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70AE99AF"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24</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R2-23</w:t>
      </w:r>
      <w:r w:rsidR="005D7213">
        <w:rPr>
          <w:rFonts w:ascii="Times New Roman" w:hAnsi="Times New Roman" w:cs="Times New Roman"/>
          <w:bCs w:val="0"/>
          <w:sz w:val="24"/>
          <w:szCs w:val="24"/>
          <w:lang w:val="de-DE"/>
        </w:rPr>
        <w:t>12882</w:t>
      </w:r>
    </w:p>
    <w:p w14:paraId="3DCE96D0" w14:textId="4639AD36" w:rsidR="000E37C1" w:rsidRPr="00025716" w:rsidRDefault="00615D39"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Chicago, USA</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w:t>
      </w:r>
      <w:r w:rsidR="00141BF0">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November</w:t>
      </w:r>
      <w:r w:rsidR="00141BF0">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12</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 xml:space="preserve"> </w:t>
      </w:r>
      <w:r w:rsidR="00B77DC2">
        <w:rPr>
          <w:rFonts w:ascii="Times New Roman" w:hAnsi="Times New Roman" w:cs="Times New Roman"/>
          <w:bCs w:val="0"/>
          <w:sz w:val="24"/>
          <w:szCs w:val="24"/>
          <w:lang w:val="pt-BR"/>
        </w:rPr>
        <w:t>1</w:t>
      </w:r>
      <w:r>
        <w:rPr>
          <w:rFonts w:ascii="Times New Roman" w:hAnsi="Times New Roman" w:cs="Times New Roman"/>
          <w:bCs w:val="0"/>
          <w:sz w:val="24"/>
          <w:szCs w:val="24"/>
          <w:lang w:val="pt-BR"/>
        </w:rPr>
        <w:t>7</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3</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bookmarkStart w:id="0" w:name="_GoBack"/>
      <w:bookmarkEnd w:id="0"/>
    </w:p>
    <w:p w14:paraId="397C6F3F" w14:textId="29D54524"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66055E">
        <w:rPr>
          <w:rFonts w:ascii="Times New Roman" w:hAnsi="Times New Roman" w:cs="Times New Roman"/>
          <w:sz w:val="24"/>
          <w:szCs w:val="24"/>
          <w:lang w:val="en-US"/>
        </w:rPr>
        <w:t>7</w:t>
      </w:r>
      <w:r w:rsidR="00531E30" w:rsidRPr="002A0B0A">
        <w:rPr>
          <w:rFonts w:ascii="Times New Roman" w:hAnsi="Times New Roman" w:cs="Times New Roman"/>
          <w:sz w:val="24"/>
          <w:szCs w:val="24"/>
          <w:lang w:val="en-US"/>
        </w:rPr>
        <w:t>.</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69F5E88"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some of the remaining issues</w:t>
      </w:r>
      <w:r w:rsidRPr="00143027">
        <w:rPr>
          <w:rFonts w:ascii="Times New Roman" w:hAnsi="Times New Roman" w:cs="Times New Roman"/>
        </w:rPr>
        <w:t xml:space="preserve"> that need to be addressed for </w:t>
      </w:r>
      <w:r w:rsidR="0015244A" w:rsidRPr="00143027">
        <w:rPr>
          <w:rFonts w:ascii="Times New Roman" w:hAnsi="Times New Roman" w:cs="Times New Roman"/>
        </w:rPr>
        <w:t xml:space="preserve">U2U </w:t>
      </w:r>
      <w:r w:rsidR="001B5E91" w:rsidRPr="00143027">
        <w:rPr>
          <w:rFonts w:ascii="Times New Roman" w:hAnsi="Times New Roman" w:cs="Times New Roman"/>
        </w:rPr>
        <w:t>operation</w:t>
      </w:r>
      <w:r w:rsidR="00567993" w:rsidRPr="00143027">
        <w:rPr>
          <w:rFonts w:ascii="Times New Roman" w:hAnsi="Times New Roman" w:cs="Times New Roman"/>
        </w:rPr>
        <w:t xml:space="preserve">, </w:t>
      </w:r>
      <w:r w:rsidR="00F94253" w:rsidRPr="00143027">
        <w:rPr>
          <w:rFonts w:ascii="Times New Roman" w:hAnsi="Times New Roman" w:cs="Times New Roman"/>
        </w:rPr>
        <w:t>including issues</w:t>
      </w:r>
      <w:r w:rsidR="00567993" w:rsidRPr="00143027">
        <w:rPr>
          <w:rFonts w:ascii="Times New Roman" w:hAnsi="Times New Roman" w:cs="Times New Roman"/>
        </w:rPr>
        <w:t xml:space="preserve"> related to </w:t>
      </w:r>
      <w:r w:rsidR="00B77DC2">
        <w:rPr>
          <w:rFonts w:ascii="Times New Roman" w:hAnsi="Times New Roman" w:cs="Times New Roman"/>
        </w:rPr>
        <w:t>relay reselection</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0DAF7ADB" w14:textId="615FE2FA" w:rsidR="00143027" w:rsidRPr="00781CD8"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conclusions </w:t>
      </w:r>
      <w:r w:rsidR="00450E5B">
        <w:rPr>
          <w:rFonts w:ascii="Times New Roman" w:hAnsi="Times New Roman" w:cs="Times New Roman"/>
          <w:sz w:val="22"/>
          <w:szCs w:val="22"/>
        </w:rPr>
        <w:t xml:space="preserve">from </w:t>
      </w:r>
      <w:r w:rsidR="005B1E18">
        <w:rPr>
          <w:rFonts w:ascii="Times New Roman" w:hAnsi="Times New Roman" w:cs="Times New Roman"/>
          <w:sz w:val="22"/>
          <w:szCs w:val="22"/>
        </w:rPr>
        <w:t>RAN2#1</w:t>
      </w:r>
      <w:r w:rsidR="006B3BA3">
        <w:rPr>
          <w:rFonts w:ascii="Times New Roman" w:hAnsi="Times New Roman" w:cs="Times New Roman"/>
          <w:sz w:val="22"/>
          <w:szCs w:val="22"/>
        </w:rPr>
        <w:t>2</w:t>
      </w:r>
      <w:r w:rsidR="00B77DC2">
        <w:rPr>
          <w:rFonts w:ascii="Times New Roman" w:hAnsi="Times New Roman" w:cs="Times New Roman"/>
          <w:sz w:val="22"/>
          <w:szCs w:val="22"/>
        </w:rPr>
        <w:t>3</w:t>
      </w:r>
      <w:r w:rsidR="00DC3B3B">
        <w:rPr>
          <w:rFonts w:ascii="Times New Roman" w:hAnsi="Times New Roman" w:cs="Times New Roman"/>
          <w:sz w:val="22"/>
          <w:szCs w:val="22"/>
        </w:rPr>
        <w:t>-bis</w:t>
      </w:r>
      <w:r w:rsidR="005B1E18">
        <w:rPr>
          <w:rFonts w:ascii="Times New Roman" w:hAnsi="Times New Roman" w:cs="Times New Roman"/>
          <w:sz w:val="22"/>
          <w:szCs w:val="22"/>
        </w:rPr>
        <w:t xml:space="preserve">, </w:t>
      </w:r>
      <w:r w:rsidR="00DA070E">
        <w:rPr>
          <w:rFonts w:ascii="Times New Roman" w:hAnsi="Times New Roman" w:cs="Times New Roman"/>
          <w:sz w:val="22"/>
          <w:szCs w:val="22"/>
        </w:rPr>
        <w:t>certain issues</w:t>
      </w:r>
      <w:r w:rsidR="005B1E18">
        <w:rPr>
          <w:rFonts w:ascii="Times New Roman" w:hAnsi="Times New Roman" w:cs="Times New Roman"/>
          <w:sz w:val="22"/>
          <w:szCs w:val="22"/>
        </w:rPr>
        <w:t xml:space="preserve"> related to U2U discovery and communications were discussed, but majority of the proposals were not treated</w:t>
      </w:r>
      <w:r w:rsidR="00370C79">
        <w:rPr>
          <w:rFonts w:ascii="Times New Roman" w:hAnsi="Times New Roman" w:cs="Times New Roman"/>
          <w:sz w:val="22"/>
          <w:szCs w:val="22"/>
        </w:rPr>
        <w:t>/completed</w:t>
      </w:r>
      <w:r w:rsidR="005B1E18">
        <w:rPr>
          <w:rFonts w:ascii="Times New Roman" w:hAnsi="Times New Roman" w:cs="Times New Roman"/>
          <w:sz w:val="22"/>
          <w:szCs w:val="22"/>
        </w:rPr>
        <w:t xml:space="preserve"> during online discussions.  These issues are further discussed in the subsequent sections.</w:t>
      </w:r>
    </w:p>
    <w:p w14:paraId="25ACE194" w14:textId="3811766A"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0A464D">
        <w:rPr>
          <w:rFonts w:ascii="Times New Roman" w:hAnsi="Times New Roman" w:cs="Times New Roman"/>
          <w:sz w:val="32"/>
          <w:szCs w:val="32"/>
          <w:lang w:eastAsia="zh-CN"/>
        </w:rPr>
        <w:t>Relay Reselection</w:t>
      </w:r>
      <w:r w:rsidRPr="00950060">
        <w:rPr>
          <w:rFonts w:ascii="Times New Roman" w:hAnsi="Times New Roman" w:cs="Times New Roman"/>
          <w:sz w:val="32"/>
          <w:szCs w:val="32"/>
          <w:lang w:eastAsia="zh-CN"/>
        </w:rPr>
        <w:t xml:space="preserve">  </w:t>
      </w:r>
    </w:p>
    <w:p w14:paraId="41FB263E" w14:textId="77777777" w:rsidR="00BA4BC0" w:rsidRDefault="00BA4BC0" w:rsidP="00BA4BC0">
      <w:pPr>
        <w:rPr>
          <w:rFonts w:ascii="Times New Roman" w:hAnsi="Times New Roman" w:cs="Times New Roman"/>
          <w:lang w:eastAsia="zh-CN"/>
        </w:rPr>
      </w:pPr>
      <w:r>
        <w:rPr>
          <w:rFonts w:ascii="Times New Roman" w:hAnsi="Times New Roman" w:cs="Times New Roman"/>
          <w:lang w:eastAsia="zh-CN"/>
        </w:rPr>
        <w:t>In RAN2#120 it was concluded that:</w:t>
      </w:r>
    </w:p>
    <w:p w14:paraId="5AF6EF70" w14:textId="77777777" w:rsidR="00BA4BC0" w:rsidRPr="009C7F4E" w:rsidRDefault="00BA4BC0" w:rsidP="00BA4BC0">
      <w:pPr>
        <w:pStyle w:val="Doc-text2"/>
        <w:pBdr>
          <w:top w:val="single" w:sz="4" w:space="1" w:color="auto"/>
          <w:left w:val="single" w:sz="4" w:space="4" w:color="auto"/>
          <w:bottom w:val="single" w:sz="4" w:space="1" w:color="auto"/>
          <w:right w:val="single" w:sz="4" w:space="4" w:color="auto"/>
        </w:pBdr>
        <w:rPr>
          <w:i/>
        </w:rPr>
      </w:pPr>
      <w:r w:rsidRPr="009C7F4E">
        <w:rPr>
          <w:i/>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4E4C9080" w14:textId="77777777" w:rsidR="00BA4BC0" w:rsidRDefault="00BA4BC0" w:rsidP="00BA4BC0">
      <w:pPr>
        <w:rPr>
          <w:rFonts w:ascii="Times New Roman" w:hAnsi="Times New Roman" w:cs="Times New Roman"/>
          <w:lang w:eastAsia="zh-CN"/>
        </w:rPr>
      </w:pPr>
    </w:p>
    <w:p w14:paraId="6A505F28" w14:textId="77777777" w:rsidR="00BA4BC0" w:rsidRDefault="00BA4BC0" w:rsidP="00BA4BC0">
      <w:pPr>
        <w:rPr>
          <w:rFonts w:ascii="Times New Roman" w:hAnsi="Times New Roman" w:cs="Times New Roman"/>
          <w:lang w:eastAsia="zh-CN"/>
        </w:rPr>
      </w:pPr>
      <w:r>
        <w:rPr>
          <w:rFonts w:ascii="Times New Roman" w:hAnsi="Times New Roman" w:cs="Times New Roman"/>
          <w:lang w:eastAsia="zh-CN"/>
        </w:rPr>
        <w:t>And it was further concluded in RAN2#121-bis that:</w:t>
      </w:r>
    </w:p>
    <w:p w14:paraId="285F6783" w14:textId="77777777" w:rsidR="00BA4BC0" w:rsidRDefault="00BA4BC0" w:rsidP="00BA4BC0">
      <w:pPr>
        <w:pStyle w:val="Doc-text2"/>
        <w:pBdr>
          <w:top w:val="single" w:sz="4" w:space="1" w:color="auto"/>
          <w:left w:val="single" w:sz="4" w:space="4" w:color="auto"/>
          <w:bottom w:val="single" w:sz="4" w:space="1" w:color="auto"/>
          <w:right w:val="single" w:sz="4" w:space="4" w:color="auto"/>
        </w:pBdr>
        <w:rPr>
          <w:i/>
        </w:rPr>
      </w:pPr>
      <w:r w:rsidRPr="00E413FF">
        <w:rPr>
          <w:i/>
        </w:rPr>
        <w:t>Each remote UE (source or destination) can trigger relay selection based on the direct link quality.  FFS interaction between discovery and selection.</w:t>
      </w:r>
    </w:p>
    <w:p w14:paraId="6F12C83B" w14:textId="77777777" w:rsidR="00BA4BC0" w:rsidRDefault="00BA4BC0" w:rsidP="00BA4BC0">
      <w:pPr>
        <w:rPr>
          <w:rFonts w:ascii="Times New Roman" w:hAnsi="Times New Roman" w:cs="Times New Roman"/>
          <w:lang w:eastAsia="zh-CN"/>
        </w:rPr>
      </w:pPr>
    </w:p>
    <w:p w14:paraId="3E986FC0" w14:textId="262B8823" w:rsidR="00BA4BC0" w:rsidRDefault="00BA4BC0" w:rsidP="00BA4BC0">
      <w:pPr>
        <w:rPr>
          <w:rFonts w:ascii="Times New Roman" w:hAnsi="Times New Roman" w:cs="Times New Roman"/>
          <w:lang w:eastAsia="zh-CN"/>
        </w:rPr>
      </w:pPr>
      <w:r>
        <w:rPr>
          <w:rFonts w:ascii="Times New Roman" w:hAnsi="Times New Roman" w:cs="Times New Roman"/>
          <w:lang w:eastAsia="zh-CN"/>
        </w:rPr>
        <w:t xml:space="preserve">Therefore, more discussions are needed regarding whether the second hop radio quality between the relay UE and the target remote UE should be considered for relay reselection. Some companies think it isn’t necessary for the remote UE to know the radio quality of the second hop, since each of the remote UEs can perform relay reselection when the first hop experiences radio problem. However, </w:t>
      </w:r>
      <w:r w:rsidR="00615D39">
        <w:rPr>
          <w:rFonts w:ascii="Times New Roman" w:hAnsi="Times New Roman" w:cs="Times New Roman"/>
          <w:lang w:eastAsia="zh-CN"/>
        </w:rPr>
        <w:t>due to unidirectional data</w:t>
      </w:r>
      <w:r>
        <w:rPr>
          <w:rFonts w:ascii="Times New Roman" w:hAnsi="Times New Roman" w:cs="Times New Roman"/>
          <w:lang w:eastAsia="zh-CN"/>
        </w:rPr>
        <w:t xml:space="preserve"> </w:t>
      </w:r>
      <w:r w:rsidR="00615D39">
        <w:rPr>
          <w:rFonts w:ascii="Times New Roman" w:hAnsi="Times New Roman" w:cs="Times New Roman"/>
          <w:lang w:eastAsia="zh-CN"/>
        </w:rPr>
        <w:t xml:space="preserve">transmission </w:t>
      </w:r>
      <w:r>
        <w:rPr>
          <w:rFonts w:ascii="Times New Roman" w:hAnsi="Times New Roman" w:cs="Times New Roman"/>
          <w:lang w:eastAsia="zh-CN"/>
        </w:rPr>
        <w:t xml:space="preserve">the relay UE may detect radio problem in the reception on the second hop, but the target remote UE didn’t.  Furthermore, SA2 has provided a solution for </w:t>
      </w:r>
      <w:r w:rsidRPr="00FB5B23">
        <w:rPr>
          <w:rFonts w:ascii="Times New Roman" w:hAnsi="Times New Roman" w:cs="Times New Roman"/>
          <w:lang w:eastAsia="zh-CN"/>
        </w:rPr>
        <w:t>Negotiated 5G ProSe Layer-2 UE-to-UE Relay reselection</w:t>
      </w:r>
      <w:r>
        <w:rPr>
          <w:rFonts w:ascii="Times New Roman" w:hAnsi="Times New Roman" w:cs="Times New Roman"/>
          <w:lang w:eastAsia="zh-CN"/>
        </w:rPr>
        <w:t xml:space="preserve"> in [</w:t>
      </w:r>
      <w:r w:rsidR="00370C79">
        <w:rPr>
          <w:rFonts w:ascii="Times New Roman" w:hAnsi="Times New Roman" w:cs="Times New Roman"/>
          <w:lang w:eastAsia="zh-CN"/>
        </w:rPr>
        <w:t>1</w:t>
      </w:r>
      <w:r>
        <w:rPr>
          <w:rFonts w:ascii="Times New Roman" w:hAnsi="Times New Roman" w:cs="Times New Roman"/>
          <w:lang w:eastAsia="zh-CN"/>
        </w:rPr>
        <w:t>], whereby the source remote UE can provide a list of candidate relay UEs to the target remote UE over the current path.  Importantly, only one remote UE (the source remote UE) should provide the candidate relay UE to the peer remote UE to prevent collision in relay reselection.  Therefore, when the radio quality of the second hop is poor, the relay UE inform by the source remote UE of the radio problem.</w:t>
      </w:r>
    </w:p>
    <w:p w14:paraId="2302EAEC" w14:textId="291C49E8" w:rsidR="00BA4BC0" w:rsidRDefault="00BA4BC0" w:rsidP="00F51ADB">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zh-CN"/>
        </w:rPr>
        <w:t>The relay UE should inform the remote UE when the SL-RSRP on the second hop drops below a configured threshold.</w:t>
      </w:r>
    </w:p>
    <w:p w14:paraId="0F2D3752" w14:textId="40DE9382" w:rsidR="00615D39" w:rsidRDefault="00615D39" w:rsidP="00B24C80">
      <w:pPr>
        <w:rPr>
          <w:rFonts w:ascii="Times New Roman" w:hAnsi="Times New Roman" w:cs="Times New Roman"/>
        </w:rPr>
      </w:pPr>
      <w:r>
        <w:rPr>
          <w:rFonts w:ascii="Times New Roman" w:hAnsi="Times New Roman" w:cs="Times New Roman"/>
          <w:lang w:eastAsia="zh-CN"/>
        </w:rPr>
        <w:t xml:space="preserve">In case Proposal 1 is not agreeable and companies prefer to rely on the agreement that </w:t>
      </w:r>
      <w:r w:rsidRPr="00615D39">
        <w:rPr>
          <w:rFonts w:ascii="Times New Roman" w:hAnsi="Times New Roman" w:cs="Times New Roman"/>
          <w:lang w:eastAsia="zh-CN"/>
        </w:rPr>
        <w:t>“</w:t>
      </w:r>
      <w:r w:rsidRPr="00615D39">
        <w:rPr>
          <w:rFonts w:ascii="Times New Roman" w:hAnsi="Times New Roman" w:cs="Times New Roman"/>
          <w:i/>
        </w:rPr>
        <w:t xml:space="preserve">Each remote UE (source or destination) can trigger relay selection based on the direct link quality”, </w:t>
      </w:r>
      <w:r w:rsidRPr="00615D39">
        <w:rPr>
          <w:rFonts w:ascii="Times New Roman" w:hAnsi="Times New Roman" w:cs="Times New Roman"/>
        </w:rPr>
        <w:t xml:space="preserve">it should be further considered what happens </w:t>
      </w:r>
      <w:r w:rsidRPr="00615D39">
        <w:rPr>
          <w:rFonts w:ascii="Times New Roman" w:hAnsi="Times New Roman" w:cs="Times New Roman"/>
        </w:rPr>
        <w:lastRenderedPageBreak/>
        <w:t>when there is only unidirectional data from the target remote UE to the relay UE.</w:t>
      </w:r>
      <w:r>
        <w:rPr>
          <w:rFonts w:ascii="Times New Roman" w:hAnsi="Times New Roman" w:cs="Times New Roman"/>
        </w:rPr>
        <w:t xml:space="preserve">  In case the relay UE has no transmissions towards the target remote UE when the relay UE detects the radio problem</w:t>
      </w:r>
      <w:r w:rsidR="00BB7948">
        <w:rPr>
          <w:rFonts w:ascii="Times New Roman" w:hAnsi="Times New Roman" w:cs="Times New Roman"/>
        </w:rPr>
        <w:t xml:space="preserve"> </w:t>
      </w:r>
      <w:r w:rsidR="006E07F1" w:rsidRPr="00591B11">
        <w:rPr>
          <w:rFonts w:ascii="Times New Roman" w:hAnsi="Times New Roman" w:cs="Times New Roman"/>
        </w:rPr>
        <w:t>between the relay UE and the target remote UE</w:t>
      </w:r>
      <w:r>
        <w:rPr>
          <w:rFonts w:ascii="Times New Roman" w:hAnsi="Times New Roman" w:cs="Times New Roman"/>
        </w:rPr>
        <w:t>, it should se</w:t>
      </w:r>
      <w:r w:rsidR="00BB7948">
        <w:rPr>
          <w:rFonts w:ascii="Times New Roman" w:hAnsi="Times New Roman" w:cs="Times New Roman"/>
        </w:rPr>
        <w:t>nd</w:t>
      </w:r>
      <w:r>
        <w:rPr>
          <w:rFonts w:ascii="Times New Roman" w:hAnsi="Times New Roman" w:cs="Times New Roman"/>
        </w:rPr>
        <w:t xml:space="preserve"> a notification message to the target remote UE to allow the target remote UE to trigger relay reselection. </w:t>
      </w:r>
      <w:r w:rsidR="00DC3B3B">
        <w:rPr>
          <w:rFonts w:ascii="Times New Roman" w:hAnsi="Times New Roman" w:cs="Times New Roman"/>
        </w:rPr>
        <w:t xml:space="preserve"> Even if the notification message cannot be received successfully, it would be </w:t>
      </w:r>
      <w:proofErr w:type="gramStart"/>
      <w:r w:rsidR="00DC3B3B">
        <w:rPr>
          <w:rFonts w:ascii="Times New Roman" w:hAnsi="Times New Roman" w:cs="Times New Roman"/>
        </w:rPr>
        <w:t>sufficient</w:t>
      </w:r>
      <w:proofErr w:type="gramEnd"/>
      <w:r w:rsidR="00DC3B3B">
        <w:rPr>
          <w:rFonts w:ascii="Times New Roman" w:hAnsi="Times New Roman" w:cs="Times New Roman"/>
        </w:rPr>
        <w:t xml:space="preserve"> to allow the target remote UE to trigger relay reselection when the measured SL-RSRP falls below the configured threshold.  Another way would be to depend on the upper layer to transmit keep-alive message, although it would necessitate additionally interactions between the AS layer and the upper layer.</w:t>
      </w:r>
    </w:p>
    <w:p w14:paraId="59925B2E" w14:textId="3DF61C83" w:rsidR="00DC3B3B" w:rsidRPr="00615D39" w:rsidRDefault="00DC3B3B" w:rsidP="00DC3B3B">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In case of unidirectional data transmissions, t</w:t>
      </w:r>
      <w:r>
        <w:rPr>
          <w:rFonts w:ascii="Times New Roman" w:hAnsi="Times New Roman"/>
          <w:lang w:eastAsia="zh-CN"/>
        </w:rPr>
        <w:t>he relay UE should notify the remote UE of the radio problem.</w:t>
      </w:r>
    </w:p>
    <w:p w14:paraId="051973D4" w14:textId="53B049D1" w:rsidR="00D92E9B" w:rsidRDefault="00D92E9B" w:rsidP="00B24C80">
      <w:pPr>
        <w:rPr>
          <w:rFonts w:ascii="Times New Roman" w:hAnsi="Times New Roman" w:cs="Times New Roman"/>
          <w:lang w:eastAsia="zh-CN"/>
        </w:rPr>
      </w:pPr>
      <w:r>
        <w:rPr>
          <w:rFonts w:ascii="Times New Roman" w:hAnsi="Times New Roman" w:cs="Times New Roman"/>
          <w:lang w:eastAsia="zh-CN"/>
        </w:rPr>
        <w:t>Based on the rapporteur’s RRC open issue list [</w:t>
      </w:r>
      <w:r w:rsidR="00E43447">
        <w:rPr>
          <w:rFonts w:ascii="Times New Roman" w:hAnsi="Times New Roman" w:cs="Times New Roman"/>
          <w:lang w:eastAsia="zh-CN"/>
        </w:rPr>
        <w:t>2</w:t>
      </w:r>
      <w:r>
        <w:rPr>
          <w:rFonts w:ascii="Times New Roman" w:hAnsi="Times New Roman" w:cs="Times New Roman"/>
          <w:lang w:eastAsia="zh-CN"/>
        </w:rPr>
        <w:t xml:space="preserve">], the following FFS </w:t>
      </w:r>
      <w:proofErr w:type="gramStart"/>
      <w:r>
        <w:rPr>
          <w:rFonts w:ascii="Times New Roman" w:hAnsi="Times New Roman" w:cs="Times New Roman"/>
          <w:lang w:eastAsia="zh-CN"/>
        </w:rPr>
        <w:t>still remains</w:t>
      </w:r>
      <w:proofErr w:type="gramEnd"/>
      <w:r>
        <w:rPr>
          <w:rFonts w:ascii="Times New Roman" w:hAnsi="Times New Roman" w:cs="Times New Roman"/>
          <w:lang w:eastAsia="zh-CN"/>
        </w:rPr>
        <w:t xml:space="preserve"> as an Editor Note:</w:t>
      </w:r>
    </w:p>
    <w:p w14:paraId="18C8DCD8" w14:textId="02624841" w:rsidR="00D92E9B" w:rsidRDefault="00D92E9B" w:rsidP="00B24C80">
      <w:pPr>
        <w:rPr>
          <w:rFonts w:ascii="Times New Roman" w:hAnsi="Times New Roman"/>
          <w:i/>
          <w:color w:val="FF0000"/>
          <w:lang w:val="en-US"/>
        </w:rPr>
      </w:pPr>
      <w:r>
        <w:rPr>
          <w:rFonts w:ascii="Times New Roman" w:hAnsi="Times New Roman"/>
          <w:i/>
          <w:color w:val="FF0000"/>
          <w:lang w:val="en-US"/>
        </w:rPr>
        <w:t xml:space="preserve">Editor Note: FFS if there would be any constraints on the Remote UE implementation </w:t>
      </w:r>
      <w:proofErr w:type="spellStart"/>
      <w:r>
        <w:rPr>
          <w:rFonts w:ascii="Times New Roman" w:hAnsi="Times New Roman"/>
          <w:i/>
          <w:color w:val="FF0000"/>
          <w:lang w:val="en-US"/>
        </w:rPr>
        <w:t>behaviour</w:t>
      </w:r>
      <w:proofErr w:type="spellEnd"/>
      <w:r>
        <w:rPr>
          <w:rFonts w:ascii="Times New Roman" w:hAnsi="Times New Roman"/>
          <w:i/>
          <w:color w:val="FF0000"/>
          <w:lang w:val="en-US"/>
        </w:rPr>
        <w:t xml:space="preserve"> to keep or release the PC5 link with the relay UE.</w:t>
      </w:r>
    </w:p>
    <w:p w14:paraId="1C559FB2" w14:textId="5D82942E" w:rsidR="00D92E9B" w:rsidRDefault="00D92E9B" w:rsidP="00B24C80">
      <w:pPr>
        <w:rPr>
          <w:rFonts w:ascii="Times New Roman" w:hAnsi="Times New Roman" w:cs="Times New Roman"/>
          <w:lang w:eastAsia="zh-CN"/>
        </w:rPr>
      </w:pPr>
      <w:r>
        <w:rPr>
          <w:rFonts w:ascii="Times New Roman" w:hAnsi="Times New Roman" w:cs="Times New Roman"/>
          <w:lang w:eastAsia="zh-CN"/>
        </w:rPr>
        <w:t xml:space="preserve">The main purpose for triggering </w:t>
      </w:r>
      <w:r w:rsidRPr="00143027">
        <w:rPr>
          <w:rFonts w:ascii="Times New Roman" w:hAnsi="Times New Roman" w:cs="Times New Roman"/>
          <w:lang w:eastAsia="zh-CN"/>
        </w:rPr>
        <w:t>relay reselection procedure</w:t>
      </w:r>
      <w:r>
        <w:rPr>
          <w:rFonts w:ascii="Times New Roman" w:hAnsi="Times New Roman" w:cs="Times New Roman"/>
          <w:lang w:eastAsia="zh-CN"/>
        </w:rPr>
        <w:t xml:space="preserve"> is to search for</w:t>
      </w:r>
      <w:r w:rsidRPr="00143027">
        <w:rPr>
          <w:rFonts w:ascii="Times New Roman" w:hAnsi="Times New Roman" w:cs="Times New Roman"/>
          <w:lang w:eastAsia="zh-CN"/>
        </w:rPr>
        <w:t xml:space="preserve"> candidate relay UE that may have a better signal level than that with the existing relay UE.  </w:t>
      </w:r>
      <w:r>
        <w:rPr>
          <w:rFonts w:ascii="Times New Roman" w:hAnsi="Times New Roman" w:cs="Times New Roman"/>
          <w:lang w:eastAsia="zh-CN"/>
        </w:rPr>
        <w:t>Due to dynamic changes in radio condition, the remote UE should be allowed to keep the existing relay UE, at least until PC5-RRC connections of the two hops can be established successfully with the new relay UE</w:t>
      </w:r>
      <w:r w:rsidR="00DC7710">
        <w:rPr>
          <w:rFonts w:ascii="Times New Roman" w:hAnsi="Times New Roman" w:cs="Times New Roman"/>
          <w:lang w:eastAsia="zh-CN"/>
        </w:rPr>
        <w:t>, in case the existing relay UE is still the better relay UE.</w:t>
      </w:r>
    </w:p>
    <w:p w14:paraId="757B7F1A" w14:textId="2AD35082" w:rsidR="00DC7710" w:rsidRDefault="00DC7710" w:rsidP="00DE2D08">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During relay reselection, t</w:t>
      </w:r>
      <w:r>
        <w:rPr>
          <w:rFonts w:ascii="Times New Roman" w:hAnsi="Times New Roman"/>
          <w:lang w:eastAsia="zh-CN"/>
        </w:rPr>
        <w:t>he remote UE should be allowed to keep the PC5-RRC connection with the existing relay UE, at least until PC5 connections on the new path can be established.</w:t>
      </w:r>
    </w:p>
    <w:p w14:paraId="7B7937A0" w14:textId="335C3A41" w:rsidR="00A95EC1" w:rsidRPr="00143027" w:rsidRDefault="00A95EC1" w:rsidP="00B24C80">
      <w:pPr>
        <w:rPr>
          <w:rFonts w:ascii="Times New Roman" w:hAnsi="Times New Roman" w:cs="Times New Roman"/>
          <w:lang w:eastAsia="zh-CN"/>
        </w:rPr>
      </w:pPr>
    </w:p>
    <w:p w14:paraId="3E092872" w14:textId="17CBB93F" w:rsidR="00C54953" w:rsidRDefault="00C54953" w:rsidP="00C54953">
      <w:pPr>
        <w:rPr>
          <w:rFonts w:ascii="Times New Roman" w:hAnsi="Times New Roman" w:cs="Times New Roman"/>
          <w:lang w:eastAsia="zh-CN"/>
        </w:rPr>
      </w:pPr>
      <w:r>
        <w:rPr>
          <w:rFonts w:ascii="Times New Roman" w:hAnsi="Times New Roman" w:cs="Times New Roman"/>
          <w:lang w:eastAsia="zh-CN"/>
        </w:rPr>
        <w:t>Another open issue discussed in [</w:t>
      </w:r>
      <w:r w:rsidR="00E43447">
        <w:rPr>
          <w:rFonts w:ascii="Times New Roman" w:hAnsi="Times New Roman" w:cs="Times New Roman"/>
          <w:lang w:eastAsia="zh-CN"/>
        </w:rPr>
        <w:t>2</w:t>
      </w:r>
      <w:r>
        <w:rPr>
          <w:rFonts w:ascii="Times New Roman" w:hAnsi="Times New Roman" w:cs="Times New Roman"/>
          <w:lang w:eastAsia="zh-CN"/>
        </w:rPr>
        <w:t>] is the issue of how E2E connection is handled when per-hop RLF is detected.  We assume this also includes the case when the first hop SL-RSRP falls below the configured threshold.  The per-hop RLF can be detected by the remote UE directly based on failures that exist between the remote UE and the relay UE.  For E2E RLF, it may be based at least on T400 expiry.  Therefore, it may occur that per-hop RLF is declared but not the E2E PC5-RRC remains connected. Below is a diagram depicting the signalling flow for restoring the E2E PC5-RRC connection.</w:t>
      </w:r>
    </w:p>
    <w:p w14:paraId="70B13EF2" w14:textId="321290D3" w:rsidR="00C54953" w:rsidRDefault="00C54953" w:rsidP="00C54953">
      <w:pPr>
        <w:rPr>
          <w:rFonts w:ascii="Times New Roman" w:hAnsi="Times New Roman" w:cs="Times New Roman"/>
          <w:lang w:eastAsia="zh-CN"/>
        </w:rPr>
      </w:pPr>
      <w:r>
        <w:object w:dxaOrig="10321" w:dyaOrig="7110" w14:anchorId="55498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pt;height:335.45pt" o:ole="">
            <v:imagedata r:id="rId8" o:title=""/>
          </v:shape>
          <o:OLEObject Type="Embed" ProgID="Visio.Drawing.15" ShapeID="_x0000_i1025" DrawAspect="Content" ObjectID="_1760422213" r:id="rId9"/>
        </w:object>
      </w:r>
    </w:p>
    <w:p w14:paraId="64B3FF13" w14:textId="76FD5532" w:rsidR="00C54953" w:rsidRDefault="00C54953" w:rsidP="00872B94">
      <w:pPr>
        <w:ind w:left="840"/>
        <w:rPr>
          <w:rFonts w:ascii="Times New Roman" w:hAnsi="Times New Roman" w:cs="Times New Roman"/>
          <w:lang w:eastAsia="zh-CN"/>
        </w:rPr>
      </w:pPr>
      <w:r>
        <w:rPr>
          <w:rFonts w:ascii="Times New Roman" w:hAnsi="Times New Roman" w:cs="Times New Roman"/>
          <w:lang w:eastAsia="zh-CN"/>
        </w:rPr>
        <w:lastRenderedPageBreak/>
        <w:t xml:space="preserve">1: E2E PC5-RRC connection is established with Relay UE 1 (existing Relay UE).2: </w:t>
      </w:r>
      <w:r w:rsidR="00872B94">
        <w:rPr>
          <w:rFonts w:ascii="Times New Roman" w:hAnsi="Times New Roman" w:cs="Times New Roman"/>
          <w:lang w:eastAsia="zh-CN"/>
        </w:rPr>
        <w:t>SL-RLF is detected by the source remote UE on the first hop.</w:t>
      </w:r>
    </w:p>
    <w:p w14:paraId="7D55A60A" w14:textId="4EB45611" w:rsidR="00872B94" w:rsidRDefault="00872B94" w:rsidP="00872B94">
      <w:pPr>
        <w:ind w:left="840"/>
        <w:rPr>
          <w:rFonts w:ascii="Times New Roman" w:hAnsi="Times New Roman" w:cs="Times New Roman"/>
          <w:lang w:eastAsia="zh-CN"/>
        </w:rPr>
      </w:pPr>
      <w:r>
        <w:rPr>
          <w:rFonts w:ascii="Times New Roman" w:hAnsi="Times New Roman" w:cs="Times New Roman"/>
          <w:lang w:eastAsia="zh-CN"/>
        </w:rPr>
        <w:t xml:space="preserve">3: Relay reselection is triggered at the source remote UE </w:t>
      </w:r>
      <w:proofErr w:type="gramStart"/>
      <w:r>
        <w:rPr>
          <w:rFonts w:ascii="Times New Roman" w:hAnsi="Times New Roman" w:cs="Times New Roman"/>
          <w:lang w:eastAsia="zh-CN"/>
        </w:rPr>
        <w:t>as a result of</w:t>
      </w:r>
      <w:proofErr w:type="gramEnd"/>
      <w:r>
        <w:rPr>
          <w:rFonts w:ascii="Times New Roman" w:hAnsi="Times New Roman" w:cs="Times New Roman"/>
          <w:lang w:eastAsia="zh-CN"/>
        </w:rPr>
        <w:t xml:space="preserve"> the SL-RLF detection.</w:t>
      </w:r>
    </w:p>
    <w:p w14:paraId="77569FD1" w14:textId="77A95639" w:rsidR="00872B94" w:rsidRDefault="00872B94" w:rsidP="00872B94">
      <w:pPr>
        <w:ind w:left="840"/>
        <w:rPr>
          <w:rFonts w:ascii="Times New Roman" w:hAnsi="Times New Roman" w:cs="Times New Roman"/>
          <w:lang w:eastAsia="zh-CN"/>
        </w:rPr>
      </w:pPr>
      <w:r>
        <w:rPr>
          <w:rFonts w:ascii="Times New Roman" w:hAnsi="Times New Roman" w:cs="Times New Roman"/>
          <w:lang w:eastAsia="zh-CN"/>
        </w:rPr>
        <w:t>4: After the discovery procedure, PC5-RRC connection is established on the first hop.</w:t>
      </w:r>
    </w:p>
    <w:p w14:paraId="365DB20F" w14:textId="205B682A" w:rsidR="00872B94" w:rsidRDefault="00872B94" w:rsidP="00872B94">
      <w:pPr>
        <w:ind w:left="840"/>
        <w:rPr>
          <w:rFonts w:ascii="Times New Roman" w:hAnsi="Times New Roman" w:cs="Times New Roman"/>
          <w:lang w:eastAsia="zh-CN"/>
        </w:rPr>
      </w:pPr>
      <w:r>
        <w:rPr>
          <w:rFonts w:ascii="Times New Roman" w:hAnsi="Times New Roman" w:cs="Times New Roman"/>
          <w:lang w:eastAsia="zh-CN"/>
        </w:rPr>
        <w:t xml:space="preserve">5: The second hop PC5-RRC is established. </w:t>
      </w:r>
    </w:p>
    <w:p w14:paraId="6DB7D232" w14:textId="6D95F231" w:rsidR="00872B94" w:rsidRDefault="00872B94" w:rsidP="00872B94">
      <w:pPr>
        <w:ind w:left="840"/>
        <w:rPr>
          <w:rFonts w:ascii="Times New Roman" w:hAnsi="Times New Roman" w:cs="Times New Roman"/>
          <w:lang w:eastAsia="zh-CN"/>
        </w:rPr>
      </w:pPr>
      <w:r>
        <w:rPr>
          <w:rFonts w:ascii="Times New Roman" w:hAnsi="Times New Roman" w:cs="Times New Roman"/>
          <w:lang w:eastAsia="zh-CN"/>
        </w:rPr>
        <w:t>6: Although the result of the second hop PC5-RRC connection typically result with E2E PC5-RRC establishment, since the existing E2E-PC5-RRC connection is not yet released, the source remote UE should inform the target remote UE of the restored E2E PC5-RRC connection, due to the E2E connection via a new path.</w:t>
      </w:r>
    </w:p>
    <w:p w14:paraId="7CD398BC" w14:textId="77777777" w:rsidR="00872B94" w:rsidRPr="00C54953" w:rsidRDefault="00872B94" w:rsidP="00872B94">
      <w:pPr>
        <w:ind w:left="840"/>
        <w:rPr>
          <w:rFonts w:ascii="Times New Roman" w:hAnsi="Times New Roman" w:cs="Times New Roman"/>
          <w:lang w:eastAsia="zh-CN"/>
        </w:rPr>
      </w:pPr>
    </w:p>
    <w:p w14:paraId="20663E03" w14:textId="7F48EED1" w:rsidR="00E43447" w:rsidRDefault="00E43447" w:rsidP="00E434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In case of per-hop SL-RLF, the E2E PC5-RRC connection should be restored over a new path. </w:t>
      </w:r>
    </w:p>
    <w:p w14:paraId="17D3D1BA" w14:textId="6FA2AE5C" w:rsidR="0081254B" w:rsidRDefault="003C7ED3" w:rsidP="00591B1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E43447">
        <w:rPr>
          <w:rFonts w:ascii="Times New Roman" w:hAnsi="Times New Roman"/>
          <w:lang w:eastAsia="ja-JP"/>
        </w:rPr>
        <w:t>5</w:t>
      </w:r>
      <w:r w:rsidRPr="00143027">
        <w:rPr>
          <w:rFonts w:ascii="Times New Roman" w:hAnsi="Times New Roman"/>
          <w:lang w:eastAsia="ja-JP"/>
        </w:rPr>
        <w:tab/>
      </w:r>
      <w:r w:rsidR="00E43447">
        <w:rPr>
          <w:rFonts w:ascii="Times New Roman" w:hAnsi="Times New Roman"/>
          <w:lang w:eastAsia="ja-JP"/>
        </w:rPr>
        <w:t xml:space="preserve">Source remote UE should send an E2E SRB1 message to the target remote UE for restoring the E2E PC5-RRC connection over the new path. </w:t>
      </w:r>
    </w:p>
    <w:p w14:paraId="4F07EB78" w14:textId="77777777" w:rsidR="00591B11" w:rsidRPr="00591B11" w:rsidRDefault="00591B11" w:rsidP="00591B11">
      <w:pPr>
        <w:pStyle w:val="Observation"/>
        <w:numPr>
          <w:ilvl w:val="0"/>
          <w:numId w:val="0"/>
        </w:numPr>
        <w:ind w:left="1560" w:hanging="1560"/>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0DE3708"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BA3DE1" w:rsidRPr="00143027">
        <w:rPr>
          <w:rFonts w:ascii="Times New Roman" w:hAnsi="Times New Roman" w:cs="Times New Roman"/>
        </w:rPr>
        <w:t xml:space="preserve">remaining issues </w:t>
      </w:r>
      <w:r w:rsidR="00B51DA7" w:rsidRPr="00143027">
        <w:rPr>
          <w:rFonts w:ascii="Times New Roman" w:hAnsi="Times New Roman" w:cs="Times New Roman"/>
        </w:rPr>
        <w:t>for SL U</w:t>
      </w:r>
      <w:r w:rsidR="0015244A" w:rsidRPr="00143027">
        <w:rPr>
          <w:rFonts w:ascii="Times New Roman" w:hAnsi="Times New Roman" w:cs="Times New Roman"/>
        </w:rPr>
        <w:t>2U</w:t>
      </w:r>
      <w:r w:rsidR="002A0B0A" w:rsidRPr="00143027">
        <w:rPr>
          <w:rFonts w:ascii="Times New Roman" w:hAnsi="Times New Roman" w:cs="Times New Roman"/>
        </w:rPr>
        <w:t xml:space="preserve"> issues</w:t>
      </w:r>
      <w:r w:rsidR="0015244A" w:rsidRPr="00143027">
        <w:rPr>
          <w:rFonts w:ascii="Times New Roman" w:hAnsi="Times New Roman" w:cs="Times New Roman"/>
        </w:rPr>
        <w:t xml:space="preserve"> are highlighted.</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0A2FAA61" w14:textId="77777777" w:rsidR="00370C79" w:rsidRDefault="00370C79" w:rsidP="00370C79">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zh-CN"/>
        </w:rPr>
        <w:t>The relay UE should inform the remote UE when the SL-RSRP on the second hop drops below a configured threshold.</w:t>
      </w:r>
    </w:p>
    <w:p w14:paraId="74C5DAFF" w14:textId="77777777" w:rsidR="002B3389" w:rsidRPr="00615D39" w:rsidRDefault="002B3389" w:rsidP="002B3389">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In case of unidirectional data transmissions, t</w:t>
      </w:r>
      <w:r>
        <w:rPr>
          <w:rFonts w:ascii="Times New Roman" w:hAnsi="Times New Roman"/>
          <w:lang w:eastAsia="zh-CN"/>
        </w:rPr>
        <w:t>he relay UE should notify the remote UE of the radio problem.</w:t>
      </w:r>
    </w:p>
    <w:p w14:paraId="7AEE1644" w14:textId="77777777" w:rsidR="002B3389" w:rsidRDefault="002B3389" w:rsidP="002B3389">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During relay reselection, t</w:t>
      </w:r>
      <w:r>
        <w:rPr>
          <w:rFonts w:ascii="Times New Roman" w:hAnsi="Times New Roman"/>
          <w:lang w:eastAsia="zh-CN"/>
        </w:rPr>
        <w:t>he remote UE should be allowed to keep the PC5-RRC connection with the existing relay UE, at least until PC5 connections on the new path can be established.</w:t>
      </w:r>
    </w:p>
    <w:p w14:paraId="4F055C92" w14:textId="77777777" w:rsidR="002B3389" w:rsidRDefault="002B3389" w:rsidP="002B338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In case of per-hop SL-RLF, the E2E PC5-RRC connection should be restored over a new path. </w:t>
      </w:r>
    </w:p>
    <w:p w14:paraId="1BBD3A36" w14:textId="77777777" w:rsidR="002B3389" w:rsidRPr="00143027" w:rsidRDefault="002B3389" w:rsidP="002B338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Source remote UE should send an E2E SRB1 message to the target remote UE for restoring the E2E PC5-RRC connection over the new path. </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5A03B0F2" w14:textId="4317D0E5" w:rsidR="00BC40D8" w:rsidRDefault="00BC40D8" w:rsidP="00704D82">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TS 23.304 “</w:t>
      </w:r>
      <w:r w:rsidRPr="00BC40D8">
        <w:rPr>
          <w:rFonts w:ascii="Times New Roman" w:hAnsi="Times New Roman" w:cs="Times New Roman"/>
        </w:rPr>
        <w:t>Proximity based Services (ProSe) in the 5G System (5GS)</w:t>
      </w:r>
      <w:r>
        <w:rPr>
          <w:rFonts w:ascii="Times New Roman" w:hAnsi="Times New Roman" w:cs="Times New Roman"/>
        </w:rPr>
        <w:t>”</w:t>
      </w:r>
    </w:p>
    <w:p w14:paraId="03B5C4ED" w14:textId="0AA406D1" w:rsidR="00370C79" w:rsidRDefault="00370C79" w:rsidP="00704D82">
      <w:pPr>
        <w:pStyle w:val="ListParagraph"/>
        <w:numPr>
          <w:ilvl w:val="0"/>
          <w:numId w:val="3"/>
        </w:numPr>
        <w:rPr>
          <w:rFonts w:ascii="Times New Roman" w:hAnsi="Times New Roman" w:cs="Times New Roman"/>
        </w:rPr>
      </w:pPr>
      <w:r>
        <w:rPr>
          <w:rFonts w:ascii="Times New Roman" w:hAnsi="Times New Roman" w:cs="Times New Roman"/>
        </w:rPr>
        <w:t>R2-23xxxxx, “</w:t>
      </w:r>
      <w:r w:rsidR="00E43447">
        <w:rPr>
          <w:rFonts w:ascii="Times New Roman" w:hAnsi="Times New Roman" w:cs="Times New Roman"/>
        </w:rPr>
        <w:t>[Post123</w:t>
      </w:r>
      <w:proofErr w:type="gramStart"/>
      <w:r w:rsidR="00E43447">
        <w:rPr>
          <w:rFonts w:ascii="Times New Roman" w:hAnsi="Times New Roman" w:cs="Times New Roman"/>
        </w:rPr>
        <w:t>bis][</w:t>
      </w:r>
      <w:proofErr w:type="gramEnd"/>
      <w:r w:rsidR="00E43447">
        <w:rPr>
          <w:rFonts w:ascii="Times New Roman" w:hAnsi="Times New Roman" w:cs="Times New Roman"/>
        </w:rPr>
        <w:t xml:space="preserve">418][Relay] </w:t>
      </w:r>
      <w:r w:rsidR="00E43447" w:rsidRPr="00E43447">
        <w:rPr>
          <w:rFonts w:ascii="Times New Roman" w:hAnsi="Times New Roman" w:cs="Times New Roman"/>
        </w:rPr>
        <w:t>RRC Open issues for U2U relay</w:t>
      </w:r>
      <w:r w:rsidR="00E43447">
        <w:rPr>
          <w:rFonts w:ascii="Times New Roman" w:hAnsi="Times New Roman" w:cs="Times New Roman"/>
        </w:rPr>
        <w:t>”, Vivo</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195D69" w16cex:dateUtc="2023-10-30T23:34:00Z"/>
  <w16cex:commentExtensible w16cex:durableId="24D0745B" w16cex:dateUtc="2023-10-31T00:33:00Z"/>
  <w16cex:commentExtensible w16cex:durableId="0AFB2AD4" w16cex:dateUtc="2023-10-30T23:43:00Z"/>
  <w16cex:commentExtensible w16cex:durableId="750E8311" w16cex:dateUtc="2023-10-30T23:57:00Z"/>
  <w16cex:commentExtensible w16cex:durableId="6BAB3489" w16cex:dateUtc="2023-10-31T10:29:00Z"/>
  <w16cex:commentExtensible w16cex:durableId="503B5195" w16cex:dateUtc="2023-10-30T23:53:00Z"/>
  <w16cex:commentExtensible w16cex:durableId="3604E849" w16cex:dateUtc="2023-10-31T10:30:00Z"/>
  <w16cex:commentExtensible w16cex:durableId="687180DE" w16cex:dateUtc="2023-10-30T23:59:00Z"/>
  <w16cex:commentExtensible w16cex:durableId="49F3E331" w16cex:dateUtc="2023-10-31T10:32:00Z"/>
  <w16cex:commentExtensible w16cex:durableId="676B2558" w16cex:dateUtc="2023-10-31T00:06:00Z"/>
  <w16cex:commentExtensible w16cex:durableId="1D91DEFF" w16cex:dateUtc="2023-10-31T10:34:00Z"/>
  <w16cex:commentExtensible w16cex:durableId="565DE053" w16cex:dateUtc="2023-10-31T00:19:00Z"/>
  <w16cex:commentExtensible w16cex:durableId="610E4E6C" w16cex:dateUtc="2023-10-31T00:17:00Z"/>
  <w16cex:commentExtensible w16cex:durableId="37A481B7" w16cex:dateUtc="2023-10-31T10:45:00Z"/>
  <w16cex:commentExtensible w16cex:durableId="5238E704" w16cex:dateUtc="2023-10-31T00:31:00Z"/>
  <w16cex:commentExtensible w16cex:durableId="64C8EDF6" w16cex:dateUtc="2023-10-31T00:32:00Z"/>
  <w16cex:commentExtensible w16cex:durableId="0BC55446" w16cex:dateUtc="2023-10-31T00:30:00Z"/>
  <w16cex:commentExtensible w16cex:durableId="4306CBE8" w16cex:dateUtc="2023-10-31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032EC" w14:textId="77777777" w:rsidR="007A6465" w:rsidRPr="00DA4F58" w:rsidRDefault="007A6465" w:rsidP="002E0AB9">
      <w:pPr>
        <w:rPr>
          <w:kern w:val="2"/>
          <w:lang w:eastAsia="zh-CN"/>
        </w:rPr>
      </w:pPr>
      <w:r>
        <w:separator/>
      </w:r>
    </w:p>
  </w:endnote>
  <w:endnote w:type="continuationSeparator" w:id="0">
    <w:p w14:paraId="7CBD6A0B" w14:textId="77777777" w:rsidR="007A6465" w:rsidRPr="00DA4F58" w:rsidRDefault="007A6465"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6641C" w14:textId="77777777" w:rsidR="007A6465" w:rsidRPr="00DA4F58" w:rsidRDefault="007A6465" w:rsidP="002E0AB9">
      <w:pPr>
        <w:rPr>
          <w:kern w:val="2"/>
          <w:lang w:eastAsia="zh-CN"/>
        </w:rPr>
      </w:pPr>
      <w:r>
        <w:separator/>
      </w:r>
    </w:p>
  </w:footnote>
  <w:footnote w:type="continuationSeparator" w:id="0">
    <w:p w14:paraId="7603A547" w14:textId="77777777" w:rsidR="007A6465" w:rsidRPr="00DA4F58" w:rsidRDefault="007A6465"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2"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1"/>
  </w:num>
  <w:num w:numId="2">
    <w:abstractNumId w:val="10"/>
  </w:num>
  <w:num w:numId="3">
    <w:abstractNumId w:val="25"/>
  </w:num>
  <w:num w:numId="4">
    <w:abstractNumId w:val="8"/>
  </w:num>
  <w:num w:numId="5">
    <w:abstractNumId w:val="14"/>
  </w:num>
  <w:num w:numId="6">
    <w:abstractNumId w:val="4"/>
  </w:num>
  <w:num w:numId="7">
    <w:abstractNumId w:val="23"/>
  </w:num>
  <w:num w:numId="8">
    <w:abstractNumId w:val="13"/>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2"/>
  </w:num>
  <w:num w:numId="17">
    <w:abstractNumId w:val="2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9"/>
  </w:num>
  <w:num w:numId="22">
    <w:abstractNumId w:val="5"/>
  </w:num>
  <w:num w:numId="23">
    <w:abstractNumId w:val="2"/>
  </w:num>
  <w:num w:numId="24">
    <w:abstractNumId w:val="0"/>
  </w:num>
  <w:num w:numId="25">
    <w:abstractNumId w:val="16"/>
  </w:num>
  <w:num w:numId="26">
    <w:abstractNumId w:val="15"/>
  </w:num>
  <w:num w:numId="2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62"/>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5DF"/>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BBB"/>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B11"/>
    <w:rsid w:val="00591FCA"/>
    <w:rsid w:val="00592228"/>
    <w:rsid w:val="00592229"/>
    <w:rsid w:val="005922B6"/>
    <w:rsid w:val="00592328"/>
    <w:rsid w:val="00592904"/>
    <w:rsid w:val="0059293A"/>
    <w:rsid w:val="005929F9"/>
    <w:rsid w:val="00592DA1"/>
    <w:rsid w:val="00592E76"/>
    <w:rsid w:val="00592F26"/>
    <w:rsid w:val="0059328A"/>
    <w:rsid w:val="00593350"/>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13"/>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465"/>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056"/>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710"/>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C1258-BCA6-45D7-915B-31FBFB7C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3</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2023-11-02T16:11:00Z</dcterms:created>
  <dcterms:modified xsi:type="dcterms:W3CDTF">2023-11-02T16:11:00Z</dcterms:modified>
</cp:coreProperties>
</file>