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0149F917" w:rsidR="009E5907" w:rsidRPr="00B960ED" w:rsidRDefault="009E5907" w:rsidP="009E5907">
      <w:pPr>
        <w:tabs>
          <w:tab w:val="right" w:pos="9355"/>
        </w:tabs>
        <w:spacing w:after="0"/>
        <w:rPr>
          <w:rFonts w:ascii="Arial" w:hAnsi="Arial" w:cs="Arial"/>
          <w:b/>
          <w:bCs/>
          <w:i/>
          <w:sz w:val="24"/>
          <w:szCs w:val="24"/>
        </w:rPr>
      </w:pPr>
      <w:bookmarkStart w:id="0" w:name="_Hlk95396154"/>
      <w:bookmarkStart w:id="1" w:name="Signet45"/>
      <w:r w:rsidRPr="00B960ED">
        <w:rPr>
          <w:rFonts w:ascii="Arial" w:hAnsi="Arial" w:cs="Arial"/>
          <w:b/>
          <w:bCs/>
          <w:sz w:val="24"/>
          <w:szCs w:val="24"/>
        </w:rPr>
        <w:t>3GPP TSG RAN WG</w:t>
      </w:r>
      <w:r w:rsidR="00CE5204" w:rsidRPr="00B960ED">
        <w:rPr>
          <w:rFonts w:ascii="Arial" w:hAnsi="Arial" w:cs="Arial"/>
          <w:b/>
          <w:bCs/>
          <w:sz w:val="24"/>
          <w:szCs w:val="24"/>
        </w:rPr>
        <w:t>2</w:t>
      </w:r>
      <w:r w:rsidRPr="00B960ED">
        <w:rPr>
          <w:rFonts w:ascii="Arial" w:hAnsi="Arial" w:cs="Arial"/>
          <w:b/>
          <w:bCs/>
          <w:sz w:val="24"/>
          <w:szCs w:val="24"/>
        </w:rPr>
        <w:t>#</w:t>
      </w:r>
      <w:r w:rsidR="00F650FA" w:rsidRPr="00B960ED">
        <w:rPr>
          <w:rFonts w:ascii="Arial" w:hAnsi="Arial" w:cs="Arial"/>
          <w:b/>
          <w:bCs/>
          <w:sz w:val="24"/>
          <w:szCs w:val="24"/>
        </w:rPr>
        <w:t>12</w:t>
      </w:r>
      <w:r w:rsidR="00B960ED" w:rsidRPr="00B960ED">
        <w:rPr>
          <w:rFonts w:ascii="Arial" w:hAnsi="Arial" w:cs="Arial"/>
          <w:b/>
          <w:bCs/>
          <w:sz w:val="24"/>
          <w:szCs w:val="24"/>
        </w:rPr>
        <w:t>4</w:t>
      </w:r>
      <w:r w:rsidRPr="00B960ED">
        <w:rPr>
          <w:rFonts w:ascii="Arial" w:hAnsi="Arial" w:cs="Arial"/>
          <w:b/>
          <w:bCs/>
          <w:sz w:val="24"/>
          <w:szCs w:val="24"/>
        </w:rPr>
        <w:tab/>
        <w:t xml:space="preserve">           </w:t>
      </w:r>
      <w:r w:rsidR="008358B6" w:rsidRPr="008358B6">
        <w:rPr>
          <w:rFonts w:ascii="Arial" w:hAnsi="Arial" w:cs="Arial"/>
          <w:b/>
          <w:bCs/>
          <w:sz w:val="24"/>
          <w:szCs w:val="24"/>
        </w:rPr>
        <w:t>R2-2312807</w:t>
      </w:r>
    </w:p>
    <w:p w14:paraId="7940DFA1" w14:textId="061584F7" w:rsidR="002E27D0" w:rsidRPr="00F03787" w:rsidRDefault="00656852" w:rsidP="009E5907">
      <w:pPr>
        <w:spacing w:after="0"/>
        <w:rPr>
          <w:rFonts w:ascii="Arial" w:hAnsi="Arial" w:cs="Arial"/>
          <w:b/>
          <w:bCs/>
          <w:sz w:val="24"/>
          <w:szCs w:val="24"/>
        </w:rPr>
      </w:pPr>
      <w:r>
        <w:rPr>
          <w:rFonts w:ascii="Arial" w:hAnsi="Arial" w:cs="Arial"/>
          <w:b/>
          <w:bCs/>
          <w:sz w:val="24"/>
          <w:szCs w:val="24"/>
        </w:rPr>
        <w:t>Chicago</w:t>
      </w:r>
      <w:r w:rsidR="00067C7B">
        <w:rPr>
          <w:rFonts w:ascii="Arial" w:hAnsi="Arial" w:cs="Arial"/>
          <w:b/>
          <w:bCs/>
          <w:sz w:val="24"/>
          <w:szCs w:val="24"/>
        </w:rPr>
        <w:t xml:space="preserve">, </w:t>
      </w:r>
      <w:r>
        <w:rPr>
          <w:rFonts w:ascii="Arial" w:hAnsi="Arial" w:cs="Arial"/>
          <w:b/>
          <w:bCs/>
          <w:sz w:val="24"/>
          <w:szCs w:val="24"/>
        </w:rPr>
        <w:t>USA</w:t>
      </w:r>
      <w:r w:rsidR="00391563">
        <w:rPr>
          <w:rFonts w:ascii="Arial" w:hAnsi="Arial" w:cs="Arial"/>
          <w:b/>
          <w:bCs/>
          <w:sz w:val="24"/>
          <w:szCs w:val="24"/>
        </w:rPr>
        <w:t>,</w:t>
      </w:r>
      <w:r w:rsidR="009E5907" w:rsidRPr="00F03787">
        <w:rPr>
          <w:rFonts w:ascii="Arial" w:hAnsi="Arial" w:cs="Arial"/>
          <w:b/>
          <w:bCs/>
          <w:sz w:val="24"/>
          <w:szCs w:val="24"/>
        </w:rPr>
        <w:t xml:space="preserve"> </w:t>
      </w:r>
      <w:r>
        <w:rPr>
          <w:rFonts w:ascii="Arial" w:hAnsi="Arial" w:cs="Arial"/>
          <w:b/>
          <w:bCs/>
          <w:sz w:val="24"/>
          <w:szCs w:val="24"/>
        </w:rPr>
        <w:t>November</w:t>
      </w:r>
      <w:r w:rsidR="00257F7B">
        <w:rPr>
          <w:rFonts w:ascii="Arial" w:hAnsi="Arial" w:cs="Arial"/>
          <w:b/>
          <w:bCs/>
          <w:sz w:val="24"/>
          <w:szCs w:val="24"/>
        </w:rPr>
        <w:t xml:space="preserve"> </w:t>
      </w:r>
      <w:r>
        <w:rPr>
          <w:rFonts w:ascii="Arial" w:hAnsi="Arial" w:cs="Arial"/>
          <w:b/>
          <w:bCs/>
          <w:sz w:val="24"/>
          <w:szCs w:val="24"/>
        </w:rPr>
        <w:t>13</w:t>
      </w:r>
      <w:r w:rsidR="00D21168" w:rsidRPr="00D21168">
        <w:rPr>
          <w:rFonts w:ascii="Arial" w:hAnsi="Arial" w:cs="Arial"/>
          <w:b/>
          <w:bCs/>
          <w:sz w:val="24"/>
          <w:szCs w:val="24"/>
          <w:vertAlign w:val="superscript"/>
        </w:rPr>
        <w:t>th</w:t>
      </w:r>
      <w:r w:rsidR="00257F7B">
        <w:rPr>
          <w:rFonts w:ascii="Arial" w:hAnsi="Arial" w:cs="Arial"/>
          <w:b/>
          <w:bCs/>
          <w:sz w:val="24"/>
          <w:szCs w:val="24"/>
        </w:rPr>
        <w:t>-</w:t>
      </w:r>
      <w:r w:rsidR="00D21168">
        <w:rPr>
          <w:rFonts w:ascii="Arial" w:hAnsi="Arial" w:cs="Arial"/>
          <w:b/>
          <w:bCs/>
          <w:sz w:val="24"/>
          <w:szCs w:val="24"/>
        </w:rPr>
        <w:t>1</w:t>
      </w:r>
      <w:r>
        <w:rPr>
          <w:rFonts w:ascii="Arial" w:hAnsi="Arial" w:cs="Arial"/>
          <w:b/>
          <w:bCs/>
          <w:sz w:val="24"/>
          <w:szCs w:val="24"/>
        </w:rPr>
        <w:t>7</w:t>
      </w:r>
      <w:r w:rsidR="00D21168" w:rsidRPr="00D21168">
        <w:rPr>
          <w:rFonts w:ascii="Arial" w:hAnsi="Arial" w:cs="Arial"/>
          <w:b/>
          <w:bCs/>
          <w:sz w:val="24"/>
          <w:szCs w:val="24"/>
          <w:vertAlign w:val="superscript"/>
        </w:rPr>
        <w:t>th</w:t>
      </w:r>
      <w:r w:rsidR="00D21168">
        <w:rPr>
          <w:rFonts w:ascii="Arial" w:hAnsi="Arial" w:cs="Arial"/>
          <w:b/>
          <w:bCs/>
          <w:sz w:val="24"/>
          <w:szCs w:val="24"/>
        </w:rPr>
        <w:t xml:space="preserve">, </w:t>
      </w:r>
      <w:r w:rsidR="009E5907" w:rsidRPr="00F03787">
        <w:rPr>
          <w:rFonts w:ascii="Arial" w:hAnsi="Arial" w:cs="Arial"/>
          <w:b/>
          <w:bCs/>
          <w:sz w:val="24"/>
          <w:szCs w:val="24"/>
        </w:rPr>
        <w:t>202</w:t>
      </w:r>
      <w:bookmarkEnd w:id="0"/>
      <w:r w:rsidR="0031612F">
        <w:rPr>
          <w:rFonts w:ascii="Arial" w:hAnsi="Arial" w:cs="Arial"/>
          <w:b/>
          <w:bCs/>
          <w:sz w:val="24"/>
          <w:szCs w:val="24"/>
        </w:rPr>
        <w:t>3</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472C54CE" w:rsidR="002E27D0" w:rsidRPr="00F03787" w:rsidRDefault="002E27D0" w:rsidP="002E27D0">
      <w:pPr>
        <w:tabs>
          <w:tab w:val="left" w:pos="1985"/>
        </w:tabs>
        <w:spacing w:after="120"/>
        <w:rPr>
          <w:rFonts w:ascii="Arial" w:hAnsi="Arial"/>
          <w:b/>
          <w:bCs/>
          <w:sz w:val="24"/>
        </w:rPr>
      </w:pPr>
      <w:r w:rsidRPr="00F03787">
        <w:rPr>
          <w:rFonts w:ascii="Arial" w:hAnsi="Arial"/>
          <w:b/>
          <w:bCs/>
          <w:sz w:val="24"/>
        </w:rPr>
        <w:t>Agenda item:</w:t>
      </w:r>
      <w:r w:rsidRPr="00F03787">
        <w:rPr>
          <w:rFonts w:ascii="Arial" w:hAnsi="Arial"/>
          <w:b/>
          <w:bCs/>
          <w:sz w:val="24"/>
        </w:rPr>
        <w:tab/>
      </w:r>
      <w:bookmarkStart w:id="2" w:name="Source"/>
      <w:bookmarkEnd w:id="2"/>
      <w:r w:rsidR="00E80328">
        <w:rPr>
          <w:rFonts w:ascii="Arial" w:eastAsia="MS Mincho" w:hAnsi="Arial"/>
          <w:b/>
          <w:bCs/>
          <w:sz w:val="24"/>
          <w:lang w:eastAsia="ja-JP"/>
        </w:rPr>
        <w:t>7</w:t>
      </w:r>
      <w:r w:rsidR="00C20BE3">
        <w:rPr>
          <w:rFonts w:ascii="Arial" w:eastAsia="MS Mincho" w:hAnsi="Arial"/>
          <w:b/>
          <w:bCs/>
          <w:sz w:val="24"/>
          <w:lang w:eastAsia="ja-JP"/>
        </w:rPr>
        <w:t>.2.2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5692BC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DB71AE">
        <w:rPr>
          <w:rFonts w:ascii="Arial" w:hAnsi="Arial"/>
          <w:b/>
          <w:bCs/>
          <w:sz w:val="24"/>
        </w:rPr>
        <w:t xml:space="preserve">Remaining issues on </w:t>
      </w:r>
      <w:r w:rsidR="000054E9">
        <w:rPr>
          <w:rFonts w:ascii="Arial" w:hAnsi="Arial"/>
          <w:b/>
          <w:bCs/>
          <w:sz w:val="24"/>
        </w:rPr>
        <w:t>SL Positioning</w:t>
      </w:r>
    </w:p>
    <w:p w14:paraId="406AD174" w14:textId="236D5E21"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p>
    <w:p w14:paraId="68A6397E" w14:textId="141F2C95" w:rsidR="00A415B9" w:rsidRDefault="000054E9" w:rsidP="00A2312B">
      <w:pPr>
        <w:pStyle w:val="Heading1"/>
      </w:pPr>
      <w:r>
        <w:t>Introduction</w:t>
      </w:r>
    </w:p>
    <w:p w14:paraId="3AEE0D22" w14:textId="40260F61" w:rsidR="00391563" w:rsidRPr="00A343D1" w:rsidRDefault="00657418" w:rsidP="00A343D1">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 xml:space="preserve">ID </w:t>
      </w:r>
      <w:proofErr w:type="gramStart"/>
      <w:r w:rsidRPr="00920CBA">
        <w:rPr>
          <w:szCs w:val="22"/>
        </w:rPr>
        <w:t xml:space="preserve">was </w:t>
      </w:r>
      <w:r w:rsidR="00E67FD9">
        <w:rPr>
          <w:szCs w:val="22"/>
        </w:rPr>
        <w:t>approved</w:t>
      </w:r>
      <w:proofErr w:type="gramEnd"/>
      <w:r w:rsidR="00E67FD9" w:rsidRPr="00920CBA">
        <w:rPr>
          <w:szCs w:val="22"/>
        </w:rPr>
        <w:t xml:space="preserve"> </w:t>
      </w:r>
      <w:r w:rsidRPr="00920CBA">
        <w:rPr>
          <w:szCs w:val="22"/>
        </w:rPr>
        <w:t>upon during the RAN#9</w:t>
      </w:r>
      <w:r>
        <w:rPr>
          <w:szCs w:val="22"/>
        </w:rPr>
        <w:t>8</w:t>
      </w:r>
      <w:r w:rsidRPr="00920CBA">
        <w:rPr>
          <w:szCs w:val="22"/>
        </w:rPr>
        <w:t>-e [1] meeting</w:t>
      </w:r>
      <w:r w:rsidR="004C3869">
        <w:rPr>
          <w:szCs w:val="22"/>
        </w:rPr>
        <w:t xml:space="preserve"> and further revised in [2]</w:t>
      </w:r>
      <w:r w:rsidR="008B14E1">
        <w:rPr>
          <w:szCs w:val="22"/>
        </w:rPr>
        <w:t>.</w:t>
      </w:r>
    </w:p>
    <w:p w14:paraId="1F25C64F" w14:textId="1A7D797E" w:rsidR="00003D80" w:rsidRDefault="00003D80" w:rsidP="00D93ACA">
      <w:pPr>
        <w:pStyle w:val="ListParagraph"/>
        <w:spacing w:after="0" w:line="259" w:lineRule="auto"/>
        <w:ind w:left="0"/>
        <w:jc w:val="both"/>
        <w:rPr>
          <w:lang w:val="en-GB"/>
        </w:rPr>
      </w:pPr>
      <w:r>
        <w:rPr>
          <w:lang w:val="en-GB"/>
        </w:rPr>
        <w:t>During the RAN2</w:t>
      </w:r>
      <w:r w:rsidR="00FF5368">
        <w:rPr>
          <w:lang w:val="en-GB"/>
        </w:rPr>
        <w:t>#121 [</w:t>
      </w:r>
      <w:r w:rsidR="00796BBB">
        <w:rPr>
          <w:lang w:val="en-GB"/>
        </w:rPr>
        <w:t>3</w:t>
      </w:r>
      <w:r w:rsidR="00FF5368">
        <w:rPr>
          <w:lang w:val="en-GB"/>
        </w:rPr>
        <w:t xml:space="preserve">] meeting, </w:t>
      </w:r>
      <w:r w:rsidR="002B6743">
        <w:rPr>
          <w:lang w:val="en-GB"/>
        </w:rPr>
        <w:t xml:space="preserve">the following SL Positioning agreements </w:t>
      </w:r>
      <w:proofErr w:type="gramStart"/>
      <w:r w:rsidR="002B6743">
        <w:rPr>
          <w:lang w:val="en-GB"/>
        </w:rPr>
        <w:t>were made</w:t>
      </w:r>
      <w:proofErr w:type="gramEnd"/>
      <w:r w:rsidR="002B6743">
        <w:rPr>
          <w:lang w:val="en-GB"/>
        </w:rPr>
        <w:t>:</w:t>
      </w:r>
    </w:p>
    <w:tbl>
      <w:tblPr>
        <w:tblStyle w:val="TableGrid"/>
        <w:tblW w:w="0" w:type="auto"/>
        <w:tblLook w:val="04A0" w:firstRow="1" w:lastRow="0" w:firstColumn="1" w:lastColumn="0" w:noHBand="0" w:noVBand="1"/>
      </w:tblPr>
      <w:tblGrid>
        <w:gridCol w:w="9631"/>
      </w:tblGrid>
      <w:tr w:rsidR="002B6743" w14:paraId="4D3BE58C" w14:textId="77777777" w:rsidTr="002B6743">
        <w:tc>
          <w:tcPr>
            <w:tcW w:w="9631" w:type="dxa"/>
          </w:tcPr>
          <w:p w14:paraId="2C6E208D"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101FB93D" w14:textId="2AE0626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Use “SLPP” (without hyphen) as the name of the new protocol.</w:t>
            </w:r>
          </w:p>
          <w:p w14:paraId="2C12224B"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Agreements</w:t>
            </w:r>
            <w:r w:rsidRPr="00320703">
              <w:rPr>
                <w:sz w:val="18"/>
                <w:szCs w:val="22"/>
              </w:rPr>
              <w:t>:</w:t>
            </w:r>
          </w:p>
          <w:p w14:paraId="4EBA5583" w14:textId="3EBDB1F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structure of SLPP, e.g. general part, procedure part, Information Element Abstract Syntax </w:t>
            </w:r>
            <w:proofErr w:type="gramStart"/>
            <w:r w:rsidRPr="00320703">
              <w:rPr>
                <w:sz w:val="18"/>
                <w:szCs w:val="22"/>
              </w:rPr>
              <w:t>Definition,  the</w:t>
            </w:r>
            <w:proofErr w:type="gramEnd"/>
            <w:r w:rsidRPr="00320703">
              <w:rPr>
                <w:sz w:val="18"/>
                <w:szCs w:val="22"/>
              </w:rPr>
              <w:t xml:space="preserve"> structure of LPP (TS 37.355) can be used as baseline for further discussion. The content of each section will </w:t>
            </w:r>
            <w:proofErr w:type="gramStart"/>
            <w:r w:rsidRPr="00320703">
              <w:rPr>
                <w:sz w:val="18"/>
                <w:szCs w:val="22"/>
              </w:rPr>
              <w:t>be added</w:t>
            </w:r>
            <w:proofErr w:type="gramEnd"/>
            <w:r w:rsidRPr="00320703">
              <w:rPr>
                <w:sz w:val="18"/>
                <w:szCs w:val="22"/>
              </w:rPr>
              <w:t xml:space="preserve"> in accordance with future agreements, not based on LPP legacy directly. FFS on procedure description in the field description as LPP.</w:t>
            </w:r>
          </w:p>
          <w:p w14:paraId="5D6F5A41"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ASN.1 part of SLPP, follow NR RRC approach, e.g. </w:t>
            </w:r>
          </w:p>
          <w:p w14:paraId="13E65D63"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Need code (</w:t>
            </w:r>
            <w:proofErr w:type="gramStart"/>
            <w:r w:rsidRPr="00320703">
              <w:rPr>
                <w:sz w:val="18"/>
                <w:szCs w:val="22"/>
              </w:rPr>
              <w:t>e.g.</w:t>
            </w:r>
            <w:proofErr w:type="gramEnd"/>
            <w:r w:rsidRPr="00320703">
              <w:rPr>
                <w:sz w:val="18"/>
                <w:szCs w:val="22"/>
              </w:rPr>
              <w:t xml:space="preserve"> how to support no UL/DL), support of delta signalling</w:t>
            </w:r>
          </w:p>
          <w:p w14:paraId="0799566A"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Define ASN.1 elements for common UE capabilities in a dedicated section (</w:t>
            </w:r>
            <w:proofErr w:type="gramStart"/>
            <w:r w:rsidRPr="00320703">
              <w:rPr>
                <w:sz w:val="18"/>
                <w:szCs w:val="22"/>
              </w:rPr>
              <w:t>i.e.</w:t>
            </w:r>
            <w:proofErr w:type="gramEnd"/>
            <w:r w:rsidRPr="00320703">
              <w:rPr>
                <w:sz w:val="18"/>
                <w:szCs w:val="22"/>
              </w:rPr>
              <w:t xml:space="preserve"> “UE capability information elements”); FFS whether any positioning method specific capability IEs should be grouped by positioning method.</w:t>
            </w:r>
          </w:p>
          <w:p w14:paraId="2094E3DF"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Common section for constraints</w:t>
            </w:r>
          </w:p>
          <w:p w14:paraId="0AF6A0C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w:t>
            </w:r>
            <w:proofErr w:type="spellStart"/>
            <w:r w:rsidRPr="00320703">
              <w:rPr>
                <w:sz w:val="18"/>
                <w:szCs w:val="22"/>
              </w:rPr>
              <w:t>nonCriticalExtension</w:t>
            </w:r>
            <w:proofErr w:type="spellEnd"/>
            <w:r w:rsidRPr="00320703">
              <w:rPr>
                <w:sz w:val="18"/>
                <w:szCs w:val="22"/>
              </w:rPr>
              <w:t xml:space="preserve">” at message level </w:t>
            </w:r>
          </w:p>
          <w:p w14:paraId="3283BA8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 xml:space="preserve">Fields in the field description </w:t>
            </w:r>
            <w:proofErr w:type="gramStart"/>
            <w:r w:rsidRPr="00320703">
              <w:rPr>
                <w:sz w:val="18"/>
                <w:szCs w:val="22"/>
              </w:rPr>
              <w:t>are sorted</w:t>
            </w:r>
            <w:proofErr w:type="gramEnd"/>
            <w:r w:rsidRPr="00320703">
              <w:rPr>
                <w:sz w:val="18"/>
                <w:szCs w:val="22"/>
              </w:rPr>
              <w:t xml:space="preserve"> based on alphabetical order  </w:t>
            </w:r>
          </w:p>
          <w:p w14:paraId="35D21DA9" w14:textId="29672EE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 xml:space="preserve">FFS on whether setup release structure should </w:t>
            </w:r>
            <w:proofErr w:type="gramStart"/>
            <w:r w:rsidRPr="00320703">
              <w:rPr>
                <w:sz w:val="18"/>
                <w:szCs w:val="22"/>
              </w:rPr>
              <w:t>be introduced</w:t>
            </w:r>
            <w:proofErr w:type="gramEnd"/>
            <w:r w:rsidRPr="00320703">
              <w:rPr>
                <w:sz w:val="18"/>
                <w:szCs w:val="22"/>
              </w:rPr>
              <w:t xml:space="preserve"> in SLPP</w:t>
            </w:r>
          </w:p>
          <w:p w14:paraId="58C8AD7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79FE0112" w14:textId="1B05AC2F"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PC5-U </w:t>
            </w:r>
            <w:proofErr w:type="gramStart"/>
            <w:r w:rsidRPr="00320703">
              <w:rPr>
                <w:sz w:val="18"/>
                <w:szCs w:val="22"/>
              </w:rPr>
              <w:t>is used</w:t>
            </w:r>
            <w:proofErr w:type="gramEnd"/>
            <w:r w:rsidRPr="00320703">
              <w:rPr>
                <w:sz w:val="18"/>
                <w:szCs w:val="22"/>
              </w:rPr>
              <w:t xml:space="preserve"> for transport of SLPP.</w:t>
            </w:r>
          </w:p>
          <w:p w14:paraId="207BFF7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004F9E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69F42C85" w14:textId="77777777" w:rsidR="00D65AD5" w:rsidRPr="00320703" w:rsidRDefault="00D65AD5" w:rsidP="00180CDA">
            <w:pPr>
              <w:pStyle w:val="Doc-text2"/>
              <w:numPr>
                <w:ilvl w:val="0"/>
                <w:numId w:val="12"/>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Triggering event</w:t>
            </w:r>
          </w:p>
          <w:p w14:paraId="575CD217" w14:textId="77777777" w:rsidR="00D65AD5" w:rsidRPr="00320703" w:rsidRDefault="00D65AD5" w:rsidP="00180CDA">
            <w:pPr>
              <w:pStyle w:val="Doc-text2"/>
              <w:numPr>
                <w:ilvl w:val="0"/>
                <w:numId w:val="12"/>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Sidelink positioning capability </w:t>
            </w:r>
            <w:proofErr w:type="gramStart"/>
            <w:r w:rsidRPr="00320703">
              <w:rPr>
                <w:sz w:val="18"/>
                <w:szCs w:val="22"/>
              </w:rPr>
              <w:t>exchange</w:t>
            </w:r>
            <w:proofErr w:type="gramEnd"/>
            <w:r w:rsidRPr="00320703">
              <w:rPr>
                <w:sz w:val="18"/>
                <w:szCs w:val="22"/>
              </w:rPr>
              <w:t xml:space="preserve"> </w:t>
            </w:r>
          </w:p>
          <w:p w14:paraId="1EF4AC27"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3.</w:t>
            </w:r>
            <w:r w:rsidRPr="00320703">
              <w:rPr>
                <w:sz w:val="18"/>
                <w:szCs w:val="22"/>
              </w:rPr>
              <w:tab/>
              <w:t>Sidelink positioning assistance data transfer</w:t>
            </w:r>
          </w:p>
          <w:p w14:paraId="2B7D07F2"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4.</w:t>
            </w:r>
            <w:r w:rsidRPr="00320703">
              <w:rPr>
                <w:sz w:val="18"/>
                <w:szCs w:val="22"/>
              </w:rPr>
              <w:tab/>
              <w:t>SL Positioning Request Location Information</w:t>
            </w:r>
          </w:p>
          <w:p w14:paraId="76A6961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5.</w:t>
            </w:r>
            <w:r w:rsidRPr="00320703">
              <w:rPr>
                <w:sz w:val="18"/>
                <w:szCs w:val="22"/>
              </w:rPr>
              <w:tab/>
              <w:t>Measurement of SL-PRS</w:t>
            </w:r>
          </w:p>
          <w:p w14:paraId="6FD905F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6.</w:t>
            </w:r>
            <w:r w:rsidRPr="00320703">
              <w:rPr>
                <w:sz w:val="18"/>
                <w:szCs w:val="22"/>
              </w:rPr>
              <w:tab/>
              <w:t>Location calculation</w:t>
            </w:r>
          </w:p>
          <w:p w14:paraId="73C78AB5"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7.</w:t>
            </w:r>
            <w:r w:rsidRPr="00320703">
              <w:rPr>
                <w:sz w:val="18"/>
                <w:szCs w:val="22"/>
              </w:rPr>
              <w:tab/>
              <w:t>SL Positioning Provide Location Information</w:t>
            </w:r>
          </w:p>
          <w:p w14:paraId="49212CD4"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Some steps may have dependencies on SA2 and can be revisited in this light</w:t>
            </w:r>
            <w:proofErr w:type="gramStart"/>
            <w:r w:rsidRPr="00320703">
              <w:rPr>
                <w:sz w:val="18"/>
                <w:szCs w:val="22"/>
              </w:rPr>
              <w:t xml:space="preserve">.  </w:t>
            </w:r>
            <w:proofErr w:type="gramEnd"/>
            <w:r w:rsidRPr="00320703">
              <w:rPr>
                <w:sz w:val="18"/>
                <w:szCs w:val="22"/>
              </w:rPr>
              <w:t>The order is subject to further discussion</w:t>
            </w:r>
            <w:proofErr w:type="gramStart"/>
            <w:r w:rsidRPr="00320703">
              <w:rPr>
                <w:sz w:val="18"/>
                <w:szCs w:val="22"/>
              </w:rPr>
              <w:t xml:space="preserve">.  </w:t>
            </w:r>
            <w:proofErr w:type="gramEnd"/>
            <w:r w:rsidRPr="00320703">
              <w:rPr>
                <w:sz w:val="18"/>
                <w:szCs w:val="22"/>
              </w:rPr>
              <w:t>FFS if discovery and selection of anchor UEs and/or server UE are part of the positioning layer in RAN2 scope.</w:t>
            </w:r>
          </w:p>
          <w:p w14:paraId="18C18A39"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LS to SA2 to ask for confirmation and guidance on the SA2 aspects.</w:t>
            </w:r>
          </w:p>
          <w:p w14:paraId="67A5C9DB"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E3DC65A"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RAN2 do not intend to discuss assistant UE functionality in Rel-18.</w:t>
            </w:r>
          </w:p>
          <w:p w14:paraId="02EF44D7"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To </w:t>
            </w:r>
            <w:proofErr w:type="gramStart"/>
            <w:r w:rsidRPr="00320703">
              <w:rPr>
                <w:sz w:val="18"/>
                <w:szCs w:val="22"/>
              </w:rPr>
              <w:t>be indicated</w:t>
            </w:r>
            <w:proofErr w:type="gramEnd"/>
            <w:r w:rsidRPr="00320703">
              <w:rPr>
                <w:sz w:val="18"/>
                <w:szCs w:val="22"/>
              </w:rPr>
              <w:t xml:space="preserve"> in the LS to SA2 in discussion [409].</w:t>
            </w:r>
          </w:p>
          <w:p w14:paraId="30308CED"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p>
          <w:p w14:paraId="15D43752" w14:textId="17C2506B"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Direct ranging between two UEs with the server </w:t>
            </w:r>
            <w:proofErr w:type="gramStart"/>
            <w:r w:rsidRPr="00320703">
              <w:rPr>
                <w:sz w:val="18"/>
                <w:szCs w:val="22"/>
              </w:rPr>
              <w:t>providing assistance to</w:t>
            </w:r>
            <w:proofErr w:type="gramEnd"/>
            <w:r w:rsidRPr="00320703">
              <w:rPr>
                <w:sz w:val="18"/>
                <w:szCs w:val="22"/>
              </w:rPr>
              <w:t xml:space="preserve"> both sides is not precluded.</w:t>
            </w:r>
          </w:p>
          <w:p w14:paraId="095B0BE6"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676C9FD0" w14:textId="05BBE5B9" w:rsidR="002B6743" w:rsidRDefault="001D424C" w:rsidP="001D424C">
            <w:pPr>
              <w:pStyle w:val="Doc-text2"/>
              <w:pBdr>
                <w:top w:val="single" w:sz="4" w:space="1" w:color="auto"/>
                <w:left w:val="single" w:sz="4" w:space="4" w:color="auto"/>
                <w:bottom w:val="single" w:sz="4" w:space="1" w:color="auto"/>
                <w:right w:val="single" w:sz="4" w:space="4" w:color="auto"/>
              </w:pBdr>
              <w:ind w:left="440" w:hanging="440"/>
            </w:pPr>
            <w:r w:rsidRPr="00320703">
              <w:rPr>
                <w:sz w:val="18"/>
                <w:szCs w:val="22"/>
              </w:rPr>
              <w:t>RAN2 confirm that for cases without LMF involvement, besides method determination, assistant data distribution and anchor UE selection (agreed in RAN2), the SL positioning server UE may perform SL-PRS configuration coordination and location calculation.</w:t>
            </w:r>
          </w:p>
        </w:tc>
      </w:tr>
    </w:tbl>
    <w:p w14:paraId="6B83A3EF" w14:textId="77777777" w:rsidR="002B6743" w:rsidRDefault="002B6743" w:rsidP="00D93ACA">
      <w:pPr>
        <w:pStyle w:val="ListParagraph"/>
        <w:spacing w:after="0" w:line="259" w:lineRule="auto"/>
        <w:ind w:left="0"/>
        <w:jc w:val="both"/>
        <w:rPr>
          <w:lang w:val="en-GB"/>
        </w:rPr>
      </w:pPr>
    </w:p>
    <w:p w14:paraId="202B43B6" w14:textId="49FBDC92" w:rsidR="00A343D1" w:rsidRDefault="00C53220" w:rsidP="00D93ACA">
      <w:pPr>
        <w:pStyle w:val="ListParagraph"/>
        <w:spacing w:after="0" w:line="259" w:lineRule="auto"/>
        <w:ind w:left="0"/>
        <w:jc w:val="both"/>
        <w:rPr>
          <w:lang w:val="en-GB"/>
        </w:rPr>
      </w:pPr>
      <w:r>
        <w:rPr>
          <w:lang w:val="en-GB"/>
        </w:rPr>
        <w:t xml:space="preserve">Further progress </w:t>
      </w:r>
      <w:proofErr w:type="gramStart"/>
      <w:r>
        <w:rPr>
          <w:lang w:val="en-GB"/>
        </w:rPr>
        <w:t>was made</w:t>
      </w:r>
      <w:proofErr w:type="gramEnd"/>
      <w:r>
        <w:rPr>
          <w:lang w:val="en-GB"/>
        </w:rPr>
        <w:t xml:space="preserve"> d</w:t>
      </w:r>
      <w:r w:rsidR="00A343D1">
        <w:rPr>
          <w:lang w:val="en-GB"/>
        </w:rPr>
        <w:t>uring the RAN2#121</w:t>
      </w:r>
      <w:r>
        <w:rPr>
          <w:lang w:val="en-GB"/>
        </w:rPr>
        <w:t>bis-e</w:t>
      </w:r>
      <w:r w:rsidR="00A343D1">
        <w:rPr>
          <w:lang w:val="en-GB"/>
        </w:rPr>
        <w:t xml:space="preserve"> </w:t>
      </w:r>
      <w:r w:rsidR="00A343D1" w:rsidRPr="00096573">
        <w:rPr>
          <w:lang w:val="en-GB"/>
        </w:rPr>
        <w:t>[</w:t>
      </w:r>
      <w:r w:rsidR="00796BBB">
        <w:rPr>
          <w:lang w:val="en-GB"/>
        </w:rPr>
        <w:t>4</w:t>
      </w:r>
      <w:r w:rsidR="00A343D1" w:rsidRPr="00096573">
        <w:rPr>
          <w:lang w:val="en-GB"/>
        </w:rPr>
        <w:t>]</w:t>
      </w:r>
      <w:r w:rsidR="00A343D1">
        <w:rPr>
          <w:lang w:val="en-GB"/>
        </w:rPr>
        <w:t xml:space="preserve"> meeting, the following SL Positioning agreements were made</w:t>
      </w:r>
      <w:r w:rsidR="00CD14DB">
        <w:rPr>
          <w:lang w:val="en-GB"/>
        </w:rPr>
        <w:t>:</w:t>
      </w:r>
    </w:p>
    <w:p w14:paraId="5E0C92D0" w14:textId="77777777"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9125620" w14:textId="77777777" w:rsidR="0086395F" w:rsidRPr="0086395F"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lastRenderedPageBreak/>
        <w:t xml:space="preserve">LS on group positioning </w:t>
      </w:r>
      <w:proofErr w:type="gramStart"/>
      <w:r w:rsidRPr="0086395F">
        <w:rPr>
          <w:sz w:val="18"/>
          <w:szCs w:val="22"/>
        </w:rPr>
        <w:t>is postponed</w:t>
      </w:r>
      <w:proofErr w:type="gramEnd"/>
      <w:r w:rsidRPr="0086395F">
        <w:rPr>
          <w:sz w:val="18"/>
          <w:szCs w:val="22"/>
        </w:rPr>
        <w:t xml:space="preserve"> for a reply from next meeting.</w:t>
      </w:r>
    </w:p>
    <w:p w14:paraId="7F7EE93B" w14:textId="77777777" w:rsidR="0086395F" w:rsidRPr="0086395F"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t>WA: RAN2 understand that group positioning is to acquire location estimates of multiple target UEs (absolute positioning) or multiple UE pairs (Ranging/relative positioning) per LCS request, in line with the guidance already received from SA2.</w:t>
      </w:r>
    </w:p>
    <w:p w14:paraId="23692C07" w14:textId="42C673F2" w:rsidR="00096573" w:rsidRPr="00320703"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t xml:space="preserve">WA: At least part of the group management for group positioning </w:t>
      </w:r>
      <w:proofErr w:type="gramStart"/>
      <w:r w:rsidRPr="0086395F">
        <w:rPr>
          <w:sz w:val="18"/>
          <w:szCs w:val="22"/>
        </w:rPr>
        <w:t>is performed</w:t>
      </w:r>
      <w:proofErr w:type="gramEnd"/>
      <w:r w:rsidRPr="0086395F">
        <w:rPr>
          <w:sz w:val="18"/>
          <w:szCs w:val="22"/>
        </w:rPr>
        <w:t xml:space="preserve"> at upper/application layer.</w:t>
      </w:r>
    </w:p>
    <w:p w14:paraId="14CAC2B1" w14:textId="77777777"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Agreements</w:t>
      </w:r>
      <w:r w:rsidRPr="00320703">
        <w:rPr>
          <w:sz w:val="18"/>
          <w:szCs w:val="22"/>
        </w:rPr>
        <w:t>:</w:t>
      </w:r>
    </w:p>
    <w:p w14:paraId="12094076" w14:textId="77777777" w:rsidR="007471CC" w:rsidRPr="007471CC" w:rsidRDefault="007471CC"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7471CC">
        <w:rPr>
          <w:sz w:val="18"/>
          <w:szCs w:val="22"/>
        </w:rPr>
        <w:t xml:space="preserve">Sidelink Positioning Architecture in Figure 1-4 on R2-2304301 </w:t>
      </w:r>
      <w:proofErr w:type="gramStart"/>
      <w:r w:rsidRPr="007471CC">
        <w:rPr>
          <w:sz w:val="18"/>
          <w:szCs w:val="22"/>
        </w:rPr>
        <w:t>is taken</w:t>
      </w:r>
      <w:proofErr w:type="gramEnd"/>
      <w:r w:rsidRPr="007471CC">
        <w:rPr>
          <w:sz w:val="18"/>
          <w:szCs w:val="22"/>
        </w:rPr>
        <w:t xml:space="preserve"> as baseline in TS 38.305 for further discussion.</w:t>
      </w:r>
    </w:p>
    <w:p w14:paraId="1DF0EF09" w14:textId="77777777" w:rsidR="007471CC" w:rsidRDefault="007471CC"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7471CC">
        <w:rPr>
          <w:sz w:val="18"/>
          <w:szCs w:val="22"/>
        </w:rPr>
        <w:t>RAN2 understanding is that there is no impact to LTE specs from this objective.</w:t>
      </w:r>
    </w:p>
    <w:p w14:paraId="646C81A1" w14:textId="72400AF3"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5848E17F" w14:textId="77777777" w:rsidR="002F6096" w:rsidRDefault="002F6096"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2F6096">
        <w:rPr>
          <w:sz w:val="18"/>
          <w:szCs w:val="22"/>
        </w:rPr>
        <w:t>Anchor UE and target UE roles can be shown in the sidelink positioning procedures in stage 2</w:t>
      </w:r>
      <w:proofErr w:type="gramStart"/>
      <w:r w:rsidRPr="002F6096">
        <w:rPr>
          <w:sz w:val="18"/>
          <w:szCs w:val="22"/>
        </w:rPr>
        <w:t xml:space="preserve">.  </w:t>
      </w:r>
      <w:proofErr w:type="gramEnd"/>
      <w:r w:rsidRPr="002F6096">
        <w:rPr>
          <w:sz w:val="18"/>
          <w:szCs w:val="22"/>
        </w:rPr>
        <w:t xml:space="preserve">Server UE can be </w:t>
      </w:r>
      <w:proofErr w:type="gramStart"/>
      <w:r w:rsidRPr="002F6096">
        <w:rPr>
          <w:sz w:val="18"/>
          <w:szCs w:val="22"/>
        </w:rPr>
        <w:t>further</w:t>
      </w:r>
      <w:proofErr w:type="gramEnd"/>
    </w:p>
    <w:p w14:paraId="22956475" w14:textId="01E20E3D" w:rsidR="002F6096" w:rsidRDefault="002F6096"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2F6096">
        <w:rPr>
          <w:sz w:val="18"/>
          <w:szCs w:val="22"/>
        </w:rPr>
        <w:t>discussed at least for the case that the server UE is separate from the target and anchor.</w:t>
      </w:r>
    </w:p>
    <w:p w14:paraId="4F500DF7" w14:textId="5A433B79" w:rsidR="005D168A" w:rsidRDefault="005D168A"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872690B" w14:textId="49294530" w:rsidR="005D168A" w:rsidRDefault="005D168A"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highlight w:val="green"/>
        </w:rPr>
      </w:pPr>
      <w:r w:rsidRPr="005D168A">
        <w:rPr>
          <w:sz w:val="18"/>
          <w:szCs w:val="22"/>
        </w:rPr>
        <w:t xml:space="preserve">Discovery procedure </w:t>
      </w:r>
      <w:proofErr w:type="gramStart"/>
      <w:r w:rsidRPr="005D168A">
        <w:rPr>
          <w:sz w:val="18"/>
          <w:szCs w:val="22"/>
        </w:rPr>
        <w:t>is included</w:t>
      </w:r>
      <w:proofErr w:type="gramEnd"/>
      <w:r w:rsidRPr="005D168A">
        <w:rPr>
          <w:sz w:val="18"/>
          <w:szCs w:val="22"/>
        </w:rPr>
        <w:t xml:space="preserve"> in the sidelink positioning procedure at least for out of coverage scenario.</w:t>
      </w:r>
    </w:p>
    <w:p w14:paraId="3738B0BB" w14:textId="30EBFDBF"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57A5A17B" w14:textId="77777777" w:rsidR="00870E61" w:rsidRDefault="00870E61"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70E61">
        <w:rPr>
          <w:sz w:val="18"/>
          <w:szCs w:val="22"/>
        </w:rPr>
        <w:t xml:space="preserve">Anchor UE selection can </w:t>
      </w:r>
      <w:proofErr w:type="gramStart"/>
      <w:r w:rsidRPr="00870E61">
        <w:rPr>
          <w:sz w:val="18"/>
          <w:szCs w:val="22"/>
        </w:rPr>
        <w:t>be included</w:t>
      </w:r>
      <w:proofErr w:type="gramEnd"/>
      <w:r w:rsidRPr="00870E61">
        <w:rPr>
          <w:sz w:val="18"/>
          <w:szCs w:val="22"/>
        </w:rPr>
        <w:t xml:space="preserve"> in the sidelink positioning procedures at least for out of coverage scenario.</w:t>
      </w:r>
    </w:p>
    <w:p w14:paraId="34E7B488" w14:textId="476A64B0" w:rsidR="0009657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20C8AF68"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RAN2 confirms that discovery messages will be used to carry information for targeted discovery and candidate </w:t>
      </w:r>
      <w:proofErr w:type="gramStart"/>
      <w:r w:rsidRPr="00085D53">
        <w:rPr>
          <w:sz w:val="18"/>
          <w:szCs w:val="22"/>
        </w:rPr>
        <w:t>selection</w:t>
      </w:r>
      <w:proofErr w:type="gramEnd"/>
      <w:r w:rsidRPr="00085D53">
        <w:rPr>
          <w:sz w:val="18"/>
          <w:szCs w:val="22"/>
        </w:rPr>
        <w:t xml:space="preserve"> </w:t>
      </w:r>
    </w:p>
    <w:p w14:paraId="1F989A69"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of SL positioning UEs, including at least the indication of anchor UE, target UE. and server UE roles</w:t>
      </w:r>
      <w:proofErr w:type="gramStart"/>
      <w:r w:rsidRPr="00085D53">
        <w:rPr>
          <w:sz w:val="18"/>
          <w:szCs w:val="22"/>
        </w:rPr>
        <w:t xml:space="preserve">.  </w:t>
      </w:r>
      <w:proofErr w:type="gramEnd"/>
      <w:r w:rsidRPr="00085D53">
        <w:rPr>
          <w:sz w:val="18"/>
          <w:szCs w:val="22"/>
        </w:rPr>
        <w:t xml:space="preserve">FFS how much </w:t>
      </w:r>
    </w:p>
    <w:p w14:paraId="4A8B0EBE" w14:textId="4DFDE074" w:rsidR="00085D53" w:rsidRP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information </w:t>
      </w:r>
      <w:proofErr w:type="gramStart"/>
      <w:r w:rsidRPr="00085D53">
        <w:rPr>
          <w:sz w:val="18"/>
          <w:szCs w:val="22"/>
        </w:rPr>
        <w:t>is indicated</w:t>
      </w:r>
      <w:proofErr w:type="gramEnd"/>
      <w:r w:rsidRPr="00085D53">
        <w:rPr>
          <w:sz w:val="18"/>
          <w:szCs w:val="22"/>
        </w:rPr>
        <w:t xml:space="preserve"> about anchor UEs (e.g., knowledge of location).</w:t>
      </w:r>
    </w:p>
    <w:p w14:paraId="0B4DA43F"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The UE role information is indicated in the discovery SLPP </w:t>
      </w:r>
      <w:proofErr w:type="spellStart"/>
      <w:r w:rsidRPr="00085D53">
        <w:rPr>
          <w:sz w:val="18"/>
          <w:szCs w:val="22"/>
        </w:rPr>
        <w:t>metafield</w:t>
      </w:r>
      <w:proofErr w:type="spellEnd"/>
      <w:proofErr w:type="gramStart"/>
      <w:r w:rsidRPr="00085D53">
        <w:rPr>
          <w:sz w:val="18"/>
          <w:szCs w:val="22"/>
        </w:rPr>
        <w:t xml:space="preserve">.  </w:t>
      </w:r>
      <w:proofErr w:type="gramEnd"/>
      <w:r w:rsidRPr="00085D53">
        <w:rPr>
          <w:sz w:val="18"/>
          <w:szCs w:val="22"/>
        </w:rPr>
        <w:t xml:space="preserve">FFS if this applies to both discovery modes and </w:t>
      </w:r>
    </w:p>
    <w:p w14:paraId="554C925D" w14:textId="3C686092" w:rsidR="00870E61"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which messages.</w:t>
      </w:r>
    </w:p>
    <w:p w14:paraId="4C5BF8DE" w14:textId="3044CB8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Pr>
          <w:sz w:val="18"/>
          <w:szCs w:val="22"/>
        </w:rPr>
        <w:t>:</w:t>
      </w:r>
    </w:p>
    <w:p w14:paraId="5C00534D"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R2 agree that for session-based SLPP, a SLPP session is used among UEs in PC5-only case in order to obtain </w:t>
      </w:r>
      <w:proofErr w:type="gramStart"/>
      <w:r w:rsidRPr="009C08BB">
        <w:rPr>
          <w:sz w:val="18"/>
          <w:szCs w:val="22"/>
        </w:rPr>
        <w:t>location</w:t>
      </w:r>
      <w:proofErr w:type="gramEnd"/>
      <w:r w:rsidRPr="009C08BB">
        <w:rPr>
          <w:sz w:val="18"/>
          <w:szCs w:val="22"/>
        </w:rPr>
        <w:t xml:space="preserve"> </w:t>
      </w:r>
    </w:p>
    <w:p w14:paraId="27D09046" w14:textId="2F75F9E3"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related measurements/location estimates, to transfer assistance data, or to exchange of capabilities.</w:t>
      </w:r>
    </w:p>
    <w:p w14:paraId="7CC88B1D"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a single SLPP session is created to support a single location request at least in </w:t>
      </w:r>
    </w:p>
    <w:p w14:paraId="073B8DF2" w14:textId="1388A903"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case of a single target UE; FFS how sessions work if there are multiple target UEs in </w:t>
      </w:r>
      <w:proofErr w:type="gramStart"/>
      <w:r w:rsidRPr="009C08BB">
        <w:rPr>
          <w:sz w:val="18"/>
          <w:szCs w:val="22"/>
        </w:rPr>
        <w:t>a single location</w:t>
      </w:r>
      <w:proofErr w:type="gramEnd"/>
      <w:r w:rsidRPr="009C08BB">
        <w:rPr>
          <w:sz w:val="18"/>
          <w:szCs w:val="22"/>
        </w:rPr>
        <w:t xml:space="preserve"> request. </w:t>
      </w:r>
    </w:p>
    <w:p w14:paraId="12C13F74" w14:textId="77777777"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TP in R2-2304005 </w:t>
      </w:r>
      <w:proofErr w:type="gramStart"/>
      <w:r w:rsidRPr="009C08BB">
        <w:rPr>
          <w:sz w:val="18"/>
          <w:szCs w:val="22"/>
        </w:rPr>
        <w:t>is postponed</w:t>
      </w:r>
      <w:proofErr w:type="gramEnd"/>
      <w:r w:rsidRPr="009C08BB">
        <w:rPr>
          <w:sz w:val="18"/>
          <w:szCs w:val="22"/>
        </w:rPr>
        <w:t>.</w:t>
      </w:r>
    </w:p>
    <w:p w14:paraId="3EDCB361"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SLPP transactions are indicated at the SLPP protocol level with a transaction </w:t>
      </w:r>
    </w:p>
    <w:p w14:paraId="1AAC0402" w14:textId="348DCC20"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ID </w:t>
      </w:r>
      <w:proofErr w:type="gramStart"/>
      <w:r w:rsidRPr="009C08BB">
        <w:rPr>
          <w:sz w:val="18"/>
          <w:szCs w:val="22"/>
        </w:rPr>
        <w:t>in order to</w:t>
      </w:r>
      <w:proofErr w:type="gramEnd"/>
      <w:r w:rsidRPr="009C08BB">
        <w:rPr>
          <w:sz w:val="18"/>
          <w:szCs w:val="22"/>
        </w:rPr>
        <w:t xml:space="preserve"> associate messages with one another (e.g., request and response)”</w:t>
      </w:r>
    </w:p>
    <w:p w14:paraId="011C38A9" w14:textId="54228369" w:rsidR="00085D53" w:rsidRPr="00320703"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messages within a transaction are linked by a common transaction identifier.</w:t>
      </w:r>
    </w:p>
    <w:p w14:paraId="5DE80C72" w14:textId="77777777" w:rsidR="00CF0C52" w:rsidRDefault="00CF0C52" w:rsidP="00D93ACA">
      <w:pPr>
        <w:pStyle w:val="ListParagraph"/>
        <w:spacing w:after="0" w:line="259" w:lineRule="auto"/>
        <w:ind w:left="0"/>
        <w:jc w:val="both"/>
        <w:rPr>
          <w:sz w:val="18"/>
        </w:rPr>
      </w:pPr>
    </w:p>
    <w:p w14:paraId="104B0740" w14:textId="54866BCD" w:rsidR="00503E17" w:rsidRDefault="00503E17" w:rsidP="00D93ACA">
      <w:pPr>
        <w:pStyle w:val="ListParagraph"/>
        <w:spacing w:after="0" w:line="259" w:lineRule="auto"/>
        <w:ind w:left="0"/>
        <w:jc w:val="both"/>
        <w:rPr>
          <w:lang w:val="en-GB"/>
        </w:rPr>
      </w:pPr>
      <w:r>
        <w:rPr>
          <w:lang w:val="en-GB"/>
        </w:rPr>
        <w:t xml:space="preserve">During the RAN2#122 </w:t>
      </w:r>
      <w:r w:rsidRPr="00096573">
        <w:rPr>
          <w:lang w:val="en-GB"/>
        </w:rPr>
        <w:t>[</w:t>
      </w:r>
      <w:r w:rsidR="00796BBB">
        <w:rPr>
          <w:lang w:val="en-GB"/>
        </w:rPr>
        <w:t>5</w:t>
      </w:r>
      <w:r w:rsidRPr="00096573">
        <w:rPr>
          <w:lang w:val="en-GB"/>
        </w:rPr>
        <w:t>]</w:t>
      </w:r>
      <w:r>
        <w:rPr>
          <w:lang w:val="en-GB"/>
        </w:rPr>
        <w:t xml:space="preserve"> meeting, the following SL Positioning agreements </w:t>
      </w:r>
      <w:proofErr w:type="gramStart"/>
      <w:r>
        <w:rPr>
          <w:lang w:val="en-GB"/>
        </w:rPr>
        <w:t>were made</w:t>
      </w:r>
      <w:proofErr w:type="gramEnd"/>
      <w:r>
        <w:rPr>
          <w:lang w:val="en-GB"/>
        </w:rPr>
        <w:t>:</w:t>
      </w:r>
    </w:p>
    <w:p w14:paraId="0BFA1E17" w14:textId="79FF0386" w:rsidR="00365DE7" w:rsidRPr="00365DE7" w:rsidRDefault="00CF3840"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F3840">
        <w:rPr>
          <w:sz w:val="18"/>
          <w:szCs w:val="22"/>
          <w:highlight w:val="darkYellow"/>
        </w:rPr>
        <w:t>Working Assumption</w:t>
      </w:r>
      <w:r w:rsidR="00365DE7" w:rsidRPr="00365DE7">
        <w:rPr>
          <w:sz w:val="18"/>
          <w:szCs w:val="22"/>
        </w:rPr>
        <w:t>:</w:t>
      </w:r>
    </w:p>
    <w:p w14:paraId="6CCD95A8" w14:textId="77777777" w:rsidR="00365DE7" w:rsidRDefault="00365DE7"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65DE7">
        <w:rPr>
          <w:sz w:val="18"/>
          <w:szCs w:val="22"/>
        </w:rPr>
        <w:t xml:space="preserve">WA: The SLPP ASN.1 design should allow "selective ASN.1 compilation", i.e. The overall SLPP functionality </w:t>
      </w:r>
      <w:proofErr w:type="gramStart"/>
      <w:r w:rsidRPr="00365DE7">
        <w:rPr>
          <w:sz w:val="18"/>
          <w:szCs w:val="22"/>
        </w:rPr>
        <w:t>is divided</w:t>
      </w:r>
      <w:proofErr w:type="gramEnd"/>
      <w:r w:rsidRPr="00365DE7">
        <w:rPr>
          <w:sz w:val="18"/>
          <w:szCs w:val="22"/>
        </w:rPr>
        <w:t xml:space="preserve"> into "groups", where each group is defined as a separate ASN.1 module.</w:t>
      </w:r>
    </w:p>
    <w:p w14:paraId="0C3BA6E3" w14:textId="4912AEED" w:rsidR="00503E17" w:rsidRPr="00320703" w:rsidRDefault="00503E17"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Agreements</w:t>
      </w:r>
      <w:r w:rsidRPr="00320703">
        <w:rPr>
          <w:sz w:val="18"/>
          <w:szCs w:val="22"/>
        </w:rPr>
        <w:t>:</w:t>
      </w:r>
    </w:p>
    <w:p w14:paraId="68BC7B3F"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SLPP over PC5-U/</w:t>
      </w:r>
      <w:proofErr w:type="spellStart"/>
      <w:r w:rsidRPr="00F479E7">
        <w:rPr>
          <w:sz w:val="18"/>
          <w:szCs w:val="22"/>
        </w:rPr>
        <w:t>Uu</w:t>
      </w:r>
      <w:proofErr w:type="spellEnd"/>
      <w:r w:rsidRPr="00F479E7">
        <w:rPr>
          <w:sz w:val="18"/>
          <w:szCs w:val="22"/>
        </w:rPr>
        <w:t xml:space="preserve"> will support reliable transport for at least unicast. FFS groupcast.</w:t>
      </w:r>
    </w:p>
    <w:p w14:paraId="21D102CB"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Inform SA2 about our agreements on sidelink positioning, with “take into account” action.</w:t>
      </w:r>
    </w:p>
    <w:p w14:paraId="6A64F697"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 xml:space="preserve">SLPP carried over NAS </w:t>
      </w:r>
      <w:proofErr w:type="gramStart"/>
      <w:r w:rsidRPr="00F479E7">
        <w:rPr>
          <w:sz w:val="18"/>
          <w:szCs w:val="22"/>
        </w:rPr>
        <w:t>is used</w:t>
      </w:r>
      <w:proofErr w:type="gramEnd"/>
      <w:r w:rsidRPr="00F479E7">
        <w:rPr>
          <w:sz w:val="18"/>
          <w:szCs w:val="22"/>
        </w:rPr>
        <w:t xml:space="preserve"> between UE and LMF. FFS on how to manage the session/transaction.</w:t>
      </w:r>
    </w:p>
    <w:p w14:paraId="62BB2F3C" w14:textId="77777777" w:rsid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 xml:space="preserve">“LS to SA2 on sidelink positioning agreements </w:t>
      </w:r>
      <w:proofErr w:type="gramStart"/>
      <w:r w:rsidRPr="00F479E7">
        <w:rPr>
          <w:sz w:val="18"/>
          <w:szCs w:val="22"/>
        </w:rPr>
        <w:t>was approved</w:t>
      </w:r>
      <w:proofErr w:type="gramEnd"/>
      <w:r w:rsidRPr="00F479E7">
        <w:rPr>
          <w:sz w:val="18"/>
          <w:szCs w:val="22"/>
        </w:rPr>
        <w:t xml:space="preserve"> in R2-2306842</w:t>
      </w:r>
    </w:p>
    <w:p w14:paraId="2F67342A" w14:textId="2C1CAA3A" w:rsidR="00503E17" w:rsidRPr="00320703" w:rsidRDefault="00503E1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2548F6F8" w14:textId="77777777" w:rsidR="00503E17" w:rsidRPr="00320703" w:rsidRDefault="00503E17" w:rsidP="00503E1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rPr>
        <w:t xml:space="preserve">PC5-U </w:t>
      </w:r>
      <w:proofErr w:type="gramStart"/>
      <w:r w:rsidRPr="00320703">
        <w:rPr>
          <w:sz w:val="18"/>
          <w:szCs w:val="22"/>
        </w:rPr>
        <w:t>is used</w:t>
      </w:r>
      <w:proofErr w:type="gramEnd"/>
      <w:r w:rsidRPr="00320703">
        <w:rPr>
          <w:sz w:val="18"/>
          <w:szCs w:val="22"/>
        </w:rPr>
        <w:t xml:space="preserve"> for transport of SLPP.</w:t>
      </w:r>
    </w:p>
    <w:p w14:paraId="7B37408D" w14:textId="77777777" w:rsidR="00503E17" w:rsidRPr="00320703" w:rsidRDefault="00503E17" w:rsidP="00503E1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7AA6FD75"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Anchor UE selection is supported by information about the candidate anchor UEs</w:t>
      </w:r>
      <w:proofErr w:type="gramStart"/>
      <w:r w:rsidRPr="00C60BA1">
        <w:rPr>
          <w:sz w:val="18"/>
          <w:szCs w:val="22"/>
        </w:rPr>
        <w:t xml:space="preserve">.  </w:t>
      </w:r>
      <w:proofErr w:type="gramEnd"/>
      <w:r w:rsidRPr="00C60BA1">
        <w:rPr>
          <w:sz w:val="18"/>
          <w:szCs w:val="22"/>
        </w:rPr>
        <w:t xml:space="preserve">At least the following list can </w:t>
      </w:r>
      <w:proofErr w:type="gramStart"/>
      <w:r w:rsidRPr="00C60BA1">
        <w:rPr>
          <w:sz w:val="18"/>
          <w:szCs w:val="22"/>
        </w:rPr>
        <w:t>be discussed</w:t>
      </w:r>
      <w:proofErr w:type="gramEnd"/>
      <w:r w:rsidRPr="00C60BA1">
        <w:rPr>
          <w:sz w:val="18"/>
          <w:szCs w:val="22"/>
        </w:rPr>
        <w:t xml:space="preserve"> for use in anchor UE selection:</w:t>
      </w:r>
    </w:p>
    <w:p w14:paraId="7356633E"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1.</w:t>
      </w:r>
      <w:r w:rsidRPr="00C60BA1">
        <w:rPr>
          <w:sz w:val="18"/>
          <w:szCs w:val="22"/>
        </w:rPr>
        <w:tab/>
        <w:t>UE roles</w:t>
      </w:r>
    </w:p>
    <w:p w14:paraId="542A3789"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2.</w:t>
      </w:r>
      <w:r w:rsidRPr="00C60BA1">
        <w:rPr>
          <w:sz w:val="18"/>
          <w:szCs w:val="22"/>
        </w:rPr>
        <w:tab/>
        <w:t>Supported positioning method</w:t>
      </w:r>
    </w:p>
    <w:p w14:paraId="72A15FE7"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3.</w:t>
      </w:r>
      <w:r w:rsidRPr="00C60BA1">
        <w:rPr>
          <w:sz w:val="18"/>
          <w:szCs w:val="22"/>
        </w:rPr>
        <w:tab/>
        <w:t>In coverage or not</w:t>
      </w:r>
    </w:p>
    <w:p w14:paraId="33E918A8"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4.</w:t>
      </w:r>
      <w:r w:rsidRPr="00C60BA1">
        <w:rPr>
          <w:sz w:val="18"/>
          <w:szCs w:val="22"/>
        </w:rPr>
        <w:tab/>
        <w:t>RSRP</w:t>
      </w:r>
    </w:p>
    <w:p w14:paraId="1063A2B3"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5.</w:t>
      </w:r>
      <w:r w:rsidRPr="00C60BA1">
        <w:rPr>
          <w:sz w:val="18"/>
          <w:szCs w:val="22"/>
        </w:rPr>
        <w:tab/>
        <w:t>LOS/NLOS</w:t>
      </w:r>
    </w:p>
    <w:p w14:paraId="5965734F"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6.</w:t>
      </w:r>
      <w:r w:rsidRPr="00C60BA1">
        <w:rPr>
          <w:sz w:val="18"/>
          <w:szCs w:val="22"/>
        </w:rPr>
        <w:tab/>
        <w:t>Location</w:t>
      </w:r>
    </w:p>
    <w:p w14:paraId="24058614"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7.</w:t>
      </w:r>
      <w:r w:rsidRPr="00C60BA1">
        <w:rPr>
          <w:sz w:val="18"/>
          <w:szCs w:val="22"/>
        </w:rPr>
        <w:tab/>
        <w:t>PLMN</w:t>
      </w:r>
    </w:p>
    <w:p w14:paraId="02F561B8"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 xml:space="preserve">A normative requirement on which anchor UEs to select (e.g., ranking) will not </w:t>
      </w:r>
      <w:proofErr w:type="gramStart"/>
      <w:r w:rsidRPr="00C60BA1">
        <w:rPr>
          <w:sz w:val="18"/>
          <w:szCs w:val="22"/>
        </w:rPr>
        <w:t>be specified</w:t>
      </w:r>
      <w:proofErr w:type="gramEnd"/>
      <w:r w:rsidRPr="00C60BA1">
        <w:rPr>
          <w:sz w:val="18"/>
          <w:szCs w:val="22"/>
        </w:rPr>
        <w:t>.</w:t>
      </w:r>
    </w:p>
    <w:p w14:paraId="1AB28904"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RAN2 impact of this information to be determined.</w:t>
      </w:r>
    </w:p>
    <w:p w14:paraId="4FDF97E0" w14:textId="77777777" w:rsid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FFS which information would be determined statically/</w:t>
      </w:r>
      <w:proofErr w:type="gramStart"/>
      <w:r w:rsidRPr="00C60BA1">
        <w:rPr>
          <w:sz w:val="18"/>
          <w:szCs w:val="22"/>
        </w:rPr>
        <w:t>dynamically</w:t>
      </w:r>
      <w:proofErr w:type="gramEnd"/>
    </w:p>
    <w:p w14:paraId="5C1CB7CA" w14:textId="1DEAB2F1" w:rsidR="00503E17" w:rsidRPr="00320703" w:rsidRDefault="00503E17"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4FBD7E5" w14:textId="77777777" w:rsidR="00AF675D" w:rsidRP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SLPP can support multiple target UEs in the same session when LCS requests.</w:t>
      </w:r>
    </w:p>
    <w:p w14:paraId="2C96528C" w14:textId="61CDA9F9" w:rsidR="00AF675D" w:rsidRP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RAN2 will not specify group management for multiple target UEs</w:t>
      </w:r>
      <w:proofErr w:type="gramStart"/>
      <w:r w:rsidRPr="00AF675D">
        <w:rPr>
          <w:sz w:val="18"/>
          <w:szCs w:val="22"/>
        </w:rPr>
        <w:t xml:space="preserve">.  </w:t>
      </w:r>
      <w:proofErr w:type="gramEnd"/>
      <w:r w:rsidRPr="00AF675D">
        <w:rPr>
          <w:sz w:val="18"/>
          <w:szCs w:val="22"/>
        </w:rPr>
        <w:t xml:space="preserve">RAN2 assumption is that a group ID will </w:t>
      </w:r>
      <w:proofErr w:type="gramStart"/>
      <w:r w:rsidRPr="00AF675D">
        <w:rPr>
          <w:sz w:val="18"/>
          <w:szCs w:val="22"/>
        </w:rPr>
        <w:t>be provided</w:t>
      </w:r>
      <w:proofErr w:type="gramEnd"/>
      <w:r>
        <w:rPr>
          <w:sz w:val="18"/>
          <w:szCs w:val="22"/>
        </w:rPr>
        <w:t xml:space="preserve"> </w:t>
      </w:r>
      <w:r w:rsidRPr="00AF675D">
        <w:rPr>
          <w:sz w:val="18"/>
          <w:szCs w:val="22"/>
        </w:rPr>
        <w:t>from upper layers.</w:t>
      </w:r>
    </w:p>
    <w:p w14:paraId="251A3239" w14:textId="77777777" w:rsid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 xml:space="preserve">FFS how session IDs </w:t>
      </w:r>
      <w:proofErr w:type="gramStart"/>
      <w:r w:rsidRPr="00AF675D">
        <w:rPr>
          <w:sz w:val="18"/>
          <w:szCs w:val="22"/>
        </w:rPr>
        <w:t>are managed</w:t>
      </w:r>
      <w:proofErr w:type="gramEnd"/>
      <w:r w:rsidRPr="00AF675D">
        <w:rPr>
          <w:sz w:val="18"/>
          <w:szCs w:val="22"/>
        </w:rPr>
        <w:t xml:space="preserve"> between multiple UEs.</w:t>
      </w:r>
    </w:p>
    <w:p w14:paraId="533E1C3A" w14:textId="77777777" w:rsidR="00026FD5" w:rsidRDefault="00026FD5" w:rsidP="00D93ACA">
      <w:pPr>
        <w:pStyle w:val="ListParagraph"/>
        <w:spacing w:after="0" w:line="259" w:lineRule="auto"/>
        <w:ind w:left="0"/>
        <w:jc w:val="both"/>
        <w:rPr>
          <w:lang w:val="en-GB"/>
        </w:rPr>
      </w:pPr>
    </w:p>
    <w:p w14:paraId="2E9FC8DB" w14:textId="3A103494" w:rsidR="00026FD5" w:rsidRDefault="00026FD5" w:rsidP="00026FD5">
      <w:pPr>
        <w:pStyle w:val="ListParagraph"/>
        <w:spacing w:after="0" w:line="259" w:lineRule="auto"/>
        <w:ind w:left="0"/>
        <w:jc w:val="both"/>
        <w:rPr>
          <w:lang w:val="en-GB"/>
        </w:rPr>
      </w:pPr>
      <w:r>
        <w:rPr>
          <w:lang w:val="en-GB"/>
        </w:rPr>
        <w:t xml:space="preserve">During the RAN2#123 </w:t>
      </w:r>
      <w:r w:rsidRPr="00096573">
        <w:rPr>
          <w:lang w:val="en-GB"/>
        </w:rPr>
        <w:t>[</w:t>
      </w:r>
      <w:r w:rsidR="00796BBB">
        <w:rPr>
          <w:lang w:val="en-GB"/>
        </w:rPr>
        <w:t>6</w:t>
      </w:r>
      <w:r w:rsidRPr="00096573">
        <w:rPr>
          <w:lang w:val="en-GB"/>
        </w:rPr>
        <w:t>]</w:t>
      </w:r>
      <w:r>
        <w:rPr>
          <w:lang w:val="en-GB"/>
        </w:rPr>
        <w:t xml:space="preserve"> meeting, the following SL Positioning agreements </w:t>
      </w:r>
      <w:proofErr w:type="gramStart"/>
      <w:r>
        <w:rPr>
          <w:lang w:val="en-GB"/>
        </w:rPr>
        <w:t>were made</w:t>
      </w:r>
      <w:proofErr w:type="gramEnd"/>
      <w:r>
        <w:rPr>
          <w:lang w:val="en-GB"/>
        </w:rPr>
        <w:t>:</w:t>
      </w:r>
    </w:p>
    <w:tbl>
      <w:tblPr>
        <w:tblStyle w:val="TableGrid"/>
        <w:tblW w:w="0" w:type="auto"/>
        <w:tblLook w:val="04A0" w:firstRow="1" w:lastRow="0" w:firstColumn="1" w:lastColumn="0" w:noHBand="0" w:noVBand="1"/>
      </w:tblPr>
      <w:tblGrid>
        <w:gridCol w:w="9631"/>
      </w:tblGrid>
      <w:tr w:rsidR="00B954D6" w14:paraId="29BCE7DC" w14:textId="77777777" w:rsidTr="00B954D6">
        <w:tc>
          <w:tcPr>
            <w:tcW w:w="9631" w:type="dxa"/>
          </w:tcPr>
          <w:p w14:paraId="4C3AD205" w14:textId="77777777" w:rsidR="001534C8" w:rsidRPr="00A51A9D" w:rsidRDefault="001534C8" w:rsidP="001534C8">
            <w:pPr>
              <w:spacing w:after="0" w:line="259" w:lineRule="auto"/>
              <w:jc w:val="both"/>
              <w:rPr>
                <w:sz w:val="18"/>
                <w:szCs w:val="18"/>
              </w:rPr>
            </w:pPr>
            <w:r w:rsidRPr="00A51A9D">
              <w:rPr>
                <w:rFonts w:ascii="Arial" w:hAnsi="Arial" w:cs="Arial"/>
                <w:b/>
                <w:bCs/>
                <w:sz w:val="18"/>
                <w:szCs w:val="18"/>
                <w:highlight w:val="green"/>
              </w:rPr>
              <w:t>Agreements</w:t>
            </w:r>
            <w:r w:rsidRPr="00A51A9D">
              <w:rPr>
                <w:sz w:val="18"/>
                <w:szCs w:val="18"/>
              </w:rPr>
              <w:t>:</w:t>
            </w:r>
          </w:p>
          <w:p w14:paraId="0797D69F" w14:textId="77777777" w:rsidR="001534C8" w:rsidRPr="00A51A9D" w:rsidRDefault="001534C8" w:rsidP="00994495">
            <w:pPr>
              <w:spacing w:after="0" w:line="259" w:lineRule="auto"/>
              <w:jc w:val="both"/>
              <w:rPr>
                <w:rFonts w:ascii="Arial" w:hAnsi="Arial" w:cs="Arial"/>
                <w:sz w:val="18"/>
                <w:szCs w:val="18"/>
              </w:rPr>
            </w:pPr>
            <w:r w:rsidRPr="00A51A9D">
              <w:rPr>
                <w:rFonts w:ascii="Arial" w:hAnsi="Arial" w:cs="Arial"/>
                <w:sz w:val="18"/>
                <w:szCs w:val="18"/>
              </w:rPr>
              <w:t xml:space="preserve">For LMF involved SL based positioning, follow SA2 on how to </w:t>
            </w:r>
            <w:proofErr w:type="gramStart"/>
            <w:r w:rsidRPr="00A51A9D">
              <w:rPr>
                <w:rFonts w:ascii="Arial" w:hAnsi="Arial" w:cs="Arial"/>
                <w:sz w:val="18"/>
                <w:szCs w:val="18"/>
              </w:rPr>
              <w:t>handle</w:t>
            </w:r>
            <w:proofErr w:type="gramEnd"/>
            <w:r w:rsidRPr="00A51A9D">
              <w:rPr>
                <w:rFonts w:ascii="Arial" w:hAnsi="Arial" w:cs="Arial"/>
                <w:sz w:val="18"/>
                <w:szCs w:val="18"/>
              </w:rPr>
              <w:t xml:space="preserve"> LMF involved SL based positioning between UE (who has connection with network), LMF and AMF. FFS on how to </w:t>
            </w:r>
            <w:proofErr w:type="gramStart"/>
            <w:r w:rsidRPr="00A51A9D">
              <w:rPr>
                <w:rFonts w:ascii="Arial" w:hAnsi="Arial" w:cs="Arial"/>
                <w:sz w:val="18"/>
                <w:szCs w:val="18"/>
              </w:rPr>
              <w:t>handle</w:t>
            </w:r>
            <w:proofErr w:type="gramEnd"/>
            <w:r w:rsidRPr="00A51A9D">
              <w:rPr>
                <w:rFonts w:ascii="Arial" w:hAnsi="Arial" w:cs="Arial"/>
                <w:sz w:val="18"/>
                <w:szCs w:val="18"/>
              </w:rPr>
              <w:t xml:space="preserve"> session for UEs involved in the same LMF involved SL based positioning and the relationship between routing ID/correlation ID and session ID.</w:t>
            </w:r>
          </w:p>
          <w:p w14:paraId="67114C34" w14:textId="77777777" w:rsidR="001534C8" w:rsidRPr="00A51A9D" w:rsidRDefault="001534C8" w:rsidP="00994495">
            <w:pPr>
              <w:spacing w:after="0" w:line="259" w:lineRule="auto"/>
              <w:jc w:val="both"/>
              <w:rPr>
                <w:rFonts w:ascii="Arial" w:hAnsi="Arial" w:cs="Arial"/>
                <w:sz w:val="18"/>
                <w:szCs w:val="18"/>
              </w:rPr>
            </w:pPr>
            <w:r w:rsidRPr="00A51A9D">
              <w:rPr>
                <w:rFonts w:ascii="Arial" w:hAnsi="Arial" w:cs="Arial"/>
                <w:sz w:val="18"/>
                <w:szCs w:val="18"/>
              </w:rPr>
              <w:lastRenderedPageBreak/>
              <w:t>At least for UE-only operation, introduce explicit field “</w:t>
            </w:r>
            <w:proofErr w:type="spellStart"/>
            <w:r w:rsidRPr="00A51A9D">
              <w:rPr>
                <w:rFonts w:ascii="Arial" w:hAnsi="Arial" w:cs="Arial"/>
                <w:sz w:val="18"/>
                <w:szCs w:val="18"/>
              </w:rPr>
              <w:t>sessionID</w:t>
            </w:r>
            <w:proofErr w:type="spellEnd"/>
            <w:r w:rsidRPr="00A51A9D">
              <w:rPr>
                <w:rFonts w:ascii="Arial" w:hAnsi="Arial" w:cs="Arial"/>
                <w:sz w:val="18"/>
                <w:szCs w:val="18"/>
              </w:rPr>
              <w:t xml:space="preserve">” in SLPP, and put it under message header of SLPP message. FFS how session ID </w:t>
            </w:r>
            <w:proofErr w:type="gramStart"/>
            <w:r w:rsidRPr="00A51A9D">
              <w:rPr>
                <w:rFonts w:ascii="Arial" w:hAnsi="Arial" w:cs="Arial"/>
                <w:sz w:val="18"/>
                <w:szCs w:val="18"/>
              </w:rPr>
              <w:t>is defined</w:t>
            </w:r>
            <w:proofErr w:type="gramEnd"/>
            <w:r w:rsidRPr="00A51A9D">
              <w:rPr>
                <w:rFonts w:ascii="Arial" w:hAnsi="Arial" w:cs="Arial"/>
                <w:sz w:val="18"/>
                <w:szCs w:val="18"/>
              </w:rPr>
              <w:t>.</w:t>
            </w:r>
          </w:p>
          <w:p w14:paraId="1DA55ACF" w14:textId="77777777" w:rsidR="001534C8" w:rsidRPr="00A51A9D" w:rsidRDefault="001534C8" w:rsidP="00994495">
            <w:pPr>
              <w:spacing w:after="0" w:line="259" w:lineRule="auto"/>
              <w:jc w:val="both"/>
              <w:rPr>
                <w:rFonts w:ascii="Arial" w:hAnsi="Arial" w:cs="Arial"/>
                <w:sz w:val="18"/>
                <w:szCs w:val="18"/>
              </w:rPr>
            </w:pPr>
            <w:r w:rsidRPr="00A51A9D">
              <w:rPr>
                <w:rFonts w:ascii="Arial" w:hAnsi="Arial" w:cs="Arial"/>
                <w:sz w:val="18"/>
                <w:szCs w:val="18"/>
              </w:rPr>
              <w:t>At least for UE-only operation, the UE who receives the LCS request at least needs to:</w:t>
            </w:r>
          </w:p>
          <w:p w14:paraId="6B996A99"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 xml:space="preserve">Initiate the first SLPP </w:t>
            </w:r>
            <w:proofErr w:type="gramStart"/>
            <w:r w:rsidRPr="00A51A9D">
              <w:rPr>
                <w:rFonts w:ascii="Arial" w:hAnsi="Arial" w:cs="Arial"/>
                <w:sz w:val="18"/>
                <w:szCs w:val="18"/>
                <w:lang w:val="en-GB"/>
              </w:rPr>
              <w:t>procedure;</w:t>
            </w:r>
            <w:proofErr w:type="gramEnd"/>
            <w:r w:rsidRPr="00A51A9D">
              <w:rPr>
                <w:rFonts w:ascii="Arial" w:hAnsi="Arial" w:cs="Arial"/>
                <w:sz w:val="18"/>
                <w:szCs w:val="18"/>
                <w:lang w:val="en-GB"/>
              </w:rPr>
              <w:t xml:space="preserve"> </w:t>
            </w:r>
          </w:p>
          <w:p w14:paraId="779B60A5"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 xml:space="preserve">Assign the </w:t>
            </w:r>
            <w:proofErr w:type="spellStart"/>
            <w:proofErr w:type="gramStart"/>
            <w:r w:rsidRPr="00A51A9D">
              <w:rPr>
                <w:rFonts w:ascii="Arial" w:hAnsi="Arial" w:cs="Arial"/>
                <w:sz w:val="18"/>
                <w:szCs w:val="18"/>
                <w:lang w:val="en-GB"/>
              </w:rPr>
              <w:t>sessionID</w:t>
            </w:r>
            <w:proofErr w:type="spellEnd"/>
            <w:r w:rsidRPr="00A51A9D">
              <w:rPr>
                <w:rFonts w:ascii="Arial" w:hAnsi="Arial" w:cs="Arial"/>
                <w:sz w:val="18"/>
                <w:szCs w:val="18"/>
                <w:lang w:val="en-GB"/>
              </w:rPr>
              <w:t>, and</w:t>
            </w:r>
            <w:proofErr w:type="gramEnd"/>
            <w:r w:rsidRPr="00A51A9D">
              <w:rPr>
                <w:rFonts w:ascii="Arial" w:hAnsi="Arial" w:cs="Arial"/>
                <w:sz w:val="18"/>
                <w:szCs w:val="18"/>
                <w:lang w:val="en-GB"/>
              </w:rPr>
              <w:t xml:space="preserve"> include it in the SLPP messages (Rx side should use the received </w:t>
            </w:r>
            <w:proofErr w:type="spellStart"/>
            <w:r w:rsidRPr="00A51A9D">
              <w:rPr>
                <w:rFonts w:ascii="Arial" w:hAnsi="Arial" w:cs="Arial"/>
                <w:sz w:val="18"/>
                <w:szCs w:val="18"/>
                <w:lang w:val="en-GB"/>
              </w:rPr>
              <w:t>sessionID</w:t>
            </w:r>
            <w:proofErr w:type="spellEnd"/>
            <w:r w:rsidRPr="00A51A9D">
              <w:rPr>
                <w:rFonts w:ascii="Arial" w:hAnsi="Arial" w:cs="Arial"/>
                <w:sz w:val="18"/>
                <w:szCs w:val="18"/>
                <w:lang w:val="en-GB"/>
              </w:rPr>
              <w:t xml:space="preserve"> for messages in the same positioning session).</w:t>
            </w:r>
          </w:p>
          <w:p w14:paraId="1ED79DE4"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FFS within what scope the session ID is unique.</w:t>
            </w:r>
          </w:p>
          <w:p w14:paraId="50D108B9"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 xml:space="preserve">At least for UE-only operation, if the UE who receives the LCS request can </w:t>
            </w:r>
            <w:proofErr w:type="gramStart"/>
            <w:r w:rsidRPr="00A51A9D">
              <w:rPr>
                <w:rFonts w:ascii="Arial" w:hAnsi="Arial" w:cs="Arial"/>
                <w:sz w:val="18"/>
                <w:szCs w:val="18"/>
                <w:lang w:val="en-GB"/>
              </w:rPr>
              <w:t>act as</w:t>
            </w:r>
            <w:proofErr w:type="gramEnd"/>
            <w:r w:rsidRPr="00A51A9D">
              <w:rPr>
                <w:rFonts w:ascii="Arial" w:hAnsi="Arial" w:cs="Arial"/>
                <w:sz w:val="18"/>
                <w:szCs w:val="18"/>
                <w:lang w:val="en-GB"/>
              </w:rPr>
              <w:t xml:space="preserve"> the SL Positioning Server UE, then the UE shall trigger following procedures with each of UEs (UE2-UEn in the figure) in the SLPP session:</w:t>
            </w:r>
          </w:p>
          <w:p w14:paraId="7E487353"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 xml:space="preserve">SL Positioning Capability Transfer procedure, </w:t>
            </w:r>
          </w:p>
          <w:p w14:paraId="3C7D3A5A"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 xml:space="preserve">SL Location Information Transfer (FFS on who decide positioning method) and </w:t>
            </w:r>
          </w:p>
          <w:p w14:paraId="2B346AA2"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SL Positioning Assistance Data exchange (depends on RAN1 discussion on how to select the SL-PRS resources)</w:t>
            </w:r>
          </w:p>
          <w:p w14:paraId="053FA44E" w14:textId="77777777" w:rsidR="00B954D6" w:rsidRPr="00A51A9D" w:rsidRDefault="001534C8" w:rsidP="001534C8">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In stage 3 specification, use "Endpoint A" and "Endpoint B” to describe the procedure instead of target UE, anchor UE and server UE concept, e.g. [figure omitted]</w:t>
            </w:r>
          </w:p>
          <w:p w14:paraId="669E75C4" w14:textId="77777777" w:rsidR="00E8702F" w:rsidRPr="00A51A9D" w:rsidRDefault="00E8702F" w:rsidP="00E8702F">
            <w:pPr>
              <w:spacing w:after="0" w:line="259" w:lineRule="auto"/>
              <w:jc w:val="both"/>
              <w:rPr>
                <w:rFonts w:ascii="Arial" w:hAnsi="Arial" w:cs="Arial"/>
                <w:sz w:val="18"/>
                <w:szCs w:val="18"/>
              </w:rPr>
            </w:pPr>
            <w:r w:rsidRPr="00A51A9D">
              <w:rPr>
                <w:rFonts w:ascii="Arial" w:hAnsi="Arial" w:cs="Arial"/>
                <w:b/>
                <w:bCs/>
                <w:sz w:val="18"/>
                <w:szCs w:val="18"/>
                <w:highlight w:val="green"/>
              </w:rPr>
              <w:t>Agreement</w:t>
            </w:r>
            <w:r w:rsidRPr="00A51A9D">
              <w:rPr>
                <w:rFonts w:ascii="Arial" w:hAnsi="Arial" w:cs="Arial"/>
                <w:sz w:val="18"/>
                <w:szCs w:val="18"/>
              </w:rPr>
              <w:t>:</w:t>
            </w:r>
          </w:p>
          <w:p w14:paraId="2E187EBF" w14:textId="77777777" w:rsidR="00994495" w:rsidRPr="00A51A9D" w:rsidRDefault="00E8702F" w:rsidP="00E8702F">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RAN2 to apply terms of “UE-only Operation” and “Network-based Operation” defined in TS 23.586 by SA2 for SLPP procedures.</w:t>
            </w:r>
          </w:p>
          <w:p w14:paraId="010EABBF" w14:textId="77777777" w:rsidR="00B57A8D" w:rsidRPr="00A51A9D" w:rsidRDefault="00B57A8D" w:rsidP="00B57A8D">
            <w:pPr>
              <w:spacing w:after="0" w:line="259" w:lineRule="auto"/>
              <w:jc w:val="both"/>
              <w:rPr>
                <w:rFonts w:ascii="Arial" w:hAnsi="Arial" w:cs="Arial"/>
                <w:sz w:val="18"/>
                <w:szCs w:val="18"/>
              </w:rPr>
            </w:pPr>
            <w:r w:rsidRPr="00A51A9D">
              <w:rPr>
                <w:rFonts w:ascii="Arial" w:hAnsi="Arial" w:cs="Arial"/>
                <w:b/>
                <w:bCs/>
                <w:sz w:val="18"/>
                <w:szCs w:val="18"/>
                <w:highlight w:val="green"/>
              </w:rPr>
              <w:t>Agreements</w:t>
            </w:r>
            <w:r w:rsidRPr="00A51A9D">
              <w:rPr>
                <w:rFonts w:ascii="Arial" w:hAnsi="Arial" w:cs="Arial"/>
                <w:sz w:val="18"/>
                <w:szCs w:val="18"/>
              </w:rPr>
              <w:t>:</w:t>
            </w:r>
          </w:p>
          <w:p w14:paraId="2ADF722A" w14:textId="77777777" w:rsidR="00B57A8D" w:rsidRPr="00A51A9D" w:rsidRDefault="00B57A8D" w:rsidP="00B57A8D">
            <w:pPr>
              <w:spacing w:after="0" w:line="259" w:lineRule="auto"/>
              <w:jc w:val="both"/>
              <w:rPr>
                <w:rFonts w:ascii="Arial" w:hAnsi="Arial" w:cs="Arial"/>
                <w:sz w:val="18"/>
                <w:szCs w:val="18"/>
              </w:rPr>
            </w:pPr>
            <w:r w:rsidRPr="00A51A9D">
              <w:rPr>
                <w:rFonts w:ascii="Arial" w:hAnsi="Arial" w:cs="Arial"/>
                <w:sz w:val="18"/>
                <w:szCs w:val="18"/>
              </w:rPr>
              <w:t xml:space="preserve">Delivery by an IC UE to the LMF via SLPP of information received from an OOC UE via SLPP (UE2 =&gt; UE1 =&gt; LMF), and the reverse operation LMF =&gt; UE1 =&gt; UE2, </w:t>
            </w:r>
            <w:proofErr w:type="gramStart"/>
            <w:r w:rsidRPr="00A51A9D">
              <w:rPr>
                <w:rFonts w:ascii="Arial" w:hAnsi="Arial" w:cs="Arial"/>
                <w:sz w:val="18"/>
                <w:szCs w:val="18"/>
              </w:rPr>
              <w:t>are needed</w:t>
            </w:r>
            <w:proofErr w:type="gramEnd"/>
            <w:r w:rsidRPr="00A51A9D">
              <w:rPr>
                <w:rFonts w:ascii="Arial" w:hAnsi="Arial" w:cs="Arial"/>
                <w:sz w:val="18"/>
                <w:szCs w:val="18"/>
              </w:rPr>
              <w:t xml:space="preserve"> at least for partial coverage scenarios.</w:t>
            </w:r>
          </w:p>
          <w:p w14:paraId="592B7C71" w14:textId="77777777" w:rsidR="00B57A8D" w:rsidRPr="00A51A9D" w:rsidRDefault="00B57A8D" w:rsidP="00B57A8D">
            <w:pPr>
              <w:spacing w:after="0" w:line="259" w:lineRule="auto"/>
              <w:jc w:val="both"/>
              <w:rPr>
                <w:rFonts w:ascii="Arial" w:hAnsi="Arial" w:cs="Arial"/>
                <w:sz w:val="18"/>
                <w:szCs w:val="18"/>
              </w:rPr>
            </w:pPr>
            <w:r w:rsidRPr="00A51A9D">
              <w:rPr>
                <w:rFonts w:ascii="Arial" w:hAnsi="Arial" w:cs="Arial"/>
                <w:sz w:val="18"/>
                <w:szCs w:val="18"/>
              </w:rPr>
              <w:t xml:space="preserve">FFS if this involves single or separate SLPP sessions (LMF </w:t>
            </w:r>
            <w:r w:rsidRPr="00A51A9D">
              <w:rPr>
                <w:rFonts w:ascii="Arial" w:hAnsi="Arial" w:cs="Arial"/>
                <w:sz w:val="18"/>
                <w:szCs w:val="18"/>
              </w:rPr>
              <w:t xml:space="preserve"> UE1 and UE1 </w:t>
            </w:r>
            <w:r w:rsidRPr="00A51A9D">
              <w:rPr>
                <w:rFonts w:ascii="Arial" w:hAnsi="Arial" w:cs="Arial"/>
                <w:sz w:val="18"/>
                <w:szCs w:val="18"/>
              </w:rPr>
              <w:t> UE2).</w:t>
            </w:r>
          </w:p>
          <w:p w14:paraId="7451CF74" w14:textId="77777777" w:rsidR="00B57A8D" w:rsidRPr="00A51A9D" w:rsidRDefault="00B57A8D" w:rsidP="00B57A8D">
            <w:pPr>
              <w:spacing w:after="0" w:line="259" w:lineRule="auto"/>
              <w:jc w:val="both"/>
              <w:rPr>
                <w:rFonts w:ascii="Arial" w:hAnsi="Arial" w:cs="Arial"/>
                <w:sz w:val="18"/>
                <w:szCs w:val="18"/>
              </w:rPr>
            </w:pPr>
            <w:r w:rsidRPr="00A51A9D">
              <w:rPr>
                <w:rFonts w:ascii="Arial" w:hAnsi="Arial" w:cs="Arial"/>
                <w:sz w:val="18"/>
                <w:szCs w:val="18"/>
              </w:rPr>
              <w:t xml:space="preserve">FFS if the same functionality </w:t>
            </w:r>
            <w:proofErr w:type="gramStart"/>
            <w:r w:rsidRPr="00A51A9D">
              <w:rPr>
                <w:rFonts w:ascii="Arial" w:hAnsi="Arial" w:cs="Arial"/>
                <w:sz w:val="18"/>
                <w:szCs w:val="18"/>
              </w:rPr>
              <w:t>is needed</w:t>
            </w:r>
            <w:proofErr w:type="gramEnd"/>
            <w:r w:rsidRPr="00A51A9D">
              <w:rPr>
                <w:rFonts w:ascii="Arial" w:hAnsi="Arial" w:cs="Arial"/>
                <w:sz w:val="18"/>
                <w:szCs w:val="18"/>
              </w:rPr>
              <w:t xml:space="preserve"> for IC scenarios (depending on whether the LMF communicates with each UE or always through the target).</w:t>
            </w:r>
          </w:p>
          <w:p w14:paraId="6537E667" w14:textId="77777777" w:rsidR="00E8702F" w:rsidRPr="00A51A9D" w:rsidRDefault="00B57A8D" w:rsidP="00B57A8D">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RAN2 see risk to completion of sidelink positioning with the current scope.</w:t>
            </w:r>
          </w:p>
          <w:p w14:paraId="40912265" w14:textId="77777777" w:rsidR="00E35B4A" w:rsidRPr="00A51A9D" w:rsidRDefault="00E35B4A" w:rsidP="00E35B4A">
            <w:pPr>
              <w:spacing w:after="0" w:line="259" w:lineRule="auto"/>
              <w:jc w:val="both"/>
              <w:rPr>
                <w:rFonts w:ascii="Arial" w:hAnsi="Arial" w:cs="Arial"/>
                <w:sz w:val="18"/>
                <w:szCs w:val="18"/>
              </w:rPr>
            </w:pPr>
            <w:r w:rsidRPr="00A51A9D">
              <w:rPr>
                <w:rFonts w:ascii="Arial" w:hAnsi="Arial" w:cs="Arial"/>
                <w:b/>
                <w:bCs/>
                <w:sz w:val="18"/>
                <w:szCs w:val="18"/>
                <w:highlight w:val="green"/>
              </w:rPr>
              <w:t>Agreement</w:t>
            </w:r>
            <w:r w:rsidRPr="00A51A9D">
              <w:rPr>
                <w:rFonts w:ascii="Arial" w:hAnsi="Arial" w:cs="Arial"/>
                <w:sz w:val="18"/>
                <w:szCs w:val="18"/>
              </w:rPr>
              <w:t>:</w:t>
            </w:r>
          </w:p>
          <w:p w14:paraId="11A20027" w14:textId="77777777" w:rsidR="00E35B4A" w:rsidRPr="00A51A9D" w:rsidRDefault="00E35B4A" w:rsidP="00E35B4A">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 xml:space="preserve">FFS which (if any) additional parameters can </w:t>
            </w:r>
            <w:proofErr w:type="gramStart"/>
            <w:r w:rsidRPr="00A51A9D">
              <w:rPr>
                <w:rFonts w:ascii="Arial" w:hAnsi="Arial" w:cs="Arial"/>
                <w:sz w:val="18"/>
                <w:szCs w:val="18"/>
                <w:lang w:val="en-GB"/>
              </w:rPr>
              <w:t>be included</w:t>
            </w:r>
            <w:proofErr w:type="gramEnd"/>
            <w:r w:rsidRPr="00A51A9D">
              <w:rPr>
                <w:rFonts w:ascii="Arial" w:hAnsi="Arial" w:cs="Arial"/>
                <w:sz w:val="18"/>
                <w:szCs w:val="18"/>
                <w:lang w:val="en-GB"/>
              </w:rPr>
              <w:t xml:space="preserve"> (as optional or mandatory) in the metadata in the discovery message for anchor and server UE selection; it should be based on technical requirements for the fields and how they will be used.</w:t>
            </w:r>
          </w:p>
          <w:p w14:paraId="5ED80F28" w14:textId="77777777" w:rsidR="00E92D75" w:rsidRPr="00A51A9D" w:rsidRDefault="00E92D75" w:rsidP="00E92D75">
            <w:pPr>
              <w:spacing w:after="0" w:line="259" w:lineRule="auto"/>
              <w:jc w:val="both"/>
              <w:rPr>
                <w:rFonts w:ascii="Arial" w:hAnsi="Arial" w:cs="Arial"/>
                <w:sz w:val="18"/>
                <w:szCs w:val="18"/>
              </w:rPr>
            </w:pPr>
            <w:r w:rsidRPr="00A51A9D">
              <w:rPr>
                <w:rFonts w:ascii="Arial" w:hAnsi="Arial" w:cs="Arial"/>
                <w:b/>
                <w:bCs/>
                <w:sz w:val="18"/>
                <w:szCs w:val="18"/>
                <w:highlight w:val="green"/>
              </w:rPr>
              <w:t>Agreements</w:t>
            </w:r>
            <w:r w:rsidRPr="00A51A9D">
              <w:rPr>
                <w:rFonts w:ascii="Arial" w:hAnsi="Arial" w:cs="Arial"/>
                <w:sz w:val="18"/>
                <w:szCs w:val="18"/>
              </w:rPr>
              <w:t>:</w:t>
            </w:r>
          </w:p>
          <w:p w14:paraId="21CA6A18" w14:textId="77777777" w:rsidR="00E92D75" w:rsidRPr="00A51A9D" w:rsidRDefault="00E92D75" w:rsidP="00E92D75">
            <w:pPr>
              <w:spacing w:after="0" w:line="259" w:lineRule="auto"/>
              <w:jc w:val="both"/>
              <w:rPr>
                <w:rFonts w:ascii="Arial" w:hAnsi="Arial" w:cs="Arial"/>
                <w:sz w:val="18"/>
                <w:szCs w:val="18"/>
              </w:rPr>
            </w:pPr>
            <w:r w:rsidRPr="00A51A9D">
              <w:rPr>
                <w:rFonts w:ascii="Arial" w:hAnsi="Arial" w:cs="Arial"/>
                <w:sz w:val="18"/>
                <w:szCs w:val="18"/>
              </w:rPr>
              <w:t xml:space="preserve">Define </w:t>
            </w:r>
            <w:proofErr w:type="gramStart"/>
            <w:r w:rsidRPr="00A51A9D">
              <w:rPr>
                <w:rFonts w:ascii="Arial" w:hAnsi="Arial" w:cs="Arial"/>
                <w:sz w:val="18"/>
                <w:szCs w:val="18"/>
              </w:rPr>
              <w:t>8</w:t>
            </w:r>
            <w:proofErr w:type="gramEnd"/>
            <w:r w:rsidRPr="00A51A9D">
              <w:rPr>
                <w:rFonts w:ascii="Arial" w:hAnsi="Arial" w:cs="Arial"/>
                <w:sz w:val="18"/>
                <w:szCs w:val="18"/>
              </w:rPr>
              <w:t xml:space="preserve"> priority levels for SL-PRS priority, same as the number of priority levels for SL-SCH. Send a LS to RAN1 and SA2 on RAN2 agreement with the understanding that the SL-PRS priority levels are mapped from sidelink positioning/ranging QoS. (14/14)</w:t>
            </w:r>
          </w:p>
          <w:p w14:paraId="6D54D828" w14:textId="77777777" w:rsidR="00E92D75" w:rsidRPr="00A51A9D" w:rsidRDefault="00E92D75" w:rsidP="00E92D75">
            <w:pPr>
              <w:spacing w:after="0" w:line="259" w:lineRule="auto"/>
              <w:jc w:val="both"/>
              <w:rPr>
                <w:rFonts w:ascii="Arial" w:hAnsi="Arial" w:cs="Arial"/>
                <w:sz w:val="18"/>
                <w:szCs w:val="18"/>
              </w:rPr>
            </w:pPr>
            <w:r w:rsidRPr="00A51A9D">
              <w:rPr>
                <w:rFonts w:ascii="Arial" w:hAnsi="Arial" w:cs="Arial"/>
                <w:sz w:val="18"/>
                <w:szCs w:val="18"/>
              </w:rPr>
              <w:t xml:space="preserve">The SL-PRS priority can </w:t>
            </w:r>
            <w:proofErr w:type="gramStart"/>
            <w:r w:rsidRPr="00A51A9D">
              <w:rPr>
                <w:rFonts w:ascii="Arial" w:hAnsi="Arial" w:cs="Arial"/>
                <w:sz w:val="18"/>
                <w:szCs w:val="18"/>
              </w:rPr>
              <w:t>be provided</w:t>
            </w:r>
            <w:proofErr w:type="gramEnd"/>
            <w:r w:rsidRPr="00A51A9D">
              <w:rPr>
                <w:rFonts w:ascii="Arial" w:hAnsi="Arial" w:cs="Arial"/>
                <w:sz w:val="18"/>
                <w:szCs w:val="18"/>
              </w:rPr>
              <w:t xml:space="preserve"> by the UE’s own high layer when it triggers the SL-PRS transmission. (14/14) The following issues are open and can </w:t>
            </w:r>
            <w:proofErr w:type="gramStart"/>
            <w:r w:rsidRPr="00A51A9D">
              <w:rPr>
                <w:rFonts w:ascii="Arial" w:hAnsi="Arial" w:cs="Arial"/>
                <w:sz w:val="18"/>
                <w:szCs w:val="18"/>
              </w:rPr>
              <w:t>be raised</w:t>
            </w:r>
            <w:proofErr w:type="gramEnd"/>
            <w:r w:rsidRPr="00A51A9D">
              <w:rPr>
                <w:rFonts w:ascii="Arial" w:hAnsi="Arial" w:cs="Arial"/>
                <w:sz w:val="18"/>
                <w:szCs w:val="18"/>
              </w:rPr>
              <w:t xml:space="preserve"> in the LS for RAN1 input:</w:t>
            </w:r>
          </w:p>
          <w:p w14:paraId="6AF574A2" w14:textId="77777777" w:rsidR="00E92D75" w:rsidRPr="00A51A9D" w:rsidRDefault="00E92D75" w:rsidP="00E92D75">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Whether the UE’s higher layer can provide SL-PRS priority for the SL-PRS triggered by peer UE</w:t>
            </w:r>
          </w:p>
          <w:p w14:paraId="65885FAA" w14:textId="77777777" w:rsidR="00E92D75" w:rsidRPr="00A51A9D" w:rsidRDefault="00E92D75" w:rsidP="00E92D75">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Whether the peer UE triggers the SL-PRS transmission can provide the SL-PRS priority</w:t>
            </w:r>
          </w:p>
          <w:p w14:paraId="3BCADD7E" w14:textId="77777777" w:rsidR="00E92D75" w:rsidRPr="00A51A9D" w:rsidRDefault="00E92D75" w:rsidP="00455B3C">
            <w:pPr>
              <w:spacing w:after="0" w:line="259" w:lineRule="auto"/>
              <w:jc w:val="both"/>
              <w:rPr>
                <w:rFonts w:ascii="Arial" w:hAnsi="Arial" w:cs="Arial"/>
                <w:sz w:val="18"/>
                <w:szCs w:val="18"/>
              </w:rPr>
            </w:pPr>
            <w:r w:rsidRPr="00A51A9D">
              <w:rPr>
                <w:rFonts w:ascii="Arial" w:hAnsi="Arial" w:cs="Arial"/>
                <w:sz w:val="18"/>
                <w:szCs w:val="18"/>
              </w:rPr>
              <w:t>When aperiodic/</w:t>
            </w:r>
            <w:proofErr w:type="gramStart"/>
            <w:r w:rsidRPr="00A51A9D">
              <w:rPr>
                <w:rFonts w:ascii="Arial" w:hAnsi="Arial" w:cs="Arial"/>
                <w:sz w:val="18"/>
                <w:szCs w:val="18"/>
              </w:rPr>
              <w:t>one-shot</w:t>
            </w:r>
            <w:proofErr w:type="gramEnd"/>
            <w:r w:rsidRPr="00A51A9D">
              <w:rPr>
                <w:rFonts w:ascii="Arial" w:hAnsi="Arial" w:cs="Arial"/>
                <w:sz w:val="18"/>
                <w:szCs w:val="18"/>
              </w:rPr>
              <w:t xml:space="preserve"> SL-PRS transmission is triggered for UE configured with Scheme 1 SL-PRS resource allocation, at least for the case when LMF is not involved in giving the grant, design a new MAC CE for the UE to send to the gNB for SL-PRS resource request. (12/14) FFS when LMF is involved.</w:t>
            </w:r>
          </w:p>
          <w:p w14:paraId="709FF15A" w14:textId="77777777" w:rsidR="00E92D75" w:rsidRPr="00A51A9D" w:rsidRDefault="00E92D75" w:rsidP="00455B3C">
            <w:pPr>
              <w:spacing w:after="0" w:line="259" w:lineRule="auto"/>
              <w:jc w:val="both"/>
              <w:rPr>
                <w:rFonts w:ascii="Arial" w:hAnsi="Arial" w:cs="Arial"/>
                <w:sz w:val="18"/>
                <w:szCs w:val="18"/>
              </w:rPr>
            </w:pPr>
            <w:r w:rsidRPr="00A51A9D">
              <w:rPr>
                <w:rFonts w:ascii="Arial" w:hAnsi="Arial" w:cs="Arial"/>
                <w:sz w:val="18"/>
                <w:szCs w:val="18"/>
              </w:rPr>
              <w:t xml:space="preserve">At least when periodic SL-PRS transmission </w:t>
            </w:r>
            <w:proofErr w:type="gramStart"/>
            <w:r w:rsidRPr="00A51A9D">
              <w:rPr>
                <w:rFonts w:ascii="Arial" w:hAnsi="Arial" w:cs="Arial"/>
                <w:sz w:val="18"/>
                <w:szCs w:val="18"/>
              </w:rPr>
              <w:t>is triggered</w:t>
            </w:r>
            <w:proofErr w:type="gramEnd"/>
            <w:r w:rsidRPr="00A51A9D">
              <w:rPr>
                <w:rFonts w:ascii="Arial" w:hAnsi="Arial" w:cs="Arial"/>
                <w:sz w:val="18"/>
                <w:szCs w:val="18"/>
              </w:rPr>
              <w:t xml:space="preserve"> for UE configured with Scheme 1 SL-PRS resource allocation, at least for the case when LMF is not involved in giving the grant, the UE sends an RRC message to the gNB for providing the assistance information for CG configuration. (13/14) FFS when the LMF is involved.</w:t>
            </w:r>
          </w:p>
          <w:p w14:paraId="6A19B6EB" w14:textId="77777777" w:rsidR="00E92D75" w:rsidRPr="00A51A9D" w:rsidRDefault="00E92D75" w:rsidP="00E92D75">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Support CBR measurement on both shared and dedicated resource pool for SL-PRS transmission. (14/14)</w:t>
            </w:r>
          </w:p>
          <w:p w14:paraId="7A8611A1"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b/>
                <w:bCs/>
                <w:sz w:val="18"/>
                <w:szCs w:val="18"/>
                <w:highlight w:val="green"/>
              </w:rPr>
              <w:t>Agreement</w:t>
            </w:r>
            <w:r w:rsidRPr="00A51A9D">
              <w:rPr>
                <w:rFonts w:ascii="Arial" w:hAnsi="Arial" w:cs="Arial"/>
                <w:sz w:val="18"/>
                <w:szCs w:val="18"/>
              </w:rPr>
              <w:t>:</w:t>
            </w:r>
          </w:p>
          <w:p w14:paraId="045F41A2"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Tell SA2 that like anchor UEs, a normative requirement on which server UE to select (e.g., ranking) will not </w:t>
            </w:r>
            <w:proofErr w:type="gramStart"/>
            <w:r w:rsidRPr="00A51A9D">
              <w:rPr>
                <w:rFonts w:ascii="Arial" w:hAnsi="Arial" w:cs="Arial"/>
                <w:sz w:val="18"/>
                <w:szCs w:val="18"/>
              </w:rPr>
              <w:t>be specified</w:t>
            </w:r>
            <w:proofErr w:type="gramEnd"/>
            <w:r w:rsidRPr="00A51A9D">
              <w:rPr>
                <w:rFonts w:ascii="Arial" w:hAnsi="Arial" w:cs="Arial"/>
                <w:sz w:val="18"/>
                <w:szCs w:val="18"/>
              </w:rPr>
              <w:t>, and RAN2 do not intend to specify when the selection takes place; we leave it to SA2 to determine whether to specify anything.</w:t>
            </w:r>
          </w:p>
          <w:p w14:paraId="556585F1"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b/>
                <w:bCs/>
                <w:sz w:val="18"/>
                <w:szCs w:val="18"/>
                <w:highlight w:val="green"/>
              </w:rPr>
              <w:t>Agreement</w:t>
            </w:r>
            <w:r w:rsidRPr="00A51A9D">
              <w:rPr>
                <w:rFonts w:ascii="Arial" w:hAnsi="Arial" w:cs="Arial"/>
                <w:sz w:val="18"/>
                <w:szCs w:val="18"/>
              </w:rPr>
              <w:t>:</w:t>
            </w:r>
          </w:p>
          <w:p w14:paraId="32D06131"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RAN2 will follow RAN1 agreement to support relative velocity in Rel-18.</w:t>
            </w:r>
          </w:p>
          <w:p w14:paraId="7F2D6B31"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Agreements:</w:t>
            </w:r>
          </w:p>
          <w:p w14:paraId="0C762134"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Reply to SA2 that LMF can </w:t>
            </w:r>
            <w:proofErr w:type="gramStart"/>
            <w:r w:rsidRPr="00A51A9D">
              <w:rPr>
                <w:rFonts w:ascii="Arial" w:hAnsi="Arial" w:cs="Arial"/>
                <w:sz w:val="18"/>
                <w:szCs w:val="18"/>
              </w:rPr>
              <w:t>provide assistance</w:t>
            </w:r>
            <w:proofErr w:type="gramEnd"/>
            <w:r w:rsidRPr="00A51A9D">
              <w:rPr>
                <w:rFonts w:ascii="Arial" w:hAnsi="Arial" w:cs="Arial"/>
                <w:sz w:val="18"/>
                <w:szCs w:val="18"/>
              </w:rPr>
              <w:t xml:space="preserve"> information to UE in SLPP, which is not exposed to SA2.</w:t>
            </w:r>
          </w:p>
          <w:p w14:paraId="2AE478AC"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b/>
                <w:bCs/>
                <w:sz w:val="18"/>
                <w:szCs w:val="18"/>
                <w:highlight w:val="green"/>
              </w:rPr>
              <w:t>Agreements</w:t>
            </w:r>
            <w:r w:rsidRPr="00A51A9D">
              <w:rPr>
                <w:rFonts w:ascii="Arial" w:hAnsi="Arial" w:cs="Arial"/>
                <w:sz w:val="18"/>
                <w:szCs w:val="18"/>
              </w:rPr>
              <w:t>:</w:t>
            </w:r>
          </w:p>
          <w:p w14:paraId="19F61B7B"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Endorse the TS 38.355 v0.0.4 in R2-2307663</w:t>
            </w:r>
          </w:p>
          <w:p w14:paraId="1188EB9E"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SLPP reliable transport includes duplicate detection, </w:t>
            </w:r>
            <w:proofErr w:type="gramStart"/>
            <w:r w:rsidRPr="00A51A9D">
              <w:rPr>
                <w:rFonts w:ascii="Arial" w:hAnsi="Arial" w:cs="Arial"/>
                <w:sz w:val="18"/>
                <w:szCs w:val="18"/>
              </w:rPr>
              <w:t>acknowledgement</w:t>
            </w:r>
            <w:proofErr w:type="gramEnd"/>
            <w:r w:rsidRPr="00A51A9D">
              <w:rPr>
                <w:rFonts w:ascii="Arial" w:hAnsi="Arial" w:cs="Arial"/>
                <w:sz w:val="18"/>
                <w:szCs w:val="18"/>
              </w:rPr>
              <w:t xml:space="preserve"> and retransmission functions. </w:t>
            </w:r>
          </w:p>
          <w:p w14:paraId="4CC3CD23"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Text proposal of reliable transport (Alt 1) in clause </w:t>
            </w:r>
            <w:proofErr w:type="gramStart"/>
            <w:r w:rsidRPr="00A51A9D">
              <w:rPr>
                <w:rFonts w:ascii="Arial" w:hAnsi="Arial" w:cs="Arial"/>
                <w:sz w:val="18"/>
                <w:szCs w:val="18"/>
              </w:rPr>
              <w:t>6</w:t>
            </w:r>
            <w:proofErr w:type="gramEnd"/>
            <w:r w:rsidRPr="00A51A9D">
              <w:rPr>
                <w:rFonts w:ascii="Arial" w:hAnsi="Arial" w:cs="Arial"/>
                <w:sz w:val="18"/>
                <w:szCs w:val="18"/>
              </w:rPr>
              <w:t xml:space="preserve"> is used as baseline for reliable transport. </w:t>
            </w:r>
          </w:p>
          <w:p w14:paraId="0EA18F29"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Text proposal of message header in clause </w:t>
            </w:r>
            <w:proofErr w:type="gramStart"/>
            <w:r w:rsidRPr="00A51A9D">
              <w:rPr>
                <w:rFonts w:ascii="Arial" w:hAnsi="Arial" w:cs="Arial"/>
                <w:sz w:val="18"/>
                <w:szCs w:val="18"/>
              </w:rPr>
              <w:t>7</w:t>
            </w:r>
            <w:proofErr w:type="gramEnd"/>
            <w:r w:rsidRPr="00A51A9D">
              <w:rPr>
                <w:rFonts w:ascii="Arial" w:hAnsi="Arial" w:cs="Arial"/>
                <w:sz w:val="18"/>
                <w:szCs w:val="18"/>
              </w:rPr>
              <w:t xml:space="preserve"> is used as baseline for reliable transport. </w:t>
            </w:r>
          </w:p>
          <w:p w14:paraId="66FDCA65"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Confirm the WA “</w:t>
            </w:r>
            <w:proofErr w:type="gramStart"/>
            <w:r w:rsidRPr="00A51A9D">
              <w:rPr>
                <w:rFonts w:ascii="Arial" w:hAnsi="Arial" w:cs="Arial"/>
                <w:sz w:val="18"/>
                <w:szCs w:val="18"/>
              </w:rPr>
              <w:t>i.e.</w:t>
            </w:r>
            <w:proofErr w:type="gramEnd"/>
            <w:r w:rsidRPr="00A51A9D">
              <w:rPr>
                <w:rFonts w:ascii="Arial" w:hAnsi="Arial" w:cs="Arial"/>
                <w:sz w:val="18"/>
                <w:szCs w:val="18"/>
              </w:rPr>
              <w:t xml:space="preserve"> The overall SLPP functionality is divided into "groups", where each group is defined as a separate ASN.1 module.” and use text proposal in clause 8 as baseline. </w:t>
            </w:r>
          </w:p>
          <w:p w14:paraId="314A6EDE"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Reuse the LPP transaction mechanism to SLPP.</w:t>
            </w:r>
          </w:p>
          <w:p w14:paraId="0F8BFCE3"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b/>
                <w:bCs/>
                <w:sz w:val="18"/>
                <w:szCs w:val="18"/>
                <w:highlight w:val="green"/>
              </w:rPr>
              <w:t>Agreements</w:t>
            </w:r>
            <w:r w:rsidRPr="00A51A9D">
              <w:rPr>
                <w:rFonts w:ascii="Arial" w:hAnsi="Arial" w:cs="Arial"/>
                <w:sz w:val="18"/>
                <w:szCs w:val="18"/>
              </w:rPr>
              <w:t>:</w:t>
            </w:r>
          </w:p>
          <w:p w14:paraId="087159D3"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lastRenderedPageBreak/>
              <w:t xml:space="preserve">RRC/38.306 capabilities </w:t>
            </w:r>
            <w:proofErr w:type="gramStart"/>
            <w:r w:rsidRPr="00A51A9D">
              <w:rPr>
                <w:rFonts w:ascii="Arial" w:hAnsi="Arial" w:cs="Arial"/>
                <w:sz w:val="18"/>
                <w:szCs w:val="18"/>
              </w:rPr>
              <w:t>are captured</w:t>
            </w:r>
            <w:proofErr w:type="gramEnd"/>
            <w:r w:rsidRPr="00A51A9D">
              <w:rPr>
                <w:rFonts w:ascii="Arial" w:hAnsi="Arial" w:cs="Arial"/>
                <w:sz w:val="18"/>
                <w:szCs w:val="18"/>
              </w:rPr>
              <w:t xml:space="preserve"> separately and merged into the mega CRs as usual (both RAN1/RAN4 and RAN2 capabilities).</w:t>
            </w:r>
          </w:p>
          <w:p w14:paraId="7F8FA075"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RAN1/4 feature groups related to LPP/SLPP should </w:t>
            </w:r>
            <w:proofErr w:type="gramStart"/>
            <w:r w:rsidRPr="00A51A9D">
              <w:rPr>
                <w:rFonts w:ascii="Arial" w:hAnsi="Arial" w:cs="Arial"/>
                <w:sz w:val="18"/>
                <w:szCs w:val="18"/>
              </w:rPr>
              <w:t>be captured</w:t>
            </w:r>
            <w:proofErr w:type="gramEnd"/>
            <w:r w:rsidRPr="00A51A9D">
              <w:rPr>
                <w:rFonts w:ascii="Arial" w:hAnsi="Arial" w:cs="Arial"/>
                <w:sz w:val="18"/>
                <w:szCs w:val="18"/>
              </w:rPr>
              <w:t xml:space="preserve"> in LPP/SLPP running CR directly.</w:t>
            </w:r>
          </w:p>
          <w:p w14:paraId="440B9A2C"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RAN2 determined UE capabilities can be captured in LPP/SLPP running CR directly</w:t>
            </w:r>
            <w:proofErr w:type="gramStart"/>
            <w:r w:rsidRPr="00A51A9D">
              <w:rPr>
                <w:rFonts w:ascii="Arial" w:hAnsi="Arial" w:cs="Arial"/>
                <w:sz w:val="18"/>
                <w:szCs w:val="18"/>
              </w:rPr>
              <w:t xml:space="preserve">.  </w:t>
            </w:r>
            <w:proofErr w:type="gramEnd"/>
            <w:r w:rsidRPr="00A51A9D">
              <w:rPr>
                <w:rFonts w:ascii="Arial" w:hAnsi="Arial" w:cs="Arial"/>
                <w:sz w:val="18"/>
                <w:szCs w:val="18"/>
              </w:rPr>
              <w:t xml:space="preserve">Feature list will </w:t>
            </w:r>
            <w:proofErr w:type="gramStart"/>
            <w:r w:rsidRPr="00A51A9D">
              <w:rPr>
                <w:rFonts w:ascii="Arial" w:hAnsi="Arial" w:cs="Arial"/>
                <w:sz w:val="18"/>
                <w:szCs w:val="18"/>
              </w:rPr>
              <w:t>be captured</w:t>
            </w:r>
            <w:proofErr w:type="gramEnd"/>
            <w:r w:rsidRPr="00A51A9D">
              <w:rPr>
                <w:rFonts w:ascii="Arial" w:hAnsi="Arial" w:cs="Arial"/>
                <w:sz w:val="18"/>
                <w:szCs w:val="18"/>
              </w:rPr>
              <w:t xml:space="preserve"> and maintained as usual.</w:t>
            </w:r>
          </w:p>
          <w:p w14:paraId="16A742DD" w14:textId="0C265298" w:rsidR="00455B3C" w:rsidRDefault="00DF5DA8" w:rsidP="00DF5DA8">
            <w:pPr>
              <w:pStyle w:val="ListParagraph"/>
              <w:spacing w:after="0" w:line="259" w:lineRule="auto"/>
              <w:ind w:left="0"/>
              <w:jc w:val="both"/>
              <w:rPr>
                <w:lang w:val="en-GB"/>
              </w:rPr>
            </w:pPr>
            <w:r w:rsidRPr="00A51A9D">
              <w:rPr>
                <w:rFonts w:ascii="Arial" w:hAnsi="Arial" w:cs="Arial"/>
                <w:sz w:val="18"/>
                <w:szCs w:val="18"/>
                <w:lang w:val="en-GB"/>
              </w:rPr>
              <w:t xml:space="preserve">CR rapporteurs </w:t>
            </w:r>
            <w:proofErr w:type="gramStart"/>
            <w:r w:rsidRPr="00A51A9D">
              <w:rPr>
                <w:rFonts w:ascii="Arial" w:hAnsi="Arial" w:cs="Arial"/>
                <w:sz w:val="18"/>
                <w:szCs w:val="18"/>
                <w:lang w:val="en-GB"/>
              </w:rPr>
              <w:t>are asked</w:t>
            </w:r>
            <w:proofErr w:type="gramEnd"/>
            <w:r w:rsidRPr="00A51A9D">
              <w:rPr>
                <w:rFonts w:ascii="Arial" w:hAnsi="Arial" w:cs="Arial"/>
                <w:sz w:val="18"/>
                <w:szCs w:val="18"/>
                <w:lang w:val="en-GB"/>
              </w:rPr>
              <w:t xml:space="preserve"> to check for consistency where capabilities overlap between RRC and LPP/SLPP.</w:t>
            </w:r>
          </w:p>
        </w:tc>
      </w:tr>
    </w:tbl>
    <w:p w14:paraId="7DAE9BE6" w14:textId="77777777" w:rsidR="00026FD5" w:rsidRDefault="00026FD5" w:rsidP="00D93ACA">
      <w:pPr>
        <w:pStyle w:val="ListParagraph"/>
        <w:spacing w:after="0" w:line="259" w:lineRule="auto"/>
        <w:ind w:left="0"/>
        <w:jc w:val="both"/>
        <w:rPr>
          <w:lang w:val="en-GB"/>
        </w:rPr>
      </w:pPr>
    </w:p>
    <w:p w14:paraId="3EC432C6" w14:textId="3791C3B7" w:rsidR="0000754C" w:rsidRDefault="0000754C" w:rsidP="0000754C">
      <w:pPr>
        <w:pStyle w:val="ListParagraph"/>
        <w:spacing w:after="0" w:line="259" w:lineRule="auto"/>
        <w:ind w:left="0"/>
        <w:jc w:val="both"/>
        <w:rPr>
          <w:lang w:val="en-GB"/>
        </w:rPr>
      </w:pPr>
      <w:r>
        <w:rPr>
          <w:lang w:val="en-GB"/>
        </w:rPr>
        <w:t xml:space="preserve">During the RAN2#123bis </w:t>
      </w:r>
      <w:r w:rsidRPr="00096573">
        <w:rPr>
          <w:lang w:val="en-GB"/>
        </w:rPr>
        <w:t>[</w:t>
      </w:r>
      <w:r>
        <w:rPr>
          <w:lang w:val="en-GB"/>
        </w:rPr>
        <w:t>7</w:t>
      </w:r>
      <w:r w:rsidRPr="00096573">
        <w:rPr>
          <w:lang w:val="en-GB"/>
        </w:rPr>
        <w:t>]</w:t>
      </w:r>
      <w:r>
        <w:rPr>
          <w:lang w:val="en-GB"/>
        </w:rPr>
        <w:t xml:space="preserve"> meeting, the following SL Positioning agreements </w:t>
      </w:r>
      <w:proofErr w:type="gramStart"/>
      <w:r>
        <w:rPr>
          <w:lang w:val="en-GB"/>
        </w:rPr>
        <w:t>were made</w:t>
      </w:r>
      <w:proofErr w:type="gramEnd"/>
      <w:r>
        <w:rPr>
          <w:lang w:val="en-GB"/>
        </w:rPr>
        <w:t>:</w:t>
      </w:r>
    </w:p>
    <w:tbl>
      <w:tblPr>
        <w:tblStyle w:val="TableGrid"/>
        <w:tblW w:w="0" w:type="auto"/>
        <w:tblLook w:val="04A0" w:firstRow="1" w:lastRow="0" w:firstColumn="1" w:lastColumn="0" w:noHBand="0" w:noVBand="1"/>
      </w:tblPr>
      <w:tblGrid>
        <w:gridCol w:w="9631"/>
      </w:tblGrid>
      <w:tr w:rsidR="0000754C" w14:paraId="523B41B1" w14:textId="77777777" w:rsidTr="0000754C">
        <w:tc>
          <w:tcPr>
            <w:tcW w:w="9631" w:type="dxa"/>
          </w:tcPr>
          <w:p w14:paraId="665D434D" w14:textId="77777777" w:rsidR="009E498D" w:rsidRPr="009E498D" w:rsidRDefault="009E498D" w:rsidP="009E498D">
            <w:pPr>
              <w:spacing w:after="0" w:line="259" w:lineRule="auto"/>
              <w:jc w:val="both"/>
              <w:rPr>
                <w:rFonts w:ascii="Arial" w:hAnsi="Arial" w:cs="Arial"/>
                <w:b/>
                <w:bCs/>
                <w:sz w:val="18"/>
                <w:szCs w:val="16"/>
                <w:highlight w:val="green"/>
              </w:rPr>
            </w:pPr>
            <w:r w:rsidRPr="009E498D">
              <w:rPr>
                <w:rFonts w:ascii="Arial" w:hAnsi="Arial" w:cs="Arial"/>
                <w:b/>
                <w:bCs/>
                <w:sz w:val="18"/>
                <w:szCs w:val="16"/>
                <w:highlight w:val="green"/>
              </w:rPr>
              <w:t xml:space="preserve">Agreements- UE Capability- SL </w:t>
            </w:r>
            <w:proofErr w:type="gramStart"/>
            <w:r w:rsidRPr="009E498D">
              <w:rPr>
                <w:rFonts w:ascii="Arial" w:hAnsi="Arial" w:cs="Arial"/>
                <w:b/>
                <w:bCs/>
                <w:sz w:val="18"/>
                <w:szCs w:val="16"/>
                <w:highlight w:val="green"/>
              </w:rPr>
              <w:t>Positioning :</w:t>
            </w:r>
            <w:proofErr w:type="gramEnd"/>
          </w:p>
          <w:p w14:paraId="22EBCF45" w14:textId="77777777" w:rsidR="009E498D" w:rsidRPr="009E498D" w:rsidRDefault="009E498D" w:rsidP="009E498D">
            <w:pPr>
              <w:spacing w:after="0" w:line="259" w:lineRule="auto"/>
              <w:jc w:val="both"/>
              <w:rPr>
                <w:rFonts w:ascii="Arial" w:hAnsi="Arial" w:cs="Arial"/>
                <w:b/>
                <w:bCs/>
                <w:sz w:val="18"/>
                <w:szCs w:val="16"/>
              </w:rPr>
            </w:pPr>
            <w:r w:rsidRPr="009E498D">
              <w:rPr>
                <w:rFonts w:ascii="Arial" w:hAnsi="Arial" w:cs="Arial"/>
                <w:b/>
                <w:bCs/>
                <w:sz w:val="18"/>
                <w:szCs w:val="16"/>
                <w:highlight w:val="green"/>
              </w:rPr>
              <w:t>SL Positioning</w:t>
            </w:r>
          </w:p>
          <w:p w14:paraId="4B7B4BEE" w14:textId="77777777" w:rsidR="009E498D" w:rsidRPr="009E498D" w:rsidRDefault="009E498D" w:rsidP="009E498D">
            <w:pPr>
              <w:spacing w:after="0" w:line="259" w:lineRule="auto"/>
              <w:jc w:val="both"/>
              <w:rPr>
                <w:rFonts w:ascii="Arial" w:hAnsi="Arial" w:cs="Arial"/>
                <w:sz w:val="18"/>
                <w:szCs w:val="16"/>
              </w:rPr>
            </w:pPr>
            <w:r w:rsidRPr="009E498D">
              <w:rPr>
                <w:rFonts w:ascii="Arial" w:hAnsi="Arial" w:cs="Arial"/>
                <w:sz w:val="18"/>
                <w:szCs w:val="16"/>
              </w:rPr>
              <w:t xml:space="preserve">Introduce the UE capability on supporting positioning </w:t>
            </w:r>
            <w:proofErr w:type="gramStart"/>
            <w:r w:rsidRPr="009E498D">
              <w:rPr>
                <w:rFonts w:ascii="Arial" w:hAnsi="Arial" w:cs="Arial"/>
                <w:sz w:val="18"/>
                <w:szCs w:val="16"/>
              </w:rPr>
              <w:t>mode(</w:t>
            </w:r>
            <w:proofErr w:type="gramEnd"/>
            <w:r w:rsidRPr="009E498D">
              <w:rPr>
                <w:rFonts w:ascii="Arial" w:hAnsi="Arial" w:cs="Arial"/>
                <w:sz w:val="18"/>
                <w:szCs w:val="16"/>
              </w:rPr>
              <w:t xml:space="preserve">i.e. UE based, UE assisted) per positioning method in SLPP. </w:t>
            </w:r>
          </w:p>
          <w:p w14:paraId="541CB656" w14:textId="77777777" w:rsidR="009E498D" w:rsidRPr="009E498D" w:rsidRDefault="009E498D" w:rsidP="009E498D">
            <w:pPr>
              <w:spacing w:after="0" w:line="259" w:lineRule="auto"/>
              <w:jc w:val="both"/>
              <w:rPr>
                <w:rFonts w:ascii="Arial" w:hAnsi="Arial" w:cs="Arial"/>
                <w:sz w:val="18"/>
                <w:szCs w:val="16"/>
              </w:rPr>
            </w:pPr>
            <w:r w:rsidRPr="009E498D">
              <w:rPr>
                <w:rFonts w:ascii="Arial" w:hAnsi="Arial" w:cs="Arial"/>
                <w:sz w:val="18"/>
                <w:szCs w:val="16"/>
              </w:rPr>
              <w:t>Introduce the UE capability on supporting periodical reporting per positioning method in SLPP.</w:t>
            </w:r>
          </w:p>
          <w:p w14:paraId="100EBFD7" w14:textId="77777777" w:rsidR="0000754C" w:rsidRDefault="009E498D" w:rsidP="009E498D">
            <w:pPr>
              <w:pStyle w:val="ListParagraph"/>
              <w:spacing w:after="0" w:line="259" w:lineRule="auto"/>
              <w:ind w:left="0"/>
              <w:jc w:val="both"/>
              <w:rPr>
                <w:rFonts w:ascii="Arial" w:hAnsi="Arial" w:cs="Arial"/>
                <w:sz w:val="18"/>
                <w:szCs w:val="18"/>
                <w:lang w:val="en-US"/>
              </w:rPr>
            </w:pPr>
            <w:r w:rsidRPr="009E498D">
              <w:rPr>
                <w:rFonts w:ascii="Arial" w:hAnsi="Arial" w:cs="Arial"/>
                <w:sz w:val="18"/>
                <w:szCs w:val="18"/>
                <w:lang w:val="en-US"/>
              </w:rPr>
              <w:t>Introduce the UE capability on supporting lower value of response time (</w:t>
            </w:r>
            <w:proofErr w:type="gramStart"/>
            <w:r w:rsidRPr="009E498D">
              <w:rPr>
                <w:rFonts w:ascii="Arial" w:hAnsi="Arial" w:cs="Arial"/>
                <w:sz w:val="18"/>
                <w:szCs w:val="18"/>
                <w:lang w:val="en-US"/>
              </w:rPr>
              <w:t>e.g.</w:t>
            </w:r>
            <w:proofErr w:type="gramEnd"/>
            <w:r w:rsidRPr="009E498D">
              <w:rPr>
                <w:rFonts w:ascii="Arial" w:hAnsi="Arial" w:cs="Arial"/>
                <w:sz w:val="18"/>
                <w:szCs w:val="18"/>
                <w:lang w:val="en-US"/>
              </w:rPr>
              <w:t xml:space="preserve"> 10ms) per positioning method in SLPP.</w:t>
            </w:r>
          </w:p>
          <w:p w14:paraId="50FFB780" w14:textId="77777777" w:rsidR="00AA5226" w:rsidRDefault="00AA5226" w:rsidP="009E498D">
            <w:pPr>
              <w:pStyle w:val="ListParagraph"/>
              <w:spacing w:after="0" w:line="259" w:lineRule="auto"/>
              <w:ind w:left="0"/>
              <w:jc w:val="both"/>
              <w:rPr>
                <w:rFonts w:ascii="Arial" w:hAnsi="Arial" w:cs="Arial"/>
                <w:sz w:val="18"/>
                <w:szCs w:val="18"/>
                <w:lang w:val="en-US"/>
              </w:rPr>
            </w:pPr>
          </w:p>
          <w:p w14:paraId="5DC0C217" w14:textId="77777777" w:rsidR="00A61795" w:rsidRPr="00A61795" w:rsidRDefault="00A61795" w:rsidP="00A61795">
            <w:pPr>
              <w:spacing w:after="0" w:line="259" w:lineRule="auto"/>
              <w:jc w:val="both"/>
              <w:rPr>
                <w:rFonts w:ascii="Arial" w:hAnsi="Arial" w:cs="Arial"/>
                <w:b/>
                <w:bCs/>
                <w:sz w:val="18"/>
                <w:szCs w:val="16"/>
              </w:rPr>
            </w:pPr>
            <w:r w:rsidRPr="00A61795">
              <w:rPr>
                <w:rFonts w:ascii="Arial" w:hAnsi="Arial" w:cs="Arial"/>
                <w:b/>
                <w:bCs/>
                <w:sz w:val="18"/>
                <w:szCs w:val="16"/>
                <w:highlight w:val="green"/>
              </w:rPr>
              <w:t>Agreements – RAN2 impact from SL-PRS parameters:</w:t>
            </w:r>
          </w:p>
          <w:p w14:paraId="46E2CDB0" w14:textId="77777777" w:rsidR="00A61795" w:rsidRPr="00A61795" w:rsidRDefault="00A61795" w:rsidP="00A61795">
            <w:pPr>
              <w:spacing w:after="0" w:line="259" w:lineRule="auto"/>
              <w:jc w:val="both"/>
              <w:rPr>
                <w:rFonts w:ascii="Arial" w:hAnsi="Arial" w:cs="Arial"/>
                <w:sz w:val="18"/>
                <w:szCs w:val="16"/>
              </w:rPr>
            </w:pPr>
            <w:r w:rsidRPr="00A61795">
              <w:rPr>
                <w:rFonts w:ascii="Arial" w:hAnsi="Arial" w:cs="Arial"/>
                <w:sz w:val="18"/>
                <w:szCs w:val="16"/>
              </w:rPr>
              <w:t xml:space="preserve">The configuration of SL-PRS resource pool to the UE shall follow the same principle as SL communication, </w:t>
            </w:r>
            <w:proofErr w:type="gramStart"/>
            <w:r w:rsidRPr="00A61795">
              <w:rPr>
                <w:rFonts w:ascii="Arial" w:hAnsi="Arial" w:cs="Arial"/>
                <w:sz w:val="18"/>
                <w:szCs w:val="16"/>
              </w:rPr>
              <w:t>i.e.</w:t>
            </w:r>
            <w:proofErr w:type="gramEnd"/>
            <w:r w:rsidRPr="00A61795">
              <w:rPr>
                <w:rFonts w:ascii="Arial" w:hAnsi="Arial" w:cs="Arial"/>
                <w:sz w:val="18"/>
                <w:szCs w:val="16"/>
              </w:rPr>
              <w:t xml:space="preserve"> rely on NW/gNB for in coverage and pre-configuration for out of coverage case.</w:t>
            </w:r>
          </w:p>
          <w:p w14:paraId="05F9B0E8" w14:textId="77777777" w:rsidR="00A61795" w:rsidRPr="00A61795" w:rsidRDefault="00A61795" w:rsidP="00A61795">
            <w:pPr>
              <w:spacing w:after="0" w:line="259" w:lineRule="auto"/>
              <w:jc w:val="both"/>
              <w:rPr>
                <w:rFonts w:ascii="Arial" w:hAnsi="Arial" w:cs="Arial"/>
                <w:sz w:val="18"/>
                <w:szCs w:val="16"/>
              </w:rPr>
            </w:pPr>
            <w:r w:rsidRPr="00A61795">
              <w:rPr>
                <w:rFonts w:ascii="Arial" w:hAnsi="Arial" w:cs="Arial"/>
                <w:sz w:val="18"/>
                <w:szCs w:val="16"/>
              </w:rPr>
              <w:t>The SL-PRS sequence ID can be provided to the TX UE by the LMF/Server UE (via SLPP signalling)</w:t>
            </w:r>
            <w:proofErr w:type="gramStart"/>
            <w:r w:rsidRPr="00A61795">
              <w:rPr>
                <w:rFonts w:ascii="Arial" w:hAnsi="Arial" w:cs="Arial"/>
                <w:sz w:val="18"/>
                <w:szCs w:val="16"/>
              </w:rPr>
              <w:t xml:space="preserve">.  </w:t>
            </w:r>
            <w:proofErr w:type="gramEnd"/>
            <w:r w:rsidRPr="00A61795">
              <w:rPr>
                <w:rFonts w:ascii="Arial" w:hAnsi="Arial" w:cs="Arial"/>
                <w:sz w:val="18"/>
                <w:szCs w:val="16"/>
              </w:rPr>
              <w:t>If the Tx UE does not receive a sequence ID via SLPP message from the server, the Tx UE is expected to select one by itself</w:t>
            </w:r>
            <w:proofErr w:type="gramStart"/>
            <w:r w:rsidRPr="00A61795">
              <w:rPr>
                <w:rFonts w:ascii="Arial" w:hAnsi="Arial" w:cs="Arial"/>
                <w:sz w:val="18"/>
                <w:szCs w:val="16"/>
              </w:rPr>
              <w:t xml:space="preserve">.  </w:t>
            </w:r>
            <w:proofErr w:type="gramEnd"/>
            <w:r w:rsidRPr="00A61795">
              <w:rPr>
                <w:rFonts w:ascii="Arial" w:hAnsi="Arial" w:cs="Arial"/>
                <w:sz w:val="18"/>
                <w:szCs w:val="16"/>
              </w:rPr>
              <w:t>FFS exact SLPP signalling.</w:t>
            </w:r>
          </w:p>
          <w:p w14:paraId="478F2F80" w14:textId="77777777" w:rsidR="009E498D" w:rsidRDefault="00A61795" w:rsidP="00A61795">
            <w:pPr>
              <w:pStyle w:val="ListParagraph"/>
              <w:spacing w:after="0" w:line="259" w:lineRule="auto"/>
              <w:ind w:left="0"/>
              <w:jc w:val="both"/>
              <w:rPr>
                <w:rFonts w:ascii="Arial" w:hAnsi="Arial" w:cs="Arial"/>
                <w:sz w:val="18"/>
                <w:szCs w:val="18"/>
                <w:lang w:val="en-US"/>
              </w:rPr>
            </w:pPr>
            <w:r w:rsidRPr="00A61795">
              <w:rPr>
                <w:rFonts w:ascii="Arial" w:hAnsi="Arial" w:cs="Arial"/>
                <w:sz w:val="18"/>
                <w:szCs w:val="18"/>
                <w:lang w:val="en-US"/>
              </w:rPr>
              <w:t xml:space="preserve">For absolute sidelink positioning, the locations of the anchor UEs </w:t>
            </w:r>
            <w:proofErr w:type="gramStart"/>
            <w:r w:rsidRPr="00A61795">
              <w:rPr>
                <w:rFonts w:ascii="Arial" w:hAnsi="Arial" w:cs="Arial"/>
                <w:sz w:val="18"/>
                <w:szCs w:val="18"/>
                <w:lang w:val="en-US"/>
              </w:rPr>
              <w:t>are provided</w:t>
            </w:r>
            <w:proofErr w:type="gramEnd"/>
            <w:r w:rsidRPr="00A61795">
              <w:rPr>
                <w:rFonts w:ascii="Arial" w:hAnsi="Arial" w:cs="Arial"/>
                <w:sz w:val="18"/>
                <w:szCs w:val="18"/>
                <w:lang w:val="en-US"/>
              </w:rPr>
              <w:t xml:space="preserve"> to the entity that does the location calculation.</w:t>
            </w:r>
          </w:p>
          <w:p w14:paraId="0F0E0D47" w14:textId="77777777" w:rsidR="00AA5226" w:rsidRDefault="00AA5226" w:rsidP="00A61795">
            <w:pPr>
              <w:pStyle w:val="ListParagraph"/>
              <w:spacing w:after="0" w:line="259" w:lineRule="auto"/>
              <w:ind w:left="0"/>
              <w:jc w:val="both"/>
              <w:rPr>
                <w:rFonts w:ascii="Arial" w:hAnsi="Arial" w:cs="Arial"/>
                <w:sz w:val="18"/>
                <w:szCs w:val="18"/>
                <w:lang w:val="en-US"/>
              </w:rPr>
            </w:pPr>
          </w:p>
          <w:p w14:paraId="396432CD"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b/>
                <w:bCs/>
                <w:sz w:val="18"/>
                <w:szCs w:val="16"/>
                <w:highlight w:val="green"/>
              </w:rPr>
              <w:t>Agreements – MAC Agreements</w:t>
            </w:r>
            <w:r w:rsidRPr="00517801">
              <w:rPr>
                <w:rFonts w:ascii="Arial" w:hAnsi="Arial" w:cs="Arial"/>
                <w:sz w:val="18"/>
                <w:szCs w:val="16"/>
              </w:rPr>
              <w:t>:</w:t>
            </w:r>
          </w:p>
          <w:p w14:paraId="53FDA42F"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Support the following at least the following contents within the MAC CE for SL-PRS resource request: FFS whether both of them can be items with a </w:t>
            </w:r>
            <w:proofErr w:type="gramStart"/>
            <w:r w:rsidRPr="00517801">
              <w:rPr>
                <w:rFonts w:ascii="Arial" w:hAnsi="Arial" w:cs="Arial"/>
                <w:sz w:val="18"/>
                <w:szCs w:val="16"/>
              </w:rPr>
              <w:t>list</w:t>
            </w:r>
            <w:proofErr w:type="gramEnd"/>
          </w:p>
          <w:p w14:paraId="44908461" w14:textId="3A4CD8A2"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Destination ID (indicated by an index rather than the complete destination ID)</w:t>
            </w:r>
          </w:p>
          <w:p w14:paraId="773346E4" w14:textId="03578156"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 Priority </w:t>
            </w:r>
          </w:p>
          <w:p w14:paraId="053387E0"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When UL-SCH resource cannot accommodate SL-PRS resource request MAC CE plus its </w:t>
            </w:r>
            <w:proofErr w:type="spellStart"/>
            <w:r w:rsidRPr="00517801">
              <w:rPr>
                <w:rFonts w:ascii="Arial" w:hAnsi="Arial" w:cs="Arial"/>
                <w:sz w:val="18"/>
                <w:szCs w:val="16"/>
              </w:rPr>
              <w:t>subheader</w:t>
            </w:r>
            <w:proofErr w:type="spellEnd"/>
            <w:r w:rsidRPr="00517801">
              <w:rPr>
                <w:rFonts w:ascii="Arial" w:hAnsi="Arial" w:cs="Arial"/>
                <w:sz w:val="18"/>
                <w:szCs w:val="16"/>
              </w:rPr>
              <w:t>, the UE should send SR to the gNB, either by SR-PUCCH or SR-PRACH.</w:t>
            </w:r>
          </w:p>
          <w:p w14:paraId="24F05758"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SL-PRS resource request MAC CE </w:t>
            </w:r>
            <w:proofErr w:type="gramStart"/>
            <w:r w:rsidRPr="00517801">
              <w:rPr>
                <w:rFonts w:ascii="Arial" w:hAnsi="Arial" w:cs="Arial"/>
                <w:sz w:val="18"/>
                <w:szCs w:val="16"/>
              </w:rPr>
              <w:t>is cancelled</w:t>
            </w:r>
            <w:proofErr w:type="gramEnd"/>
            <w:r w:rsidRPr="00517801">
              <w:rPr>
                <w:rFonts w:ascii="Arial" w:hAnsi="Arial" w:cs="Arial"/>
                <w:sz w:val="18"/>
                <w:szCs w:val="16"/>
              </w:rPr>
              <w:t xml:space="preserve"> when the MAC CE is transmitted. FFS the other conditions to cancel the MAC CE. </w:t>
            </w:r>
          </w:p>
          <w:p w14:paraId="3353A2F0"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SR triggered by the SL-PRS resource request MAC CE </w:t>
            </w:r>
            <w:proofErr w:type="gramStart"/>
            <w:r w:rsidRPr="00517801">
              <w:rPr>
                <w:rFonts w:ascii="Arial" w:hAnsi="Arial" w:cs="Arial"/>
                <w:sz w:val="18"/>
                <w:szCs w:val="16"/>
              </w:rPr>
              <w:t>is cancelled</w:t>
            </w:r>
            <w:proofErr w:type="gramEnd"/>
            <w:r w:rsidRPr="00517801">
              <w:rPr>
                <w:rFonts w:ascii="Arial" w:hAnsi="Arial" w:cs="Arial"/>
                <w:sz w:val="18"/>
                <w:szCs w:val="16"/>
              </w:rPr>
              <w:t xml:space="preserve"> when the MAC CE is transmitted. FFS the other conditions to cancel the SR.</w:t>
            </w:r>
          </w:p>
          <w:p w14:paraId="2A9E8E1B"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Do not support activation/deactivation of the CG type2 by the UE sending a MAC CE.</w:t>
            </w:r>
          </w:p>
          <w:p w14:paraId="1FBE6F23"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CG confirmation MAC CE </w:t>
            </w:r>
            <w:proofErr w:type="gramStart"/>
            <w:r w:rsidRPr="00517801">
              <w:rPr>
                <w:rFonts w:ascii="Arial" w:hAnsi="Arial" w:cs="Arial"/>
                <w:sz w:val="18"/>
                <w:szCs w:val="16"/>
              </w:rPr>
              <w:t>is needed</w:t>
            </w:r>
            <w:proofErr w:type="gramEnd"/>
            <w:r w:rsidRPr="00517801">
              <w:rPr>
                <w:rFonts w:ascii="Arial" w:hAnsi="Arial" w:cs="Arial"/>
                <w:sz w:val="18"/>
                <w:szCs w:val="16"/>
              </w:rPr>
              <w:t xml:space="preserve"> when the DCI for CG type 2 activation/deactivation command is successfully received. </w:t>
            </w:r>
          </w:p>
          <w:p w14:paraId="67BA5692"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Decide on the issue of whether to reuse the legacy Sidelink Configured Grant Confirmation MAC CE when the CG configurations </w:t>
            </w:r>
            <w:proofErr w:type="gramStart"/>
            <w:r w:rsidRPr="00517801">
              <w:rPr>
                <w:rFonts w:ascii="Arial" w:hAnsi="Arial" w:cs="Arial"/>
                <w:sz w:val="18"/>
                <w:szCs w:val="16"/>
              </w:rPr>
              <w:t>are provided</w:t>
            </w:r>
            <w:proofErr w:type="gramEnd"/>
            <w:r w:rsidRPr="00517801">
              <w:rPr>
                <w:rFonts w:ascii="Arial" w:hAnsi="Arial" w:cs="Arial"/>
                <w:sz w:val="18"/>
                <w:szCs w:val="16"/>
              </w:rPr>
              <w:t xml:space="preserve"> by RAN1.</w:t>
            </w:r>
          </w:p>
          <w:p w14:paraId="72981C77"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Confirm that dedicated/shared RP can </w:t>
            </w:r>
            <w:proofErr w:type="gramStart"/>
            <w:r w:rsidRPr="00517801">
              <w:rPr>
                <w:rFonts w:ascii="Arial" w:hAnsi="Arial" w:cs="Arial"/>
                <w:sz w:val="18"/>
                <w:szCs w:val="16"/>
              </w:rPr>
              <w:t>be configured</w:t>
            </w:r>
            <w:proofErr w:type="gramEnd"/>
            <w:r w:rsidRPr="00517801">
              <w:rPr>
                <w:rFonts w:ascii="Arial" w:hAnsi="Arial" w:cs="Arial"/>
                <w:sz w:val="18"/>
                <w:szCs w:val="16"/>
              </w:rPr>
              <w:t xml:space="preserve"> at the same time. </w:t>
            </w:r>
          </w:p>
          <w:p w14:paraId="508903FB"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Leave the resource pool selection to UE implementation among resource pools allowing SL-PRS transmission when resource selection </w:t>
            </w:r>
            <w:proofErr w:type="gramStart"/>
            <w:r w:rsidRPr="00517801">
              <w:rPr>
                <w:rFonts w:ascii="Arial" w:hAnsi="Arial" w:cs="Arial"/>
                <w:sz w:val="18"/>
                <w:szCs w:val="16"/>
              </w:rPr>
              <w:t>is triggered</w:t>
            </w:r>
            <w:proofErr w:type="gramEnd"/>
            <w:r w:rsidRPr="00517801">
              <w:rPr>
                <w:rFonts w:ascii="Arial" w:hAnsi="Arial" w:cs="Arial"/>
                <w:sz w:val="18"/>
                <w:szCs w:val="16"/>
              </w:rPr>
              <w:t xml:space="preserve"> for SL-PRS transmission.</w:t>
            </w:r>
          </w:p>
          <w:p w14:paraId="336A8CAD"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Legacy conditions for resource selection/reselection check can </w:t>
            </w:r>
            <w:proofErr w:type="gramStart"/>
            <w:r w:rsidRPr="00517801">
              <w:rPr>
                <w:rFonts w:ascii="Arial" w:hAnsi="Arial" w:cs="Arial"/>
                <w:sz w:val="18"/>
                <w:szCs w:val="16"/>
              </w:rPr>
              <w:t>be reused</w:t>
            </w:r>
            <w:proofErr w:type="gramEnd"/>
            <w:r w:rsidRPr="00517801">
              <w:rPr>
                <w:rFonts w:ascii="Arial" w:hAnsi="Arial" w:cs="Arial"/>
                <w:sz w:val="18"/>
                <w:szCs w:val="16"/>
              </w:rPr>
              <w:t xml:space="preserve"> when the shared pool is selected. </w:t>
            </w:r>
          </w:p>
          <w:p w14:paraId="19A3902F"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Legacy conditions for resource selection/reselection can be the baseline when the dedicated pool </w:t>
            </w:r>
            <w:proofErr w:type="gramStart"/>
            <w:r w:rsidRPr="00517801">
              <w:rPr>
                <w:rFonts w:ascii="Arial" w:hAnsi="Arial" w:cs="Arial"/>
                <w:sz w:val="18"/>
                <w:szCs w:val="16"/>
              </w:rPr>
              <w:t>is selected</w:t>
            </w:r>
            <w:proofErr w:type="gramEnd"/>
            <w:r w:rsidRPr="00517801">
              <w:rPr>
                <w:rFonts w:ascii="Arial" w:hAnsi="Arial" w:cs="Arial"/>
                <w:sz w:val="18"/>
                <w:szCs w:val="16"/>
              </w:rPr>
              <w:t xml:space="preserve">. </w:t>
            </w:r>
          </w:p>
          <w:p w14:paraId="32DF0B8E"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The following two conditions are not applicable for the conditions for resource selection/reselection for dedicated resource pool. </w:t>
            </w:r>
          </w:p>
          <w:p w14:paraId="31CB0E12" w14:textId="0F7B3A88"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 if PSCCH duration(s) and </w:t>
            </w:r>
            <w:proofErr w:type="gramStart"/>
            <w:r w:rsidRPr="00517801">
              <w:rPr>
                <w:rFonts w:ascii="Arial" w:hAnsi="Arial" w:cs="Arial"/>
                <w:sz w:val="18"/>
                <w:szCs w:val="16"/>
              </w:rPr>
              <w:t>2nd</w:t>
            </w:r>
            <w:proofErr w:type="gramEnd"/>
            <w:r w:rsidRPr="00517801">
              <w:rPr>
                <w:rFonts w:ascii="Arial" w:hAnsi="Arial" w:cs="Arial"/>
                <w:sz w:val="18"/>
                <w:szCs w:val="16"/>
              </w:rPr>
              <w:t xml:space="preserve"> stage SCI on PSSCH for all transmissions of a MAC PDU of any selected sidelink grant(s) are not in SL DRX Active time as specified in clause 5.28.3 of the destination that has data to be sent.</w:t>
            </w:r>
          </w:p>
          <w:p w14:paraId="55E786F4" w14:textId="142E846A"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 if the selected sidelink grant cannot accommodate a RLC SDU by using the maximum allowed MCS configured by RRC in </w:t>
            </w:r>
            <w:proofErr w:type="spellStart"/>
            <w:r w:rsidRPr="00517801">
              <w:rPr>
                <w:rFonts w:ascii="Arial" w:hAnsi="Arial" w:cs="Arial"/>
                <w:sz w:val="18"/>
                <w:szCs w:val="16"/>
              </w:rPr>
              <w:t>sl</w:t>
            </w:r>
            <w:proofErr w:type="spellEnd"/>
            <w:r w:rsidRPr="00517801">
              <w:rPr>
                <w:rFonts w:ascii="Arial" w:hAnsi="Arial" w:cs="Arial"/>
                <w:sz w:val="18"/>
                <w:szCs w:val="16"/>
              </w:rPr>
              <w:t>-</w:t>
            </w:r>
            <w:proofErr w:type="spellStart"/>
            <w:r w:rsidRPr="00517801">
              <w:rPr>
                <w:rFonts w:ascii="Arial" w:hAnsi="Arial" w:cs="Arial"/>
                <w:sz w:val="18"/>
                <w:szCs w:val="16"/>
              </w:rPr>
              <w:t>MaxMCS</w:t>
            </w:r>
            <w:proofErr w:type="spellEnd"/>
            <w:r w:rsidRPr="00517801">
              <w:rPr>
                <w:rFonts w:ascii="Arial" w:hAnsi="Arial" w:cs="Arial"/>
                <w:sz w:val="18"/>
                <w:szCs w:val="16"/>
              </w:rPr>
              <w:t>-PSSCH associated with the selected MCS table and the UE selects not to segment the RLC SDU</w:t>
            </w:r>
          </w:p>
          <w:p w14:paraId="2E31243F"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If the transmission with the selected grant cannot fulfill the remaining SL-PRS delay budget, resource selection/reselection </w:t>
            </w:r>
            <w:proofErr w:type="gramStart"/>
            <w:r w:rsidRPr="00517801">
              <w:rPr>
                <w:rFonts w:ascii="Arial" w:hAnsi="Arial" w:cs="Arial"/>
                <w:sz w:val="18"/>
                <w:szCs w:val="16"/>
              </w:rPr>
              <w:t>is performed</w:t>
            </w:r>
            <w:proofErr w:type="gramEnd"/>
            <w:r w:rsidRPr="00517801">
              <w:rPr>
                <w:rFonts w:ascii="Arial" w:hAnsi="Arial" w:cs="Arial"/>
                <w:sz w:val="18"/>
                <w:szCs w:val="16"/>
              </w:rPr>
              <w:t>.</w:t>
            </w:r>
          </w:p>
          <w:p w14:paraId="2E48440D"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The following legacy parameters are selected/reselected when the TX resource (re-)selection </w:t>
            </w:r>
            <w:proofErr w:type="gramStart"/>
            <w:r w:rsidRPr="00517801">
              <w:rPr>
                <w:rFonts w:ascii="Arial" w:hAnsi="Arial" w:cs="Arial"/>
                <w:sz w:val="18"/>
                <w:szCs w:val="16"/>
              </w:rPr>
              <w:t>is triggered</w:t>
            </w:r>
            <w:proofErr w:type="gramEnd"/>
            <w:r w:rsidRPr="00517801">
              <w:rPr>
                <w:rFonts w:ascii="Arial" w:hAnsi="Arial" w:cs="Arial"/>
                <w:sz w:val="18"/>
                <w:szCs w:val="16"/>
              </w:rPr>
              <w:t xml:space="preserve"> in the shared resource pool. </w:t>
            </w:r>
          </w:p>
          <w:p w14:paraId="25678549"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(a)</w:t>
            </w:r>
            <w:r w:rsidRPr="00517801">
              <w:rPr>
                <w:rFonts w:ascii="Arial" w:hAnsi="Arial" w:cs="Arial"/>
                <w:sz w:val="18"/>
                <w:szCs w:val="16"/>
              </w:rPr>
              <w:tab/>
              <w:t xml:space="preserve">Resource reservation </w:t>
            </w:r>
            <w:proofErr w:type="gramStart"/>
            <w:r w:rsidRPr="00517801">
              <w:rPr>
                <w:rFonts w:ascii="Arial" w:hAnsi="Arial" w:cs="Arial"/>
                <w:sz w:val="18"/>
                <w:szCs w:val="16"/>
              </w:rPr>
              <w:t>interval, when</w:t>
            </w:r>
            <w:proofErr w:type="gramEnd"/>
            <w:r w:rsidRPr="00517801">
              <w:rPr>
                <w:rFonts w:ascii="Arial" w:hAnsi="Arial" w:cs="Arial"/>
                <w:sz w:val="18"/>
                <w:szCs w:val="16"/>
              </w:rPr>
              <w:t xml:space="preserve"> the transmission of periodic SL-PRS</w:t>
            </w:r>
          </w:p>
          <w:p w14:paraId="0F70FDD7"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(b)</w:t>
            </w:r>
            <w:r w:rsidRPr="00517801">
              <w:rPr>
                <w:rFonts w:ascii="Arial" w:hAnsi="Arial" w:cs="Arial"/>
                <w:sz w:val="18"/>
                <w:szCs w:val="16"/>
              </w:rPr>
              <w:tab/>
              <w:t xml:space="preserve">COUNTER </w:t>
            </w:r>
            <w:proofErr w:type="gramStart"/>
            <w:r w:rsidRPr="00517801">
              <w:rPr>
                <w:rFonts w:ascii="Arial" w:hAnsi="Arial" w:cs="Arial"/>
                <w:sz w:val="18"/>
                <w:szCs w:val="16"/>
              </w:rPr>
              <w:t>value, when</w:t>
            </w:r>
            <w:proofErr w:type="gramEnd"/>
            <w:r w:rsidRPr="00517801">
              <w:rPr>
                <w:rFonts w:ascii="Arial" w:hAnsi="Arial" w:cs="Arial"/>
                <w:sz w:val="18"/>
                <w:szCs w:val="16"/>
              </w:rPr>
              <w:t xml:space="preserve"> the transmission of periodic SL-PRS</w:t>
            </w:r>
          </w:p>
          <w:p w14:paraId="7CC6DD0B"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(c)</w:t>
            </w:r>
            <w:r w:rsidRPr="00517801">
              <w:rPr>
                <w:rFonts w:ascii="Arial" w:hAnsi="Arial" w:cs="Arial"/>
                <w:sz w:val="18"/>
                <w:szCs w:val="16"/>
              </w:rPr>
              <w:tab/>
              <w:t>Number of HARQ retransmissions</w:t>
            </w:r>
          </w:p>
          <w:p w14:paraId="741AFB2F"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(d)</w:t>
            </w:r>
            <w:r w:rsidRPr="00517801">
              <w:rPr>
                <w:rFonts w:ascii="Arial" w:hAnsi="Arial" w:cs="Arial"/>
                <w:sz w:val="18"/>
                <w:szCs w:val="16"/>
              </w:rPr>
              <w:tab/>
              <w:t>frequency resources within the range</w:t>
            </w:r>
          </w:p>
          <w:p w14:paraId="4A233495"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The following parameters are selected/reselected when the TX resource (re-)selection </w:t>
            </w:r>
            <w:proofErr w:type="gramStart"/>
            <w:r w:rsidRPr="00517801">
              <w:rPr>
                <w:rFonts w:ascii="Arial" w:hAnsi="Arial" w:cs="Arial"/>
                <w:sz w:val="18"/>
                <w:szCs w:val="16"/>
              </w:rPr>
              <w:t>is triggered</w:t>
            </w:r>
            <w:proofErr w:type="gramEnd"/>
            <w:r w:rsidRPr="00517801">
              <w:rPr>
                <w:rFonts w:ascii="Arial" w:hAnsi="Arial" w:cs="Arial"/>
                <w:sz w:val="18"/>
                <w:szCs w:val="16"/>
              </w:rPr>
              <w:t xml:space="preserve"> in the dedicated resource pool. [15/15] FFS the number of retransmissions.</w:t>
            </w:r>
          </w:p>
          <w:p w14:paraId="43A5115E"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(a)</w:t>
            </w:r>
            <w:r w:rsidRPr="00517801">
              <w:rPr>
                <w:rFonts w:ascii="Arial" w:hAnsi="Arial" w:cs="Arial"/>
                <w:sz w:val="18"/>
                <w:szCs w:val="16"/>
              </w:rPr>
              <w:tab/>
              <w:t xml:space="preserve">resource reservation </w:t>
            </w:r>
            <w:proofErr w:type="gramStart"/>
            <w:r w:rsidRPr="00517801">
              <w:rPr>
                <w:rFonts w:ascii="Arial" w:hAnsi="Arial" w:cs="Arial"/>
                <w:sz w:val="18"/>
                <w:szCs w:val="16"/>
              </w:rPr>
              <w:t>interval, when</w:t>
            </w:r>
            <w:proofErr w:type="gramEnd"/>
            <w:r w:rsidRPr="00517801">
              <w:rPr>
                <w:rFonts w:ascii="Arial" w:hAnsi="Arial" w:cs="Arial"/>
                <w:sz w:val="18"/>
                <w:szCs w:val="16"/>
              </w:rPr>
              <w:t xml:space="preserve"> the transmission of periodic SL-PRS</w:t>
            </w:r>
          </w:p>
          <w:p w14:paraId="2E9829CD"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(b)</w:t>
            </w:r>
            <w:r w:rsidRPr="00517801">
              <w:rPr>
                <w:rFonts w:ascii="Arial" w:hAnsi="Arial" w:cs="Arial"/>
                <w:sz w:val="18"/>
                <w:szCs w:val="16"/>
              </w:rPr>
              <w:tab/>
              <w:t xml:space="preserve">COUNTER </w:t>
            </w:r>
            <w:proofErr w:type="gramStart"/>
            <w:r w:rsidRPr="00517801">
              <w:rPr>
                <w:rFonts w:ascii="Arial" w:hAnsi="Arial" w:cs="Arial"/>
                <w:sz w:val="18"/>
                <w:szCs w:val="16"/>
              </w:rPr>
              <w:t>value, when</w:t>
            </w:r>
            <w:proofErr w:type="gramEnd"/>
            <w:r w:rsidRPr="00517801">
              <w:rPr>
                <w:rFonts w:ascii="Arial" w:hAnsi="Arial" w:cs="Arial"/>
                <w:sz w:val="18"/>
                <w:szCs w:val="16"/>
              </w:rPr>
              <w:t xml:space="preserve"> the transmission of periodic SL-PRS</w:t>
            </w:r>
          </w:p>
          <w:p w14:paraId="1E887178"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lastRenderedPageBreak/>
              <w:t xml:space="preserve">When resource selection </w:t>
            </w:r>
            <w:proofErr w:type="gramStart"/>
            <w:r w:rsidRPr="00517801">
              <w:rPr>
                <w:rFonts w:ascii="Arial" w:hAnsi="Arial" w:cs="Arial"/>
                <w:sz w:val="18"/>
                <w:szCs w:val="16"/>
              </w:rPr>
              <w:t>is triggered</w:t>
            </w:r>
            <w:proofErr w:type="gramEnd"/>
            <w:r w:rsidRPr="00517801">
              <w:rPr>
                <w:rFonts w:ascii="Arial" w:hAnsi="Arial" w:cs="Arial"/>
                <w:sz w:val="18"/>
                <w:szCs w:val="16"/>
              </w:rPr>
              <w:t xml:space="preserve"> for the transmission of both data and SL-PRS on shared resource pool, the priority is determined by MAC as the higher priority of the two for the usage of both MAC and PHY. Send a </w:t>
            </w:r>
            <w:proofErr w:type="gramStart"/>
            <w:r w:rsidRPr="00517801">
              <w:rPr>
                <w:rFonts w:ascii="Arial" w:hAnsi="Arial" w:cs="Arial"/>
                <w:sz w:val="18"/>
                <w:szCs w:val="16"/>
              </w:rPr>
              <w:t>reply</w:t>
            </w:r>
            <w:proofErr w:type="gramEnd"/>
            <w:r w:rsidRPr="00517801">
              <w:rPr>
                <w:rFonts w:ascii="Arial" w:hAnsi="Arial" w:cs="Arial"/>
                <w:sz w:val="18"/>
                <w:szCs w:val="16"/>
              </w:rPr>
              <w:t xml:space="preserve"> LS to RAN1</w:t>
            </w:r>
          </w:p>
          <w:p w14:paraId="7375D3D2"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The priority of the data should follow the priority of PRS when there is only SL-PRS pending for transmission on shared resource pool. </w:t>
            </w:r>
          </w:p>
          <w:p w14:paraId="0A4C0738"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For a SL grant in dedicated resource pool, MAC layer selects the destination that has the highest priority of the SL PRS for transmission</w:t>
            </w:r>
            <w:proofErr w:type="gramStart"/>
            <w:r w:rsidRPr="00517801">
              <w:rPr>
                <w:rFonts w:ascii="Arial" w:hAnsi="Arial" w:cs="Arial"/>
                <w:sz w:val="18"/>
                <w:szCs w:val="16"/>
              </w:rPr>
              <w:t xml:space="preserve">.  </w:t>
            </w:r>
            <w:proofErr w:type="gramEnd"/>
            <w:r w:rsidRPr="00517801">
              <w:rPr>
                <w:rFonts w:ascii="Arial" w:hAnsi="Arial" w:cs="Arial"/>
                <w:sz w:val="18"/>
                <w:szCs w:val="16"/>
              </w:rPr>
              <w:t xml:space="preserve">FFS the other criteria for destination selection in shared resource </w:t>
            </w:r>
            <w:proofErr w:type="gramStart"/>
            <w:r w:rsidRPr="00517801">
              <w:rPr>
                <w:rFonts w:ascii="Arial" w:hAnsi="Arial" w:cs="Arial"/>
                <w:sz w:val="18"/>
                <w:szCs w:val="16"/>
              </w:rPr>
              <w:t>pool</w:t>
            </w:r>
            <w:proofErr w:type="gramEnd"/>
          </w:p>
          <w:p w14:paraId="21BDA06D"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For a SL Grant in shared resource pool, MAC layer selects the destination with the highest priority of the SL-PRS and SL-SCH data</w:t>
            </w:r>
            <w:proofErr w:type="gramStart"/>
            <w:r w:rsidRPr="00517801">
              <w:rPr>
                <w:rFonts w:ascii="Arial" w:hAnsi="Arial" w:cs="Arial"/>
                <w:sz w:val="18"/>
                <w:szCs w:val="16"/>
              </w:rPr>
              <w:t xml:space="preserve">.  </w:t>
            </w:r>
            <w:proofErr w:type="gramEnd"/>
            <w:r w:rsidRPr="00517801">
              <w:rPr>
                <w:rFonts w:ascii="Arial" w:hAnsi="Arial" w:cs="Arial"/>
                <w:sz w:val="18"/>
                <w:szCs w:val="16"/>
              </w:rPr>
              <w:t xml:space="preserve">FFS the other criteria for destination selection in shared resource </w:t>
            </w:r>
            <w:proofErr w:type="gramStart"/>
            <w:r w:rsidRPr="00517801">
              <w:rPr>
                <w:rFonts w:ascii="Arial" w:hAnsi="Arial" w:cs="Arial"/>
                <w:sz w:val="18"/>
                <w:szCs w:val="16"/>
              </w:rPr>
              <w:t>pool</w:t>
            </w:r>
            <w:proofErr w:type="gramEnd"/>
          </w:p>
          <w:p w14:paraId="02C0281A"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20CF3142"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If a SL PRS </w:t>
            </w:r>
            <w:proofErr w:type="gramStart"/>
            <w:r w:rsidRPr="00517801">
              <w:rPr>
                <w:rFonts w:ascii="Arial" w:hAnsi="Arial" w:cs="Arial"/>
                <w:sz w:val="18"/>
                <w:szCs w:val="16"/>
              </w:rPr>
              <w:t>is transmitted</w:t>
            </w:r>
            <w:proofErr w:type="gramEnd"/>
            <w:r w:rsidRPr="00517801">
              <w:rPr>
                <w:rFonts w:ascii="Arial" w:hAnsi="Arial" w:cs="Arial"/>
                <w:sz w:val="18"/>
                <w:szCs w:val="16"/>
              </w:rPr>
              <w:t xml:space="preserve"> in the SL grant in the shared pool, legacy LCP rules can be performed to construct MAC PDU associated with the SL grant after TBS is provided from PHY. </w:t>
            </w:r>
          </w:p>
          <w:p w14:paraId="47A17337"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If the selected destination only has pending SL PRS, the MAC entity should generate MAC PDU containing only padding MAC </w:t>
            </w:r>
            <w:proofErr w:type="spellStart"/>
            <w:r w:rsidRPr="00517801">
              <w:rPr>
                <w:rFonts w:ascii="Arial" w:hAnsi="Arial" w:cs="Arial"/>
                <w:sz w:val="18"/>
                <w:szCs w:val="16"/>
              </w:rPr>
              <w:t>subPDU</w:t>
            </w:r>
            <w:proofErr w:type="spellEnd"/>
            <w:r w:rsidRPr="00517801">
              <w:rPr>
                <w:rFonts w:ascii="Arial" w:hAnsi="Arial" w:cs="Arial"/>
                <w:sz w:val="18"/>
                <w:szCs w:val="16"/>
              </w:rPr>
              <w:t xml:space="preserve"> for the transmission along with SL-PRS. </w:t>
            </w:r>
          </w:p>
          <w:p w14:paraId="17CDE557"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DRX and dedicated resource pool for PRS transmission should not </w:t>
            </w:r>
            <w:proofErr w:type="gramStart"/>
            <w:r w:rsidRPr="00517801">
              <w:rPr>
                <w:rFonts w:ascii="Arial" w:hAnsi="Arial" w:cs="Arial"/>
                <w:sz w:val="18"/>
                <w:szCs w:val="16"/>
              </w:rPr>
              <w:t>be applied</w:t>
            </w:r>
            <w:proofErr w:type="gramEnd"/>
            <w:r w:rsidRPr="00517801">
              <w:rPr>
                <w:rFonts w:ascii="Arial" w:hAnsi="Arial" w:cs="Arial"/>
                <w:sz w:val="18"/>
                <w:szCs w:val="16"/>
              </w:rPr>
              <w:t xml:space="preserve"> together. This does not preclude the NW configuration for dedicated RP to </w:t>
            </w:r>
            <w:proofErr w:type="gramStart"/>
            <w:r w:rsidRPr="00517801">
              <w:rPr>
                <w:rFonts w:ascii="Arial" w:hAnsi="Arial" w:cs="Arial"/>
                <w:sz w:val="18"/>
                <w:szCs w:val="16"/>
              </w:rPr>
              <w:t>be configured</w:t>
            </w:r>
            <w:proofErr w:type="gramEnd"/>
            <w:r w:rsidRPr="00517801">
              <w:rPr>
                <w:rFonts w:ascii="Arial" w:hAnsi="Arial" w:cs="Arial"/>
                <w:sz w:val="18"/>
                <w:szCs w:val="16"/>
              </w:rPr>
              <w:t xml:space="preserve"> together with DRX. </w:t>
            </w:r>
          </w:p>
          <w:p w14:paraId="50E404B5"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Collision handling between SL/UU for SL-PRS is based on the L1 priority.</w:t>
            </w:r>
          </w:p>
          <w:p w14:paraId="5695863E"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 xml:space="preserve">SL-PRS is prioritized over PUSCH/PUCCH </w:t>
            </w:r>
            <w:proofErr w:type="gramStart"/>
            <w:r w:rsidRPr="00517801">
              <w:rPr>
                <w:rFonts w:ascii="Arial" w:hAnsi="Arial" w:cs="Arial"/>
                <w:sz w:val="18"/>
                <w:szCs w:val="16"/>
              </w:rPr>
              <w:t>when</w:t>
            </w:r>
            <w:proofErr w:type="gramEnd"/>
            <w:r w:rsidRPr="00517801">
              <w:rPr>
                <w:rFonts w:ascii="Arial" w:hAnsi="Arial" w:cs="Arial"/>
                <w:sz w:val="18"/>
                <w:szCs w:val="16"/>
              </w:rPr>
              <w:t xml:space="preserve"> </w:t>
            </w:r>
          </w:p>
          <w:p w14:paraId="414BE758"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w:t>
            </w:r>
            <w:r w:rsidRPr="00517801">
              <w:rPr>
                <w:rFonts w:ascii="Arial" w:hAnsi="Arial" w:cs="Arial"/>
                <w:sz w:val="18"/>
                <w:szCs w:val="16"/>
              </w:rPr>
              <w:tab/>
              <w:t>The value of the priority of PUSCH/PUCCH is higher than a threshold, as in legacy</w:t>
            </w:r>
          </w:p>
          <w:p w14:paraId="17F6E740"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w:t>
            </w:r>
            <w:r w:rsidRPr="00517801">
              <w:rPr>
                <w:rFonts w:ascii="Arial" w:hAnsi="Arial" w:cs="Arial"/>
                <w:sz w:val="18"/>
                <w:szCs w:val="16"/>
              </w:rPr>
              <w:tab/>
              <w:t>The value of the priority of SL-PRS is lower than a threshold</w:t>
            </w:r>
          </w:p>
          <w:p w14:paraId="76123247" w14:textId="77777777" w:rsidR="001E120F" w:rsidRPr="00517801" w:rsidRDefault="001E120F" w:rsidP="001E120F">
            <w:pPr>
              <w:spacing w:after="0" w:line="259" w:lineRule="auto"/>
              <w:jc w:val="both"/>
              <w:rPr>
                <w:rFonts w:ascii="Arial" w:hAnsi="Arial" w:cs="Arial"/>
                <w:sz w:val="18"/>
                <w:szCs w:val="16"/>
              </w:rPr>
            </w:pPr>
            <w:r w:rsidRPr="00517801">
              <w:rPr>
                <w:rFonts w:ascii="Arial" w:hAnsi="Arial" w:cs="Arial"/>
                <w:sz w:val="18"/>
                <w:szCs w:val="16"/>
              </w:rPr>
              <w:t>Send an LS to RAN1 about the agreement on collision handling.</w:t>
            </w:r>
          </w:p>
          <w:p w14:paraId="3682BE05" w14:textId="77777777" w:rsidR="00A61795" w:rsidRDefault="001E120F" w:rsidP="001E120F">
            <w:pPr>
              <w:pStyle w:val="ListParagraph"/>
              <w:spacing w:after="0" w:line="259" w:lineRule="auto"/>
              <w:ind w:left="0"/>
              <w:jc w:val="both"/>
              <w:rPr>
                <w:rFonts w:ascii="Arial" w:hAnsi="Arial" w:cs="Arial"/>
                <w:sz w:val="18"/>
                <w:szCs w:val="18"/>
                <w:lang w:val="en-US"/>
              </w:rPr>
            </w:pPr>
            <w:r w:rsidRPr="00517801">
              <w:rPr>
                <w:rFonts w:ascii="Arial" w:hAnsi="Arial" w:cs="Arial"/>
                <w:sz w:val="18"/>
                <w:szCs w:val="18"/>
                <w:lang w:val="en-US"/>
              </w:rPr>
              <w:t xml:space="preserve">When resource selection </w:t>
            </w:r>
            <w:proofErr w:type="gramStart"/>
            <w:r w:rsidRPr="00517801">
              <w:rPr>
                <w:rFonts w:ascii="Arial" w:hAnsi="Arial" w:cs="Arial"/>
                <w:sz w:val="18"/>
                <w:szCs w:val="18"/>
                <w:lang w:val="en-US"/>
              </w:rPr>
              <w:t>is triggered</w:t>
            </w:r>
            <w:proofErr w:type="gramEnd"/>
            <w:r w:rsidRPr="00517801">
              <w:rPr>
                <w:rFonts w:ascii="Arial" w:hAnsi="Arial" w:cs="Arial"/>
                <w:sz w:val="18"/>
                <w:szCs w:val="18"/>
                <w:lang w:val="en-US"/>
              </w:rPr>
              <w:t xml:space="preserve"> for SL-LCH data transmission, dedicated pool should not be selected.</w:t>
            </w:r>
          </w:p>
          <w:p w14:paraId="0985D886" w14:textId="77777777" w:rsidR="00AA5226" w:rsidRDefault="00AA5226" w:rsidP="001E120F">
            <w:pPr>
              <w:pStyle w:val="ListParagraph"/>
              <w:spacing w:after="0" w:line="259" w:lineRule="auto"/>
              <w:ind w:left="0"/>
              <w:jc w:val="both"/>
              <w:rPr>
                <w:rFonts w:ascii="Arial" w:hAnsi="Arial" w:cs="Arial"/>
                <w:sz w:val="18"/>
                <w:szCs w:val="18"/>
                <w:lang w:val="en-US"/>
              </w:rPr>
            </w:pPr>
          </w:p>
          <w:p w14:paraId="2A49C29B" w14:textId="231F6280" w:rsidR="00AA5226" w:rsidRPr="00AA5226" w:rsidRDefault="00AA5226" w:rsidP="00AA5226">
            <w:pPr>
              <w:spacing w:after="0" w:line="259" w:lineRule="auto"/>
              <w:jc w:val="both"/>
              <w:rPr>
                <w:rFonts w:ascii="Arial" w:hAnsi="Arial" w:cs="Arial"/>
                <w:sz w:val="18"/>
                <w:szCs w:val="16"/>
              </w:rPr>
            </w:pPr>
            <w:r w:rsidRPr="00AA5226">
              <w:rPr>
                <w:rFonts w:ascii="Arial" w:hAnsi="Arial" w:cs="Arial"/>
                <w:b/>
                <w:bCs/>
                <w:sz w:val="18"/>
                <w:szCs w:val="16"/>
                <w:highlight w:val="green"/>
              </w:rPr>
              <w:t>Agreements – TS38.355</w:t>
            </w:r>
            <w:r w:rsidRPr="00AA5226">
              <w:rPr>
                <w:rFonts w:ascii="Arial" w:hAnsi="Arial" w:cs="Arial"/>
                <w:sz w:val="18"/>
                <w:szCs w:val="16"/>
              </w:rPr>
              <w:t>:</w:t>
            </w:r>
          </w:p>
          <w:p w14:paraId="6ABB83F5"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Not support SLPP segmentation in Rel-18.</w:t>
            </w:r>
          </w:p>
          <w:p w14:paraId="36C22B11" w14:textId="77777777" w:rsidR="00AA5226" w:rsidRPr="00AA5226" w:rsidRDefault="00AA5226" w:rsidP="00AA5226">
            <w:pPr>
              <w:spacing w:after="0" w:line="259" w:lineRule="auto"/>
              <w:jc w:val="both"/>
              <w:rPr>
                <w:rFonts w:ascii="Arial" w:hAnsi="Arial" w:cs="Arial"/>
                <w:sz w:val="18"/>
                <w:szCs w:val="16"/>
              </w:rPr>
            </w:pPr>
            <w:proofErr w:type="gramStart"/>
            <w:r w:rsidRPr="00AA5226">
              <w:rPr>
                <w:rFonts w:ascii="Arial" w:hAnsi="Arial" w:cs="Arial"/>
                <w:sz w:val="18"/>
                <w:szCs w:val="16"/>
              </w:rPr>
              <w:t>6</w:t>
            </w:r>
            <w:proofErr w:type="gramEnd"/>
            <w:r w:rsidRPr="00AA5226">
              <w:rPr>
                <w:rFonts w:ascii="Arial" w:hAnsi="Arial" w:cs="Arial"/>
                <w:sz w:val="18"/>
                <w:szCs w:val="16"/>
              </w:rPr>
              <w:t xml:space="preserve"> octets length session ID</w:t>
            </w:r>
          </w:p>
          <w:p w14:paraId="51FAF594"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Not to support initiator ID unless companies identify the use case for it.</w:t>
            </w:r>
          </w:p>
          <w:p w14:paraId="23AC16C5"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 xml:space="preserve">FFS to introduce </w:t>
            </w:r>
            <w:proofErr w:type="spellStart"/>
            <w:r w:rsidRPr="00AA5226">
              <w:rPr>
                <w:rFonts w:ascii="Arial" w:hAnsi="Arial" w:cs="Arial"/>
                <w:sz w:val="18"/>
                <w:szCs w:val="16"/>
              </w:rPr>
              <w:t>endSession</w:t>
            </w:r>
            <w:proofErr w:type="spellEnd"/>
            <w:r w:rsidRPr="00AA5226">
              <w:rPr>
                <w:rFonts w:ascii="Arial" w:hAnsi="Arial" w:cs="Arial"/>
                <w:sz w:val="18"/>
                <w:szCs w:val="16"/>
              </w:rPr>
              <w:t xml:space="preserve"> Boolean value in the message header with/without the </w:t>
            </w:r>
            <w:proofErr w:type="spellStart"/>
            <w:r w:rsidRPr="00AA5226">
              <w:rPr>
                <w:rFonts w:ascii="Arial" w:hAnsi="Arial" w:cs="Arial"/>
                <w:sz w:val="18"/>
                <w:szCs w:val="16"/>
              </w:rPr>
              <w:t>messageBody</w:t>
            </w:r>
            <w:proofErr w:type="spellEnd"/>
            <w:r w:rsidRPr="00AA5226">
              <w:rPr>
                <w:rFonts w:ascii="Arial" w:hAnsi="Arial" w:cs="Arial"/>
                <w:sz w:val="18"/>
                <w:szCs w:val="16"/>
              </w:rPr>
              <w:t xml:space="preserve">. When set to FALSE, </w:t>
            </w:r>
            <w:proofErr w:type="spellStart"/>
            <w:r w:rsidRPr="00AA5226">
              <w:rPr>
                <w:rFonts w:ascii="Arial" w:hAnsi="Arial" w:cs="Arial"/>
                <w:sz w:val="18"/>
                <w:szCs w:val="16"/>
              </w:rPr>
              <w:t>endSession</w:t>
            </w:r>
            <w:proofErr w:type="spellEnd"/>
            <w:r w:rsidRPr="00AA5226">
              <w:rPr>
                <w:rFonts w:ascii="Arial" w:hAnsi="Arial" w:cs="Arial"/>
                <w:sz w:val="18"/>
                <w:szCs w:val="16"/>
              </w:rPr>
              <w:t xml:space="preserve"> indicates an active SLPP session</w:t>
            </w:r>
            <w:proofErr w:type="gramStart"/>
            <w:r w:rsidRPr="00AA5226">
              <w:rPr>
                <w:rFonts w:ascii="Arial" w:hAnsi="Arial" w:cs="Arial"/>
                <w:sz w:val="18"/>
                <w:szCs w:val="16"/>
              </w:rPr>
              <w:t xml:space="preserve">.  </w:t>
            </w:r>
            <w:proofErr w:type="gramEnd"/>
            <w:r w:rsidRPr="00AA5226">
              <w:rPr>
                <w:rFonts w:ascii="Arial" w:hAnsi="Arial" w:cs="Arial"/>
                <w:sz w:val="18"/>
                <w:szCs w:val="16"/>
              </w:rPr>
              <w:t xml:space="preserve">When set to TRUE, </w:t>
            </w:r>
            <w:proofErr w:type="spellStart"/>
            <w:r w:rsidRPr="00AA5226">
              <w:rPr>
                <w:rFonts w:ascii="Arial" w:hAnsi="Arial" w:cs="Arial"/>
                <w:sz w:val="18"/>
                <w:szCs w:val="16"/>
              </w:rPr>
              <w:t>endSession</w:t>
            </w:r>
            <w:proofErr w:type="spellEnd"/>
            <w:r w:rsidRPr="00AA5226">
              <w:rPr>
                <w:rFonts w:ascii="Arial" w:hAnsi="Arial" w:cs="Arial"/>
                <w:sz w:val="18"/>
                <w:szCs w:val="16"/>
              </w:rPr>
              <w:t xml:space="preserve"> indicates the SLPP session has concluded. When set to TRUE, the message should always request an </w:t>
            </w:r>
            <w:proofErr w:type="gramStart"/>
            <w:r w:rsidRPr="00AA5226">
              <w:rPr>
                <w:rFonts w:ascii="Arial" w:hAnsi="Arial" w:cs="Arial"/>
                <w:sz w:val="18"/>
                <w:szCs w:val="16"/>
              </w:rPr>
              <w:t>acknowledgement</w:t>
            </w:r>
            <w:proofErr w:type="gramEnd"/>
          </w:p>
          <w:p w14:paraId="1BF23B8A"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 xml:space="preserve">Introduce an additional SLPP PDU (e.g., SLPP-PDU-Common-SL-PRS-Methods-Contents), which specifies common content for SL-PRS methods only. We </w:t>
            </w:r>
            <w:proofErr w:type="gramStart"/>
            <w:r w:rsidRPr="00AA5226">
              <w:rPr>
                <w:rFonts w:ascii="Arial" w:hAnsi="Arial" w:cs="Arial"/>
                <w:sz w:val="18"/>
                <w:szCs w:val="16"/>
              </w:rPr>
              <w:t>still keep</w:t>
            </w:r>
            <w:proofErr w:type="gramEnd"/>
            <w:r w:rsidRPr="00AA5226">
              <w:rPr>
                <w:rFonts w:ascii="Arial" w:hAnsi="Arial" w:cs="Arial"/>
                <w:sz w:val="18"/>
                <w:szCs w:val="16"/>
              </w:rPr>
              <w:t xml:space="preserve"> positioning specific PDU for future proof. </w:t>
            </w:r>
          </w:p>
          <w:p w14:paraId="36E2EAE9"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 xml:space="preserve">Working assumption: Add Range and Direction as one choice in the </w:t>
            </w:r>
            <w:proofErr w:type="spellStart"/>
            <w:r w:rsidRPr="00AA5226">
              <w:rPr>
                <w:rFonts w:ascii="Arial" w:hAnsi="Arial" w:cs="Arial"/>
                <w:sz w:val="18"/>
                <w:szCs w:val="16"/>
              </w:rPr>
              <w:t>LocationCoordinates</w:t>
            </w:r>
            <w:proofErr w:type="spellEnd"/>
            <w:r w:rsidRPr="00AA5226">
              <w:rPr>
                <w:rFonts w:ascii="Arial" w:hAnsi="Arial" w:cs="Arial"/>
                <w:sz w:val="18"/>
                <w:szCs w:val="16"/>
              </w:rPr>
              <w:t xml:space="preserve"> IE. We may revise it if RAN1 have different view. </w:t>
            </w:r>
          </w:p>
          <w:p w14:paraId="3A5AB4F3"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Introduce the following SLPP position methods:</w:t>
            </w:r>
          </w:p>
          <w:p w14:paraId="44DCB2FB"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w:t>
            </w:r>
            <w:r w:rsidRPr="00AA5226">
              <w:rPr>
                <w:rFonts w:ascii="Arial" w:hAnsi="Arial" w:cs="Arial"/>
                <w:sz w:val="18"/>
                <w:szCs w:val="16"/>
              </w:rPr>
              <w:tab/>
              <w:t>SL-RTT,</w:t>
            </w:r>
          </w:p>
          <w:p w14:paraId="61CB25D1"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w:t>
            </w:r>
            <w:r w:rsidRPr="00AA5226">
              <w:rPr>
                <w:rFonts w:ascii="Arial" w:hAnsi="Arial" w:cs="Arial"/>
                <w:sz w:val="18"/>
                <w:szCs w:val="16"/>
              </w:rPr>
              <w:tab/>
              <w:t>SL-AoA,</w:t>
            </w:r>
          </w:p>
          <w:p w14:paraId="4976AC93"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w:t>
            </w:r>
            <w:r w:rsidRPr="00AA5226">
              <w:rPr>
                <w:rFonts w:ascii="Arial" w:hAnsi="Arial" w:cs="Arial"/>
                <w:sz w:val="18"/>
                <w:szCs w:val="16"/>
              </w:rPr>
              <w:tab/>
              <w:t>SL-TDOA,</w:t>
            </w:r>
          </w:p>
          <w:p w14:paraId="68C76196"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w:t>
            </w:r>
            <w:r w:rsidRPr="00AA5226">
              <w:rPr>
                <w:rFonts w:ascii="Arial" w:hAnsi="Arial" w:cs="Arial"/>
                <w:sz w:val="18"/>
                <w:szCs w:val="16"/>
              </w:rPr>
              <w:tab/>
              <w:t>SL-TOA.</w:t>
            </w:r>
          </w:p>
          <w:p w14:paraId="43F79DB2"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 xml:space="preserve">The capability exchange can be performed between two </w:t>
            </w:r>
            <w:proofErr w:type="gramStart"/>
            <w:r w:rsidRPr="00AA5226">
              <w:rPr>
                <w:rFonts w:ascii="Arial" w:hAnsi="Arial" w:cs="Arial"/>
                <w:sz w:val="18"/>
                <w:szCs w:val="16"/>
              </w:rPr>
              <w:t>peer</w:t>
            </w:r>
            <w:proofErr w:type="gramEnd"/>
            <w:r w:rsidRPr="00AA5226">
              <w:rPr>
                <w:rFonts w:ascii="Arial" w:hAnsi="Arial" w:cs="Arial"/>
                <w:sz w:val="18"/>
                <w:szCs w:val="16"/>
              </w:rPr>
              <w:t xml:space="preserve"> UEs</w:t>
            </w:r>
          </w:p>
          <w:p w14:paraId="0D698637"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Keep the EN -</w:t>
            </w:r>
            <w:r w:rsidRPr="00AA5226">
              <w:rPr>
                <w:rFonts w:ascii="Arial" w:hAnsi="Arial" w:cs="Arial"/>
                <w:sz w:val="18"/>
                <w:szCs w:val="16"/>
              </w:rPr>
              <w:tab/>
              <w:t>Editor’s note</w:t>
            </w:r>
            <w:r w:rsidRPr="00AA5226">
              <w:rPr>
                <w:rFonts w:ascii="Arial" w:hAnsi="Arial" w:cs="Arial"/>
                <w:sz w:val="18"/>
                <w:szCs w:val="16"/>
              </w:rPr>
              <w:tab/>
              <w:t xml:space="preserve">FFS if any UEs can request the capabilities from the peer UE., FFS on Endpoint A can also be the server </w:t>
            </w:r>
            <w:proofErr w:type="gramStart"/>
            <w:r w:rsidRPr="00AA5226">
              <w:rPr>
                <w:rFonts w:ascii="Arial" w:hAnsi="Arial" w:cs="Arial"/>
                <w:sz w:val="18"/>
                <w:szCs w:val="16"/>
              </w:rPr>
              <w:t>UE</w:t>
            </w:r>
            <w:proofErr w:type="gramEnd"/>
          </w:p>
          <w:p w14:paraId="244EA993"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 xml:space="preserve">Same as proposal in 401, the </w:t>
            </w:r>
            <w:proofErr w:type="gramStart"/>
            <w:r w:rsidRPr="00AA5226">
              <w:rPr>
                <w:rFonts w:ascii="Arial" w:hAnsi="Arial" w:cs="Arial"/>
                <w:sz w:val="18"/>
                <w:szCs w:val="16"/>
              </w:rPr>
              <w:t>provide assistance</w:t>
            </w:r>
            <w:proofErr w:type="gramEnd"/>
            <w:r w:rsidRPr="00AA5226">
              <w:rPr>
                <w:rFonts w:ascii="Arial" w:hAnsi="Arial" w:cs="Arial"/>
                <w:sz w:val="18"/>
                <w:szCs w:val="16"/>
              </w:rPr>
              <w:t xml:space="preserve"> data message contains multiple SL-PRS configurations. </w:t>
            </w:r>
          </w:p>
          <w:p w14:paraId="78CC2BB7"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Reuse the Request/</w:t>
            </w:r>
            <w:proofErr w:type="gramStart"/>
            <w:r w:rsidRPr="00AA5226">
              <w:rPr>
                <w:rFonts w:ascii="Arial" w:hAnsi="Arial" w:cs="Arial"/>
                <w:sz w:val="18"/>
                <w:szCs w:val="16"/>
              </w:rPr>
              <w:t>Provide Assistance</w:t>
            </w:r>
            <w:proofErr w:type="gramEnd"/>
            <w:r w:rsidRPr="00AA5226">
              <w:rPr>
                <w:rFonts w:ascii="Arial" w:hAnsi="Arial" w:cs="Arial"/>
                <w:sz w:val="18"/>
                <w:szCs w:val="16"/>
              </w:rPr>
              <w:t xml:space="preserve"> Data messages for server to get the assistance data from Anchor UEs. FFS on how to capture.</w:t>
            </w:r>
          </w:p>
          <w:p w14:paraId="4BB5F7FA"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 xml:space="preserve">The agreements for SLPP can </w:t>
            </w:r>
            <w:proofErr w:type="gramStart"/>
            <w:r w:rsidRPr="00AA5226">
              <w:rPr>
                <w:rFonts w:ascii="Arial" w:hAnsi="Arial" w:cs="Arial"/>
                <w:sz w:val="18"/>
                <w:szCs w:val="16"/>
              </w:rPr>
              <w:t>be applied</w:t>
            </w:r>
            <w:proofErr w:type="gramEnd"/>
            <w:r w:rsidRPr="00AA5226">
              <w:rPr>
                <w:rFonts w:ascii="Arial" w:hAnsi="Arial" w:cs="Arial"/>
                <w:sz w:val="18"/>
                <w:szCs w:val="16"/>
              </w:rPr>
              <w:t xml:space="preserve"> for LMF involved case unless the issue is identified. FFS on session ID handling since it is also related to forwarding case.</w:t>
            </w:r>
          </w:p>
          <w:p w14:paraId="1EF70C43"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 xml:space="preserve">The server (LMF or UE) </w:t>
            </w:r>
            <w:proofErr w:type="gramStart"/>
            <w:r w:rsidRPr="00AA5226">
              <w:rPr>
                <w:rFonts w:ascii="Arial" w:hAnsi="Arial" w:cs="Arial"/>
                <w:sz w:val="18"/>
                <w:szCs w:val="16"/>
              </w:rPr>
              <w:t>is expected</w:t>
            </w:r>
            <w:proofErr w:type="gramEnd"/>
            <w:r w:rsidRPr="00AA5226">
              <w:rPr>
                <w:rFonts w:ascii="Arial" w:hAnsi="Arial" w:cs="Arial"/>
                <w:sz w:val="18"/>
                <w:szCs w:val="16"/>
              </w:rPr>
              <w:t xml:space="preserve"> to </w:t>
            </w:r>
            <w:proofErr w:type="spellStart"/>
            <w:r w:rsidRPr="00AA5226">
              <w:rPr>
                <w:rFonts w:ascii="Arial" w:hAnsi="Arial" w:cs="Arial"/>
                <w:sz w:val="18"/>
                <w:szCs w:val="16"/>
              </w:rPr>
              <w:t>downselect</w:t>
            </w:r>
            <w:proofErr w:type="spellEnd"/>
            <w:r w:rsidRPr="00AA5226">
              <w:rPr>
                <w:rFonts w:ascii="Arial" w:hAnsi="Arial" w:cs="Arial"/>
                <w:sz w:val="18"/>
                <w:szCs w:val="16"/>
              </w:rPr>
              <w:t xml:space="preserve"> based on which anchors are useful (considering anchor UE capabilities, geometry, QoS requirements, etc.), no stage 3 impact to our work. But related to SA2 work. Rely on companies’ internal coordination.</w:t>
            </w:r>
          </w:p>
          <w:p w14:paraId="069E2309" w14:textId="77777777" w:rsidR="00AA5226" w:rsidRPr="00AA5226" w:rsidRDefault="00AA5226" w:rsidP="00AA5226">
            <w:pPr>
              <w:spacing w:after="0" w:line="259" w:lineRule="auto"/>
              <w:jc w:val="both"/>
              <w:rPr>
                <w:rFonts w:ascii="Arial" w:hAnsi="Arial" w:cs="Arial"/>
                <w:sz w:val="18"/>
                <w:szCs w:val="16"/>
              </w:rPr>
            </w:pPr>
            <w:r w:rsidRPr="00AA5226">
              <w:rPr>
                <w:rFonts w:ascii="Arial" w:hAnsi="Arial" w:cs="Arial"/>
                <w:sz w:val="18"/>
                <w:szCs w:val="16"/>
              </w:rPr>
              <w:t xml:space="preserve">Not to discuss in RAN2 on Server UE Selection Indication procedure, rely on internal coordination with SA2 colleagues. </w:t>
            </w:r>
          </w:p>
          <w:p w14:paraId="16BC55FB" w14:textId="7BB2C8B0" w:rsidR="00AA5226" w:rsidRPr="009E498D" w:rsidRDefault="00AA5226" w:rsidP="00AA5226">
            <w:pPr>
              <w:pStyle w:val="ListParagraph"/>
              <w:spacing w:after="0" w:line="259" w:lineRule="auto"/>
              <w:ind w:left="0"/>
              <w:jc w:val="both"/>
              <w:rPr>
                <w:lang w:val="en-US"/>
              </w:rPr>
            </w:pPr>
            <w:r w:rsidRPr="00AA5226">
              <w:rPr>
                <w:rFonts w:ascii="Arial" w:hAnsi="Arial" w:cs="Arial"/>
                <w:sz w:val="18"/>
                <w:szCs w:val="18"/>
                <w:lang w:val="en-US"/>
              </w:rPr>
              <w:t>Not to introduce providing discovery information procedure.</w:t>
            </w:r>
          </w:p>
        </w:tc>
      </w:tr>
    </w:tbl>
    <w:p w14:paraId="6C48AE6F" w14:textId="77777777" w:rsidR="002421BB" w:rsidRDefault="002421BB" w:rsidP="00D93ACA">
      <w:pPr>
        <w:pStyle w:val="ListParagraph"/>
        <w:spacing w:after="0" w:line="259" w:lineRule="auto"/>
        <w:ind w:left="0"/>
        <w:jc w:val="both"/>
        <w:rPr>
          <w:lang w:val="en-GB"/>
        </w:rPr>
      </w:pPr>
    </w:p>
    <w:p w14:paraId="0FD2A51E" w14:textId="7EF0F3A5" w:rsidR="00200841" w:rsidRPr="00747BC9" w:rsidRDefault="00472C76" w:rsidP="00D93ACA">
      <w:pPr>
        <w:pStyle w:val="ListParagraph"/>
        <w:spacing w:after="0" w:line="259" w:lineRule="auto"/>
        <w:ind w:left="0"/>
        <w:jc w:val="both"/>
      </w:pPr>
      <w:r w:rsidRPr="00472C76">
        <w:t xml:space="preserve">This contribution provides a detailed discussion into the </w:t>
      </w:r>
      <w:r w:rsidR="0016021B">
        <w:rPr>
          <w:lang w:val="en-GB"/>
        </w:rPr>
        <w:t>remaining</w:t>
      </w:r>
      <w:r w:rsidRPr="00472C76">
        <w:t xml:space="preserve"> </w:t>
      </w:r>
      <w:r w:rsidR="0016021B">
        <w:rPr>
          <w:lang w:val="en-US"/>
        </w:rPr>
        <w:t>issues</w:t>
      </w:r>
      <w:r w:rsidRPr="00472C76">
        <w:t xml:space="preserve"> to </w:t>
      </w:r>
      <w:r w:rsidR="0085502B" w:rsidRPr="00945EA5">
        <w:rPr>
          <w:lang w:val="en-US"/>
        </w:rPr>
        <w:t>support</w:t>
      </w:r>
      <w:r w:rsidR="0085502B" w:rsidRPr="00472C76">
        <w:t xml:space="preserve"> </w:t>
      </w:r>
      <w:r w:rsidRPr="00472C76">
        <w:t>the necessary functionality and procedures to perform SL positioning</w:t>
      </w:r>
      <w:r w:rsidR="00543995" w:rsidRPr="00747BC9">
        <w:t>.</w:t>
      </w:r>
    </w:p>
    <w:p w14:paraId="0C985DC1" w14:textId="0F1BEC31" w:rsidR="004A7F93" w:rsidRDefault="004A7F93" w:rsidP="001E032B">
      <w:pPr>
        <w:pStyle w:val="Heading1"/>
        <w:rPr>
          <w:lang w:eastAsia="zh-CN"/>
        </w:rPr>
      </w:pPr>
      <w:r>
        <w:rPr>
          <w:lang w:eastAsia="zh-CN"/>
        </w:rPr>
        <w:lastRenderedPageBreak/>
        <w:t>Stage 2 Open Issues</w:t>
      </w:r>
    </w:p>
    <w:p w14:paraId="7719F74D" w14:textId="021C23DC" w:rsidR="001E032B" w:rsidRDefault="001F3AE7" w:rsidP="004A7F93">
      <w:pPr>
        <w:pStyle w:val="Heading2"/>
        <w:rPr>
          <w:lang w:eastAsia="zh-CN"/>
        </w:rPr>
      </w:pPr>
      <w:r>
        <w:rPr>
          <w:lang w:eastAsia="zh-CN"/>
        </w:rPr>
        <w:t>SL Positioning Architec</w:t>
      </w:r>
      <w:r w:rsidR="00F364F6">
        <w:rPr>
          <w:lang w:eastAsia="zh-CN"/>
        </w:rPr>
        <w:t>ture</w:t>
      </w:r>
      <w:r w:rsidR="0062519F">
        <w:rPr>
          <w:lang w:eastAsia="zh-CN"/>
        </w:rPr>
        <w:t xml:space="preserve"> and Scenarios</w:t>
      </w:r>
    </w:p>
    <w:p w14:paraId="42397771" w14:textId="43209B9B" w:rsidR="00F430E2" w:rsidRDefault="00A0010B" w:rsidP="00A129CC">
      <w:pPr>
        <w:jc w:val="both"/>
        <w:rPr>
          <w:lang w:eastAsia="zh-CN"/>
        </w:rPr>
      </w:pPr>
      <w:r>
        <w:rPr>
          <w:lang w:eastAsia="zh-CN"/>
        </w:rPr>
        <w:t>During the RAN2#</w:t>
      </w:r>
      <w:r w:rsidR="00666E20">
        <w:rPr>
          <w:lang w:eastAsia="zh-CN"/>
        </w:rPr>
        <w:t>121bis</w:t>
      </w:r>
      <w:r>
        <w:rPr>
          <w:lang w:eastAsia="zh-CN"/>
        </w:rPr>
        <w:t>-e</w:t>
      </w:r>
      <w:r w:rsidR="00270828">
        <w:rPr>
          <w:lang w:eastAsia="zh-CN"/>
        </w:rPr>
        <w:t xml:space="preserve"> meeting</w:t>
      </w:r>
      <w:r w:rsidR="00C31C77">
        <w:rPr>
          <w:lang w:eastAsia="zh-CN"/>
        </w:rPr>
        <w:t xml:space="preserve"> [</w:t>
      </w:r>
      <w:r w:rsidR="00644F4C">
        <w:rPr>
          <w:lang w:eastAsia="zh-CN"/>
        </w:rPr>
        <w:t>4</w:t>
      </w:r>
      <w:r w:rsidR="00C31C77">
        <w:rPr>
          <w:lang w:eastAsia="zh-CN"/>
        </w:rPr>
        <w:t>]</w:t>
      </w:r>
      <w:r w:rsidR="00F76658">
        <w:rPr>
          <w:lang w:eastAsia="zh-CN"/>
        </w:rPr>
        <w:t xml:space="preserve"> and according to the latest TS38.305 Running CR</w:t>
      </w:r>
      <w:r w:rsidR="00270828">
        <w:rPr>
          <w:lang w:eastAsia="zh-CN"/>
        </w:rPr>
        <w:t xml:space="preserve">, the following architecture </w:t>
      </w:r>
      <w:proofErr w:type="gramStart"/>
      <w:r w:rsidR="00270828">
        <w:rPr>
          <w:lang w:eastAsia="zh-CN"/>
        </w:rPr>
        <w:t>was agreed</w:t>
      </w:r>
      <w:proofErr w:type="gramEnd"/>
      <w:r w:rsidR="00270828">
        <w:rPr>
          <w:lang w:eastAsia="zh-CN"/>
        </w:rPr>
        <w:t xml:space="preserve"> upon as baseline for </w:t>
      </w:r>
      <w:r w:rsidR="00A129CC">
        <w:rPr>
          <w:lang w:eastAsia="zh-CN"/>
        </w:rPr>
        <w:t>TS38.305</w:t>
      </w:r>
      <w:r w:rsidR="00540695">
        <w:rPr>
          <w:lang w:eastAsia="zh-CN"/>
        </w:rPr>
        <w:t>:</w:t>
      </w:r>
    </w:p>
    <w:p w14:paraId="77DFB6E6" w14:textId="77777777" w:rsidR="005D4D38" w:rsidRDefault="001F7C29" w:rsidP="005D4D38">
      <w:pPr>
        <w:keepNext/>
        <w:jc w:val="both"/>
      </w:pPr>
      <w:r>
        <w:object w:dxaOrig="9753" w:dyaOrig="4593" w14:anchorId="2A535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85pt;height:228.1pt" o:ole="">
            <v:imagedata r:id="rId11" o:title="" cropbottom="10690f" cropright="14405f"/>
          </v:shape>
          <o:OLEObject Type="Embed" ProgID="Visio.Drawing.11" ShapeID="_x0000_i1025" DrawAspect="Content" ObjectID="_1760509284" r:id="rId12"/>
        </w:object>
      </w:r>
    </w:p>
    <w:p w14:paraId="7ABBF65F" w14:textId="3BD0319A" w:rsidR="00A129CC" w:rsidRDefault="005D4D38" w:rsidP="005D4D38">
      <w:pPr>
        <w:pStyle w:val="Caption"/>
        <w:jc w:val="center"/>
        <w:rPr>
          <w:lang w:eastAsia="zh-CN"/>
        </w:rPr>
      </w:pPr>
      <w:bookmarkStart w:id="5" w:name="_Ref134434831"/>
      <w:r>
        <w:t xml:space="preserve">Figure </w:t>
      </w:r>
      <w:fldSimple w:instr=" SEQ Figure \* ARABIC ">
        <w:r w:rsidR="00A96734">
          <w:rPr>
            <w:noProof/>
          </w:rPr>
          <w:t>1</w:t>
        </w:r>
      </w:fldSimple>
      <w:bookmarkEnd w:id="5"/>
      <w:r>
        <w:t>: SL Positioning baseline architecture</w:t>
      </w:r>
    </w:p>
    <w:p w14:paraId="4F8A25CE" w14:textId="46D9137E" w:rsidR="0071098E" w:rsidRDefault="003F242E" w:rsidP="005D7434">
      <w:pPr>
        <w:spacing w:before="240"/>
        <w:jc w:val="both"/>
        <w:rPr>
          <w:lang w:eastAsia="zh-CN"/>
        </w:rPr>
      </w:pPr>
      <w:r>
        <w:rPr>
          <w:lang w:eastAsia="zh-CN"/>
        </w:rPr>
        <w:t xml:space="preserve">The </w:t>
      </w:r>
      <w:r w:rsidR="005D7434" w:rsidRPr="005D7434">
        <w:rPr>
          <w:lang w:eastAsia="zh-CN"/>
        </w:rPr>
        <w:t xml:space="preserve">Sidelink positioning </w:t>
      </w:r>
      <w:r w:rsidR="00137275">
        <w:rPr>
          <w:lang w:eastAsia="zh-CN"/>
        </w:rPr>
        <w:t>architecture</w:t>
      </w:r>
      <w:r>
        <w:rPr>
          <w:lang w:eastAsia="zh-CN"/>
        </w:rPr>
        <w:t xml:space="preserve"> in </w:t>
      </w:r>
      <w:r>
        <w:rPr>
          <w:lang w:eastAsia="zh-CN"/>
        </w:rPr>
        <w:fldChar w:fldCharType="begin"/>
      </w:r>
      <w:r>
        <w:rPr>
          <w:lang w:eastAsia="zh-CN"/>
        </w:rPr>
        <w:instrText xml:space="preserve"> REF _Ref134434831 \h </w:instrText>
      </w:r>
      <w:r>
        <w:rPr>
          <w:lang w:eastAsia="zh-CN"/>
        </w:rPr>
      </w:r>
      <w:r>
        <w:rPr>
          <w:lang w:eastAsia="zh-CN"/>
        </w:rPr>
        <w:fldChar w:fldCharType="separate"/>
      </w:r>
      <w:r w:rsidR="00A96734">
        <w:t xml:space="preserve">Figure </w:t>
      </w:r>
      <w:r w:rsidR="00A96734">
        <w:rPr>
          <w:noProof/>
        </w:rPr>
        <w:t>1</w:t>
      </w:r>
      <w:r>
        <w:rPr>
          <w:lang w:eastAsia="zh-CN"/>
        </w:rPr>
        <w:fldChar w:fldCharType="end"/>
      </w:r>
      <w:r>
        <w:rPr>
          <w:lang w:eastAsia="zh-CN"/>
        </w:rPr>
        <w:t xml:space="preserve"> aims to cover </w:t>
      </w:r>
      <w:r w:rsidR="005D7434" w:rsidRPr="005D7434">
        <w:rPr>
          <w:lang w:eastAsia="zh-CN"/>
        </w:rPr>
        <w:t xml:space="preserve">different </w:t>
      </w:r>
      <w:r>
        <w:rPr>
          <w:lang w:eastAsia="zh-CN"/>
        </w:rPr>
        <w:t xml:space="preserve">coverage </w:t>
      </w:r>
      <w:r w:rsidR="005227C9">
        <w:rPr>
          <w:lang w:eastAsia="zh-CN"/>
        </w:rPr>
        <w:t>conditions</w:t>
      </w:r>
      <w:r w:rsidR="005D7434" w:rsidRPr="005D7434">
        <w:rPr>
          <w:lang w:eastAsia="zh-CN"/>
        </w:rPr>
        <w:t>, including in-coverage, and out-of-coverage</w:t>
      </w:r>
      <w:r w:rsidR="005227C9">
        <w:rPr>
          <w:lang w:eastAsia="zh-CN"/>
        </w:rPr>
        <w:t xml:space="preserve"> scenario</w:t>
      </w:r>
      <w:r w:rsidR="0019537E">
        <w:rPr>
          <w:lang w:eastAsia="zh-CN"/>
        </w:rPr>
        <w:t>s</w:t>
      </w:r>
      <w:r w:rsidR="005227C9">
        <w:rPr>
          <w:lang w:eastAsia="zh-CN"/>
        </w:rPr>
        <w:t xml:space="preserve">. UE-A </w:t>
      </w:r>
      <w:proofErr w:type="gramStart"/>
      <w:r w:rsidR="005227C9">
        <w:rPr>
          <w:lang w:eastAsia="zh-CN"/>
        </w:rPr>
        <w:t>is defined</w:t>
      </w:r>
      <w:proofErr w:type="gramEnd"/>
      <w:r w:rsidR="005227C9">
        <w:rPr>
          <w:lang w:eastAsia="zh-CN"/>
        </w:rPr>
        <w:t xml:space="preserve"> to be </w:t>
      </w:r>
      <w:r w:rsidR="0097192E">
        <w:rPr>
          <w:lang w:eastAsia="zh-CN"/>
        </w:rPr>
        <w:t xml:space="preserve">an in-coverage </w:t>
      </w:r>
      <w:r w:rsidR="00BE5AA7">
        <w:rPr>
          <w:lang w:eastAsia="zh-CN"/>
        </w:rPr>
        <w:t xml:space="preserve">dual RAT </w:t>
      </w:r>
      <w:r w:rsidR="0097192E">
        <w:rPr>
          <w:lang w:eastAsia="zh-CN"/>
        </w:rPr>
        <w:t>UE with connection to an</w:t>
      </w:r>
      <w:r w:rsidR="00CA4349">
        <w:rPr>
          <w:lang w:eastAsia="zh-CN"/>
        </w:rPr>
        <w:t xml:space="preserve"> ng-eNB</w:t>
      </w:r>
      <w:r w:rsidR="00BE5AA7">
        <w:rPr>
          <w:lang w:eastAsia="zh-CN"/>
        </w:rPr>
        <w:t xml:space="preserve"> and gNB</w:t>
      </w:r>
      <w:r w:rsidR="00CA4349">
        <w:rPr>
          <w:lang w:eastAsia="zh-CN"/>
        </w:rPr>
        <w:t>, UE-B is defined to be an NR</w:t>
      </w:r>
      <w:r w:rsidR="00E42DE7">
        <w:rPr>
          <w:lang w:eastAsia="zh-CN"/>
        </w:rPr>
        <w:t xml:space="preserve">-only UE, UE-C and UE-D are meant to be </w:t>
      </w:r>
      <w:r w:rsidR="00381676">
        <w:rPr>
          <w:lang w:eastAsia="zh-CN"/>
        </w:rPr>
        <w:t>out-of-coverage UEs. To address the</w:t>
      </w:r>
      <w:r w:rsidR="0019537E">
        <w:rPr>
          <w:lang w:eastAsia="zh-CN"/>
        </w:rPr>
        <w:t xml:space="preserve"> NR-only</w:t>
      </w:r>
      <w:r w:rsidR="00381676">
        <w:rPr>
          <w:lang w:eastAsia="zh-CN"/>
        </w:rPr>
        <w:t xml:space="preserve"> partial coverage</w:t>
      </w:r>
      <w:r w:rsidR="0019537E">
        <w:rPr>
          <w:lang w:eastAsia="zh-CN"/>
        </w:rPr>
        <w:t xml:space="preserve"> scenario, an FFS has </w:t>
      </w:r>
      <w:proofErr w:type="gramStart"/>
      <w:r w:rsidR="0019537E">
        <w:rPr>
          <w:lang w:eastAsia="zh-CN"/>
        </w:rPr>
        <w:t>been added</w:t>
      </w:r>
      <w:proofErr w:type="gramEnd"/>
      <w:r w:rsidR="0019537E">
        <w:rPr>
          <w:lang w:eastAsia="zh-CN"/>
        </w:rPr>
        <w:t xml:space="preserve"> to the link between UE-C and UE-B</w:t>
      </w:r>
      <w:r w:rsidR="002873DD">
        <w:rPr>
          <w:lang w:eastAsia="zh-CN"/>
        </w:rPr>
        <w:t xml:space="preserve">. SL positioning should encompass all scenarios including the </w:t>
      </w:r>
      <w:r w:rsidR="007B4F9D">
        <w:rPr>
          <w:lang w:eastAsia="zh-CN"/>
        </w:rPr>
        <w:t xml:space="preserve">NR-only </w:t>
      </w:r>
      <w:r w:rsidR="002873DD">
        <w:rPr>
          <w:lang w:eastAsia="zh-CN"/>
        </w:rPr>
        <w:t>partial coverage scenario.</w:t>
      </w:r>
    </w:p>
    <w:p w14:paraId="18860D1E" w14:textId="2771B06E" w:rsidR="002873DD" w:rsidRDefault="002D1EEA" w:rsidP="0071098E">
      <w:pPr>
        <w:jc w:val="both"/>
        <w:rPr>
          <w:lang w:eastAsia="zh-CN"/>
        </w:rPr>
      </w:pPr>
      <w:r>
        <w:rPr>
          <w:b/>
          <w:bCs/>
          <w:lang w:eastAsia="zh-CN"/>
        </w:rPr>
        <w:t xml:space="preserve">Proposal 1: RAN2 to confirm the </w:t>
      </w:r>
      <w:r w:rsidR="00043253">
        <w:rPr>
          <w:b/>
          <w:bCs/>
          <w:lang w:eastAsia="zh-CN"/>
        </w:rPr>
        <w:t>NR PC5 link between UE-C and UE-B as part of the NR-only partial coverage scenario</w:t>
      </w:r>
      <w:r w:rsidR="00E61EC6">
        <w:rPr>
          <w:b/>
          <w:bCs/>
          <w:lang w:eastAsia="zh-CN"/>
        </w:rPr>
        <w:t xml:space="preserve"> in the SL Positioning baseline architecture</w:t>
      </w:r>
      <w:r w:rsidR="00043253">
        <w:rPr>
          <w:b/>
          <w:bCs/>
          <w:lang w:eastAsia="zh-CN"/>
        </w:rPr>
        <w:t>.</w:t>
      </w:r>
    </w:p>
    <w:p w14:paraId="68BC7DC3" w14:textId="7615A704" w:rsidR="002873DD" w:rsidRDefault="00145675" w:rsidP="005D7434">
      <w:pPr>
        <w:spacing w:before="240"/>
        <w:jc w:val="both"/>
        <w:rPr>
          <w:lang w:eastAsia="zh-CN"/>
        </w:rPr>
      </w:pPr>
      <w:r>
        <w:rPr>
          <w:lang w:eastAsia="zh-CN"/>
        </w:rPr>
        <w:t xml:space="preserve">Since UE-B </w:t>
      </w:r>
      <w:proofErr w:type="gramStart"/>
      <w:r>
        <w:rPr>
          <w:lang w:eastAsia="zh-CN"/>
        </w:rPr>
        <w:t>is deemed</w:t>
      </w:r>
      <w:proofErr w:type="gramEnd"/>
      <w:r>
        <w:rPr>
          <w:lang w:eastAsia="zh-CN"/>
        </w:rPr>
        <w:t xml:space="preserve"> to be an NR-only UE, the LTE </w:t>
      </w:r>
      <w:proofErr w:type="spellStart"/>
      <w:r>
        <w:rPr>
          <w:lang w:eastAsia="zh-CN"/>
        </w:rPr>
        <w:t>Uu</w:t>
      </w:r>
      <w:proofErr w:type="spellEnd"/>
      <w:r>
        <w:rPr>
          <w:lang w:eastAsia="zh-CN"/>
        </w:rPr>
        <w:t xml:space="preserve"> link between the </w:t>
      </w:r>
      <w:r w:rsidR="004F65B2">
        <w:rPr>
          <w:lang w:eastAsia="zh-CN"/>
        </w:rPr>
        <w:t>ng-eNB and UE-B is not required</w:t>
      </w:r>
      <w:r w:rsidR="0012651D">
        <w:rPr>
          <w:lang w:eastAsia="zh-CN"/>
        </w:rPr>
        <w:t>. Therefore</w:t>
      </w:r>
      <w:r w:rsidR="000D7B9A">
        <w:rPr>
          <w:lang w:eastAsia="zh-CN"/>
        </w:rPr>
        <w:t>,</w:t>
      </w:r>
      <w:r w:rsidR="0012651D">
        <w:rPr>
          <w:lang w:eastAsia="zh-CN"/>
        </w:rPr>
        <w:t xml:space="preserve"> the </w:t>
      </w:r>
      <w:r w:rsidR="00326370">
        <w:rPr>
          <w:lang w:eastAsia="zh-CN"/>
        </w:rPr>
        <w:t xml:space="preserve">“FFS </w:t>
      </w:r>
      <w:r w:rsidR="0012651D">
        <w:rPr>
          <w:lang w:eastAsia="zh-CN"/>
        </w:rPr>
        <w:t>LTE</w:t>
      </w:r>
      <w:r w:rsidR="00326370">
        <w:rPr>
          <w:lang w:eastAsia="zh-CN"/>
        </w:rPr>
        <w:t>-</w:t>
      </w:r>
      <w:proofErr w:type="spellStart"/>
      <w:r w:rsidR="0012651D">
        <w:rPr>
          <w:lang w:eastAsia="zh-CN"/>
        </w:rPr>
        <w:t>Uu</w:t>
      </w:r>
      <w:proofErr w:type="spellEnd"/>
      <w:r w:rsidR="00326370">
        <w:rPr>
          <w:lang w:eastAsia="zh-CN"/>
        </w:rPr>
        <w:t>”</w:t>
      </w:r>
      <w:r w:rsidR="0012651D">
        <w:rPr>
          <w:lang w:eastAsia="zh-CN"/>
        </w:rPr>
        <w:t xml:space="preserve"> link between</w:t>
      </w:r>
      <w:r w:rsidR="00326370">
        <w:rPr>
          <w:lang w:eastAsia="zh-CN"/>
        </w:rPr>
        <w:t xml:space="preserve"> UE-A and ng-eNB may </w:t>
      </w:r>
      <w:proofErr w:type="gramStart"/>
      <w:r w:rsidR="00326370">
        <w:rPr>
          <w:lang w:eastAsia="zh-CN"/>
        </w:rPr>
        <w:t>be removed</w:t>
      </w:r>
      <w:proofErr w:type="gramEnd"/>
      <w:r w:rsidR="00326370">
        <w:rPr>
          <w:lang w:eastAsia="zh-CN"/>
        </w:rPr>
        <w:t>.</w:t>
      </w:r>
    </w:p>
    <w:p w14:paraId="24A6C785" w14:textId="65DBD035" w:rsidR="0071098E" w:rsidRDefault="00326370" w:rsidP="005D7434">
      <w:pPr>
        <w:spacing w:before="240"/>
        <w:jc w:val="both"/>
        <w:rPr>
          <w:b/>
          <w:bCs/>
          <w:lang w:eastAsia="zh-CN"/>
        </w:rPr>
      </w:pPr>
      <w:r>
        <w:rPr>
          <w:b/>
          <w:bCs/>
          <w:lang w:eastAsia="zh-CN"/>
        </w:rPr>
        <w:t xml:space="preserve">Proposal 2: RAN2 to remove the </w:t>
      </w:r>
      <w:r w:rsidRPr="00326370">
        <w:rPr>
          <w:b/>
          <w:bCs/>
          <w:lang w:eastAsia="zh-CN"/>
        </w:rPr>
        <w:t>“FFS LTE-</w:t>
      </w:r>
      <w:proofErr w:type="spellStart"/>
      <w:r w:rsidRPr="00326370">
        <w:rPr>
          <w:b/>
          <w:bCs/>
          <w:lang w:eastAsia="zh-CN"/>
        </w:rPr>
        <w:t>Uu</w:t>
      </w:r>
      <w:proofErr w:type="spellEnd"/>
      <w:r w:rsidRPr="00326370">
        <w:rPr>
          <w:b/>
          <w:bCs/>
          <w:lang w:eastAsia="zh-CN"/>
        </w:rPr>
        <w:t>” link</w:t>
      </w:r>
      <w:r>
        <w:rPr>
          <w:b/>
          <w:bCs/>
          <w:lang w:eastAsia="zh-CN"/>
        </w:rPr>
        <w:t xml:space="preserve"> between UE</w:t>
      </w:r>
      <w:r w:rsidR="00837A34">
        <w:rPr>
          <w:b/>
          <w:bCs/>
          <w:lang w:eastAsia="zh-CN"/>
        </w:rPr>
        <w:t>-</w:t>
      </w:r>
      <w:r>
        <w:rPr>
          <w:b/>
          <w:bCs/>
          <w:lang w:eastAsia="zh-CN"/>
        </w:rPr>
        <w:t xml:space="preserve">B and </w:t>
      </w:r>
      <w:r w:rsidR="00837A34">
        <w:rPr>
          <w:b/>
          <w:bCs/>
          <w:lang w:eastAsia="zh-CN"/>
        </w:rPr>
        <w:t>ng-eNB</w:t>
      </w:r>
      <w:r w:rsidR="00A647CD">
        <w:rPr>
          <w:b/>
          <w:bCs/>
          <w:lang w:eastAsia="zh-CN"/>
        </w:rPr>
        <w:t xml:space="preserve"> in the</w:t>
      </w:r>
      <w:r w:rsidR="00D4561B">
        <w:rPr>
          <w:b/>
          <w:bCs/>
          <w:lang w:eastAsia="zh-CN"/>
        </w:rPr>
        <w:t xml:space="preserve"> SL positioning</w:t>
      </w:r>
      <w:r w:rsidR="00A647CD">
        <w:rPr>
          <w:b/>
          <w:bCs/>
          <w:lang w:eastAsia="zh-CN"/>
        </w:rPr>
        <w:t xml:space="preserve"> baseline</w:t>
      </w:r>
      <w:r w:rsidR="00D4561B">
        <w:rPr>
          <w:b/>
          <w:bCs/>
          <w:lang w:eastAsia="zh-CN"/>
        </w:rPr>
        <w:t xml:space="preserve"> architecture</w:t>
      </w:r>
      <w:r w:rsidR="00837A34">
        <w:rPr>
          <w:b/>
          <w:bCs/>
          <w:lang w:eastAsia="zh-CN"/>
        </w:rPr>
        <w:t>.</w:t>
      </w:r>
    </w:p>
    <w:p w14:paraId="0907735E" w14:textId="172E9867" w:rsidR="009260E7" w:rsidRDefault="004E1B97" w:rsidP="00E7433B">
      <w:pPr>
        <w:spacing w:afterLines="50" w:after="120"/>
        <w:jc w:val="both"/>
        <w:rPr>
          <w:lang w:eastAsia="zh-CN"/>
        </w:rPr>
      </w:pPr>
      <w:r>
        <w:rPr>
          <w:lang w:eastAsia="zh-CN"/>
        </w:rPr>
        <w:t xml:space="preserve">Another open issue is the inclusion </w:t>
      </w:r>
      <w:r w:rsidR="0087672E">
        <w:rPr>
          <w:lang w:eastAsia="zh-CN"/>
        </w:rPr>
        <w:t>of a separate Section 8.x according to the latest TS 38.305 running CR</w:t>
      </w:r>
      <w:r w:rsidR="0014751B">
        <w:rPr>
          <w:lang w:eastAsia="zh-CN"/>
        </w:rPr>
        <w:t xml:space="preserve">. This new proposed section would describe the </w:t>
      </w:r>
      <w:r w:rsidR="00645130" w:rsidRPr="00645130">
        <w:rPr>
          <w:lang w:eastAsia="zh-CN"/>
        </w:rPr>
        <w:t xml:space="preserve">general description, information which </w:t>
      </w:r>
      <w:proofErr w:type="gramStart"/>
      <w:r w:rsidR="00645130" w:rsidRPr="00645130">
        <w:rPr>
          <w:lang w:eastAsia="zh-CN"/>
        </w:rPr>
        <w:t>is transferred</w:t>
      </w:r>
      <w:proofErr w:type="gramEnd"/>
      <w:r w:rsidR="00645130" w:rsidRPr="00645130">
        <w:rPr>
          <w:lang w:eastAsia="zh-CN"/>
        </w:rPr>
        <w:t xml:space="preserve"> between nodes, and positioning procedures</w:t>
      </w:r>
      <w:r w:rsidR="00645130">
        <w:rPr>
          <w:lang w:eastAsia="zh-CN"/>
        </w:rPr>
        <w:t xml:space="preserve"> for each </w:t>
      </w:r>
      <w:r w:rsidR="00BA7230">
        <w:rPr>
          <w:lang w:eastAsia="zh-CN"/>
        </w:rPr>
        <w:t xml:space="preserve">of the SL </w:t>
      </w:r>
      <w:r w:rsidR="00645130">
        <w:rPr>
          <w:lang w:eastAsia="zh-CN"/>
        </w:rPr>
        <w:t>positioning method</w:t>
      </w:r>
      <w:r w:rsidR="00BA7230">
        <w:rPr>
          <w:lang w:eastAsia="zh-CN"/>
        </w:rPr>
        <w:t xml:space="preserve">s </w:t>
      </w:r>
      <w:r w:rsidR="00214C9A">
        <w:rPr>
          <w:lang w:eastAsia="zh-CN"/>
        </w:rPr>
        <w:t xml:space="preserve">including </w:t>
      </w:r>
      <w:r w:rsidR="006714B9">
        <w:rPr>
          <w:lang w:eastAsia="zh-CN"/>
        </w:rPr>
        <w:t xml:space="preserve">SL-TDOA, SL-TOA, SL-RTT </w:t>
      </w:r>
      <w:r w:rsidR="00BA069B">
        <w:rPr>
          <w:lang w:eastAsia="zh-CN"/>
        </w:rPr>
        <w:t>and SL-AoA</w:t>
      </w:r>
      <w:r w:rsidR="00645130">
        <w:rPr>
          <w:lang w:eastAsia="zh-CN"/>
        </w:rPr>
        <w:t xml:space="preserve">. Since SL Positioning/Ranging is a new feature within the 3GPP positioning </w:t>
      </w:r>
      <w:r w:rsidR="004E7BD7">
        <w:rPr>
          <w:lang w:eastAsia="zh-CN"/>
        </w:rPr>
        <w:t>framework,</w:t>
      </w:r>
      <w:r w:rsidR="00645130">
        <w:rPr>
          <w:lang w:eastAsia="zh-CN"/>
        </w:rPr>
        <w:t xml:space="preserve"> it would be </w:t>
      </w:r>
      <w:r w:rsidR="00A839FC">
        <w:rPr>
          <w:lang w:eastAsia="zh-CN"/>
        </w:rPr>
        <w:t xml:space="preserve">beneficial to provide an overview of the different </w:t>
      </w:r>
      <w:r w:rsidR="0077686A">
        <w:rPr>
          <w:lang w:eastAsia="zh-CN"/>
        </w:rPr>
        <w:t xml:space="preserve">SL </w:t>
      </w:r>
      <w:r w:rsidR="00A839FC">
        <w:rPr>
          <w:lang w:eastAsia="zh-CN"/>
        </w:rPr>
        <w:t xml:space="preserve">positioning </w:t>
      </w:r>
      <w:r w:rsidR="00AB7EB3">
        <w:rPr>
          <w:lang w:eastAsia="zh-CN"/>
        </w:rPr>
        <w:t>procedure and information transfer</w:t>
      </w:r>
      <w:r w:rsidR="00A839FC">
        <w:rPr>
          <w:lang w:eastAsia="zh-CN"/>
        </w:rPr>
        <w:t>.</w:t>
      </w:r>
      <w:r w:rsidR="0077686A">
        <w:rPr>
          <w:lang w:eastAsia="zh-CN"/>
        </w:rPr>
        <w:t xml:space="preserve"> </w:t>
      </w:r>
    </w:p>
    <w:p w14:paraId="5B80B17B" w14:textId="71FA0864" w:rsidR="004131BB" w:rsidRDefault="004131BB" w:rsidP="00E7433B">
      <w:pPr>
        <w:spacing w:afterLines="50" w:after="120"/>
        <w:jc w:val="both"/>
        <w:rPr>
          <w:b/>
          <w:bCs/>
          <w:lang w:eastAsia="zh-CN"/>
        </w:rPr>
      </w:pPr>
      <w:r>
        <w:rPr>
          <w:b/>
          <w:bCs/>
          <w:lang w:eastAsia="zh-CN"/>
        </w:rPr>
        <w:t xml:space="preserve">Proposal 3: </w:t>
      </w:r>
      <w:r w:rsidR="00066B97">
        <w:rPr>
          <w:b/>
          <w:bCs/>
          <w:lang w:eastAsia="zh-CN"/>
        </w:rPr>
        <w:t>Introduce</w:t>
      </w:r>
      <w:r>
        <w:rPr>
          <w:b/>
          <w:bCs/>
          <w:lang w:eastAsia="zh-CN"/>
        </w:rPr>
        <w:t xml:space="preserve"> a new Section 8.x in TS38.305, that provides a </w:t>
      </w:r>
      <w:r w:rsidRPr="004131BB">
        <w:rPr>
          <w:b/>
          <w:bCs/>
          <w:lang w:eastAsia="zh-CN"/>
        </w:rPr>
        <w:t xml:space="preserve">general description, </w:t>
      </w:r>
      <w:r>
        <w:rPr>
          <w:b/>
          <w:bCs/>
          <w:lang w:eastAsia="zh-CN"/>
        </w:rPr>
        <w:t>transferred information between nodes</w:t>
      </w:r>
      <w:r w:rsidRPr="004131BB">
        <w:rPr>
          <w:b/>
          <w:bCs/>
          <w:lang w:eastAsia="zh-CN"/>
        </w:rPr>
        <w:t>, and positioning procedures for each</w:t>
      </w:r>
      <w:r w:rsidR="00BA7230">
        <w:rPr>
          <w:b/>
          <w:bCs/>
          <w:lang w:eastAsia="zh-CN"/>
        </w:rPr>
        <w:t xml:space="preserve"> of the supported</w:t>
      </w:r>
      <w:r w:rsidRPr="004131BB">
        <w:rPr>
          <w:b/>
          <w:bCs/>
          <w:lang w:eastAsia="zh-CN"/>
        </w:rPr>
        <w:t xml:space="preserve"> </w:t>
      </w:r>
      <w:r w:rsidR="00BA7230">
        <w:rPr>
          <w:b/>
          <w:bCs/>
          <w:lang w:eastAsia="zh-CN"/>
        </w:rPr>
        <w:t xml:space="preserve">SL </w:t>
      </w:r>
      <w:r w:rsidRPr="004131BB">
        <w:rPr>
          <w:b/>
          <w:bCs/>
          <w:lang w:eastAsia="zh-CN"/>
        </w:rPr>
        <w:t>positioning method</w:t>
      </w:r>
      <w:r w:rsidR="00BA7230">
        <w:rPr>
          <w:b/>
          <w:bCs/>
          <w:lang w:eastAsia="zh-CN"/>
        </w:rPr>
        <w:t>s</w:t>
      </w:r>
      <w:r w:rsidR="00214C9A">
        <w:rPr>
          <w:b/>
          <w:bCs/>
          <w:lang w:eastAsia="zh-CN"/>
        </w:rPr>
        <w:t xml:space="preserve">, i.e., </w:t>
      </w:r>
      <w:r w:rsidR="004E7BD7" w:rsidRPr="004E7BD7">
        <w:rPr>
          <w:b/>
          <w:bCs/>
          <w:lang w:eastAsia="zh-CN"/>
        </w:rPr>
        <w:t>SL-TDOA, SL-TOA, SL-RTT and SL-AoA</w:t>
      </w:r>
      <w:r w:rsidR="004E7BD7">
        <w:rPr>
          <w:b/>
          <w:bCs/>
          <w:lang w:eastAsia="zh-CN"/>
        </w:rPr>
        <w:t>.</w:t>
      </w:r>
    </w:p>
    <w:p w14:paraId="01053210" w14:textId="77777777" w:rsidR="003C27D2" w:rsidRDefault="003C27D2" w:rsidP="00E7433B">
      <w:pPr>
        <w:spacing w:afterLines="50" w:after="120"/>
        <w:jc w:val="both"/>
        <w:rPr>
          <w:b/>
          <w:bCs/>
          <w:lang w:eastAsia="zh-CN"/>
        </w:rPr>
      </w:pPr>
    </w:p>
    <w:p w14:paraId="6AC678F0" w14:textId="0A6B0D02" w:rsidR="00AF506E" w:rsidRPr="00AF506E" w:rsidRDefault="003C27D2" w:rsidP="003C27D2">
      <w:pPr>
        <w:pStyle w:val="Heading1"/>
        <w:rPr>
          <w:lang w:eastAsia="zh-CN"/>
        </w:rPr>
      </w:pPr>
      <w:r>
        <w:rPr>
          <w:lang w:eastAsia="zh-CN"/>
        </w:rPr>
        <w:lastRenderedPageBreak/>
        <w:t>Stage 3 Open Issues</w:t>
      </w:r>
    </w:p>
    <w:p w14:paraId="37C0B110" w14:textId="3188BD0A" w:rsidR="00D623E8" w:rsidRDefault="005214CC" w:rsidP="00D623E8">
      <w:pPr>
        <w:pStyle w:val="Heading2"/>
        <w:rPr>
          <w:lang w:eastAsia="zh-CN"/>
        </w:rPr>
      </w:pPr>
      <w:r>
        <w:rPr>
          <w:lang w:eastAsia="zh-CN"/>
        </w:rPr>
        <w:t xml:space="preserve">Selection </w:t>
      </w:r>
      <w:r w:rsidR="0094656A">
        <w:rPr>
          <w:lang w:eastAsia="zh-CN"/>
        </w:rPr>
        <w:t xml:space="preserve">of </w:t>
      </w:r>
      <w:r w:rsidR="00D623E8">
        <w:rPr>
          <w:lang w:eastAsia="zh-CN"/>
        </w:rPr>
        <w:t>Anchor UEs</w:t>
      </w:r>
    </w:p>
    <w:p w14:paraId="765583E2" w14:textId="0E6FBAEB" w:rsidR="00D623E8" w:rsidRDefault="006C4CD7" w:rsidP="00D623E8">
      <w:pPr>
        <w:jc w:val="both"/>
        <w:rPr>
          <w:lang w:eastAsia="zh-CN"/>
        </w:rPr>
      </w:pPr>
      <w:r>
        <w:rPr>
          <w:lang w:eastAsia="zh-CN"/>
        </w:rPr>
        <w:t>In general</w:t>
      </w:r>
      <w:r w:rsidR="00751E64">
        <w:rPr>
          <w:lang w:eastAsia="zh-CN"/>
        </w:rPr>
        <w:t xml:space="preserve">, SL Positioning targets </w:t>
      </w:r>
      <w:r w:rsidR="00D623E8">
        <w:rPr>
          <w:lang w:eastAsia="zh-CN"/>
        </w:rPr>
        <w:t xml:space="preserve">both absolute and relative positioning requirements. For each of these cases, it </w:t>
      </w:r>
      <w:proofErr w:type="gramStart"/>
      <w:r w:rsidR="00D623E8">
        <w:rPr>
          <w:lang w:eastAsia="zh-CN"/>
        </w:rPr>
        <w:t>is expected</w:t>
      </w:r>
      <w:proofErr w:type="gramEnd"/>
      <w:r w:rsidR="00D623E8">
        <w:rPr>
          <w:lang w:eastAsia="zh-CN"/>
        </w:rPr>
        <w:t xml:space="preserve"> that anchor UEs with relative stable mobility patterns and known UE locations, may be configured to participate in SL positioning/ranging session. This is especially required for positioning techniques requiring </w:t>
      </w:r>
      <w:proofErr w:type="gramStart"/>
      <w:r w:rsidR="00D623E8">
        <w:rPr>
          <w:lang w:eastAsia="zh-CN"/>
        </w:rPr>
        <w:t>2</w:t>
      </w:r>
      <w:proofErr w:type="gramEnd"/>
      <w:r w:rsidR="00D623E8">
        <w:rPr>
          <w:lang w:eastAsia="zh-CN"/>
        </w:rPr>
        <w:t xml:space="preserve"> or more anchor nodes for enhanced positioning performance</w:t>
      </w:r>
      <w:r w:rsidR="00402649">
        <w:rPr>
          <w:lang w:eastAsia="zh-CN"/>
        </w:rPr>
        <w:t>, e.g., in the case of SL-TDoA</w:t>
      </w:r>
      <w:r w:rsidR="00D623E8">
        <w:rPr>
          <w:lang w:eastAsia="zh-CN"/>
        </w:rPr>
        <w:t>.</w:t>
      </w:r>
    </w:p>
    <w:p w14:paraId="49B16378" w14:textId="0BB6F904" w:rsidR="00D623E8" w:rsidRDefault="00D623E8" w:rsidP="00D623E8">
      <w:pPr>
        <w:jc w:val="both"/>
        <w:rPr>
          <w:b/>
          <w:bCs/>
          <w:szCs w:val="22"/>
          <w:lang w:eastAsia="zh-CN"/>
        </w:rPr>
      </w:pPr>
      <w:r w:rsidRPr="0093588E">
        <w:rPr>
          <w:b/>
          <w:bCs/>
          <w:szCs w:val="22"/>
          <w:lang w:eastAsia="zh-CN"/>
        </w:rPr>
        <w:t xml:space="preserve">Observation </w:t>
      </w:r>
      <w:r w:rsidR="007D7594">
        <w:rPr>
          <w:b/>
          <w:bCs/>
          <w:szCs w:val="22"/>
          <w:lang w:eastAsia="zh-CN"/>
        </w:rPr>
        <w:t>1</w:t>
      </w:r>
      <w:r w:rsidRPr="0093588E">
        <w:rPr>
          <w:b/>
          <w:bCs/>
          <w:szCs w:val="22"/>
          <w:lang w:eastAsia="zh-CN"/>
        </w:rPr>
        <w:t>:</w:t>
      </w:r>
      <w:r>
        <w:rPr>
          <w:b/>
          <w:bCs/>
          <w:szCs w:val="22"/>
          <w:lang w:eastAsia="zh-CN"/>
        </w:rPr>
        <w:t xml:space="preserve"> Anchor nodes with known locations such as UEs and RSUs can enable certain SL positioning techniques </w:t>
      </w:r>
      <w:r w:rsidR="00402649">
        <w:rPr>
          <w:b/>
          <w:bCs/>
          <w:szCs w:val="22"/>
          <w:lang w:eastAsia="zh-CN"/>
        </w:rPr>
        <w:t>such as SL-TDoA</w:t>
      </w:r>
      <w:r>
        <w:rPr>
          <w:b/>
          <w:bCs/>
          <w:szCs w:val="22"/>
          <w:lang w:eastAsia="zh-CN"/>
        </w:rPr>
        <w:t>.</w:t>
      </w:r>
    </w:p>
    <w:p w14:paraId="09638950" w14:textId="4DAEDE20" w:rsidR="00052F66" w:rsidRDefault="00967BB7" w:rsidP="00197016">
      <w:pPr>
        <w:spacing w:after="0"/>
        <w:jc w:val="both"/>
        <w:rPr>
          <w:lang w:eastAsia="zh-CN"/>
        </w:rPr>
      </w:pPr>
      <w:r>
        <w:rPr>
          <w:lang w:eastAsia="zh-CN"/>
        </w:rPr>
        <w:t xml:space="preserve">A separate </w:t>
      </w:r>
      <w:r w:rsidR="00CD076F">
        <w:rPr>
          <w:lang w:eastAsia="zh-CN"/>
        </w:rPr>
        <w:t xml:space="preserve">post-meeting email </w:t>
      </w:r>
      <w:r>
        <w:rPr>
          <w:lang w:eastAsia="zh-CN"/>
        </w:rPr>
        <w:t>discussion in [Post123bis</w:t>
      </w:r>
      <w:r w:rsidR="00CD076F">
        <w:rPr>
          <w:lang w:eastAsia="zh-CN"/>
        </w:rPr>
        <w:t xml:space="preserve">][405] </w:t>
      </w:r>
      <w:proofErr w:type="gramStart"/>
      <w:r w:rsidR="00D54C09">
        <w:rPr>
          <w:lang w:eastAsia="zh-CN"/>
        </w:rPr>
        <w:t>was held</w:t>
      </w:r>
      <w:proofErr w:type="gramEnd"/>
      <w:r w:rsidR="00CD076F">
        <w:rPr>
          <w:lang w:eastAsia="zh-CN"/>
        </w:rPr>
        <w:t xml:space="preserve"> regarding </w:t>
      </w:r>
      <w:r w:rsidR="002D364C">
        <w:rPr>
          <w:lang w:eastAsia="zh-CN"/>
        </w:rPr>
        <w:t xml:space="preserve">the parameters to include within </w:t>
      </w:r>
      <w:r w:rsidR="0025684C">
        <w:rPr>
          <w:lang w:eastAsia="zh-CN"/>
        </w:rPr>
        <w:t xml:space="preserve">the </w:t>
      </w:r>
      <w:r w:rsidR="002D364C">
        <w:rPr>
          <w:lang w:eastAsia="zh-CN"/>
        </w:rPr>
        <w:t xml:space="preserve">SL positioning discovery </w:t>
      </w:r>
      <w:proofErr w:type="spellStart"/>
      <w:r w:rsidR="002D364C">
        <w:rPr>
          <w:lang w:eastAsia="zh-CN"/>
        </w:rPr>
        <w:t>metafield</w:t>
      </w:r>
      <w:proofErr w:type="spellEnd"/>
      <w:r w:rsidR="0025684C">
        <w:rPr>
          <w:lang w:eastAsia="zh-CN"/>
        </w:rPr>
        <w:t xml:space="preserve"> as part of the discovery procedures. </w:t>
      </w:r>
      <w:r w:rsidR="00D672B8">
        <w:rPr>
          <w:lang w:eastAsia="zh-CN"/>
        </w:rPr>
        <w:t xml:space="preserve">It </w:t>
      </w:r>
      <w:proofErr w:type="gramStart"/>
      <w:r w:rsidR="00D672B8">
        <w:rPr>
          <w:lang w:eastAsia="zh-CN"/>
        </w:rPr>
        <w:t>is assumed</w:t>
      </w:r>
      <w:proofErr w:type="gramEnd"/>
      <w:r w:rsidR="00D672B8">
        <w:rPr>
          <w:lang w:eastAsia="zh-CN"/>
        </w:rPr>
        <w:t xml:space="preserve"> that the discovery procedures will provide a set of candidate UEs for SL positioning including anchor UEs and/or server UEs.</w:t>
      </w:r>
      <w:r w:rsidR="00197016">
        <w:rPr>
          <w:lang w:eastAsia="zh-CN"/>
        </w:rPr>
        <w:t xml:space="preserve"> During the RAN2#122 meeting, a preliminary list of parameters </w:t>
      </w:r>
      <w:proofErr w:type="gramStart"/>
      <w:r w:rsidR="00197016">
        <w:rPr>
          <w:lang w:eastAsia="zh-CN"/>
        </w:rPr>
        <w:t>was agreed</w:t>
      </w:r>
      <w:proofErr w:type="gramEnd"/>
      <w:r w:rsidR="00197016">
        <w:rPr>
          <w:lang w:eastAsia="zh-CN"/>
        </w:rPr>
        <w:t xml:space="preserve"> upon for use in candidate anchor selection. Since it is up to implementation on how to rank candidate anchor UEs, the anchor selection procedure may not </w:t>
      </w:r>
      <w:proofErr w:type="gramStart"/>
      <w:r w:rsidR="00197016">
        <w:rPr>
          <w:lang w:eastAsia="zh-CN"/>
        </w:rPr>
        <w:t>be explicitly defined</w:t>
      </w:r>
      <w:proofErr w:type="gramEnd"/>
      <w:r w:rsidR="00197016">
        <w:rPr>
          <w:lang w:eastAsia="zh-CN"/>
        </w:rPr>
        <w:t xml:space="preserve">. </w:t>
      </w:r>
    </w:p>
    <w:p w14:paraId="2E4DD3DA" w14:textId="73D9024A" w:rsidR="00197016" w:rsidRDefault="00197016" w:rsidP="00197016">
      <w:pPr>
        <w:spacing w:after="0"/>
        <w:jc w:val="both"/>
        <w:rPr>
          <w:lang w:eastAsia="zh-CN"/>
        </w:rPr>
      </w:pPr>
      <w:r>
        <w:rPr>
          <w:lang w:eastAsia="zh-CN"/>
        </w:rPr>
        <w:t>However,</w:t>
      </w:r>
      <w:r w:rsidR="00052F66">
        <w:rPr>
          <w:lang w:eastAsia="zh-CN"/>
        </w:rPr>
        <w:t xml:space="preserve"> there was a remaining FFS point regarding which of the </w:t>
      </w:r>
      <w:r w:rsidR="00C44AC5">
        <w:rPr>
          <w:lang w:eastAsia="zh-CN"/>
        </w:rPr>
        <w:t>anchor UE selection information would be determined statically/dynamically</w:t>
      </w:r>
      <w:proofErr w:type="gramStart"/>
      <w:r w:rsidR="00C44AC5">
        <w:rPr>
          <w:lang w:eastAsia="zh-CN"/>
        </w:rPr>
        <w:t xml:space="preserve">. </w:t>
      </w:r>
      <w:r>
        <w:rPr>
          <w:lang w:eastAsia="zh-CN"/>
        </w:rPr>
        <w:t xml:space="preserve"> </w:t>
      </w:r>
      <w:proofErr w:type="gramEnd"/>
      <w:r w:rsidR="00C44AC5">
        <w:rPr>
          <w:lang w:eastAsia="zh-CN"/>
        </w:rPr>
        <w:t>S</w:t>
      </w:r>
      <w:r>
        <w:rPr>
          <w:lang w:eastAsia="zh-CN"/>
        </w:rPr>
        <w:t>ince RAN1 has already defined certain measurements including SL-PRS RSRP and SL-PRS RSRPP, and reporting metrics such as LOS/NLOS indication, it would be</w:t>
      </w:r>
      <w:r w:rsidR="00015EF7">
        <w:rPr>
          <w:lang w:eastAsia="zh-CN"/>
        </w:rPr>
        <w:t xml:space="preserve"> reasonable to assume that such parameters are dynamic. In </w:t>
      </w:r>
      <w:r w:rsidR="00C862E9">
        <w:rPr>
          <w:lang w:eastAsia="zh-CN"/>
        </w:rPr>
        <w:t>addition, due to factors such as mobility, coverage status may also be dynamic</w:t>
      </w:r>
      <w:proofErr w:type="gramStart"/>
      <w:r w:rsidR="00C862E9">
        <w:rPr>
          <w:lang w:eastAsia="zh-CN"/>
        </w:rPr>
        <w:t xml:space="preserve">. </w:t>
      </w:r>
      <w:r>
        <w:rPr>
          <w:lang w:eastAsia="zh-CN"/>
        </w:rPr>
        <w:t xml:space="preserve"> </w:t>
      </w:r>
      <w:proofErr w:type="gramEnd"/>
      <w:r w:rsidR="000671AB">
        <w:rPr>
          <w:lang w:eastAsia="zh-CN"/>
        </w:rPr>
        <w:t xml:space="preserve">It would be therefore </w:t>
      </w:r>
      <w:r>
        <w:rPr>
          <w:lang w:eastAsia="zh-CN"/>
        </w:rPr>
        <w:t xml:space="preserve">beneficial to discuss </w:t>
      </w:r>
      <w:r w:rsidR="000671AB">
        <w:rPr>
          <w:lang w:eastAsia="zh-CN"/>
        </w:rPr>
        <w:t>these dynamic parameters</w:t>
      </w:r>
      <w:r w:rsidR="00E23CCA">
        <w:rPr>
          <w:lang w:eastAsia="zh-CN"/>
        </w:rPr>
        <w:t xml:space="preserve"> for anchor selection</w:t>
      </w:r>
      <w:r w:rsidR="000671AB">
        <w:rPr>
          <w:lang w:eastAsia="zh-CN"/>
        </w:rPr>
        <w:t xml:space="preserve"> in the AS/SLPP layer</w:t>
      </w:r>
      <w:r>
        <w:rPr>
          <w:lang w:eastAsia="zh-CN"/>
        </w:rPr>
        <w:t>.</w:t>
      </w:r>
    </w:p>
    <w:p w14:paraId="221BA102" w14:textId="77777777" w:rsidR="004C2266" w:rsidRDefault="004C2266" w:rsidP="00A1454D">
      <w:pPr>
        <w:spacing w:after="0"/>
        <w:jc w:val="both"/>
        <w:rPr>
          <w:lang w:eastAsia="zh-CN"/>
        </w:rPr>
      </w:pPr>
    </w:p>
    <w:p w14:paraId="7590BA71" w14:textId="513CBC96" w:rsidR="0090544E" w:rsidRDefault="00D37A47" w:rsidP="00A1454D">
      <w:pPr>
        <w:spacing w:after="0"/>
        <w:jc w:val="both"/>
        <w:rPr>
          <w:lang w:eastAsia="zh-CN"/>
        </w:rPr>
      </w:pPr>
      <w:r>
        <w:rPr>
          <w:lang w:eastAsia="zh-CN"/>
        </w:rPr>
        <w:t>T</w:t>
      </w:r>
      <w:r w:rsidR="0080295F">
        <w:rPr>
          <w:lang w:eastAsia="zh-CN"/>
        </w:rPr>
        <w:t xml:space="preserve">here </w:t>
      </w:r>
      <w:r w:rsidR="00ED5A46">
        <w:rPr>
          <w:lang w:eastAsia="zh-CN"/>
        </w:rPr>
        <w:t xml:space="preserve">are </w:t>
      </w:r>
      <w:r w:rsidR="0080295F">
        <w:rPr>
          <w:lang w:eastAsia="zh-CN"/>
        </w:rPr>
        <w:t xml:space="preserve">certain </w:t>
      </w:r>
      <w:r w:rsidR="00615EFB">
        <w:rPr>
          <w:lang w:eastAsia="zh-CN"/>
        </w:rPr>
        <w:t>r</w:t>
      </w:r>
      <w:r w:rsidR="0080295F">
        <w:rPr>
          <w:lang w:eastAsia="zh-CN"/>
        </w:rPr>
        <w:t xml:space="preserve">adio parameters which can </w:t>
      </w:r>
      <w:proofErr w:type="gramStart"/>
      <w:r w:rsidR="0080295F">
        <w:rPr>
          <w:lang w:eastAsia="zh-CN"/>
        </w:rPr>
        <w:t xml:space="preserve">be </w:t>
      </w:r>
      <w:r w:rsidR="006B07FB">
        <w:rPr>
          <w:lang w:eastAsia="zh-CN"/>
        </w:rPr>
        <w:t>utilized</w:t>
      </w:r>
      <w:proofErr w:type="gramEnd"/>
      <w:r w:rsidR="006B07FB">
        <w:rPr>
          <w:lang w:eastAsia="zh-CN"/>
        </w:rPr>
        <w:t xml:space="preserve"> in a dynamic fashion</w:t>
      </w:r>
      <w:r w:rsidR="0080295F">
        <w:rPr>
          <w:lang w:eastAsia="zh-CN"/>
        </w:rPr>
        <w:t xml:space="preserve"> to select </w:t>
      </w:r>
      <w:r w:rsidR="0070622A">
        <w:rPr>
          <w:lang w:eastAsia="zh-CN"/>
        </w:rPr>
        <w:t>optimal anchor UEs from a candidate list of anchor UEs</w:t>
      </w:r>
      <w:r>
        <w:rPr>
          <w:lang w:eastAsia="zh-CN"/>
        </w:rPr>
        <w:t xml:space="preserve"> provided by the discovery methods</w:t>
      </w:r>
      <w:r w:rsidR="0070622A">
        <w:rPr>
          <w:lang w:eastAsia="zh-CN"/>
        </w:rPr>
        <w:t xml:space="preserve"> based on</w:t>
      </w:r>
      <w:r w:rsidR="005853BC">
        <w:rPr>
          <w:lang w:eastAsia="zh-CN"/>
        </w:rPr>
        <w:t>:</w:t>
      </w:r>
    </w:p>
    <w:p w14:paraId="7AD14360" w14:textId="256448DE" w:rsidR="005853BC" w:rsidRPr="009D798B" w:rsidRDefault="005853BC" w:rsidP="00180CDA">
      <w:pPr>
        <w:pStyle w:val="ListParagraph"/>
        <w:numPr>
          <w:ilvl w:val="0"/>
          <w:numId w:val="10"/>
        </w:numPr>
        <w:spacing w:after="0"/>
        <w:jc w:val="both"/>
        <w:rPr>
          <w:lang w:eastAsia="zh-CN"/>
        </w:rPr>
      </w:pPr>
      <w:r>
        <w:rPr>
          <w:lang w:val="en-GB" w:eastAsia="zh-CN"/>
        </w:rPr>
        <w:t>Reported LOS/NLOS indication</w:t>
      </w:r>
      <w:r w:rsidR="009D798B">
        <w:rPr>
          <w:lang w:val="en-GB" w:eastAsia="zh-CN"/>
        </w:rPr>
        <w:t>, which implies the selection of anchor UEs classified with LOS links</w:t>
      </w:r>
      <w:r w:rsidR="00615EFB">
        <w:rPr>
          <w:lang w:val="en-GB" w:eastAsia="zh-CN"/>
        </w:rPr>
        <w:t>.</w:t>
      </w:r>
    </w:p>
    <w:p w14:paraId="0C435EC0" w14:textId="25EC835C" w:rsidR="009D798B" w:rsidRPr="003410CC" w:rsidRDefault="00BA051B" w:rsidP="00180CDA">
      <w:pPr>
        <w:pStyle w:val="ListParagraph"/>
        <w:numPr>
          <w:ilvl w:val="0"/>
          <w:numId w:val="10"/>
        </w:numPr>
        <w:spacing w:after="0"/>
        <w:jc w:val="both"/>
        <w:rPr>
          <w:lang w:eastAsia="zh-CN"/>
        </w:rPr>
      </w:pPr>
      <w:r>
        <w:rPr>
          <w:lang w:val="en-GB" w:eastAsia="zh-CN"/>
        </w:rPr>
        <w:t>Reported SL measurements, e.g., SL PRS RSRP, other SL RS RSRP metrics</w:t>
      </w:r>
      <w:r w:rsidR="00A1454D">
        <w:rPr>
          <w:lang w:val="en-GB" w:eastAsia="zh-CN"/>
        </w:rPr>
        <w:t>, which indicates the link quality between target-UE and anchor UEs</w:t>
      </w:r>
      <w:r w:rsidR="003410CC">
        <w:rPr>
          <w:lang w:val="en-GB" w:eastAsia="zh-CN"/>
        </w:rPr>
        <w:t>.</w:t>
      </w:r>
    </w:p>
    <w:p w14:paraId="03246A48" w14:textId="26CBC95A" w:rsidR="003410CC" w:rsidRPr="0078418C" w:rsidRDefault="003410CC" w:rsidP="00180CDA">
      <w:pPr>
        <w:pStyle w:val="ListParagraph"/>
        <w:numPr>
          <w:ilvl w:val="0"/>
          <w:numId w:val="10"/>
        </w:numPr>
        <w:spacing w:after="0"/>
        <w:jc w:val="both"/>
        <w:rPr>
          <w:lang w:eastAsia="zh-CN"/>
        </w:rPr>
      </w:pPr>
      <w:r>
        <w:rPr>
          <w:lang w:val="en-GB" w:eastAsia="zh-CN"/>
        </w:rPr>
        <w:t xml:space="preserve">Coverage scenario of the </w:t>
      </w:r>
      <w:r w:rsidR="00C4239B">
        <w:rPr>
          <w:lang w:val="en-GB" w:eastAsia="zh-CN"/>
        </w:rPr>
        <w:t>potential anchor UEs, e.g., in-coverage, partial coverage and/or out-of-coverage</w:t>
      </w:r>
    </w:p>
    <w:p w14:paraId="6E726E3A" w14:textId="46D141A2" w:rsidR="00452794" w:rsidRPr="00452794" w:rsidRDefault="0090685D" w:rsidP="00180CDA">
      <w:pPr>
        <w:pStyle w:val="ListParagraph"/>
        <w:numPr>
          <w:ilvl w:val="0"/>
          <w:numId w:val="10"/>
        </w:numPr>
        <w:spacing w:after="0"/>
        <w:jc w:val="both"/>
        <w:rPr>
          <w:lang w:eastAsia="zh-CN"/>
        </w:rPr>
      </w:pPr>
      <w:r>
        <w:rPr>
          <w:rFonts w:eastAsiaTheme="minorEastAsia"/>
          <w:lang w:eastAsia="zh-CN"/>
        </w:rPr>
        <w:t xml:space="preserve">Specific </w:t>
      </w:r>
      <w:r w:rsidR="00054201">
        <w:rPr>
          <w:rFonts w:eastAsiaTheme="minorEastAsia" w:hint="eastAsia"/>
          <w:lang w:eastAsia="zh-CN"/>
        </w:rPr>
        <w:t>U</w:t>
      </w:r>
      <w:r w:rsidR="00054201">
        <w:rPr>
          <w:rFonts w:eastAsiaTheme="minorEastAsia"/>
          <w:lang w:eastAsia="zh-CN"/>
        </w:rPr>
        <w:t xml:space="preserve">E </w:t>
      </w:r>
      <w:r w:rsidR="00054201">
        <w:rPr>
          <w:rFonts w:eastAsiaTheme="minorEastAsia" w:hint="eastAsia"/>
          <w:lang w:eastAsia="zh-CN"/>
        </w:rPr>
        <w:t>type,</w:t>
      </w:r>
      <w:r w:rsidR="00054201">
        <w:rPr>
          <w:rFonts w:eastAsiaTheme="minorEastAsia"/>
          <w:lang w:eastAsia="zh-CN"/>
        </w:rPr>
        <w:t xml:space="preserve"> e.g., RSU, or UE</w:t>
      </w:r>
      <w:r w:rsidR="00DD6373">
        <w:rPr>
          <w:rFonts w:eastAsiaTheme="minorEastAsia"/>
          <w:lang w:eastAsia="zh-CN"/>
        </w:rPr>
        <w:t>s</w:t>
      </w:r>
      <w:r w:rsidR="00054201">
        <w:rPr>
          <w:rFonts w:eastAsiaTheme="minorEastAsia"/>
          <w:lang w:eastAsia="zh-CN"/>
        </w:rPr>
        <w:t xml:space="preserve"> with specific </w:t>
      </w:r>
      <w:r w:rsidR="003271A3">
        <w:rPr>
          <w:rFonts w:eastAsiaTheme="minorEastAsia"/>
          <w:lang w:eastAsia="zh-CN"/>
        </w:rPr>
        <w:t>velocity, direction/ angle</w:t>
      </w:r>
      <w:r w:rsidR="00880813">
        <w:rPr>
          <w:rFonts w:eastAsiaTheme="minorEastAsia"/>
          <w:lang w:eastAsia="zh-CN"/>
        </w:rPr>
        <w:t>, or UE</w:t>
      </w:r>
      <w:r w:rsidR="00DD6373">
        <w:rPr>
          <w:rFonts w:eastAsiaTheme="minorEastAsia"/>
          <w:lang w:eastAsia="zh-CN"/>
        </w:rPr>
        <w:t>s supports specific positioning methods</w:t>
      </w:r>
      <w:r w:rsidR="003271A3">
        <w:rPr>
          <w:rFonts w:eastAsiaTheme="minorEastAsia"/>
          <w:lang w:eastAsia="zh-CN"/>
        </w:rPr>
        <w:t>,</w:t>
      </w:r>
      <w:r>
        <w:rPr>
          <w:rFonts w:eastAsiaTheme="minorEastAsia"/>
          <w:lang w:eastAsia="zh-CN"/>
        </w:rPr>
        <w:t xml:space="preserve"> etc.</w:t>
      </w:r>
      <w:r w:rsidR="003271A3">
        <w:rPr>
          <w:rFonts w:eastAsiaTheme="minorEastAsia"/>
          <w:lang w:eastAsia="zh-CN"/>
        </w:rPr>
        <w:t xml:space="preserve"> </w:t>
      </w:r>
    </w:p>
    <w:p w14:paraId="180C04B0" w14:textId="77777777" w:rsidR="00452794" w:rsidRPr="00E4572C" w:rsidRDefault="00452794" w:rsidP="00452794">
      <w:pPr>
        <w:spacing w:after="0"/>
        <w:jc w:val="both"/>
        <w:rPr>
          <w:lang w:eastAsia="zh-CN"/>
        </w:rPr>
      </w:pPr>
    </w:p>
    <w:p w14:paraId="703DE435" w14:textId="6521AD49" w:rsidR="00350F5E" w:rsidRDefault="00404606" w:rsidP="00AD12E7">
      <w:pPr>
        <w:jc w:val="both"/>
        <w:rPr>
          <w:b/>
          <w:bCs/>
          <w:lang w:eastAsia="zh-CN"/>
        </w:rPr>
      </w:pPr>
      <w:r w:rsidRPr="00BC1F3D">
        <w:rPr>
          <w:b/>
          <w:bCs/>
          <w:lang w:eastAsia="zh-CN"/>
        </w:rPr>
        <w:t xml:space="preserve">Proposal </w:t>
      </w:r>
      <w:r w:rsidR="007018C0">
        <w:rPr>
          <w:b/>
          <w:bCs/>
          <w:lang w:eastAsia="zh-CN"/>
        </w:rPr>
        <w:t>4</w:t>
      </w:r>
      <w:r w:rsidRPr="00BC1F3D">
        <w:rPr>
          <w:b/>
          <w:bCs/>
          <w:lang w:eastAsia="zh-CN"/>
        </w:rPr>
        <w:t>:</w:t>
      </w:r>
      <w:r>
        <w:rPr>
          <w:b/>
          <w:bCs/>
          <w:lang w:eastAsia="zh-CN"/>
        </w:rPr>
        <w:t xml:space="preserve"> </w:t>
      </w:r>
      <w:r w:rsidR="0056536A">
        <w:rPr>
          <w:b/>
          <w:bCs/>
          <w:lang w:eastAsia="zh-CN"/>
        </w:rPr>
        <w:t xml:space="preserve"> </w:t>
      </w:r>
      <w:r w:rsidR="007C2D7F">
        <w:rPr>
          <w:b/>
          <w:bCs/>
          <w:lang w:eastAsia="zh-CN"/>
        </w:rPr>
        <w:t xml:space="preserve">RAN2 to </w:t>
      </w:r>
      <w:r w:rsidR="00486922">
        <w:rPr>
          <w:b/>
          <w:bCs/>
          <w:lang w:eastAsia="zh-CN"/>
        </w:rPr>
        <w:t>further consider</w:t>
      </w:r>
      <w:r w:rsidR="000405AF">
        <w:rPr>
          <w:b/>
          <w:bCs/>
          <w:lang w:eastAsia="zh-CN"/>
        </w:rPr>
        <w:t xml:space="preserve"> the specification impact</w:t>
      </w:r>
      <w:r w:rsidR="00486922">
        <w:rPr>
          <w:b/>
          <w:bCs/>
          <w:lang w:eastAsia="zh-CN"/>
        </w:rPr>
        <w:t xml:space="preserve"> </w:t>
      </w:r>
      <w:r w:rsidR="007D7594">
        <w:rPr>
          <w:b/>
          <w:bCs/>
          <w:lang w:eastAsia="zh-CN"/>
        </w:rPr>
        <w:t xml:space="preserve">of </w:t>
      </w:r>
      <w:r w:rsidR="000405AF">
        <w:rPr>
          <w:b/>
          <w:bCs/>
          <w:lang w:eastAsia="zh-CN"/>
        </w:rPr>
        <w:t xml:space="preserve">lower layer </w:t>
      </w:r>
      <w:r w:rsidR="00486922">
        <w:rPr>
          <w:b/>
          <w:bCs/>
          <w:lang w:eastAsia="zh-CN"/>
        </w:rPr>
        <w:t>parameters such as SL RS/PRS RSRP, SL-PRS LOS/NLOS and covera</w:t>
      </w:r>
      <w:r w:rsidR="001279D6">
        <w:rPr>
          <w:b/>
          <w:bCs/>
          <w:lang w:eastAsia="zh-CN"/>
        </w:rPr>
        <w:t>ge status as</w:t>
      </w:r>
      <w:r w:rsidR="00486922">
        <w:rPr>
          <w:b/>
          <w:bCs/>
          <w:lang w:eastAsia="zh-CN"/>
        </w:rPr>
        <w:t xml:space="preserve"> dyn</w:t>
      </w:r>
      <w:r w:rsidR="001279D6">
        <w:rPr>
          <w:b/>
          <w:bCs/>
          <w:lang w:eastAsia="zh-CN"/>
        </w:rPr>
        <w:t>amic parameters for anchor UE selection</w:t>
      </w:r>
      <w:r w:rsidR="00E7433B">
        <w:rPr>
          <w:b/>
          <w:bCs/>
          <w:lang w:eastAsia="zh-CN"/>
        </w:rPr>
        <w:t>.</w:t>
      </w:r>
    </w:p>
    <w:p w14:paraId="256F4E24" w14:textId="0575CA2F" w:rsidR="003F02CF" w:rsidRDefault="000E5DC0" w:rsidP="00AD12E7">
      <w:pPr>
        <w:jc w:val="both"/>
        <w:rPr>
          <w:lang w:eastAsia="zh-CN"/>
        </w:rPr>
      </w:pPr>
      <w:r>
        <w:rPr>
          <w:lang w:eastAsia="zh-CN"/>
        </w:rPr>
        <w:t xml:space="preserve">Furthermore, the anchor UEs may be updated based on variety of factors such as the </w:t>
      </w:r>
      <w:proofErr w:type="gramStart"/>
      <w:r>
        <w:rPr>
          <w:lang w:eastAsia="zh-CN"/>
        </w:rPr>
        <w:t>aforementioned dynamic</w:t>
      </w:r>
      <w:proofErr w:type="gramEnd"/>
      <w:r>
        <w:rPr>
          <w:lang w:eastAsia="zh-CN"/>
        </w:rPr>
        <w:t xml:space="preserve"> parameters, mobility</w:t>
      </w:r>
      <w:r w:rsidR="00615000">
        <w:rPr>
          <w:lang w:eastAsia="zh-CN"/>
        </w:rPr>
        <w:t xml:space="preserve">, link quality, etc. </w:t>
      </w:r>
      <w:proofErr w:type="gramStart"/>
      <w:r w:rsidR="00615000">
        <w:rPr>
          <w:lang w:eastAsia="zh-CN"/>
        </w:rPr>
        <w:t>In order to</w:t>
      </w:r>
      <w:proofErr w:type="gramEnd"/>
      <w:r w:rsidR="00615000">
        <w:rPr>
          <w:lang w:eastAsia="zh-CN"/>
        </w:rPr>
        <w:t xml:space="preserve"> better manage the list of </w:t>
      </w:r>
      <w:r w:rsidR="0035107D">
        <w:rPr>
          <w:lang w:eastAsia="zh-CN"/>
        </w:rPr>
        <w:t xml:space="preserve">anchor UEs </w:t>
      </w:r>
      <w:r w:rsidR="007A42A7">
        <w:rPr>
          <w:lang w:eastAsia="zh-CN"/>
        </w:rPr>
        <w:t>for a given SLPP session</w:t>
      </w:r>
      <w:r w:rsidR="003F02CF">
        <w:rPr>
          <w:lang w:eastAsia="zh-CN"/>
        </w:rPr>
        <w:t xml:space="preserve"> based on the dynamic parameters</w:t>
      </w:r>
      <w:r w:rsidR="007A42A7">
        <w:rPr>
          <w:lang w:eastAsia="zh-CN"/>
        </w:rPr>
        <w:t xml:space="preserve">, it would be beneficial to understand which of the anchor UEs are actually active based on </w:t>
      </w:r>
      <w:r w:rsidR="003F02CF">
        <w:rPr>
          <w:lang w:eastAsia="zh-CN"/>
        </w:rPr>
        <w:t xml:space="preserve">the discovered </w:t>
      </w:r>
      <w:r w:rsidR="007A42A7">
        <w:rPr>
          <w:lang w:eastAsia="zh-CN"/>
        </w:rPr>
        <w:t>candidate UEs during</w:t>
      </w:r>
      <w:r w:rsidR="003F02CF">
        <w:rPr>
          <w:lang w:eastAsia="zh-CN"/>
        </w:rPr>
        <w:t xml:space="preserve"> the</w:t>
      </w:r>
      <w:r w:rsidR="007A42A7">
        <w:rPr>
          <w:lang w:eastAsia="zh-CN"/>
        </w:rPr>
        <w:t xml:space="preserve"> discovery</w:t>
      </w:r>
      <w:r w:rsidR="003F02CF">
        <w:rPr>
          <w:lang w:eastAsia="zh-CN"/>
        </w:rPr>
        <w:t xml:space="preserve"> procedure</w:t>
      </w:r>
      <w:r w:rsidR="007A42A7">
        <w:rPr>
          <w:lang w:eastAsia="zh-CN"/>
        </w:rPr>
        <w:t>.</w:t>
      </w:r>
      <w:r w:rsidR="0035107D">
        <w:rPr>
          <w:lang w:eastAsia="zh-CN"/>
        </w:rPr>
        <w:t xml:space="preserve"> An a</w:t>
      </w:r>
      <w:r w:rsidR="00F43898">
        <w:rPr>
          <w:lang w:eastAsia="zh-CN"/>
        </w:rPr>
        <w:t>c</w:t>
      </w:r>
      <w:r w:rsidR="0035107D">
        <w:rPr>
          <w:lang w:eastAsia="zh-CN"/>
        </w:rPr>
        <w:t xml:space="preserve">tive anchor UE may </w:t>
      </w:r>
      <w:proofErr w:type="gramStart"/>
      <w:r w:rsidR="0035107D">
        <w:rPr>
          <w:lang w:eastAsia="zh-CN"/>
        </w:rPr>
        <w:t>be defined</w:t>
      </w:r>
      <w:proofErr w:type="gramEnd"/>
      <w:r w:rsidR="0035107D">
        <w:rPr>
          <w:lang w:eastAsia="zh-CN"/>
        </w:rPr>
        <w:t xml:space="preserve"> as an anchor UE</w:t>
      </w:r>
      <w:r w:rsidR="00885467">
        <w:rPr>
          <w:lang w:eastAsia="zh-CN"/>
        </w:rPr>
        <w:t>,</w:t>
      </w:r>
      <w:r w:rsidR="0035107D">
        <w:rPr>
          <w:lang w:eastAsia="zh-CN"/>
        </w:rPr>
        <w:t xml:space="preserve"> which </w:t>
      </w:r>
      <w:r w:rsidR="00EA1934">
        <w:rPr>
          <w:lang w:eastAsia="zh-CN"/>
        </w:rPr>
        <w:t>has been filt</w:t>
      </w:r>
      <w:r w:rsidR="00885467">
        <w:rPr>
          <w:lang w:eastAsia="zh-CN"/>
        </w:rPr>
        <w:t xml:space="preserve">ered from a set of discovered candidate UEs </w:t>
      </w:r>
      <w:r w:rsidR="00F43898">
        <w:rPr>
          <w:lang w:eastAsia="zh-CN"/>
        </w:rPr>
        <w:t xml:space="preserve">during an </w:t>
      </w:r>
      <w:r w:rsidR="00885467">
        <w:rPr>
          <w:lang w:eastAsia="zh-CN"/>
        </w:rPr>
        <w:t>ongoing</w:t>
      </w:r>
      <w:r w:rsidR="00F43898">
        <w:rPr>
          <w:lang w:eastAsia="zh-CN"/>
        </w:rPr>
        <w:t xml:space="preserve"> SLPP session and it can be noted </w:t>
      </w:r>
      <w:r w:rsidR="00954ECA">
        <w:rPr>
          <w:lang w:eastAsia="zh-CN"/>
        </w:rPr>
        <w:t>that different anchor UEs may be active in different SLPP sessions.</w:t>
      </w:r>
      <w:r w:rsidR="00C67F75">
        <w:rPr>
          <w:lang w:eastAsia="zh-CN"/>
        </w:rPr>
        <w:t xml:space="preserve"> This list of active anchor UEs may also </w:t>
      </w:r>
      <w:proofErr w:type="gramStart"/>
      <w:r w:rsidR="00C67F75">
        <w:rPr>
          <w:lang w:eastAsia="zh-CN"/>
        </w:rPr>
        <w:t>be exchanged</w:t>
      </w:r>
      <w:proofErr w:type="gramEnd"/>
      <w:r w:rsidR="00C67F75">
        <w:rPr>
          <w:lang w:eastAsia="zh-CN"/>
        </w:rPr>
        <w:t xml:space="preserve"> and dynamically updated with the LMF or server UE.</w:t>
      </w:r>
    </w:p>
    <w:p w14:paraId="443DC706" w14:textId="6197BA62" w:rsidR="00954ECA" w:rsidRDefault="00954ECA" w:rsidP="00AD12E7">
      <w:pPr>
        <w:jc w:val="both"/>
        <w:rPr>
          <w:b/>
          <w:bCs/>
          <w:lang w:eastAsia="zh-CN"/>
        </w:rPr>
      </w:pPr>
      <w:r w:rsidRPr="00BC1F3D">
        <w:rPr>
          <w:b/>
          <w:bCs/>
          <w:lang w:eastAsia="zh-CN"/>
        </w:rPr>
        <w:t xml:space="preserve">Proposal </w:t>
      </w:r>
      <w:r>
        <w:rPr>
          <w:b/>
          <w:bCs/>
          <w:lang w:eastAsia="zh-CN"/>
        </w:rPr>
        <w:t>5</w:t>
      </w:r>
      <w:r w:rsidRPr="00BC1F3D">
        <w:rPr>
          <w:b/>
          <w:bCs/>
          <w:lang w:eastAsia="zh-CN"/>
        </w:rPr>
        <w:t>:</w:t>
      </w:r>
      <w:r>
        <w:rPr>
          <w:b/>
          <w:bCs/>
          <w:lang w:eastAsia="zh-CN"/>
        </w:rPr>
        <w:t xml:space="preserve">  RAN2 to introduce the concept of an active anchor </w:t>
      </w:r>
      <w:r w:rsidR="00012C1C">
        <w:rPr>
          <w:b/>
          <w:bCs/>
          <w:lang w:eastAsia="zh-CN"/>
        </w:rPr>
        <w:t xml:space="preserve">UE </w:t>
      </w:r>
      <w:r w:rsidR="00D54C09">
        <w:rPr>
          <w:b/>
          <w:bCs/>
          <w:lang w:eastAsia="zh-CN"/>
        </w:rPr>
        <w:t xml:space="preserve">that </w:t>
      </w:r>
      <w:proofErr w:type="gramStart"/>
      <w:r w:rsidR="00EA1934">
        <w:rPr>
          <w:b/>
          <w:bCs/>
          <w:lang w:eastAsia="zh-CN"/>
        </w:rPr>
        <w:t>is defined</w:t>
      </w:r>
      <w:proofErr w:type="gramEnd"/>
      <w:r w:rsidR="00EA1934">
        <w:rPr>
          <w:b/>
          <w:bCs/>
          <w:lang w:eastAsia="zh-CN"/>
        </w:rPr>
        <w:t xml:space="preserve"> as an anchor UE</w:t>
      </w:r>
      <w:r w:rsidR="00885467">
        <w:rPr>
          <w:b/>
          <w:bCs/>
          <w:lang w:eastAsia="zh-CN"/>
        </w:rPr>
        <w:t xml:space="preserve"> </w:t>
      </w:r>
      <w:r w:rsidR="00885467" w:rsidRPr="00885467">
        <w:rPr>
          <w:b/>
          <w:bCs/>
          <w:lang w:eastAsia="zh-CN"/>
        </w:rPr>
        <w:t>which has been filtered from a set of discovered candidate UEs during an ongoing SLPP session</w:t>
      </w:r>
      <w:r w:rsidR="00012C1C">
        <w:rPr>
          <w:b/>
          <w:bCs/>
          <w:lang w:eastAsia="zh-CN"/>
        </w:rPr>
        <w:t xml:space="preserve">. The list of active anchor UEs may </w:t>
      </w:r>
      <w:proofErr w:type="gramStart"/>
      <w:r w:rsidR="00012C1C">
        <w:rPr>
          <w:b/>
          <w:bCs/>
          <w:lang w:eastAsia="zh-CN"/>
        </w:rPr>
        <w:t xml:space="preserve">be </w:t>
      </w:r>
      <w:r w:rsidR="00B60A64">
        <w:rPr>
          <w:b/>
          <w:bCs/>
          <w:lang w:eastAsia="zh-CN"/>
        </w:rPr>
        <w:t>shared</w:t>
      </w:r>
      <w:proofErr w:type="gramEnd"/>
      <w:r w:rsidR="00012C1C">
        <w:rPr>
          <w:b/>
          <w:bCs/>
          <w:lang w:eastAsia="zh-CN"/>
        </w:rPr>
        <w:t xml:space="preserve"> </w:t>
      </w:r>
      <w:r w:rsidR="00B60A64">
        <w:rPr>
          <w:b/>
          <w:bCs/>
          <w:lang w:eastAsia="zh-CN"/>
        </w:rPr>
        <w:t>and updated with an LMF or server UE.</w:t>
      </w:r>
    </w:p>
    <w:p w14:paraId="29A4D190" w14:textId="25C92112" w:rsidR="00B60A64" w:rsidRDefault="00B60A64" w:rsidP="00B60A64">
      <w:pPr>
        <w:pStyle w:val="Heading2"/>
        <w:rPr>
          <w:lang w:eastAsia="zh-CN"/>
        </w:rPr>
      </w:pPr>
      <w:r>
        <w:rPr>
          <w:lang w:eastAsia="zh-CN"/>
        </w:rPr>
        <w:t>Selection of “Reference” Anchor UEs</w:t>
      </w:r>
    </w:p>
    <w:p w14:paraId="5E99F8DD" w14:textId="074B452D" w:rsidR="00012C1C" w:rsidRDefault="00BC71B4" w:rsidP="00AD12E7">
      <w:pPr>
        <w:jc w:val="both"/>
        <w:rPr>
          <w:lang w:eastAsia="zh-CN"/>
        </w:rPr>
      </w:pPr>
      <w:r>
        <w:rPr>
          <w:lang w:eastAsia="zh-CN"/>
        </w:rPr>
        <w:t>Accordi</w:t>
      </w:r>
      <w:r w:rsidR="003C5B16">
        <w:rPr>
          <w:lang w:eastAsia="zh-CN"/>
        </w:rPr>
        <w:t xml:space="preserve">ng to the </w:t>
      </w:r>
      <w:r w:rsidR="00A96E02">
        <w:rPr>
          <w:lang w:eastAsia="zh-CN"/>
        </w:rPr>
        <w:t>latest TS38.215 Running CR</w:t>
      </w:r>
      <w:r w:rsidR="00F76658">
        <w:rPr>
          <w:lang w:eastAsia="zh-CN"/>
        </w:rPr>
        <w:t xml:space="preserve"> [</w:t>
      </w:r>
      <w:r w:rsidR="00D25565">
        <w:rPr>
          <w:lang w:eastAsia="zh-CN"/>
        </w:rPr>
        <w:t>8]</w:t>
      </w:r>
      <w:r w:rsidR="00A96E02">
        <w:rPr>
          <w:lang w:eastAsia="zh-CN"/>
        </w:rPr>
        <w:t xml:space="preserve">, the SL-RSTD measurement </w:t>
      </w:r>
      <w:proofErr w:type="gramStart"/>
      <w:r w:rsidR="00A96E02">
        <w:rPr>
          <w:lang w:eastAsia="zh-CN"/>
        </w:rPr>
        <w:t>is defined</w:t>
      </w:r>
      <w:proofErr w:type="gramEnd"/>
      <w:r w:rsidR="00A96E02">
        <w:rPr>
          <w:lang w:eastAsia="zh-CN"/>
        </w:rPr>
        <w:t xml:space="preserve"> as follows:</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3"/>
        <w:gridCol w:w="7785"/>
      </w:tblGrid>
      <w:tr w:rsidR="0093491E" w:rsidRPr="0093491E" w14:paraId="4217DE6E" w14:textId="77777777" w:rsidTr="00D25565">
        <w:trPr>
          <w:cantSplit/>
          <w:trHeight w:val="975"/>
          <w:jc w:val="center"/>
        </w:trPr>
        <w:tc>
          <w:tcPr>
            <w:tcW w:w="1813" w:type="dxa"/>
            <w:tcBorders>
              <w:top w:val="single" w:sz="4" w:space="0" w:color="auto"/>
              <w:left w:val="single" w:sz="4" w:space="0" w:color="auto"/>
              <w:bottom w:val="single" w:sz="4" w:space="0" w:color="auto"/>
              <w:right w:val="single" w:sz="4" w:space="0" w:color="auto"/>
            </w:tcBorders>
            <w:hideMark/>
          </w:tcPr>
          <w:p w14:paraId="61D2BA62" w14:textId="77777777" w:rsidR="0093491E" w:rsidRDefault="0093491E">
            <w:pPr>
              <w:keepNext/>
              <w:keepLines/>
              <w:spacing w:after="0"/>
              <w:rPr>
                <w:rFonts w:ascii="Arial" w:eastAsia="Times New Roman" w:hAnsi="Arial" w:cs="Arial"/>
                <w:b/>
                <w:sz w:val="18"/>
                <w:szCs w:val="18"/>
                <w:lang w:eastAsia="en-GB"/>
              </w:rPr>
            </w:pPr>
            <w:r>
              <w:rPr>
                <w:rFonts w:ascii="Arial" w:hAnsi="Arial" w:cs="Arial"/>
                <w:b/>
                <w:sz w:val="18"/>
                <w:szCs w:val="18"/>
                <w:lang w:eastAsia="en-GB"/>
              </w:rPr>
              <w:lastRenderedPageBreak/>
              <w:t>Definition</w:t>
            </w:r>
          </w:p>
        </w:tc>
        <w:tc>
          <w:tcPr>
            <w:tcW w:w="7785" w:type="dxa"/>
            <w:tcBorders>
              <w:top w:val="single" w:sz="4" w:space="0" w:color="auto"/>
              <w:left w:val="single" w:sz="4" w:space="0" w:color="auto"/>
              <w:bottom w:val="single" w:sz="4" w:space="0" w:color="auto"/>
              <w:right w:val="single" w:sz="4" w:space="0" w:color="auto"/>
            </w:tcBorders>
          </w:tcPr>
          <w:p w14:paraId="6C451B97" w14:textId="77777777" w:rsidR="0093491E" w:rsidRDefault="0093491E">
            <w:pPr>
              <w:keepNext/>
              <w:keepLines/>
              <w:spacing w:after="0"/>
              <w:rPr>
                <w:rFonts w:ascii="Arial" w:hAnsi="Arial"/>
                <w:sz w:val="18"/>
                <w:lang w:eastAsia="en-GB"/>
              </w:rPr>
            </w:pPr>
            <w:r>
              <w:rPr>
                <w:rFonts w:ascii="Arial" w:hAnsi="Arial"/>
                <w:sz w:val="18"/>
                <w:lang w:eastAsia="en-GB"/>
              </w:rPr>
              <w:t xml:space="preserve">The SL reference signal time difference (SL RSTD) is the SL relative timing difference between the UE </w:t>
            </w:r>
            <w:r>
              <w:rPr>
                <w:rFonts w:ascii="Arial" w:hAnsi="Arial"/>
                <w:i/>
                <w:iCs/>
                <w:sz w:val="18"/>
                <w:lang w:eastAsia="en-GB"/>
              </w:rPr>
              <w:t>j</w:t>
            </w:r>
            <w:r>
              <w:rPr>
                <w:rFonts w:ascii="Arial" w:hAnsi="Arial"/>
                <w:sz w:val="18"/>
                <w:lang w:eastAsia="en-GB"/>
              </w:rPr>
              <w:t xml:space="preserve"> and </w:t>
            </w:r>
            <w:r w:rsidRPr="00186219">
              <w:rPr>
                <w:rFonts w:ascii="Arial" w:hAnsi="Arial"/>
                <w:sz w:val="18"/>
                <w:highlight w:val="yellow"/>
                <w:lang w:eastAsia="en-GB"/>
              </w:rPr>
              <w:t xml:space="preserve">the reference UE </w:t>
            </w:r>
            <w:proofErr w:type="spellStart"/>
            <w:r w:rsidRPr="00186219">
              <w:rPr>
                <w:rFonts w:ascii="Arial" w:hAnsi="Arial"/>
                <w:i/>
                <w:iCs/>
                <w:sz w:val="18"/>
                <w:highlight w:val="yellow"/>
                <w:lang w:eastAsia="en-GB"/>
              </w:rPr>
              <w:t>i</w:t>
            </w:r>
            <w:proofErr w:type="spellEnd"/>
            <w:r>
              <w:rPr>
                <w:rFonts w:ascii="Arial" w:hAnsi="Arial"/>
                <w:sz w:val="18"/>
                <w:lang w:eastAsia="en-GB"/>
              </w:rPr>
              <w:t xml:space="preserve">, defined as </w:t>
            </w:r>
            <m:oMath>
              <m:sSub>
                <m:sSubPr>
                  <m:ctrlPr>
                    <w:rPr>
                      <w:rFonts w:ascii="Cambria Math" w:hAnsi="Cambria Math"/>
                      <w:i/>
                      <w:sz w:val="18"/>
                      <w:szCs w:val="18"/>
                      <w:lang w:val="en-GB"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szCs w:val="18"/>
                      <w:lang w:val="en-GB"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Pr>
                <w:rFonts w:ascii="Arial" w:hAnsi="Arial"/>
                <w:sz w:val="18"/>
                <w:lang w:eastAsia="en-GB"/>
              </w:rPr>
              <w:t>, where:</w:t>
            </w:r>
          </w:p>
          <w:p w14:paraId="32404F77" w14:textId="77777777" w:rsidR="0093491E" w:rsidRDefault="0093491E">
            <w:pPr>
              <w:spacing w:after="0"/>
              <w:ind w:left="568" w:hanging="284"/>
              <w:rPr>
                <w:rFonts w:ascii="Arial" w:hAnsi="Arial"/>
                <w:sz w:val="18"/>
                <w:lang w:eastAsia="en-GB"/>
              </w:rPr>
            </w:pPr>
            <w:r>
              <w:rPr>
                <w:rFonts w:ascii="Arial" w:hAnsi="Arial" w:cs="Arial"/>
                <w:sz w:val="18"/>
                <w:szCs w:val="18"/>
              </w:rPr>
              <w:t>-</w:t>
            </w:r>
            <w:r>
              <w:rPr>
                <w:rFonts w:ascii="Arial" w:hAnsi="Arial" w:cs="Arial"/>
                <w:sz w:val="18"/>
                <w:szCs w:val="18"/>
              </w:rPr>
              <w:tab/>
            </w:r>
            <m:oMath>
              <m:sSub>
                <m:sSubPr>
                  <m:ctrlPr>
                    <w:rPr>
                      <w:rFonts w:ascii="Cambria Math" w:hAnsi="Cambria Math"/>
                      <w:i/>
                      <w:lang w:val="en-GB" w:eastAsia="en-GB"/>
                    </w:rPr>
                  </m:ctrlPr>
                </m:sSubPr>
                <m:e>
                  <m:r>
                    <w:rPr>
                      <w:rFonts w:ascii="Cambria Math" w:hAnsi="Cambria Math"/>
                      <w:lang w:eastAsia="en-GB"/>
                    </w:rPr>
                    <m:t>T</m:t>
                  </m:r>
                </m:e>
                <m:sub>
                  <m:r>
                    <m:rPr>
                      <m:nor/>
                    </m:rPr>
                    <w:rPr>
                      <w:rFonts w:ascii="Cambria Math" w:hAnsi="Cambria Math"/>
                      <w:lang w:eastAsia="en-GB"/>
                    </w:rPr>
                    <m:t>SL-RXj</m:t>
                  </m:r>
                </m:sub>
              </m:sSub>
            </m:oMath>
            <w:r>
              <w:rPr>
                <w:rFonts w:ascii="Arial" w:hAnsi="Arial"/>
                <w:sz w:val="18"/>
                <w:lang w:eastAsia="en-GB"/>
              </w:rPr>
              <w:t xml:space="preserve"> is the time when the UE receives the start of one subframe from UE </w:t>
            </w:r>
            <w:r>
              <w:rPr>
                <w:rFonts w:ascii="Arial" w:hAnsi="Arial"/>
                <w:i/>
                <w:iCs/>
                <w:sz w:val="18"/>
                <w:lang w:eastAsia="en-GB"/>
              </w:rPr>
              <w:t>j</w:t>
            </w:r>
          </w:p>
          <w:p w14:paraId="68355960" w14:textId="77777777" w:rsidR="0093491E" w:rsidRDefault="0093491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i/>
                      <w:lang w:val="en-GB" w:eastAsia="en-GB"/>
                    </w:rPr>
                  </m:ctrlPr>
                </m:sSubPr>
                <m:e>
                  <m:r>
                    <w:rPr>
                      <w:rFonts w:ascii="Cambria Math" w:hAnsi="Cambria Math"/>
                      <w:lang w:eastAsia="en-GB"/>
                    </w:rPr>
                    <m:t>T</m:t>
                  </m:r>
                </m:e>
                <m:sub>
                  <m:r>
                    <m:rPr>
                      <m:nor/>
                    </m:rPr>
                    <w:rPr>
                      <w:rFonts w:ascii="Cambria Math" w:hAnsi="Cambria Math"/>
                      <w:lang w:eastAsia="en-GB"/>
                    </w:rPr>
                    <m:t>SL-RXi</m:t>
                  </m:r>
                </m:sub>
              </m:sSub>
            </m:oMath>
            <w:r>
              <w:rPr>
                <w:rFonts w:ascii="Arial" w:hAnsi="Arial"/>
                <w:sz w:val="18"/>
                <w:lang w:eastAsia="en-GB"/>
              </w:rPr>
              <w:t xml:space="preserve"> is the time when the UE receives the corresponding start of one subframe from UE </w:t>
            </w:r>
            <w:proofErr w:type="spellStart"/>
            <w:r>
              <w:rPr>
                <w:rFonts w:ascii="Arial" w:hAnsi="Arial"/>
                <w:i/>
                <w:iCs/>
                <w:sz w:val="18"/>
                <w:lang w:eastAsia="en-GB"/>
              </w:rPr>
              <w:t>i</w:t>
            </w:r>
            <w:proofErr w:type="spellEnd"/>
            <w:r>
              <w:rPr>
                <w:rFonts w:ascii="Arial" w:hAnsi="Arial"/>
                <w:sz w:val="18"/>
                <w:lang w:eastAsia="en-GB"/>
              </w:rPr>
              <w:t xml:space="preserve"> that is closest in time to the subframe received from UE </w:t>
            </w:r>
            <w:r>
              <w:rPr>
                <w:rFonts w:ascii="Arial" w:hAnsi="Arial"/>
                <w:i/>
                <w:iCs/>
                <w:sz w:val="18"/>
                <w:lang w:eastAsia="en-GB"/>
              </w:rPr>
              <w:t>j</w:t>
            </w:r>
          </w:p>
          <w:p w14:paraId="61B2AD36" w14:textId="77777777" w:rsidR="0093491E" w:rsidRDefault="0093491E">
            <w:pPr>
              <w:spacing w:after="0"/>
              <w:rPr>
                <w:rFonts w:ascii="Arial" w:hAnsi="Arial" w:cs="Arial"/>
                <w:sz w:val="18"/>
                <w:szCs w:val="18"/>
                <w:lang w:eastAsia="en-GB"/>
              </w:rPr>
            </w:pPr>
          </w:p>
          <w:p w14:paraId="1EABDBB1" w14:textId="77777777" w:rsidR="0093491E" w:rsidRDefault="0093491E">
            <w:pPr>
              <w:spacing w:after="0"/>
              <w:rPr>
                <w:rFonts w:ascii="Arial" w:hAnsi="Arial" w:cs="Arial"/>
                <w:sz w:val="18"/>
                <w:szCs w:val="18"/>
                <w:lang w:eastAsia="en-GB"/>
              </w:rPr>
            </w:pPr>
            <w:r>
              <w:rPr>
                <w:rFonts w:ascii="Arial" w:hAnsi="Arial" w:cs="Arial"/>
                <w:sz w:val="18"/>
                <w:szCs w:val="18"/>
                <w:lang w:eastAsia="en-GB"/>
              </w:rPr>
              <w:t xml:space="preserve">For frequency range </w:t>
            </w:r>
            <w:proofErr w:type="gramStart"/>
            <w:r>
              <w:rPr>
                <w:rFonts w:ascii="Arial" w:hAnsi="Arial" w:cs="Arial"/>
                <w:sz w:val="18"/>
                <w:szCs w:val="18"/>
                <w:lang w:eastAsia="en-GB"/>
              </w:rPr>
              <w:t>1</w:t>
            </w:r>
            <w:proofErr w:type="gramEnd"/>
            <w:r>
              <w:rPr>
                <w:rFonts w:ascii="Arial" w:hAnsi="Arial" w:cs="Arial"/>
                <w:sz w:val="18"/>
                <w:szCs w:val="18"/>
                <w:lang w:eastAsia="en-GB"/>
              </w:rPr>
              <w:t xml:space="preserve">, the reference point for SL RSTD measurement shall be the Rx antenna connector of the UE. For frequency range </w:t>
            </w:r>
            <w:proofErr w:type="gramStart"/>
            <w:r>
              <w:rPr>
                <w:rFonts w:ascii="Arial" w:hAnsi="Arial" w:cs="Arial"/>
                <w:sz w:val="18"/>
                <w:szCs w:val="18"/>
                <w:lang w:eastAsia="en-GB"/>
              </w:rPr>
              <w:t>2</w:t>
            </w:r>
            <w:proofErr w:type="gramEnd"/>
            <w:r>
              <w:rPr>
                <w:rFonts w:ascii="Arial" w:hAnsi="Arial" w:cs="Arial"/>
                <w:sz w:val="18"/>
                <w:szCs w:val="18"/>
                <w:lang w:eastAsia="en-GB"/>
              </w:rPr>
              <w:t>, the reference point for SL RSTD measurement shall be the Rx antenna of the UE.</w:t>
            </w:r>
          </w:p>
        </w:tc>
      </w:tr>
      <w:tr w:rsidR="0093491E" w:rsidRPr="0093491E" w14:paraId="3E896111" w14:textId="77777777" w:rsidTr="00D25565">
        <w:trPr>
          <w:cantSplit/>
          <w:trHeight w:val="56"/>
          <w:jc w:val="center"/>
        </w:trPr>
        <w:tc>
          <w:tcPr>
            <w:tcW w:w="1813" w:type="dxa"/>
            <w:tcBorders>
              <w:top w:val="single" w:sz="4" w:space="0" w:color="auto"/>
              <w:left w:val="single" w:sz="4" w:space="0" w:color="auto"/>
              <w:bottom w:val="single" w:sz="4" w:space="0" w:color="auto"/>
              <w:right w:val="single" w:sz="4" w:space="0" w:color="auto"/>
            </w:tcBorders>
            <w:hideMark/>
          </w:tcPr>
          <w:p w14:paraId="28BD0697" w14:textId="77777777" w:rsidR="0093491E" w:rsidRDefault="0093491E">
            <w:pPr>
              <w:keepNext/>
              <w:keepLines/>
              <w:spacing w:after="0"/>
              <w:rPr>
                <w:rFonts w:ascii="Arial" w:hAnsi="Arial" w:cs="Arial"/>
                <w:b/>
                <w:sz w:val="18"/>
                <w:szCs w:val="18"/>
                <w:lang w:eastAsia="en-GB"/>
              </w:rPr>
            </w:pPr>
            <w:r>
              <w:rPr>
                <w:rFonts w:ascii="Arial" w:hAnsi="Arial"/>
                <w:b/>
                <w:sz w:val="18"/>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6B2A685" w14:textId="77777777" w:rsidR="0093491E" w:rsidRDefault="0093491E">
            <w:pPr>
              <w:keepNext/>
              <w:keepLines/>
              <w:spacing w:after="0"/>
              <w:rPr>
                <w:rFonts w:ascii="Arial" w:hAnsi="Arial"/>
                <w:sz w:val="18"/>
                <w:lang w:eastAsia="en-GB"/>
              </w:rPr>
            </w:pPr>
            <w:r>
              <w:rPr>
                <w:rFonts w:ascii="Arial" w:hAnsi="Arial"/>
                <w:sz w:val="18"/>
                <w:lang w:eastAsia="en-GB"/>
              </w:rPr>
              <w:t>RRC_CONNECTED,</w:t>
            </w:r>
          </w:p>
          <w:p w14:paraId="3EAB2A16" w14:textId="77777777" w:rsidR="0093491E" w:rsidRDefault="0093491E">
            <w:pPr>
              <w:keepNext/>
              <w:keepLines/>
              <w:spacing w:after="0"/>
              <w:rPr>
                <w:rFonts w:ascii="Arial" w:hAnsi="Arial"/>
                <w:sz w:val="18"/>
                <w:lang w:eastAsia="en-GB"/>
              </w:rPr>
            </w:pPr>
            <w:r>
              <w:rPr>
                <w:rFonts w:ascii="Arial" w:hAnsi="Arial"/>
                <w:sz w:val="18"/>
                <w:lang w:eastAsia="en-GB"/>
              </w:rPr>
              <w:t>RRC_INACTIVE,</w:t>
            </w:r>
          </w:p>
          <w:p w14:paraId="477A6BE1" w14:textId="77777777" w:rsidR="0093491E" w:rsidRDefault="0093491E">
            <w:pPr>
              <w:keepNext/>
              <w:keepLines/>
              <w:spacing w:after="0"/>
              <w:rPr>
                <w:rFonts w:ascii="Arial" w:hAnsi="Arial"/>
                <w:sz w:val="18"/>
                <w:lang w:eastAsia="en-GB"/>
              </w:rPr>
            </w:pPr>
            <w:r>
              <w:rPr>
                <w:rFonts w:ascii="Arial" w:hAnsi="Arial"/>
                <w:sz w:val="18"/>
                <w:lang w:eastAsia="en-GB"/>
              </w:rPr>
              <w:t>RRC_IDLE</w:t>
            </w:r>
          </w:p>
        </w:tc>
      </w:tr>
    </w:tbl>
    <w:p w14:paraId="4BEDB227" w14:textId="0C7D5387" w:rsidR="00C56FF4" w:rsidRPr="0048413A" w:rsidRDefault="0048413A" w:rsidP="00186219">
      <w:pPr>
        <w:spacing w:before="240"/>
        <w:jc w:val="both"/>
        <w:rPr>
          <w:lang w:eastAsia="zh-CN"/>
        </w:rPr>
      </w:pPr>
      <w:r>
        <w:rPr>
          <w:lang w:eastAsia="zh-CN"/>
        </w:rPr>
        <w:t xml:space="preserve">It can </w:t>
      </w:r>
      <w:proofErr w:type="gramStart"/>
      <w:r>
        <w:rPr>
          <w:lang w:eastAsia="zh-CN"/>
        </w:rPr>
        <w:t>be observed</w:t>
      </w:r>
      <w:proofErr w:type="gramEnd"/>
      <w:r>
        <w:rPr>
          <w:lang w:eastAsia="zh-CN"/>
        </w:rPr>
        <w:t xml:space="preserve"> that the reference UE </w:t>
      </w:r>
      <w:proofErr w:type="spellStart"/>
      <w:r>
        <w:rPr>
          <w:i/>
          <w:iCs/>
          <w:lang w:eastAsia="zh-CN"/>
        </w:rPr>
        <w:t>i</w:t>
      </w:r>
      <w:proofErr w:type="spellEnd"/>
      <w:r>
        <w:rPr>
          <w:lang w:eastAsia="zh-CN"/>
        </w:rPr>
        <w:t xml:space="preserve">, is a </w:t>
      </w:r>
      <w:r w:rsidR="00B261B3">
        <w:rPr>
          <w:lang w:eastAsia="zh-CN"/>
        </w:rPr>
        <w:t>critical component</w:t>
      </w:r>
      <w:r>
        <w:rPr>
          <w:lang w:eastAsia="zh-CN"/>
        </w:rPr>
        <w:t xml:space="preserve"> of the SL-RSTD definition and </w:t>
      </w:r>
      <w:r w:rsidR="00C6148F">
        <w:rPr>
          <w:lang w:eastAsia="zh-CN"/>
        </w:rPr>
        <w:t>can be regarded as an anchor UE.</w:t>
      </w:r>
      <w:r w:rsidR="00571030">
        <w:rPr>
          <w:lang w:eastAsia="zh-CN"/>
        </w:rPr>
        <w:t xml:space="preserve"> Another open issue is the selection of th</w:t>
      </w:r>
      <w:r w:rsidR="0067699D">
        <w:rPr>
          <w:lang w:eastAsia="zh-CN"/>
        </w:rPr>
        <w:t>is</w:t>
      </w:r>
      <w:r w:rsidR="00571030">
        <w:rPr>
          <w:lang w:eastAsia="zh-CN"/>
        </w:rPr>
        <w:t xml:space="preserve"> “Reference” anchor UE from the list of discovered and active anchor UEs</w:t>
      </w:r>
      <w:r w:rsidR="00426DC4">
        <w:rPr>
          <w:lang w:eastAsia="zh-CN"/>
        </w:rPr>
        <w:t>. The reference anchor UE is also essential</w:t>
      </w:r>
      <w:r w:rsidR="005541DA">
        <w:rPr>
          <w:lang w:eastAsia="zh-CN"/>
        </w:rPr>
        <w:t xml:space="preserve"> to determine the Real time Difference (RTD) already agreed by RAN1 to </w:t>
      </w:r>
      <w:proofErr w:type="gramStart"/>
      <w:r w:rsidR="005541DA">
        <w:rPr>
          <w:lang w:eastAsia="zh-CN"/>
        </w:rPr>
        <w:t>be provided</w:t>
      </w:r>
      <w:proofErr w:type="gramEnd"/>
      <w:r w:rsidR="005541DA">
        <w:rPr>
          <w:lang w:eastAsia="zh-CN"/>
        </w:rPr>
        <w:t xml:space="preserve"> to the target UE, where the RTD is provided with respect to the active reference anchor UE. It can also be noted that unlike the anchor UE</w:t>
      </w:r>
      <w:r w:rsidR="00494137">
        <w:rPr>
          <w:lang w:eastAsia="zh-CN"/>
        </w:rPr>
        <w:t xml:space="preserve">, the reference anchor UE may be dynamic </w:t>
      </w:r>
      <w:proofErr w:type="gramStart"/>
      <w:r w:rsidR="00494137">
        <w:rPr>
          <w:lang w:eastAsia="zh-CN"/>
        </w:rPr>
        <w:t>and also</w:t>
      </w:r>
      <w:proofErr w:type="gramEnd"/>
      <w:r w:rsidR="00494137">
        <w:rPr>
          <w:lang w:eastAsia="zh-CN"/>
        </w:rPr>
        <w:t xml:space="preserve"> change within an SLPP session, </w:t>
      </w:r>
      <w:r w:rsidR="00EA4A4E">
        <w:rPr>
          <w:lang w:eastAsia="zh-CN"/>
        </w:rPr>
        <w:t>i.e., multiple SL-RSTD measurements may be reported with respect to multiple</w:t>
      </w:r>
      <w:r w:rsidR="00C56FF4">
        <w:rPr>
          <w:lang w:eastAsia="zh-CN"/>
        </w:rPr>
        <w:t xml:space="preserve"> reference anchor UEs.</w:t>
      </w:r>
      <w:r w:rsidR="005541DA">
        <w:rPr>
          <w:lang w:eastAsia="zh-CN"/>
        </w:rPr>
        <w:t xml:space="preserve"> </w:t>
      </w:r>
      <w:r w:rsidR="00C56FF4">
        <w:rPr>
          <w:lang w:eastAsia="zh-CN"/>
        </w:rPr>
        <w:t xml:space="preserve">It should </w:t>
      </w:r>
      <w:proofErr w:type="gramStart"/>
      <w:r w:rsidR="00C56FF4">
        <w:rPr>
          <w:lang w:eastAsia="zh-CN"/>
        </w:rPr>
        <w:t>be further discussed</w:t>
      </w:r>
      <w:proofErr w:type="gramEnd"/>
      <w:r w:rsidR="00C56FF4">
        <w:rPr>
          <w:lang w:eastAsia="zh-CN"/>
        </w:rPr>
        <w:t xml:space="preserve"> whether the selection of the reference anchor UE is based on the dynamic parameters used for anchor UE selection.</w:t>
      </w:r>
    </w:p>
    <w:p w14:paraId="0A54FD02" w14:textId="440DA3C4" w:rsidR="00366701" w:rsidRPr="00D25565" w:rsidRDefault="00C56FF4" w:rsidP="00AD12E7">
      <w:pPr>
        <w:jc w:val="both"/>
        <w:rPr>
          <w:lang w:eastAsia="zh-CN"/>
        </w:rPr>
      </w:pPr>
      <w:r w:rsidRPr="00BC1F3D">
        <w:rPr>
          <w:b/>
          <w:bCs/>
          <w:lang w:eastAsia="zh-CN"/>
        </w:rPr>
        <w:t xml:space="preserve">Proposal </w:t>
      </w:r>
      <w:r>
        <w:rPr>
          <w:b/>
          <w:bCs/>
          <w:lang w:eastAsia="zh-CN"/>
        </w:rPr>
        <w:t>6</w:t>
      </w:r>
      <w:r w:rsidRPr="00BC1F3D">
        <w:rPr>
          <w:b/>
          <w:bCs/>
          <w:lang w:eastAsia="zh-CN"/>
        </w:rPr>
        <w:t>:</w:t>
      </w:r>
      <w:r>
        <w:rPr>
          <w:b/>
          <w:bCs/>
          <w:lang w:eastAsia="zh-CN"/>
        </w:rPr>
        <w:t xml:space="preserve"> RAN2 to further discuss the </w:t>
      </w:r>
      <w:r w:rsidR="001E1A2F">
        <w:rPr>
          <w:b/>
          <w:bCs/>
          <w:lang w:eastAsia="zh-CN"/>
        </w:rPr>
        <w:t xml:space="preserve">specification impact for </w:t>
      </w:r>
      <w:r w:rsidR="009952FB">
        <w:rPr>
          <w:b/>
          <w:bCs/>
          <w:lang w:eastAsia="zh-CN"/>
        </w:rPr>
        <w:t xml:space="preserve">the </w:t>
      </w:r>
      <w:r w:rsidR="001E1A2F">
        <w:rPr>
          <w:b/>
          <w:bCs/>
          <w:lang w:eastAsia="zh-CN"/>
        </w:rPr>
        <w:t>selection of the reference anchor UE used to derive a SL-RSTD measurement</w:t>
      </w:r>
      <w:proofErr w:type="gramStart"/>
      <w:r w:rsidR="00035FE7">
        <w:rPr>
          <w:b/>
          <w:bCs/>
          <w:lang w:eastAsia="zh-CN"/>
        </w:rPr>
        <w:t xml:space="preserve">. </w:t>
      </w:r>
      <w:r>
        <w:rPr>
          <w:b/>
          <w:bCs/>
          <w:lang w:eastAsia="zh-CN"/>
        </w:rPr>
        <w:t xml:space="preserve"> </w:t>
      </w:r>
      <w:proofErr w:type="gramEnd"/>
      <w:r w:rsidR="009952FB">
        <w:rPr>
          <w:b/>
          <w:bCs/>
          <w:lang w:eastAsia="zh-CN"/>
        </w:rPr>
        <w:t xml:space="preserve">The selection of an active reference anchor UE may </w:t>
      </w:r>
      <w:r w:rsidR="00366701">
        <w:rPr>
          <w:b/>
          <w:bCs/>
          <w:lang w:eastAsia="zh-CN"/>
        </w:rPr>
        <w:t>utilize similar dynamic parameters used for active anchor UE selection.</w:t>
      </w:r>
    </w:p>
    <w:p w14:paraId="61ED9589" w14:textId="419417F0" w:rsidR="00311ECD" w:rsidRDefault="00311ECD" w:rsidP="00934649">
      <w:pPr>
        <w:pStyle w:val="Heading2"/>
        <w:rPr>
          <w:lang w:eastAsia="zh-CN"/>
        </w:rPr>
      </w:pPr>
      <w:r>
        <w:rPr>
          <w:lang w:eastAsia="zh-CN"/>
        </w:rPr>
        <w:t>SL Positioning ID Management</w:t>
      </w:r>
    </w:p>
    <w:p w14:paraId="5BC85912" w14:textId="67BE4055" w:rsidR="00903F27" w:rsidRDefault="00311ECD" w:rsidP="00311ECD">
      <w:pPr>
        <w:jc w:val="both"/>
        <w:rPr>
          <w:lang w:eastAsia="zh-CN"/>
        </w:rPr>
      </w:pPr>
      <w:r>
        <w:rPr>
          <w:lang w:eastAsia="zh-CN"/>
        </w:rPr>
        <w:t xml:space="preserve">SA2 has also requested the RAN WGs input for </w:t>
      </w:r>
      <w:proofErr w:type="gramStart"/>
      <w:r>
        <w:rPr>
          <w:lang w:eastAsia="zh-CN"/>
        </w:rPr>
        <w:t>several</w:t>
      </w:r>
      <w:proofErr w:type="gramEnd"/>
      <w:r>
        <w:rPr>
          <w:lang w:eastAsia="zh-CN"/>
        </w:rPr>
        <w:t xml:space="preserve"> RAN parameters</w:t>
      </w:r>
      <w:r w:rsidR="00FE74E0">
        <w:rPr>
          <w:lang w:eastAsia="zh-CN"/>
        </w:rPr>
        <w:t xml:space="preserve"> in their</w:t>
      </w:r>
      <w:r w:rsidR="00AF71EE">
        <w:rPr>
          <w:lang w:eastAsia="zh-CN"/>
        </w:rPr>
        <w:t xml:space="preserve"> one of the</w:t>
      </w:r>
      <w:r w:rsidR="00F344D2">
        <w:rPr>
          <w:lang w:eastAsia="zh-CN"/>
        </w:rPr>
        <w:t>ir</w:t>
      </w:r>
      <w:r w:rsidR="00FE74E0">
        <w:rPr>
          <w:lang w:eastAsia="zh-CN"/>
        </w:rPr>
        <w:t xml:space="preserve"> earlier LS</w:t>
      </w:r>
      <w:r w:rsidR="00674E82">
        <w:rPr>
          <w:lang w:eastAsia="zh-CN"/>
        </w:rPr>
        <w:t>s</w:t>
      </w:r>
      <w:r w:rsidR="00101F09">
        <w:rPr>
          <w:lang w:eastAsia="zh-CN"/>
        </w:rPr>
        <w:t xml:space="preserve"> </w:t>
      </w:r>
      <w:r>
        <w:rPr>
          <w:lang w:eastAsia="zh-CN"/>
        </w:rPr>
        <w:t>including the type of identifiers required to support SL positioning. SL communications makes self-generated source-IDs and higher-layer generated</w:t>
      </w:r>
      <w:r w:rsidR="003578D7">
        <w:rPr>
          <w:lang w:eastAsia="zh-CN"/>
        </w:rPr>
        <w:t xml:space="preserve"> (e.g., application-layer)</w:t>
      </w:r>
      <w:r>
        <w:rPr>
          <w:lang w:eastAsia="zh-CN"/>
        </w:rPr>
        <w:t xml:space="preserve"> destination IDs</w:t>
      </w:r>
      <w:r w:rsidR="003578D7">
        <w:rPr>
          <w:lang w:eastAsia="zh-CN"/>
        </w:rPr>
        <w:t>,</w:t>
      </w:r>
      <w:r>
        <w:rPr>
          <w:lang w:eastAsia="zh-CN"/>
        </w:rPr>
        <w:t xml:space="preserve"> </w:t>
      </w:r>
      <w:proofErr w:type="gramStart"/>
      <w:r>
        <w:rPr>
          <w:lang w:eastAsia="zh-CN"/>
        </w:rPr>
        <w:t>in order to</w:t>
      </w:r>
      <w:proofErr w:type="gramEnd"/>
      <w:r>
        <w:rPr>
          <w:lang w:eastAsia="zh-CN"/>
        </w:rPr>
        <w:t xml:space="preserve"> support different communication cast types. </w:t>
      </w:r>
      <w:r w:rsidR="001024E2">
        <w:rPr>
          <w:lang w:eastAsia="zh-CN"/>
        </w:rPr>
        <w:t>The current SA2 specification, TS 23.586</w:t>
      </w:r>
      <w:r w:rsidR="00E511F0">
        <w:rPr>
          <w:lang w:eastAsia="zh-CN"/>
        </w:rPr>
        <w:t xml:space="preserve"> defines</w:t>
      </w:r>
      <w:r w:rsidR="0059035D">
        <w:rPr>
          <w:lang w:eastAsia="zh-CN"/>
        </w:rPr>
        <w:t xml:space="preserve"> a UE identity as </w:t>
      </w:r>
      <w:r w:rsidR="003B1A04">
        <w:rPr>
          <w:lang w:eastAsia="zh-CN"/>
        </w:rPr>
        <w:t>an Application Layer ID</w:t>
      </w:r>
      <w:r w:rsidR="00F174FA">
        <w:rPr>
          <w:lang w:eastAsia="zh-CN"/>
        </w:rPr>
        <w:t xml:space="preserve"> which can </w:t>
      </w:r>
      <w:proofErr w:type="gramStart"/>
      <w:r w:rsidR="0012159D">
        <w:rPr>
          <w:lang w:eastAsia="zh-CN"/>
        </w:rPr>
        <w:t>be reported</w:t>
      </w:r>
      <w:proofErr w:type="gramEnd"/>
      <w:r w:rsidR="0012159D">
        <w:rPr>
          <w:lang w:eastAsia="zh-CN"/>
        </w:rPr>
        <w:t xml:space="preserve"> to the LMF</w:t>
      </w:r>
      <w:r w:rsidR="0053001D">
        <w:rPr>
          <w:lang w:eastAsia="zh-CN"/>
        </w:rPr>
        <w:t xml:space="preserve"> in the case of </w:t>
      </w:r>
      <w:r w:rsidR="009418D6">
        <w:rPr>
          <w:lang w:eastAsia="zh-CN"/>
        </w:rPr>
        <w:t xml:space="preserve">sharing discovered Located UEs </w:t>
      </w:r>
      <w:r w:rsidR="00F91F87">
        <w:rPr>
          <w:lang w:eastAsia="zh-CN"/>
        </w:rPr>
        <w:t xml:space="preserve">in </w:t>
      </w:r>
      <w:r w:rsidR="0053001D">
        <w:rPr>
          <w:lang w:eastAsia="zh-CN"/>
        </w:rPr>
        <w:t>Network-based SL positioning with a NAS connection</w:t>
      </w:r>
      <w:r w:rsidR="00011DB9">
        <w:rPr>
          <w:lang w:eastAsia="zh-CN"/>
        </w:rPr>
        <w:t xml:space="preserve">, while a destination </w:t>
      </w:r>
      <w:r w:rsidR="008A5645">
        <w:rPr>
          <w:lang w:eastAsia="zh-CN"/>
        </w:rPr>
        <w:t>layer-2</w:t>
      </w:r>
      <w:r w:rsidR="00F91F87">
        <w:rPr>
          <w:lang w:eastAsia="zh-CN"/>
        </w:rPr>
        <w:t xml:space="preserve"> ID is mostly used as part of the discovery procedures</w:t>
      </w:r>
      <w:r w:rsidR="00EB02FD">
        <w:rPr>
          <w:lang w:eastAsia="zh-CN"/>
        </w:rPr>
        <w:t>.</w:t>
      </w:r>
      <w:r w:rsidR="00B216F6">
        <w:rPr>
          <w:lang w:eastAsia="zh-CN"/>
        </w:rPr>
        <w:t xml:space="preserve"> </w:t>
      </w:r>
      <w:r w:rsidR="00412C38">
        <w:rPr>
          <w:lang w:eastAsia="zh-CN"/>
        </w:rPr>
        <w:t>Furthermore, SA2 de</w:t>
      </w:r>
      <w:r w:rsidR="005A5C55">
        <w:rPr>
          <w:lang w:eastAsia="zh-CN"/>
        </w:rPr>
        <w:t>fines an application layer ID to be:</w:t>
      </w:r>
    </w:p>
    <w:tbl>
      <w:tblPr>
        <w:tblStyle w:val="TableGrid"/>
        <w:tblW w:w="0" w:type="auto"/>
        <w:tblLook w:val="04A0" w:firstRow="1" w:lastRow="0" w:firstColumn="1" w:lastColumn="0" w:noHBand="0" w:noVBand="1"/>
      </w:tblPr>
      <w:tblGrid>
        <w:gridCol w:w="9631"/>
      </w:tblGrid>
      <w:tr w:rsidR="005A5C55" w14:paraId="610F037F" w14:textId="77777777" w:rsidTr="005A5C55">
        <w:tc>
          <w:tcPr>
            <w:tcW w:w="9631" w:type="dxa"/>
          </w:tcPr>
          <w:p w14:paraId="2919E265" w14:textId="7D11AB5B" w:rsidR="005A5C55" w:rsidRDefault="005A5C55" w:rsidP="005A5C55">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tc>
      </w:tr>
    </w:tbl>
    <w:p w14:paraId="106ED115" w14:textId="4ECB4C0F" w:rsidR="00666320" w:rsidRDefault="005A5C55" w:rsidP="00666320">
      <w:pPr>
        <w:jc w:val="both"/>
        <w:rPr>
          <w:lang w:eastAsia="zh-CN"/>
        </w:rPr>
      </w:pPr>
      <w:r>
        <w:rPr>
          <w:lang w:eastAsia="zh-CN"/>
        </w:rPr>
        <w:t xml:space="preserve">The application layer ID </w:t>
      </w:r>
      <w:r w:rsidR="00074F5F">
        <w:rPr>
          <w:lang w:eastAsia="zh-CN"/>
        </w:rPr>
        <w:t xml:space="preserve">definition is out of the scope of 3GPP and may not </w:t>
      </w:r>
      <w:proofErr w:type="gramStart"/>
      <w:r w:rsidR="00074F5F">
        <w:rPr>
          <w:lang w:eastAsia="zh-CN"/>
        </w:rPr>
        <w:t>be understood</w:t>
      </w:r>
      <w:proofErr w:type="gramEnd"/>
      <w:r w:rsidR="00074F5F">
        <w:rPr>
          <w:lang w:eastAsia="zh-CN"/>
        </w:rPr>
        <w:t xml:space="preserve"> by lower layers in terms of UE identification. </w:t>
      </w:r>
      <w:r w:rsidR="00D90618">
        <w:rPr>
          <w:lang w:eastAsia="zh-CN"/>
        </w:rPr>
        <w:t xml:space="preserve">Furthermore, RAN1 has </w:t>
      </w:r>
      <w:r w:rsidR="00074F5F">
        <w:rPr>
          <w:lang w:eastAsia="zh-CN"/>
        </w:rPr>
        <w:t xml:space="preserve">already </w:t>
      </w:r>
      <w:r w:rsidR="00D90618">
        <w:rPr>
          <w:lang w:eastAsia="zh-CN"/>
        </w:rPr>
        <w:t>confirmed the use of Source-ID and Destination-IDs as part of SCI content for identifying SL-PRS transmission and rece</w:t>
      </w:r>
      <w:r w:rsidR="00237C53">
        <w:rPr>
          <w:lang w:eastAsia="zh-CN"/>
        </w:rPr>
        <w:t>ption UEs</w:t>
      </w:r>
      <w:r w:rsidR="00D90618">
        <w:rPr>
          <w:lang w:eastAsia="zh-CN"/>
        </w:rPr>
        <w:t xml:space="preserve">. </w:t>
      </w:r>
      <w:r w:rsidR="00E81A43">
        <w:rPr>
          <w:lang w:eastAsia="zh-CN"/>
        </w:rPr>
        <w:t>From a system perspective, a UE identifier is also required by the positioning calculation</w:t>
      </w:r>
      <w:r w:rsidR="00801378">
        <w:rPr>
          <w:lang w:eastAsia="zh-CN"/>
        </w:rPr>
        <w:t xml:space="preserve"> entity, e.g., LMF or server UE</w:t>
      </w:r>
      <w:r w:rsidR="00E81A43">
        <w:rPr>
          <w:lang w:eastAsia="zh-CN"/>
        </w:rPr>
        <w:t xml:space="preserve"> to </w:t>
      </w:r>
      <w:r w:rsidR="00801378">
        <w:rPr>
          <w:lang w:eastAsia="zh-CN"/>
        </w:rPr>
        <w:t>associate and distinguish different measurement reports from different UEs, e.g., anchor UE or target UE</w:t>
      </w:r>
      <w:r w:rsidR="00C47654">
        <w:rPr>
          <w:lang w:eastAsia="zh-CN"/>
        </w:rPr>
        <w:t>, or</w:t>
      </w:r>
      <w:r w:rsidR="005A7D2C" w:rsidRPr="00B340DE">
        <w:rPr>
          <w:rFonts w:eastAsiaTheme="minorEastAsia"/>
          <w:lang w:eastAsia="zh-CN"/>
        </w:rPr>
        <w:t xml:space="preserve"> se</w:t>
      </w:r>
      <w:r w:rsidR="00B340DE" w:rsidRPr="00B340DE">
        <w:rPr>
          <w:rFonts w:eastAsiaTheme="minorEastAsia"/>
          <w:lang w:eastAsia="zh-CN"/>
        </w:rPr>
        <w:t>rver</w:t>
      </w:r>
      <w:r w:rsidR="00717704" w:rsidRPr="00B340DE">
        <w:rPr>
          <w:lang w:eastAsia="zh-CN"/>
        </w:rPr>
        <w:t xml:space="preserve"> to</w:t>
      </w:r>
      <w:r w:rsidR="00717704">
        <w:rPr>
          <w:lang w:eastAsia="zh-CN"/>
        </w:rPr>
        <w:t xml:space="preserve"> associ</w:t>
      </w:r>
      <w:r w:rsidR="005A7D2C">
        <w:rPr>
          <w:lang w:eastAsia="zh-CN"/>
        </w:rPr>
        <w:t>ate and distinguish assistance data from different anchor UEs</w:t>
      </w:r>
      <w:proofErr w:type="gramStart"/>
      <w:r w:rsidR="00801378">
        <w:rPr>
          <w:lang w:eastAsia="zh-CN"/>
        </w:rPr>
        <w:t xml:space="preserve">.  </w:t>
      </w:r>
      <w:proofErr w:type="gramEnd"/>
      <w:r w:rsidR="00666320">
        <w:rPr>
          <w:lang w:eastAsia="zh-CN"/>
        </w:rPr>
        <w:t xml:space="preserve">During the RAN1#114 meeting [18], the following agreement was made </w:t>
      </w:r>
      <w:proofErr w:type="gramStart"/>
      <w:r w:rsidR="00666320">
        <w:rPr>
          <w:lang w:eastAsia="zh-CN"/>
        </w:rPr>
        <w:t>with regard to</w:t>
      </w:r>
      <w:proofErr w:type="gramEnd"/>
      <w:r w:rsidR="00666320">
        <w:rPr>
          <w:lang w:eastAsia="zh-CN"/>
        </w:rPr>
        <w:t xml:space="preserve"> the contents of the SL Positioning Measurement report:</w:t>
      </w:r>
    </w:p>
    <w:tbl>
      <w:tblPr>
        <w:tblStyle w:val="TableGrid"/>
        <w:tblW w:w="0" w:type="auto"/>
        <w:tblLook w:val="04A0" w:firstRow="1" w:lastRow="0" w:firstColumn="1" w:lastColumn="0" w:noHBand="0" w:noVBand="1"/>
      </w:tblPr>
      <w:tblGrid>
        <w:gridCol w:w="9631"/>
      </w:tblGrid>
      <w:tr w:rsidR="00666320" w14:paraId="6A8DA9A8" w14:textId="77777777" w:rsidTr="00940A1F">
        <w:tc>
          <w:tcPr>
            <w:tcW w:w="9631" w:type="dxa"/>
          </w:tcPr>
          <w:p w14:paraId="0657D89E" w14:textId="706684A3" w:rsidR="00666320" w:rsidRPr="004B3BAE" w:rsidRDefault="007D6D8B" w:rsidP="00940A1F">
            <w:pPr>
              <w:spacing w:after="0"/>
              <w:rPr>
                <w:b/>
                <w:bCs/>
                <w:sz w:val="20"/>
                <w:lang w:eastAsia="x-none"/>
              </w:rPr>
            </w:pPr>
            <w:r>
              <w:rPr>
                <w:b/>
                <w:bCs/>
                <w:sz w:val="20"/>
                <w:highlight w:val="green"/>
                <w:lang w:eastAsia="x-none"/>
              </w:rPr>
              <w:t xml:space="preserve">RAN1#114 - </w:t>
            </w:r>
            <w:r w:rsidR="00666320" w:rsidRPr="004B3BAE">
              <w:rPr>
                <w:b/>
                <w:bCs/>
                <w:sz w:val="20"/>
                <w:highlight w:val="green"/>
                <w:lang w:eastAsia="x-none"/>
              </w:rPr>
              <w:t>Agreement</w:t>
            </w:r>
          </w:p>
          <w:p w14:paraId="731DCB89" w14:textId="77777777" w:rsidR="00666320" w:rsidRPr="004B3BAE" w:rsidRDefault="00666320" w:rsidP="00940A1F">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 xml:space="preserve">For SL Positioning measurement report content, the following can </w:t>
            </w:r>
            <w:proofErr w:type="gramStart"/>
            <w:r w:rsidRPr="004B3BAE">
              <w:rPr>
                <w:rFonts w:ascii="Times New Roman" w:eastAsia="Times New Roman" w:hAnsi="Times New Roman"/>
                <w:sz w:val="20"/>
                <w:szCs w:val="20"/>
                <w:lang w:eastAsia="zh-CN"/>
              </w:rPr>
              <w:t>be included</w:t>
            </w:r>
            <w:proofErr w:type="gramEnd"/>
            <w:r w:rsidRPr="004B3BAE">
              <w:rPr>
                <w:rFonts w:ascii="Times New Roman" w:eastAsia="Times New Roman" w:hAnsi="Times New Roman"/>
                <w:sz w:val="20"/>
                <w:szCs w:val="20"/>
                <w:lang w:eastAsia="zh-CN"/>
              </w:rPr>
              <w:t>:</w:t>
            </w:r>
          </w:p>
          <w:p w14:paraId="59163211" w14:textId="77777777" w:rsidR="00666320" w:rsidRPr="004B3BAE" w:rsidRDefault="00666320" w:rsidP="00180CDA">
            <w:pPr>
              <w:pStyle w:val="ListParagraph"/>
              <w:numPr>
                <w:ilvl w:val="0"/>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[SL PRS resource ID]</w:t>
            </w:r>
          </w:p>
          <w:p w14:paraId="438B9436" w14:textId="77777777" w:rsidR="00666320" w:rsidRPr="004B3BAE" w:rsidRDefault="00666320" w:rsidP="00180CDA">
            <w:pPr>
              <w:pStyle w:val="ListParagraph"/>
              <w:numPr>
                <w:ilvl w:val="0"/>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ARP ID used for reception </w:t>
            </w:r>
          </w:p>
          <w:p w14:paraId="5CC1B3E2" w14:textId="77777777" w:rsidR="00666320" w:rsidRPr="004B3BAE" w:rsidRDefault="00666320" w:rsidP="00180CDA">
            <w:pPr>
              <w:pStyle w:val="ListParagraph"/>
              <w:numPr>
                <w:ilvl w:val="0"/>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Measurement results</w:t>
            </w:r>
          </w:p>
          <w:p w14:paraId="0E1EBDE5" w14:textId="77777777" w:rsidR="00666320" w:rsidRPr="004B3BAE" w:rsidRDefault="00666320" w:rsidP="00180CDA">
            <w:pPr>
              <w:pStyle w:val="ListParagraph"/>
              <w:numPr>
                <w:ilvl w:val="1"/>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Rx-Tx timing difference and quality</w:t>
            </w:r>
          </w:p>
          <w:p w14:paraId="4C67B708" w14:textId="77777777" w:rsidR="00666320" w:rsidRPr="004B3BAE" w:rsidRDefault="00666320" w:rsidP="00180CDA">
            <w:pPr>
              <w:pStyle w:val="ListParagraph"/>
              <w:numPr>
                <w:ilvl w:val="1"/>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RSTD measurement and quality</w:t>
            </w:r>
          </w:p>
          <w:p w14:paraId="41E59AA1" w14:textId="77777777" w:rsidR="00666320" w:rsidRPr="004B3BAE" w:rsidRDefault="00666320" w:rsidP="00180CDA">
            <w:pPr>
              <w:pStyle w:val="ListParagraph"/>
              <w:numPr>
                <w:ilvl w:val="1"/>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RTOA measurement and quality</w:t>
            </w:r>
          </w:p>
          <w:p w14:paraId="2069DB78" w14:textId="77777777" w:rsidR="00666320" w:rsidRPr="004B3BAE" w:rsidRDefault="00666320" w:rsidP="00180CDA">
            <w:pPr>
              <w:pStyle w:val="ListParagraph"/>
              <w:numPr>
                <w:ilvl w:val="1"/>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AoA measurement and quality</w:t>
            </w:r>
          </w:p>
          <w:p w14:paraId="1815614A" w14:textId="77777777" w:rsidR="00666320" w:rsidRPr="004B3BAE" w:rsidRDefault="00666320" w:rsidP="00180CDA">
            <w:pPr>
              <w:pStyle w:val="ListParagraph"/>
              <w:numPr>
                <w:ilvl w:val="0"/>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RSRP, RSRPP measurement Time stamp</w:t>
            </w:r>
          </w:p>
          <w:p w14:paraId="07420D6E" w14:textId="77777777" w:rsidR="00666320" w:rsidRPr="004B3BAE" w:rsidRDefault="00666320" w:rsidP="00180CDA">
            <w:pPr>
              <w:pStyle w:val="ListParagraph"/>
              <w:numPr>
                <w:ilvl w:val="1"/>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Rx timestamp</w:t>
            </w:r>
          </w:p>
          <w:p w14:paraId="0C09FB9F" w14:textId="77777777" w:rsidR="00666320" w:rsidRPr="004B3BAE" w:rsidRDefault="00666320" w:rsidP="00180CDA">
            <w:pPr>
              <w:pStyle w:val="ListParagraph"/>
              <w:numPr>
                <w:ilvl w:val="1"/>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Tx timestamp</w:t>
            </w:r>
          </w:p>
          <w:p w14:paraId="7606C140" w14:textId="77777777" w:rsidR="00666320" w:rsidRPr="004B3BAE" w:rsidRDefault="00666320" w:rsidP="00180CDA">
            <w:pPr>
              <w:pStyle w:val="ListParagraph"/>
              <w:numPr>
                <w:ilvl w:val="0"/>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lastRenderedPageBreak/>
              <w:t>LoS/NLOS indicator</w:t>
            </w:r>
          </w:p>
          <w:p w14:paraId="7C30A0D1" w14:textId="77777777" w:rsidR="00666320" w:rsidRPr="004B3BAE" w:rsidRDefault="00666320" w:rsidP="00180CDA">
            <w:pPr>
              <w:pStyle w:val="ListParagraph"/>
              <w:numPr>
                <w:ilvl w:val="0"/>
                <w:numId w:val="15"/>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[UE identity information or information related UE identity information]</w:t>
            </w:r>
          </w:p>
          <w:p w14:paraId="709679C5" w14:textId="77777777" w:rsidR="00666320" w:rsidRPr="004B3BAE" w:rsidRDefault="00666320" w:rsidP="00940A1F">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Note1: unified or separate report for different SL positioning methods is up to other WGs (e.g., RAN2)</w:t>
            </w:r>
          </w:p>
          <w:p w14:paraId="57CA608B" w14:textId="77777777" w:rsidR="00666320" w:rsidRDefault="00666320" w:rsidP="00940A1F">
            <w:pPr>
              <w:pStyle w:val="BodyText"/>
              <w:spacing w:after="0"/>
              <w:rPr>
                <w:rFonts w:ascii="Times New Roman" w:eastAsia="DengXian" w:hAnsi="Times New Roman"/>
                <w:sz w:val="20"/>
                <w:szCs w:val="20"/>
                <w:lang w:eastAsia="zh-CN"/>
              </w:rPr>
            </w:pPr>
            <w:r w:rsidRPr="004B3BAE">
              <w:rPr>
                <w:rFonts w:ascii="Times New Roman" w:eastAsia="DengXian" w:hAnsi="Times New Roman"/>
                <w:sz w:val="20"/>
                <w:szCs w:val="20"/>
                <w:lang w:eastAsia="zh-CN"/>
              </w:rPr>
              <w:t>Note2: whether to include UE identity information or information related UE identity information is up to RAN2, including whether this is optional in the report.</w:t>
            </w:r>
          </w:p>
          <w:p w14:paraId="09E69695" w14:textId="6EEF78FB" w:rsidR="00666320" w:rsidRPr="004B3BAE" w:rsidRDefault="007D6D8B" w:rsidP="00940A1F">
            <w:pPr>
              <w:spacing w:after="0"/>
              <w:rPr>
                <w:b/>
                <w:bCs/>
                <w:sz w:val="20"/>
                <w:lang w:eastAsia="x-none"/>
              </w:rPr>
            </w:pPr>
            <w:r>
              <w:rPr>
                <w:b/>
                <w:bCs/>
                <w:sz w:val="20"/>
                <w:highlight w:val="green"/>
                <w:lang w:eastAsia="x-none"/>
              </w:rPr>
              <w:t xml:space="preserve">RAN1#114 - </w:t>
            </w:r>
            <w:r w:rsidR="00666320" w:rsidRPr="004B3BAE">
              <w:rPr>
                <w:b/>
                <w:bCs/>
                <w:sz w:val="20"/>
                <w:highlight w:val="green"/>
                <w:lang w:eastAsia="x-none"/>
              </w:rPr>
              <w:t>Agreement</w:t>
            </w:r>
          </w:p>
          <w:p w14:paraId="6E2B7CB0" w14:textId="77777777" w:rsidR="00666320" w:rsidRPr="004B3BAE" w:rsidRDefault="00666320" w:rsidP="00940A1F">
            <w:pPr>
              <w:spacing w:after="0"/>
              <w:rPr>
                <w:sz w:val="20"/>
                <w:lang w:eastAsia="x-none"/>
              </w:rPr>
            </w:pPr>
            <w:r w:rsidRPr="004B3BAE">
              <w:rPr>
                <w:sz w:val="20"/>
                <w:lang w:eastAsia="x-none"/>
              </w:rPr>
              <w:t>Support to include SL PRS resource ID in sidelink positioning measurement report.</w:t>
            </w:r>
          </w:p>
          <w:p w14:paraId="155B4C60" w14:textId="77777777" w:rsidR="00666320" w:rsidRDefault="00666320" w:rsidP="00940A1F">
            <w:pPr>
              <w:jc w:val="both"/>
              <w:rPr>
                <w:b/>
                <w:bCs/>
                <w:lang w:eastAsia="zh-CN"/>
              </w:rPr>
            </w:pPr>
            <w:r w:rsidRPr="004B3BAE">
              <w:rPr>
                <w:sz w:val="20"/>
              </w:rPr>
              <w:t>Note: RAN1 will not further discuss how LMF/UE could use reported resource ID.</w:t>
            </w:r>
          </w:p>
        </w:tc>
      </w:tr>
    </w:tbl>
    <w:p w14:paraId="4399CDE3" w14:textId="62DBBEE2" w:rsidR="00D90618" w:rsidRDefault="00666320" w:rsidP="004A7377">
      <w:pPr>
        <w:spacing w:before="240"/>
        <w:jc w:val="both"/>
        <w:rPr>
          <w:lang w:eastAsia="zh-CN"/>
        </w:rPr>
      </w:pPr>
      <w:r>
        <w:rPr>
          <w:lang w:eastAsia="zh-CN"/>
        </w:rPr>
        <w:lastRenderedPageBreak/>
        <w:t>Based on the above agreement</w:t>
      </w:r>
      <w:r w:rsidR="00B914D2">
        <w:rPr>
          <w:lang w:eastAsia="zh-CN"/>
        </w:rPr>
        <w:t>,</w:t>
      </w:r>
      <w:r>
        <w:rPr>
          <w:lang w:eastAsia="zh-CN"/>
        </w:rPr>
        <w:t xml:space="preserve"> another remaining issue which is up to RAN2 scope, is the inclusion of UE IDs in the SL positioning report. It would benefit the higher layers, e.g., SLPP, to be aware about which of the UEs performed the configured SL positioning measurement, given that a target UE and Anchor UE can both perform measurements for SL positioning methods such as UL type SL-TDOA, DL-type SL-TDoA and SL-RTT. </w:t>
      </w:r>
    </w:p>
    <w:p w14:paraId="07B47BC1" w14:textId="6180C7C0" w:rsidR="003E0785" w:rsidRDefault="003E0785" w:rsidP="00074F5F">
      <w:pPr>
        <w:spacing w:before="240"/>
        <w:jc w:val="both"/>
        <w:rPr>
          <w:lang w:eastAsia="zh-CN"/>
        </w:rPr>
      </w:pPr>
      <w:r>
        <w:rPr>
          <w:lang w:eastAsia="zh-CN"/>
        </w:rPr>
        <w:t>From RAN2 perspective</w:t>
      </w:r>
      <w:r w:rsidR="00EB47A7">
        <w:rPr>
          <w:lang w:eastAsia="zh-CN"/>
        </w:rPr>
        <w:t>,</w:t>
      </w:r>
      <w:r>
        <w:rPr>
          <w:lang w:eastAsia="zh-CN"/>
        </w:rPr>
        <w:t xml:space="preserve"> the </w:t>
      </w:r>
      <w:r w:rsidR="00127EB4">
        <w:rPr>
          <w:lang w:eastAsia="zh-CN"/>
        </w:rPr>
        <w:t>d</w:t>
      </w:r>
      <w:r>
        <w:rPr>
          <w:lang w:eastAsia="zh-CN"/>
        </w:rPr>
        <w:t xml:space="preserve">estination Layer-2 ID may be sufficient to distinguish </w:t>
      </w:r>
      <w:r w:rsidR="009557D5">
        <w:rPr>
          <w:lang w:eastAsia="zh-CN"/>
        </w:rPr>
        <w:t xml:space="preserve">different UEs as well </w:t>
      </w:r>
      <w:r w:rsidR="00DA68E8">
        <w:rPr>
          <w:lang w:eastAsia="zh-CN"/>
        </w:rPr>
        <w:t xml:space="preserve">as </w:t>
      </w:r>
      <w:r w:rsidR="009557D5">
        <w:rPr>
          <w:lang w:eastAsia="zh-CN"/>
        </w:rPr>
        <w:t>their associated measurement reports</w:t>
      </w:r>
      <w:r w:rsidR="00EB47A7">
        <w:rPr>
          <w:lang w:eastAsia="zh-CN"/>
        </w:rPr>
        <w:t xml:space="preserve">. However, </w:t>
      </w:r>
      <w:r w:rsidR="00AA33B7">
        <w:rPr>
          <w:lang w:eastAsia="zh-CN"/>
        </w:rPr>
        <w:t>this may not identify UEs transmitting SL-PRS as the Source ID is employed</w:t>
      </w:r>
      <w:r w:rsidR="009F2E95">
        <w:rPr>
          <w:lang w:eastAsia="zh-CN"/>
        </w:rPr>
        <w:t>.</w:t>
      </w:r>
      <w:r w:rsidR="00AA33B7">
        <w:rPr>
          <w:lang w:eastAsia="zh-CN"/>
        </w:rPr>
        <w:t xml:space="preserve"> </w:t>
      </w:r>
      <w:r w:rsidR="009F2E95">
        <w:rPr>
          <w:lang w:eastAsia="zh-CN"/>
        </w:rPr>
        <w:t xml:space="preserve">In addition, </w:t>
      </w:r>
      <w:r w:rsidR="00EB47A7">
        <w:rPr>
          <w:lang w:eastAsia="zh-CN"/>
        </w:rPr>
        <w:t xml:space="preserve">the destination layer-2 IDs may not </w:t>
      </w:r>
      <w:proofErr w:type="gramStart"/>
      <w:r w:rsidR="00EB47A7">
        <w:rPr>
          <w:lang w:eastAsia="zh-CN"/>
        </w:rPr>
        <w:t>be understood</w:t>
      </w:r>
      <w:proofErr w:type="gramEnd"/>
      <w:r w:rsidR="00EB47A7">
        <w:rPr>
          <w:lang w:eastAsia="zh-CN"/>
        </w:rPr>
        <w:t xml:space="preserve"> by the LMF and therefore </w:t>
      </w:r>
      <w:r w:rsidR="00EB038C">
        <w:rPr>
          <w:lang w:eastAsia="zh-CN"/>
        </w:rPr>
        <w:t>an association between Application layer</w:t>
      </w:r>
      <w:r w:rsidR="00127EB4">
        <w:rPr>
          <w:lang w:eastAsia="zh-CN"/>
        </w:rPr>
        <w:t xml:space="preserve"> ID</w:t>
      </w:r>
      <w:r w:rsidR="00EB038C">
        <w:rPr>
          <w:lang w:eastAsia="zh-CN"/>
        </w:rPr>
        <w:t xml:space="preserve"> and destination Layer-2 needs to be further discussed</w:t>
      </w:r>
      <w:r w:rsidR="00127EB4">
        <w:rPr>
          <w:lang w:eastAsia="zh-CN"/>
        </w:rPr>
        <w:t>.</w:t>
      </w:r>
      <w:r w:rsidR="00FC00D5">
        <w:rPr>
          <w:lang w:eastAsia="zh-CN"/>
        </w:rPr>
        <w:t xml:space="preserve"> </w:t>
      </w:r>
    </w:p>
    <w:p w14:paraId="72BBE565" w14:textId="5125C6CC" w:rsidR="00074F5F" w:rsidRDefault="00FC00D5" w:rsidP="00074F5F">
      <w:pPr>
        <w:spacing w:before="240"/>
        <w:jc w:val="both"/>
        <w:rPr>
          <w:lang w:eastAsia="zh-CN"/>
        </w:rPr>
      </w:pPr>
      <w:r w:rsidRPr="00BC1F3D">
        <w:rPr>
          <w:b/>
          <w:bCs/>
          <w:lang w:eastAsia="zh-CN"/>
        </w:rPr>
        <w:t xml:space="preserve">Proposal </w:t>
      </w:r>
      <w:r>
        <w:rPr>
          <w:b/>
          <w:bCs/>
          <w:lang w:eastAsia="zh-CN"/>
        </w:rPr>
        <w:t>7</w:t>
      </w:r>
      <w:r w:rsidRPr="00BC1F3D">
        <w:rPr>
          <w:b/>
          <w:bCs/>
          <w:lang w:eastAsia="zh-CN"/>
        </w:rPr>
        <w:t>:</w:t>
      </w:r>
      <w:r>
        <w:rPr>
          <w:b/>
          <w:bCs/>
          <w:lang w:eastAsia="zh-CN"/>
        </w:rPr>
        <w:t xml:space="preserve"> </w:t>
      </w:r>
      <w:r w:rsidR="002138BA">
        <w:rPr>
          <w:b/>
          <w:bCs/>
          <w:lang w:eastAsia="zh-CN"/>
        </w:rPr>
        <w:t>For UE identification, in the case of</w:t>
      </w:r>
      <w:r w:rsidR="007E1204">
        <w:rPr>
          <w:b/>
          <w:bCs/>
          <w:lang w:eastAsia="zh-CN"/>
        </w:rPr>
        <w:t xml:space="preserve"> network-based and UE-only positioning, consider the destination layer-2 ID </w:t>
      </w:r>
      <w:r w:rsidR="008C3CDF">
        <w:rPr>
          <w:b/>
          <w:bCs/>
          <w:lang w:eastAsia="zh-CN"/>
        </w:rPr>
        <w:t xml:space="preserve">e.g., for </w:t>
      </w:r>
      <w:r w:rsidR="00EE2E17">
        <w:rPr>
          <w:b/>
          <w:bCs/>
          <w:lang w:eastAsia="zh-CN"/>
        </w:rPr>
        <w:t>associating SL</w:t>
      </w:r>
      <w:r w:rsidR="00087C45">
        <w:rPr>
          <w:b/>
          <w:bCs/>
          <w:lang w:eastAsia="zh-CN"/>
        </w:rPr>
        <w:t xml:space="preserve"> positioning measurement</w:t>
      </w:r>
      <w:r w:rsidR="00CD73CB">
        <w:rPr>
          <w:b/>
          <w:bCs/>
          <w:lang w:eastAsia="zh-CN"/>
        </w:rPr>
        <w:t>s in</w:t>
      </w:r>
      <w:r w:rsidR="00486F68">
        <w:rPr>
          <w:b/>
          <w:bCs/>
          <w:lang w:eastAsia="zh-CN"/>
        </w:rPr>
        <w:t xml:space="preserve"> a measurement</w:t>
      </w:r>
      <w:r w:rsidR="00087C45">
        <w:rPr>
          <w:b/>
          <w:bCs/>
          <w:lang w:eastAsia="zh-CN"/>
        </w:rPr>
        <w:t xml:space="preserve"> report</w:t>
      </w:r>
      <w:r w:rsidR="00012802">
        <w:rPr>
          <w:b/>
          <w:bCs/>
          <w:lang w:eastAsia="zh-CN"/>
        </w:rPr>
        <w:t xml:space="preserve"> and source ID</w:t>
      </w:r>
      <w:r w:rsidR="00087C45">
        <w:rPr>
          <w:b/>
          <w:bCs/>
          <w:lang w:eastAsia="zh-CN"/>
        </w:rPr>
        <w:t xml:space="preserve">. FFS </w:t>
      </w:r>
      <w:r w:rsidR="00F5099F">
        <w:rPr>
          <w:b/>
          <w:bCs/>
          <w:lang w:eastAsia="zh-CN"/>
        </w:rPr>
        <w:t>association between Application layer ID and</w:t>
      </w:r>
      <w:r w:rsidR="00087C45">
        <w:rPr>
          <w:b/>
          <w:bCs/>
          <w:lang w:eastAsia="zh-CN"/>
        </w:rPr>
        <w:t xml:space="preserve"> destination layer-2 ID</w:t>
      </w:r>
      <w:r w:rsidR="00486F68">
        <w:rPr>
          <w:b/>
          <w:bCs/>
          <w:lang w:eastAsia="zh-CN"/>
        </w:rPr>
        <w:t xml:space="preserve"> for LMF awareness</w:t>
      </w:r>
      <w:r w:rsidR="00F5099F">
        <w:rPr>
          <w:b/>
          <w:bCs/>
          <w:lang w:eastAsia="zh-CN"/>
        </w:rPr>
        <w:t>.</w:t>
      </w:r>
    </w:p>
    <w:p w14:paraId="3DE1BCAE" w14:textId="3B7082A3" w:rsidR="00B703E7" w:rsidRDefault="00311CDF" w:rsidP="00B703E7">
      <w:pPr>
        <w:pStyle w:val="Heading2"/>
      </w:pPr>
      <w:r>
        <w:t xml:space="preserve">SL Positioning </w:t>
      </w:r>
      <w:r w:rsidR="00092BFF">
        <w:t xml:space="preserve">Location Services and </w:t>
      </w:r>
      <w:r w:rsidR="00B703E7">
        <w:t>QoS</w:t>
      </w:r>
      <w:r>
        <w:t xml:space="preserve"> Parameters</w:t>
      </w:r>
      <w:r w:rsidR="00B703E7">
        <w:t xml:space="preserve"> </w:t>
      </w:r>
    </w:p>
    <w:p w14:paraId="51AC35B2" w14:textId="13B5F445" w:rsidR="009F73AD" w:rsidRDefault="009F73AD" w:rsidP="009F73AD">
      <w:pPr>
        <w:pStyle w:val="Heading3"/>
        <w:rPr>
          <w:lang w:eastAsia="zh-CN"/>
        </w:rPr>
      </w:pPr>
      <w:r>
        <w:rPr>
          <w:lang w:eastAsia="zh-CN"/>
        </w:rPr>
        <w:t>Remaining Issue on SL Positioning LCS Requests</w:t>
      </w:r>
    </w:p>
    <w:p w14:paraId="114DBF40" w14:textId="628136F5" w:rsidR="00092BFF" w:rsidRPr="00D938D5" w:rsidRDefault="00092BFF" w:rsidP="00092BFF">
      <w:pPr>
        <w:jc w:val="both"/>
        <w:rPr>
          <w:lang w:eastAsia="zh-CN"/>
        </w:rPr>
      </w:pPr>
      <w:r>
        <w:rPr>
          <w:lang w:eastAsia="zh-CN"/>
        </w:rPr>
        <w:t xml:space="preserve">The types of location services for SL positioning will impact the supported positioning modes, i.e., how the SL UE-based or SL UE-assisted positioning </w:t>
      </w:r>
      <w:proofErr w:type="gramStart"/>
      <w:r>
        <w:rPr>
          <w:lang w:eastAsia="zh-CN"/>
        </w:rPr>
        <w:t>is defined</w:t>
      </w:r>
      <w:proofErr w:type="gramEnd"/>
      <w:r>
        <w:rPr>
          <w:lang w:eastAsia="zh-CN"/>
        </w:rPr>
        <w:t>. Although, the types of location services are to be specified by SA2, the corresponding service will directly impact the type of SL positioning modes specified under different coverage scenarios</w:t>
      </w:r>
      <w:proofErr w:type="gramStart"/>
      <w:r>
        <w:rPr>
          <w:lang w:eastAsia="zh-CN"/>
        </w:rPr>
        <w:t xml:space="preserve">.  </w:t>
      </w:r>
      <w:proofErr w:type="gramEnd"/>
      <w:r w:rsidR="00D17F58">
        <w:rPr>
          <w:lang w:eastAsia="zh-CN"/>
        </w:rPr>
        <w:t>The extent to which other network entities such as AMF</w:t>
      </w:r>
      <w:r w:rsidR="00CE01E4">
        <w:rPr>
          <w:lang w:eastAsia="zh-CN"/>
        </w:rPr>
        <w:t xml:space="preserve"> and GMLC will impact each of the SL positioning location services need to </w:t>
      </w:r>
      <w:proofErr w:type="gramStart"/>
      <w:r w:rsidR="00CE01E4">
        <w:rPr>
          <w:lang w:eastAsia="zh-CN"/>
        </w:rPr>
        <w:t>be also further considered</w:t>
      </w:r>
      <w:proofErr w:type="gramEnd"/>
      <w:r w:rsidR="000A193B">
        <w:rPr>
          <w:lang w:eastAsia="zh-CN"/>
        </w:rPr>
        <w:t xml:space="preserve">, especially in-coverage and partial coverage scenarios. </w:t>
      </w:r>
      <w:r w:rsidR="007567FB">
        <w:rPr>
          <w:lang w:eastAsia="zh-CN"/>
        </w:rPr>
        <w:t xml:space="preserve">SA2 has </w:t>
      </w:r>
      <w:r w:rsidR="00D7500B">
        <w:rPr>
          <w:lang w:eastAsia="zh-CN"/>
        </w:rPr>
        <w:t>provided supporting procedures for SL</w:t>
      </w:r>
      <w:r w:rsidR="00A326C9">
        <w:rPr>
          <w:lang w:eastAsia="zh-CN"/>
        </w:rPr>
        <w:t>-MT-LR [</w:t>
      </w:r>
      <w:r w:rsidR="00E7797F">
        <w:rPr>
          <w:lang w:eastAsia="zh-CN"/>
        </w:rPr>
        <w:t>1</w:t>
      </w:r>
      <w:r w:rsidR="00014918">
        <w:rPr>
          <w:lang w:eastAsia="zh-CN"/>
        </w:rPr>
        <w:t>0</w:t>
      </w:r>
      <w:r w:rsidR="00A326C9">
        <w:rPr>
          <w:lang w:eastAsia="zh-CN"/>
        </w:rPr>
        <w:t>] and SL-MO-LR [</w:t>
      </w:r>
      <w:r w:rsidR="00E7797F">
        <w:rPr>
          <w:lang w:eastAsia="zh-CN"/>
        </w:rPr>
        <w:t>1</w:t>
      </w:r>
      <w:r w:rsidR="00014918">
        <w:rPr>
          <w:lang w:eastAsia="zh-CN"/>
        </w:rPr>
        <w:t>1</w:t>
      </w:r>
      <w:r w:rsidR="00A326C9">
        <w:rPr>
          <w:lang w:eastAsia="zh-CN"/>
        </w:rPr>
        <w:t xml:space="preserve">]. </w:t>
      </w:r>
      <w:r w:rsidR="000A193B">
        <w:rPr>
          <w:lang w:eastAsia="zh-CN"/>
        </w:rPr>
        <w:t xml:space="preserve">RAN2 may </w:t>
      </w:r>
      <w:r w:rsidR="00BB491A">
        <w:rPr>
          <w:lang w:eastAsia="zh-CN"/>
        </w:rPr>
        <w:t xml:space="preserve">further </w:t>
      </w:r>
      <w:r w:rsidR="000A193B">
        <w:rPr>
          <w:lang w:eastAsia="zh-CN"/>
        </w:rPr>
        <w:t xml:space="preserve">confirm with SA2 </w:t>
      </w:r>
      <w:r w:rsidR="00EC74D1">
        <w:rPr>
          <w:lang w:eastAsia="zh-CN"/>
        </w:rPr>
        <w:t>on the support</w:t>
      </w:r>
      <w:r w:rsidR="00412C0E">
        <w:rPr>
          <w:lang w:eastAsia="zh-CN"/>
        </w:rPr>
        <w:t>ed location services for SL positioning</w:t>
      </w:r>
      <w:r w:rsidR="00EC74D1">
        <w:rPr>
          <w:lang w:eastAsia="zh-CN"/>
        </w:rPr>
        <w:t xml:space="preserve"> </w:t>
      </w:r>
      <w:r w:rsidR="00412C0E">
        <w:rPr>
          <w:lang w:eastAsia="zh-CN"/>
        </w:rPr>
        <w:t>including</w:t>
      </w:r>
      <w:r w:rsidR="00EC74D1">
        <w:rPr>
          <w:lang w:eastAsia="zh-CN"/>
        </w:rPr>
        <w:t xml:space="preserve"> NI-LR, Immediate Location request</w:t>
      </w:r>
      <w:r w:rsidR="00412C0E">
        <w:rPr>
          <w:lang w:eastAsia="zh-CN"/>
        </w:rPr>
        <w:t>s</w:t>
      </w:r>
      <w:r w:rsidR="00EC74D1">
        <w:rPr>
          <w:lang w:eastAsia="zh-CN"/>
        </w:rPr>
        <w:t xml:space="preserve"> and </w:t>
      </w:r>
      <w:r w:rsidR="00412C0E">
        <w:rPr>
          <w:lang w:eastAsia="zh-CN"/>
        </w:rPr>
        <w:t>D</w:t>
      </w:r>
      <w:r w:rsidR="00EC74D1">
        <w:rPr>
          <w:lang w:eastAsia="zh-CN"/>
        </w:rPr>
        <w:t xml:space="preserve">eferred location </w:t>
      </w:r>
      <w:r w:rsidR="00412C0E">
        <w:rPr>
          <w:lang w:eastAsia="zh-CN"/>
        </w:rPr>
        <w:t>requests</w:t>
      </w:r>
      <w:r w:rsidR="000B4DE7">
        <w:rPr>
          <w:lang w:eastAsia="zh-CN"/>
        </w:rPr>
        <w:t xml:space="preserve"> </w:t>
      </w:r>
      <w:r w:rsidR="00A36516">
        <w:rPr>
          <w:lang w:eastAsia="zh-CN"/>
        </w:rPr>
        <w:t xml:space="preserve">which </w:t>
      </w:r>
      <w:r w:rsidR="000B4DE7">
        <w:rPr>
          <w:lang w:eastAsia="zh-CN"/>
        </w:rPr>
        <w:t xml:space="preserve">can </w:t>
      </w:r>
      <w:proofErr w:type="gramStart"/>
      <w:r w:rsidR="000B4DE7">
        <w:rPr>
          <w:lang w:eastAsia="zh-CN"/>
        </w:rPr>
        <w:t>be re-used</w:t>
      </w:r>
      <w:proofErr w:type="gramEnd"/>
      <w:r w:rsidR="000B4DE7">
        <w:rPr>
          <w:lang w:eastAsia="zh-CN"/>
        </w:rPr>
        <w:t xml:space="preserve"> as in </w:t>
      </w:r>
      <w:proofErr w:type="spellStart"/>
      <w:r w:rsidR="000B4DE7">
        <w:rPr>
          <w:lang w:eastAsia="zh-CN"/>
        </w:rPr>
        <w:t>Uu</w:t>
      </w:r>
      <w:proofErr w:type="spellEnd"/>
      <w:r w:rsidR="000B4DE7">
        <w:rPr>
          <w:lang w:eastAsia="zh-CN"/>
        </w:rPr>
        <w:t xml:space="preserve"> positioning</w:t>
      </w:r>
      <w:r w:rsidR="00412C0E">
        <w:rPr>
          <w:lang w:eastAsia="zh-CN"/>
        </w:rPr>
        <w:t>.</w:t>
      </w:r>
      <w:r w:rsidR="000B4DE7">
        <w:rPr>
          <w:lang w:eastAsia="zh-CN"/>
        </w:rPr>
        <w:t xml:space="preserve"> </w:t>
      </w:r>
      <w:r w:rsidR="00E733B0">
        <w:rPr>
          <w:lang w:eastAsia="zh-CN"/>
        </w:rPr>
        <w:t xml:space="preserve">NI-LR is especially relevant for emergency calls. </w:t>
      </w:r>
      <w:r w:rsidR="000B4DE7">
        <w:rPr>
          <w:lang w:eastAsia="zh-CN"/>
        </w:rPr>
        <w:t>Further discussion may be required on the applicability of these request</w:t>
      </w:r>
      <w:r w:rsidR="00A36516">
        <w:rPr>
          <w:lang w:eastAsia="zh-CN"/>
        </w:rPr>
        <w:t xml:space="preserve"> type</w:t>
      </w:r>
      <w:r w:rsidR="000B4DE7">
        <w:rPr>
          <w:lang w:eastAsia="zh-CN"/>
        </w:rPr>
        <w:t xml:space="preserve">s under different coverage scenarios, e.g., in-coverage, partial </w:t>
      </w:r>
      <w:proofErr w:type="gramStart"/>
      <w:r w:rsidR="000B4DE7">
        <w:rPr>
          <w:lang w:eastAsia="zh-CN"/>
        </w:rPr>
        <w:t>coverage</w:t>
      </w:r>
      <w:proofErr w:type="gramEnd"/>
      <w:r w:rsidR="000B4DE7">
        <w:rPr>
          <w:lang w:eastAsia="zh-CN"/>
        </w:rPr>
        <w:t xml:space="preserve"> and out-of-coverage.</w:t>
      </w:r>
    </w:p>
    <w:p w14:paraId="2CF1479C" w14:textId="5E2A8510" w:rsidR="00D65730" w:rsidRDefault="00AF48B2" w:rsidP="00C2102F">
      <w:pPr>
        <w:jc w:val="both"/>
      </w:pPr>
      <w:r w:rsidRPr="002B6D91">
        <w:rPr>
          <w:b/>
          <w:bCs/>
          <w:szCs w:val="22"/>
          <w:lang w:eastAsia="zh-CN"/>
        </w:rPr>
        <w:t xml:space="preserve">Proposal </w:t>
      </w:r>
      <w:r w:rsidR="00E733B0">
        <w:rPr>
          <w:b/>
          <w:bCs/>
          <w:szCs w:val="22"/>
          <w:lang w:eastAsia="zh-CN"/>
        </w:rPr>
        <w:t>8</w:t>
      </w:r>
      <w:r>
        <w:rPr>
          <w:b/>
          <w:bCs/>
          <w:szCs w:val="22"/>
          <w:lang w:eastAsia="zh-CN"/>
        </w:rPr>
        <w:t>: RAN2 to</w:t>
      </w:r>
      <w:r w:rsidR="000B4DE7">
        <w:rPr>
          <w:b/>
          <w:bCs/>
          <w:szCs w:val="22"/>
          <w:lang w:eastAsia="zh-CN"/>
        </w:rPr>
        <w:t xml:space="preserve"> </w:t>
      </w:r>
      <w:r w:rsidR="000B4DE7" w:rsidRPr="000B4DE7">
        <w:rPr>
          <w:b/>
          <w:bCs/>
          <w:szCs w:val="22"/>
          <w:lang w:eastAsia="zh-CN"/>
        </w:rPr>
        <w:t xml:space="preserve">confirm with SA2 on the supported location services for SL positioning including NI-LR, Immediate Location requests and Deferred location requests </w:t>
      </w:r>
      <w:r w:rsidR="006A1043">
        <w:rPr>
          <w:b/>
          <w:bCs/>
          <w:szCs w:val="22"/>
          <w:lang w:eastAsia="zh-CN"/>
        </w:rPr>
        <w:t xml:space="preserve">which </w:t>
      </w:r>
      <w:r w:rsidR="000B4DE7" w:rsidRPr="000B4DE7">
        <w:rPr>
          <w:b/>
          <w:bCs/>
          <w:szCs w:val="22"/>
          <w:lang w:eastAsia="zh-CN"/>
        </w:rPr>
        <w:t xml:space="preserve">can </w:t>
      </w:r>
      <w:proofErr w:type="gramStart"/>
      <w:r w:rsidR="000B4DE7" w:rsidRPr="000B4DE7">
        <w:rPr>
          <w:b/>
          <w:bCs/>
          <w:szCs w:val="22"/>
          <w:lang w:eastAsia="zh-CN"/>
        </w:rPr>
        <w:t>be re-used</w:t>
      </w:r>
      <w:proofErr w:type="gramEnd"/>
      <w:r w:rsidR="000B4DE7" w:rsidRPr="000B4DE7">
        <w:rPr>
          <w:b/>
          <w:bCs/>
          <w:szCs w:val="22"/>
          <w:lang w:eastAsia="zh-CN"/>
        </w:rPr>
        <w:t xml:space="preserve"> as in </w:t>
      </w:r>
      <w:proofErr w:type="spellStart"/>
      <w:r w:rsidR="000B4DE7" w:rsidRPr="000B4DE7">
        <w:rPr>
          <w:b/>
          <w:bCs/>
          <w:szCs w:val="22"/>
          <w:lang w:eastAsia="zh-CN"/>
        </w:rPr>
        <w:t>Uu</w:t>
      </w:r>
      <w:proofErr w:type="spellEnd"/>
      <w:r w:rsidR="000B4DE7" w:rsidRPr="000B4DE7">
        <w:rPr>
          <w:b/>
          <w:bCs/>
          <w:szCs w:val="22"/>
          <w:lang w:eastAsia="zh-CN"/>
        </w:rPr>
        <w:t xml:space="preserve"> positioning</w:t>
      </w:r>
      <w:r>
        <w:rPr>
          <w:b/>
          <w:bCs/>
          <w:szCs w:val="22"/>
          <w:lang w:eastAsia="zh-CN"/>
        </w:rPr>
        <w:t>.</w:t>
      </w:r>
      <w:r w:rsidR="00D55EA9">
        <w:rPr>
          <w:b/>
          <w:bCs/>
          <w:szCs w:val="22"/>
          <w:lang w:eastAsia="zh-CN"/>
        </w:rPr>
        <w:t xml:space="preserve"> </w:t>
      </w:r>
      <w:r w:rsidR="004B790D">
        <w:rPr>
          <w:b/>
          <w:bCs/>
          <w:szCs w:val="22"/>
          <w:lang w:eastAsia="zh-CN"/>
        </w:rPr>
        <w:t xml:space="preserve">Send LS to SA2 confirming whether </w:t>
      </w:r>
      <w:r w:rsidR="004B790D" w:rsidRPr="000B4DE7">
        <w:rPr>
          <w:b/>
          <w:bCs/>
          <w:szCs w:val="22"/>
          <w:lang w:eastAsia="zh-CN"/>
        </w:rPr>
        <w:t>NI-LR, Immediate Location requests and Deferred location requests</w:t>
      </w:r>
      <w:r w:rsidR="004B790D">
        <w:rPr>
          <w:b/>
          <w:bCs/>
          <w:szCs w:val="22"/>
          <w:lang w:eastAsia="zh-CN"/>
        </w:rPr>
        <w:t xml:space="preserve"> </w:t>
      </w:r>
      <w:proofErr w:type="gramStart"/>
      <w:r w:rsidR="004B790D">
        <w:rPr>
          <w:b/>
          <w:bCs/>
          <w:szCs w:val="22"/>
          <w:lang w:eastAsia="zh-CN"/>
        </w:rPr>
        <w:t>are supported</w:t>
      </w:r>
      <w:proofErr w:type="gramEnd"/>
      <w:r w:rsidR="004B790D">
        <w:rPr>
          <w:b/>
          <w:bCs/>
          <w:szCs w:val="22"/>
          <w:lang w:eastAsia="zh-CN"/>
        </w:rPr>
        <w:t xml:space="preserve"> for SL Positioning. </w:t>
      </w:r>
    </w:p>
    <w:p w14:paraId="1601780F" w14:textId="6F6056BF" w:rsidR="009F73AD" w:rsidRPr="00024C41" w:rsidRDefault="00024C41" w:rsidP="00024C41">
      <w:pPr>
        <w:pStyle w:val="Heading3"/>
        <w:rPr>
          <w:lang w:eastAsia="zh-CN"/>
        </w:rPr>
      </w:pPr>
      <w:r>
        <w:rPr>
          <w:lang w:eastAsia="zh-CN"/>
        </w:rPr>
        <w:t xml:space="preserve">Remaining parameters on SL Positioning QoS </w:t>
      </w:r>
    </w:p>
    <w:p w14:paraId="219D712E" w14:textId="0CAA81C9" w:rsidR="00B703E7" w:rsidRDefault="00FF74E2" w:rsidP="00C2102F">
      <w:pPr>
        <w:jc w:val="both"/>
      </w:pPr>
      <w:r w:rsidRPr="00C2102F">
        <w:t xml:space="preserve">SA2 has concluded that the 5GC authorizes and provisions the PQI to the UE with a mapping to the Ranging/SL positioning service when PC5-U </w:t>
      </w:r>
      <w:proofErr w:type="gramStart"/>
      <w:r w:rsidRPr="00C2102F">
        <w:t>is used</w:t>
      </w:r>
      <w:proofErr w:type="gramEnd"/>
      <w:r w:rsidRPr="00C2102F">
        <w:t xml:space="preserve"> as the SLPP transport layer.</w:t>
      </w:r>
      <w:r>
        <w:t xml:space="preserve"> RAN2 has further agreed that the PC5 user plane architecture </w:t>
      </w:r>
      <w:proofErr w:type="gramStart"/>
      <w:r>
        <w:t>is used</w:t>
      </w:r>
      <w:proofErr w:type="gramEnd"/>
      <w:r>
        <w:t xml:space="preserve"> as the SLPP transport layer. </w:t>
      </w:r>
      <w:r w:rsidR="00C2102F" w:rsidRPr="00C2102F">
        <w:t xml:space="preserve">The </w:t>
      </w:r>
      <w:r w:rsidR="00196E8B" w:rsidRPr="00196E8B">
        <w:t>Lo</w:t>
      </w:r>
      <w:r w:rsidR="000134AA">
        <w:t>c</w:t>
      </w:r>
      <w:r w:rsidR="00196E8B" w:rsidRPr="00196E8B">
        <w:t>ation Services</w:t>
      </w:r>
      <w:r w:rsidR="00196E8B" w:rsidRPr="00196E8B" w:rsidDel="00196E8B">
        <w:t xml:space="preserve"> </w:t>
      </w:r>
      <w:r w:rsidR="00214CBC">
        <w:t xml:space="preserve">(LCS) </w:t>
      </w:r>
      <w:r w:rsidR="00C2102F" w:rsidRPr="00C2102F">
        <w:t xml:space="preserve">QoS </w:t>
      </w:r>
      <w:bookmarkStart w:id="6" w:name="OLE_LINK12"/>
      <w:r w:rsidR="00C2102F" w:rsidRPr="00C2102F">
        <w:t xml:space="preserve">parameters, including accuracy and latency of direction and distance, may also be </w:t>
      </w:r>
      <w:proofErr w:type="gramStart"/>
      <w:r w:rsidR="00C2102F" w:rsidRPr="00C2102F">
        <w:t>authorized</w:t>
      </w:r>
      <w:proofErr w:type="gramEnd"/>
      <w:r w:rsidR="00C2102F" w:rsidRPr="00C2102F">
        <w:t xml:space="preserve"> and provisioned</w:t>
      </w:r>
      <w:r w:rsidR="00214CBC">
        <w:t xml:space="preserve"> accordi</w:t>
      </w:r>
      <w:bookmarkEnd w:id="6"/>
      <w:r w:rsidR="00214CBC">
        <w:t>ng to SA2</w:t>
      </w:r>
      <w:r w:rsidR="00C2102F" w:rsidRPr="00C2102F">
        <w:t xml:space="preserve">. </w:t>
      </w:r>
      <w:r w:rsidR="00214CBC">
        <w:t>They further</w:t>
      </w:r>
      <w:r w:rsidR="00C2102F" w:rsidRPr="00C2102F">
        <w:t xml:space="preserve"> expect</w:t>
      </w:r>
      <w:r w:rsidR="00214CBC">
        <w:t xml:space="preserve"> that</w:t>
      </w:r>
      <w:r w:rsidR="00C2102F" w:rsidRPr="00C2102F">
        <w:t xml:space="preserve"> the RAN WGs to evaluate if </w:t>
      </w:r>
      <w:proofErr w:type="gramStart"/>
      <w:r w:rsidR="00C2102F" w:rsidRPr="00C2102F">
        <w:t>that's</w:t>
      </w:r>
      <w:proofErr w:type="gramEnd"/>
      <w:r w:rsidR="00C2102F" w:rsidRPr="00C2102F">
        <w:t xml:space="preserve"> a correct understanding of the positioning QoS parameters.</w:t>
      </w:r>
    </w:p>
    <w:p w14:paraId="04245E40" w14:textId="46B6E5F7" w:rsidR="001B555A" w:rsidRDefault="0024796D" w:rsidP="00FB53AD">
      <w:pPr>
        <w:spacing w:after="0"/>
        <w:jc w:val="both"/>
      </w:pPr>
      <w:r>
        <w:t xml:space="preserve">From RAN2 perspective, </w:t>
      </w:r>
      <w:r w:rsidR="00C01749">
        <w:t>the positioning QoS parameters may includ</w:t>
      </w:r>
      <w:r w:rsidR="001B555A">
        <w:t>e</w:t>
      </w:r>
      <w:r w:rsidR="004B4983">
        <w:t xml:space="preserve"> and have already </w:t>
      </w:r>
      <w:proofErr w:type="gramStart"/>
      <w:r w:rsidR="004B4983">
        <w:t xml:space="preserve">been </w:t>
      </w:r>
      <w:r w:rsidR="00D271C2">
        <w:t>communicated</w:t>
      </w:r>
      <w:proofErr w:type="gramEnd"/>
      <w:r w:rsidR="00D271C2">
        <w:t xml:space="preserve"> </w:t>
      </w:r>
      <w:r w:rsidR="004B4983">
        <w:t>to SA2</w:t>
      </w:r>
      <w:r w:rsidR="001B555A">
        <w:t>:</w:t>
      </w:r>
    </w:p>
    <w:p w14:paraId="37DF51A7" w14:textId="156780E2" w:rsidR="0024796D" w:rsidRDefault="00C01749" w:rsidP="00180CDA">
      <w:pPr>
        <w:pStyle w:val="ListParagraph"/>
        <w:numPr>
          <w:ilvl w:val="0"/>
          <w:numId w:val="11"/>
        </w:numPr>
        <w:spacing w:after="0"/>
        <w:jc w:val="both"/>
      </w:pPr>
      <w:r>
        <w:t xml:space="preserve">Horizontal/Vertical </w:t>
      </w:r>
      <w:r w:rsidR="001B555A">
        <w:t xml:space="preserve">Absolute Positioning </w:t>
      </w:r>
      <w:r>
        <w:t>Accuracies</w:t>
      </w:r>
      <w:r w:rsidR="00C175EB">
        <w:rPr>
          <w:lang w:val="en-GB"/>
        </w:rPr>
        <w:t xml:space="preserve">, </w:t>
      </w:r>
      <w:proofErr w:type="spellStart"/>
      <w:r w:rsidR="00C175EB" w:rsidRPr="00C175EB">
        <w:rPr>
          <w:lang w:val="en-GB"/>
        </w:rPr>
        <w:t>verticalCoordinateRequest</w:t>
      </w:r>
      <w:proofErr w:type="spellEnd"/>
      <w:r w:rsidR="0024796D">
        <w:t xml:space="preserve"> </w:t>
      </w:r>
      <w:r w:rsidR="00B62015">
        <w:rPr>
          <w:lang w:val="en-GB"/>
        </w:rPr>
        <w:t xml:space="preserve">(in meters) </w:t>
      </w:r>
    </w:p>
    <w:p w14:paraId="560CDB8E" w14:textId="4EE72451" w:rsidR="001B555A" w:rsidRDefault="001B555A" w:rsidP="00180CDA">
      <w:pPr>
        <w:pStyle w:val="ListParagraph"/>
        <w:numPr>
          <w:ilvl w:val="0"/>
          <w:numId w:val="11"/>
        </w:numPr>
        <w:spacing w:after="0"/>
        <w:jc w:val="both"/>
      </w:pPr>
      <w:r>
        <w:t xml:space="preserve">Horizontal/Vertical </w:t>
      </w:r>
      <w:r>
        <w:rPr>
          <w:lang w:val="en-GB"/>
        </w:rPr>
        <w:t>Relative</w:t>
      </w:r>
      <w:r>
        <w:t xml:space="preserve"> Positioning Accuracies</w:t>
      </w:r>
      <w:r w:rsidR="00234EBE">
        <w:rPr>
          <w:lang w:val="en-GB"/>
        </w:rPr>
        <w:t xml:space="preserve"> </w:t>
      </w:r>
      <w:r w:rsidR="00B62015">
        <w:rPr>
          <w:lang w:val="en-GB"/>
        </w:rPr>
        <w:t xml:space="preserve">(in meters) </w:t>
      </w:r>
    </w:p>
    <w:p w14:paraId="3ED66B0C" w14:textId="30635CAF" w:rsidR="00694F6B" w:rsidRDefault="00694F6B" w:rsidP="00180CDA">
      <w:pPr>
        <w:pStyle w:val="ListParagraph"/>
        <w:numPr>
          <w:ilvl w:val="0"/>
          <w:numId w:val="11"/>
        </w:numPr>
        <w:spacing w:after="0"/>
        <w:jc w:val="both"/>
      </w:pPr>
      <w:r>
        <w:rPr>
          <w:lang w:val="en-GB"/>
        </w:rPr>
        <w:lastRenderedPageBreak/>
        <w:t>Ranging for Distance Accuracy</w:t>
      </w:r>
      <w:r w:rsidR="00B62015">
        <w:rPr>
          <w:lang w:val="en-GB"/>
        </w:rPr>
        <w:t xml:space="preserve"> (in meters)</w:t>
      </w:r>
    </w:p>
    <w:p w14:paraId="713C909B" w14:textId="7DC0151D" w:rsidR="001B555A" w:rsidRPr="00FB53AD" w:rsidRDefault="00694F6B" w:rsidP="00180CDA">
      <w:pPr>
        <w:pStyle w:val="ListParagraph"/>
        <w:numPr>
          <w:ilvl w:val="0"/>
          <w:numId w:val="11"/>
        </w:numPr>
        <w:spacing w:after="0"/>
        <w:jc w:val="both"/>
      </w:pPr>
      <w:r>
        <w:rPr>
          <w:lang w:val="en-GB"/>
        </w:rPr>
        <w:t xml:space="preserve">Ranging for </w:t>
      </w:r>
      <w:r w:rsidR="00FB53AD">
        <w:rPr>
          <w:lang w:val="en-GB"/>
        </w:rPr>
        <w:t>Direction Accuracy</w:t>
      </w:r>
      <w:r w:rsidR="00B62015">
        <w:rPr>
          <w:lang w:val="en-GB"/>
        </w:rPr>
        <w:t xml:space="preserve"> (in degrees or radians)</w:t>
      </w:r>
    </w:p>
    <w:p w14:paraId="242B03D2" w14:textId="4747F207" w:rsidR="00D01C54" w:rsidRPr="00020B70" w:rsidRDefault="00D01C54" w:rsidP="00180CDA">
      <w:pPr>
        <w:pStyle w:val="ListParagraph"/>
        <w:numPr>
          <w:ilvl w:val="0"/>
          <w:numId w:val="11"/>
        </w:numPr>
        <w:spacing w:after="0"/>
        <w:jc w:val="both"/>
      </w:pPr>
      <w:r>
        <w:rPr>
          <w:lang w:val="en-GB"/>
        </w:rPr>
        <w:t>Response Time</w:t>
      </w:r>
      <w:r w:rsidR="00020B70">
        <w:rPr>
          <w:lang w:val="en-GB"/>
        </w:rPr>
        <w:t xml:space="preserve"> for absolute/relative position and </w:t>
      </w:r>
      <w:proofErr w:type="gramStart"/>
      <w:r w:rsidR="00020B70">
        <w:rPr>
          <w:lang w:val="en-GB"/>
        </w:rPr>
        <w:t>ranging</w:t>
      </w:r>
      <w:proofErr w:type="gramEnd"/>
    </w:p>
    <w:p w14:paraId="33042A90" w14:textId="3CD72F07" w:rsidR="00FB53AD" w:rsidRPr="009A3E1E" w:rsidRDefault="00020B70" w:rsidP="00180CDA">
      <w:pPr>
        <w:pStyle w:val="ListParagraph"/>
        <w:numPr>
          <w:ilvl w:val="0"/>
          <w:numId w:val="11"/>
        </w:numPr>
        <w:spacing w:after="0"/>
        <w:jc w:val="both"/>
      </w:pPr>
      <w:r>
        <w:rPr>
          <w:lang w:val="en-GB"/>
        </w:rPr>
        <w:t>Velocity request</w:t>
      </w:r>
      <w:r w:rsidR="00DD4180">
        <w:rPr>
          <w:lang w:val="en-GB"/>
        </w:rPr>
        <w:t>.</w:t>
      </w:r>
      <w:r w:rsidR="00234EBE">
        <w:rPr>
          <w:lang w:val="en-GB"/>
        </w:rPr>
        <w:t xml:space="preserve"> </w:t>
      </w:r>
    </w:p>
    <w:p w14:paraId="6EE16658" w14:textId="77777777" w:rsidR="009A3E1E" w:rsidRDefault="009A3E1E" w:rsidP="009A3E1E">
      <w:pPr>
        <w:spacing w:after="0"/>
        <w:jc w:val="both"/>
      </w:pPr>
    </w:p>
    <w:p w14:paraId="61151102" w14:textId="085E72C1" w:rsidR="00BE2F3D" w:rsidRDefault="00245E3C" w:rsidP="009A3E1E">
      <w:pPr>
        <w:spacing w:after="0"/>
        <w:jc w:val="both"/>
      </w:pPr>
      <w:r>
        <w:t>The QoS parameters should reflect the relative</w:t>
      </w:r>
      <w:r w:rsidR="00406245">
        <w:t xml:space="preserve"> horizontal accuracy, relative vertical</w:t>
      </w:r>
      <w:r>
        <w:t xml:space="preserve"> accuracy, </w:t>
      </w:r>
      <w:r w:rsidR="00A33C93">
        <w:t xml:space="preserve">horizontal </w:t>
      </w:r>
      <w:r>
        <w:t>distance</w:t>
      </w:r>
      <w:r w:rsidR="00A33C93">
        <w:t xml:space="preserve">, vertical </w:t>
      </w:r>
      <w:proofErr w:type="gramStart"/>
      <w:r w:rsidR="00A33C93">
        <w:t>distance</w:t>
      </w:r>
      <w:proofErr w:type="gramEnd"/>
      <w:r>
        <w:t xml:space="preserve"> and direction accuracy requirements.</w:t>
      </w:r>
      <w:r w:rsidR="00984C79">
        <w:t xml:space="preserve"> This should </w:t>
      </w:r>
      <w:proofErr w:type="gramStart"/>
      <w:r w:rsidR="00984C79">
        <w:t>be reflected</w:t>
      </w:r>
      <w:proofErr w:type="gramEnd"/>
      <w:r w:rsidR="00984C79">
        <w:t xml:space="preserve"> in messages </w:t>
      </w:r>
      <w:r w:rsidR="00213443">
        <w:t xml:space="preserve">containing common parameters requesting </w:t>
      </w:r>
      <w:r w:rsidR="00DF34BC">
        <w:t>location information elements in SLPP.</w:t>
      </w:r>
      <w:r>
        <w:t xml:space="preserve"> </w:t>
      </w:r>
    </w:p>
    <w:p w14:paraId="6C09BB8C" w14:textId="77777777" w:rsidR="00953A36" w:rsidRDefault="00953A36" w:rsidP="009A3E1E">
      <w:pPr>
        <w:spacing w:after="0"/>
        <w:jc w:val="both"/>
      </w:pPr>
    </w:p>
    <w:p w14:paraId="2797BAF0" w14:textId="77777777" w:rsidR="00B4393A" w:rsidRDefault="00B4393A" w:rsidP="00B4393A">
      <w:pPr>
        <w:spacing w:after="0"/>
        <w:jc w:val="both"/>
        <w:rPr>
          <w:b/>
          <w:bCs/>
        </w:rPr>
      </w:pPr>
      <w:r w:rsidRPr="002B6D91">
        <w:rPr>
          <w:b/>
          <w:bCs/>
          <w:szCs w:val="22"/>
          <w:lang w:eastAsia="zh-CN"/>
        </w:rPr>
        <w:t xml:space="preserve">Proposal </w:t>
      </w:r>
      <w:r>
        <w:rPr>
          <w:b/>
          <w:bCs/>
          <w:szCs w:val="22"/>
          <w:lang w:eastAsia="zh-CN"/>
        </w:rPr>
        <w:t xml:space="preserve">9: RAN2 to introduce the additional QoS parameters in the </w:t>
      </w:r>
      <w:r>
        <w:rPr>
          <w:b/>
          <w:bCs/>
        </w:rPr>
        <w:t xml:space="preserve">SLPP </w:t>
      </w:r>
      <w:proofErr w:type="spellStart"/>
      <w:r w:rsidRPr="00AC6AC2">
        <w:rPr>
          <w:b/>
          <w:bCs/>
          <w:i/>
          <w:iCs/>
        </w:rPr>
        <w:t>RequestLocationInformation</w:t>
      </w:r>
      <w:proofErr w:type="spellEnd"/>
      <w:r>
        <w:rPr>
          <w:b/>
          <w:bCs/>
        </w:rPr>
        <w:t xml:space="preserve"> message:</w:t>
      </w:r>
    </w:p>
    <w:p w14:paraId="02EB3EB1" w14:textId="77777777" w:rsidR="00B4393A" w:rsidRDefault="00B4393A" w:rsidP="00B4393A">
      <w:pPr>
        <w:pStyle w:val="ListParagraph"/>
        <w:numPr>
          <w:ilvl w:val="0"/>
          <w:numId w:val="23"/>
        </w:numPr>
        <w:jc w:val="both"/>
        <w:rPr>
          <w:b/>
          <w:bCs/>
          <w:lang w:eastAsia="zh-CN"/>
        </w:rPr>
      </w:pPr>
      <w:r>
        <w:rPr>
          <w:b/>
          <w:bCs/>
          <w:lang w:val="en-US"/>
        </w:rPr>
        <w:t>R</w:t>
      </w:r>
      <w:r w:rsidRPr="002104B2">
        <w:rPr>
          <w:b/>
          <w:bCs/>
        </w:rPr>
        <w:t>elative horizontal accuracy</w:t>
      </w:r>
    </w:p>
    <w:p w14:paraId="15D0B3F1" w14:textId="77777777" w:rsidR="00B4393A" w:rsidRDefault="00B4393A" w:rsidP="00B4393A">
      <w:pPr>
        <w:pStyle w:val="ListParagraph"/>
        <w:numPr>
          <w:ilvl w:val="0"/>
          <w:numId w:val="23"/>
        </w:numPr>
        <w:jc w:val="both"/>
        <w:rPr>
          <w:b/>
          <w:bCs/>
          <w:lang w:eastAsia="zh-CN"/>
        </w:rPr>
      </w:pPr>
      <w:r>
        <w:rPr>
          <w:b/>
          <w:bCs/>
          <w:lang w:val="en-US"/>
        </w:rPr>
        <w:t>R</w:t>
      </w:r>
      <w:r w:rsidRPr="002104B2">
        <w:rPr>
          <w:b/>
          <w:bCs/>
        </w:rPr>
        <w:t xml:space="preserve">elative vertical accuracy, </w:t>
      </w:r>
    </w:p>
    <w:p w14:paraId="0293DB68" w14:textId="77777777" w:rsidR="00B4393A" w:rsidRDefault="00B4393A" w:rsidP="00B4393A">
      <w:pPr>
        <w:pStyle w:val="ListParagraph"/>
        <w:numPr>
          <w:ilvl w:val="0"/>
          <w:numId w:val="23"/>
        </w:numPr>
        <w:jc w:val="both"/>
        <w:rPr>
          <w:b/>
          <w:bCs/>
          <w:lang w:eastAsia="zh-CN"/>
        </w:rPr>
      </w:pPr>
      <w:r>
        <w:rPr>
          <w:b/>
          <w:bCs/>
          <w:lang w:val="en-US"/>
        </w:rPr>
        <w:t>H</w:t>
      </w:r>
      <w:r w:rsidRPr="002104B2">
        <w:rPr>
          <w:b/>
          <w:bCs/>
        </w:rPr>
        <w:t xml:space="preserve">orizontal </w:t>
      </w:r>
      <w:r>
        <w:rPr>
          <w:b/>
          <w:bCs/>
          <w:lang w:val="en-US"/>
        </w:rPr>
        <w:t>range,</w:t>
      </w:r>
      <w:r w:rsidRPr="002104B2">
        <w:rPr>
          <w:b/>
          <w:bCs/>
        </w:rPr>
        <w:t xml:space="preserve"> </w:t>
      </w:r>
    </w:p>
    <w:p w14:paraId="53879802" w14:textId="77777777" w:rsidR="00B4393A" w:rsidRDefault="00B4393A" w:rsidP="00B4393A">
      <w:pPr>
        <w:pStyle w:val="ListParagraph"/>
        <w:numPr>
          <w:ilvl w:val="0"/>
          <w:numId w:val="23"/>
        </w:numPr>
        <w:jc w:val="both"/>
        <w:rPr>
          <w:b/>
          <w:bCs/>
          <w:lang w:eastAsia="zh-CN"/>
        </w:rPr>
      </w:pPr>
      <w:r>
        <w:rPr>
          <w:b/>
          <w:bCs/>
          <w:lang w:val="en-US"/>
        </w:rPr>
        <w:t>V</w:t>
      </w:r>
      <w:r w:rsidRPr="002104B2">
        <w:rPr>
          <w:b/>
          <w:bCs/>
        </w:rPr>
        <w:t xml:space="preserve">ertical </w:t>
      </w:r>
      <w:r>
        <w:rPr>
          <w:b/>
          <w:bCs/>
          <w:lang w:val="en-US"/>
        </w:rPr>
        <w:t>range,</w:t>
      </w:r>
      <w:r w:rsidRPr="002104B2">
        <w:rPr>
          <w:b/>
          <w:bCs/>
        </w:rPr>
        <w:t xml:space="preserve"> </w:t>
      </w:r>
    </w:p>
    <w:p w14:paraId="71EA2902" w14:textId="3F64FEEC" w:rsidR="00D32A6E" w:rsidRPr="00B4393A" w:rsidRDefault="00B4393A" w:rsidP="00B4393A">
      <w:pPr>
        <w:pStyle w:val="ListParagraph"/>
        <w:numPr>
          <w:ilvl w:val="0"/>
          <w:numId w:val="23"/>
        </w:numPr>
        <w:jc w:val="both"/>
        <w:rPr>
          <w:b/>
          <w:bCs/>
          <w:lang w:eastAsia="zh-CN"/>
        </w:rPr>
      </w:pPr>
      <w:r w:rsidRPr="00B4393A">
        <w:rPr>
          <w:b/>
          <w:bCs/>
        </w:rPr>
        <w:t>Direction accuracy in terms of azimuth and zenith/elevation accuracy.</w:t>
      </w:r>
      <w:r w:rsidR="00A33C93" w:rsidRPr="00B4393A">
        <w:rPr>
          <w:b/>
          <w:bCs/>
          <w:lang w:eastAsia="zh-CN"/>
        </w:rPr>
        <w:t xml:space="preserve"> </w:t>
      </w:r>
      <w:r w:rsidR="00406245" w:rsidRPr="00B4393A">
        <w:rPr>
          <w:b/>
          <w:bCs/>
          <w:lang w:eastAsia="zh-CN"/>
        </w:rPr>
        <w:t xml:space="preserve"> </w:t>
      </w:r>
    </w:p>
    <w:p w14:paraId="36083DA4" w14:textId="60D02CD9" w:rsidR="00E94B1E" w:rsidRDefault="00E94B1E" w:rsidP="00E94B1E">
      <w:pPr>
        <w:pStyle w:val="Heading3"/>
      </w:pPr>
      <w:r>
        <w:rPr>
          <w:lang w:eastAsia="zh-CN"/>
        </w:rPr>
        <w:t xml:space="preserve">Remaining issue on </w:t>
      </w:r>
      <w:r w:rsidR="009758FB">
        <w:rPr>
          <w:lang w:eastAsia="zh-CN"/>
        </w:rPr>
        <w:t xml:space="preserve">Stage 3 </w:t>
      </w:r>
      <w:proofErr w:type="spellStart"/>
      <w:r w:rsidR="009D3E66" w:rsidRPr="009D3E66">
        <w:rPr>
          <w:i/>
          <w:iCs/>
        </w:rPr>
        <w:t>CommonIEsProvideLocationInformation</w:t>
      </w:r>
      <w:proofErr w:type="spellEnd"/>
      <w:r w:rsidR="009D3E66">
        <w:t xml:space="preserve"> field</w:t>
      </w:r>
    </w:p>
    <w:p w14:paraId="26046300" w14:textId="58903A17" w:rsidR="00340E16" w:rsidRDefault="003557F3" w:rsidP="003557F3">
      <w:pPr>
        <w:spacing w:after="0"/>
        <w:jc w:val="both"/>
      </w:pPr>
      <w:r>
        <w:t xml:space="preserve">In the SLPP </w:t>
      </w:r>
      <w:proofErr w:type="spellStart"/>
      <w:r w:rsidRPr="003557F3">
        <w:rPr>
          <w:i/>
          <w:iCs/>
        </w:rPr>
        <w:t>ProvideLocationInformation</w:t>
      </w:r>
      <w:proofErr w:type="spellEnd"/>
      <w:r>
        <w:t xml:space="preserve"> message, a </w:t>
      </w:r>
      <w:proofErr w:type="spellStart"/>
      <w:r w:rsidRPr="003557F3">
        <w:rPr>
          <w:i/>
          <w:iCs/>
        </w:rPr>
        <w:t>CommonIEsProvideLocationInformation</w:t>
      </w:r>
      <w:proofErr w:type="spellEnd"/>
      <w:r w:rsidRPr="00732B2B">
        <w:t xml:space="preserve"> </w:t>
      </w:r>
      <w:r>
        <w:t xml:space="preserve">field </w:t>
      </w:r>
      <w:proofErr w:type="spellStart"/>
      <w:r w:rsidRPr="00732B2B">
        <w:rPr>
          <w:i/>
          <w:iCs/>
        </w:rPr>
        <w:t>rangeAndDirection</w:t>
      </w:r>
      <w:proofErr w:type="spellEnd"/>
      <w:r>
        <w:t xml:space="preserve"> has </w:t>
      </w:r>
      <w:proofErr w:type="gramStart"/>
      <w:r>
        <w:t>been defined</w:t>
      </w:r>
      <w:proofErr w:type="gramEnd"/>
      <w:r>
        <w:t xml:space="preserve"> in the latest TS 38.355 </w:t>
      </w:r>
      <w:r w:rsidR="00940D0B">
        <w:t xml:space="preserve">v1.2.0 </w:t>
      </w:r>
      <w:r w:rsidR="008E6E3E">
        <w:t>r</w:t>
      </w:r>
      <w:r>
        <w:t xml:space="preserve">unning CR under </w:t>
      </w:r>
      <w:proofErr w:type="spellStart"/>
      <w:r w:rsidRPr="003557F3">
        <w:rPr>
          <w:i/>
          <w:iCs/>
        </w:rPr>
        <w:t>LocationCoordinates</w:t>
      </w:r>
      <w:proofErr w:type="spellEnd"/>
      <w:r>
        <w:t>.</w:t>
      </w:r>
      <w:r w:rsidR="00364754">
        <w:t xml:space="preserve"> </w:t>
      </w:r>
      <w:r w:rsidR="004E72DB">
        <w:t xml:space="preserve">The range is normally based on the distance between two UEs </w:t>
      </w:r>
      <w:r w:rsidR="008E6E3E">
        <w:t>in terms of the metric units of length</w:t>
      </w:r>
      <w:r w:rsidR="003D5F10">
        <w:t xml:space="preserve">, </w:t>
      </w:r>
      <w:proofErr w:type="gramStart"/>
      <w:r w:rsidR="003D5F10">
        <w:t>e.g.</w:t>
      </w:r>
      <w:proofErr w:type="gramEnd"/>
      <w:r w:rsidR="003D5F10">
        <w:t xml:space="preserve"> meters</w:t>
      </w:r>
      <w:r w:rsidR="008E6E3E">
        <w:t xml:space="preserve">. However, based on the latest running CR, the </w:t>
      </w:r>
      <w:r w:rsidR="007B581F">
        <w:t xml:space="preserve">metric of range is unclear, which gives </w:t>
      </w:r>
      <w:r w:rsidR="00D83B1E">
        <w:t>further ambiguity on the value ranges</w:t>
      </w:r>
      <w:r w:rsidR="002474E6">
        <w:t xml:space="preserve"> associated to the range parameter</w:t>
      </w:r>
      <w:r w:rsidR="00D52FE5">
        <w:t>, i.e. INTEGER (</w:t>
      </w:r>
      <w:proofErr w:type="gramStart"/>
      <w:r w:rsidR="00D52FE5">
        <w:t>0..</w:t>
      </w:r>
      <w:proofErr w:type="gramEnd"/>
      <w:r w:rsidR="00D52FE5">
        <w:t>50000).</w:t>
      </w:r>
      <w:r w:rsidR="003D5F10">
        <w:t xml:space="preserve"> If the metric is in meters, then</w:t>
      </w:r>
      <w:r w:rsidR="008F4082">
        <w:t xml:space="preserve"> a maximum value</w:t>
      </w:r>
      <w:r w:rsidR="003D5F10">
        <w:t xml:space="preserve"> </w:t>
      </w:r>
      <w:proofErr w:type="gramStart"/>
      <w:r w:rsidR="003D5F10">
        <w:t>50000</w:t>
      </w:r>
      <w:proofErr w:type="gramEnd"/>
      <w:r w:rsidR="003D5F10">
        <w:t xml:space="preserve"> meters is too large a value</w:t>
      </w:r>
      <w:r w:rsidR="008F4082">
        <w:t>, 50km, for a range result.</w:t>
      </w:r>
      <w:r w:rsidR="002B2F21">
        <w:t xml:space="preserve"> The SL coverage</w:t>
      </w:r>
      <w:r w:rsidR="00600597">
        <w:t xml:space="preserve"> range</w:t>
      </w:r>
      <w:r w:rsidR="002B2F21">
        <w:t xml:space="preserve"> is normally within the range of </w:t>
      </w:r>
      <w:r w:rsidR="00861583">
        <w:t xml:space="preserve">500 m but a maximum of distance </w:t>
      </w:r>
      <w:r w:rsidR="00D77F1C">
        <w:t>of 1000m may be set.</w:t>
      </w:r>
    </w:p>
    <w:p w14:paraId="4A6E5B96" w14:textId="77777777" w:rsidR="00340E16" w:rsidRDefault="00340E16" w:rsidP="003557F3">
      <w:pPr>
        <w:spacing w:after="0"/>
        <w:jc w:val="both"/>
      </w:pPr>
    </w:p>
    <w:p w14:paraId="4722C1DF" w14:textId="4947BC3E" w:rsidR="003557F3" w:rsidRDefault="00C22526" w:rsidP="003557F3">
      <w:pPr>
        <w:spacing w:after="0"/>
        <w:jc w:val="both"/>
      </w:pPr>
      <w:r>
        <w:t xml:space="preserve">In addition, the </w:t>
      </w:r>
      <w:r w:rsidR="00DE41CA">
        <w:t xml:space="preserve">elevation angle </w:t>
      </w:r>
      <w:proofErr w:type="gramStart"/>
      <w:r w:rsidR="00DE41CA">
        <w:t>is defined</w:t>
      </w:r>
      <w:proofErr w:type="gramEnd"/>
      <w:r w:rsidR="00DE41CA">
        <w:t xml:space="preserve"> </w:t>
      </w:r>
      <w:r w:rsidR="00FB2462">
        <w:t xml:space="preserve">as the </w:t>
      </w:r>
      <w:r w:rsidR="00FB2462" w:rsidRPr="00FB2462">
        <w:t xml:space="preserve">vertical angle measured from a reference plane, such as the horizontal ground, to the point where a </w:t>
      </w:r>
      <w:r w:rsidR="00FB2462">
        <w:t xml:space="preserve">SL-PRS </w:t>
      </w:r>
      <w:r w:rsidR="00FB2462" w:rsidRPr="00FB2462">
        <w:t>signal arrive</w:t>
      </w:r>
      <w:r w:rsidR="00FB2462">
        <w:t>s at the antenna.</w:t>
      </w:r>
      <w:r w:rsidR="00407B61">
        <w:t xml:space="preserve"> This indicates the </w:t>
      </w:r>
      <w:r w:rsidR="00407B61" w:rsidRPr="00407B61">
        <w:t xml:space="preserve">vertical direction of the </w:t>
      </w:r>
      <w:r w:rsidR="00407B61">
        <w:t>transmitted SL-PRS signal</w:t>
      </w:r>
      <w:r w:rsidR="00407B61" w:rsidRPr="00407B61">
        <w:t xml:space="preserve"> relative to the </w:t>
      </w:r>
      <w:r w:rsidR="00407B61">
        <w:t>receiving UE’s</w:t>
      </w:r>
      <w:r w:rsidR="00407B61" w:rsidRPr="00407B61">
        <w:t xml:space="preserve"> position</w:t>
      </w:r>
      <w:r w:rsidR="003D5F10">
        <w:t xml:space="preserve"> and therefore e</w:t>
      </w:r>
      <w:r w:rsidR="003D5F10" w:rsidRPr="003D5F10">
        <w:t xml:space="preserve">levation angles </w:t>
      </w:r>
      <w:proofErr w:type="gramStart"/>
      <w:r w:rsidR="003D5F10" w:rsidRPr="003D5F10">
        <w:t>are measured</w:t>
      </w:r>
      <w:proofErr w:type="gramEnd"/>
      <w:r w:rsidR="003D5F10" w:rsidRPr="003D5F10">
        <w:t xml:space="preserve"> from 0 degrees (the horizon) to 90 degrees</w:t>
      </w:r>
      <w:r w:rsidR="003D5F10">
        <w:t>.</w:t>
      </w:r>
    </w:p>
    <w:p w14:paraId="43724C11" w14:textId="77777777" w:rsidR="003557F3" w:rsidRDefault="003557F3" w:rsidP="003557F3">
      <w:pPr>
        <w:spacing w:after="0"/>
      </w:pPr>
    </w:p>
    <w:p w14:paraId="12DD0B89"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bookmarkStart w:id="7" w:name="_Hlk149673509"/>
      <w:r w:rsidRPr="00732B2B">
        <w:rPr>
          <w:rFonts w:ascii="Courier New" w:hAnsi="Courier New"/>
          <w:noProof/>
          <w:sz w:val="16"/>
          <w:lang w:val="en-GB" w:eastAsia="en-GB"/>
        </w:rPr>
        <w:t xml:space="preserve">CommonIEsProvideLocationInformation </w:t>
      </w:r>
      <w:bookmarkEnd w:id="7"/>
      <w:r w:rsidRPr="00732B2B">
        <w:rPr>
          <w:rFonts w:ascii="Courier New" w:hAnsi="Courier New"/>
          <w:noProof/>
          <w:sz w:val="16"/>
          <w:lang w:val="en-GB" w:eastAsia="en-GB"/>
        </w:rPr>
        <w:t>::= SEQUENCE {</w:t>
      </w:r>
    </w:p>
    <w:p w14:paraId="451034B3"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locationEstimate                        LocationCoordinates    OPTIONAL, -- [locationTargetUe-sl-pos](Up to RAN2)</w:t>
      </w:r>
    </w:p>
    <w:p w14:paraId="19C29E22"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velocityEstimate                        Velocity               OPTIONAL,</w:t>
      </w:r>
    </w:p>
    <w:p w14:paraId="5A392F6E"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locationError                           LocationError          OPTIONAL,</w:t>
      </w:r>
    </w:p>
    <w:p w14:paraId="5EDD67D3"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earlyFixReport                          EarlyFixReport         OPTIONAL,</w:t>
      </w:r>
    </w:p>
    <w:p w14:paraId="6EE4F3D3"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w:t>
      </w:r>
    </w:p>
    <w:p w14:paraId="606ACE40" w14:textId="77777777" w:rsidR="003557F3"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w:t>
      </w:r>
    </w:p>
    <w:p w14:paraId="7C775CF7"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p>
    <w:p w14:paraId="0A366945"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bookmarkStart w:id="8" w:name="_Hlk148641826"/>
      <w:r w:rsidRPr="00732B2B">
        <w:rPr>
          <w:rFonts w:ascii="Courier New" w:hAnsi="Courier New"/>
          <w:noProof/>
          <w:sz w:val="16"/>
          <w:lang w:val="en-GB" w:eastAsia="en-GB"/>
        </w:rPr>
        <w:t>LocationCoordinates</w:t>
      </w:r>
      <w:bookmarkEnd w:id="8"/>
      <w:r w:rsidRPr="00732B2B">
        <w:rPr>
          <w:rFonts w:ascii="Courier New" w:hAnsi="Courier New"/>
          <w:noProof/>
          <w:sz w:val="16"/>
          <w:lang w:val="en-GB" w:eastAsia="en-GB"/>
        </w:rPr>
        <w:t xml:space="preserve"> ::= CHOICE {</w:t>
      </w:r>
    </w:p>
    <w:p w14:paraId="64712127"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ellipsoidPoint                                      Ellipsoid-Point,</w:t>
      </w:r>
    </w:p>
    <w:p w14:paraId="6311D1FF"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ellipsoidPointWithUncertaintyCircle                 Ellipsoid-PointWithUncertaintyCircle,</w:t>
      </w:r>
    </w:p>
    <w:p w14:paraId="3DB21501"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ellipsoidPointWithUncertaintyEllipse                EllipsoidPointWithUncertaintyEllipse,</w:t>
      </w:r>
    </w:p>
    <w:p w14:paraId="73DC9A62"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polygon                                             Polygon,</w:t>
      </w:r>
    </w:p>
    <w:p w14:paraId="711B8554"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ellipsoidPointWithAltitude                          EllipsoidPointWithAltitude,</w:t>
      </w:r>
    </w:p>
    <w:p w14:paraId="47D6DEBA"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ellipsoidPointWithAltitudeAndUncertaintyEllipsoid   EllipsoidPointWithAltitudeAndUncertaintyEllipsoid,</w:t>
      </w:r>
    </w:p>
    <w:p w14:paraId="192B5F1D"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ellipsoidArc                                        EllipsoidArc,</w:t>
      </w:r>
    </w:p>
    <w:p w14:paraId="2FEC9156"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w:t>
      </w:r>
      <w:r w:rsidRPr="00732B2B">
        <w:rPr>
          <w:rFonts w:ascii="Courier New" w:hAnsi="Courier New"/>
          <w:noProof/>
          <w:sz w:val="16"/>
          <w:highlight w:val="yellow"/>
          <w:lang w:val="en-GB" w:eastAsia="en-GB"/>
        </w:rPr>
        <w:t>rangeAndDirection                                   RangeAndDirection,</w:t>
      </w:r>
    </w:p>
    <w:p w14:paraId="219053C1"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 xml:space="preserve">    ...</w:t>
      </w:r>
    </w:p>
    <w:p w14:paraId="38E9DFD7" w14:textId="77777777" w:rsidR="003557F3"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lang w:val="en-GB" w:eastAsia="en-GB"/>
        </w:rPr>
        <w:t>}</w:t>
      </w:r>
    </w:p>
    <w:p w14:paraId="7F3D14F1" w14:textId="77777777" w:rsidR="003557F3"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p>
    <w:p w14:paraId="65595995"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RangeAndDirection ::= SEQUENCE {</w:t>
      </w:r>
    </w:p>
    <w:p w14:paraId="2FCEA908"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range                 Range       OPTIONAL,</w:t>
      </w:r>
    </w:p>
    <w:p w14:paraId="26377412"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azimuth               Azimuth     OPTIONAL,</w:t>
      </w:r>
    </w:p>
    <w:p w14:paraId="386C9A0D"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elevation             Elevation   OPTIONAL</w:t>
      </w:r>
    </w:p>
    <w:p w14:paraId="395EB173"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highlight w:val="yellow"/>
          <w:lang w:val="en-GB" w:eastAsia="en-GB"/>
        </w:rPr>
        <w:t>}</w:t>
      </w:r>
    </w:p>
    <w:p w14:paraId="00CA629F"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p>
    <w:p w14:paraId="6F361911"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Range ::= SEQUENCE {</w:t>
      </w:r>
    </w:p>
    <w:p w14:paraId="096CA0EF"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rangeResult                  INTEGER (0..50000), </w:t>
      </w:r>
    </w:p>
    <w:p w14:paraId="2766A44D"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lastRenderedPageBreak/>
        <w:t xml:space="preserve">    uncertainty                  INTEGER (0..127),</w:t>
      </w:r>
    </w:p>
    <w:p w14:paraId="27B9EFA5"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confidence                   INTEGER (0..100)             OPTIONAL</w:t>
      </w:r>
    </w:p>
    <w:p w14:paraId="232B6655"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highlight w:val="yellow"/>
          <w:lang w:val="en-GB" w:eastAsia="en-GB"/>
        </w:rPr>
        <w:t>}</w:t>
      </w:r>
    </w:p>
    <w:p w14:paraId="5301991A"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p>
    <w:p w14:paraId="7F5B6C8F"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Azimuth ::= SEQUENCE {</w:t>
      </w:r>
    </w:p>
    <w:p w14:paraId="71609C4A"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azimuthResult                INTEGER (0..359), </w:t>
      </w:r>
    </w:p>
    <w:p w14:paraId="2258A3EB"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uncertainty                  INTEGER (0..127),</w:t>
      </w:r>
    </w:p>
    <w:p w14:paraId="3D952A8A"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confidence                   INTEGER (0..100)             OPTIONAL</w:t>
      </w:r>
    </w:p>
    <w:p w14:paraId="1E8DC481"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highlight w:val="yellow"/>
          <w:lang w:val="en-GB" w:eastAsia="en-GB"/>
        </w:rPr>
        <w:t>}</w:t>
      </w:r>
    </w:p>
    <w:p w14:paraId="3FB85092"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p>
    <w:p w14:paraId="1CF7C45D"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Elevation ::= SEQUENCE {</w:t>
      </w:r>
    </w:p>
    <w:p w14:paraId="6834D6A9"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elevationResult              INTEGER (0..179), </w:t>
      </w:r>
    </w:p>
    <w:p w14:paraId="4E1BF80C"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uncertainty                  INTEGER (0..63),</w:t>
      </w:r>
    </w:p>
    <w:p w14:paraId="2207B85B"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highlight w:val="yellow"/>
          <w:lang w:val="en-GB" w:eastAsia="en-GB"/>
        </w:rPr>
      </w:pPr>
      <w:r w:rsidRPr="00732B2B">
        <w:rPr>
          <w:rFonts w:ascii="Courier New" w:hAnsi="Courier New"/>
          <w:noProof/>
          <w:sz w:val="16"/>
          <w:highlight w:val="yellow"/>
          <w:lang w:val="en-GB" w:eastAsia="en-GB"/>
        </w:rPr>
        <w:t xml:space="preserve">    confidence                   INTEGER (0..100)             OPTIONAL</w:t>
      </w:r>
    </w:p>
    <w:p w14:paraId="1D38464A" w14:textId="77777777" w:rsidR="003557F3" w:rsidRPr="00732B2B" w:rsidRDefault="003557F3" w:rsidP="0035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732B2B">
        <w:rPr>
          <w:rFonts w:ascii="Courier New" w:hAnsi="Courier New"/>
          <w:noProof/>
          <w:sz w:val="16"/>
          <w:highlight w:val="yellow"/>
          <w:lang w:val="en-GB" w:eastAsia="en-GB"/>
        </w:rPr>
        <w:t>}</w:t>
      </w:r>
    </w:p>
    <w:p w14:paraId="12ED4673" w14:textId="77777777" w:rsidR="003557F3" w:rsidRDefault="003557F3" w:rsidP="003557F3">
      <w:pPr>
        <w:spacing w:after="120"/>
      </w:pPr>
    </w:p>
    <w:p w14:paraId="33B45AC8" w14:textId="1948E0FA" w:rsidR="003557F3" w:rsidRDefault="00973F44" w:rsidP="003557F3">
      <w:pPr>
        <w:spacing w:after="120"/>
        <w:rPr>
          <w:b/>
          <w:bCs/>
          <w:szCs w:val="22"/>
          <w:lang w:eastAsia="zh-CN"/>
        </w:rPr>
      </w:pPr>
      <w:r w:rsidRPr="002B6D91">
        <w:rPr>
          <w:b/>
          <w:bCs/>
          <w:szCs w:val="22"/>
          <w:lang w:eastAsia="zh-CN"/>
        </w:rPr>
        <w:t xml:space="preserve">Proposal </w:t>
      </w:r>
      <w:r w:rsidR="00C72A41">
        <w:rPr>
          <w:b/>
          <w:bCs/>
          <w:szCs w:val="22"/>
          <w:lang w:eastAsia="zh-CN"/>
        </w:rPr>
        <w:t>10</w:t>
      </w:r>
      <w:r>
        <w:rPr>
          <w:b/>
          <w:bCs/>
          <w:szCs w:val="22"/>
          <w:lang w:eastAsia="zh-CN"/>
        </w:rPr>
        <w:t xml:space="preserve">: </w:t>
      </w:r>
      <w:r w:rsidR="00D77F1C">
        <w:rPr>
          <w:b/>
          <w:bCs/>
          <w:szCs w:val="22"/>
          <w:lang w:eastAsia="zh-CN"/>
        </w:rPr>
        <w:t xml:space="preserve">Clarify that </w:t>
      </w:r>
      <w:proofErr w:type="spellStart"/>
      <w:r w:rsidR="00D77F1C" w:rsidRPr="00D77F1C">
        <w:rPr>
          <w:b/>
          <w:bCs/>
          <w:i/>
          <w:iCs/>
          <w:szCs w:val="22"/>
          <w:lang w:eastAsia="zh-CN"/>
        </w:rPr>
        <w:t>RangeResult</w:t>
      </w:r>
      <w:proofErr w:type="spellEnd"/>
      <w:r w:rsidR="00D77F1C">
        <w:rPr>
          <w:b/>
          <w:bCs/>
          <w:szCs w:val="22"/>
          <w:lang w:eastAsia="zh-CN"/>
        </w:rPr>
        <w:t xml:space="preserve"> field</w:t>
      </w:r>
      <w:r w:rsidR="006721DA">
        <w:rPr>
          <w:b/>
          <w:bCs/>
          <w:szCs w:val="22"/>
          <w:lang w:eastAsia="zh-CN"/>
        </w:rPr>
        <w:t xml:space="preserve"> under the </w:t>
      </w:r>
      <w:proofErr w:type="spellStart"/>
      <w:r w:rsidR="006721DA" w:rsidRPr="006721DA">
        <w:rPr>
          <w:b/>
          <w:bCs/>
          <w:i/>
          <w:iCs/>
          <w:szCs w:val="22"/>
          <w:lang w:eastAsia="zh-CN"/>
        </w:rPr>
        <w:t>LocationCoordinates</w:t>
      </w:r>
      <w:proofErr w:type="spellEnd"/>
      <w:r w:rsidR="006721DA">
        <w:rPr>
          <w:b/>
          <w:bCs/>
          <w:szCs w:val="22"/>
          <w:lang w:eastAsia="zh-CN"/>
        </w:rPr>
        <w:t xml:space="preserve"> IE </w:t>
      </w:r>
      <w:r w:rsidR="00D75F4E">
        <w:rPr>
          <w:b/>
          <w:bCs/>
          <w:szCs w:val="22"/>
          <w:lang w:eastAsia="zh-CN"/>
        </w:rPr>
        <w:t xml:space="preserve">of the </w:t>
      </w:r>
      <w:proofErr w:type="spellStart"/>
      <w:r w:rsidR="00D75F4E" w:rsidRPr="00D75F4E">
        <w:rPr>
          <w:b/>
          <w:bCs/>
          <w:i/>
          <w:iCs/>
          <w:szCs w:val="22"/>
          <w:lang w:eastAsia="zh-CN"/>
        </w:rPr>
        <w:t>CommonIEsProvideLocationInformation</w:t>
      </w:r>
      <w:proofErr w:type="spellEnd"/>
      <w:r w:rsidR="00D75F4E">
        <w:rPr>
          <w:b/>
          <w:bCs/>
          <w:szCs w:val="22"/>
          <w:lang w:eastAsia="zh-CN"/>
        </w:rPr>
        <w:t xml:space="preserve"> IE </w:t>
      </w:r>
      <w:r w:rsidR="006721DA">
        <w:rPr>
          <w:b/>
          <w:bCs/>
          <w:szCs w:val="22"/>
          <w:lang w:eastAsia="zh-CN"/>
        </w:rPr>
        <w:t xml:space="preserve">is in </w:t>
      </w:r>
      <w:r w:rsidR="001C44B8">
        <w:rPr>
          <w:b/>
          <w:bCs/>
          <w:szCs w:val="22"/>
          <w:lang w:eastAsia="zh-CN"/>
        </w:rPr>
        <w:t xml:space="preserve">metric units of </w:t>
      </w:r>
      <w:r w:rsidR="006721DA">
        <w:rPr>
          <w:b/>
          <w:bCs/>
          <w:szCs w:val="22"/>
          <w:lang w:eastAsia="zh-CN"/>
        </w:rPr>
        <w:t>meters</w:t>
      </w:r>
      <w:r w:rsidR="00D75F4E">
        <w:rPr>
          <w:b/>
          <w:bCs/>
          <w:szCs w:val="22"/>
          <w:lang w:eastAsia="zh-CN"/>
        </w:rPr>
        <w:t xml:space="preserve"> and update the value range to INT</w:t>
      </w:r>
      <w:r w:rsidR="001F10BF">
        <w:rPr>
          <w:b/>
          <w:bCs/>
          <w:szCs w:val="22"/>
          <w:lang w:eastAsia="zh-CN"/>
        </w:rPr>
        <w:t>E</w:t>
      </w:r>
      <w:r w:rsidR="00D75F4E">
        <w:rPr>
          <w:b/>
          <w:bCs/>
          <w:szCs w:val="22"/>
          <w:lang w:eastAsia="zh-CN"/>
        </w:rPr>
        <w:t>GER (</w:t>
      </w:r>
      <w:proofErr w:type="gramStart"/>
      <w:r w:rsidR="00D75F4E">
        <w:rPr>
          <w:b/>
          <w:bCs/>
          <w:szCs w:val="22"/>
          <w:lang w:eastAsia="zh-CN"/>
        </w:rPr>
        <w:t>0..</w:t>
      </w:r>
      <w:proofErr w:type="gramEnd"/>
      <w:r w:rsidR="001F10BF">
        <w:rPr>
          <w:b/>
          <w:bCs/>
          <w:szCs w:val="22"/>
          <w:lang w:eastAsia="zh-CN"/>
        </w:rPr>
        <w:t>999</w:t>
      </w:r>
      <w:r w:rsidR="00D75F4E">
        <w:rPr>
          <w:b/>
          <w:bCs/>
          <w:szCs w:val="22"/>
          <w:lang w:eastAsia="zh-CN"/>
        </w:rPr>
        <w:t>).</w:t>
      </w:r>
    </w:p>
    <w:p w14:paraId="0D5FB147" w14:textId="4B803B08" w:rsidR="007C7ABB" w:rsidRDefault="00D75F4E" w:rsidP="00C72A41">
      <w:pPr>
        <w:spacing w:after="120"/>
        <w:rPr>
          <w:b/>
          <w:bCs/>
          <w:szCs w:val="22"/>
          <w:lang w:eastAsia="zh-CN"/>
        </w:rPr>
      </w:pPr>
      <w:r w:rsidRPr="002B6D91">
        <w:rPr>
          <w:b/>
          <w:bCs/>
          <w:szCs w:val="22"/>
          <w:lang w:eastAsia="zh-CN"/>
        </w:rPr>
        <w:t xml:space="preserve">Proposal </w:t>
      </w:r>
      <w:r w:rsidR="00C72A41">
        <w:rPr>
          <w:b/>
          <w:bCs/>
          <w:szCs w:val="22"/>
          <w:lang w:eastAsia="zh-CN"/>
        </w:rPr>
        <w:t>11</w:t>
      </w:r>
      <w:r>
        <w:rPr>
          <w:b/>
          <w:bCs/>
          <w:szCs w:val="22"/>
          <w:lang w:eastAsia="zh-CN"/>
        </w:rPr>
        <w:t>: Clarify that</w:t>
      </w:r>
      <w:r w:rsidR="00331731">
        <w:rPr>
          <w:b/>
          <w:bCs/>
          <w:szCs w:val="22"/>
          <w:lang w:eastAsia="zh-CN"/>
        </w:rPr>
        <w:t xml:space="preserve"> the</w:t>
      </w:r>
      <w:r>
        <w:rPr>
          <w:b/>
          <w:bCs/>
          <w:szCs w:val="22"/>
          <w:lang w:eastAsia="zh-CN"/>
        </w:rPr>
        <w:t xml:space="preserve"> </w:t>
      </w:r>
      <w:proofErr w:type="spellStart"/>
      <w:r>
        <w:rPr>
          <w:b/>
          <w:bCs/>
          <w:i/>
          <w:iCs/>
          <w:szCs w:val="22"/>
          <w:lang w:eastAsia="zh-CN"/>
        </w:rPr>
        <w:t>Azimuth</w:t>
      </w:r>
      <w:r w:rsidRPr="00D77F1C">
        <w:rPr>
          <w:b/>
          <w:bCs/>
          <w:i/>
          <w:iCs/>
          <w:szCs w:val="22"/>
          <w:lang w:eastAsia="zh-CN"/>
        </w:rPr>
        <w:t>Result</w:t>
      </w:r>
      <w:proofErr w:type="spellEnd"/>
      <w:r>
        <w:rPr>
          <w:b/>
          <w:bCs/>
          <w:szCs w:val="22"/>
          <w:lang w:eastAsia="zh-CN"/>
        </w:rPr>
        <w:t xml:space="preserve"> and </w:t>
      </w:r>
      <w:proofErr w:type="spellStart"/>
      <w:r w:rsidRPr="00D75F4E">
        <w:rPr>
          <w:b/>
          <w:bCs/>
          <w:i/>
          <w:iCs/>
          <w:szCs w:val="22"/>
          <w:lang w:eastAsia="zh-CN"/>
        </w:rPr>
        <w:t>ElevationResult</w:t>
      </w:r>
      <w:proofErr w:type="spellEnd"/>
      <w:r>
        <w:rPr>
          <w:b/>
          <w:bCs/>
          <w:szCs w:val="22"/>
          <w:lang w:eastAsia="zh-CN"/>
        </w:rPr>
        <w:t xml:space="preserve"> field under the </w:t>
      </w:r>
      <w:proofErr w:type="spellStart"/>
      <w:r w:rsidRPr="006721DA">
        <w:rPr>
          <w:b/>
          <w:bCs/>
          <w:i/>
          <w:iCs/>
          <w:szCs w:val="22"/>
          <w:lang w:eastAsia="zh-CN"/>
        </w:rPr>
        <w:t>LocationCoordinates</w:t>
      </w:r>
      <w:proofErr w:type="spellEnd"/>
      <w:r>
        <w:rPr>
          <w:b/>
          <w:bCs/>
          <w:szCs w:val="22"/>
          <w:lang w:eastAsia="zh-CN"/>
        </w:rPr>
        <w:t xml:space="preserve"> IE</w:t>
      </w:r>
      <w:r w:rsidR="00331731">
        <w:rPr>
          <w:b/>
          <w:bCs/>
          <w:szCs w:val="22"/>
          <w:lang w:eastAsia="zh-CN"/>
        </w:rPr>
        <w:t xml:space="preserve"> of the </w:t>
      </w:r>
      <w:proofErr w:type="spellStart"/>
      <w:r w:rsidR="00331731" w:rsidRPr="00D75F4E">
        <w:rPr>
          <w:b/>
          <w:bCs/>
          <w:i/>
          <w:iCs/>
          <w:szCs w:val="22"/>
          <w:lang w:eastAsia="zh-CN"/>
        </w:rPr>
        <w:t>CommonIEsProvideLocationInformation</w:t>
      </w:r>
      <w:proofErr w:type="spellEnd"/>
      <w:r w:rsidR="00331731">
        <w:rPr>
          <w:b/>
          <w:bCs/>
          <w:szCs w:val="22"/>
          <w:lang w:eastAsia="zh-CN"/>
        </w:rPr>
        <w:t xml:space="preserve"> IE is in</w:t>
      </w:r>
      <w:r w:rsidR="001C44B8">
        <w:rPr>
          <w:b/>
          <w:bCs/>
          <w:szCs w:val="22"/>
          <w:lang w:eastAsia="zh-CN"/>
        </w:rPr>
        <w:t xml:space="preserve"> metric units of</w:t>
      </w:r>
      <w:r w:rsidR="00331731">
        <w:rPr>
          <w:b/>
          <w:bCs/>
          <w:szCs w:val="22"/>
          <w:lang w:eastAsia="zh-CN"/>
        </w:rPr>
        <w:t xml:space="preserve"> degrees</w:t>
      </w:r>
      <w:r w:rsidR="00B014B9">
        <w:rPr>
          <w:b/>
          <w:bCs/>
          <w:szCs w:val="22"/>
          <w:lang w:eastAsia="zh-CN"/>
        </w:rPr>
        <w:t xml:space="preserve"> and update the </w:t>
      </w:r>
      <w:proofErr w:type="spellStart"/>
      <w:r w:rsidR="001F10BF" w:rsidRPr="00D75F4E">
        <w:rPr>
          <w:b/>
          <w:bCs/>
          <w:i/>
          <w:iCs/>
          <w:szCs w:val="22"/>
          <w:lang w:eastAsia="zh-CN"/>
        </w:rPr>
        <w:t>ElevationResult</w:t>
      </w:r>
      <w:proofErr w:type="spellEnd"/>
      <w:r w:rsidR="001F10BF">
        <w:rPr>
          <w:b/>
          <w:bCs/>
          <w:szCs w:val="22"/>
          <w:lang w:eastAsia="zh-CN"/>
        </w:rPr>
        <w:t xml:space="preserve"> value rage to INTEGER (</w:t>
      </w:r>
      <w:proofErr w:type="gramStart"/>
      <w:r w:rsidR="001F10BF">
        <w:rPr>
          <w:b/>
          <w:bCs/>
          <w:szCs w:val="22"/>
          <w:lang w:eastAsia="zh-CN"/>
        </w:rPr>
        <w:t>0..</w:t>
      </w:r>
      <w:proofErr w:type="gramEnd"/>
      <w:r w:rsidR="001F10BF">
        <w:rPr>
          <w:b/>
          <w:bCs/>
          <w:szCs w:val="22"/>
          <w:lang w:eastAsia="zh-CN"/>
        </w:rPr>
        <w:t>89)</w:t>
      </w:r>
      <w:r w:rsidR="00331731">
        <w:rPr>
          <w:b/>
          <w:bCs/>
          <w:szCs w:val="22"/>
          <w:lang w:eastAsia="zh-CN"/>
        </w:rPr>
        <w:t>.</w:t>
      </w:r>
    </w:p>
    <w:p w14:paraId="25D47730" w14:textId="7B5ABFF3" w:rsidR="00DF59C7" w:rsidRPr="004B02FA" w:rsidRDefault="00E5639B" w:rsidP="00B40E7F">
      <w:pPr>
        <w:pStyle w:val="Heading2"/>
        <w:rPr>
          <w:lang w:eastAsia="zh-CN"/>
        </w:rPr>
      </w:pPr>
      <w:r>
        <w:rPr>
          <w:lang w:eastAsia="zh-CN"/>
        </w:rPr>
        <w:t>SL Positioning Techniques</w:t>
      </w:r>
    </w:p>
    <w:p w14:paraId="510C8E37" w14:textId="6D611F84" w:rsidR="00C31909" w:rsidRPr="00C31909" w:rsidRDefault="00C31909" w:rsidP="00C31909">
      <w:pPr>
        <w:keepNext/>
        <w:keepLines/>
        <w:numPr>
          <w:ilvl w:val="2"/>
          <w:numId w:val="1"/>
        </w:numPr>
        <w:spacing w:before="120"/>
        <w:ind w:left="720"/>
        <w:outlineLvl w:val="2"/>
        <w:rPr>
          <w:rFonts w:ascii="Arial" w:hAnsi="Arial"/>
          <w:sz w:val="28"/>
          <w:lang w:eastAsia="zh-CN"/>
        </w:rPr>
      </w:pPr>
      <w:r w:rsidRPr="00C31909">
        <w:rPr>
          <w:rFonts w:ascii="Arial" w:hAnsi="Arial"/>
          <w:sz w:val="28"/>
          <w:lang w:eastAsia="zh-CN"/>
        </w:rPr>
        <w:t xml:space="preserve">Hybrid </w:t>
      </w:r>
      <w:proofErr w:type="spellStart"/>
      <w:r w:rsidR="00CF6AC9">
        <w:rPr>
          <w:rFonts w:ascii="Arial" w:hAnsi="Arial"/>
          <w:sz w:val="28"/>
          <w:lang w:eastAsia="zh-CN"/>
        </w:rPr>
        <w:t>Uu</w:t>
      </w:r>
      <w:proofErr w:type="spellEnd"/>
      <w:r w:rsidR="00CF6AC9">
        <w:rPr>
          <w:rFonts w:ascii="Arial" w:hAnsi="Arial"/>
          <w:sz w:val="28"/>
          <w:lang w:eastAsia="zh-CN"/>
        </w:rPr>
        <w:t xml:space="preserve"> and SL </w:t>
      </w:r>
      <w:r w:rsidRPr="00C31909">
        <w:rPr>
          <w:rFonts w:ascii="Arial" w:hAnsi="Arial"/>
          <w:sz w:val="28"/>
          <w:lang w:eastAsia="zh-CN"/>
        </w:rPr>
        <w:t>Positioning</w:t>
      </w:r>
    </w:p>
    <w:p w14:paraId="69B8B05D" w14:textId="6A3AED40" w:rsidR="00C31909" w:rsidRPr="00C31909" w:rsidRDefault="00C31909" w:rsidP="00C31909">
      <w:pPr>
        <w:widowControl w:val="0"/>
        <w:spacing w:after="0"/>
        <w:jc w:val="both"/>
      </w:pPr>
      <w:r w:rsidRPr="00C31909">
        <w:t xml:space="preserve">RAN2 has confirmed combination of </w:t>
      </w:r>
      <w:proofErr w:type="spellStart"/>
      <w:r w:rsidRPr="00C31909">
        <w:t>Uu</w:t>
      </w:r>
      <w:proofErr w:type="spellEnd"/>
      <w:r w:rsidRPr="00C31909">
        <w:t xml:space="preserve">-and PC5-based positioning/hybrid </w:t>
      </w:r>
      <w:proofErr w:type="spellStart"/>
      <w:r w:rsidRPr="00C31909">
        <w:t>Uu</w:t>
      </w:r>
      <w:proofErr w:type="spellEnd"/>
      <w:r w:rsidRPr="00C31909">
        <w:t xml:space="preserve"> and PC5 based positioning is one of the supported operation scenarios. A typical scenario for hybrid positioning </w:t>
      </w:r>
      <w:proofErr w:type="gramStart"/>
      <w:r w:rsidRPr="00C31909">
        <w:t>is shown</w:t>
      </w:r>
      <w:proofErr w:type="gramEnd"/>
      <w:r w:rsidRPr="00C31909">
        <w:t xml:space="preserve"> in </w:t>
      </w:r>
      <w:r w:rsidR="00AA3532">
        <w:fldChar w:fldCharType="begin"/>
      </w:r>
      <w:r w:rsidR="00AA3532">
        <w:instrText xml:space="preserve"> REF _Ref127441465 \h </w:instrText>
      </w:r>
      <w:r w:rsidR="00AA3532">
        <w:fldChar w:fldCharType="separate"/>
      </w:r>
      <w:r w:rsidR="00A96734">
        <w:t xml:space="preserve">Figure </w:t>
      </w:r>
      <w:r w:rsidR="00A96734">
        <w:rPr>
          <w:noProof/>
        </w:rPr>
        <w:t>2</w:t>
      </w:r>
      <w:r w:rsidR="00AA3532">
        <w:fldChar w:fldCharType="end"/>
      </w:r>
      <w:r w:rsidRPr="00C31909">
        <w:t xml:space="preserve">, where </w:t>
      </w:r>
      <w:r w:rsidR="00AA3532">
        <w:t xml:space="preserve">a </w:t>
      </w:r>
      <w:r w:rsidRPr="00C31909">
        <w:t>target</w:t>
      </w:r>
      <w:r w:rsidR="00AA3532">
        <w:t>-</w:t>
      </w:r>
      <w:r w:rsidRPr="00C31909">
        <w:t xml:space="preserve">UE obtains measurements or transmits the reference signals for positioning on both </w:t>
      </w:r>
      <w:proofErr w:type="spellStart"/>
      <w:r w:rsidRPr="00C31909">
        <w:t>Uu</w:t>
      </w:r>
      <w:proofErr w:type="spellEnd"/>
      <w:r w:rsidRPr="00C31909">
        <w:t xml:space="preserve"> and PC5 interfaces.</w:t>
      </w:r>
    </w:p>
    <w:p w14:paraId="4FE1FC12" w14:textId="77777777" w:rsidR="005E4B22" w:rsidRDefault="00C31909" w:rsidP="00440331">
      <w:pPr>
        <w:keepNext/>
        <w:widowControl w:val="0"/>
        <w:spacing w:after="0"/>
        <w:jc w:val="center"/>
      </w:pPr>
      <w:r w:rsidRPr="00C31909">
        <w:rPr>
          <w:noProof/>
        </w:rPr>
        <w:drawing>
          <wp:inline distT="0" distB="0" distL="0" distR="0" wp14:anchorId="0D72EC43" wp14:editId="0CDE776C">
            <wp:extent cx="3159800" cy="86391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3287" cy="892206"/>
                    </a:xfrm>
                    <a:prstGeom prst="rect">
                      <a:avLst/>
                    </a:prstGeom>
                  </pic:spPr>
                </pic:pic>
              </a:graphicData>
            </a:graphic>
          </wp:inline>
        </w:drawing>
      </w:r>
    </w:p>
    <w:p w14:paraId="6D52DE90" w14:textId="6A33847B" w:rsidR="00C31909" w:rsidRPr="00C31909" w:rsidRDefault="005E4B22" w:rsidP="00440331">
      <w:pPr>
        <w:pStyle w:val="Caption"/>
        <w:jc w:val="center"/>
        <w:rPr>
          <w:rFonts w:eastAsiaTheme="minorEastAsia"/>
          <w:b w:val="0"/>
          <w:bCs w:val="0"/>
          <w:lang w:eastAsia="zh-CN"/>
        </w:rPr>
      </w:pPr>
      <w:bookmarkStart w:id="9" w:name="_Ref127441465"/>
      <w:r>
        <w:t xml:space="preserve">Figure </w:t>
      </w:r>
      <w:fldSimple w:instr=" SEQ Figure \* ARABIC ">
        <w:r w:rsidR="00A96734">
          <w:rPr>
            <w:noProof/>
          </w:rPr>
          <w:t>2</w:t>
        </w:r>
      </w:fldSimple>
      <w:bookmarkEnd w:id="9"/>
      <w:r>
        <w:t xml:space="preserve">: </w:t>
      </w:r>
      <w:r w:rsidRPr="005E4B22">
        <w:t xml:space="preserve">A typical scenario for hybrid </w:t>
      </w:r>
      <w:proofErr w:type="spellStart"/>
      <w:r w:rsidR="00CF6AC9">
        <w:t>Uu</w:t>
      </w:r>
      <w:proofErr w:type="spellEnd"/>
      <w:r w:rsidR="00CF6AC9">
        <w:t xml:space="preserve"> and SL </w:t>
      </w:r>
      <w:r w:rsidRPr="005E4B22">
        <w:t>positioning</w:t>
      </w:r>
    </w:p>
    <w:p w14:paraId="1F31210B" w14:textId="7484E947" w:rsidR="00C31909" w:rsidRPr="00C31909" w:rsidRDefault="00C31909" w:rsidP="00C31909">
      <w:pPr>
        <w:widowControl w:val="0"/>
        <w:spacing w:after="0"/>
        <w:jc w:val="center"/>
        <w:rPr>
          <w:rFonts w:eastAsiaTheme="minorEastAsia"/>
          <w:lang w:eastAsia="zh-CN"/>
        </w:rPr>
      </w:pPr>
    </w:p>
    <w:p w14:paraId="3ACD57AC" w14:textId="77777777" w:rsidR="00C31909" w:rsidRPr="00C31909" w:rsidRDefault="00C31909" w:rsidP="00C31909">
      <w:pPr>
        <w:widowControl w:val="0"/>
        <w:spacing w:after="0"/>
        <w:jc w:val="both"/>
      </w:pPr>
    </w:p>
    <w:p w14:paraId="3C53891A" w14:textId="21C17860" w:rsidR="00C878A7" w:rsidRDefault="00C31909" w:rsidP="00442584">
      <w:pPr>
        <w:widowControl w:val="0"/>
        <w:jc w:val="both"/>
      </w:pPr>
      <w:r w:rsidRPr="00C31909">
        <w:t xml:space="preserve">Hybrid </w:t>
      </w:r>
      <w:proofErr w:type="spellStart"/>
      <w:r w:rsidR="00CF6AC9">
        <w:t>Uu</w:t>
      </w:r>
      <w:proofErr w:type="spellEnd"/>
      <w:r w:rsidR="00CF6AC9">
        <w:t xml:space="preserve"> and SL </w:t>
      </w:r>
      <w:r w:rsidRPr="00C31909">
        <w:t xml:space="preserve">positioning can </w:t>
      </w:r>
      <w:proofErr w:type="gramStart"/>
      <w:r w:rsidRPr="00C31909">
        <w:t>be initiated</w:t>
      </w:r>
      <w:proofErr w:type="gramEnd"/>
      <w:r w:rsidRPr="00C31909">
        <w:t xml:space="preserve"> from standalone </w:t>
      </w:r>
      <w:proofErr w:type="spellStart"/>
      <w:r w:rsidRPr="00C31909">
        <w:t>Uu</w:t>
      </w:r>
      <w:proofErr w:type="spellEnd"/>
      <w:r w:rsidRPr="00C31909">
        <w:t xml:space="preserve"> or sidelink (SL) positioning when current </w:t>
      </w:r>
      <w:proofErr w:type="spellStart"/>
      <w:r w:rsidRPr="00C31909">
        <w:t>Uu</w:t>
      </w:r>
      <w:proofErr w:type="spellEnd"/>
      <w:r w:rsidRPr="00C31909">
        <w:t xml:space="preserve"> or SL positioning or cannot satisfy the requirements of the positioning/location service. </w:t>
      </w:r>
      <w:r w:rsidR="00D27DBB">
        <w:t xml:space="preserve">To accelerate the initiation of hybrid </w:t>
      </w:r>
      <w:proofErr w:type="spellStart"/>
      <w:r w:rsidR="00D27DBB">
        <w:t>Uu</w:t>
      </w:r>
      <w:proofErr w:type="spellEnd"/>
      <w:r w:rsidR="00D27DBB">
        <w:t xml:space="preserve"> and SL positioning, </w:t>
      </w:r>
      <w:r w:rsidRPr="00C31909">
        <w:t xml:space="preserve">the hybrid positioning may </w:t>
      </w:r>
      <w:proofErr w:type="gramStart"/>
      <w:r w:rsidRPr="00C31909">
        <w:t>be initiated</w:t>
      </w:r>
      <w:proofErr w:type="gramEnd"/>
      <w:r w:rsidRPr="00C31909">
        <w:t xml:space="preserve"> during any specific time in the process of current standalone </w:t>
      </w:r>
      <w:proofErr w:type="spellStart"/>
      <w:r w:rsidRPr="00C31909">
        <w:t>Uu</w:t>
      </w:r>
      <w:proofErr w:type="spellEnd"/>
      <w:r w:rsidRPr="00C31909">
        <w:t xml:space="preserve"> or sidelink positioning procedure</w:t>
      </w:r>
      <w:r w:rsidR="00D27DBB">
        <w:t xml:space="preserve"> rather than after </w:t>
      </w:r>
      <w:r w:rsidR="005E186C">
        <w:t xml:space="preserve">receiving the </w:t>
      </w:r>
      <w:r w:rsidR="00D27DBB">
        <w:t>measurement report</w:t>
      </w:r>
      <w:r w:rsidRPr="00C31909">
        <w:t>.</w:t>
      </w:r>
      <w:r w:rsidR="00D27DBB">
        <w:t xml:space="preserve"> To achieve this, target UE may be (pre)configured with </w:t>
      </w:r>
      <w:proofErr w:type="gramStart"/>
      <w:r w:rsidR="00D27DBB">
        <w:t>some</w:t>
      </w:r>
      <w:proofErr w:type="gramEnd"/>
      <w:r w:rsidR="00D27DBB">
        <w:t xml:space="preserve"> conditions to trigger the hybrid positioning</w:t>
      </w:r>
      <w:r w:rsidR="00116CDB">
        <w:t xml:space="preserve"> promptly</w:t>
      </w:r>
      <w:r w:rsidR="00D27DBB">
        <w:t>.</w:t>
      </w:r>
      <w:r w:rsidRPr="00C31909">
        <w:t xml:space="preserve"> Specifically, when the signal quality of existing </w:t>
      </w:r>
      <w:proofErr w:type="spellStart"/>
      <w:r w:rsidRPr="00C31909">
        <w:t>Uu</w:t>
      </w:r>
      <w:proofErr w:type="spellEnd"/>
      <w:r w:rsidRPr="00C31909">
        <w:t xml:space="preserve">/PC5 link is lower than a pre-defined threshold during a period of time, when the received location information reports indicates related failure cause, or when the position estimate results cannot satisfy the QoS of positioning service, the hybrid </w:t>
      </w:r>
      <w:proofErr w:type="spellStart"/>
      <w:r w:rsidRPr="00C31909">
        <w:t>Uu</w:t>
      </w:r>
      <w:proofErr w:type="spellEnd"/>
      <w:r w:rsidRPr="00C31909">
        <w:t xml:space="preserve"> and PC5-based positioning may be initiated to enhance the performance.</w:t>
      </w:r>
      <w:r w:rsidR="00D27DBB">
        <w:t xml:space="preserve"> </w:t>
      </w:r>
    </w:p>
    <w:p w14:paraId="72A92F8F" w14:textId="42176264" w:rsidR="00C31909" w:rsidRPr="00C31909" w:rsidRDefault="001B0531" w:rsidP="00442584">
      <w:pPr>
        <w:widowControl w:val="0"/>
        <w:jc w:val="both"/>
      </w:pPr>
      <w:r>
        <w:t xml:space="preserve">In addition, </w:t>
      </w:r>
      <w:r w:rsidR="00CE2217">
        <w:t xml:space="preserve">it would be also beneficial to understand </w:t>
      </w:r>
      <w:r w:rsidR="0083091A">
        <w:t xml:space="preserve">the coordination between performing </w:t>
      </w:r>
      <w:proofErr w:type="spellStart"/>
      <w:r w:rsidR="0083091A">
        <w:t>Uu</w:t>
      </w:r>
      <w:proofErr w:type="spellEnd"/>
      <w:r w:rsidR="0083091A">
        <w:t xml:space="preserve"> and SL positioning </w:t>
      </w:r>
      <w:r w:rsidR="002B0C2E">
        <w:t>measurements</w:t>
      </w:r>
      <w:r w:rsidR="00E27913">
        <w:t xml:space="preserve">. </w:t>
      </w:r>
      <w:r w:rsidR="00D27DBB">
        <w:t xml:space="preserve">If measurement reports over sidelink and over </w:t>
      </w:r>
      <w:proofErr w:type="spellStart"/>
      <w:r w:rsidR="00D27DBB">
        <w:t>Uu</w:t>
      </w:r>
      <w:proofErr w:type="spellEnd"/>
      <w:r w:rsidR="00D27DBB">
        <w:t xml:space="preserve"> link </w:t>
      </w:r>
      <w:proofErr w:type="gramStart"/>
      <w:r w:rsidR="00D27DBB">
        <w:t>are not aligned</w:t>
      </w:r>
      <w:proofErr w:type="gramEnd"/>
      <w:r w:rsidR="00D27DBB">
        <w:t>, the two types of measurement report cannot be matched to the same location of target UE</w:t>
      </w:r>
      <w:r w:rsidR="00F01A66">
        <w:t>, thus declining the positioning performance</w:t>
      </w:r>
      <w:r w:rsidR="00D27DBB">
        <w:t xml:space="preserve">. This issue can </w:t>
      </w:r>
      <w:proofErr w:type="gramStart"/>
      <w:r w:rsidR="00D27DBB">
        <w:t>be solved</w:t>
      </w:r>
      <w:proofErr w:type="gramEnd"/>
      <w:r w:rsidR="00D27DBB">
        <w:t xml:space="preserve"> by </w:t>
      </w:r>
      <w:r w:rsidR="00F01A66">
        <w:t>al</w:t>
      </w:r>
      <w:r w:rsidR="00196E8B">
        <w:t>i</w:t>
      </w:r>
      <w:r w:rsidR="00F01A66">
        <w:t>gning</w:t>
      </w:r>
      <w:r w:rsidR="00D27DBB">
        <w:t xml:space="preserve"> the measurement windows for </w:t>
      </w:r>
      <w:proofErr w:type="spellStart"/>
      <w:r w:rsidR="00D27DBB">
        <w:t>Uu</w:t>
      </w:r>
      <w:proofErr w:type="spellEnd"/>
      <w:r w:rsidR="00D27DBB">
        <w:t xml:space="preserve"> and SL</w:t>
      </w:r>
      <w:r w:rsidR="00F01A66">
        <w:t xml:space="preserve"> via configuration</w:t>
      </w:r>
      <w:r w:rsidR="00D27DBB">
        <w:t>.</w:t>
      </w:r>
      <w:r w:rsidR="00F01A66">
        <w:t xml:space="preserve"> The interactions between UE, gNB and LMF may </w:t>
      </w:r>
      <w:proofErr w:type="gramStart"/>
      <w:r w:rsidR="00F01A66">
        <w:t>be required</w:t>
      </w:r>
      <w:proofErr w:type="gramEnd"/>
      <w:r w:rsidR="00F01A66">
        <w:t>.</w:t>
      </w:r>
      <w:r w:rsidR="00D27DBB">
        <w:t xml:space="preserve"> </w:t>
      </w:r>
      <w:r w:rsidR="00E27913">
        <w:t xml:space="preserve">However, further RAN1 input may </w:t>
      </w:r>
      <w:proofErr w:type="gramStart"/>
      <w:r w:rsidR="00E27913">
        <w:t>be required</w:t>
      </w:r>
      <w:proofErr w:type="gramEnd"/>
      <w:r w:rsidR="00E27913">
        <w:t xml:space="preserve"> on this aspect</w:t>
      </w:r>
      <w:r w:rsidR="00EB12DB">
        <w:t xml:space="preserve"> regarding the measurement procedure for Hybrid </w:t>
      </w:r>
      <w:proofErr w:type="spellStart"/>
      <w:r w:rsidR="00EB12DB">
        <w:t>Uu</w:t>
      </w:r>
      <w:proofErr w:type="spellEnd"/>
      <w:r w:rsidR="00EB12DB">
        <w:t xml:space="preserve"> and SL positioning measurements</w:t>
      </w:r>
      <w:r w:rsidR="00E27913">
        <w:t>.</w:t>
      </w:r>
    </w:p>
    <w:p w14:paraId="56FA5182" w14:textId="27FC6AC2" w:rsidR="00C31909" w:rsidRPr="00C44017" w:rsidRDefault="00C31909" w:rsidP="00C44017">
      <w:pPr>
        <w:widowControl w:val="0"/>
        <w:spacing w:after="0"/>
        <w:jc w:val="both"/>
        <w:rPr>
          <w:b/>
          <w:bCs/>
          <w:szCs w:val="22"/>
          <w:lang w:eastAsia="zh-CN"/>
        </w:rPr>
      </w:pPr>
      <w:r w:rsidRPr="00C31909">
        <w:rPr>
          <w:b/>
          <w:bCs/>
          <w:szCs w:val="22"/>
          <w:lang w:eastAsia="zh-CN"/>
        </w:rPr>
        <w:t xml:space="preserve">Proposal </w:t>
      </w:r>
      <w:r w:rsidR="00A1466C">
        <w:rPr>
          <w:b/>
          <w:bCs/>
          <w:szCs w:val="22"/>
          <w:lang w:eastAsia="zh-CN"/>
        </w:rPr>
        <w:t>1</w:t>
      </w:r>
      <w:r w:rsidR="00C72A41">
        <w:rPr>
          <w:b/>
          <w:bCs/>
          <w:szCs w:val="22"/>
          <w:lang w:eastAsia="zh-CN"/>
        </w:rPr>
        <w:t>2</w:t>
      </w:r>
      <w:r w:rsidRPr="00C31909">
        <w:rPr>
          <w:b/>
          <w:bCs/>
          <w:szCs w:val="22"/>
          <w:lang w:eastAsia="zh-CN"/>
        </w:rPr>
        <w:t xml:space="preserve">: Hybrid </w:t>
      </w:r>
      <w:proofErr w:type="spellStart"/>
      <w:r w:rsidR="00CF6AC9">
        <w:rPr>
          <w:b/>
          <w:bCs/>
          <w:szCs w:val="22"/>
          <w:lang w:eastAsia="zh-CN"/>
        </w:rPr>
        <w:t>Uu</w:t>
      </w:r>
      <w:proofErr w:type="spellEnd"/>
      <w:r w:rsidR="00CF6AC9">
        <w:rPr>
          <w:b/>
          <w:bCs/>
          <w:szCs w:val="22"/>
          <w:lang w:eastAsia="zh-CN"/>
        </w:rPr>
        <w:t xml:space="preserve"> and SL </w:t>
      </w:r>
      <w:r w:rsidRPr="00C31909">
        <w:rPr>
          <w:b/>
          <w:bCs/>
          <w:szCs w:val="22"/>
          <w:lang w:eastAsia="zh-CN"/>
        </w:rPr>
        <w:t xml:space="preserve">positioning can </w:t>
      </w:r>
      <w:proofErr w:type="gramStart"/>
      <w:r w:rsidRPr="00C31909">
        <w:rPr>
          <w:b/>
          <w:bCs/>
          <w:szCs w:val="22"/>
          <w:lang w:eastAsia="zh-CN"/>
        </w:rPr>
        <w:t>be initiated</w:t>
      </w:r>
      <w:proofErr w:type="gramEnd"/>
      <w:r w:rsidRPr="00C31909">
        <w:rPr>
          <w:b/>
          <w:bCs/>
          <w:szCs w:val="22"/>
          <w:lang w:eastAsia="zh-CN"/>
        </w:rPr>
        <w:t xml:space="preserve"> from standalone </w:t>
      </w:r>
      <w:proofErr w:type="spellStart"/>
      <w:r w:rsidRPr="00C31909">
        <w:rPr>
          <w:b/>
          <w:bCs/>
          <w:szCs w:val="22"/>
          <w:lang w:eastAsia="zh-CN"/>
        </w:rPr>
        <w:t>Uu</w:t>
      </w:r>
      <w:proofErr w:type="spellEnd"/>
      <w:r w:rsidRPr="00C31909">
        <w:rPr>
          <w:b/>
          <w:bCs/>
          <w:szCs w:val="22"/>
          <w:lang w:eastAsia="zh-CN"/>
        </w:rPr>
        <w:t xml:space="preserve"> positioning or standalone SL positioning when </w:t>
      </w:r>
      <w:r w:rsidR="005721F5">
        <w:rPr>
          <w:b/>
          <w:bCs/>
          <w:szCs w:val="22"/>
          <w:lang w:eastAsia="zh-CN"/>
        </w:rPr>
        <w:t xml:space="preserve">either </w:t>
      </w:r>
      <w:proofErr w:type="spellStart"/>
      <w:r w:rsidRPr="00C31909">
        <w:rPr>
          <w:b/>
          <w:bCs/>
          <w:szCs w:val="22"/>
          <w:lang w:eastAsia="zh-CN"/>
        </w:rPr>
        <w:t>Uu</w:t>
      </w:r>
      <w:proofErr w:type="spellEnd"/>
      <w:r w:rsidRPr="00C31909">
        <w:rPr>
          <w:b/>
          <w:bCs/>
          <w:szCs w:val="22"/>
          <w:lang w:eastAsia="zh-CN"/>
        </w:rPr>
        <w:t xml:space="preserve"> </w:t>
      </w:r>
      <w:r w:rsidR="00F36C46">
        <w:rPr>
          <w:b/>
          <w:bCs/>
          <w:szCs w:val="22"/>
          <w:lang w:eastAsia="zh-CN"/>
        </w:rPr>
        <w:t xml:space="preserve">or </w:t>
      </w:r>
      <w:r w:rsidRPr="00C31909">
        <w:rPr>
          <w:b/>
          <w:bCs/>
          <w:szCs w:val="22"/>
          <w:lang w:eastAsia="zh-CN"/>
        </w:rPr>
        <w:t xml:space="preserve">SL positioning cannot satisfy the positioning </w:t>
      </w:r>
      <w:r w:rsidRPr="00C31909">
        <w:rPr>
          <w:b/>
          <w:bCs/>
          <w:szCs w:val="22"/>
          <w:lang w:eastAsia="zh-CN"/>
        </w:rPr>
        <w:lastRenderedPageBreak/>
        <w:t>requirement</w:t>
      </w:r>
      <w:r w:rsidR="00BD36A1">
        <w:rPr>
          <w:b/>
          <w:bCs/>
          <w:szCs w:val="22"/>
          <w:lang w:eastAsia="zh-CN"/>
        </w:rPr>
        <w:t>s/QoS</w:t>
      </w:r>
      <w:r w:rsidRPr="00C31909">
        <w:rPr>
          <w:b/>
          <w:bCs/>
          <w:szCs w:val="22"/>
          <w:lang w:eastAsia="zh-CN"/>
        </w:rPr>
        <w:t>.</w:t>
      </w:r>
      <w:r w:rsidR="00332072">
        <w:rPr>
          <w:b/>
          <w:bCs/>
          <w:szCs w:val="22"/>
          <w:lang w:eastAsia="zh-CN"/>
        </w:rPr>
        <w:t xml:space="preserve"> </w:t>
      </w:r>
      <w:r w:rsidR="002D6124">
        <w:rPr>
          <w:b/>
          <w:bCs/>
          <w:szCs w:val="22"/>
          <w:lang w:eastAsia="zh-CN"/>
        </w:rPr>
        <w:t xml:space="preserve">FFS any </w:t>
      </w:r>
      <w:r w:rsidR="006717E0">
        <w:rPr>
          <w:b/>
          <w:bCs/>
          <w:szCs w:val="22"/>
          <w:lang w:eastAsia="zh-CN"/>
        </w:rPr>
        <w:t xml:space="preserve">triggers from RAN2 perspective and </w:t>
      </w:r>
      <w:r w:rsidR="00332072">
        <w:rPr>
          <w:b/>
          <w:bCs/>
          <w:szCs w:val="22"/>
          <w:lang w:eastAsia="zh-CN"/>
        </w:rPr>
        <w:t xml:space="preserve">RAN1 feedback may </w:t>
      </w:r>
      <w:proofErr w:type="gramStart"/>
      <w:r w:rsidR="00332072">
        <w:rPr>
          <w:b/>
          <w:bCs/>
          <w:szCs w:val="22"/>
          <w:lang w:eastAsia="zh-CN"/>
        </w:rPr>
        <w:t>be required</w:t>
      </w:r>
      <w:proofErr w:type="gramEnd"/>
      <w:r w:rsidR="00332072">
        <w:rPr>
          <w:b/>
          <w:bCs/>
          <w:szCs w:val="22"/>
          <w:lang w:eastAsia="zh-CN"/>
        </w:rPr>
        <w:t xml:space="preserve"> for any measurement and processing impacts from hybrid </w:t>
      </w:r>
      <w:proofErr w:type="spellStart"/>
      <w:r w:rsidR="00CD79C5">
        <w:rPr>
          <w:b/>
          <w:bCs/>
          <w:szCs w:val="22"/>
          <w:lang w:eastAsia="zh-CN"/>
        </w:rPr>
        <w:t>Uu</w:t>
      </w:r>
      <w:proofErr w:type="spellEnd"/>
      <w:r w:rsidR="00CD79C5">
        <w:rPr>
          <w:b/>
          <w:bCs/>
          <w:szCs w:val="22"/>
          <w:lang w:eastAsia="zh-CN"/>
        </w:rPr>
        <w:t xml:space="preserve"> and SL </w:t>
      </w:r>
      <w:r w:rsidR="00332072">
        <w:rPr>
          <w:b/>
          <w:bCs/>
          <w:szCs w:val="22"/>
          <w:lang w:eastAsia="zh-CN"/>
        </w:rPr>
        <w:t>positioning</w:t>
      </w:r>
      <w:r w:rsidR="00CD79C5">
        <w:rPr>
          <w:b/>
          <w:bCs/>
          <w:szCs w:val="22"/>
          <w:lang w:eastAsia="zh-CN"/>
        </w:rPr>
        <w:t>.</w:t>
      </w:r>
    </w:p>
    <w:p w14:paraId="1FED7149" w14:textId="727CEA06" w:rsidR="003C3664" w:rsidRDefault="00E5639B" w:rsidP="00500E45">
      <w:pPr>
        <w:pStyle w:val="Heading2"/>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73B81C27" w:rsidR="00C713B6" w:rsidRDefault="003E18E6" w:rsidP="00500E45">
      <w:pPr>
        <w:pStyle w:val="Heading3"/>
        <w:rPr>
          <w:lang w:eastAsia="zh-CN"/>
        </w:rPr>
      </w:pPr>
      <w:r>
        <w:rPr>
          <w:lang w:eastAsia="zh-CN"/>
        </w:rPr>
        <w:t>Periodic SL-PRS transmission Request</w:t>
      </w:r>
      <w:r w:rsidR="008A172C">
        <w:rPr>
          <w:lang w:eastAsia="zh-CN"/>
        </w:rPr>
        <w:t xml:space="preserve"> – RRC message</w:t>
      </w:r>
    </w:p>
    <w:p w14:paraId="42E424C3" w14:textId="77777777" w:rsidR="003E18E6" w:rsidRDefault="00694A58" w:rsidP="008051CF">
      <w:pPr>
        <w:jc w:val="both"/>
        <w:rPr>
          <w:szCs w:val="22"/>
          <w:lang w:eastAsia="zh-CN"/>
        </w:rPr>
      </w:pPr>
      <w:r>
        <w:rPr>
          <w:szCs w:val="22"/>
          <w:lang w:eastAsia="zh-CN"/>
        </w:rPr>
        <w:t>During the RAN2</w:t>
      </w:r>
      <w:r w:rsidR="00144615">
        <w:rPr>
          <w:szCs w:val="22"/>
          <w:lang w:eastAsia="zh-CN"/>
        </w:rPr>
        <w:t xml:space="preserve">#123 meeting [6], it </w:t>
      </w:r>
      <w:proofErr w:type="gramStart"/>
      <w:r w:rsidR="00144615">
        <w:rPr>
          <w:szCs w:val="22"/>
          <w:lang w:eastAsia="zh-CN"/>
        </w:rPr>
        <w:t>was</w:t>
      </w:r>
      <w:r w:rsidR="003E18E6">
        <w:rPr>
          <w:szCs w:val="22"/>
          <w:lang w:eastAsia="zh-CN"/>
        </w:rPr>
        <w:t xml:space="preserve"> further agreed</w:t>
      </w:r>
      <w:proofErr w:type="gramEnd"/>
      <w:r w:rsidR="003E18E6">
        <w:rPr>
          <w:szCs w:val="22"/>
          <w:lang w:eastAsia="zh-CN"/>
        </w:rPr>
        <w:t xml:space="preserve"> that:</w:t>
      </w:r>
    </w:p>
    <w:tbl>
      <w:tblPr>
        <w:tblStyle w:val="TableGrid"/>
        <w:tblW w:w="0" w:type="auto"/>
        <w:tblLook w:val="04A0" w:firstRow="1" w:lastRow="0" w:firstColumn="1" w:lastColumn="0" w:noHBand="0" w:noVBand="1"/>
      </w:tblPr>
      <w:tblGrid>
        <w:gridCol w:w="9631"/>
      </w:tblGrid>
      <w:tr w:rsidR="003E18E6" w14:paraId="33FA69DD" w14:textId="77777777" w:rsidTr="003E18E6">
        <w:tc>
          <w:tcPr>
            <w:tcW w:w="9631" w:type="dxa"/>
          </w:tcPr>
          <w:p w14:paraId="43E49A26" w14:textId="2FDE88A3" w:rsidR="003E18E6" w:rsidRPr="003E18E6" w:rsidRDefault="003E18E6" w:rsidP="003E18E6">
            <w:pPr>
              <w:spacing w:after="0" w:line="259" w:lineRule="auto"/>
              <w:jc w:val="both"/>
              <w:rPr>
                <w:rFonts w:ascii="Arial" w:hAnsi="Arial" w:cs="Arial"/>
                <w:sz w:val="18"/>
                <w:szCs w:val="18"/>
              </w:rPr>
            </w:pPr>
            <w:r w:rsidRPr="00A51A9D">
              <w:rPr>
                <w:rFonts w:ascii="Arial" w:hAnsi="Arial" w:cs="Arial"/>
                <w:sz w:val="18"/>
                <w:szCs w:val="18"/>
              </w:rPr>
              <w:t xml:space="preserve">At least when periodic SL-PRS transmission </w:t>
            </w:r>
            <w:proofErr w:type="gramStart"/>
            <w:r w:rsidRPr="00A51A9D">
              <w:rPr>
                <w:rFonts w:ascii="Arial" w:hAnsi="Arial" w:cs="Arial"/>
                <w:sz w:val="18"/>
                <w:szCs w:val="18"/>
              </w:rPr>
              <w:t>is triggered</w:t>
            </w:r>
            <w:proofErr w:type="gramEnd"/>
            <w:r w:rsidRPr="00A51A9D">
              <w:rPr>
                <w:rFonts w:ascii="Arial" w:hAnsi="Arial" w:cs="Arial"/>
                <w:sz w:val="18"/>
                <w:szCs w:val="18"/>
              </w:rPr>
              <w:t xml:space="preserve"> for UE configured with Scheme 1 SL-PRS resource allocation, at least for the case when LMF is not involved in giving the grant, the UE sends an RRC message to the gNB for providing the assistance information for CG configuration. (13/14) FFS when the LMF is involved.</w:t>
            </w:r>
          </w:p>
        </w:tc>
      </w:tr>
    </w:tbl>
    <w:p w14:paraId="4C4A1FE3" w14:textId="41158D62" w:rsidR="00C713B6" w:rsidRDefault="000D3A08" w:rsidP="00794215">
      <w:pPr>
        <w:spacing w:before="240" w:after="0"/>
        <w:jc w:val="both"/>
        <w:rPr>
          <w:szCs w:val="22"/>
          <w:lang w:eastAsia="zh-CN"/>
        </w:rPr>
      </w:pPr>
      <w:r>
        <w:rPr>
          <w:szCs w:val="22"/>
          <w:lang w:eastAsia="zh-CN"/>
        </w:rPr>
        <w:t xml:space="preserve">A remaining issue is to </w:t>
      </w:r>
      <w:r w:rsidR="00986BF4">
        <w:rPr>
          <w:szCs w:val="22"/>
          <w:lang w:eastAsia="zh-CN"/>
        </w:rPr>
        <w:t>design the content of UE request RRC message</w:t>
      </w:r>
      <w:r w:rsidR="00EE1846">
        <w:rPr>
          <w:szCs w:val="22"/>
          <w:lang w:eastAsia="zh-CN"/>
        </w:rPr>
        <w:t>.</w:t>
      </w:r>
      <w:r w:rsidR="00986BF4">
        <w:rPr>
          <w:szCs w:val="22"/>
          <w:lang w:eastAsia="zh-CN"/>
        </w:rPr>
        <w:t xml:space="preserve"> As baseline, the legacy </w:t>
      </w:r>
      <w:r w:rsidR="00DF089A">
        <w:rPr>
          <w:szCs w:val="22"/>
          <w:lang w:eastAsia="zh-CN"/>
        </w:rPr>
        <w:t>Sidelin</w:t>
      </w:r>
      <w:r w:rsidR="00862490">
        <w:rPr>
          <w:szCs w:val="22"/>
          <w:lang w:eastAsia="zh-CN"/>
        </w:rPr>
        <w:t xml:space="preserve">k UE information message can be </w:t>
      </w:r>
      <w:r w:rsidR="000A6712">
        <w:rPr>
          <w:szCs w:val="22"/>
          <w:lang w:eastAsia="zh-CN"/>
        </w:rPr>
        <w:t xml:space="preserve">used as a </w:t>
      </w:r>
      <w:r w:rsidR="00862490">
        <w:rPr>
          <w:szCs w:val="22"/>
          <w:lang w:eastAsia="zh-CN"/>
        </w:rPr>
        <w:t xml:space="preserve">starting point to convey the </w:t>
      </w:r>
      <w:r w:rsidR="000A6712">
        <w:rPr>
          <w:szCs w:val="22"/>
          <w:lang w:eastAsia="zh-CN"/>
        </w:rPr>
        <w:t xml:space="preserve">key information required </w:t>
      </w:r>
      <w:proofErr w:type="gramStart"/>
      <w:r w:rsidR="000A6712">
        <w:rPr>
          <w:szCs w:val="22"/>
          <w:lang w:eastAsia="zh-CN"/>
        </w:rPr>
        <w:t>in order for</w:t>
      </w:r>
      <w:proofErr w:type="gramEnd"/>
      <w:r w:rsidR="000A6712">
        <w:rPr>
          <w:szCs w:val="22"/>
          <w:lang w:eastAsia="zh-CN"/>
        </w:rPr>
        <w:t xml:space="preserve"> the gNB to determine UEs, which are interested in SL Positioning.</w:t>
      </w:r>
      <w:r w:rsidR="00822291">
        <w:rPr>
          <w:szCs w:val="22"/>
          <w:lang w:eastAsia="zh-CN"/>
        </w:rPr>
        <w:t xml:space="preserve"> This can serve the following functions:</w:t>
      </w:r>
    </w:p>
    <w:p w14:paraId="0F156563" w14:textId="0A331464" w:rsidR="00794215" w:rsidRDefault="00794215" w:rsidP="00180CDA">
      <w:pPr>
        <w:pStyle w:val="ListParagraph"/>
        <w:numPr>
          <w:ilvl w:val="0"/>
          <w:numId w:val="16"/>
        </w:numPr>
        <w:spacing w:before="240"/>
        <w:jc w:val="both"/>
        <w:rPr>
          <w:lang w:eastAsia="zh-CN"/>
        </w:rPr>
      </w:pPr>
      <w:r>
        <w:rPr>
          <w:lang w:val="en-US" w:eastAsia="zh-CN"/>
        </w:rPr>
        <w:t xml:space="preserve">Determine if a UE </w:t>
      </w:r>
      <w:r>
        <w:rPr>
          <w:lang w:eastAsia="zh-CN"/>
        </w:rPr>
        <w:t>is interested or no longer interested to receive or transmit SL positioning messages and/or SL-PRS,</w:t>
      </w:r>
    </w:p>
    <w:p w14:paraId="42DF39FE" w14:textId="5CA0F605" w:rsidR="00794215" w:rsidRDefault="00794215" w:rsidP="00180CDA">
      <w:pPr>
        <w:pStyle w:val="ListParagraph"/>
        <w:numPr>
          <w:ilvl w:val="0"/>
          <w:numId w:val="16"/>
        </w:numPr>
        <w:spacing w:before="240"/>
        <w:jc w:val="both"/>
        <w:rPr>
          <w:lang w:eastAsia="zh-CN"/>
        </w:rPr>
      </w:pPr>
      <w:r>
        <w:rPr>
          <w:lang w:val="en-US" w:eastAsia="zh-CN"/>
        </w:rPr>
        <w:t xml:space="preserve">Determine if a UE </w:t>
      </w:r>
      <w:r>
        <w:rPr>
          <w:lang w:eastAsia="zh-CN"/>
        </w:rPr>
        <w:t>is requesting assignment or release of transmission resource for SL positioning messages and/or SL-PRS,</w:t>
      </w:r>
    </w:p>
    <w:p w14:paraId="08C09381" w14:textId="260B0A2A" w:rsidR="00794215" w:rsidRDefault="00794215" w:rsidP="00180CDA">
      <w:pPr>
        <w:pStyle w:val="ListParagraph"/>
        <w:numPr>
          <w:ilvl w:val="0"/>
          <w:numId w:val="16"/>
        </w:numPr>
        <w:spacing w:before="240"/>
        <w:jc w:val="both"/>
        <w:rPr>
          <w:lang w:eastAsia="zh-CN"/>
        </w:rPr>
      </w:pPr>
      <w:r>
        <w:rPr>
          <w:lang w:val="en-US" w:eastAsia="zh-CN"/>
        </w:rPr>
        <w:t xml:space="preserve">Determine if a UE </w:t>
      </w:r>
      <w:r>
        <w:rPr>
          <w:lang w:eastAsia="zh-CN"/>
        </w:rPr>
        <w:t>is reporting SL Positioning QoS parameters and/or associated SL transport QoS profile(s) related to SL positioning,</w:t>
      </w:r>
    </w:p>
    <w:p w14:paraId="37FD2887" w14:textId="283D27C8" w:rsidR="00375485" w:rsidRDefault="00794215" w:rsidP="00180CDA">
      <w:pPr>
        <w:pStyle w:val="ListParagraph"/>
        <w:numPr>
          <w:ilvl w:val="0"/>
          <w:numId w:val="16"/>
        </w:numPr>
        <w:spacing w:before="240"/>
        <w:jc w:val="both"/>
        <w:rPr>
          <w:lang w:eastAsia="zh-CN"/>
        </w:rPr>
      </w:pPr>
      <w:r>
        <w:rPr>
          <w:lang w:val="en-US" w:eastAsia="zh-CN"/>
        </w:rPr>
        <w:t>Enables a UE to report</w:t>
      </w:r>
      <w:r>
        <w:rPr>
          <w:lang w:eastAsia="zh-CN"/>
        </w:rPr>
        <w:t xml:space="preserve"> sidelink positioning UE capability information of the associated peer </w:t>
      </w:r>
      <w:r>
        <w:rPr>
          <w:lang w:val="en-US" w:eastAsia="zh-CN"/>
        </w:rPr>
        <w:t xml:space="preserve">(Rx UEs) </w:t>
      </w:r>
      <w:r>
        <w:rPr>
          <w:lang w:eastAsia="zh-CN"/>
        </w:rPr>
        <w:t>for communication of all cast types.</w:t>
      </w:r>
    </w:p>
    <w:p w14:paraId="270E37D6" w14:textId="4946AE23" w:rsidR="00382548" w:rsidRDefault="00382548" w:rsidP="00382548">
      <w:pPr>
        <w:spacing w:before="240"/>
        <w:jc w:val="both"/>
        <w:rPr>
          <w:lang w:eastAsia="zh-CN"/>
        </w:rPr>
      </w:pPr>
      <w:r w:rsidRPr="00C31909">
        <w:rPr>
          <w:b/>
          <w:bCs/>
          <w:szCs w:val="22"/>
          <w:lang w:eastAsia="zh-CN"/>
        </w:rPr>
        <w:t xml:space="preserve">Proposal </w:t>
      </w:r>
      <w:r>
        <w:rPr>
          <w:b/>
          <w:bCs/>
          <w:szCs w:val="22"/>
          <w:lang w:eastAsia="zh-CN"/>
        </w:rPr>
        <w:t>1</w:t>
      </w:r>
      <w:r w:rsidR="00C72A41">
        <w:rPr>
          <w:b/>
          <w:bCs/>
          <w:szCs w:val="22"/>
          <w:lang w:eastAsia="zh-CN"/>
        </w:rPr>
        <w:t>3</w:t>
      </w:r>
      <w:r w:rsidRPr="00C31909">
        <w:rPr>
          <w:b/>
          <w:bCs/>
          <w:szCs w:val="22"/>
          <w:lang w:eastAsia="zh-CN"/>
        </w:rPr>
        <w:t>:</w:t>
      </w:r>
      <w:r w:rsidR="00DC5045">
        <w:rPr>
          <w:b/>
          <w:bCs/>
          <w:szCs w:val="22"/>
          <w:lang w:eastAsia="zh-CN"/>
        </w:rPr>
        <w:t xml:space="preserve"> </w:t>
      </w:r>
      <w:r w:rsidR="00437A86">
        <w:rPr>
          <w:b/>
          <w:bCs/>
          <w:szCs w:val="22"/>
          <w:lang w:eastAsia="zh-CN"/>
        </w:rPr>
        <w:t xml:space="preserve">RRC </w:t>
      </w:r>
      <w:bookmarkStart w:id="10" w:name="_Hlk149645072"/>
      <w:proofErr w:type="spellStart"/>
      <w:r w:rsidR="00DC5045" w:rsidRPr="005B7929">
        <w:rPr>
          <w:b/>
          <w:bCs/>
          <w:i/>
          <w:iCs/>
          <w:szCs w:val="22"/>
          <w:lang w:eastAsia="zh-CN"/>
        </w:rPr>
        <w:t>SidelinkUE</w:t>
      </w:r>
      <w:r w:rsidR="005B7929" w:rsidRPr="005B7929">
        <w:rPr>
          <w:b/>
          <w:bCs/>
          <w:i/>
          <w:iCs/>
          <w:szCs w:val="22"/>
          <w:lang w:eastAsia="zh-CN"/>
        </w:rPr>
        <w:t>Information</w:t>
      </w:r>
      <w:r w:rsidR="006D202C">
        <w:rPr>
          <w:b/>
          <w:bCs/>
          <w:i/>
          <w:iCs/>
          <w:szCs w:val="22"/>
          <w:lang w:eastAsia="zh-CN"/>
        </w:rPr>
        <w:t>NR</w:t>
      </w:r>
      <w:proofErr w:type="spellEnd"/>
      <w:r w:rsidR="00DC5045">
        <w:rPr>
          <w:b/>
          <w:bCs/>
          <w:szCs w:val="22"/>
          <w:lang w:eastAsia="zh-CN"/>
        </w:rPr>
        <w:t xml:space="preserve"> </w:t>
      </w:r>
      <w:r w:rsidR="005F1DD9">
        <w:rPr>
          <w:b/>
          <w:bCs/>
          <w:szCs w:val="22"/>
          <w:lang w:eastAsia="zh-CN"/>
        </w:rPr>
        <w:t xml:space="preserve">message </w:t>
      </w:r>
      <w:bookmarkEnd w:id="10"/>
      <w:r w:rsidR="005F1DD9">
        <w:rPr>
          <w:b/>
          <w:bCs/>
          <w:szCs w:val="22"/>
          <w:lang w:eastAsia="zh-CN"/>
        </w:rPr>
        <w:t xml:space="preserve">used to </w:t>
      </w:r>
      <w:r w:rsidR="00DC5045">
        <w:rPr>
          <w:b/>
          <w:bCs/>
          <w:szCs w:val="22"/>
          <w:lang w:eastAsia="zh-CN"/>
        </w:rPr>
        <w:t xml:space="preserve">perform SL-PRS </w:t>
      </w:r>
      <w:r w:rsidR="005B7929">
        <w:rPr>
          <w:b/>
          <w:bCs/>
          <w:szCs w:val="22"/>
          <w:lang w:eastAsia="zh-CN"/>
        </w:rPr>
        <w:t xml:space="preserve">periodic request and convey interested </w:t>
      </w:r>
      <w:r w:rsidR="001B3CB2">
        <w:rPr>
          <w:b/>
          <w:bCs/>
          <w:szCs w:val="22"/>
          <w:lang w:eastAsia="zh-CN"/>
        </w:rPr>
        <w:t>UEs in performing SL Positioning</w:t>
      </w:r>
      <w:r w:rsidR="002F59A8">
        <w:rPr>
          <w:b/>
          <w:bCs/>
          <w:szCs w:val="22"/>
          <w:lang w:eastAsia="zh-CN"/>
        </w:rPr>
        <w:t xml:space="preserve"> to the gNB </w:t>
      </w:r>
      <w:proofErr w:type="gramStart"/>
      <w:r w:rsidR="002F59A8">
        <w:rPr>
          <w:b/>
          <w:bCs/>
          <w:szCs w:val="22"/>
          <w:lang w:eastAsia="zh-CN"/>
        </w:rPr>
        <w:t>is re-used</w:t>
      </w:r>
      <w:proofErr w:type="gramEnd"/>
      <w:r w:rsidR="00437A86">
        <w:rPr>
          <w:b/>
          <w:bCs/>
          <w:szCs w:val="22"/>
          <w:lang w:eastAsia="zh-CN"/>
        </w:rPr>
        <w:t xml:space="preserve"> as a starting point</w:t>
      </w:r>
      <w:r w:rsidR="002F59A8">
        <w:rPr>
          <w:b/>
          <w:bCs/>
          <w:szCs w:val="22"/>
          <w:lang w:eastAsia="zh-CN"/>
        </w:rPr>
        <w:t>.</w:t>
      </w:r>
    </w:p>
    <w:p w14:paraId="49794468" w14:textId="0DE29ADD" w:rsidR="00382548" w:rsidRDefault="00437A86" w:rsidP="00382548">
      <w:pPr>
        <w:spacing w:before="240"/>
        <w:jc w:val="both"/>
        <w:rPr>
          <w:lang w:eastAsia="zh-CN"/>
        </w:rPr>
      </w:pPr>
      <w:r>
        <w:rPr>
          <w:lang w:eastAsia="zh-CN"/>
        </w:rPr>
        <w:t>The</w:t>
      </w:r>
      <w:r w:rsidR="00530325">
        <w:rPr>
          <w:lang w:eastAsia="zh-CN"/>
        </w:rPr>
        <w:t xml:space="preserve"> potential</w:t>
      </w:r>
      <w:r>
        <w:rPr>
          <w:lang w:eastAsia="zh-CN"/>
        </w:rPr>
        <w:t xml:space="preserve"> contents of the RRC </w:t>
      </w:r>
      <w:proofErr w:type="spellStart"/>
      <w:r w:rsidRPr="00530325">
        <w:rPr>
          <w:i/>
          <w:iCs/>
          <w:lang w:eastAsia="zh-CN"/>
        </w:rPr>
        <w:t>SidelinkUEInformation</w:t>
      </w:r>
      <w:r w:rsidR="006D202C">
        <w:rPr>
          <w:i/>
          <w:iCs/>
          <w:lang w:eastAsia="zh-CN"/>
        </w:rPr>
        <w:t>NR</w:t>
      </w:r>
      <w:proofErr w:type="spellEnd"/>
      <w:r w:rsidRPr="00437A86">
        <w:rPr>
          <w:lang w:eastAsia="zh-CN"/>
        </w:rPr>
        <w:t xml:space="preserve"> message</w:t>
      </w:r>
      <w:r>
        <w:rPr>
          <w:lang w:eastAsia="zh-CN"/>
        </w:rPr>
        <w:t xml:space="preserve"> </w:t>
      </w:r>
      <w:proofErr w:type="gramStart"/>
      <w:r w:rsidR="006060B3">
        <w:rPr>
          <w:lang w:eastAsia="zh-CN"/>
        </w:rPr>
        <w:t>are shown</w:t>
      </w:r>
      <w:proofErr w:type="gramEnd"/>
      <w:r w:rsidR="006060B3">
        <w:rPr>
          <w:lang w:eastAsia="zh-CN"/>
        </w:rPr>
        <w:t xml:space="preserve"> in </w:t>
      </w:r>
      <w:r w:rsidR="00A96734">
        <w:rPr>
          <w:lang w:eastAsia="zh-CN"/>
        </w:rPr>
        <w:fldChar w:fldCharType="begin"/>
      </w:r>
      <w:r w:rsidR="00A96734">
        <w:rPr>
          <w:lang w:eastAsia="zh-CN"/>
        </w:rPr>
        <w:instrText xml:space="preserve"> REF _Ref149655733 \h </w:instrText>
      </w:r>
      <w:r w:rsidR="00A96734">
        <w:rPr>
          <w:lang w:eastAsia="zh-CN"/>
        </w:rPr>
      </w:r>
      <w:r w:rsidR="00A96734">
        <w:rPr>
          <w:lang w:eastAsia="zh-CN"/>
        </w:rPr>
        <w:fldChar w:fldCharType="separate"/>
      </w:r>
      <w:r w:rsidR="00A96734">
        <w:t xml:space="preserve">Table </w:t>
      </w:r>
      <w:r w:rsidR="00A96734">
        <w:rPr>
          <w:noProof/>
        </w:rPr>
        <w:t>1</w:t>
      </w:r>
      <w:r w:rsidR="00A96734">
        <w:rPr>
          <w:lang w:eastAsia="zh-CN"/>
        </w:rPr>
        <w:fldChar w:fldCharType="end"/>
      </w:r>
      <w:r w:rsidR="006060B3">
        <w:rPr>
          <w:lang w:eastAsia="zh-CN"/>
        </w:rPr>
        <w:t xml:space="preserve">. </w:t>
      </w:r>
    </w:p>
    <w:p w14:paraId="0BC33230" w14:textId="02D65A66" w:rsidR="00AC393D" w:rsidRDefault="00AC393D" w:rsidP="00AC393D">
      <w:pPr>
        <w:pStyle w:val="Caption"/>
        <w:keepNext/>
        <w:jc w:val="center"/>
      </w:pPr>
      <w:bookmarkStart w:id="11" w:name="_Ref149655733"/>
      <w:r>
        <w:t xml:space="preserve">Table </w:t>
      </w:r>
      <w:fldSimple w:instr=" SEQ Table \* ARABIC ">
        <w:r w:rsidR="005C3CE6">
          <w:rPr>
            <w:noProof/>
          </w:rPr>
          <w:t>1</w:t>
        </w:r>
      </w:fldSimple>
      <w:bookmarkEnd w:id="11"/>
      <w:r>
        <w:t>:</w:t>
      </w:r>
      <w:r w:rsidR="0049387E">
        <w:t xml:space="preserve"> </w:t>
      </w:r>
      <w:r w:rsidR="001D72CB">
        <w:t xml:space="preserve">Candidate SL Positioning information to be included in the Sidelink UE information </w:t>
      </w:r>
      <w:proofErr w:type="gramStart"/>
      <w:r w:rsidR="001D72CB">
        <w:t>message</w:t>
      </w:r>
      <w:proofErr w:type="gramEnd"/>
    </w:p>
    <w:tbl>
      <w:tblPr>
        <w:tblStyle w:val="TableGrid"/>
        <w:tblW w:w="0" w:type="auto"/>
        <w:jc w:val="center"/>
        <w:tblLook w:val="04A0" w:firstRow="1" w:lastRow="0" w:firstColumn="1" w:lastColumn="0" w:noHBand="0" w:noVBand="1"/>
      </w:tblPr>
      <w:tblGrid>
        <w:gridCol w:w="2689"/>
        <w:gridCol w:w="5425"/>
      </w:tblGrid>
      <w:tr w:rsidR="00AC393D" w14:paraId="360E18D1" w14:textId="77777777" w:rsidTr="00940A1F">
        <w:trPr>
          <w:jc w:val="center"/>
        </w:trPr>
        <w:tc>
          <w:tcPr>
            <w:tcW w:w="2689" w:type="dxa"/>
          </w:tcPr>
          <w:p w14:paraId="4720D6A1" w14:textId="77777777" w:rsidR="00AC393D" w:rsidRPr="00547D41" w:rsidRDefault="00AC393D" w:rsidP="00940A1F">
            <w:pPr>
              <w:spacing w:after="60"/>
              <w:jc w:val="center"/>
              <w:rPr>
                <w:b/>
                <w:bCs/>
              </w:rPr>
            </w:pPr>
            <w:r w:rsidRPr="00547D41">
              <w:rPr>
                <w:b/>
                <w:bCs/>
              </w:rPr>
              <w:t>Parameter</w:t>
            </w:r>
          </w:p>
        </w:tc>
        <w:tc>
          <w:tcPr>
            <w:tcW w:w="5425" w:type="dxa"/>
          </w:tcPr>
          <w:p w14:paraId="51D6BC99" w14:textId="77777777" w:rsidR="00AC393D" w:rsidRPr="00547D41" w:rsidRDefault="00AC393D" w:rsidP="00940A1F">
            <w:pPr>
              <w:spacing w:after="60"/>
              <w:jc w:val="center"/>
              <w:rPr>
                <w:b/>
                <w:bCs/>
              </w:rPr>
            </w:pPr>
            <w:r w:rsidRPr="00547D41">
              <w:rPr>
                <w:b/>
                <w:bCs/>
              </w:rPr>
              <w:t>Description</w:t>
            </w:r>
          </w:p>
        </w:tc>
      </w:tr>
      <w:tr w:rsidR="00AC393D" w14:paraId="631A8B4F" w14:textId="77777777" w:rsidTr="00940A1F">
        <w:trPr>
          <w:jc w:val="center"/>
        </w:trPr>
        <w:tc>
          <w:tcPr>
            <w:tcW w:w="2689" w:type="dxa"/>
            <w:shd w:val="clear" w:color="auto" w:fill="E7E6E6" w:themeFill="background2"/>
          </w:tcPr>
          <w:p w14:paraId="55DADE98" w14:textId="2D1CE679" w:rsidR="00AC393D" w:rsidRDefault="00AC393D" w:rsidP="00940A1F">
            <w:pPr>
              <w:spacing w:after="0"/>
            </w:pPr>
            <w:r>
              <w:t>SL</w:t>
            </w:r>
            <w:r w:rsidR="00C62146">
              <w:t xml:space="preserve">-PRS </w:t>
            </w:r>
            <w:r>
              <w:t xml:space="preserve">Rx Interested Frequency List </w:t>
            </w:r>
          </w:p>
        </w:tc>
        <w:tc>
          <w:tcPr>
            <w:tcW w:w="5425" w:type="dxa"/>
            <w:shd w:val="clear" w:color="auto" w:fill="E7E6E6" w:themeFill="background2"/>
          </w:tcPr>
          <w:p w14:paraId="489A50CC" w14:textId="68022F9D" w:rsidR="00AC393D" w:rsidRDefault="00AC393D" w:rsidP="00940A1F">
            <w:pPr>
              <w:spacing w:after="0"/>
            </w:pPr>
            <w:r w:rsidRPr="004B0DCB">
              <w:t xml:space="preserve">Indicates the index of frequency </w:t>
            </w:r>
            <w:r w:rsidR="001D72CB">
              <w:t>for</w:t>
            </w:r>
            <w:r w:rsidRPr="004B0DCB">
              <w:t xml:space="preserve"> which the UE is interested to receive </w:t>
            </w:r>
            <w:r>
              <w:t>SL Positioning (SLPP) messages or SL-PRS</w:t>
            </w:r>
            <w:r w:rsidRPr="004B0DCB">
              <w:t xml:space="preserve">. </w:t>
            </w:r>
            <w:r w:rsidR="00F6538A">
              <w:t xml:space="preserve">FFS the dependency of the </w:t>
            </w:r>
            <w:r w:rsidR="00DC2695">
              <w:t xml:space="preserve">Rx </w:t>
            </w:r>
            <w:r w:rsidR="00F6538A">
              <w:t>frequency list provided in SIB 12</w:t>
            </w:r>
            <w:r w:rsidR="00D5147B">
              <w:t xml:space="preserve"> or if any </w:t>
            </w:r>
            <w:r w:rsidR="00DC2695">
              <w:t xml:space="preserve">Rx </w:t>
            </w:r>
            <w:r w:rsidR="00D5147B">
              <w:t xml:space="preserve">frequencies </w:t>
            </w:r>
            <w:proofErr w:type="gramStart"/>
            <w:r w:rsidR="00D5147B">
              <w:t xml:space="preserve">are </w:t>
            </w:r>
            <w:r w:rsidR="00894845">
              <w:t>provided</w:t>
            </w:r>
            <w:proofErr w:type="gramEnd"/>
            <w:r w:rsidR="00DC2695">
              <w:t xml:space="preserve"> in a SIB.</w:t>
            </w:r>
            <w:r w:rsidR="00050CDD">
              <w:t xml:space="preserve"> </w:t>
            </w:r>
            <w:r w:rsidR="00050CDD" w:rsidRPr="00050CDD">
              <w:t>FFS the dependency of the Rx frequency list provided in SIB 12 or if any Rx frequencies are provided in a SIB.</w:t>
            </w:r>
          </w:p>
        </w:tc>
      </w:tr>
      <w:tr w:rsidR="00AC393D" w14:paraId="76FB72A3" w14:textId="77777777" w:rsidTr="00940A1F">
        <w:trPr>
          <w:jc w:val="center"/>
        </w:trPr>
        <w:tc>
          <w:tcPr>
            <w:tcW w:w="2689" w:type="dxa"/>
            <w:shd w:val="clear" w:color="auto" w:fill="E7E6E6" w:themeFill="background2"/>
          </w:tcPr>
          <w:p w14:paraId="3F7EBBBB" w14:textId="6373BDAF" w:rsidR="00AC393D" w:rsidRPr="00940FE8" w:rsidRDefault="00AC393D" w:rsidP="00940A1F">
            <w:pPr>
              <w:spacing w:after="0"/>
            </w:pPr>
            <w:r w:rsidRPr="00940FE8">
              <w:t>SL</w:t>
            </w:r>
            <w:r w:rsidR="00C62146">
              <w:t xml:space="preserve">-PRS </w:t>
            </w:r>
            <w:r w:rsidRPr="00940FE8">
              <w:t>Source Identity of Anchor or Target UE</w:t>
            </w:r>
          </w:p>
        </w:tc>
        <w:tc>
          <w:tcPr>
            <w:tcW w:w="5425" w:type="dxa"/>
            <w:shd w:val="clear" w:color="auto" w:fill="E7E6E6" w:themeFill="background2"/>
          </w:tcPr>
          <w:p w14:paraId="7BF4BCC9" w14:textId="01BF6AC8" w:rsidR="00AC393D" w:rsidRPr="00940FE8" w:rsidRDefault="00AC393D" w:rsidP="00940A1F">
            <w:pPr>
              <w:spacing w:after="0"/>
            </w:pPr>
            <w:r w:rsidRPr="00940FE8">
              <w:t xml:space="preserve">Indicates the Source Layer-2 ID to </w:t>
            </w:r>
            <w:proofErr w:type="gramStart"/>
            <w:r w:rsidRPr="00940FE8">
              <w:t>be used</w:t>
            </w:r>
            <w:proofErr w:type="gramEnd"/>
            <w:r w:rsidRPr="00940FE8">
              <w:t xml:space="preserve"> to establish a PC5 link with the respective target UE or Anchor UE.</w:t>
            </w:r>
            <w:r w:rsidR="00B3007A" w:rsidRPr="00940FE8">
              <w:t xml:space="preserve"> </w:t>
            </w:r>
            <w:r w:rsidR="00CA0AAC">
              <w:t>FFS</w:t>
            </w:r>
            <w:r w:rsidR="00B3007A" w:rsidRPr="00940FE8">
              <w:t xml:space="preserve"> case that </w:t>
            </w:r>
            <w:r w:rsidR="00940FE8" w:rsidRPr="00940FE8">
              <w:t>a server UE is requesting resources on behalf of a</w:t>
            </w:r>
            <w:r w:rsidR="00B3007A" w:rsidRPr="00940FE8">
              <w:t xml:space="preserve"> SL-PRS transmitting UE</w:t>
            </w:r>
            <w:r w:rsidR="00940FE8" w:rsidRPr="00940FE8">
              <w:t>, e.g., anchor UE or target UE.</w:t>
            </w:r>
          </w:p>
        </w:tc>
      </w:tr>
      <w:tr w:rsidR="00AC393D" w14:paraId="43E89370" w14:textId="77777777" w:rsidTr="00940A1F">
        <w:trPr>
          <w:jc w:val="center"/>
        </w:trPr>
        <w:tc>
          <w:tcPr>
            <w:tcW w:w="2689" w:type="dxa"/>
            <w:shd w:val="clear" w:color="auto" w:fill="E7E6E6" w:themeFill="background2"/>
          </w:tcPr>
          <w:p w14:paraId="2769CEBA" w14:textId="2CEDE5C5" w:rsidR="00AC393D" w:rsidRPr="00940FE8" w:rsidRDefault="00AC393D" w:rsidP="00940A1F">
            <w:pPr>
              <w:spacing w:after="0"/>
            </w:pPr>
            <w:r w:rsidRPr="00940FE8">
              <w:t>SL</w:t>
            </w:r>
            <w:r w:rsidR="00C62146">
              <w:t>-PRS</w:t>
            </w:r>
            <w:r w:rsidR="00AC1DE6">
              <w:t xml:space="preserve"> </w:t>
            </w:r>
            <w:r w:rsidRPr="00940FE8">
              <w:t xml:space="preserve">Transmission Resource Request </w:t>
            </w:r>
          </w:p>
        </w:tc>
        <w:tc>
          <w:tcPr>
            <w:tcW w:w="5425" w:type="dxa"/>
            <w:shd w:val="clear" w:color="auto" w:fill="E7E6E6" w:themeFill="background2"/>
          </w:tcPr>
          <w:p w14:paraId="212C849F" w14:textId="4CFF92C3" w:rsidR="00AC393D" w:rsidRPr="00940FE8" w:rsidRDefault="00AC393D" w:rsidP="00940A1F">
            <w:pPr>
              <w:spacing w:after="0"/>
            </w:pPr>
            <w:r w:rsidRPr="00940FE8">
              <w:t>Parameters to request the transmission resources for SL-PRS to the serving gNB</w:t>
            </w:r>
            <w:r w:rsidR="00E35D1A">
              <w:t>, e.g., SL-PRS configuration.</w:t>
            </w:r>
            <w:r w:rsidR="00EB1D3A">
              <w:t xml:space="preserve"> FFS SL-PR</w:t>
            </w:r>
            <w:r w:rsidR="00F37C66">
              <w:t>S</w:t>
            </w:r>
            <w:r w:rsidR="00EB1D3A">
              <w:t xml:space="preserve"> </w:t>
            </w:r>
            <w:r w:rsidR="006907E0">
              <w:t xml:space="preserve">configuration </w:t>
            </w:r>
            <w:r w:rsidR="00EB1D3A">
              <w:t>parameters</w:t>
            </w:r>
            <w:r w:rsidR="00F37C66">
              <w:t>.</w:t>
            </w:r>
          </w:p>
        </w:tc>
      </w:tr>
      <w:tr w:rsidR="00AC393D" w14:paraId="628F7D49" w14:textId="77777777" w:rsidTr="00940A1F">
        <w:trPr>
          <w:jc w:val="center"/>
        </w:trPr>
        <w:tc>
          <w:tcPr>
            <w:tcW w:w="2689" w:type="dxa"/>
          </w:tcPr>
          <w:p w14:paraId="4C6D1B0F" w14:textId="0310823A" w:rsidR="00AC393D" w:rsidRDefault="00AC393D" w:rsidP="00940A1F">
            <w:pPr>
              <w:spacing w:after="0"/>
            </w:pPr>
            <w:r>
              <w:t xml:space="preserve">&gt;SL </w:t>
            </w:r>
            <w:r w:rsidR="00697850">
              <w:t xml:space="preserve">Positioning </w:t>
            </w:r>
            <w:r>
              <w:t>UE Capability Information</w:t>
            </w:r>
          </w:p>
        </w:tc>
        <w:tc>
          <w:tcPr>
            <w:tcW w:w="5425" w:type="dxa"/>
          </w:tcPr>
          <w:p w14:paraId="10B3F375" w14:textId="3ACCF4EF" w:rsidR="00AC393D" w:rsidRPr="00E54BA0" w:rsidRDefault="00AC393D" w:rsidP="00940A1F">
            <w:pPr>
              <w:spacing w:after="0"/>
            </w:pPr>
            <w:r>
              <w:t xml:space="preserve">Indicates the SL Positioning UE capability to the network. </w:t>
            </w:r>
            <w:r w:rsidR="00E35D1A">
              <w:t>FFS which type of</w:t>
            </w:r>
            <w:r>
              <w:t xml:space="preserve"> capabilities for performing SL positioning </w:t>
            </w:r>
            <w:proofErr w:type="gramStart"/>
            <w:r>
              <w:t>are conveyed</w:t>
            </w:r>
            <w:proofErr w:type="gramEnd"/>
            <w:r>
              <w:t xml:space="preserve"> using the SL Positioning capabilities IE under SL Positioning-related information.</w:t>
            </w:r>
          </w:p>
        </w:tc>
      </w:tr>
      <w:tr w:rsidR="00AC393D" w14:paraId="1F881318" w14:textId="77777777" w:rsidTr="00940A1F">
        <w:trPr>
          <w:jc w:val="center"/>
        </w:trPr>
        <w:tc>
          <w:tcPr>
            <w:tcW w:w="2689" w:type="dxa"/>
          </w:tcPr>
          <w:p w14:paraId="35C632AF" w14:textId="54EDCAD1" w:rsidR="00AC393D" w:rsidRDefault="00AC393D" w:rsidP="00940A1F">
            <w:pPr>
              <w:spacing w:after="0"/>
            </w:pPr>
            <w:r>
              <w:t>&gt;SL</w:t>
            </w:r>
            <w:r w:rsidR="006907E0">
              <w:t xml:space="preserve">-PRS </w:t>
            </w:r>
            <w:r>
              <w:t>Cast Type</w:t>
            </w:r>
          </w:p>
        </w:tc>
        <w:tc>
          <w:tcPr>
            <w:tcW w:w="5425" w:type="dxa"/>
          </w:tcPr>
          <w:p w14:paraId="0F934343" w14:textId="77777777" w:rsidR="00AC393D" w:rsidRPr="00E54BA0" w:rsidRDefault="00AC393D" w:rsidP="00940A1F">
            <w:pPr>
              <w:spacing w:after="0"/>
            </w:pPr>
            <w:r>
              <w:t xml:space="preserve">Indicates </w:t>
            </w:r>
            <w:r w:rsidRPr="00991834">
              <w:t>the cast type for the corresponding destination for which to request the resource</w:t>
            </w:r>
            <w:r>
              <w:t>s for SL-PRS and/or SLPP messages</w:t>
            </w:r>
          </w:p>
        </w:tc>
      </w:tr>
      <w:tr w:rsidR="00AC393D" w14:paraId="6C80B704" w14:textId="77777777" w:rsidTr="00940A1F">
        <w:trPr>
          <w:jc w:val="center"/>
        </w:trPr>
        <w:tc>
          <w:tcPr>
            <w:tcW w:w="2689" w:type="dxa"/>
          </w:tcPr>
          <w:p w14:paraId="42514A93" w14:textId="47E5C9F1" w:rsidR="00AC393D" w:rsidRDefault="00AC393D" w:rsidP="00940A1F">
            <w:pPr>
              <w:spacing w:after="0"/>
            </w:pPr>
            <w:r>
              <w:lastRenderedPageBreak/>
              <w:t>&gt;SL</w:t>
            </w:r>
            <w:r w:rsidR="00C62146">
              <w:t xml:space="preserve">-PRS </w:t>
            </w:r>
            <w:r>
              <w:t>Destination ID</w:t>
            </w:r>
            <w:r w:rsidR="004D12DE">
              <w:t>(s)</w:t>
            </w:r>
          </w:p>
        </w:tc>
        <w:tc>
          <w:tcPr>
            <w:tcW w:w="5425" w:type="dxa"/>
          </w:tcPr>
          <w:p w14:paraId="43A6AE7D" w14:textId="7DB10663" w:rsidR="00AC393D" w:rsidRPr="00E54BA0" w:rsidRDefault="00AC393D" w:rsidP="00940A1F">
            <w:pPr>
              <w:spacing w:after="0"/>
            </w:pPr>
            <w:r w:rsidRPr="00BF36E9">
              <w:t>Indicates the destination</w:t>
            </w:r>
            <w:r w:rsidR="00E35D1A">
              <w:t xml:space="preserve"> layer 2 ID</w:t>
            </w:r>
            <w:r w:rsidR="004D12DE">
              <w:t>(s)</w:t>
            </w:r>
            <w:r w:rsidRPr="00BF36E9">
              <w:t xml:space="preserve"> for which the </w:t>
            </w:r>
            <w:r>
              <w:t xml:space="preserve">SL Positioning </w:t>
            </w:r>
            <w:r w:rsidRPr="00BF36E9">
              <w:t xml:space="preserve">TX resource request and allocation from the network are </w:t>
            </w:r>
            <w:r>
              <w:t>applicable</w:t>
            </w:r>
            <w:r w:rsidRPr="00BF36E9">
              <w:t>.</w:t>
            </w:r>
          </w:p>
        </w:tc>
      </w:tr>
      <w:tr w:rsidR="00AC393D" w14:paraId="1EBE9D1B" w14:textId="77777777" w:rsidTr="00940A1F">
        <w:trPr>
          <w:jc w:val="center"/>
        </w:trPr>
        <w:tc>
          <w:tcPr>
            <w:tcW w:w="2689" w:type="dxa"/>
          </w:tcPr>
          <w:p w14:paraId="20FA0AD8" w14:textId="0EACCD44" w:rsidR="00AC393D" w:rsidRPr="00E35D1A" w:rsidRDefault="00AC393D" w:rsidP="00940A1F">
            <w:pPr>
              <w:spacing w:after="0"/>
            </w:pPr>
            <w:r w:rsidRPr="00E35D1A">
              <w:t xml:space="preserve">&gt;SL </w:t>
            </w:r>
            <w:r w:rsidR="0091075C">
              <w:t xml:space="preserve">Positioning </w:t>
            </w:r>
            <w:r w:rsidRPr="00E35D1A">
              <w:t>Transport QoS Information List</w:t>
            </w:r>
            <w:r w:rsidR="00127FCE">
              <w:t xml:space="preserve"> or SL QoS Flow ID</w:t>
            </w:r>
          </w:p>
        </w:tc>
        <w:tc>
          <w:tcPr>
            <w:tcW w:w="5425" w:type="dxa"/>
          </w:tcPr>
          <w:p w14:paraId="337EB3A5" w14:textId="2B7DDF97" w:rsidR="00AC393D" w:rsidRPr="00E35D1A" w:rsidRDefault="00AC393D" w:rsidP="00940A1F">
            <w:pPr>
              <w:spacing w:after="0"/>
            </w:pPr>
            <w:r w:rsidRPr="00E35D1A">
              <w:t>Includes the QoS profile of the sidelink QoS flow</w:t>
            </w:r>
            <w:r w:rsidR="00E35D1A">
              <w:t xml:space="preserve"> related to SL Positioning messages</w:t>
            </w:r>
            <w:r w:rsidRPr="00E35D1A">
              <w:t>, which is applicable to SL Positioning messages.</w:t>
            </w:r>
            <w:r w:rsidR="00127FCE">
              <w:t xml:space="preserve"> U</w:t>
            </w:r>
            <w:r w:rsidR="00127FCE" w:rsidRPr="005D3120">
              <w:t xml:space="preserve">niquely identifies one sidelink QoS flow between the UE and the </w:t>
            </w:r>
            <w:r w:rsidR="00127FCE">
              <w:t>serving gNB</w:t>
            </w:r>
            <w:r w:rsidR="00127FCE" w:rsidRPr="005D3120">
              <w:t>, which is unique for different destination and cast type</w:t>
            </w:r>
            <w:r w:rsidR="00127FCE">
              <w:t xml:space="preserve"> indicated above.</w:t>
            </w:r>
          </w:p>
        </w:tc>
      </w:tr>
      <w:tr w:rsidR="00AC393D" w14:paraId="29E45475" w14:textId="77777777" w:rsidTr="00940A1F">
        <w:trPr>
          <w:jc w:val="center"/>
        </w:trPr>
        <w:tc>
          <w:tcPr>
            <w:tcW w:w="2689" w:type="dxa"/>
          </w:tcPr>
          <w:p w14:paraId="34B1387E" w14:textId="77777777" w:rsidR="00AC393D" w:rsidRDefault="00AC393D" w:rsidP="00940A1F">
            <w:pPr>
              <w:spacing w:after="0"/>
            </w:pPr>
            <w:r>
              <w:t>&gt;SL RLC Mode Indications</w:t>
            </w:r>
          </w:p>
        </w:tc>
        <w:tc>
          <w:tcPr>
            <w:tcW w:w="5425" w:type="dxa"/>
          </w:tcPr>
          <w:p w14:paraId="0DD11A22" w14:textId="77777777" w:rsidR="00AC393D" w:rsidRPr="00E54BA0" w:rsidRDefault="00AC393D" w:rsidP="00940A1F">
            <w:pPr>
              <w:spacing w:after="0"/>
            </w:pPr>
            <w:r>
              <w:t>I</w:t>
            </w:r>
            <w:r w:rsidRPr="00404EB7">
              <w:t xml:space="preserve">ndicates the RLC mode and optionally the related QoS profiles for the sidelink radio </w:t>
            </w:r>
            <w:r>
              <w:t xml:space="preserve">data </w:t>
            </w:r>
            <w:r w:rsidRPr="00404EB7">
              <w:t xml:space="preserve">bearer, which has not been configured by the network and is initiated by another </w:t>
            </w:r>
            <w:r>
              <w:t>target-</w:t>
            </w:r>
            <w:r w:rsidRPr="00404EB7">
              <w:t>UE</w:t>
            </w:r>
            <w:r>
              <w:t>, anchor-</w:t>
            </w:r>
            <w:proofErr w:type="gramStart"/>
            <w:r>
              <w:t>UE</w:t>
            </w:r>
            <w:proofErr w:type="gramEnd"/>
            <w:r>
              <w:t xml:space="preserve"> or server-UE</w:t>
            </w:r>
            <w:r w:rsidRPr="00404EB7">
              <w:t xml:space="preserve"> in unicast</w:t>
            </w:r>
            <w:r>
              <w:t>, groupcast or broadcast</w:t>
            </w:r>
            <w:r w:rsidRPr="00404EB7">
              <w:t xml:space="preserve">. The RLC mode for one sidelink radio bearer </w:t>
            </w:r>
            <w:proofErr w:type="gramStart"/>
            <w:r w:rsidRPr="00404EB7">
              <w:t>is aligned</w:t>
            </w:r>
            <w:proofErr w:type="gramEnd"/>
            <w:r w:rsidRPr="00404EB7">
              <w:t xml:space="preserve"> between UE and NW by the </w:t>
            </w:r>
            <w:r>
              <w:t>SL QoS Flow ID</w:t>
            </w:r>
          </w:p>
        </w:tc>
      </w:tr>
      <w:tr w:rsidR="00AC393D" w14:paraId="41B2ADFA" w14:textId="77777777" w:rsidTr="00940A1F">
        <w:trPr>
          <w:jc w:val="center"/>
        </w:trPr>
        <w:tc>
          <w:tcPr>
            <w:tcW w:w="2689" w:type="dxa"/>
          </w:tcPr>
          <w:p w14:paraId="3788D8A2" w14:textId="446F8589" w:rsidR="00AC393D" w:rsidRDefault="00AC393D" w:rsidP="00940A1F">
            <w:pPr>
              <w:spacing w:after="0"/>
            </w:pPr>
            <w:r>
              <w:t>&gt;SL</w:t>
            </w:r>
            <w:r w:rsidR="00C62146">
              <w:t>-PRS</w:t>
            </w:r>
            <w:r>
              <w:t xml:space="preserve"> Tx Frequency List</w:t>
            </w:r>
          </w:p>
        </w:tc>
        <w:tc>
          <w:tcPr>
            <w:tcW w:w="5425" w:type="dxa"/>
          </w:tcPr>
          <w:p w14:paraId="17EB874F" w14:textId="5A701956" w:rsidR="00AC393D" w:rsidRPr="00E54BA0" w:rsidRDefault="00AC393D" w:rsidP="00940A1F">
            <w:pPr>
              <w:spacing w:after="0"/>
            </w:pPr>
            <w:r w:rsidRPr="00C62226">
              <w:t xml:space="preserve">Each entry of this field indicates the index of frequency on which the UE is interested to transmit </w:t>
            </w:r>
            <w:r>
              <w:t>SL-PRS</w:t>
            </w:r>
            <w:r w:rsidRPr="00C62226">
              <w:t xml:space="preserve">. </w:t>
            </w:r>
            <w:r w:rsidR="00C90EC2">
              <w:t xml:space="preserve">FFS the dependency of the Tx frequency list provided in SIB 12 or if any Rx frequencies </w:t>
            </w:r>
            <w:proofErr w:type="gramStart"/>
            <w:r w:rsidR="00C90EC2">
              <w:t>are provided</w:t>
            </w:r>
            <w:proofErr w:type="gramEnd"/>
            <w:r w:rsidR="00C90EC2">
              <w:t xml:space="preserve"> in a SIB.</w:t>
            </w:r>
          </w:p>
        </w:tc>
      </w:tr>
      <w:tr w:rsidR="00AC393D" w14:paraId="76F80097" w14:textId="77777777" w:rsidTr="00940A1F">
        <w:trPr>
          <w:jc w:val="center"/>
        </w:trPr>
        <w:tc>
          <w:tcPr>
            <w:tcW w:w="2689" w:type="dxa"/>
          </w:tcPr>
          <w:p w14:paraId="7EC92636" w14:textId="33B88A7B" w:rsidR="00AC393D" w:rsidRDefault="00AC393D" w:rsidP="00940A1F">
            <w:pPr>
              <w:spacing w:after="0"/>
            </w:pPr>
            <w:r>
              <w:t>&gt; SL</w:t>
            </w:r>
            <w:r w:rsidR="00C62146">
              <w:t xml:space="preserve">-PRS </w:t>
            </w:r>
            <w:r>
              <w:t xml:space="preserve">Tx </w:t>
            </w:r>
            <w:proofErr w:type="spellStart"/>
            <w:r>
              <w:t>Synchronisation</w:t>
            </w:r>
            <w:proofErr w:type="spellEnd"/>
            <w:r>
              <w:t xml:space="preserve"> List</w:t>
            </w:r>
          </w:p>
        </w:tc>
        <w:tc>
          <w:tcPr>
            <w:tcW w:w="5425" w:type="dxa"/>
          </w:tcPr>
          <w:p w14:paraId="05CBD005" w14:textId="77777777" w:rsidR="00AC393D" w:rsidRPr="00E54BA0" w:rsidRDefault="00AC393D" w:rsidP="00940A1F">
            <w:pPr>
              <w:spacing w:after="0"/>
            </w:pPr>
            <w:r w:rsidRPr="00640924">
              <w:t xml:space="preserve">A list of synchronization reference used by the </w:t>
            </w:r>
            <w:r>
              <w:t xml:space="preserve">requesting </w:t>
            </w:r>
            <w:r w:rsidRPr="00640924">
              <w:t xml:space="preserve">UE. The </w:t>
            </w:r>
            <w:r>
              <w:t xml:space="preserve">requesting </w:t>
            </w:r>
            <w:r w:rsidRPr="00640924">
              <w:t xml:space="preserve">UE shall include the same number of entries, listed in the same order, as </w:t>
            </w:r>
            <w:r>
              <w:t>in SL Tx Frequency List</w:t>
            </w:r>
            <w:r w:rsidRPr="00640924">
              <w:t xml:space="preserve">, </w:t>
            </w:r>
            <w:proofErr w:type="gramStart"/>
            <w:r w:rsidRPr="00640924">
              <w:t>i.e.</w:t>
            </w:r>
            <w:proofErr w:type="gramEnd"/>
            <w:r w:rsidRPr="00640924">
              <w:t xml:space="preserve"> one for each carrier frequency included in </w:t>
            </w:r>
            <w:r>
              <w:t>SL Tx Frequency List. The synchronization references may include GNSS synch source, eNB/gNB sync source, or sync reference UE</w:t>
            </w:r>
          </w:p>
        </w:tc>
      </w:tr>
      <w:tr w:rsidR="00AC393D" w14:paraId="2FB35C82" w14:textId="77777777" w:rsidTr="00940A1F">
        <w:trPr>
          <w:jc w:val="center"/>
        </w:trPr>
        <w:tc>
          <w:tcPr>
            <w:tcW w:w="2689" w:type="dxa"/>
          </w:tcPr>
          <w:p w14:paraId="233BAA93" w14:textId="5C057C6A" w:rsidR="00AC393D" w:rsidRPr="00D8136C" w:rsidRDefault="00AC393D" w:rsidP="00940A1F">
            <w:pPr>
              <w:spacing w:after="0"/>
            </w:pPr>
            <w:r w:rsidRPr="00D8136C">
              <w:t>&gt;</w:t>
            </w:r>
            <w:r w:rsidR="001B5970">
              <w:t xml:space="preserve"> </w:t>
            </w:r>
            <w:r w:rsidRPr="00D8136C">
              <w:t>SL</w:t>
            </w:r>
            <w:r w:rsidR="00C62146">
              <w:t xml:space="preserve">-PRS </w:t>
            </w:r>
            <w:r w:rsidRPr="00D8136C">
              <w:t>Session ID</w:t>
            </w:r>
          </w:p>
        </w:tc>
        <w:tc>
          <w:tcPr>
            <w:tcW w:w="5425" w:type="dxa"/>
          </w:tcPr>
          <w:p w14:paraId="430B9DD9" w14:textId="32C4FE6E" w:rsidR="00AC393D" w:rsidRPr="00D8136C" w:rsidRDefault="00AC393D" w:rsidP="00940A1F">
            <w:pPr>
              <w:spacing w:after="0"/>
            </w:pPr>
            <w:r w:rsidRPr="00D8136C">
              <w:t xml:space="preserve">Indicates the </w:t>
            </w:r>
            <w:proofErr w:type="gramStart"/>
            <w:r w:rsidRPr="00D8136C">
              <w:t>particular SL</w:t>
            </w:r>
            <w:proofErr w:type="gramEnd"/>
            <w:r w:rsidRPr="00D8136C">
              <w:t xml:space="preserve"> positioning session ID for which the transmission resource is requested. A UE may request resources for one or more parallel SL positioning sessions. This information can </w:t>
            </w:r>
            <w:proofErr w:type="gramStart"/>
            <w:r w:rsidRPr="00D8136C">
              <w:t>be retrieved</w:t>
            </w:r>
            <w:proofErr w:type="gramEnd"/>
            <w:r w:rsidRPr="00D8136C">
              <w:t xml:space="preserve"> via cross layer interaction between SLPP and RRC.</w:t>
            </w:r>
          </w:p>
        </w:tc>
      </w:tr>
      <w:tr w:rsidR="00AC393D" w14:paraId="61DC1107" w14:textId="77777777" w:rsidTr="00940A1F">
        <w:trPr>
          <w:jc w:val="center"/>
        </w:trPr>
        <w:tc>
          <w:tcPr>
            <w:tcW w:w="2689" w:type="dxa"/>
            <w:shd w:val="clear" w:color="auto" w:fill="E7E6E6" w:themeFill="background2"/>
          </w:tcPr>
          <w:p w14:paraId="5064CC23" w14:textId="77777777" w:rsidR="00AC393D" w:rsidRPr="00D8136C" w:rsidRDefault="00AC393D" w:rsidP="00940A1F">
            <w:pPr>
              <w:spacing w:after="0"/>
            </w:pPr>
            <w:r w:rsidRPr="00D8136C">
              <w:t>UE-type</w:t>
            </w:r>
          </w:p>
        </w:tc>
        <w:tc>
          <w:tcPr>
            <w:tcW w:w="5425" w:type="dxa"/>
            <w:shd w:val="clear" w:color="auto" w:fill="E7E6E6" w:themeFill="background2"/>
          </w:tcPr>
          <w:p w14:paraId="45F84E2E" w14:textId="44BD7007" w:rsidR="00AC393D" w:rsidRPr="00D8136C" w:rsidRDefault="00AC393D" w:rsidP="00940A1F">
            <w:pPr>
              <w:spacing w:after="0"/>
            </w:pPr>
            <w:r w:rsidRPr="00D8136C">
              <w:t xml:space="preserve">Indicates whether the UE is acting as an Anchor UE, target UE, Server UE, </w:t>
            </w:r>
            <w:r w:rsidR="00D743EA">
              <w:t xml:space="preserve">or </w:t>
            </w:r>
            <w:r w:rsidRPr="00D8136C">
              <w:t>Client UE</w:t>
            </w:r>
            <w:r w:rsidR="00D743EA">
              <w:t xml:space="preserve">. </w:t>
            </w:r>
            <w:r w:rsidRPr="00D8136C">
              <w:t>.</w:t>
            </w:r>
          </w:p>
        </w:tc>
      </w:tr>
      <w:tr w:rsidR="00AC393D" w14:paraId="06A2CE17" w14:textId="77777777" w:rsidTr="00940A1F">
        <w:trPr>
          <w:jc w:val="center"/>
        </w:trPr>
        <w:tc>
          <w:tcPr>
            <w:tcW w:w="2689" w:type="dxa"/>
          </w:tcPr>
          <w:p w14:paraId="6240F0CA" w14:textId="1D0B11CC" w:rsidR="00AC393D" w:rsidRPr="00D8136C" w:rsidRDefault="00AC393D" w:rsidP="00940A1F">
            <w:pPr>
              <w:spacing w:after="0"/>
            </w:pPr>
            <w:r w:rsidRPr="00D8136C">
              <w:t>&gt;</w:t>
            </w:r>
            <w:r w:rsidR="00F61304">
              <w:t xml:space="preserve"> </w:t>
            </w:r>
            <w:r w:rsidRPr="00D8136C">
              <w:t>SL</w:t>
            </w:r>
            <w:r w:rsidR="00C62146">
              <w:t xml:space="preserve">-PRS </w:t>
            </w:r>
            <w:r w:rsidRPr="00D8136C">
              <w:t>Methods</w:t>
            </w:r>
          </w:p>
        </w:tc>
        <w:tc>
          <w:tcPr>
            <w:tcW w:w="5425" w:type="dxa"/>
          </w:tcPr>
          <w:p w14:paraId="70624FF8" w14:textId="77777777" w:rsidR="00AC393D" w:rsidRPr="00D8136C" w:rsidRDefault="00AC393D" w:rsidP="00940A1F">
            <w:pPr>
              <w:spacing w:after="0"/>
            </w:pPr>
            <w:r w:rsidRPr="00D8136C">
              <w:t xml:space="preserve">Indicates the SL positioning method for which the transmission resources </w:t>
            </w:r>
            <w:proofErr w:type="gramStart"/>
            <w:r w:rsidRPr="00D8136C">
              <w:t>are requested</w:t>
            </w:r>
            <w:proofErr w:type="gramEnd"/>
            <w:r w:rsidRPr="00D8136C">
              <w:t xml:space="preserve"> for transmission of SL-PRS.</w:t>
            </w:r>
          </w:p>
        </w:tc>
      </w:tr>
      <w:tr w:rsidR="00AC393D" w14:paraId="0C5F54ED" w14:textId="77777777" w:rsidTr="00940A1F">
        <w:trPr>
          <w:jc w:val="center"/>
        </w:trPr>
        <w:tc>
          <w:tcPr>
            <w:tcW w:w="2689" w:type="dxa"/>
          </w:tcPr>
          <w:p w14:paraId="2EC8F889" w14:textId="401A1D74" w:rsidR="00AC393D" w:rsidRPr="00D8136C" w:rsidRDefault="00AC393D" w:rsidP="00940A1F">
            <w:pPr>
              <w:spacing w:after="0"/>
            </w:pPr>
            <w:r w:rsidRPr="00D8136C">
              <w:t>&gt;SL</w:t>
            </w:r>
            <w:r w:rsidR="00C62146">
              <w:t xml:space="preserve">-PRS </w:t>
            </w:r>
            <w:r w:rsidRPr="00D8136C">
              <w:t>QoS Information List</w:t>
            </w:r>
          </w:p>
        </w:tc>
        <w:tc>
          <w:tcPr>
            <w:tcW w:w="5425" w:type="dxa"/>
          </w:tcPr>
          <w:p w14:paraId="6EF371BD" w14:textId="24DC1F9C" w:rsidR="00AC393D" w:rsidRPr="00D8136C" w:rsidRDefault="00AC393D" w:rsidP="00940A1F">
            <w:pPr>
              <w:spacing w:after="0"/>
            </w:pPr>
            <w:r w:rsidRPr="00D8136C">
              <w:t xml:space="preserve">Indicates the associated Positioning QoS associated to the </w:t>
            </w:r>
            <w:r w:rsidR="00530325">
              <w:t xml:space="preserve">SL-PRS </w:t>
            </w:r>
            <w:r w:rsidRPr="00D8136C">
              <w:t>transmission reques</w:t>
            </w:r>
            <w:r w:rsidR="009A2E06">
              <w:t>t including SL-PRS priority</w:t>
            </w:r>
          </w:p>
        </w:tc>
      </w:tr>
      <w:tr w:rsidR="00AC393D" w14:paraId="02D66F35" w14:textId="77777777" w:rsidTr="00940A1F">
        <w:trPr>
          <w:jc w:val="center"/>
        </w:trPr>
        <w:tc>
          <w:tcPr>
            <w:tcW w:w="2689" w:type="dxa"/>
            <w:shd w:val="clear" w:color="auto" w:fill="E7E6E6" w:themeFill="background2"/>
          </w:tcPr>
          <w:p w14:paraId="4049C5EA" w14:textId="2209C39B" w:rsidR="00AC393D" w:rsidRPr="00D8136C" w:rsidRDefault="00AC393D" w:rsidP="00940A1F">
            <w:pPr>
              <w:spacing w:after="0"/>
            </w:pPr>
            <w:r w:rsidRPr="00D8136C">
              <w:t>S</w:t>
            </w:r>
            <w:r w:rsidR="00697850">
              <w:t>L Positioning</w:t>
            </w:r>
            <w:r w:rsidR="00C62146">
              <w:t xml:space="preserve"> </w:t>
            </w:r>
            <w:r w:rsidRPr="00D8136C">
              <w:t xml:space="preserve">Transmission Resource Discovery Request </w:t>
            </w:r>
          </w:p>
        </w:tc>
        <w:tc>
          <w:tcPr>
            <w:tcW w:w="5425" w:type="dxa"/>
            <w:shd w:val="clear" w:color="auto" w:fill="E7E6E6" w:themeFill="background2"/>
          </w:tcPr>
          <w:p w14:paraId="693A763A" w14:textId="77777777" w:rsidR="00AC393D" w:rsidRPr="00D8136C" w:rsidRDefault="00AC393D" w:rsidP="00940A1F">
            <w:pPr>
              <w:spacing w:after="0"/>
            </w:pPr>
            <w:r w:rsidRPr="00D8136C">
              <w:t>Parameters to request the transmission resources for SL positioning discovery to the serving gNB in the Sidelink UE Information report</w:t>
            </w:r>
          </w:p>
        </w:tc>
      </w:tr>
      <w:tr w:rsidR="00AC393D" w14:paraId="5F68B82F" w14:textId="77777777" w:rsidTr="00940A1F">
        <w:trPr>
          <w:jc w:val="center"/>
        </w:trPr>
        <w:tc>
          <w:tcPr>
            <w:tcW w:w="2689" w:type="dxa"/>
          </w:tcPr>
          <w:p w14:paraId="7774F973" w14:textId="4581E831" w:rsidR="00AC393D" w:rsidRPr="00D8136C" w:rsidRDefault="00AC393D" w:rsidP="00940A1F">
            <w:pPr>
              <w:spacing w:after="0"/>
            </w:pPr>
            <w:r w:rsidRPr="00D8136C">
              <w:t>&gt;SL</w:t>
            </w:r>
            <w:r w:rsidR="00697850">
              <w:t xml:space="preserve"> Positioning</w:t>
            </w:r>
            <w:r w:rsidRPr="00D8136C">
              <w:t xml:space="preserve"> Cast Type SL Positioning Discovery </w:t>
            </w:r>
          </w:p>
        </w:tc>
        <w:tc>
          <w:tcPr>
            <w:tcW w:w="5425" w:type="dxa"/>
          </w:tcPr>
          <w:p w14:paraId="5D92AFA2" w14:textId="77777777" w:rsidR="00AC393D" w:rsidRPr="00D8136C" w:rsidRDefault="00AC393D" w:rsidP="00940A1F">
            <w:pPr>
              <w:spacing w:after="0"/>
            </w:pPr>
            <w:r w:rsidRPr="00D8136C">
              <w:t>Indicates the cast type for the corresponding destination for which to request the SL positioning discovery messages</w:t>
            </w:r>
          </w:p>
        </w:tc>
      </w:tr>
      <w:tr w:rsidR="00AC393D" w14:paraId="2C60D23A" w14:textId="77777777" w:rsidTr="00940A1F">
        <w:trPr>
          <w:jc w:val="center"/>
        </w:trPr>
        <w:tc>
          <w:tcPr>
            <w:tcW w:w="2689" w:type="dxa"/>
          </w:tcPr>
          <w:p w14:paraId="4F6ED736" w14:textId="77777777" w:rsidR="00AC393D" w:rsidRPr="00D8136C" w:rsidRDefault="00AC393D" w:rsidP="00940A1F">
            <w:pPr>
              <w:spacing w:after="0"/>
            </w:pPr>
            <w:r w:rsidRPr="00D8136C">
              <w:t>&gt;SL Positioning Discovery Destination ID</w:t>
            </w:r>
          </w:p>
        </w:tc>
        <w:tc>
          <w:tcPr>
            <w:tcW w:w="5425" w:type="dxa"/>
          </w:tcPr>
          <w:p w14:paraId="6A432149" w14:textId="41423B9C" w:rsidR="00AC393D" w:rsidRPr="00D8136C" w:rsidRDefault="00AC393D" w:rsidP="00940A1F">
            <w:pPr>
              <w:spacing w:after="0"/>
            </w:pPr>
            <w:r w:rsidRPr="00D8136C">
              <w:t>Indicates the destination</w:t>
            </w:r>
            <w:r w:rsidR="00B05AD6">
              <w:t>-L2 ID</w:t>
            </w:r>
            <w:r w:rsidRPr="00D8136C">
              <w:t xml:space="preserve"> for which the SL Positioning discovery resource request and allocation from the network are applicable.</w:t>
            </w:r>
          </w:p>
        </w:tc>
      </w:tr>
      <w:tr w:rsidR="00AC393D" w14:paraId="4EDE6DCC" w14:textId="77777777" w:rsidTr="00940A1F">
        <w:trPr>
          <w:jc w:val="center"/>
        </w:trPr>
        <w:tc>
          <w:tcPr>
            <w:tcW w:w="2689" w:type="dxa"/>
          </w:tcPr>
          <w:p w14:paraId="196DB358" w14:textId="77777777" w:rsidR="00AC393D" w:rsidRPr="00D8136C" w:rsidRDefault="00AC393D" w:rsidP="00940A1F">
            <w:pPr>
              <w:spacing w:after="0"/>
            </w:pPr>
            <w:r w:rsidRPr="00D8136C">
              <w:t>&gt; SL Positioning Discovery Source ID</w:t>
            </w:r>
          </w:p>
        </w:tc>
        <w:tc>
          <w:tcPr>
            <w:tcW w:w="5425" w:type="dxa"/>
          </w:tcPr>
          <w:p w14:paraId="2085FA42" w14:textId="7BB32E38" w:rsidR="00AC393D" w:rsidRPr="00D8136C" w:rsidRDefault="00AC393D" w:rsidP="00940A1F">
            <w:pPr>
              <w:spacing w:after="0"/>
            </w:pPr>
            <w:r w:rsidRPr="00D8136C">
              <w:t>Indicates the source</w:t>
            </w:r>
            <w:r w:rsidR="00B05AD6">
              <w:t>-</w:t>
            </w:r>
            <w:r w:rsidRPr="00D8136C">
              <w:t xml:space="preserve">L2 ID of SL Positioning discovery transmission by target-UE, anchor-UE, server-UE, Client </w:t>
            </w:r>
            <w:proofErr w:type="gramStart"/>
            <w:r w:rsidRPr="00D8136C">
              <w:t>UE</w:t>
            </w:r>
            <w:proofErr w:type="gramEnd"/>
            <w:r w:rsidRPr="00D8136C">
              <w:t xml:space="preserve"> or the like.</w:t>
            </w:r>
          </w:p>
        </w:tc>
      </w:tr>
      <w:tr w:rsidR="00AC393D" w14:paraId="3CCE16A0" w14:textId="77777777" w:rsidTr="00940A1F">
        <w:trPr>
          <w:jc w:val="center"/>
        </w:trPr>
        <w:tc>
          <w:tcPr>
            <w:tcW w:w="2689" w:type="dxa"/>
          </w:tcPr>
          <w:p w14:paraId="46271150" w14:textId="77777777" w:rsidR="00AC393D" w:rsidRPr="00D8136C" w:rsidRDefault="00AC393D" w:rsidP="00940A1F">
            <w:pPr>
              <w:spacing w:after="0"/>
            </w:pPr>
            <w:r w:rsidRPr="00D8136C">
              <w:t>&gt;SL Positioning Tx Discovery Frequency List</w:t>
            </w:r>
          </w:p>
        </w:tc>
        <w:tc>
          <w:tcPr>
            <w:tcW w:w="5425" w:type="dxa"/>
          </w:tcPr>
          <w:p w14:paraId="63CFFA9C" w14:textId="04A9D115" w:rsidR="00AC393D" w:rsidRPr="00D8136C" w:rsidRDefault="00B05AD6" w:rsidP="00940A1F">
            <w:pPr>
              <w:spacing w:after="0"/>
            </w:pPr>
            <w:r>
              <w:t>Each list entry</w:t>
            </w:r>
            <w:r w:rsidR="00AC393D" w:rsidRPr="00D8136C">
              <w:t xml:space="preserve"> indicates the index of frequency on which the UE is interested to transmit SL Positioning Discovery messages. </w:t>
            </w:r>
          </w:p>
        </w:tc>
      </w:tr>
    </w:tbl>
    <w:p w14:paraId="207F40B9" w14:textId="15F9D53C" w:rsidR="00437A86" w:rsidRPr="00481748" w:rsidRDefault="00B05AD6" w:rsidP="00481748">
      <w:pPr>
        <w:spacing w:before="240" w:after="0"/>
        <w:jc w:val="both"/>
        <w:rPr>
          <w:b/>
          <w:bCs/>
          <w:szCs w:val="22"/>
          <w:lang w:eastAsia="zh-CN"/>
        </w:rPr>
      </w:pPr>
      <w:r w:rsidRPr="00481748">
        <w:rPr>
          <w:b/>
          <w:bCs/>
          <w:szCs w:val="22"/>
          <w:lang w:eastAsia="zh-CN"/>
        </w:rPr>
        <w:lastRenderedPageBreak/>
        <w:t>Proposal 1</w:t>
      </w:r>
      <w:r w:rsidR="00C72A41">
        <w:rPr>
          <w:b/>
          <w:bCs/>
          <w:szCs w:val="22"/>
          <w:lang w:eastAsia="zh-CN"/>
        </w:rPr>
        <w:t>4</w:t>
      </w:r>
      <w:r w:rsidRPr="00481748">
        <w:rPr>
          <w:b/>
          <w:bCs/>
          <w:szCs w:val="22"/>
          <w:lang w:eastAsia="zh-CN"/>
        </w:rPr>
        <w:t xml:space="preserve">: </w:t>
      </w:r>
      <w:r w:rsidR="00C62146">
        <w:rPr>
          <w:b/>
          <w:bCs/>
          <w:szCs w:val="22"/>
          <w:lang w:eastAsia="zh-CN"/>
        </w:rPr>
        <w:t>Potential c</w:t>
      </w:r>
      <w:r w:rsidRPr="00481748">
        <w:rPr>
          <w:b/>
          <w:bCs/>
          <w:szCs w:val="22"/>
          <w:lang w:eastAsia="zh-CN"/>
        </w:rPr>
        <w:t>ontent</w:t>
      </w:r>
      <w:r w:rsidR="00F66D05">
        <w:rPr>
          <w:b/>
          <w:bCs/>
          <w:szCs w:val="22"/>
          <w:lang w:eastAsia="zh-CN"/>
        </w:rPr>
        <w:t>s</w:t>
      </w:r>
      <w:r w:rsidRPr="00481748">
        <w:rPr>
          <w:b/>
          <w:bCs/>
          <w:szCs w:val="22"/>
          <w:lang w:eastAsia="zh-CN"/>
        </w:rPr>
        <w:t xml:space="preserve"> for </w:t>
      </w:r>
      <w:r w:rsidR="00CA36AC" w:rsidRPr="00481748">
        <w:rPr>
          <w:b/>
          <w:bCs/>
          <w:szCs w:val="22"/>
          <w:lang w:eastAsia="zh-CN"/>
        </w:rPr>
        <w:t xml:space="preserve">the RRC </w:t>
      </w:r>
      <w:proofErr w:type="spellStart"/>
      <w:r w:rsidR="00CA36AC" w:rsidRPr="00481748">
        <w:rPr>
          <w:b/>
          <w:bCs/>
          <w:i/>
          <w:iCs/>
          <w:szCs w:val="22"/>
          <w:lang w:eastAsia="zh-CN"/>
        </w:rPr>
        <w:t>SidelinkUEInformation</w:t>
      </w:r>
      <w:r w:rsidR="00D948A6">
        <w:rPr>
          <w:b/>
          <w:bCs/>
          <w:i/>
          <w:iCs/>
          <w:szCs w:val="22"/>
          <w:lang w:eastAsia="zh-CN"/>
        </w:rPr>
        <w:t>NR</w:t>
      </w:r>
      <w:proofErr w:type="spellEnd"/>
      <w:r w:rsidR="00CA36AC" w:rsidRPr="00481748">
        <w:rPr>
          <w:b/>
          <w:bCs/>
          <w:szCs w:val="22"/>
          <w:lang w:eastAsia="zh-CN"/>
        </w:rPr>
        <w:t xml:space="preserve"> message used to perform SL-PRS periodic request may include</w:t>
      </w:r>
      <w:r w:rsidR="00B2135E" w:rsidRPr="00481748">
        <w:rPr>
          <w:b/>
          <w:bCs/>
          <w:szCs w:val="22"/>
          <w:lang w:eastAsia="zh-CN"/>
        </w:rPr>
        <w:t xml:space="preserve"> at least the following</w:t>
      </w:r>
      <w:r w:rsidR="00CA36AC" w:rsidRPr="00481748">
        <w:rPr>
          <w:b/>
          <w:bCs/>
          <w:szCs w:val="22"/>
          <w:lang w:eastAsia="zh-CN"/>
        </w:rPr>
        <w:t>:</w:t>
      </w:r>
    </w:p>
    <w:p w14:paraId="175BE5C7" w14:textId="618230AA" w:rsidR="00CA36AC" w:rsidRPr="00481748" w:rsidRDefault="00CA36AC" w:rsidP="00180CDA">
      <w:pPr>
        <w:pStyle w:val="ListParagraph"/>
        <w:numPr>
          <w:ilvl w:val="0"/>
          <w:numId w:val="18"/>
        </w:numPr>
        <w:jc w:val="both"/>
        <w:rPr>
          <w:b/>
          <w:bCs/>
          <w:lang w:eastAsia="zh-CN"/>
        </w:rPr>
      </w:pPr>
      <w:r w:rsidRPr="00481748">
        <w:rPr>
          <w:b/>
          <w:bCs/>
          <w:lang w:eastAsia="zh-CN"/>
        </w:rPr>
        <w:t>SL</w:t>
      </w:r>
      <w:r w:rsidR="00697850">
        <w:rPr>
          <w:b/>
          <w:bCs/>
          <w:lang w:val="en-US" w:eastAsia="zh-CN"/>
        </w:rPr>
        <w:t xml:space="preserve">-PRS </w:t>
      </w:r>
      <w:r w:rsidRPr="00481748">
        <w:rPr>
          <w:b/>
          <w:bCs/>
          <w:lang w:eastAsia="zh-CN"/>
        </w:rPr>
        <w:t>Rx Interested Frequency List</w:t>
      </w:r>
      <w:r w:rsidR="003B6DD6" w:rsidRPr="00481748">
        <w:rPr>
          <w:b/>
          <w:bCs/>
          <w:lang w:val="en-US" w:eastAsia="zh-CN"/>
        </w:rPr>
        <w:t xml:space="preserve">. FFS the dependency of the Rx frequency list provided in SIB 12 or if any Rx frequencies </w:t>
      </w:r>
      <w:proofErr w:type="gramStart"/>
      <w:r w:rsidR="003B6DD6" w:rsidRPr="00481748">
        <w:rPr>
          <w:b/>
          <w:bCs/>
          <w:lang w:val="en-US" w:eastAsia="zh-CN"/>
        </w:rPr>
        <w:t>are provided</w:t>
      </w:r>
      <w:proofErr w:type="gramEnd"/>
      <w:r w:rsidR="003B6DD6" w:rsidRPr="00481748">
        <w:rPr>
          <w:b/>
          <w:bCs/>
          <w:lang w:val="en-US" w:eastAsia="zh-CN"/>
        </w:rPr>
        <w:t xml:space="preserve"> in a SIB.</w:t>
      </w:r>
    </w:p>
    <w:p w14:paraId="6CFE4D68" w14:textId="364835DF" w:rsidR="00CA36AC" w:rsidRPr="00481748" w:rsidRDefault="00CA36AC" w:rsidP="00180CDA">
      <w:pPr>
        <w:pStyle w:val="ListParagraph"/>
        <w:numPr>
          <w:ilvl w:val="0"/>
          <w:numId w:val="18"/>
        </w:numPr>
        <w:spacing w:before="240"/>
        <w:jc w:val="both"/>
        <w:rPr>
          <w:b/>
          <w:bCs/>
          <w:lang w:eastAsia="zh-CN"/>
        </w:rPr>
      </w:pPr>
      <w:r w:rsidRPr="00481748">
        <w:rPr>
          <w:b/>
          <w:bCs/>
          <w:lang w:eastAsia="zh-CN"/>
        </w:rPr>
        <w:t>SL</w:t>
      </w:r>
      <w:r w:rsidR="00697850">
        <w:rPr>
          <w:b/>
          <w:bCs/>
          <w:lang w:val="en-US" w:eastAsia="zh-CN"/>
        </w:rPr>
        <w:t xml:space="preserve">-PRS </w:t>
      </w:r>
      <w:r w:rsidRPr="00481748">
        <w:rPr>
          <w:b/>
          <w:bCs/>
          <w:lang w:eastAsia="zh-CN"/>
        </w:rPr>
        <w:t>Source Identity of Anchor or Target UE</w:t>
      </w:r>
      <w:r w:rsidR="00B517FF" w:rsidRPr="00481748">
        <w:rPr>
          <w:b/>
          <w:bCs/>
          <w:lang w:val="en-US" w:eastAsia="zh-CN"/>
        </w:rPr>
        <w:t>. FFS case that a server UE is requesting resources on behalf of a SL-PRS transmitting UE, e.g., anchor UE or target UE.</w:t>
      </w:r>
    </w:p>
    <w:p w14:paraId="37CC7724" w14:textId="78FB0BFC" w:rsidR="00CA36AC" w:rsidRPr="00481748" w:rsidRDefault="00F16450" w:rsidP="00180CDA">
      <w:pPr>
        <w:pStyle w:val="ListParagraph"/>
        <w:numPr>
          <w:ilvl w:val="0"/>
          <w:numId w:val="18"/>
        </w:numPr>
        <w:spacing w:before="240"/>
        <w:jc w:val="both"/>
        <w:rPr>
          <w:b/>
          <w:bCs/>
          <w:lang w:eastAsia="zh-CN"/>
        </w:rPr>
      </w:pPr>
      <w:r w:rsidRPr="00481748">
        <w:rPr>
          <w:b/>
          <w:bCs/>
          <w:lang w:eastAsia="zh-CN"/>
        </w:rPr>
        <w:t>SL</w:t>
      </w:r>
      <w:r w:rsidR="00697850">
        <w:rPr>
          <w:b/>
          <w:bCs/>
          <w:lang w:val="en-US" w:eastAsia="zh-CN"/>
        </w:rPr>
        <w:t xml:space="preserve">-PRS </w:t>
      </w:r>
      <w:r w:rsidRPr="00481748">
        <w:rPr>
          <w:b/>
          <w:bCs/>
          <w:lang w:eastAsia="zh-CN"/>
        </w:rPr>
        <w:t>Transmission Resource Request</w:t>
      </w:r>
      <w:r w:rsidR="00F37C66" w:rsidRPr="00481748">
        <w:rPr>
          <w:b/>
          <w:bCs/>
          <w:lang w:val="en-US" w:eastAsia="zh-CN"/>
        </w:rPr>
        <w:t xml:space="preserve">. </w:t>
      </w:r>
      <w:r w:rsidR="00F37C66" w:rsidRPr="00481748">
        <w:rPr>
          <w:b/>
          <w:bCs/>
        </w:rPr>
        <w:t>FFS SL-PRS</w:t>
      </w:r>
      <w:r w:rsidR="006907E0" w:rsidRPr="00481748">
        <w:rPr>
          <w:b/>
          <w:bCs/>
          <w:lang w:val="en-US"/>
        </w:rPr>
        <w:t xml:space="preserve"> configuration</w:t>
      </w:r>
      <w:r w:rsidR="00F37C66" w:rsidRPr="00481748">
        <w:rPr>
          <w:b/>
          <w:bCs/>
        </w:rPr>
        <w:t xml:space="preserve"> parameters.</w:t>
      </w:r>
    </w:p>
    <w:p w14:paraId="1789A473" w14:textId="167A8699" w:rsidR="00F16450" w:rsidRPr="00481748" w:rsidRDefault="00F16450" w:rsidP="00180CDA">
      <w:pPr>
        <w:pStyle w:val="ListParagraph"/>
        <w:numPr>
          <w:ilvl w:val="0"/>
          <w:numId w:val="18"/>
        </w:numPr>
        <w:spacing w:before="240"/>
        <w:jc w:val="both"/>
        <w:rPr>
          <w:b/>
          <w:bCs/>
          <w:lang w:eastAsia="zh-CN"/>
        </w:rPr>
      </w:pPr>
      <w:r w:rsidRPr="00481748">
        <w:rPr>
          <w:b/>
          <w:bCs/>
          <w:lang w:eastAsia="zh-CN"/>
        </w:rPr>
        <w:t>SL</w:t>
      </w:r>
      <w:r w:rsidR="00697850">
        <w:rPr>
          <w:b/>
          <w:bCs/>
          <w:lang w:val="en-US" w:eastAsia="zh-CN"/>
        </w:rPr>
        <w:t xml:space="preserve"> Positioning </w:t>
      </w:r>
      <w:r w:rsidRPr="00481748">
        <w:rPr>
          <w:b/>
          <w:bCs/>
          <w:lang w:eastAsia="zh-CN"/>
        </w:rPr>
        <w:t>UE Capability Information</w:t>
      </w:r>
      <w:r w:rsidR="006907E0" w:rsidRPr="00481748">
        <w:rPr>
          <w:b/>
          <w:bCs/>
          <w:lang w:val="en-US" w:eastAsia="zh-CN"/>
        </w:rPr>
        <w:t xml:space="preserve">. </w:t>
      </w:r>
      <w:r w:rsidR="006907E0" w:rsidRPr="00481748">
        <w:rPr>
          <w:b/>
          <w:bCs/>
        </w:rPr>
        <w:t>FFS which type of capabilities for performing SL positioning are conveyed using the SL Positioning capabilities IE under SL Positioning-related information</w:t>
      </w:r>
    </w:p>
    <w:p w14:paraId="4B16F73A" w14:textId="273628A0" w:rsidR="00F16450" w:rsidRPr="00481748" w:rsidRDefault="00F16450" w:rsidP="00180CDA">
      <w:pPr>
        <w:pStyle w:val="ListParagraph"/>
        <w:numPr>
          <w:ilvl w:val="0"/>
          <w:numId w:val="18"/>
        </w:numPr>
        <w:spacing w:before="240"/>
        <w:jc w:val="both"/>
        <w:rPr>
          <w:b/>
          <w:bCs/>
          <w:lang w:eastAsia="zh-CN"/>
        </w:rPr>
      </w:pPr>
      <w:r w:rsidRPr="00481748">
        <w:rPr>
          <w:b/>
          <w:bCs/>
          <w:lang w:eastAsia="zh-CN"/>
        </w:rPr>
        <w:t>SL</w:t>
      </w:r>
      <w:r w:rsidR="006907E0" w:rsidRPr="00481748">
        <w:rPr>
          <w:b/>
          <w:bCs/>
          <w:lang w:val="en-US" w:eastAsia="zh-CN"/>
        </w:rPr>
        <w:t xml:space="preserve">-PRS </w:t>
      </w:r>
      <w:r w:rsidRPr="00481748">
        <w:rPr>
          <w:b/>
          <w:bCs/>
          <w:lang w:eastAsia="zh-CN"/>
        </w:rPr>
        <w:t>Cast Type</w:t>
      </w:r>
    </w:p>
    <w:p w14:paraId="1998350D" w14:textId="189DCA9B" w:rsidR="00F16450" w:rsidRPr="00481748" w:rsidRDefault="004D12DE" w:rsidP="00180CDA">
      <w:pPr>
        <w:pStyle w:val="ListParagraph"/>
        <w:numPr>
          <w:ilvl w:val="0"/>
          <w:numId w:val="18"/>
        </w:numPr>
        <w:spacing w:before="240"/>
        <w:jc w:val="both"/>
        <w:rPr>
          <w:b/>
          <w:bCs/>
          <w:lang w:eastAsia="zh-CN"/>
        </w:rPr>
      </w:pPr>
      <w:r w:rsidRPr="00481748">
        <w:rPr>
          <w:b/>
          <w:bCs/>
          <w:lang w:eastAsia="zh-CN"/>
        </w:rPr>
        <w:t xml:space="preserve">SL </w:t>
      </w:r>
      <w:r w:rsidR="006907E0" w:rsidRPr="00481748">
        <w:rPr>
          <w:b/>
          <w:bCs/>
          <w:lang w:val="en-US" w:eastAsia="zh-CN"/>
        </w:rPr>
        <w:t>-PRS</w:t>
      </w:r>
      <w:r w:rsidRPr="00481748">
        <w:rPr>
          <w:b/>
          <w:bCs/>
          <w:lang w:eastAsia="zh-CN"/>
        </w:rPr>
        <w:t xml:space="preserve"> Destination ID(s)</w:t>
      </w:r>
    </w:p>
    <w:p w14:paraId="26DE84D2" w14:textId="2F37851B" w:rsidR="004D12DE" w:rsidRDefault="00EE5F93" w:rsidP="00180CDA">
      <w:pPr>
        <w:pStyle w:val="ListParagraph"/>
        <w:numPr>
          <w:ilvl w:val="0"/>
          <w:numId w:val="18"/>
        </w:numPr>
        <w:spacing w:before="240"/>
        <w:jc w:val="both"/>
        <w:rPr>
          <w:b/>
          <w:bCs/>
          <w:lang w:eastAsia="zh-CN"/>
        </w:rPr>
      </w:pPr>
      <w:r w:rsidRPr="00481748">
        <w:rPr>
          <w:b/>
          <w:bCs/>
          <w:lang w:eastAsia="zh-CN"/>
        </w:rPr>
        <w:t>SL</w:t>
      </w:r>
      <w:r w:rsidR="0091075C">
        <w:rPr>
          <w:b/>
          <w:bCs/>
          <w:lang w:val="en-US" w:eastAsia="zh-CN"/>
        </w:rPr>
        <w:t xml:space="preserve"> Positioning </w:t>
      </w:r>
      <w:r w:rsidRPr="00481748">
        <w:rPr>
          <w:b/>
          <w:bCs/>
          <w:lang w:eastAsia="zh-CN"/>
        </w:rPr>
        <w:t>Transport QoS Information List or SL QoS Flow ID</w:t>
      </w:r>
    </w:p>
    <w:p w14:paraId="1A8352CC" w14:textId="4F73AD66" w:rsidR="0091075C" w:rsidRPr="0091075C" w:rsidRDefault="0091075C" w:rsidP="00180CDA">
      <w:pPr>
        <w:pStyle w:val="ListParagraph"/>
        <w:numPr>
          <w:ilvl w:val="0"/>
          <w:numId w:val="18"/>
        </w:numPr>
        <w:spacing w:before="240"/>
        <w:jc w:val="both"/>
        <w:rPr>
          <w:b/>
          <w:bCs/>
          <w:lang w:eastAsia="zh-CN"/>
        </w:rPr>
      </w:pPr>
      <w:r w:rsidRPr="00481748">
        <w:rPr>
          <w:b/>
          <w:bCs/>
          <w:lang w:eastAsia="zh-CN"/>
        </w:rPr>
        <w:t>SL Positioning QoS Information List</w:t>
      </w:r>
      <w:r w:rsidRPr="00481748">
        <w:rPr>
          <w:b/>
          <w:bCs/>
          <w:lang w:val="en-US" w:eastAsia="zh-CN"/>
        </w:rPr>
        <w:t xml:space="preserve"> including SL-PRS priority</w:t>
      </w:r>
    </w:p>
    <w:p w14:paraId="245D39AD" w14:textId="770E7BED" w:rsidR="00EE5F93" w:rsidRPr="00481748" w:rsidRDefault="00B2135E" w:rsidP="00180CDA">
      <w:pPr>
        <w:pStyle w:val="ListParagraph"/>
        <w:numPr>
          <w:ilvl w:val="0"/>
          <w:numId w:val="18"/>
        </w:numPr>
        <w:spacing w:before="240"/>
        <w:jc w:val="both"/>
        <w:rPr>
          <w:b/>
          <w:bCs/>
          <w:lang w:eastAsia="zh-CN"/>
        </w:rPr>
      </w:pPr>
      <w:r w:rsidRPr="00481748">
        <w:rPr>
          <w:b/>
          <w:bCs/>
          <w:lang w:eastAsia="zh-CN"/>
        </w:rPr>
        <w:t>SL RLC Mode Indications</w:t>
      </w:r>
    </w:p>
    <w:p w14:paraId="1F9D8160" w14:textId="22297216" w:rsidR="00B2135E" w:rsidRPr="00481748" w:rsidRDefault="003B6566" w:rsidP="00180CDA">
      <w:pPr>
        <w:pStyle w:val="ListParagraph"/>
        <w:numPr>
          <w:ilvl w:val="0"/>
          <w:numId w:val="18"/>
        </w:numPr>
        <w:spacing w:before="240"/>
        <w:jc w:val="both"/>
        <w:rPr>
          <w:b/>
          <w:bCs/>
          <w:lang w:eastAsia="zh-CN"/>
        </w:rPr>
      </w:pPr>
      <w:r w:rsidRPr="00481748">
        <w:rPr>
          <w:b/>
          <w:bCs/>
          <w:lang w:eastAsia="zh-CN"/>
        </w:rPr>
        <w:t>SL</w:t>
      </w:r>
      <w:r w:rsidR="0091075C">
        <w:rPr>
          <w:b/>
          <w:bCs/>
          <w:lang w:val="en-US" w:eastAsia="zh-CN"/>
        </w:rPr>
        <w:t xml:space="preserve">-PRS </w:t>
      </w:r>
      <w:r w:rsidRPr="00481748">
        <w:rPr>
          <w:b/>
          <w:bCs/>
          <w:lang w:eastAsia="zh-CN"/>
        </w:rPr>
        <w:t>Tx Synchronisation List</w:t>
      </w:r>
      <w:r w:rsidR="004F4DFB" w:rsidRPr="00481748">
        <w:rPr>
          <w:b/>
          <w:bCs/>
          <w:lang w:val="en-US" w:eastAsia="zh-CN"/>
        </w:rPr>
        <w:t xml:space="preserve">. FFS Tx </w:t>
      </w:r>
      <w:proofErr w:type="spellStart"/>
      <w:r w:rsidR="004F4DFB" w:rsidRPr="00481748">
        <w:rPr>
          <w:b/>
          <w:bCs/>
          <w:lang w:val="en-US" w:eastAsia="zh-CN"/>
        </w:rPr>
        <w:t>Synchronisation</w:t>
      </w:r>
      <w:proofErr w:type="spellEnd"/>
      <w:r w:rsidR="004F4DFB" w:rsidRPr="00481748">
        <w:rPr>
          <w:b/>
          <w:bCs/>
          <w:lang w:val="en-US" w:eastAsia="zh-CN"/>
        </w:rPr>
        <w:t xml:space="preserve"> information of other UEs</w:t>
      </w:r>
      <w:r w:rsidR="00D40027" w:rsidRPr="00481748">
        <w:rPr>
          <w:b/>
          <w:bCs/>
          <w:lang w:val="en-US" w:eastAsia="zh-CN"/>
        </w:rPr>
        <w:t>.</w:t>
      </w:r>
    </w:p>
    <w:p w14:paraId="0AAF66F5" w14:textId="43F2EDC8" w:rsidR="00D40027" w:rsidRPr="00481748" w:rsidRDefault="00D40027" w:rsidP="00180CDA">
      <w:pPr>
        <w:pStyle w:val="ListParagraph"/>
        <w:numPr>
          <w:ilvl w:val="0"/>
          <w:numId w:val="18"/>
        </w:numPr>
        <w:spacing w:before="240"/>
        <w:jc w:val="both"/>
        <w:rPr>
          <w:b/>
          <w:bCs/>
          <w:lang w:eastAsia="zh-CN"/>
        </w:rPr>
      </w:pPr>
      <w:r w:rsidRPr="00481748">
        <w:rPr>
          <w:b/>
          <w:bCs/>
          <w:lang w:eastAsia="zh-CN"/>
        </w:rPr>
        <w:t>SL Positioning Session ID</w:t>
      </w:r>
    </w:p>
    <w:p w14:paraId="3F18AE66" w14:textId="4573C086" w:rsidR="00D40027" w:rsidRPr="00481748" w:rsidRDefault="00D40027" w:rsidP="00180CDA">
      <w:pPr>
        <w:pStyle w:val="ListParagraph"/>
        <w:numPr>
          <w:ilvl w:val="0"/>
          <w:numId w:val="18"/>
        </w:numPr>
        <w:spacing w:before="240"/>
        <w:jc w:val="both"/>
        <w:rPr>
          <w:b/>
          <w:bCs/>
          <w:lang w:eastAsia="zh-CN"/>
        </w:rPr>
      </w:pPr>
      <w:r w:rsidRPr="00481748">
        <w:rPr>
          <w:b/>
          <w:bCs/>
          <w:lang w:eastAsia="zh-CN"/>
        </w:rPr>
        <w:t>SL Positioning Methods</w:t>
      </w:r>
    </w:p>
    <w:p w14:paraId="7D57F991" w14:textId="0E561C4B" w:rsidR="009A2E06" w:rsidRPr="00085A5B" w:rsidRDefault="009A2E06" w:rsidP="00180CDA">
      <w:pPr>
        <w:pStyle w:val="ListParagraph"/>
        <w:numPr>
          <w:ilvl w:val="0"/>
          <w:numId w:val="18"/>
        </w:numPr>
        <w:spacing w:before="240"/>
        <w:jc w:val="both"/>
        <w:rPr>
          <w:lang w:eastAsia="zh-CN"/>
        </w:rPr>
      </w:pPr>
      <w:r w:rsidRPr="00481748">
        <w:rPr>
          <w:b/>
          <w:bCs/>
          <w:lang w:val="en-US" w:eastAsia="zh-CN"/>
        </w:rPr>
        <w:t>SL Positioning Discovery</w:t>
      </w:r>
      <w:r w:rsidR="00610105" w:rsidRPr="00481748">
        <w:rPr>
          <w:b/>
          <w:bCs/>
          <w:lang w:val="en-US" w:eastAsia="zh-CN"/>
        </w:rPr>
        <w:t>-related</w:t>
      </w:r>
      <w:r w:rsidR="005011DA" w:rsidRPr="00481748">
        <w:rPr>
          <w:b/>
          <w:bCs/>
          <w:lang w:val="en-US" w:eastAsia="zh-CN"/>
        </w:rPr>
        <w:t xml:space="preserve"> information, </w:t>
      </w:r>
      <w:r w:rsidR="00610105" w:rsidRPr="00481748">
        <w:rPr>
          <w:b/>
          <w:bCs/>
          <w:lang w:val="en-US" w:eastAsia="zh-CN"/>
        </w:rPr>
        <w:t xml:space="preserve">FFS type of </w:t>
      </w:r>
      <w:r w:rsidR="0091075C">
        <w:rPr>
          <w:b/>
          <w:bCs/>
          <w:lang w:val="en-US" w:eastAsia="zh-CN"/>
        </w:rPr>
        <w:t>dis</w:t>
      </w:r>
      <w:r w:rsidR="00A70A66">
        <w:rPr>
          <w:b/>
          <w:bCs/>
          <w:lang w:val="en-US" w:eastAsia="zh-CN"/>
        </w:rPr>
        <w:t xml:space="preserve">covery </w:t>
      </w:r>
      <w:r w:rsidR="00610105" w:rsidRPr="00481748">
        <w:rPr>
          <w:b/>
          <w:bCs/>
          <w:lang w:val="en-US" w:eastAsia="zh-CN"/>
        </w:rPr>
        <w:t>information</w:t>
      </w:r>
      <w:r w:rsidR="00A70A66">
        <w:rPr>
          <w:b/>
          <w:bCs/>
          <w:lang w:val="en-US" w:eastAsia="zh-CN"/>
        </w:rPr>
        <w:t xml:space="preserve">, e.g., cast type, destination ID list, </w:t>
      </w:r>
      <w:proofErr w:type="gramStart"/>
      <w:r w:rsidR="00A70A66">
        <w:rPr>
          <w:b/>
          <w:bCs/>
          <w:lang w:val="en-US" w:eastAsia="zh-CN"/>
        </w:rPr>
        <w:t>etc.</w:t>
      </w:r>
      <w:proofErr w:type="gramEnd"/>
    </w:p>
    <w:p w14:paraId="43516719" w14:textId="1593A5A8" w:rsidR="00085A5B" w:rsidRDefault="00085A5B" w:rsidP="00085A5B">
      <w:pPr>
        <w:spacing w:before="240"/>
        <w:jc w:val="both"/>
        <w:rPr>
          <w:lang w:eastAsia="zh-CN"/>
        </w:rPr>
      </w:pPr>
      <w:r>
        <w:rPr>
          <w:lang w:eastAsia="zh-CN"/>
        </w:rPr>
        <w:t>Another remaining issue is th</w:t>
      </w:r>
      <w:r w:rsidR="008B2078">
        <w:rPr>
          <w:lang w:eastAsia="zh-CN"/>
        </w:rPr>
        <w:t xml:space="preserve">e LMF involvement in providing </w:t>
      </w:r>
      <w:r w:rsidR="00B02354">
        <w:rPr>
          <w:lang w:eastAsia="zh-CN"/>
        </w:rPr>
        <w:t>a</w:t>
      </w:r>
      <w:r w:rsidR="008B2078">
        <w:rPr>
          <w:lang w:eastAsia="zh-CN"/>
        </w:rPr>
        <w:t xml:space="preserve"> SL</w:t>
      </w:r>
      <w:r w:rsidR="00B02354">
        <w:rPr>
          <w:lang w:eastAsia="zh-CN"/>
        </w:rPr>
        <w:t>-PRS/SLPP</w:t>
      </w:r>
      <w:r w:rsidR="008B2078">
        <w:rPr>
          <w:lang w:eastAsia="zh-CN"/>
        </w:rPr>
        <w:t xml:space="preserve"> grant. Due to the dynamic </w:t>
      </w:r>
      <w:r w:rsidR="00222093">
        <w:rPr>
          <w:lang w:eastAsia="zh-CN"/>
        </w:rPr>
        <w:t xml:space="preserve">and distributed </w:t>
      </w:r>
      <w:r w:rsidR="008B2078">
        <w:rPr>
          <w:lang w:eastAsia="zh-CN"/>
        </w:rPr>
        <w:t>nature of SL</w:t>
      </w:r>
      <w:r w:rsidR="00222093">
        <w:rPr>
          <w:lang w:eastAsia="zh-CN"/>
        </w:rPr>
        <w:t xml:space="preserve">, the gNB is responsible for providing the </w:t>
      </w:r>
      <w:r w:rsidR="00B02354">
        <w:rPr>
          <w:lang w:eastAsia="zh-CN"/>
        </w:rPr>
        <w:t xml:space="preserve">Type 1 or Type 2 </w:t>
      </w:r>
      <w:r w:rsidR="00222093">
        <w:rPr>
          <w:lang w:eastAsia="zh-CN"/>
        </w:rPr>
        <w:t xml:space="preserve">resource grants including activation/release of resources. In </w:t>
      </w:r>
      <w:proofErr w:type="spellStart"/>
      <w:r w:rsidR="00222093">
        <w:rPr>
          <w:lang w:eastAsia="zh-CN"/>
        </w:rPr>
        <w:t>Uu</w:t>
      </w:r>
      <w:proofErr w:type="spellEnd"/>
      <w:r w:rsidR="00222093">
        <w:rPr>
          <w:lang w:eastAsia="zh-CN"/>
        </w:rPr>
        <w:t xml:space="preserve"> positioning, the LMF could at best provide a semi-static </w:t>
      </w:r>
      <w:r w:rsidR="00B02354">
        <w:rPr>
          <w:lang w:eastAsia="zh-CN"/>
        </w:rPr>
        <w:t xml:space="preserve">DL-PRS </w:t>
      </w:r>
      <w:r w:rsidR="00222093">
        <w:rPr>
          <w:lang w:eastAsia="zh-CN"/>
        </w:rPr>
        <w:t>configuration</w:t>
      </w:r>
      <w:r w:rsidR="00B02354">
        <w:rPr>
          <w:lang w:eastAsia="zh-CN"/>
        </w:rPr>
        <w:t xml:space="preserve"> for which the UE may measure additional resources</w:t>
      </w:r>
      <w:proofErr w:type="gramStart"/>
      <w:r w:rsidR="00B02354">
        <w:rPr>
          <w:lang w:eastAsia="zh-CN"/>
        </w:rPr>
        <w:t>.</w:t>
      </w:r>
      <w:r w:rsidR="00222093">
        <w:rPr>
          <w:lang w:eastAsia="zh-CN"/>
        </w:rPr>
        <w:t xml:space="preserve"> </w:t>
      </w:r>
      <w:r w:rsidR="008B2078">
        <w:rPr>
          <w:lang w:eastAsia="zh-CN"/>
        </w:rPr>
        <w:t xml:space="preserve"> </w:t>
      </w:r>
      <w:proofErr w:type="gramEnd"/>
      <w:r w:rsidR="00B02354">
        <w:rPr>
          <w:lang w:eastAsia="zh-CN"/>
        </w:rPr>
        <w:t xml:space="preserve">In the case of SL positioning, the LMF may be involved in providing </w:t>
      </w:r>
      <w:proofErr w:type="gramStart"/>
      <w:r w:rsidR="00B02354">
        <w:rPr>
          <w:lang w:eastAsia="zh-CN"/>
        </w:rPr>
        <w:t>some</w:t>
      </w:r>
      <w:proofErr w:type="gramEnd"/>
      <w:r w:rsidR="00B02354">
        <w:rPr>
          <w:lang w:eastAsia="zh-CN"/>
        </w:rPr>
        <w:t xml:space="preserve"> high-level SL positioning/SL-PRS information.</w:t>
      </w:r>
      <w:r w:rsidR="002E2666">
        <w:rPr>
          <w:lang w:eastAsia="zh-CN"/>
        </w:rPr>
        <w:t xml:space="preserve"> Th</w:t>
      </w:r>
      <w:r w:rsidR="002E2666" w:rsidRPr="002E2666">
        <w:rPr>
          <w:lang w:eastAsia="zh-CN"/>
        </w:rPr>
        <w:t xml:space="preserve">e </w:t>
      </w:r>
      <w:r w:rsidR="002E2666">
        <w:rPr>
          <w:lang w:eastAsia="zh-CN"/>
        </w:rPr>
        <w:t>LMF</w:t>
      </w:r>
      <w:r w:rsidR="002E2666" w:rsidRPr="002E2666">
        <w:rPr>
          <w:lang w:eastAsia="zh-CN"/>
        </w:rPr>
        <w:t xml:space="preserve"> may deliver the SL-PRS (SL Positioning) assistance data, comprising of </w:t>
      </w:r>
      <w:r w:rsidR="00B607DB">
        <w:rPr>
          <w:lang w:eastAsia="zh-CN"/>
        </w:rPr>
        <w:t>Scheme</w:t>
      </w:r>
      <w:r w:rsidR="00B607DB" w:rsidRPr="002E2666">
        <w:rPr>
          <w:lang w:eastAsia="zh-CN"/>
        </w:rPr>
        <w:t xml:space="preserve"> </w:t>
      </w:r>
      <w:r w:rsidR="002E2666" w:rsidRPr="002E2666">
        <w:rPr>
          <w:lang w:eastAsia="zh-CN"/>
        </w:rPr>
        <w:t xml:space="preserve">1 and/or </w:t>
      </w:r>
      <w:r w:rsidR="00B607DB">
        <w:rPr>
          <w:lang w:eastAsia="zh-CN"/>
        </w:rPr>
        <w:t>Scheme</w:t>
      </w:r>
      <w:r w:rsidR="00B607DB" w:rsidRPr="002E2666">
        <w:rPr>
          <w:lang w:eastAsia="zh-CN"/>
        </w:rPr>
        <w:t xml:space="preserve"> </w:t>
      </w:r>
      <w:r w:rsidR="002E2666" w:rsidRPr="002E2666">
        <w:rPr>
          <w:lang w:eastAsia="zh-CN"/>
        </w:rPr>
        <w:t>2 resource pool information in a semi-static manner to the UE via SLPP signalling, e.g.</w:t>
      </w:r>
      <w:r w:rsidR="0083699E">
        <w:rPr>
          <w:lang w:eastAsia="zh-CN"/>
        </w:rPr>
        <w:t>,</w:t>
      </w:r>
      <w:r w:rsidR="002E2666" w:rsidRPr="002E2666">
        <w:rPr>
          <w:lang w:eastAsia="zh-CN"/>
        </w:rPr>
        <w:t xml:space="preserve"> upon request by the UE/device or periodically after </w:t>
      </w:r>
      <w:proofErr w:type="gramStart"/>
      <w:r w:rsidR="002E2666" w:rsidRPr="002E2666">
        <w:rPr>
          <w:lang w:eastAsia="zh-CN"/>
        </w:rPr>
        <w:t>a period of time</w:t>
      </w:r>
      <w:proofErr w:type="gramEnd"/>
      <w:r w:rsidR="002E2666" w:rsidRPr="002E2666">
        <w:rPr>
          <w:lang w:eastAsia="zh-CN"/>
        </w:rPr>
        <w:t xml:space="preserve">. This may be beneficial, as the </w:t>
      </w:r>
      <w:r w:rsidR="004D229B">
        <w:rPr>
          <w:lang w:eastAsia="zh-CN"/>
        </w:rPr>
        <w:t>LMF</w:t>
      </w:r>
      <w:r w:rsidR="002E2666" w:rsidRPr="002E2666">
        <w:rPr>
          <w:lang w:eastAsia="zh-CN"/>
        </w:rPr>
        <w:t xml:space="preserve"> may have multiple SL positioning data sets from multiple NG-RAN nodes, however such SL positioning assistance data delivery mechanism may not be dynamic enough</w:t>
      </w:r>
      <w:r w:rsidR="004D229B">
        <w:rPr>
          <w:lang w:eastAsia="zh-CN"/>
        </w:rPr>
        <w:t>.</w:t>
      </w:r>
    </w:p>
    <w:p w14:paraId="52420C63" w14:textId="77777777" w:rsidR="007A3A8D" w:rsidRDefault="004D229B" w:rsidP="007A3A8D">
      <w:pPr>
        <w:spacing w:before="240" w:after="0"/>
        <w:jc w:val="both"/>
        <w:rPr>
          <w:b/>
          <w:bCs/>
          <w:szCs w:val="22"/>
          <w:lang w:eastAsia="zh-CN"/>
        </w:rPr>
      </w:pPr>
      <w:r w:rsidRPr="00481748">
        <w:rPr>
          <w:b/>
          <w:bCs/>
          <w:szCs w:val="22"/>
          <w:lang w:eastAsia="zh-CN"/>
        </w:rPr>
        <w:t>Proposal 1</w:t>
      </w:r>
      <w:r w:rsidR="004055C5">
        <w:rPr>
          <w:b/>
          <w:bCs/>
          <w:szCs w:val="22"/>
          <w:lang w:eastAsia="zh-CN"/>
        </w:rPr>
        <w:t>5</w:t>
      </w:r>
      <w:r w:rsidRPr="00481748">
        <w:rPr>
          <w:b/>
          <w:bCs/>
          <w:szCs w:val="22"/>
          <w:lang w:eastAsia="zh-CN"/>
        </w:rPr>
        <w:t xml:space="preserve">: </w:t>
      </w:r>
      <w:r>
        <w:rPr>
          <w:b/>
          <w:bCs/>
          <w:szCs w:val="22"/>
          <w:lang w:eastAsia="zh-CN"/>
        </w:rPr>
        <w:t xml:space="preserve">The LMF </w:t>
      </w:r>
      <w:r w:rsidR="006305BF">
        <w:rPr>
          <w:b/>
          <w:bCs/>
          <w:szCs w:val="22"/>
          <w:lang w:eastAsia="zh-CN"/>
        </w:rPr>
        <w:t xml:space="preserve">may provide </w:t>
      </w:r>
      <w:r w:rsidR="00990CFA">
        <w:rPr>
          <w:b/>
          <w:bCs/>
          <w:szCs w:val="22"/>
          <w:lang w:eastAsia="zh-CN"/>
        </w:rPr>
        <w:t xml:space="preserve">high-level </w:t>
      </w:r>
      <w:r w:rsidR="00E70460">
        <w:rPr>
          <w:b/>
          <w:bCs/>
          <w:szCs w:val="22"/>
          <w:lang w:eastAsia="zh-CN"/>
        </w:rPr>
        <w:t xml:space="preserve">semi-static </w:t>
      </w:r>
      <w:r w:rsidR="00990CFA">
        <w:rPr>
          <w:b/>
          <w:bCs/>
          <w:szCs w:val="22"/>
          <w:lang w:eastAsia="zh-CN"/>
        </w:rPr>
        <w:t>SL-PRS resource infor</w:t>
      </w:r>
      <w:r w:rsidR="00E70460">
        <w:rPr>
          <w:b/>
          <w:bCs/>
          <w:szCs w:val="22"/>
          <w:lang w:eastAsia="zh-CN"/>
        </w:rPr>
        <w:t>mation, e.g.,</w:t>
      </w:r>
      <w:r w:rsidR="006305BF" w:rsidRPr="006305BF">
        <w:rPr>
          <w:b/>
          <w:bCs/>
          <w:szCs w:val="22"/>
          <w:lang w:eastAsia="zh-CN"/>
        </w:rPr>
        <w:t xml:space="preserve"> </w:t>
      </w:r>
      <w:r w:rsidR="006305BF">
        <w:rPr>
          <w:b/>
          <w:bCs/>
          <w:szCs w:val="22"/>
          <w:lang w:eastAsia="zh-CN"/>
        </w:rPr>
        <w:t>Scheme</w:t>
      </w:r>
      <w:r w:rsidR="006305BF" w:rsidRPr="006305BF">
        <w:rPr>
          <w:b/>
          <w:bCs/>
          <w:szCs w:val="22"/>
          <w:lang w:eastAsia="zh-CN"/>
        </w:rPr>
        <w:t xml:space="preserve"> 1 and/or </w:t>
      </w:r>
      <w:r w:rsidR="006305BF">
        <w:rPr>
          <w:b/>
          <w:bCs/>
          <w:szCs w:val="22"/>
          <w:lang w:eastAsia="zh-CN"/>
        </w:rPr>
        <w:t>Scheme</w:t>
      </w:r>
      <w:r w:rsidR="006305BF" w:rsidRPr="006305BF">
        <w:rPr>
          <w:b/>
          <w:bCs/>
          <w:szCs w:val="22"/>
          <w:lang w:eastAsia="zh-CN"/>
        </w:rPr>
        <w:t xml:space="preserve"> 2 resource pool information</w:t>
      </w:r>
      <w:r w:rsidR="006305BF">
        <w:rPr>
          <w:b/>
          <w:bCs/>
          <w:szCs w:val="22"/>
          <w:lang w:eastAsia="zh-CN"/>
        </w:rPr>
        <w:t xml:space="preserve"> </w:t>
      </w:r>
      <w:r w:rsidR="00096764">
        <w:rPr>
          <w:b/>
          <w:bCs/>
          <w:szCs w:val="22"/>
          <w:lang w:eastAsia="zh-CN"/>
        </w:rPr>
        <w:t xml:space="preserve">of multiple </w:t>
      </w:r>
      <w:proofErr w:type="spellStart"/>
      <w:r w:rsidR="00096764">
        <w:rPr>
          <w:b/>
          <w:bCs/>
          <w:szCs w:val="22"/>
          <w:lang w:eastAsia="zh-CN"/>
        </w:rPr>
        <w:t>gNBs</w:t>
      </w:r>
      <w:proofErr w:type="spellEnd"/>
      <w:r w:rsidR="00096764">
        <w:rPr>
          <w:b/>
          <w:bCs/>
          <w:szCs w:val="22"/>
          <w:lang w:eastAsia="zh-CN"/>
        </w:rPr>
        <w:t xml:space="preserve"> </w:t>
      </w:r>
      <w:r w:rsidR="006305BF">
        <w:rPr>
          <w:b/>
          <w:bCs/>
          <w:szCs w:val="22"/>
          <w:lang w:eastAsia="zh-CN"/>
        </w:rPr>
        <w:t xml:space="preserve">via </w:t>
      </w:r>
      <w:r w:rsidR="00096764">
        <w:rPr>
          <w:b/>
          <w:bCs/>
          <w:szCs w:val="22"/>
          <w:lang w:eastAsia="zh-CN"/>
        </w:rPr>
        <w:t xml:space="preserve">SLPP </w:t>
      </w:r>
      <w:proofErr w:type="spellStart"/>
      <w:r w:rsidR="006305BF" w:rsidRPr="00096764">
        <w:rPr>
          <w:b/>
          <w:bCs/>
          <w:i/>
          <w:iCs/>
          <w:szCs w:val="22"/>
          <w:lang w:eastAsia="zh-CN"/>
        </w:rPr>
        <w:t>ProvideAssistance</w:t>
      </w:r>
      <w:r w:rsidR="00096764" w:rsidRPr="00096764">
        <w:rPr>
          <w:b/>
          <w:bCs/>
          <w:i/>
          <w:iCs/>
          <w:szCs w:val="22"/>
          <w:lang w:eastAsia="zh-CN"/>
        </w:rPr>
        <w:t>Data</w:t>
      </w:r>
      <w:proofErr w:type="spellEnd"/>
      <w:r w:rsidR="00096764">
        <w:rPr>
          <w:b/>
          <w:bCs/>
          <w:i/>
          <w:iCs/>
          <w:szCs w:val="22"/>
          <w:lang w:eastAsia="zh-CN"/>
        </w:rPr>
        <w:t xml:space="preserve"> </w:t>
      </w:r>
      <w:r w:rsidR="00096764">
        <w:rPr>
          <w:b/>
          <w:bCs/>
          <w:szCs w:val="22"/>
          <w:lang w:eastAsia="zh-CN"/>
        </w:rPr>
        <w:t xml:space="preserve">message to a requesting UE. </w:t>
      </w:r>
      <w:r w:rsidR="008912F7">
        <w:rPr>
          <w:b/>
          <w:bCs/>
          <w:szCs w:val="22"/>
          <w:lang w:eastAsia="zh-CN"/>
        </w:rPr>
        <w:t>FFS type of resource pool information and related RAN3 impacts</w:t>
      </w:r>
      <w:r w:rsidR="0043227E">
        <w:rPr>
          <w:b/>
          <w:bCs/>
          <w:szCs w:val="22"/>
          <w:lang w:eastAsia="zh-CN"/>
        </w:rPr>
        <w:t xml:space="preserve"> for LMF to receive such resource pool information</w:t>
      </w:r>
      <w:r w:rsidR="008912F7">
        <w:rPr>
          <w:b/>
          <w:bCs/>
          <w:szCs w:val="22"/>
          <w:lang w:eastAsia="zh-CN"/>
        </w:rPr>
        <w:t>.</w:t>
      </w:r>
      <w:r w:rsidR="00E70460">
        <w:rPr>
          <w:b/>
          <w:bCs/>
          <w:szCs w:val="22"/>
          <w:lang w:eastAsia="zh-CN"/>
        </w:rPr>
        <w:t xml:space="preserve"> </w:t>
      </w:r>
    </w:p>
    <w:p w14:paraId="5B415132" w14:textId="6AD39683" w:rsidR="004D229B" w:rsidRPr="007A3A8D" w:rsidRDefault="00E70460" w:rsidP="007A3A8D">
      <w:pPr>
        <w:pStyle w:val="ListParagraph"/>
        <w:numPr>
          <w:ilvl w:val="0"/>
          <w:numId w:val="24"/>
        </w:numPr>
        <w:jc w:val="both"/>
        <w:rPr>
          <w:b/>
          <w:bCs/>
          <w:lang w:eastAsia="zh-CN"/>
        </w:rPr>
      </w:pPr>
      <w:r w:rsidRPr="007A3A8D">
        <w:rPr>
          <w:b/>
          <w:bCs/>
          <w:lang w:eastAsia="zh-CN"/>
        </w:rPr>
        <w:t xml:space="preserve">NOTE: This does not imply that LMF </w:t>
      </w:r>
      <w:r w:rsidR="00846A92" w:rsidRPr="007A3A8D">
        <w:rPr>
          <w:b/>
          <w:bCs/>
          <w:lang w:eastAsia="zh-CN"/>
        </w:rPr>
        <w:t>grants resources for SL-PRS transmission.</w:t>
      </w:r>
    </w:p>
    <w:p w14:paraId="3D0B7B5B" w14:textId="3EE7CC08" w:rsidR="00C21231" w:rsidRDefault="003F0767" w:rsidP="00037B92">
      <w:pPr>
        <w:pStyle w:val="Heading3"/>
        <w:rPr>
          <w:lang w:eastAsia="zh-CN"/>
        </w:rPr>
      </w:pPr>
      <w:r>
        <w:rPr>
          <w:lang w:eastAsia="zh-CN"/>
        </w:rPr>
        <w:t>SL-PRS Priority</w:t>
      </w:r>
      <w:r w:rsidR="0060460A">
        <w:rPr>
          <w:lang w:eastAsia="zh-CN"/>
        </w:rPr>
        <w:t xml:space="preserve"> to SL Positioning QoS</w:t>
      </w:r>
      <w:r>
        <w:rPr>
          <w:lang w:eastAsia="zh-CN"/>
        </w:rPr>
        <w:t xml:space="preserve"> Mapping</w:t>
      </w:r>
    </w:p>
    <w:p w14:paraId="393B680B" w14:textId="77777777" w:rsidR="0052613B" w:rsidRDefault="0052613B" w:rsidP="00C02193">
      <w:pPr>
        <w:jc w:val="both"/>
        <w:rPr>
          <w:szCs w:val="22"/>
          <w:lang w:eastAsia="zh-CN"/>
        </w:rPr>
      </w:pPr>
      <w:r>
        <w:rPr>
          <w:szCs w:val="22"/>
          <w:lang w:eastAsia="zh-CN"/>
        </w:rPr>
        <w:t xml:space="preserve">During the RAN2#123 meeting [6], it </w:t>
      </w:r>
      <w:proofErr w:type="gramStart"/>
      <w:r>
        <w:rPr>
          <w:szCs w:val="22"/>
          <w:lang w:eastAsia="zh-CN"/>
        </w:rPr>
        <w:t>was further agreed</w:t>
      </w:r>
      <w:proofErr w:type="gramEnd"/>
      <w:r>
        <w:rPr>
          <w:szCs w:val="22"/>
          <w:lang w:eastAsia="zh-CN"/>
        </w:rPr>
        <w:t xml:space="preserve"> that:</w:t>
      </w:r>
    </w:p>
    <w:tbl>
      <w:tblPr>
        <w:tblStyle w:val="TableGrid"/>
        <w:tblW w:w="0" w:type="auto"/>
        <w:tblLook w:val="04A0" w:firstRow="1" w:lastRow="0" w:firstColumn="1" w:lastColumn="0" w:noHBand="0" w:noVBand="1"/>
      </w:tblPr>
      <w:tblGrid>
        <w:gridCol w:w="9631"/>
      </w:tblGrid>
      <w:tr w:rsidR="0052613B" w14:paraId="75FF8BF2" w14:textId="77777777" w:rsidTr="0052613B">
        <w:tc>
          <w:tcPr>
            <w:tcW w:w="9631" w:type="dxa"/>
          </w:tcPr>
          <w:p w14:paraId="6A5FBDC1" w14:textId="5E093087" w:rsidR="0052613B" w:rsidRDefault="003309E2" w:rsidP="00C02193">
            <w:pPr>
              <w:jc w:val="both"/>
              <w:rPr>
                <w:szCs w:val="22"/>
                <w:lang w:eastAsia="zh-CN"/>
              </w:rPr>
            </w:pPr>
            <w:r w:rsidRPr="00A51A9D">
              <w:rPr>
                <w:rFonts w:ascii="Arial" w:hAnsi="Arial" w:cs="Arial"/>
                <w:sz w:val="18"/>
                <w:szCs w:val="18"/>
              </w:rPr>
              <w:t xml:space="preserve">Define </w:t>
            </w:r>
            <w:proofErr w:type="gramStart"/>
            <w:r w:rsidRPr="00A51A9D">
              <w:rPr>
                <w:rFonts w:ascii="Arial" w:hAnsi="Arial" w:cs="Arial"/>
                <w:sz w:val="18"/>
                <w:szCs w:val="18"/>
              </w:rPr>
              <w:t>8</w:t>
            </w:r>
            <w:proofErr w:type="gramEnd"/>
            <w:r w:rsidRPr="00A51A9D">
              <w:rPr>
                <w:rFonts w:ascii="Arial" w:hAnsi="Arial" w:cs="Arial"/>
                <w:sz w:val="18"/>
                <w:szCs w:val="18"/>
              </w:rPr>
              <w:t xml:space="preserve"> priority levels for SL-PRS priority, same as the number of priority levels for SL-SCH. Send a LS to RAN1 and SA2 on RAN2 agreement with the understanding that the SL-PRS priority levels are mapped from sidelink positioning/ranging QoS. (14/14)</w:t>
            </w:r>
          </w:p>
        </w:tc>
      </w:tr>
    </w:tbl>
    <w:p w14:paraId="72007092" w14:textId="592721B0" w:rsidR="00220B47" w:rsidRDefault="003C1C8B" w:rsidP="003309E2">
      <w:pPr>
        <w:spacing w:before="240"/>
        <w:jc w:val="both"/>
        <w:rPr>
          <w:szCs w:val="22"/>
        </w:rPr>
      </w:pPr>
      <w:r>
        <w:rPr>
          <w:lang w:eastAsia="zh-CN"/>
        </w:rPr>
        <w:t xml:space="preserve">In the case of SL positioning QoS, location/distance/direction accuracy and response time are key </w:t>
      </w:r>
      <w:r w:rsidR="00FA2902">
        <w:rPr>
          <w:lang w:eastAsia="zh-CN"/>
        </w:rPr>
        <w:t xml:space="preserve">SL positioning QoS </w:t>
      </w:r>
      <w:r>
        <w:rPr>
          <w:lang w:eastAsia="zh-CN"/>
        </w:rPr>
        <w:t>metrics</w:t>
      </w:r>
      <w:r w:rsidR="008F06F3">
        <w:rPr>
          <w:szCs w:val="22"/>
        </w:rPr>
        <w:t>.</w:t>
      </w:r>
      <w:r w:rsidR="00FA2902">
        <w:rPr>
          <w:szCs w:val="22"/>
        </w:rPr>
        <w:t xml:space="preserve"> </w:t>
      </w:r>
      <w:r w:rsidR="00FA2902" w:rsidRPr="00C6677A">
        <w:rPr>
          <w:szCs w:val="22"/>
        </w:rPr>
        <w:t>One key aspect</w:t>
      </w:r>
      <w:r w:rsidR="008110CD" w:rsidRPr="00C6677A">
        <w:rPr>
          <w:szCs w:val="22"/>
        </w:rPr>
        <w:t xml:space="preserve"> is</w:t>
      </w:r>
      <w:r w:rsidR="00FA2902" w:rsidRPr="00C6677A">
        <w:rPr>
          <w:szCs w:val="22"/>
        </w:rPr>
        <w:t xml:space="preserve"> that accuracy may </w:t>
      </w:r>
      <w:r w:rsidR="0083699E">
        <w:rPr>
          <w:szCs w:val="22"/>
        </w:rPr>
        <w:t xml:space="preserve">be </w:t>
      </w:r>
      <w:r w:rsidR="00FA2902" w:rsidRPr="00C6677A">
        <w:rPr>
          <w:szCs w:val="22"/>
        </w:rPr>
        <w:t xml:space="preserve">inversely proportional to the </w:t>
      </w:r>
      <w:r w:rsidR="008110CD" w:rsidRPr="00C6677A">
        <w:rPr>
          <w:szCs w:val="22"/>
        </w:rPr>
        <w:t xml:space="preserve">positioning </w:t>
      </w:r>
      <w:r w:rsidR="00FA2902" w:rsidRPr="00C6677A">
        <w:rPr>
          <w:szCs w:val="22"/>
        </w:rPr>
        <w:t>latency</w:t>
      </w:r>
      <w:r w:rsidR="008110CD" w:rsidRPr="00C6677A">
        <w:rPr>
          <w:szCs w:val="22"/>
        </w:rPr>
        <w:t>.</w:t>
      </w:r>
      <w:r w:rsidR="008110CD">
        <w:rPr>
          <w:szCs w:val="22"/>
        </w:rPr>
        <w:t xml:space="preserve"> </w:t>
      </w:r>
      <w:r w:rsidR="008D54B3">
        <w:rPr>
          <w:szCs w:val="22"/>
        </w:rPr>
        <w:t xml:space="preserve">In legacy SL </w:t>
      </w:r>
      <w:r w:rsidR="009A4B6A">
        <w:rPr>
          <w:szCs w:val="22"/>
        </w:rPr>
        <w:t xml:space="preserve">communication, the priority values </w:t>
      </w:r>
      <w:proofErr w:type="gramStart"/>
      <w:r w:rsidR="009A4B6A">
        <w:rPr>
          <w:szCs w:val="22"/>
        </w:rPr>
        <w:t>were derived</w:t>
      </w:r>
      <w:proofErr w:type="gramEnd"/>
      <w:r w:rsidR="009A4B6A">
        <w:rPr>
          <w:szCs w:val="22"/>
        </w:rPr>
        <w:t xml:space="preserve"> from PQI information, which conveyed the transport QoS information. </w:t>
      </w:r>
      <w:r w:rsidR="00C818B4">
        <w:rPr>
          <w:szCs w:val="22"/>
        </w:rPr>
        <w:t xml:space="preserve">However, in the case of SL-PRS it should </w:t>
      </w:r>
      <w:proofErr w:type="gramStart"/>
      <w:r w:rsidR="00C818B4">
        <w:rPr>
          <w:szCs w:val="22"/>
        </w:rPr>
        <w:t>be further discussed</w:t>
      </w:r>
      <w:proofErr w:type="gramEnd"/>
      <w:r w:rsidR="00220B47">
        <w:rPr>
          <w:szCs w:val="22"/>
        </w:rPr>
        <w:t>, at which layer should the SL-PRS be mapped to the SL positioning QoS.</w:t>
      </w:r>
    </w:p>
    <w:p w14:paraId="00FC4E23" w14:textId="765E6750" w:rsidR="00220B47" w:rsidRDefault="00220B47" w:rsidP="003309E2">
      <w:pPr>
        <w:spacing w:before="240"/>
        <w:jc w:val="both"/>
        <w:rPr>
          <w:b/>
          <w:bCs/>
          <w:szCs w:val="22"/>
          <w:lang w:eastAsia="zh-CN"/>
        </w:rPr>
      </w:pPr>
      <w:r w:rsidRPr="00481748">
        <w:rPr>
          <w:b/>
          <w:bCs/>
          <w:szCs w:val="22"/>
          <w:lang w:eastAsia="zh-CN"/>
        </w:rPr>
        <w:lastRenderedPageBreak/>
        <w:t xml:space="preserve">Proposal </w:t>
      </w:r>
      <w:r w:rsidR="004055C5">
        <w:rPr>
          <w:b/>
          <w:bCs/>
          <w:szCs w:val="22"/>
          <w:lang w:eastAsia="zh-CN"/>
        </w:rPr>
        <w:t>16</w:t>
      </w:r>
      <w:r w:rsidRPr="00481748">
        <w:rPr>
          <w:b/>
          <w:bCs/>
          <w:szCs w:val="22"/>
          <w:lang w:eastAsia="zh-CN"/>
        </w:rPr>
        <w:t xml:space="preserve">: </w:t>
      </w:r>
      <w:r w:rsidR="00C64F20">
        <w:rPr>
          <w:b/>
          <w:bCs/>
          <w:szCs w:val="22"/>
          <w:lang w:eastAsia="zh-CN"/>
        </w:rPr>
        <w:t xml:space="preserve">RAN2 to further discuss, the layer at which the SL-PRS to SL Positioning QoS </w:t>
      </w:r>
      <w:proofErr w:type="gramStart"/>
      <w:r w:rsidR="00C64F20">
        <w:rPr>
          <w:b/>
          <w:bCs/>
          <w:szCs w:val="22"/>
          <w:lang w:eastAsia="zh-CN"/>
        </w:rPr>
        <w:t>is mapped</w:t>
      </w:r>
      <w:proofErr w:type="gramEnd"/>
      <w:r w:rsidR="004315FC">
        <w:rPr>
          <w:b/>
          <w:bCs/>
          <w:szCs w:val="22"/>
          <w:lang w:eastAsia="zh-CN"/>
        </w:rPr>
        <w:t>, e.g., SLPP layer or AS layer.</w:t>
      </w:r>
    </w:p>
    <w:p w14:paraId="03890F93" w14:textId="77777777" w:rsidR="00765DBF" w:rsidRDefault="0060460A" w:rsidP="00EB18C1">
      <w:pPr>
        <w:spacing w:before="240" w:after="0"/>
        <w:jc w:val="both"/>
        <w:rPr>
          <w:szCs w:val="22"/>
          <w:lang w:eastAsia="zh-CN"/>
        </w:rPr>
      </w:pPr>
      <w:r>
        <w:rPr>
          <w:szCs w:val="22"/>
          <w:lang w:eastAsia="zh-CN"/>
        </w:rPr>
        <w:t>The next issue is to determine the</w:t>
      </w:r>
      <w:r w:rsidR="00181E2A">
        <w:rPr>
          <w:szCs w:val="22"/>
          <w:lang w:eastAsia="zh-CN"/>
        </w:rPr>
        <w:t xml:space="preserve"> type of </w:t>
      </w:r>
      <w:r w:rsidR="00222CF8">
        <w:rPr>
          <w:szCs w:val="22"/>
          <w:lang w:eastAsia="zh-CN"/>
        </w:rPr>
        <w:t xml:space="preserve">SL Positioning QoS </w:t>
      </w:r>
      <w:r w:rsidR="00181E2A">
        <w:rPr>
          <w:szCs w:val="22"/>
          <w:lang w:eastAsia="zh-CN"/>
        </w:rPr>
        <w:t xml:space="preserve">parameters to </w:t>
      </w:r>
      <w:proofErr w:type="gramStart"/>
      <w:r w:rsidR="00181E2A">
        <w:rPr>
          <w:szCs w:val="22"/>
          <w:lang w:eastAsia="zh-CN"/>
        </w:rPr>
        <w:t>be mapped</w:t>
      </w:r>
      <w:proofErr w:type="gramEnd"/>
      <w:r w:rsidR="00181E2A">
        <w:rPr>
          <w:szCs w:val="22"/>
          <w:lang w:eastAsia="zh-CN"/>
        </w:rPr>
        <w:t xml:space="preserve"> </w:t>
      </w:r>
      <w:r w:rsidR="00222CF8">
        <w:rPr>
          <w:szCs w:val="22"/>
          <w:lang w:eastAsia="zh-CN"/>
        </w:rPr>
        <w:t xml:space="preserve">to the SL-PRS priority. </w:t>
      </w:r>
      <w:proofErr w:type="gramStart"/>
      <w:r w:rsidR="001A0EC8">
        <w:rPr>
          <w:szCs w:val="22"/>
          <w:lang w:eastAsia="zh-CN"/>
        </w:rPr>
        <w:t>A few</w:t>
      </w:r>
      <w:proofErr w:type="gramEnd"/>
      <w:r w:rsidR="001A0EC8">
        <w:rPr>
          <w:szCs w:val="22"/>
          <w:lang w:eastAsia="zh-CN"/>
        </w:rPr>
        <w:t xml:space="preserve"> options may be considered to perform SL-PRS priority</w:t>
      </w:r>
      <w:r w:rsidR="00765DBF">
        <w:rPr>
          <w:szCs w:val="22"/>
          <w:lang w:eastAsia="zh-CN"/>
        </w:rPr>
        <w:t xml:space="preserve"> mapping.</w:t>
      </w:r>
    </w:p>
    <w:p w14:paraId="5B5DFF64" w14:textId="00B23BDB" w:rsidR="00765DBF" w:rsidRPr="00765DBF" w:rsidRDefault="00765DBF" w:rsidP="00EB18C1">
      <w:pPr>
        <w:spacing w:before="240" w:after="0"/>
        <w:jc w:val="both"/>
        <w:rPr>
          <w:b/>
          <w:bCs/>
          <w:szCs w:val="22"/>
          <w:u w:val="single"/>
          <w:lang w:eastAsia="zh-CN"/>
        </w:rPr>
      </w:pPr>
      <w:r w:rsidRPr="006162CD">
        <w:rPr>
          <w:b/>
          <w:bCs/>
          <w:szCs w:val="22"/>
          <w:u w:val="single"/>
          <w:lang w:eastAsia="zh-CN"/>
        </w:rPr>
        <w:t>Option A</w:t>
      </w:r>
      <w:r w:rsidR="006162CD" w:rsidRPr="006162CD">
        <w:rPr>
          <w:b/>
          <w:bCs/>
          <w:szCs w:val="22"/>
          <w:u w:val="single"/>
          <w:lang w:eastAsia="zh-CN"/>
        </w:rPr>
        <w:t>-</w:t>
      </w:r>
      <w:r w:rsidR="006162CD" w:rsidRPr="006162CD">
        <w:rPr>
          <w:u w:val="single"/>
        </w:rPr>
        <w:t xml:space="preserve"> </w:t>
      </w:r>
      <w:r w:rsidR="006162CD" w:rsidRPr="006162CD">
        <w:rPr>
          <w:b/>
          <w:bCs/>
          <w:szCs w:val="22"/>
          <w:u w:val="single"/>
          <w:lang w:eastAsia="zh-CN"/>
        </w:rPr>
        <w:t>SL-PRS Priority mapping based on Location Accuracy</w:t>
      </w:r>
    </w:p>
    <w:p w14:paraId="3630AA9C" w14:textId="622FB5CA" w:rsidR="0060460A" w:rsidRPr="00765DBF" w:rsidRDefault="00222CF8" w:rsidP="00765DBF">
      <w:pPr>
        <w:spacing w:after="0"/>
        <w:jc w:val="both"/>
        <w:rPr>
          <w:b/>
          <w:bCs/>
          <w:szCs w:val="22"/>
          <w:lang w:eastAsia="zh-CN"/>
        </w:rPr>
      </w:pPr>
      <w:r>
        <w:rPr>
          <w:szCs w:val="22"/>
          <w:lang w:eastAsia="zh-CN"/>
        </w:rPr>
        <w:t>One method would be to map SL-PRS priority mapping</w:t>
      </w:r>
      <w:r w:rsidR="008F0364">
        <w:rPr>
          <w:szCs w:val="22"/>
          <w:lang w:eastAsia="zh-CN"/>
        </w:rPr>
        <w:t xml:space="preserve"> as a function of accuracy. However, multiple accuracies can </w:t>
      </w:r>
      <w:proofErr w:type="gramStart"/>
      <w:r w:rsidR="008F0364">
        <w:rPr>
          <w:szCs w:val="22"/>
          <w:lang w:eastAsia="zh-CN"/>
        </w:rPr>
        <w:t>be defined</w:t>
      </w:r>
      <w:proofErr w:type="gramEnd"/>
      <w:r w:rsidR="008F0364">
        <w:rPr>
          <w:szCs w:val="22"/>
          <w:lang w:eastAsia="zh-CN"/>
        </w:rPr>
        <w:t xml:space="preserve"> in terms </w:t>
      </w:r>
      <w:r w:rsidR="000D10AE">
        <w:rPr>
          <w:szCs w:val="22"/>
          <w:lang w:eastAsia="zh-CN"/>
        </w:rPr>
        <w:t xml:space="preserve">of: </w:t>
      </w:r>
    </w:p>
    <w:p w14:paraId="016508F5" w14:textId="77777777" w:rsidR="00EB18C1" w:rsidRDefault="00EB18C1" w:rsidP="00180CDA">
      <w:pPr>
        <w:pStyle w:val="ListParagraph"/>
        <w:numPr>
          <w:ilvl w:val="0"/>
          <w:numId w:val="19"/>
        </w:numPr>
        <w:overflowPunct w:val="0"/>
        <w:autoSpaceDE w:val="0"/>
        <w:autoSpaceDN w:val="0"/>
        <w:adjustRightInd w:val="0"/>
        <w:spacing w:before="60" w:after="120" w:line="240" w:lineRule="auto"/>
        <w:jc w:val="both"/>
        <w:textAlignment w:val="baseline"/>
        <w:rPr>
          <w:lang w:val="en-US"/>
        </w:rPr>
      </w:pPr>
      <w:r>
        <w:rPr>
          <w:lang w:val="en-US"/>
        </w:rPr>
        <w:t>Absolute Location</w:t>
      </w:r>
    </w:p>
    <w:p w14:paraId="1C155002" w14:textId="77777777" w:rsidR="00EB18C1" w:rsidRDefault="00EB18C1" w:rsidP="00180CDA">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Absolute Horizontal Location Accuracy</w:t>
      </w:r>
    </w:p>
    <w:p w14:paraId="78AB2E9F" w14:textId="77777777" w:rsidR="00EB18C1" w:rsidRDefault="00EB18C1" w:rsidP="00180CDA">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Absolute Vertical Location Accuracy</w:t>
      </w:r>
    </w:p>
    <w:p w14:paraId="5A28838E" w14:textId="77777777" w:rsidR="00EB18C1" w:rsidRDefault="00EB18C1" w:rsidP="00180CDA">
      <w:pPr>
        <w:pStyle w:val="ListParagraph"/>
        <w:numPr>
          <w:ilvl w:val="0"/>
          <w:numId w:val="19"/>
        </w:numPr>
        <w:overflowPunct w:val="0"/>
        <w:autoSpaceDE w:val="0"/>
        <w:autoSpaceDN w:val="0"/>
        <w:adjustRightInd w:val="0"/>
        <w:spacing w:before="60" w:after="120" w:line="240" w:lineRule="auto"/>
        <w:jc w:val="both"/>
        <w:textAlignment w:val="baseline"/>
        <w:rPr>
          <w:lang w:val="en-US"/>
        </w:rPr>
      </w:pPr>
      <w:r>
        <w:rPr>
          <w:lang w:val="en-US"/>
        </w:rPr>
        <w:t xml:space="preserve">Relative Location </w:t>
      </w:r>
    </w:p>
    <w:p w14:paraId="5F4BD57F" w14:textId="77777777" w:rsidR="00EB18C1" w:rsidRDefault="00EB18C1" w:rsidP="00180CDA">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Relative Horizontal Location Accuracy</w:t>
      </w:r>
    </w:p>
    <w:p w14:paraId="7B4A4D16" w14:textId="77777777" w:rsidR="00EB18C1" w:rsidRDefault="00EB18C1" w:rsidP="00180CDA">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Relative Vertical Location Accuracy</w:t>
      </w:r>
    </w:p>
    <w:p w14:paraId="6C7C5108" w14:textId="77777777" w:rsidR="00EB18C1" w:rsidRDefault="00EB18C1" w:rsidP="00180CDA">
      <w:pPr>
        <w:pStyle w:val="ListParagraph"/>
        <w:numPr>
          <w:ilvl w:val="0"/>
          <w:numId w:val="19"/>
        </w:numPr>
        <w:overflowPunct w:val="0"/>
        <w:autoSpaceDE w:val="0"/>
        <w:autoSpaceDN w:val="0"/>
        <w:adjustRightInd w:val="0"/>
        <w:spacing w:before="60" w:after="120" w:line="240" w:lineRule="auto"/>
        <w:jc w:val="both"/>
        <w:textAlignment w:val="baseline"/>
        <w:rPr>
          <w:lang w:val="en-US"/>
        </w:rPr>
      </w:pPr>
      <w:r>
        <w:rPr>
          <w:lang w:val="en-US"/>
        </w:rPr>
        <w:t xml:space="preserve">Ranging for Distance </w:t>
      </w:r>
    </w:p>
    <w:p w14:paraId="783D8C79" w14:textId="77777777" w:rsidR="00EB18C1" w:rsidRDefault="00EB18C1" w:rsidP="00180CDA">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Horizontal Distance Location Accuracy</w:t>
      </w:r>
    </w:p>
    <w:p w14:paraId="6C4305CD" w14:textId="77777777" w:rsidR="00EB18C1" w:rsidRDefault="00EB18C1" w:rsidP="00180CDA">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Vertical Distance Location Accuracy</w:t>
      </w:r>
    </w:p>
    <w:p w14:paraId="62426F73" w14:textId="77777777" w:rsidR="00EB18C1" w:rsidRDefault="00EB18C1" w:rsidP="00180CDA">
      <w:pPr>
        <w:pStyle w:val="ListParagraph"/>
        <w:numPr>
          <w:ilvl w:val="0"/>
          <w:numId w:val="19"/>
        </w:numPr>
        <w:overflowPunct w:val="0"/>
        <w:autoSpaceDE w:val="0"/>
        <w:autoSpaceDN w:val="0"/>
        <w:adjustRightInd w:val="0"/>
        <w:spacing w:before="60" w:after="120" w:line="240" w:lineRule="auto"/>
        <w:jc w:val="both"/>
        <w:textAlignment w:val="baseline"/>
        <w:rPr>
          <w:lang w:val="en-US"/>
        </w:rPr>
      </w:pPr>
      <w:r>
        <w:rPr>
          <w:lang w:val="en-US"/>
        </w:rPr>
        <w:t>Ranging for Direction</w:t>
      </w:r>
    </w:p>
    <w:p w14:paraId="29BA70DC" w14:textId="77777777" w:rsidR="00EB18C1" w:rsidRDefault="00EB18C1" w:rsidP="00180CDA">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Azimuth Angle of Arrival Direction Accuracy</w:t>
      </w:r>
    </w:p>
    <w:p w14:paraId="708878D7" w14:textId="77777777" w:rsidR="00EB18C1" w:rsidRDefault="00EB18C1" w:rsidP="00180CDA">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Zenith Angle of Arrival Direction Accuracy</w:t>
      </w:r>
    </w:p>
    <w:p w14:paraId="57033032" w14:textId="035D9155" w:rsidR="00E33C10" w:rsidRDefault="00F85103" w:rsidP="003309E2">
      <w:pPr>
        <w:spacing w:before="240"/>
        <w:jc w:val="both"/>
        <w:rPr>
          <w:szCs w:val="22"/>
        </w:rPr>
      </w:pPr>
      <w:r>
        <w:rPr>
          <w:szCs w:val="22"/>
        </w:rPr>
        <w:t xml:space="preserve">The principle is that </w:t>
      </w:r>
      <w:r w:rsidR="007A646A">
        <w:rPr>
          <w:szCs w:val="22"/>
        </w:rPr>
        <w:t>LCS request</w:t>
      </w:r>
      <w:r w:rsidR="00B70F2E">
        <w:rPr>
          <w:szCs w:val="22"/>
        </w:rPr>
        <w:t>s</w:t>
      </w:r>
      <w:r w:rsidR="007A646A">
        <w:rPr>
          <w:szCs w:val="22"/>
        </w:rPr>
        <w:t xml:space="preserve"> associated with </w:t>
      </w:r>
      <w:r w:rsidR="0012188D">
        <w:rPr>
          <w:szCs w:val="22"/>
        </w:rPr>
        <w:t>high</w:t>
      </w:r>
      <w:r w:rsidR="007A646A">
        <w:rPr>
          <w:szCs w:val="22"/>
        </w:rPr>
        <w:t>er</w:t>
      </w:r>
      <w:r w:rsidR="00C15E61">
        <w:rPr>
          <w:szCs w:val="22"/>
        </w:rPr>
        <w:t xml:space="preserve"> </w:t>
      </w:r>
      <w:r w:rsidR="0058788A">
        <w:rPr>
          <w:szCs w:val="22"/>
        </w:rPr>
        <w:t xml:space="preserve">location </w:t>
      </w:r>
      <w:r w:rsidR="00C15E61">
        <w:rPr>
          <w:szCs w:val="22"/>
        </w:rPr>
        <w:t>accuracies</w:t>
      </w:r>
      <w:r w:rsidR="007A646A">
        <w:rPr>
          <w:szCs w:val="22"/>
        </w:rPr>
        <w:t xml:space="preserve"> </w:t>
      </w:r>
      <w:proofErr w:type="gramStart"/>
      <w:r w:rsidR="007A646A">
        <w:rPr>
          <w:szCs w:val="22"/>
        </w:rPr>
        <w:t>are assigned</w:t>
      </w:r>
      <w:proofErr w:type="gramEnd"/>
      <w:r w:rsidR="004657BC">
        <w:rPr>
          <w:szCs w:val="22"/>
        </w:rPr>
        <w:t xml:space="preserve"> </w:t>
      </w:r>
      <w:r w:rsidR="007A646A">
        <w:rPr>
          <w:szCs w:val="22"/>
        </w:rPr>
        <w:t xml:space="preserve">higher </w:t>
      </w:r>
      <w:r w:rsidR="00F150CC">
        <w:rPr>
          <w:szCs w:val="22"/>
        </w:rPr>
        <w:t xml:space="preserve">priorities. </w:t>
      </w:r>
      <w:r w:rsidR="00102C83">
        <w:rPr>
          <w:szCs w:val="22"/>
        </w:rPr>
        <w:t xml:space="preserve">The </w:t>
      </w:r>
      <w:r w:rsidR="00DB2B3F">
        <w:rPr>
          <w:szCs w:val="22"/>
        </w:rPr>
        <w:t>h</w:t>
      </w:r>
      <w:r w:rsidR="00DB2B3F" w:rsidRPr="00DB2B3F">
        <w:rPr>
          <w:szCs w:val="22"/>
        </w:rPr>
        <w:t>orizontal/</w:t>
      </w:r>
      <w:r w:rsidR="00DB2B3F">
        <w:rPr>
          <w:szCs w:val="22"/>
        </w:rPr>
        <w:t>v</w:t>
      </w:r>
      <w:r w:rsidR="00DB2B3F" w:rsidRPr="00DB2B3F">
        <w:rPr>
          <w:szCs w:val="22"/>
        </w:rPr>
        <w:t xml:space="preserve">ertical </w:t>
      </w:r>
      <w:r w:rsidR="00DB2B3F">
        <w:rPr>
          <w:szCs w:val="22"/>
        </w:rPr>
        <w:t>a</w:t>
      </w:r>
      <w:r w:rsidR="00DB2B3F" w:rsidRPr="00DB2B3F">
        <w:rPr>
          <w:szCs w:val="22"/>
        </w:rPr>
        <w:t>bsolute/</w:t>
      </w:r>
      <w:r w:rsidR="00DB2B3F">
        <w:rPr>
          <w:szCs w:val="22"/>
        </w:rPr>
        <w:t>r</w:t>
      </w:r>
      <w:r w:rsidR="00DB2B3F" w:rsidRPr="00DB2B3F">
        <w:rPr>
          <w:szCs w:val="22"/>
        </w:rPr>
        <w:t>elative/</w:t>
      </w:r>
      <w:r w:rsidR="00DB2B3F">
        <w:rPr>
          <w:szCs w:val="22"/>
        </w:rPr>
        <w:t>d</w:t>
      </w:r>
      <w:r w:rsidR="00DB2B3F" w:rsidRPr="00DB2B3F">
        <w:rPr>
          <w:szCs w:val="22"/>
        </w:rPr>
        <w:t xml:space="preserve">istance </w:t>
      </w:r>
      <w:r w:rsidR="00102C83">
        <w:rPr>
          <w:szCs w:val="22"/>
        </w:rPr>
        <w:t xml:space="preserve">accuracy </w:t>
      </w:r>
      <w:r w:rsidR="00410F3B">
        <w:rPr>
          <w:szCs w:val="22"/>
        </w:rPr>
        <w:t>can be based on value</w:t>
      </w:r>
      <w:r w:rsidR="00704CD9">
        <w:rPr>
          <w:szCs w:val="22"/>
        </w:rPr>
        <w:t xml:space="preserve"> ranges</w:t>
      </w:r>
      <w:r w:rsidR="008A3ABC">
        <w:rPr>
          <w:szCs w:val="22"/>
        </w:rPr>
        <w:t xml:space="preserve"> and exemplary illustration </w:t>
      </w:r>
      <w:proofErr w:type="gramStart"/>
      <w:r w:rsidR="008A3ABC">
        <w:rPr>
          <w:szCs w:val="22"/>
        </w:rPr>
        <w:t>is</w:t>
      </w:r>
      <w:r w:rsidR="00E33C10">
        <w:rPr>
          <w:szCs w:val="22"/>
        </w:rPr>
        <w:t xml:space="preserve"> shown</w:t>
      </w:r>
      <w:proofErr w:type="gramEnd"/>
      <w:r w:rsidR="00E33C10">
        <w:rPr>
          <w:szCs w:val="22"/>
        </w:rPr>
        <w:t xml:space="preserve"> in </w:t>
      </w:r>
      <w:r w:rsidR="00765DBF">
        <w:rPr>
          <w:szCs w:val="22"/>
        </w:rPr>
        <w:fldChar w:fldCharType="begin"/>
      </w:r>
      <w:r w:rsidR="00765DBF">
        <w:rPr>
          <w:szCs w:val="22"/>
        </w:rPr>
        <w:instrText xml:space="preserve"> REF _Ref149668119 \h </w:instrText>
      </w:r>
      <w:r w:rsidR="00765DBF">
        <w:rPr>
          <w:szCs w:val="22"/>
        </w:rPr>
      </w:r>
      <w:r w:rsidR="00765DBF">
        <w:rPr>
          <w:szCs w:val="22"/>
        </w:rPr>
        <w:fldChar w:fldCharType="separate"/>
      </w:r>
      <w:r w:rsidR="00765DBF">
        <w:t xml:space="preserve">Table </w:t>
      </w:r>
      <w:r w:rsidR="00765DBF">
        <w:rPr>
          <w:noProof/>
        </w:rPr>
        <w:t>2</w:t>
      </w:r>
      <w:r w:rsidR="00765DBF">
        <w:rPr>
          <w:szCs w:val="22"/>
        </w:rPr>
        <w:fldChar w:fldCharType="end"/>
      </w:r>
      <w:r w:rsidR="00010FBE">
        <w:rPr>
          <w:szCs w:val="22"/>
        </w:rPr>
        <w:t>.</w:t>
      </w:r>
      <w:r w:rsidR="006C4AEB">
        <w:rPr>
          <w:szCs w:val="22"/>
        </w:rPr>
        <w:t xml:space="preserve"> However, </w:t>
      </w:r>
      <w:r w:rsidR="006C4AEB" w:rsidRPr="006C4AEB">
        <w:rPr>
          <w:szCs w:val="22"/>
        </w:rPr>
        <w:t>SL-PRS Priority mapping based on Location Accuracy</w:t>
      </w:r>
      <w:r w:rsidR="00D11421">
        <w:rPr>
          <w:szCs w:val="22"/>
        </w:rPr>
        <w:t xml:space="preserve"> does not </w:t>
      </w:r>
      <w:r w:rsidR="00E75ECB">
        <w:rPr>
          <w:szCs w:val="22"/>
        </w:rPr>
        <w:t>consider</w:t>
      </w:r>
      <w:r w:rsidR="00D11421">
        <w:rPr>
          <w:szCs w:val="22"/>
        </w:rPr>
        <w:t xml:space="preserve"> direction accuracy</w:t>
      </w:r>
      <w:r w:rsidR="006162CD">
        <w:rPr>
          <w:szCs w:val="22"/>
        </w:rPr>
        <w:t xml:space="preserve"> in terms of azimuth or elevation accuracy</w:t>
      </w:r>
      <w:r w:rsidR="00D11421">
        <w:rPr>
          <w:szCs w:val="22"/>
        </w:rPr>
        <w:t xml:space="preserve"> due to SL-AoA method.</w:t>
      </w:r>
    </w:p>
    <w:p w14:paraId="60C33DCC" w14:textId="1D8BD4C2" w:rsidR="00E33C10" w:rsidRDefault="00E33C10" w:rsidP="002C0724">
      <w:pPr>
        <w:pStyle w:val="Caption"/>
        <w:keepNext/>
        <w:jc w:val="center"/>
      </w:pPr>
      <w:bookmarkStart w:id="12" w:name="_Ref149668119"/>
      <w:r>
        <w:t xml:space="preserve">Table </w:t>
      </w:r>
      <w:fldSimple w:instr=" SEQ Table \* ARABIC ">
        <w:r w:rsidR="005C3CE6">
          <w:rPr>
            <w:noProof/>
          </w:rPr>
          <w:t>2</w:t>
        </w:r>
      </w:fldSimple>
      <w:bookmarkEnd w:id="12"/>
      <w:r>
        <w:t>:</w:t>
      </w:r>
      <w:r w:rsidR="00DB2B3F">
        <w:t xml:space="preserve"> </w:t>
      </w:r>
      <w:bookmarkStart w:id="13" w:name="_Hlk149668138"/>
      <w:r w:rsidR="00DB2B3F">
        <w:t>SL-PRS Priority mapping based on Location Accuracy</w:t>
      </w:r>
      <w:bookmarkEnd w:id="13"/>
    </w:p>
    <w:tbl>
      <w:tblPr>
        <w:tblStyle w:val="TableGrid"/>
        <w:tblW w:w="0" w:type="auto"/>
        <w:jc w:val="center"/>
        <w:tblLook w:val="04A0" w:firstRow="1" w:lastRow="0" w:firstColumn="1" w:lastColumn="0" w:noHBand="0" w:noVBand="1"/>
      </w:tblPr>
      <w:tblGrid>
        <w:gridCol w:w="3018"/>
        <w:gridCol w:w="3341"/>
      </w:tblGrid>
      <w:tr w:rsidR="00E33C10" w14:paraId="14F09928" w14:textId="77777777" w:rsidTr="00E33C10">
        <w:trPr>
          <w:jc w:val="center"/>
        </w:trPr>
        <w:tc>
          <w:tcPr>
            <w:tcW w:w="3018" w:type="dxa"/>
          </w:tcPr>
          <w:p w14:paraId="305CE4A1" w14:textId="3D3D2FDC" w:rsidR="00E33C10" w:rsidRPr="003B4BC1" w:rsidRDefault="00E33C10" w:rsidP="00940A1F">
            <w:pPr>
              <w:jc w:val="center"/>
              <w:rPr>
                <w:b/>
                <w:bCs/>
              </w:rPr>
            </w:pPr>
            <w:r w:rsidRPr="003B4BC1">
              <w:rPr>
                <w:b/>
                <w:bCs/>
              </w:rPr>
              <w:t>SL-PRS Priority Codepoint</w:t>
            </w:r>
          </w:p>
        </w:tc>
        <w:tc>
          <w:tcPr>
            <w:tcW w:w="3341" w:type="dxa"/>
          </w:tcPr>
          <w:p w14:paraId="24E1494B" w14:textId="77777777" w:rsidR="00E33C10" w:rsidRDefault="00E33C10" w:rsidP="00E33C10">
            <w:pPr>
              <w:jc w:val="center"/>
              <w:rPr>
                <w:b/>
                <w:bCs/>
              </w:rPr>
            </w:pPr>
            <w:r>
              <w:rPr>
                <w:b/>
                <w:bCs/>
              </w:rPr>
              <w:t>Horizontal</w:t>
            </w:r>
            <w:r w:rsidR="002C0724">
              <w:rPr>
                <w:b/>
                <w:bCs/>
              </w:rPr>
              <w:t>/Vertical</w:t>
            </w:r>
            <w:r>
              <w:rPr>
                <w:b/>
                <w:bCs/>
              </w:rPr>
              <w:t xml:space="preserve"> </w:t>
            </w:r>
            <w:r w:rsidR="002C0724">
              <w:rPr>
                <w:b/>
                <w:bCs/>
              </w:rPr>
              <w:t xml:space="preserve">Absolute/Relative/Distance </w:t>
            </w:r>
            <w:r w:rsidRPr="003B4BC1">
              <w:rPr>
                <w:b/>
                <w:bCs/>
              </w:rPr>
              <w:t>Accuracy</w:t>
            </w:r>
            <w:r>
              <w:rPr>
                <w:b/>
                <w:bCs/>
              </w:rPr>
              <w:t xml:space="preserve"> (</w:t>
            </w:r>
            <w:r w:rsidRPr="001551A9">
              <w:rPr>
                <w:b/>
                <w:bCs/>
              </w:rPr>
              <w:t>ε</w:t>
            </w:r>
            <w:r>
              <w:rPr>
                <w:rFonts w:ascii="Calibri" w:hAnsi="Calibri" w:cs="Calibri"/>
                <w:b/>
                <w:bCs/>
              </w:rPr>
              <w:t xml:space="preserve"> </w:t>
            </w:r>
            <w:r w:rsidRPr="001551A9">
              <w:rPr>
                <w:b/>
                <w:bCs/>
              </w:rPr>
              <w:t>in meters</w:t>
            </w:r>
            <w:r>
              <w:rPr>
                <w:b/>
                <w:bCs/>
              </w:rPr>
              <w:t>)</w:t>
            </w:r>
          </w:p>
          <w:p w14:paraId="192754E5" w14:textId="2A64ADD5" w:rsidR="00A77E6A" w:rsidRPr="003B4BC1" w:rsidRDefault="00A77E6A" w:rsidP="00E33C10">
            <w:pPr>
              <w:jc w:val="center"/>
              <w:rPr>
                <w:b/>
                <w:bCs/>
              </w:rPr>
            </w:pPr>
            <w:r>
              <w:rPr>
                <w:b/>
                <w:bCs/>
              </w:rPr>
              <w:t>FFS Value ranges (exemplary illustrations)</w:t>
            </w:r>
          </w:p>
        </w:tc>
      </w:tr>
      <w:tr w:rsidR="00E33C10" w14:paraId="24CCA46E" w14:textId="77777777" w:rsidTr="00E33C10">
        <w:trPr>
          <w:jc w:val="center"/>
        </w:trPr>
        <w:tc>
          <w:tcPr>
            <w:tcW w:w="3018" w:type="dxa"/>
          </w:tcPr>
          <w:p w14:paraId="6D303D57" w14:textId="77777777" w:rsidR="00E33C10" w:rsidRDefault="00E33C10" w:rsidP="00940A1F">
            <w:pPr>
              <w:jc w:val="center"/>
            </w:pPr>
            <w:r>
              <w:t>000</w:t>
            </w:r>
          </w:p>
        </w:tc>
        <w:tc>
          <w:tcPr>
            <w:tcW w:w="3341" w:type="dxa"/>
          </w:tcPr>
          <w:p w14:paraId="282B6BA0" w14:textId="77777777" w:rsidR="00E33C10" w:rsidRDefault="00E33C10" w:rsidP="00940A1F">
            <w:pPr>
              <w:jc w:val="center"/>
            </w:pPr>
            <w:r>
              <w:t>0.1≤</w:t>
            </w:r>
            <w:r>
              <w:rPr>
                <w:rFonts w:ascii="Calibri" w:hAnsi="Calibri" w:cs="Calibri"/>
                <w:b/>
                <w:bCs/>
              </w:rPr>
              <w:t xml:space="preserve"> </w:t>
            </w:r>
            <w:r w:rsidRPr="001551A9">
              <w:t>ε</w:t>
            </w:r>
            <w:r>
              <w:t xml:space="preserve"> ≤0.3</w:t>
            </w:r>
          </w:p>
        </w:tc>
      </w:tr>
      <w:tr w:rsidR="00E33C10" w14:paraId="03F095C5" w14:textId="77777777" w:rsidTr="00E33C10">
        <w:trPr>
          <w:jc w:val="center"/>
        </w:trPr>
        <w:tc>
          <w:tcPr>
            <w:tcW w:w="3018" w:type="dxa"/>
          </w:tcPr>
          <w:p w14:paraId="59CCD87E" w14:textId="77777777" w:rsidR="00E33C10" w:rsidRDefault="00E33C10" w:rsidP="00940A1F">
            <w:pPr>
              <w:jc w:val="center"/>
            </w:pPr>
            <w:r>
              <w:t>001</w:t>
            </w:r>
          </w:p>
        </w:tc>
        <w:tc>
          <w:tcPr>
            <w:tcW w:w="3341" w:type="dxa"/>
          </w:tcPr>
          <w:p w14:paraId="0FBDEB17" w14:textId="77777777" w:rsidR="00E33C10" w:rsidRDefault="00E33C10" w:rsidP="00940A1F">
            <w:pPr>
              <w:jc w:val="center"/>
            </w:pPr>
            <w:r>
              <w:t>0.4≤</w:t>
            </w:r>
            <w:r>
              <w:rPr>
                <w:rFonts w:ascii="Calibri" w:hAnsi="Calibri" w:cs="Calibri"/>
                <w:b/>
                <w:bCs/>
              </w:rPr>
              <w:t xml:space="preserve"> </w:t>
            </w:r>
            <w:r w:rsidRPr="001551A9">
              <w:t>ε</w:t>
            </w:r>
            <w:r>
              <w:t xml:space="preserve"> ≤0.6</w:t>
            </w:r>
          </w:p>
        </w:tc>
      </w:tr>
      <w:tr w:rsidR="00E33C10" w14:paraId="744094FC" w14:textId="77777777" w:rsidTr="00E33C10">
        <w:trPr>
          <w:jc w:val="center"/>
        </w:trPr>
        <w:tc>
          <w:tcPr>
            <w:tcW w:w="3018" w:type="dxa"/>
          </w:tcPr>
          <w:p w14:paraId="3FAE53D3" w14:textId="77777777" w:rsidR="00E33C10" w:rsidRDefault="00E33C10" w:rsidP="00940A1F">
            <w:pPr>
              <w:jc w:val="center"/>
            </w:pPr>
            <w:r>
              <w:t>010</w:t>
            </w:r>
          </w:p>
        </w:tc>
        <w:tc>
          <w:tcPr>
            <w:tcW w:w="3341" w:type="dxa"/>
          </w:tcPr>
          <w:p w14:paraId="32940996" w14:textId="77777777" w:rsidR="00E33C10" w:rsidRDefault="00E33C10" w:rsidP="00940A1F">
            <w:pPr>
              <w:jc w:val="center"/>
            </w:pPr>
            <w:r>
              <w:t>0.7≤</w:t>
            </w:r>
            <w:r>
              <w:rPr>
                <w:rFonts w:ascii="Calibri" w:hAnsi="Calibri" w:cs="Calibri"/>
                <w:b/>
                <w:bCs/>
              </w:rPr>
              <w:t xml:space="preserve"> </w:t>
            </w:r>
            <w:r w:rsidRPr="001551A9">
              <w:t>ε</w:t>
            </w:r>
            <w:r>
              <w:t xml:space="preserve"> ≤1.3</w:t>
            </w:r>
          </w:p>
        </w:tc>
      </w:tr>
      <w:tr w:rsidR="00E33C10" w14:paraId="5374C48F" w14:textId="77777777" w:rsidTr="00E33C10">
        <w:trPr>
          <w:jc w:val="center"/>
        </w:trPr>
        <w:tc>
          <w:tcPr>
            <w:tcW w:w="3018" w:type="dxa"/>
          </w:tcPr>
          <w:p w14:paraId="6CA06B0D" w14:textId="77777777" w:rsidR="00E33C10" w:rsidRDefault="00E33C10" w:rsidP="00940A1F">
            <w:pPr>
              <w:jc w:val="center"/>
            </w:pPr>
            <w:r>
              <w:t>011</w:t>
            </w:r>
          </w:p>
        </w:tc>
        <w:tc>
          <w:tcPr>
            <w:tcW w:w="3341" w:type="dxa"/>
          </w:tcPr>
          <w:p w14:paraId="30FF7693" w14:textId="77777777" w:rsidR="00E33C10" w:rsidRDefault="00E33C10" w:rsidP="00940A1F">
            <w:pPr>
              <w:jc w:val="center"/>
            </w:pPr>
            <w:r>
              <w:t>1.4≤</w:t>
            </w:r>
            <w:r>
              <w:rPr>
                <w:rFonts w:ascii="Calibri" w:hAnsi="Calibri" w:cs="Calibri"/>
                <w:b/>
                <w:bCs/>
              </w:rPr>
              <w:t xml:space="preserve"> </w:t>
            </w:r>
            <w:r w:rsidRPr="001551A9">
              <w:t>ε</w:t>
            </w:r>
            <w:r>
              <w:t xml:space="preserve"> ≤1.6</w:t>
            </w:r>
          </w:p>
        </w:tc>
      </w:tr>
      <w:tr w:rsidR="00E33C10" w14:paraId="68F21D83" w14:textId="77777777" w:rsidTr="00E33C10">
        <w:trPr>
          <w:jc w:val="center"/>
        </w:trPr>
        <w:tc>
          <w:tcPr>
            <w:tcW w:w="3018" w:type="dxa"/>
          </w:tcPr>
          <w:p w14:paraId="41A59603" w14:textId="77777777" w:rsidR="00E33C10" w:rsidRDefault="00E33C10" w:rsidP="00940A1F">
            <w:pPr>
              <w:jc w:val="center"/>
            </w:pPr>
            <w:r>
              <w:t>100</w:t>
            </w:r>
          </w:p>
        </w:tc>
        <w:tc>
          <w:tcPr>
            <w:tcW w:w="3341" w:type="dxa"/>
          </w:tcPr>
          <w:p w14:paraId="1F21A636" w14:textId="77777777" w:rsidR="00E33C10" w:rsidRDefault="00E33C10" w:rsidP="00940A1F">
            <w:pPr>
              <w:jc w:val="center"/>
            </w:pPr>
            <w:r>
              <w:t>1.7≤</w:t>
            </w:r>
            <w:r>
              <w:rPr>
                <w:rFonts w:ascii="Calibri" w:hAnsi="Calibri" w:cs="Calibri"/>
                <w:b/>
                <w:bCs/>
              </w:rPr>
              <w:t xml:space="preserve"> </w:t>
            </w:r>
            <w:r w:rsidRPr="001551A9">
              <w:t>ε</w:t>
            </w:r>
            <w:r>
              <w:t xml:space="preserve"> ≤2.7</w:t>
            </w:r>
          </w:p>
        </w:tc>
      </w:tr>
      <w:tr w:rsidR="00E33C10" w14:paraId="2C251610" w14:textId="77777777" w:rsidTr="00E33C10">
        <w:trPr>
          <w:jc w:val="center"/>
        </w:trPr>
        <w:tc>
          <w:tcPr>
            <w:tcW w:w="3018" w:type="dxa"/>
          </w:tcPr>
          <w:p w14:paraId="2B6317C3" w14:textId="77777777" w:rsidR="00E33C10" w:rsidRDefault="00E33C10" w:rsidP="00940A1F">
            <w:pPr>
              <w:jc w:val="center"/>
            </w:pPr>
            <w:r>
              <w:t>101</w:t>
            </w:r>
          </w:p>
        </w:tc>
        <w:tc>
          <w:tcPr>
            <w:tcW w:w="3341" w:type="dxa"/>
          </w:tcPr>
          <w:p w14:paraId="17E0F509" w14:textId="77777777" w:rsidR="00E33C10" w:rsidRDefault="00E33C10" w:rsidP="00940A1F">
            <w:pPr>
              <w:jc w:val="center"/>
            </w:pPr>
            <w:r>
              <w:t>2.8≤</w:t>
            </w:r>
            <w:r>
              <w:rPr>
                <w:rFonts w:ascii="Calibri" w:hAnsi="Calibri" w:cs="Calibri"/>
                <w:b/>
                <w:bCs/>
              </w:rPr>
              <w:t xml:space="preserve"> </w:t>
            </w:r>
            <w:r w:rsidRPr="001551A9">
              <w:t>ε</w:t>
            </w:r>
            <w:r>
              <w:t xml:space="preserve"> ≤12.8</w:t>
            </w:r>
          </w:p>
        </w:tc>
      </w:tr>
      <w:tr w:rsidR="00E33C10" w14:paraId="7239C296" w14:textId="77777777" w:rsidTr="00E33C10">
        <w:trPr>
          <w:jc w:val="center"/>
        </w:trPr>
        <w:tc>
          <w:tcPr>
            <w:tcW w:w="3018" w:type="dxa"/>
          </w:tcPr>
          <w:p w14:paraId="25CC3BB5" w14:textId="77777777" w:rsidR="00E33C10" w:rsidRDefault="00E33C10" w:rsidP="00940A1F">
            <w:pPr>
              <w:jc w:val="center"/>
            </w:pPr>
            <w:r>
              <w:t>110</w:t>
            </w:r>
          </w:p>
        </w:tc>
        <w:tc>
          <w:tcPr>
            <w:tcW w:w="3341" w:type="dxa"/>
          </w:tcPr>
          <w:p w14:paraId="5C277ED6" w14:textId="77777777" w:rsidR="00E33C10" w:rsidRDefault="00E33C10" w:rsidP="00940A1F">
            <w:pPr>
              <w:jc w:val="center"/>
            </w:pPr>
            <w:r>
              <w:t>12.9≤</w:t>
            </w:r>
            <w:r>
              <w:rPr>
                <w:rFonts w:ascii="Calibri" w:hAnsi="Calibri" w:cs="Calibri"/>
                <w:b/>
                <w:bCs/>
              </w:rPr>
              <w:t xml:space="preserve"> </w:t>
            </w:r>
            <w:r w:rsidRPr="001551A9">
              <w:t>ε</w:t>
            </w:r>
            <w:r>
              <w:t xml:space="preserve"> ≤32.9</w:t>
            </w:r>
          </w:p>
        </w:tc>
      </w:tr>
      <w:tr w:rsidR="00E33C10" w14:paraId="5BE69EFE" w14:textId="77777777" w:rsidTr="00E33C10">
        <w:trPr>
          <w:jc w:val="center"/>
        </w:trPr>
        <w:tc>
          <w:tcPr>
            <w:tcW w:w="3018" w:type="dxa"/>
          </w:tcPr>
          <w:p w14:paraId="2CEAF572" w14:textId="77777777" w:rsidR="00E33C10" w:rsidRDefault="00E33C10" w:rsidP="00940A1F">
            <w:pPr>
              <w:jc w:val="center"/>
            </w:pPr>
            <w:r>
              <w:t>111</w:t>
            </w:r>
          </w:p>
        </w:tc>
        <w:tc>
          <w:tcPr>
            <w:tcW w:w="3341" w:type="dxa"/>
          </w:tcPr>
          <w:p w14:paraId="6A871968" w14:textId="77777777" w:rsidR="00E33C10" w:rsidRDefault="00E33C10" w:rsidP="00940A1F">
            <w:pPr>
              <w:jc w:val="center"/>
            </w:pPr>
            <w:r w:rsidRPr="001551A9">
              <w:t>ε</w:t>
            </w:r>
            <w:r>
              <w:t>≥33</w:t>
            </w:r>
          </w:p>
        </w:tc>
      </w:tr>
    </w:tbl>
    <w:p w14:paraId="6FC5D8B7" w14:textId="629C9CE6" w:rsidR="00EB18C1" w:rsidRDefault="00010FBE" w:rsidP="001A46D1">
      <w:pPr>
        <w:spacing w:before="240" w:after="0"/>
        <w:jc w:val="both"/>
        <w:rPr>
          <w:b/>
          <w:bCs/>
          <w:szCs w:val="22"/>
          <w:u w:val="single"/>
          <w:lang w:eastAsia="zh-CN"/>
        </w:rPr>
      </w:pPr>
      <w:r>
        <w:rPr>
          <w:szCs w:val="22"/>
        </w:rPr>
        <w:t xml:space="preserve"> </w:t>
      </w:r>
      <w:r w:rsidR="006162CD" w:rsidRPr="006162CD">
        <w:rPr>
          <w:b/>
          <w:bCs/>
          <w:szCs w:val="22"/>
          <w:u w:val="single"/>
          <w:lang w:eastAsia="zh-CN"/>
        </w:rPr>
        <w:t xml:space="preserve">Option </w:t>
      </w:r>
      <w:r w:rsidR="0058788A">
        <w:rPr>
          <w:b/>
          <w:bCs/>
          <w:szCs w:val="22"/>
          <w:u w:val="single"/>
          <w:lang w:eastAsia="zh-CN"/>
        </w:rPr>
        <w:t>B</w:t>
      </w:r>
      <w:r w:rsidR="006162CD" w:rsidRPr="006162CD">
        <w:rPr>
          <w:b/>
          <w:bCs/>
          <w:szCs w:val="22"/>
          <w:u w:val="single"/>
          <w:lang w:eastAsia="zh-CN"/>
        </w:rPr>
        <w:t>-</w:t>
      </w:r>
      <w:r w:rsidR="006162CD" w:rsidRPr="006162CD">
        <w:rPr>
          <w:u w:val="single"/>
        </w:rPr>
        <w:t xml:space="preserve"> </w:t>
      </w:r>
      <w:r w:rsidR="006162CD" w:rsidRPr="006162CD">
        <w:rPr>
          <w:b/>
          <w:bCs/>
          <w:szCs w:val="22"/>
          <w:u w:val="single"/>
          <w:lang w:eastAsia="zh-CN"/>
        </w:rPr>
        <w:t xml:space="preserve">SL-PRS Priority mapping based on </w:t>
      </w:r>
      <w:r w:rsidR="0058788A">
        <w:rPr>
          <w:b/>
          <w:bCs/>
          <w:szCs w:val="22"/>
          <w:u w:val="single"/>
          <w:lang w:eastAsia="zh-CN"/>
        </w:rPr>
        <w:t>Direction</w:t>
      </w:r>
      <w:r w:rsidR="006162CD" w:rsidRPr="006162CD">
        <w:rPr>
          <w:b/>
          <w:bCs/>
          <w:szCs w:val="22"/>
          <w:u w:val="single"/>
          <w:lang w:eastAsia="zh-CN"/>
        </w:rPr>
        <w:t xml:space="preserve"> Accuracy</w:t>
      </w:r>
    </w:p>
    <w:p w14:paraId="5C6AB49F" w14:textId="46DBE88A" w:rsidR="001A46D1" w:rsidRDefault="0058788A" w:rsidP="00E8386E">
      <w:pPr>
        <w:jc w:val="both"/>
        <w:rPr>
          <w:szCs w:val="22"/>
        </w:rPr>
      </w:pPr>
      <w:r>
        <w:rPr>
          <w:szCs w:val="22"/>
        </w:rPr>
        <w:t>In this case,</w:t>
      </w:r>
      <w:r w:rsidRPr="0058788A">
        <w:rPr>
          <w:szCs w:val="22"/>
        </w:rPr>
        <w:t xml:space="preserve"> LCS requests associated with higher</w:t>
      </w:r>
      <w:r>
        <w:rPr>
          <w:szCs w:val="22"/>
        </w:rPr>
        <w:t xml:space="preserve"> direction</w:t>
      </w:r>
      <w:r w:rsidRPr="0058788A">
        <w:rPr>
          <w:szCs w:val="22"/>
        </w:rPr>
        <w:t xml:space="preserve"> accuracies </w:t>
      </w:r>
      <w:proofErr w:type="gramStart"/>
      <w:r w:rsidRPr="0058788A">
        <w:rPr>
          <w:szCs w:val="22"/>
        </w:rPr>
        <w:t>are assigned</w:t>
      </w:r>
      <w:proofErr w:type="gramEnd"/>
      <w:r w:rsidRPr="0058788A">
        <w:rPr>
          <w:szCs w:val="22"/>
        </w:rPr>
        <w:t xml:space="preserve"> higher priorities</w:t>
      </w:r>
      <w:r>
        <w:rPr>
          <w:szCs w:val="22"/>
        </w:rPr>
        <w:t xml:space="preserve">. The direction accuracy can be in terms of azimuth </w:t>
      </w:r>
      <w:r w:rsidR="00743D2E">
        <w:rPr>
          <w:szCs w:val="22"/>
        </w:rPr>
        <w:t>and/</w:t>
      </w:r>
      <w:r>
        <w:rPr>
          <w:szCs w:val="22"/>
        </w:rPr>
        <w:t>or elevation (zenith) angles</w:t>
      </w:r>
      <w:r w:rsidR="001A46D1">
        <w:rPr>
          <w:szCs w:val="22"/>
        </w:rPr>
        <w:t xml:space="preserve"> as shown in </w:t>
      </w:r>
      <w:r w:rsidR="00D237C1">
        <w:rPr>
          <w:szCs w:val="22"/>
        </w:rPr>
        <w:fldChar w:fldCharType="begin"/>
      </w:r>
      <w:r w:rsidR="00D237C1">
        <w:rPr>
          <w:szCs w:val="22"/>
        </w:rPr>
        <w:instrText xml:space="preserve"> REF _Ref149668914 \h </w:instrText>
      </w:r>
      <w:r w:rsidR="00D237C1">
        <w:rPr>
          <w:szCs w:val="22"/>
        </w:rPr>
      </w:r>
      <w:r w:rsidR="00D237C1">
        <w:rPr>
          <w:szCs w:val="22"/>
        </w:rPr>
        <w:fldChar w:fldCharType="separate"/>
      </w:r>
      <w:r w:rsidR="00D237C1">
        <w:t xml:space="preserve">Table </w:t>
      </w:r>
      <w:r w:rsidR="00D237C1">
        <w:rPr>
          <w:noProof/>
        </w:rPr>
        <w:t>3</w:t>
      </w:r>
      <w:r w:rsidR="00D237C1">
        <w:rPr>
          <w:szCs w:val="22"/>
        </w:rPr>
        <w:fldChar w:fldCharType="end"/>
      </w:r>
      <w:r w:rsidR="00743D2E">
        <w:rPr>
          <w:szCs w:val="22"/>
        </w:rPr>
        <w:t>.</w:t>
      </w:r>
    </w:p>
    <w:p w14:paraId="230DF3C2" w14:textId="7B4A0484" w:rsidR="00123443" w:rsidRDefault="00123443" w:rsidP="00123443">
      <w:pPr>
        <w:pStyle w:val="Caption"/>
        <w:keepNext/>
        <w:jc w:val="center"/>
      </w:pPr>
      <w:bookmarkStart w:id="14" w:name="_Ref149668914"/>
      <w:r>
        <w:lastRenderedPageBreak/>
        <w:t xml:space="preserve">Table </w:t>
      </w:r>
      <w:fldSimple w:instr=" SEQ Table \* ARABIC ">
        <w:r w:rsidR="005C3CE6">
          <w:rPr>
            <w:noProof/>
          </w:rPr>
          <w:t>3</w:t>
        </w:r>
      </w:fldSimple>
      <w:bookmarkEnd w:id="14"/>
      <w:r>
        <w:t>: SL-PRS Priority mapping based on Direction Accuracy</w:t>
      </w:r>
    </w:p>
    <w:tbl>
      <w:tblPr>
        <w:tblStyle w:val="TableGrid"/>
        <w:tblW w:w="0" w:type="auto"/>
        <w:jc w:val="center"/>
        <w:tblLook w:val="04A0" w:firstRow="1" w:lastRow="0" w:firstColumn="1" w:lastColumn="0" w:noHBand="0" w:noVBand="1"/>
      </w:tblPr>
      <w:tblGrid>
        <w:gridCol w:w="3018"/>
        <w:gridCol w:w="3341"/>
      </w:tblGrid>
      <w:tr w:rsidR="001A46D1" w14:paraId="72AF2E39" w14:textId="77777777" w:rsidTr="00940A1F">
        <w:trPr>
          <w:jc w:val="center"/>
        </w:trPr>
        <w:tc>
          <w:tcPr>
            <w:tcW w:w="3018" w:type="dxa"/>
          </w:tcPr>
          <w:p w14:paraId="04A02D2E" w14:textId="77777777" w:rsidR="001A46D1" w:rsidRPr="003B4BC1" w:rsidRDefault="001A46D1" w:rsidP="00940A1F">
            <w:pPr>
              <w:jc w:val="center"/>
              <w:rPr>
                <w:b/>
                <w:bCs/>
              </w:rPr>
            </w:pPr>
            <w:r w:rsidRPr="003B4BC1">
              <w:rPr>
                <w:b/>
                <w:bCs/>
              </w:rPr>
              <w:t>SL-PRS Priority Codepoint</w:t>
            </w:r>
          </w:p>
        </w:tc>
        <w:tc>
          <w:tcPr>
            <w:tcW w:w="3341" w:type="dxa"/>
          </w:tcPr>
          <w:p w14:paraId="0FF1E307" w14:textId="397BCFDB" w:rsidR="001A46D1" w:rsidRDefault="001A46D1" w:rsidP="00940A1F">
            <w:pPr>
              <w:jc w:val="center"/>
              <w:rPr>
                <w:b/>
                <w:bCs/>
              </w:rPr>
            </w:pPr>
            <w:r>
              <w:rPr>
                <w:b/>
                <w:bCs/>
              </w:rPr>
              <w:t>Azimuth/</w:t>
            </w:r>
            <w:proofErr w:type="gramStart"/>
            <w:r>
              <w:rPr>
                <w:b/>
                <w:bCs/>
              </w:rPr>
              <w:t>Elevation</w:t>
            </w:r>
            <w:r w:rsidR="00A172EA">
              <w:rPr>
                <w:b/>
                <w:bCs/>
              </w:rPr>
              <w:t>(</w:t>
            </w:r>
            <w:proofErr w:type="spellStart"/>
            <w:proofErr w:type="gramEnd"/>
            <w:r w:rsidR="00A172EA">
              <w:rPr>
                <w:b/>
                <w:bCs/>
              </w:rPr>
              <w:t>Zenth</w:t>
            </w:r>
            <w:proofErr w:type="spellEnd"/>
            <w:r w:rsidR="00A172EA">
              <w:rPr>
                <w:b/>
                <w:bCs/>
              </w:rPr>
              <w:t>) Direction</w:t>
            </w:r>
            <w:r>
              <w:rPr>
                <w:b/>
                <w:bCs/>
              </w:rPr>
              <w:t xml:space="preserve"> </w:t>
            </w:r>
            <w:r w:rsidRPr="003B4BC1">
              <w:rPr>
                <w:b/>
                <w:bCs/>
              </w:rPr>
              <w:t>Accuracy</w:t>
            </w:r>
            <w:r>
              <w:rPr>
                <w:b/>
                <w:bCs/>
              </w:rPr>
              <w:t xml:space="preserve"> (</w:t>
            </w:r>
            <w:r w:rsidR="00A35368">
              <w:rPr>
                <w:rFonts w:ascii="Arial" w:hAnsi="Arial" w:cs="Arial"/>
                <w:b/>
                <w:bCs/>
              </w:rPr>
              <w:t>θ</w:t>
            </w:r>
            <w:r w:rsidR="00A35368">
              <w:rPr>
                <w:rFonts w:ascii="Calibri" w:hAnsi="Calibri" w:cs="Calibri"/>
                <w:b/>
                <w:bCs/>
              </w:rPr>
              <w:t xml:space="preserve"> </w:t>
            </w:r>
            <w:r w:rsidR="00A35368" w:rsidRPr="001551A9">
              <w:rPr>
                <w:b/>
                <w:bCs/>
              </w:rPr>
              <w:t xml:space="preserve">in </w:t>
            </w:r>
            <w:r w:rsidR="00A35368">
              <w:rPr>
                <w:b/>
                <w:bCs/>
              </w:rPr>
              <w:t>degrees</w:t>
            </w:r>
            <w:r>
              <w:rPr>
                <w:b/>
                <w:bCs/>
              </w:rPr>
              <w:t>)</w:t>
            </w:r>
          </w:p>
          <w:p w14:paraId="4D9F488D" w14:textId="77777777" w:rsidR="001A46D1" w:rsidRPr="003B4BC1" w:rsidRDefault="001A46D1" w:rsidP="00940A1F">
            <w:pPr>
              <w:jc w:val="center"/>
              <w:rPr>
                <w:b/>
                <w:bCs/>
              </w:rPr>
            </w:pPr>
            <w:r>
              <w:rPr>
                <w:b/>
                <w:bCs/>
              </w:rPr>
              <w:t>FFS Value ranges (exemplary illustrations)</w:t>
            </w:r>
          </w:p>
        </w:tc>
      </w:tr>
      <w:tr w:rsidR="00123443" w14:paraId="789AF8FE" w14:textId="77777777" w:rsidTr="00940A1F">
        <w:trPr>
          <w:jc w:val="center"/>
        </w:trPr>
        <w:tc>
          <w:tcPr>
            <w:tcW w:w="3018" w:type="dxa"/>
          </w:tcPr>
          <w:p w14:paraId="458D3B37" w14:textId="77777777" w:rsidR="00123443" w:rsidRDefault="00123443" w:rsidP="00123443">
            <w:pPr>
              <w:jc w:val="center"/>
            </w:pPr>
            <w:r>
              <w:t>000</w:t>
            </w:r>
          </w:p>
        </w:tc>
        <w:tc>
          <w:tcPr>
            <w:tcW w:w="3341" w:type="dxa"/>
          </w:tcPr>
          <w:p w14:paraId="56258638" w14:textId="29C801D7" w:rsidR="00123443" w:rsidRDefault="00123443" w:rsidP="00123443">
            <w:pPr>
              <w:jc w:val="center"/>
            </w:pPr>
            <w:r>
              <w:t>0≤</w:t>
            </w:r>
            <w:r>
              <w:rPr>
                <w:rFonts w:ascii="Calibri" w:hAnsi="Calibri" w:cs="Calibri"/>
                <w:b/>
                <w:bCs/>
              </w:rPr>
              <w:t xml:space="preserve"> </w:t>
            </w:r>
            <w:r>
              <w:rPr>
                <w:rFonts w:ascii="Arial" w:hAnsi="Arial" w:cs="Arial"/>
              </w:rPr>
              <w:t>θ</w:t>
            </w:r>
            <w:r>
              <w:t xml:space="preserve"> &lt; 45</w:t>
            </w:r>
          </w:p>
        </w:tc>
      </w:tr>
      <w:tr w:rsidR="00123443" w14:paraId="4C720323" w14:textId="77777777" w:rsidTr="00940A1F">
        <w:trPr>
          <w:jc w:val="center"/>
        </w:trPr>
        <w:tc>
          <w:tcPr>
            <w:tcW w:w="3018" w:type="dxa"/>
          </w:tcPr>
          <w:p w14:paraId="6C4F22A1" w14:textId="77777777" w:rsidR="00123443" w:rsidRDefault="00123443" w:rsidP="00123443">
            <w:pPr>
              <w:jc w:val="center"/>
            </w:pPr>
            <w:r>
              <w:t>001</w:t>
            </w:r>
          </w:p>
        </w:tc>
        <w:tc>
          <w:tcPr>
            <w:tcW w:w="3341" w:type="dxa"/>
          </w:tcPr>
          <w:p w14:paraId="32F06C28" w14:textId="5D7DB262" w:rsidR="00123443" w:rsidRDefault="00123443" w:rsidP="00123443">
            <w:pPr>
              <w:jc w:val="center"/>
            </w:pPr>
            <w:r>
              <w:t>45 ≤</w:t>
            </w:r>
            <w:r>
              <w:rPr>
                <w:rFonts w:ascii="Calibri" w:hAnsi="Calibri" w:cs="Calibri"/>
                <w:b/>
                <w:bCs/>
              </w:rPr>
              <w:t xml:space="preserve"> </w:t>
            </w:r>
            <w:r>
              <w:rPr>
                <w:rFonts w:ascii="Arial" w:hAnsi="Arial" w:cs="Arial"/>
              </w:rPr>
              <w:t>θ</w:t>
            </w:r>
            <w:r>
              <w:t xml:space="preserve"> &lt; 90</w:t>
            </w:r>
          </w:p>
        </w:tc>
      </w:tr>
      <w:tr w:rsidR="00123443" w14:paraId="3C0ECAD2" w14:textId="77777777" w:rsidTr="00940A1F">
        <w:trPr>
          <w:jc w:val="center"/>
        </w:trPr>
        <w:tc>
          <w:tcPr>
            <w:tcW w:w="3018" w:type="dxa"/>
          </w:tcPr>
          <w:p w14:paraId="4CEF2FEE" w14:textId="77777777" w:rsidR="00123443" w:rsidRDefault="00123443" w:rsidP="00123443">
            <w:pPr>
              <w:jc w:val="center"/>
            </w:pPr>
            <w:r>
              <w:t>010</w:t>
            </w:r>
          </w:p>
        </w:tc>
        <w:tc>
          <w:tcPr>
            <w:tcW w:w="3341" w:type="dxa"/>
          </w:tcPr>
          <w:p w14:paraId="0F0E8B9D" w14:textId="0DD1393E" w:rsidR="00123443" w:rsidRDefault="00123443" w:rsidP="00123443">
            <w:pPr>
              <w:jc w:val="center"/>
            </w:pPr>
            <w:r>
              <w:t>90 ≤</w:t>
            </w:r>
            <w:r>
              <w:rPr>
                <w:rFonts w:ascii="Calibri" w:hAnsi="Calibri" w:cs="Calibri"/>
                <w:b/>
                <w:bCs/>
              </w:rPr>
              <w:t xml:space="preserve"> </w:t>
            </w:r>
            <w:r>
              <w:rPr>
                <w:rFonts w:ascii="Arial" w:hAnsi="Arial" w:cs="Arial"/>
              </w:rPr>
              <w:t>θ</w:t>
            </w:r>
            <w:r>
              <w:t xml:space="preserve"> &lt; 135</w:t>
            </w:r>
          </w:p>
        </w:tc>
      </w:tr>
      <w:tr w:rsidR="00123443" w14:paraId="083A9200" w14:textId="77777777" w:rsidTr="00940A1F">
        <w:trPr>
          <w:jc w:val="center"/>
        </w:trPr>
        <w:tc>
          <w:tcPr>
            <w:tcW w:w="3018" w:type="dxa"/>
          </w:tcPr>
          <w:p w14:paraId="1E87AA64" w14:textId="77777777" w:rsidR="00123443" w:rsidRDefault="00123443" w:rsidP="00123443">
            <w:pPr>
              <w:jc w:val="center"/>
            </w:pPr>
            <w:r>
              <w:t>011</w:t>
            </w:r>
          </w:p>
        </w:tc>
        <w:tc>
          <w:tcPr>
            <w:tcW w:w="3341" w:type="dxa"/>
          </w:tcPr>
          <w:p w14:paraId="55A07879" w14:textId="0CD99B85" w:rsidR="00123443" w:rsidRDefault="00123443" w:rsidP="00123443">
            <w:pPr>
              <w:jc w:val="center"/>
            </w:pPr>
            <w:r>
              <w:t>135 ≤</w:t>
            </w:r>
            <w:r>
              <w:rPr>
                <w:rFonts w:ascii="Calibri" w:hAnsi="Calibri" w:cs="Calibri"/>
                <w:b/>
                <w:bCs/>
              </w:rPr>
              <w:t xml:space="preserve"> </w:t>
            </w:r>
            <w:r>
              <w:rPr>
                <w:rFonts w:ascii="Arial" w:hAnsi="Arial" w:cs="Arial"/>
              </w:rPr>
              <w:t>θ</w:t>
            </w:r>
            <w:r>
              <w:t xml:space="preserve"> &lt; 180</w:t>
            </w:r>
          </w:p>
        </w:tc>
      </w:tr>
      <w:tr w:rsidR="00123443" w14:paraId="54C5F9B8" w14:textId="77777777" w:rsidTr="00940A1F">
        <w:trPr>
          <w:jc w:val="center"/>
        </w:trPr>
        <w:tc>
          <w:tcPr>
            <w:tcW w:w="3018" w:type="dxa"/>
          </w:tcPr>
          <w:p w14:paraId="49FFCDE2" w14:textId="77777777" w:rsidR="00123443" w:rsidRDefault="00123443" w:rsidP="00123443">
            <w:pPr>
              <w:jc w:val="center"/>
            </w:pPr>
            <w:r>
              <w:t>100</w:t>
            </w:r>
          </w:p>
        </w:tc>
        <w:tc>
          <w:tcPr>
            <w:tcW w:w="3341" w:type="dxa"/>
          </w:tcPr>
          <w:p w14:paraId="758A46AB" w14:textId="333AD624" w:rsidR="00123443" w:rsidRDefault="00123443" w:rsidP="00123443">
            <w:pPr>
              <w:jc w:val="center"/>
            </w:pPr>
            <w:r>
              <w:t>180 ≤</w:t>
            </w:r>
            <w:r>
              <w:rPr>
                <w:rFonts w:ascii="Calibri" w:hAnsi="Calibri" w:cs="Calibri"/>
                <w:b/>
                <w:bCs/>
              </w:rPr>
              <w:t xml:space="preserve"> </w:t>
            </w:r>
            <w:r>
              <w:rPr>
                <w:rFonts w:ascii="Arial" w:hAnsi="Arial" w:cs="Arial"/>
              </w:rPr>
              <w:t>θ</w:t>
            </w:r>
            <w:r>
              <w:t xml:space="preserve"> &lt; 225</w:t>
            </w:r>
          </w:p>
        </w:tc>
      </w:tr>
      <w:tr w:rsidR="00123443" w14:paraId="60AB3375" w14:textId="77777777" w:rsidTr="00940A1F">
        <w:trPr>
          <w:jc w:val="center"/>
        </w:trPr>
        <w:tc>
          <w:tcPr>
            <w:tcW w:w="3018" w:type="dxa"/>
          </w:tcPr>
          <w:p w14:paraId="4A09DB63" w14:textId="77777777" w:rsidR="00123443" w:rsidRDefault="00123443" w:rsidP="00123443">
            <w:pPr>
              <w:jc w:val="center"/>
            </w:pPr>
            <w:r>
              <w:t>101</w:t>
            </w:r>
          </w:p>
        </w:tc>
        <w:tc>
          <w:tcPr>
            <w:tcW w:w="3341" w:type="dxa"/>
          </w:tcPr>
          <w:p w14:paraId="7732531B" w14:textId="7734EC0F" w:rsidR="00123443" w:rsidRDefault="00123443" w:rsidP="00123443">
            <w:pPr>
              <w:jc w:val="center"/>
            </w:pPr>
            <w:r>
              <w:t>225 ≤</w:t>
            </w:r>
            <w:r>
              <w:rPr>
                <w:rFonts w:ascii="Calibri" w:hAnsi="Calibri" w:cs="Calibri"/>
                <w:b/>
                <w:bCs/>
              </w:rPr>
              <w:t xml:space="preserve"> </w:t>
            </w:r>
            <w:r>
              <w:rPr>
                <w:rFonts w:ascii="Arial" w:hAnsi="Arial" w:cs="Arial"/>
              </w:rPr>
              <w:t>θ</w:t>
            </w:r>
            <w:r>
              <w:t xml:space="preserve"> &lt; 270</w:t>
            </w:r>
          </w:p>
        </w:tc>
      </w:tr>
      <w:tr w:rsidR="00123443" w14:paraId="2AE8DDC5" w14:textId="77777777" w:rsidTr="00940A1F">
        <w:trPr>
          <w:jc w:val="center"/>
        </w:trPr>
        <w:tc>
          <w:tcPr>
            <w:tcW w:w="3018" w:type="dxa"/>
          </w:tcPr>
          <w:p w14:paraId="22E20B10" w14:textId="77777777" w:rsidR="00123443" w:rsidRDefault="00123443" w:rsidP="00123443">
            <w:pPr>
              <w:jc w:val="center"/>
            </w:pPr>
            <w:r>
              <w:t>110</w:t>
            </w:r>
          </w:p>
        </w:tc>
        <w:tc>
          <w:tcPr>
            <w:tcW w:w="3341" w:type="dxa"/>
          </w:tcPr>
          <w:p w14:paraId="54CF2C71" w14:textId="7274002B" w:rsidR="00123443" w:rsidRDefault="00123443" w:rsidP="00123443">
            <w:pPr>
              <w:jc w:val="center"/>
            </w:pPr>
            <w:r>
              <w:t>270 ≤</w:t>
            </w:r>
            <w:r>
              <w:rPr>
                <w:rFonts w:ascii="Calibri" w:hAnsi="Calibri" w:cs="Calibri"/>
                <w:b/>
                <w:bCs/>
              </w:rPr>
              <w:t xml:space="preserve"> </w:t>
            </w:r>
            <w:r>
              <w:rPr>
                <w:rFonts w:ascii="Arial" w:hAnsi="Arial" w:cs="Arial"/>
              </w:rPr>
              <w:t>θ</w:t>
            </w:r>
            <w:r>
              <w:t xml:space="preserve"> &lt; 315</w:t>
            </w:r>
          </w:p>
        </w:tc>
      </w:tr>
      <w:tr w:rsidR="00123443" w14:paraId="456F375F" w14:textId="77777777" w:rsidTr="00940A1F">
        <w:trPr>
          <w:jc w:val="center"/>
        </w:trPr>
        <w:tc>
          <w:tcPr>
            <w:tcW w:w="3018" w:type="dxa"/>
          </w:tcPr>
          <w:p w14:paraId="42908590" w14:textId="77777777" w:rsidR="00123443" w:rsidRDefault="00123443" w:rsidP="00123443">
            <w:pPr>
              <w:jc w:val="center"/>
            </w:pPr>
            <w:r>
              <w:t>111</w:t>
            </w:r>
          </w:p>
        </w:tc>
        <w:tc>
          <w:tcPr>
            <w:tcW w:w="3341" w:type="dxa"/>
          </w:tcPr>
          <w:p w14:paraId="3D60CB97" w14:textId="55F99342" w:rsidR="00123443" w:rsidRDefault="00123443" w:rsidP="00123443">
            <w:pPr>
              <w:jc w:val="center"/>
            </w:pPr>
            <w:r>
              <w:t>315 ≤</w:t>
            </w:r>
            <w:r>
              <w:rPr>
                <w:rFonts w:ascii="Calibri" w:hAnsi="Calibri" w:cs="Calibri"/>
                <w:b/>
                <w:bCs/>
              </w:rPr>
              <w:t xml:space="preserve"> </w:t>
            </w:r>
            <w:r>
              <w:rPr>
                <w:rFonts w:ascii="Arial" w:hAnsi="Arial" w:cs="Arial"/>
              </w:rPr>
              <w:t>θ</w:t>
            </w:r>
            <w:r>
              <w:t xml:space="preserve"> &lt; 360</w:t>
            </w:r>
          </w:p>
        </w:tc>
      </w:tr>
    </w:tbl>
    <w:p w14:paraId="78170D97" w14:textId="2AEA3CDF" w:rsidR="00606ECB" w:rsidRDefault="00606ECB" w:rsidP="00606ECB">
      <w:pPr>
        <w:spacing w:before="240" w:after="0"/>
        <w:jc w:val="both"/>
        <w:rPr>
          <w:b/>
          <w:bCs/>
          <w:szCs w:val="22"/>
          <w:u w:val="single"/>
          <w:lang w:eastAsia="zh-CN"/>
        </w:rPr>
      </w:pPr>
      <w:r w:rsidRPr="006162CD">
        <w:rPr>
          <w:b/>
          <w:bCs/>
          <w:szCs w:val="22"/>
          <w:u w:val="single"/>
          <w:lang w:eastAsia="zh-CN"/>
        </w:rPr>
        <w:t xml:space="preserve">Option </w:t>
      </w:r>
      <w:r>
        <w:rPr>
          <w:b/>
          <w:bCs/>
          <w:szCs w:val="22"/>
          <w:u w:val="single"/>
          <w:lang w:eastAsia="zh-CN"/>
        </w:rPr>
        <w:t>C</w:t>
      </w:r>
      <w:r w:rsidRPr="006162CD">
        <w:rPr>
          <w:b/>
          <w:bCs/>
          <w:szCs w:val="22"/>
          <w:u w:val="single"/>
          <w:lang w:eastAsia="zh-CN"/>
        </w:rPr>
        <w:t>-</w:t>
      </w:r>
      <w:r w:rsidRPr="006162CD">
        <w:rPr>
          <w:u w:val="single"/>
        </w:rPr>
        <w:t xml:space="preserve"> </w:t>
      </w:r>
      <w:r w:rsidRPr="006162CD">
        <w:rPr>
          <w:b/>
          <w:bCs/>
          <w:szCs w:val="22"/>
          <w:u w:val="single"/>
          <w:lang w:eastAsia="zh-CN"/>
        </w:rPr>
        <w:t xml:space="preserve">SL-PRS Priority mapping based on </w:t>
      </w:r>
      <w:r w:rsidR="00447865">
        <w:rPr>
          <w:b/>
          <w:bCs/>
          <w:szCs w:val="22"/>
          <w:u w:val="single"/>
          <w:lang w:eastAsia="zh-CN"/>
        </w:rPr>
        <w:t xml:space="preserve">Response </w:t>
      </w:r>
      <w:proofErr w:type="gramStart"/>
      <w:r w:rsidR="00447865">
        <w:rPr>
          <w:b/>
          <w:bCs/>
          <w:szCs w:val="22"/>
          <w:u w:val="single"/>
          <w:lang w:eastAsia="zh-CN"/>
        </w:rPr>
        <w:t>time</w:t>
      </w:r>
      <w:proofErr w:type="gramEnd"/>
    </w:p>
    <w:p w14:paraId="277157A9" w14:textId="265B01C2" w:rsidR="00606ECB" w:rsidRDefault="00606ECB" w:rsidP="00606ECB">
      <w:pPr>
        <w:jc w:val="both"/>
        <w:rPr>
          <w:szCs w:val="22"/>
        </w:rPr>
      </w:pPr>
      <w:r>
        <w:rPr>
          <w:szCs w:val="22"/>
        </w:rPr>
        <w:t xml:space="preserve">In </w:t>
      </w:r>
      <w:r w:rsidR="00447865">
        <w:rPr>
          <w:szCs w:val="22"/>
        </w:rPr>
        <w:t>another option</w:t>
      </w:r>
      <w:r>
        <w:rPr>
          <w:szCs w:val="22"/>
        </w:rPr>
        <w:t>,</w:t>
      </w:r>
      <w:r w:rsidRPr="0058788A">
        <w:rPr>
          <w:szCs w:val="22"/>
        </w:rPr>
        <w:t xml:space="preserve"> LCS requests associated with </w:t>
      </w:r>
      <w:r w:rsidR="00447865">
        <w:rPr>
          <w:szCs w:val="22"/>
        </w:rPr>
        <w:t>lower</w:t>
      </w:r>
      <w:r>
        <w:rPr>
          <w:szCs w:val="22"/>
        </w:rPr>
        <w:t xml:space="preserve"> </w:t>
      </w:r>
      <w:r w:rsidR="00447865">
        <w:rPr>
          <w:szCs w:val="22"/>
        </w:rPr>
        <w:t>response time</w:t>
      </w:r>
      <w:r w:rsidRPr="0058788A">
        <w:rPr>
          <w:szCs w:val="22"/>
        </w:rPr>
        <w:t xml:space="preserve"> </w:t>
      </w:r>
      <w:proofErr w:type="gramStart"/>
      <w:r w:rsidRPr="0058788A">
        <w:rPr>
          <w:szCs w:val="22"/>
        </w:rPr>
        <w:t>are assigned</w:t>
      </w:r>
      <w:proofErr w:type="gramEnd"/>
      <w:r w:rsidRPr="0058788A">
        <w:rPr>
          <w:szCs w:val="22"/>
        </w:rPr>
        <w:t xml:space="preserve"> higher priorities</w:t>
      </w:r>
      <w:r>
        <w:rPr>
          <w:szCs w:val="22"/>
        </w:rPr>
        <w:t xml:space="preserve">. The </w:t>
      </w:r>
      <w:r w:rsidR="00447865">
        <w:rPr>
          <w:szCs w:val="22"/>
        </w:rPr>
        <w:t xml:space="preserve">response times </w:t>
      </w:r>
      <w:r w:rsidR="00C04F32">
        <w:rPr>
          <w:szCs w:val="22"/>
        </w:rPr>
        <w:t>may</w:t>
      </w:r>
      <w:r w:rsidR="00765C6D">
        <w:rPr>
          <w:szCs w:val="22"/>
        </w:rPr>
        <w:t xml:space="preserve"> </w:t>
      </w:r>
      <w:proofErr w:type="gramStart"/>
      <w:r w:rsidR="00765C6D">
        <w:rPr>
          <w:szCs w:val="22"/>
        </w:rPr>
        <w:t>be expressed</w:t>
      </w:r>
      <w:proofErr w:type="gramEnd"/>
      <w:r w:rsidR="00447865">
        <w:rPr>
          <w:szCs w:val="22"/>
        </w:rPr>
        <w:t xml:space="preserve"> </w:t>
      </w:r>
      <w:r w:rsidR="004C107C">
        <w:rPr>
          <w:szCs w:val="22"/>
        </w:rPr>
        <w:t>in terms of various value ranges</w:t>
      </w:r>
      <w:r>
        <w:rPr>
          <w:szCs w:val="22"/>
        </w:rPr>
        <w:t xml:space="preserve"> as shown in </w:t>
      </w:r>
      <w:r w:rsidR="00765C6D">
        <w:rPr>
          <w:szCs w:val="22"/>
        </w:rPr>
        <w:fldChar w:fldCharType="begin"/>
      </w:r>
      <w:r w:rsidR="00765C6D">
        <w:rPr>
          <w:szCs w:val="22"/>
        </w:rPr>
        <w:instrText xml:space="preserve"> REF _Ref149669444 \h </w:instrText>
      </w:r>
      <w:r w:rsidR="00765C6D">
        <w:rPr>
          <w:szCs w:val="22"/>
        </w:rPr>
      </w:r>
      <w:r w:rsidR="00765C6D">
        <w:rPr>
          <w:szCs w:val="22"/>
        </w:rPr>
        <w:fldChar w:fldCharType="separate"/>
      </w:r>
      <w:r w:rsidR="00765C6D">
        <w:t xml:space="preserve">Table </w:t>
      </w:r>
      <w:r w:rsidR="00765C6D">
        <w:rPr>
          <w:noProof/>
        </w:rPr>
        <w:t>4</w:t>
      </w:r>
      <w:r w:rsidR="00765C6D">
        <w:rPr>
          <w:szCs w:val="22"/>
        </w:rPr>
        <w:fldChar w:fldCharType="end"/>
      </w:r>
      <w:r>
        <w:rPr>
          <w:szCs w:val="22"/>
        </w:rPr>
        <w:t>.</w:t>
      </w:r>
      <w:r w:rsidR="00735525">
        <w:rPr>
          <w:szCs w:val="22"/>
        </w:rPr>
        <w:t xml:space="preserve"> </w:t>
      </w:r>
    </w:p>
    <w:p w14:paraId="6617FD37" w14:textId="79322F65" w:rsidR="000658C7" w:rsidRDefault="000658C7" w:rsidP="0052474E">
      <w:pPr>
        <w:pStyle w:val="Caption"/>
        <w:keepNext/>
        <w:jc w:val="center"/>
      </w:pPr>
      <w:bookmarkStart w:id="15" w:name="_Ref149669444"/>
      <w:r>
        <w:t xml:space="preserve">Table </w:t>
      </w:r>
      <w:fldSimple w:instr=" SEQ Table \* ARABIC ">
        <w:r w:rsidR="005C3CE6">
          <w:rPr>
            <w:noProof/>
          </w:rPr>
          <w:t>4</w:t>
        </w:r>
      </w:fldSimple>
      <w:bookmarkEnd w:id="15"/>
      <w:r>
        <w:t>:</w:t>
      </w:r>
      <w:r w:rsidR="0052474E">
        <w:t xml:space="preserve"> SL-PRS Priority mapping based on Response Time</w:t>
      </w:r>
    </w:p>
    <w:tbl>
      <w:tblPr>
        <w:tblStyle w:val="TableGrid"/>
        <w:tblW w:w="0" w:type="auto"/>
        <w:jc w:val="center"/>
        <w:tblLook w:val="04A0" w:firstRow="1" w:lastRow="0" w:firstColumn="1" w:lastColumn="0" w:noHBand="0" w:noVBand="1"/>
      </w:tblPr>
      <w:tblGrid>
        <w:gridCol w:w="3018"/>
        <w:gridCol w:w="3341"/>
      </w:tblGrid>
      <w:tr w:rsidR="004C107C" w14:paraId="1CC74432" w14:textId="77777777" w:rsidTr="00940A1F">
        <w:trPr>
          <w:jc w:val="center"/>
        </w:trPr>
        <w:tc>
          <w:tcPr>
            <w:tcW w:w="3018" w:type="dxa"/>
          </w:tcPr>
          <w:p w14:paraId="4266BA24" w14:textId="77777777" w:rsidR="004C107C" w:rsidRPr="003B4BC1" w:rsidRDefault="004C107C" w:rsidP="00940A1F">
            <w:pPr>
              <w:jc w:val="center"/>
              <w:rPr>
                <w:b/>
                <w:bCs/>
              </w:rPr>
            </w:pPr>
            <w:r w:rsidRPr="003B4BC1">
              <w:rPr>
                <w:b/>
                <w:bCs/>
              </w:rPr>
              <w:t>SL-PRS Priority Codepoint</w:t>
            </w:r>
          </w:p>
        </w:tc>
        <w:tc>
          <w:tcPr>
            <w:tcW w:w="3341" w:type="dxa"/>
          </w:tcPr>
          <w:p w14:paraId="4A5D415A" w14:textId="77777777" w:rsidR="002E71AF" w:rsidRDefault="002E71AF" w:rsidP="00940A1F">
            <w:pPr>
              <w:jc w:val="center"/>
              <w:rPr>
                <w:b/>
                <w:bCs/>
              </w:rPr>
            </w:pPr>
            <w:r w:rsidRPr="002E71AF">
              <w:rPr>
                <w:b/>
                <w:bCs/>
              </w:rPr>
              <w:t xml:space="preserve">Positioning Response Time/End-to-end Positioning Latency (τ) in ms </w:t>
            </w:r>
          </w:p>
          <w:p w14:paraId="64FEC48D" w14:textId="72E806E4" w:rsidR="004C107C" w:rsidRPr="003B4BC1" w:rsidRDefault="004C107C" w:rsidP="00940A1F">
            <w:pPr>
              <w:jc w:val="center"/>
              <w:rPr>
                <w:b/>
                <w:bCs/>
              </w:rPr>
            </w:pPr>
            <w:r>
              <w:rPr>
                <w:b/>
                <w:bCs/>
              </w:rPr>
              <w:t>FFS Value ranges (exemplary illustrations)</w:t>
            </w:r>
          </w:p>
        </w:tc>
      </w:tr>
      <w:tr w:rsidR="00765C6D" w14:paraId="2F160018" w14:textId="77777777" w:rsidTr="00940A1F">
        <w:trPr>
          <w:jc w:val="center"/>
        </w:trPr>
        <w:tc>
          <w:tcPr>
            <w:tcW w:w="3018" w:type="dxa"/>
          </w:tcPr>
          <w:p w14:paraId="238FE604" w14:textId="77777777" w:rsidR="00765C6D" w:rsidRDefault="00765C6D" w:rsidP="00765C6D">
            <w:pPr>
              <w:jc w:val="center"/>
            </w:pPr>
            <w:r>
              <w:t>000</w:t>
            </w:r>
          </w:p>
        </w:tc>
        <w:tc>
          <w:tcPr>
            <w:tcW w:w="3341" w:type="dxa"/>
          </w:tcPr>
          <w:p w14:paraId="6277F59A" w14:textId="4E178B2C" w:rsidR="00765C6D" w:rsidRDefault="00765C6D" w:rsidP="00765C6D">
            <w:pPr>
              <w:jc w:val="center"/>
            </w:pPr>
            <w:r>
              <w:t>0≤</w:t>
            </w:r>
            <w:r>
              <w:rPr>
                <w:rFonts w:ascii="Calibri" w:hAnsi="Calibri" w:cs="Calibri"/>
                <w:b/>
                <w:bCs/>
              </w:rPr>
              <w:t xml:space="preserve"> </w:t>
            </w:r>
            <w:r w:rsidRPr="0042762B">
              <w:t>τ</w:t>
            </w:r>
            <w:r>
              <w:t xml:space="preserve"> &lt; 50</w:t>
            </w:r>
          </w:p>
        </w:tc>
      </w:tr>
      <w:tr w:rsidR="00765C6D" w14:paraId="19AF4C5E" w14:textId="77777777" w:rsidTr="00940A1F">
        <w:trPr>
          <w:jc w:val="center"/>
        </w:trPr>
        <w:tc>
          <w:tcPr>
            <w:tcW w:w="3018" w:type="dxa"/>
          </w:tcPr>
          <w:p w14:paraId="7A0E68D0" w14:textId="77777777" w:rsidR="00765C6D" w:rsidRDefault="00765C6D" w:rsidP="00765C6D">
            <w:pPr>
              <w:jc w:val="center"/>
            </w:pPr>
            <w:r>
              <w:t>001</w:t>
            </w:r>
          </w:p>
        </w:tc>
        <w:tc>
          <w:tcPr>
            <w:tcW w:w="3341" w:type="dxa"/>
          </w:tcPr>
          <w:p w14:paraId="15D7FA70" w14:textId="3D42A7A0" w:rsidR="00765C6D" w:rsidRDefault="00765C6D" w:rsidP="00765C6D">
            <w:pPr>
              <w:jc w:val="center"/>
            </w:pPr>
            <w:r>
              <w:t>50 ≤</w:t>
            </w:r>
            <w:r>
              <w:rPr>
                <w:rFonts w:ascii="Calibri" w:hAnsi="Calibri" w:cs="Calibri"/>
                <w:b/>
                <w:bCs/>
              </w:rPr>
              <w:t xml:space="preserve"> </w:t>
            </w:r>
            <w:r w:rsidRPr="0042762B">
              <w:t>τ</w:t>
            </w:r>
            <w:r>
              <w:t xml:space="preserve"> &lt; 100</w:t>
            </w:r>
          </w:p>
        </w:tc>
      </w:tr>
      <w:tr w:rsidR="00765C6D" w14:paraId="61210DA1" w14:textId="77777777" w:rsidTr="00940A1F">
        <w:trPr>
          <w:jc w:val="center"/>
        </w:trPr>
        <w:tc>
          <w:tcPr>
            <w:tcW w:w="3018" w:type="dxa"/>
          </w:tcPr>
          <w:p w14:paraId="75117608" w14:textId="77777777" w:rsidR="00765C6D" w:rsidRDefault="00765C6D" w:rsidP="00765C6D">
            <w:pPr>
              <w:jc w:val="center"/>
            </w:pPr>
            <w:r>
              <w:t>010</w:t>
            </w:r>
          </w:p>
        </w:tc>
        <w:tc>
          <w:tcPr>
            <w:tcW w:w="3341" w:type="dxa"/>
          </w:tcPr>
          <w:p w14:paraId="39EA007A" w14:textId="537C7E52" w:rsidR="00765C6D" w:rsidRDefault="00765C6D" w:rsidP="00765C6D">
            <w:pPr>
              <w:jc w:val="center"/>
            </w:pPr>
            <w:r>
              <w:t>100 ≤</w:t>
            </w:r>
            <w:r>
              <w:rPr>
                <w:rFonts w:ascii="Calibri" w:hAnsi="Calibri" w:cs="Calibri"/>
                <w:b/>
                <w:bCs/>
              </w:rPr>
              <w:t xml:space="preserve"> </w:t>
            </w:r>
            <w:r w:rsidRPr="0042762B">
              <w:t>τ</w:t>
            </w:r>
            <w:r>
              <w:t xml:space="preserve"> &lt; 300</w:t>
            </w:r>
          </w:p>
        </w:tc>
      </w:tr>
      <w:tr w:rsidR="00765C6D" w14:paraId="2AA016D8" w14:textId="77777777" w:rsidTr="00940A1F">
        <w:trPr>
          <w:jc w:val="center"/>
        </w:trPr>
        <w:tc>
          <w:tcPr>
            <w:tcW w:w="3018" w:type="dxa"/>
          </w:tcPr>
          <w:p w14:paraId="4C14B400" w14:textId="77777777" w:rsidR="00765C6D" w:rsidRDefault="00765C6D" w:rsidP="00765C6D">
            <w:pPr>
              <w:jc w:val="center"/>
            </w:pPr>
            <w:r>
              <w:t>011</w:t>
            </w:r>
          </w:p>
        </w:tc>
        <w:tc>
          <w:tcPr>
            <w:tcW w:w="3341" w:type="dxa"/>
          </w:tcPr>
          <w:p w14:paraId="514A4E06" w14:textId="263217AE" w:rsidR="00765C6D" w:rsidRDefault="00765C6D" w:rsidP="00765C6D">
            <w:pPr>
              <w:jc w:val="center"/>
            </w:pPr>
            <w:r>
              <w:t>300 ≤</w:t>
            </w:r>
            <w:r>
              <w:rPr>
                <w:rFonts w:ascii="Calibri" w:hAnsi="Calibri" w:cs="Calibri"/>
                <w:b/>
                <w:bCs/>
              </w:rPr>
              <w:t xml:space="preserve"> </w:t>
            </w:r>
            <w:r w:rsidRPr="0042762B">
              <w:t>τ</w:t>
            </w:r>
            <w:r>
              <w:t xml:space="preserve"> &lt; 600</w:t>
            </w:r>
          </w:p>
        </w:tc>
      </w:tr>
      <w:tr w:rsidR="00765C6D" w14:paraId="42E803EE" w14:textId="77777777" w:rsidTr="00940A1F">
        <w:trPr>
          <w:jc w:val="center"/>
        </w:trPr>
        <w:tc>
          <w:tcPr>
            <w:tcW w:w="3018" w:type="dxa"/>
          </w:tcPr>
          <w:p w14:paraId="5A992E10" w14:textId="77777777" w:rsidR="00765C6D" w:rsidRDefault="00765C6D" w:rsidP="00765C6D">
            <w:pPr>
              <w:jc w:val="center"/>
            </w:pPr>
            <w:r>
              <w:t>100</w:t>
            </w:r>
          </w:p>
        </w:tc>
        <w:tc>
          <w:tcPr>
            <w:tcW w:w="3341" w:type="dxa"/>
          </w:tcPr>
          <w:p w14:paraId="41891499" w14:textId="5D5752EF" w:rsidR="00765C6D" w:rsidRDefault="00765C6D" w:rsidP="00765C6D">
            <w:pPr>
              <w:jc w:val="center"/>
            </w:pPr>
            <w:r>
              <w:t>600 ≤</w:t>
            </w:r>
            <w:r>
              <w:rPr>
                <w:rFonts w:ascii="Calibri" w:hAnsi="Calibri" w:cs="Calibri"/>
                <w:b/>
                <w:bCs/>
              </w:rPr>
              <w:t xml:space="preserve"> </w:t>
            </w:r>
            <w:r w:rsidRPr="0042762B">
              <w:t>τ</w:t>
            </w:r>
            <w:r>
              <w:t xml:space="preserve"> &lt; 900</w:t>
            </w:r>
          </w:p>
        </w:tc>
      </w:tr>
      <w:tr w:rsidR="00765C6D" w14:paraId="1DD6806F" w14:textId="77777777" w:rsidTr="00940A1F">
        <w:trPr>
          <w:jc w:val="center"/>
        </w:trPr>
        <w:tc>
          <w:tcPr>
            <w:tcW w:w="3018" w:type="dxa"/>
          </w:tcPr>
          <w:p w14:paraId="59EB8CD6" w14:textId="77777777" w:rsidR="00765C6D" w:rsidRDefault="00765C6D" w:rsidP="00765C6D">
            <w:pPr>
              <w:jc w:val="center"/>
            </w:pPr>
            <w:r>
              <w:t>101</w:t>
            </w:r>
          </w:p>
        </w:tc>
        <w:tc>
          <w:tcPr>
            <w:tcW w:w="3341" w:type="dxa"/>
          </w:tcPr>
          <w:p w14:paraId="3C86E39B" w14:textId="24296F6F" w:rsidR="00765C6D" w:rsidRDefault="00765C6D" w:rsidP="00765C6D">
            <w:pPr>
              <w:jc w:val="center"/>
            </w:pPr>
            <w:r>
              <w:t>900 ≤</w:t>
            </w:r>
            <w:r>
              <w:rPr>
                <w:rFonts w:ascii="Calibri" w:hAnsi="Calibri" w:cs="Calibri"/>
                <w:b/>
                <w:bCs/>
              </w:rPr>
              <w:t xml:space="preserve"> </w:t>
            </w:r>
            <w:r w:rsidRPr="0042762B">
              <w:t>τ</w:t>
            </w:r>
            <w:r>
              <w:t xml:space="preserve"> &lt;5000</w:t>
            </w:r>
          </w:p>
        </w:tc>
      </w:tr>
      <w:tr w:rsidR="00765C6D" w14:paraId="28C4D659" w14:textId="77777777" w:rsidTr="00940A1F">
        <w:trPr>
          <w:jc w:val="center"/>
        </w:trPr>
        <w:tc>
          <w:tcPr>
            <w:tcW w:w="3018" w:type="dxa"/>
          </w:tcPr>
          <w:p w14:paraId="4909F4F8" w14:textId="77777777" w:rsidR="00765C6D" w:rsidRDefault="00765C6D" w:rsidP="00765C6D">
            <w:pPr>
              <w:jc w:val="center"/>
            </w:pPr>
            <w:r>
              <w:t>110</w:t>
            </w:r>
          </w:p>
        </w:tc>
        <w:tc>
          <w:tcPr>
            <w:tcW w:w="3341" w:type="dxa"/>
          </w:tcPr>
          <w:p w14:paraId="1E07B559" w14:textId="1BE112AA" w:rsidR="00765C6D" w:rsidRDefault="00765C6D" w:rsidP="00765C6D">
            <w:pPr>
              <w:jc w:val="center"/>
            </w:pPr>
            <w:r>
              <w:t>5000 ≤</w:t>
            </w:r>
            <w:r>
              <w:rPr>
                <w:rFonts w:ascii="Calibri" w:hAnsi="Calibri" w:cs="Calibri"/>
                <w:b/>
                <w:bCs/>
              </w:rPr>
              <w:t xml:space="preserve"> </w:t>
            </w:r>
            <w:r w:rsidRPr="0042762B">
              <w:t>τ</w:t>
            </w:r>
            <w:r>
              <w:t xml:space="preserve"> &lt; 10000</w:t>
            </w:r>
          </w:p>
        </w:tc>
      </w:tr>
      <w:tr w:rsidR="00765C6D" w14:paraId="38FC28DF" w14:textId="77777777" w:rsidTr="00940A1F">
        <w:trPr>
          <w:jc w:val="center"/>
        </w:trPr>
        <w:tc>
          <w:tcPr>
            <w:tcW w:w="3018" w:type="dxa"/>
          </w:tcPr>
          <w:p w14:paraId="225FE4F5" w14:textId="77777777" w:rsidR="00765C6D" w:rsidRDefault="00765C6D" w:rsidP="00765C6D">
            <w:pPr>
              <w:jc w:val="center"/>
            </w:pPr>
            <w:r>
              <w:t>111</w:t>
            </w:r>
          </w:p>
        </w:tc>
        <w:tc>
          <w:tcPr>
            <w:tcW w:w="3341" w:type="dxa"/>
          </w:tcPr>
          <w:p w14:paraId="53DF4F90" w14:textId="210A6ECC" w:rsidR="00765C6D" w:rsidRDefault="00765C6D" w:rsidP="00765C6D">
            <w:pPr>
              <w:jc w:val="center"/>
            </w:pPr>
            <w:r>
              <w:t>10000 ≤</w:t>
            </w:r>
            <w:r>
              <w:rPr>
                <w:rFonts w:ascii="Calibri" w:hAnsi="Calibri" w:cs="Calibri"/>
                <w:b/>
                <w:bCs/>
              </w:rPr>
              <w:t xml:space="preserve"> </w:t>
            </w:r>
            <w:r w:rsidRPr="0042762B">
              <w:t>τ</w:t>
            </w:r>
            <w:r>
              <w:t xml:space="preserve"> &lt; 20000</w:t>
            </w:r>
          </w:p>
        </w:tc>
      </w:tr>
    </w:tbl>
    <w:p w14:paraId="091FAD47" w14:textId="77777777" w:rsidR="00DB008A" w:rsidRDefault="00AE72D7" w:rsidP="000B1F0B">
      <w:pPr>
        <w:spacing w:before="240" w:after="0"/>
        <w:jc w:val="both"/>
        <w:rPr>
          <w:b/>
          <w:bCs/>
          <w:szCs w:val="22"/>
          <w:u w:val="single"/>
          <w:lang w:eastAsia="zh-CN"/>
        </w:rPr>
      </w:pPr>
      <w:r w:rsidRPr="006162CD">
        <w:rPr>
          <w:b/>
          <w:bCs/>
          <w:szCs w:val="22"/>
          <w:u w:val="single"/>
          <w:lang w:eastAsia="zh-CN"/>
        </w:rPr>
        <w:t xml:space="preserve">Option </w:t>
      </w:r>
      <w:r>
        <w:rPr>
          <w:b/>
          <w:bCs/>
          <w:szCs w:val="22"/>
          <w:u w:val="single"/>
          <w:lang w:eastAsia="zh-CN"/>
        </w:rPr>
        <w:t>D</w:t>
      </w:r>
      <w:r w:rsidRPr="006162CD">
        <w:rPr>
          <w:b/>
          <w:bCs/>
          <w:szCs w:val="22"/>
          <w:u w:val="single"/>
          <w:lang w:eastAsia="zh-CN"/>
        </w:rPr>
        <w:t>-</w:t>
      </w:r>
      <w:r w:rsidRPr="006162CD">
        <w:rPr>
          <w:u w:val="single"/>
        </w:rPr>
        <w:t xml:space="preserve"> </w:t>
      </w:r>
      <w:r w:rsidRPr="006162CD">
        <w:rPr>
          <w:b/>
          <w:bCs/>
          <w:szCs w:val="22"/>
          <w:u w:val="single"/>
          <w:lang w:eastAsia="zh-CN"/>
        </w:rPr>
        <w:t xml:space="preserve">SL-PRS Priority mapping based on </w:t>
      </w:r>
      <w:r>
        <w:rPr>
          <w:b/>
          <w:bCs/>
          <w:szCs w:val="22"/>
          <w:u w:val="single"/>
          <w:lang w:eastAsia="zh-CN"/>
        </w:rPr>
        <w:t>a combination of Options A</w:t>
      </w:r>
      <w:r w:rsidR="00DB008A">
        <w:rPr>
          <w:b/>
          <w:bCs/>
          <w:szCs w:val="22"/>
          <w:u w:val="single"/>
          <w:lang w:eastAsia="zh-CN"/>
        </w:rPr>
        <w:t>, B, or C</w:t>
      </w:r>
    </w:p>
    <w:p w14:paraId="3578CD9E" w14:textId="404A77C1" w:rsidR="008A3ABC" w:rsidRDefault="00DB008A" w:rsidP="003309E2">
      <w:pPr>
        <w:spacing w:before="240"/>
        <w:jc w:val="both"/>
        <w:rPr>
          <w:szCs w:val="22"/>
        </w:rPr>
      </w:pPr>
      <w:r>
        <w:rPr>
          <w:szCs w:val="22"/>
        </w:rPr>
        <w:t>In another option,</w:t>
      </w:r>
      <w:r w:rsidRPr="0058788A">
        <w:rPr>
          <w:szCs w:val="22"/>
        </w:rPr>
        <w:t xml:space="preserve"> LCS requests associated with </w:t>
      </w:r>
      <w:r w:rsidR="008C6CB3">
        <w:rPr>
          <w:szCs w:val="22"/>
        </w:rPr>
        <w:t>a</w:t>
      </w:r>
      <w:r>
        <w:rPr>
          <w:szCs w:val="22"/>
        </w:rPr>
        <w:t xml:space="preserve"> combination of Options A,</w:t>
      </w:r>
      <w:r w:rsidR="008C6CB3">
        <w:rPr>
          <w:szCs w:val="22"/>
        </w:rPr>
        <w:t xml:space="preserve"> </w:t>
      </w:r>
      <w:r>
        <w:rPr>
          <w:szCs w:val="22"/>
        </w:rPr>
        <w:t>B</w:t>
      </w:r>
      <w:r w:rsidR="008C6CB3">
        <w:rPr>
          <w:szCs w:val="22"/>
        </w:rPr>
        <w:t xml:space="preserve">, </w:t>
      </w:r>
      <w:r w:rsidR="00356C04">
        <w:rPr>
          <w:szCs w:val="22"/>
        </w:rPr>
        <w:t xml:space="preserve">or </w:t>
      </w:r>
      <w:r w:rsidR="008C6CB3">
        <w:rPr>
          <w:szCs w:val="22"/>
        </w:rPr>
        <w:t>C</w:t>
      </w:r>
      <w:r w:rsidR="00332C1A">
        <w:rPr>
          <w:szCs w:val="22"/>
        </w:rPr>
        <w:t xml:space="preserve"> </w:t>
      </w:r>
      <w:r w:rsidR="008C6CB3">
        <w:rPr>
          <w:szCs w:val="22"/>
        </w:rPr>
        <w:t xml:space="preserve">may </w:t>
      </w:r>
      <w:proofErr w:type="gramStart"/>
      <w:r w:rsidR="008C6CB3">
        <w:rPr>
          <w:szCs w:val="22"/>
        </w:rPr>
        <w:t>be mapped</w:t>
      </w:r>
      <w:proofErr w:type="gramEnd"/>
      <w:r w:rsidR="008C6CB3">
        <w:rPr>
          <w:szCs w:val="22"/>
        </w:rPr>
        <w:t xml:space="preserve"> to SL-PRS Priorit</w:t>
      </w:r>
      <w:r w:rsidR="009E1407">
        <w:rPr>
          <w:szCs w:val="22"/>
        </w:rPr>
        <w:t xml:space="preserve">ies. A SL Positioning LCS QoS Class may </w:t>
      </w:r>
      <w:proofErr w:type="gramStart"/>
      <w:r w:rsidR="009E1407">
        <w:rPr>
          <w:szCs w:val="22"/>
        </w:rPr>
        <w:t>be defined</w:t>
      </w:r>
      <w:proofErr w:type="gramEnd"/>
      <w:r w:rsidR="009E1407">
        <w:rPr>
          <w:szCs w:val="22"/>
        </w:rPr>
        <w:t xml:space="preserve"> which comprises </w:t>
      </w:r>
      <w:r w:rsidR="00356C04">
        <w:rPr>
          <w:szCs w:val="22"/>
        </w:rPr>
        <w:t>a</w:t>
      </w:r>
      <w:r w:rsidR="008F1FFB">
        <w:rPr>
          <w:szCs w:val="22"/>
        </w:rPr>
        <w:t>ny one or more</w:t>
      </w:r>
      <w:r w:rsidR="00356C04">
        <w:rPr>
          <w:szCs w:val="22"/>
        </w:rPr>
        <w:t xml:space="preserve"> combination of location accuracy, </w:t>
      </w:r>
      <w:r w:rsidR="008F1FFB">
        <w:rPr>
          <w:szCs w:val="22"/>
        </w:rPr>
        <w:t>direction accuracy, or response time. It would be up to implementation to define an SL Positioning LCS QoS Class</w:t>
      </w:r>
      <w:r w:rsidR="0002678D">
        <w:rPr>
          <w:szCs w:val="22"/>
        </w:rPr>
        <w:t xml:space="preserve"> (SPLQC)</w:t>
      </w:r>
      <w:r w:rsidR="008F1FFB">
        <w:rPr>
          <w:szCs w:val="22"/>
        </w:rPr>
        <w:t xml:space="preserve"> as a function of any one or more combination location </w:t>
      </w:r>
      <w:r w:rsidR="008F1FFB">
        <w:rPr>
          <w:szCs w:val="22"/>
        </w:rPr>
        <w:lastRenderedPageBreak/>
        <w:t xml:space="preserve">accuracy, direction accuracy, or response time. </w:t>
      </w:r>
      <w:r w:rsidR="0081551E">
        <w:rPr>
          <w:szCs w:val="22"/>
        </w:rPr>
        <w:fldChar w:fldCharType="begin"/>
      </w:r>
      <w:r w:rsidR="0081551E">
        <w:rPr>
          <w:szCs w:val="22"/>
        </w:rPr>
        <w:instrText xml:space="preserve"> REF _Ref149827647 \h </w:instrText>
      </w:r>
      <w:r w:rsidR="0081551E">
        <w:rPr>
          <w:szCs w:val="22"/>
        </w:rPr>
      </w:r>
      <w:r w:rsidR="0081551E">
        <w:rPr>
          <w:szCs w:val="22"/>
        </w:rPr>
        <w:fldChar w:fldCharType="separate"/>
      </w:r>
      <w:r w:rsidR="0081551E">
        <w:t xml:space="preserve">Table </w:t>
      </w:r>
      <w:r w:rsidR="0081551E">
        <w:rPr>
          <w:noProof/>
        </w:rPr>
        <w:t>5</w:t>
      </w:r>
      <w:r w:rsidR="0081551E">
        <w:rPr>
          <w:szCs w:val="22"/>
        </w:rPr>
        <w:fldChar w:fldCharType="end"/>
      </w:r>
      <w:r w:rsidR="008F1FFB">
        <w:rPr>
          <w:szCs w:val="22"/>
        </w:rPr>
        <w:t xml:space="preserve">is an exemplary illustration of </w:t>
      </w:r>
      <w:r w:rsidR="0002678D">
        <w:rPr>
          <w:szCs w:val="22"/>
        </w:rPr>
        <w:t>SL-PRS priority mapping based on pre-defined SPLQCs.</w:t>
      </w:r>
    </w:p>
    <w:p w14:paraId="0B8428ED" w14:textId="43805673" w:rsidR="005C3CE6" w:rsidRDefault="005C3CE6" w:rsidP="005C3CE6">
      <w:pPr>
        <w:pStyle w:val="Caption"/>
        <w:keepNext/>
        <w:jc w:val="center"/>
      </w:pPr>
      <w:bookmarkStart w:id="16" w:name="_Ref149827647"/>
      <w:r>
        <w:t xml:space="preserve">Table </w:t>
      </w:r>
      <w:fldSimple w:instr=" SEQ Table \* ARABIC ">
        <w:r>
          <w:rPr>
            <w:noProof/>
          </w:rPr>
          <w:t>5</w:t>
        </w:r>
      </w:fldSimple>
      <w:bookmarkEnd w:id="16"/>
      <w:r>
        <w:t xml:space="preserve">: </w:t>
      </w:r>
      <w:r w:rsidR="00F62FDC" w:rsidRPr="00F62FDC">
        <w:t>SL-PRS Priority mapping based on a</w:t>
      </w:r>
      <w:r w:rsidR="002666F9">
        <w:t xml:space="preserve"> </w:t>
      </w:r>
      <w:r w:rsidR="002666F9" w:rsidRPr="002666F9">
        <w:t>SL Positioning LCS QoS Class</w:t>
      </w:r>
      <w:r w:rsidR="002666F9">
        <w:t xml:space="preserve"> definition, which may consist of any one or more</w:t>
      </w:r>
      <w:r w:rsidR="00F62FDC" w:rsidRPr="00F62FDC">
        <w:t xml:space="preserve"> combination</w:t>
      </w:r>
      <w:r w:rsidR="002666F9">
        <w:t>s</w:t>
      </w:r>
      <w:r w:rsidR="00F62FDC" w:rsidRPr="00F62FDC">
        <w:t xml:space="preserve"> of Options A, B, or C</w:t>
      </w:r>
    </w:p>
    <w:tbl>
      <w:tblPr>
        <w:tblStyle w:val="TableGrid"/>
        <w:tblW w:w="0" w:type="auto"/>
        <w:jc w:val="center"/>
        <w:tblLook w:val="04A0" w:firstRow="1" w:lastRow="0" w:firstColumn="1" w:lastColumn="0" w:noHBand="0" w:noVBand="1"/>
      </w:tblPr>
      <w:tblGrid>
        <w:gridCol w:w="3018"/>
        <w:gridCol w:w="3341"/>
      </w:tblGrid>
      <w:tr w:rsidR="00BF73A3" w14:paraId="5DFD2B2C" w14:textId="77777777" w:rsidTr="00940A1F">
        <w:trPr>
          <w:jc w:val="center"/>
        </w:trPr>
        <w:tc>
          <w:tcPr>
            <w:tcW w:w="3018" w:type="dxa"/>
          </w:tcPr>
          <w:p w14:paraId="56751182" w14:textId="77777777" w:rsidR="00BF73A3" w:rsidRPr="003B4BC1" w:rsidRDefault="00BF73A3" w:rsidP="00940A1F">
            <w:pPr>
              <w:jc w:val="center"/>
              <w:rPr>
                <w:b/>
                <w:bCs/>
              </w:rPr>
            </w:pPr>
            <w:r w:rsidRPr="003B4BC1">
              <w:rPr>
                <w:b/>
                <w:bCs/>
              </w:rPr>
              <w:t>SL-PRS Priority Codepoint</w:t>
            </w:r>
          </w:p>
        </w:tc>
        <w:tc>
          <w:tcPr>
            <w:tcW w:w="3341" w:type="dxa"/>
          </w:tcPr>
          <w:p w14:paraId="1A5542BF" w14:textId="77777777" w:rsidR="00307A80" w:rsidRDefault="00307A80" w:rsidP="00940A1F">
            <w:pPr>
              <w:jc w:val="center"/>
              <w:rPr>
                <w:b/>
                <w:bCs/>
              </w:rPr>
            </w:pPr>
            <w:r w:rsidRPr="00FA262D">
              <w:rPr>
                <w:b/>
                <w:bCs/>
              </w:rPr>
              <w:t>SL Positioning LCS QoS Classes (SPLQC)</w:t>
            </w:r>
          </w:p>
          <w:p w14:paraId="44CBEAD8" w14:textId="799D8B9B" w:rsidR="00BF73A3" w:rsidRPr="003B4BC1" w:rsidRDefault="005B217D" w:rsidP="00940A1F">
            <w:pPr>
              <w:jc w:val="center"/>
              <w:rPr>
                <w:b/>
                <w:bCs/>
              </w:rPr>
            </w:pPr>
            <w:r>
              <w:rPr>
                <w:b/>
                <w:bCs/>
              </w:rPr>
              <w:t>(</w:t>
            </w:r>
            <w:r w:rsidR="00E65E7E">
              <w:rPr>
                <w:b/>
                <w:bCs/>
              </w:rPr>
              <w:t>NOTE: Up to implementation as to how to define an SPLQC</w:t>
            </w:r>
            <w:r>
              <w:rPr>
                <w:b/>
                <w:bCs/>
              </w:rPr>
              <w:t xml:space="preserve"> as function of any one or more combination of </w:t>
            </w:r>
            <w:r w:rsidRPr="005B217D">
              <w:rPr>
                <w:b/>
                <w:bCs/>
              </w:rPr>
              <w:t>location accuracy, direction accuracy, or response time</w:t>
            </w:r>
            <w:r>
              <w:rPr>
                <w:b/>
                <w:bCs/>
              </w:rPr>
              <w:t>)</w:t>
            </w:r>
          </w:p>
        </w:tc>
      </w:tr>
      <w:tr w:rsidR="00E65E7E" w14:paraId="2A92CE30" w14:textId="77777777" w:rsidTr="00940A1F">
        <w:trPr>
          <w:jc w:val="center"/>
        </w:trPr>
        <w:tc>
          <w:tcPr>
            <w:tcW w:w="3018" w:type="dxa"/>
          </w:tcPr>
          <w:p w14:paraId="546E147E" w14:textId="77777777" w:rsidR="00E65E7E" w:rsidRDefault="00E65E7E" w:rsidP="00E65E7E">
            <w:pPr>
              <w:jc w:val="center"/>
            </w:pPr>
            <w:r>
              <w:t>000</w:t>
            </w:r>
          </w:p>
        </w:tc>
        <w:tc>
          <w:tcPr>
            <w:tcW w:w="3341" w:type="dxa"/>
          </w:tcPr>
          <w:p w14:paraId="1E1519FD" w14:textId="76DDD84D" w:rsidR="00E65E7E" w:rsidRDefault="00E65E7E" w:rsidP="00E65E7E">
            <w:pPr>
              <w:jc w:val="center"/>
            </w:pPr>
            <w:r>
              <w:t>1</w:t>
            </w:r>
          </w:p>
        </w:tc>
      </w:tr>
      <w:tr w:rsidR="00E65E7E" w14:paraId="39994AC3" w14:textId="77777777" w:rsidTr="00940A1F">
        <w:trPr>
          <w:jc w:val="center"/>
        </w:trPr>
        <w:tc>
          <w:tcPr>
            <w:tcW w:w="3018" w:type="dxa"/>
          </w:tcPr>
          <w:p w14:paraId="5CFCC1A8" w14:textId="77777777" w:rsidR="00E65E7E" w:rsidRDefault="00E65E7E" w:rsidP="00E65E7E">
            <w:pPr>
              <w:jc w:val="center"/>
            </w:pPr>
            <w:r>
              <w:t>001</w:t>
            </w:r>
          </w:p>
        </w:tc>
        <w:tc>
          <w:tcPr>
            <w:tcW w:w="3341" w:type="dxa"/>
          </w:tcPr>
          <w:p w14:paraId="679E290A" w14:textId="5AF277BF" w:rsidR="00E65E7E" w:rsidRDefault="00E65E7E" w:rsidP="00E65E7E">
            <w:pPr>
              <w:jc w:val="center"/>
            </w:pPr>
            <w:r>
              <w:t>2</w:t>
            </w:r>
          </w:p>
        </w:tc>
      </w:tr>
      <w:tr w:rsidR="00E65E7E" w14:paraId="75985D37" w14:textId="77777777" w:rsidTr="00940A1F">
        <w:trPr>
          <w:jc w:val="center"/>
        </w:trPr>
        <w:tc>
          <w:tcPr>
            <w:tcW w:w="3018" w:type="dxa"/>
          </w:tcPr>
          <w:p w14:paraId="48D5E46B" w14:textId="77777777" w:rsidR="00E65E7E" w:rsidRDefault="00E65E7E" w:rsidP="00E65E7E">
            <w:pPr>
              <w:jc w:val="center"/>
            </w:pPr>
            <w:r>
              <w:t>010</w:t>
            </w:r>
          </w:p>
        </w:tc>
        <w:tc>
          <w:tcPr>
            <w:tcW w:w="3341" w:type="dxa"/>
          </w:tcPr>
          <w:p w14:paraId="50A8C4F2" w14:textId="57F75CF8" w:rsidR="00E65E7E" w:rsidRDefault="00E65E7E" w:rsidP="00E65E7E">
            <w:pPr>
              <w:jc w:val="center"/>
            </w:pPr>
            <w:r>
              <w:t>3</w:t>
            </w:r>
          </w:p>
        </w:tc>
      </w:tr>
      <w:tr w:rsidR="00E65E7E" w14:paraId="08B76B58" w14:textId="77777777" w:rsidTr="00940A1F">
        <w:trPr>
          <w:jc w:val="center"/>
        </w:trPr>
        <w:tc>
          <w:tcPr>
            <w:tcW w:w="3018" w:type="dxa"/>
          </w:tcPr>
          <w:p w14:paraId="713CF6FF" w14:textId="77777777" w:rsidR="00E65E7E" w:rsidRDefault="00E65E7E" w:rsidP="00E65E7E">
            <w:pPr>
              <w:jc w:val="center"/>
            </w:pPr>
            <w:r>
              <w:t>011</w:t>
            </w:r>
          </w:p>
        </w:tc>
        <w:tc>
          <w:tcPr>
            <w:tcW w:w="3341" w:type="dxa"/>
          </w:tcPr>
          <w:p w14:paraId="4ADC83C1" w14:textId="3E9D423A" w:rsidR="00E65E7E" w:rsidRDefault="00E65E7E" w:rsidP="00E65E7E">
            <w:pPr>
              <w:jc w:val="center"/>
            </w:pPr>
            <w:r>
              <w:t>4</w:t>
            </w:r>
          </w:p>
        </w:tc>
      </w:tr>
      <w:tr w:rsidR="00E65E7E" w14:paraId="48B8D35F" w14:textId="77777777" w:rsidTr="00940A1F">
        <w:trPr>
          <w:jc w:val="center"/>
        </w:trPr>
        <w:tc>
          <w:tcPr>
            <w:tcW w:w="3018" w:type="dxa"/>
          </w:tcPr>
          <w:p w14:paraId="7F9DB57A" w14:textId="77777777" w:rsidR="00E65E7E" w:rsidRDefault="00E65E7E" w:rsidP="00E65E7E">
            <w:pPr>
              <w:jc w:val="center"/>
            </w:pPr>
            <w:r>
              <w:t>100</w:t>
            </w:r>
          </w:p>
        </w:tc>
        <w:tc>
          <w:tcPr>
            <w:tcW w:w="3341" w:type="dxa"/>
          </w:tcPr>
          <w:p w14:paraId="60481775" w14:textId="2597D17B" w:rsidR="00E65E7E" w:rsidRDefault="00E65E7E" w:rsidP="00E65E7E">
            <w:pPr>
              <w:jc w:val="center"/>
            </w:pPr>
            <w:r>
              <w:t>5</w:t>
            </w:r>
          </w:p>
        </w:tc>
      </w:tr>
      <w:tr w:rsidR="00E65E7E" w14:paraId="0EE1CA03" w14:textId="77777777" w:rsidTr="00940A1F">
        <w:trPr>
          <w:jc w:val="center"/>
        </w:trPr>
        <w:tc>
          <w:tcPr>
            <w:tcW w:w="3018" w:type="dxa"/>
          </w:tcPr>
          <w:p w14:paraId="7591C49E" w14:textId="77777777" w:rsidR="00E65E7E" w:rsidRDefault="00E65E7E" w:rsidP="00E65E7E">
            <w:pPr>
              <w:jc w:val="center"/>
            </w:pPr>
            <w:r>
              <w:t>101</w:t>
            </w:r>
          </w:p>
        </w:tc>
        <w:tc>
          <w:tcPr>
            <w:tcW w:w="3341" w:type="dxa"/>
          </w:tcPr>
          <w:p w14:paraId="7430CAD2" w14:textId="226C0A54" w:rsidR="00E65E7E" w:rsidRDefault="00E65E7E" w:rsidP="00E65E7E">
            <w:pPr>
              <w:jc w:val="center"/>
            </w:pPr>
            <w:r>
              <w:t>6</w:t>
            </w:r>
          </w:p>
        </w:tc>
      </w:tr>
      <w:tr w:rsidR="00E65E7E" w14:paraId="29D46D58" w14:textId="77777777" w:rsidTr="00940A1F">
        <w:trPr>
          <w:jc w:val="center"/>
        </w:trPr>
        <w:tc>
          <w:tcPr>
            <w:tcW w:w="3018" w:type="dxa"/>
          </w:tcPr>
          <w:p w14:paraId="070F81FA" w14:textId="77777777" w:rsidR="00E65E7E" w:rsidRDefault="00E65E7E" w:rsidP="00E65E7E">
            <w:pPr>
              <w:jc w:val="center"/>
            </w:pPr>
            <w:r>
              <w:t>110</w:t>
            </w:r>
          </w:p>
        </w:tc>
        <w:tc>
          <w:tcPr>
            <w:tcW w:w="3341" w:type="dxa"/>
          </w:tcPr>
          <w:p w14:paraId="78F9FFBA" w14:textId="7711C28D" w:rsidR="00E65E7E" w:rsidRDefault="00E65E7E" w:rsidP="00E65E7E">
            <w:pPr>
              <w:jc w:val="center"/>
            </w:pPr>
            <w:r>
              <w:t>7</w:t>
            </w:r>
          </w:p>
        </w:tc>
      </w:tr>
      <w:tr w:rsidR="00E65E7E" w14:paraId="7DB5495D" w14:textId="77777777" w:rsidTr="00940A1F">
        <w:trPr>
          <w:jc w:val="center"/>
        </w:trPr>
        <w:tc>
          <w:tcPr>
            <w:tcW w:w="3018" w:type="dxa"/>
          </w:tcPr>
          <w:p w14:paraId="55739CAA" w14:textId="77777777" w:rsidR="00E65E7E" w:rsidRDefault="00E65E7E" w:rsidP="00E65E7E">
            <w:pPr>
              <w:jc w:val="center"/>
            </w:pPr>
            <w:r>
              <w:t>111</w:t>
            </w:r>
          </w:p>
        </w:tc>
        <w:tc>
          <w:tcPr>
            <w:tcW w:w="3341" w:type="dxa"/>
          </w:tcPr>
          <w:p w14:paraId="4F4DFB7A" w14:textId="5D1BE736" w:rsidR="00E65E7E" w:rsidRDefault="00E65E7E" w:rsidP="00E65E7E">
            <w:pPr>
              <w:jc w:val="center"/>
            </w:pPr>
            <w:r>
              <w:t>8</w:t>
            </w:r>
          </w:p>
        </w:tc>
      </w:tr>
    </w:tbl>
    <w:p w14:paraId="6F7517B6" w14:textId="20FD2BD1" w:rsidR="000B1F0B" w:rsidRDefault="00EC49F4" w:rsidP="00B4121B">
      <w:pPr>
        <w:spacing w:before="240" w:after="0"/>
        <w:jc w:val="both"/>
        <w:rPr>
          <w:b/>
          <w:bCs/>
          <w:szCs w:val="22"/>
          <w:lang w:eastAsia="zh-CN"/>
        </w:rPr>
      </w:pPr>
      <w:r w:rsidRPr="00481748">
        <w:rPr>
          <w:b/>
          <w:bCs/>
          <w:szCs w:val="22"/>
          <w:lang w:eastAsia="zh-CN"/>
        </w:rPr>
        <w:t>Proposal 1</w:t>
      </w:r>
      <w:r w:rsidR="004055C5">
        <w:rPr>
          <w:b/>
          <w:bCs/>
          <w:szCs w:val="22"/>
          <w:lang w:eastAsia="zh-CN"/>
        </w:rPr>
        <w:t>7</w:t>
      </w:r>
      <w:r w:rsidRPr="00481748">
        <w:rPr>
          <w:b/>
          <w:bCs/>
          <w:szCs w:val="22"/>
          <w:lang w:eastAsia="zh-CN"/>
        </w:rPr>
        <w:t xml:space="preserve">: </w:t>
      </w:r>
      <w:r>
        <w:rPr>
          <w:b/>
          <w:bCs/>
          <w:szCs w:val="22"/>
          <w:lang w:eastAsia="zh-CN"/>
        </w:rPr>
        <w:t>Consider the following options for SL-PRS priority mapping based on various SL positioning QoS Parameters:</w:t>
      </w:r>
    </w:p>
    <w:p w14:paraId="1BC98497" w14:textId="2E4616EB" w:rsidR="00EC49F4" w:rsidRPr="00EC49F4" w:rsidRDefault="00EC49F4" w:rsidP="00180CDA">
      <w:pPr>
        <w:pStyle w:val="ListParagraph"/>
        <w:numPr>
          <w:ilvl w:val="0"/>
          <w:numId w:val="20"/>
        </w:numPr>
        <w:jc w:val="both"/>
      </w:pPr>
      <w:r w:rsidRPr="00EC49F4">
        <w:rPr>
          <w:b/>
          <w:bCs/>
          <w:lang w:eastAsia="zh-CN"/>
        </w:rPr>
        <w:t>Option A</w:t>
      </w:r>
      <w:r>
        <w:rPr>
          <w:b/>
          <w:bCs/>
          <w:lang w:val="en-US" w:eastAsia="zh-CN"/>
        </w:rPr>
        <w:t xml:space="preserve"> - </w:t>
      </w:r>
      <w:r w:rsidRPr="00EC49F4">
        <w:rPr>
          <w:b/>
          <w:bCs/>
          <w:lang w:val="en-US" w:eastAsia="zh-CN"/>
        </w:rPr>
        <w:t>SL-PRS Priority mapping based on Location Accuracy</w:t>
      </w:r>
    </w:p>
    <w:p w14:paraId="1B0E7F86" w14:textId="1A65773A" w:rsidR="00EC49F4" w:rsidRPr="002666F9" w:rsidRDefault="00EC49F4" w:rsidP="00180CDA">
      <w:pPr>
        <w:pStyle w:val="ListParagraph"/>
        <w:numPr>
          <w:ilvl w:val="0"/>
          <w:numId w:val="20"/>
        </w:numPr>
        <w:spacing w:before="240"/>
        <w:jc w:val="both"/>
        <w:rPr>
          <w:b/>
          <w:bCs/>
        </w:rPr>
      </w:pPr>
      <w:r w:rsidRPr="002666F9">
        <w:rPr>
          <w:b/>
          <w:bCs/>
        </w:rPr>
        <w:t>Option B- SL-PRS Priority mapping based on Direction Accuracy</w:t>
      </w:r>
    </w:p>
    <w:p w14:paraId="0BBFFE77" w14:textId="65CF84D2" w:rsidR="00EC49F4" w:rsidRPr="002666F9" w:rsidRDefault="00EC49F4" w:rsidP="00180CDA">
      <w:pPr>
        <w:pStyle w:val="ListParagraph"/>
        <w:numPr>
          <w:ilvl w:val="0"/>
          <w:numId w:val="20"/>
        </w:numPr>
        <w:spacing w:before="240"/>
        <w:jc w:val="both"/>
        <w:rPr>
          <w:b/>
          <w:bCs/>
        </w:rPr>
      </w:pPr>
      <w:r w:rsidRPr="002666F9">
        <w:rPr>
          <w:b/>
          <w:bCs/>
        </w:rPr>
        <w:t>Option C- SL-PRS Priority mapping based on Response time</w:t>
      </w:r>
    </w:p>
    <w:p w14:paraId="596E7E1D" w14:textId="0771892A" w:rsidR="000C03FD" w:rsidRPr="00B47EF0" w:rsidRDefault="002666F9" w:rsidP="00180CDA">
      <w:pPr>
        <w:pStyle w:val="ListParagraph"/>
        <w:numPr>
          <w:ilvl w:val="0"/>
          <w:numId w:val="20"/>
        </w:numPr>
        <w:spacing w:before="240"/>
        <w:jc w:val="both"/>
        <w:rPr>
          <w:b/>
          <w:bCs/>
        </w:rPr>
      </w:pPr>
      <w:r w:rsidRPr="002666F9">
        <w:rPr>
          <w:b/>
          <w:bCs/>
          <w:lang w:val="en-US"/>
        </w:rPr>
        <w:t>Option D -</w:t>
      </w:r>
      <w:r w:rsidRPr="002666F9">
        <w:rPr>
          <w:b/>
          <w:bCs/>
        </w:rPr>
        <w:t>SL-PRS Priority mapping based on a SL Positioning LCS QoS Class definition, which may consist of any one or more combinations of Options A, B, or C</w:t>
      </w:r>
      <w:r w:rsidR="002246B4">
        <w:rPr>
          <w:b/>
          <w:bCs/>
          <w:lang w:val="en-US"/>
        </w:rPr>
        <w:t xml:space="preserve">. Note: It may be up to </w:t>
      </w:r>
      <w:r w:rsidR="00DB3B89">
        <w:rPr>
          <w:b/>
          <w:bCs/>
          <w:lang w:val="en-US"/>
        </w:rPr>
        <w:t xml:space="preserve">UE </w:t>
      </w:r>
      <w:r w:rsidR="002246B4">
        <w:rPr>
          <w:b/>
          <w:bCs/>
          <w:lang w:val="en-US"/>
        </w:rPr>
        <w:t xml:space="preserve">implementation as to how define </w:t>
      </w:r>
      <w:r w:rsidR="0021125A">
        <w:rPr>
          <w:b/>
          <w:bCs/>
          <w:lang w:val="en-US"/>
        </w:rPr>
        <w:t xml:space="preserve">8 </w:t>
      </w:r>
      <w:r w:rsidR="0021125A" w:rsidRPr="002666F9">
        <w:rPr>
          <w:b/>
          <w:bCs/>
        </w:rPr>
        <w:t>SL Positioning LCS QoS Class</w:t>
      </w:r>
      <w:r w:rsidR="0021125A">
        <w:rPr>
          <w:b/>
          <w:bCs/>
          <w:lang w:val="en-US"/>
        </w:rPr>
        <w:t>es in one-to-one mapping to SL-PRS priority</w:t>
      </w:r>
      <w:r w:rsidR="003866EF">
        <w:rPr>
          <w:b/>
          <w:bCs/>
          <w:lang w:val="en-US"/>
        </w:rPr>
        <w:t>.</w:t>
      </w:r>
    </w:p>
    <w:p w14:paraId="446841A4" w14:textId="3B0DCC50" w:rsidR="00FD2225" w:rsidRDefault="00750682" w:rsidP="00E603D6">
      <w:pPr>
        <w:pStyle w:val="Heading2"/>
        <w:rPr>
          <w:lang w:eastAsia="zh-CN"/>
        </w:rPr>
      </w:pPr>
      <w:r>
        <w:rPr>
          <w:lang w:eastAsia="zh-CN"/>
        </w:rPr>
        <w:t xml:space="preserve">Definition of SL-PRS delay </w:t>
      </w:r>
      <w:proofErr w:type="gramStart"/>
      <w:r>
        <w:rPr>
          <w:lang w:eastAsia="zh-CN"/>
        </w:rPr>
        <w:t>budget</w:t>
      </w:r>
      <w:proofErr w:type="gramEnd"/>
      <w:r w:rsidR="00B100BE">
        <w:rPr>
          <w:lang w:eastAsia="zh-CN"/>
        </w:rPr>
        <w:t xml:space="preserve"> </w:t>
      </w:r>
    </w:p>
    <w:p w14:paraId="0BABA5C9" w14:textId="08A0EB3D" w:rsidR="00031C34" w:rsidRDefault="00031C34" w:rsidP="00713FE4">
      <w:pPr>
        <w:jc w:val="both"/>
        <w:rPr>
          <w:szCs w:val="22"/>
          <w:lang w:eastAsia="zh-CN"/>
        </w:rPr>
      </w:pPr>
      <w:r>
        <w:rPr>
          <w:szCs w:val="22"/>
          <w:lang w:eastAsia="zh-CN"/>
        </w:rPr>
        <w:t>During the RAN1#114 meeting</w:t>
      </w:r>
      <w:r w:rsidR="00E826B1">
        <w:rPr>
          <w:szCs w:val="22"/>
          <w:lang w:eastAsia="zh-CN"/>
        </w:rPr>
        <w:t xml:space="preserve"> [9]</w:t>
      </w:r>
      <w:r>
        <w:rPr>
          <w:szCs w:val="22"/>
          <w:lang w:eastAsia="zh-CN"/>
        </w:rPr>
        <w:t>, the following was agreed</w:t>
      </w:r>
      <w:r w:rsidR="00B323D1">
        <w:rPr>
          <w:szCs w:val="22"/>
          <w:lang w:eastAsia="zh-CN"/>
        </w:rPr>
        <w:t xml:space="preserve"> </w:t>
      </w:r>
      <w:proofErr w:type="gramStart"/>
      <w:r w:rsidR="00B323D1">
        <w:rPr>
          <w:szCs w:val="22"/>
          <w:lang w:eastAsia="zh-CN"/>
        </w:rPr>
        <w:t>with regard to</w:t>
      </w:r>
      <w:proofErr w:type="gramEnd"/>
      <w:r w:rsidR="00B323D1">
        <w:rPr>
          <w:szCs w:val="22"/>
          <w:lang w:eastAsia="zh-CN"/>
        </w:rPr>
        <w:t xml:space="preserve"> SL-PRS resource (re</w:t>
      </w:r>
      <w:r w:rsidR="00E826B1">
        <w:rPr>
          <w:szCs w:val="22"/>
          <w:lang w:eastAsia="zh-CN"/>
        </w:rPr>
        <w:t>-</w:t>
      </w:r>
      <w:r w:rsidR="00B323D1">
        <w:rPr>
          <w:szCs w:val="22"/>
          <w:lang w:eastAsia="zh-CN"/>
        </w:rPr>
        <w:t>)selection</w:t>
      </w:r>
      <w:r>
        <w:rPr>
          <w:szCs w:val="22"/>
          <w:lang w:eastAsia="zh-CN"/>
        </w:rPr>
        <w:t>:</w:t>
      </w:r>
    </w:p>
    <w:tbl>
      <w:tblPr>
        <w:tblStyle w:val="TableGrid"/>
        <w:tblW w:w="0" w:type="auto"/>
        <w:tblLook w:val="04A0" w:firstRow="1" w:lastRow="0" w:firstColumn="1" w:lastColumn="0" w:noHBand="0" w:noVBand="1"/>
      </w:tblPr>
      <w:tblGrid>
        <w:gridCol w:w="9631"/>
      </w:tblGrid>
      <w:tr w:rsidR="00031C34" w14:paraId="23967905" w14:textId="77777777" w:rsidTr="00031C34">
        <w:tc>
          <w:tcPr>
            <w:tcW w:w="9631" w:type="dxa"/>
          </w:tcPr>
          <w:p w14:paraId="5EAD6C90" w14:textId="301790DD" w:rsidR="00031C34" w:rsidRPr="00D935F0" w:rsidRDefault="00031C34" w:rsidP="00031C34">
            <w:pPr>
              <w:spacing w:after="0"/>
              <w:rPr>
                <w:b/>
                <w:bCs/>
                <w:iCs/>
              </w:rPr>
            </w:pPr>
            <w:r>
              <w:rPr>
                <w:b/>
                <w:bCs/>
                <w:iCs/>
                <w:highlight w:val="green"/>
              </w:rPr>
              <w:t xml:space="preserve">RAN1#114 </w:t>
            </w:r>
            <w:r w:rsidRPr="00D935F0">
              <w:rPr>
                <w:b/>
                <w:bCs/>
                <w:iCs/>
                <w:highlight w:val="green"/>
              </w:rPr>
              <w:t>Agreement</w:t>
            </w:r>
          </w:p>
          <w:p w14:paraId="3E2AAF8C" w14:textId="77777777" w:rsidR="00031C34" w:rsidRPr="00346187" w:rsidRDefault="00031C34" w:rsidP="00031C34">
            <w:pPr>
              <w:spacing w:after="0"/>
              <w:contextualSpacing/>
              <w:rPr>
                <w:iCs/>
              </w:rPr>
            </w:pPr>
            <w:r w:rsidRPr="00346187">
              <w:rPr>
                <w:iCs/>
              </w:rPr>
              <w:t xml:space="preserve">For Scheme 2, in dedicated resource pools, with regards to the procedure for determining the subset of resources to </w:t>
            </w:r>
            <w:proofErr w:type="gramStart"/>
            <w:r w:rsidRPr="00346187">
              <w:rPr>
                <w:iCs/>
              </w:rPr>
              <w:t>be reported</w:t>
            </w:r>
            <w:proofErr w:type="gramEnd"/>
            <w:r w:rsidRPr="00346187">
              <w:rPr>
                <w:iCs/>
              </w:rPr>
              <w:t xml:space="preserve"> to higher layers, when triggering the resource (re-)selection procedure, the higher layers provide the following parameters for candidate SL-PRS transmission(s):</w:t>
            </w:r>
          </w:p>
          <w:p w14:paraId="069D6288" w14:textId="77777777" w:rsidR="00031C34" w:rsidRPr="00282F6B" w:rsidRDefault="00031C34" w:rsidP="00180CDA">
            <w:pPr>
              <w:numPr>
                <w:ilvl w:val="0"/>
                <w:numId w:val="21"/>
              </w:numPr>
              <w:spacing w:after="0"/>
              <w:contextualSpacing/>
            </w:pPr>
            <w:r w:rsidRPr="00282F6B">
              <w:t xml:space="preserve">resource pool from which to report SL-PRS </w:t>
            </w:r>
            <w:proofErr w:type="gramStart"/>
            <w:r w:rsidRPr="00282F6B">
              <w:t>resources</w:t>
            </w:r>
            <w:proofErr w:type="gramEnd"/>
          </w:p>
          <w:p w14:paraId="5ED9B89F" w14:textId="77777777" w:rsidR="00031C34" w:rsidRPr="00282F6B" w:rsidRDefault="00031C34" w:rsidP="00180CDA">
            <w:pPr>
              <w:numPr>
                <w:ilvl w:val="0"/>
                <w:numId w:val="21"/>
              </w:numPr>
              <w:spacing w:after="0"/>
              <w:contextualSpacing/>
            </w:pPr>
            <w:r w:rsidRPr="00282F6B">
              <w:t>Priority</w:t>
            </w:r>
          </w:p>
          <w:p w14:paraId="618C94F6" w14:textId="77777777" w:rsidR="00031C34" w:rsidRPr="0024049A" w:rsidRDefault="00031C34" w:rsidP="00180CDA">
            <w:pPr>
              <w:numPr>
                <w:ilvl w:val="0"/>
                <w:numId w:val="21"/>
              </w:numPr>
              <w:spacing w:after="0"/>
              <w:contextualSpacing/>
              <w:rPr>
                <w:highlight w:val="yellow"/>
              </w:rPr>
            </w:pPr>
            <w:r w:rsidRPr="0024049A">
              <w:rPr>
                <w:highlight w:val="yellow"/>
              </w:rPr>
              <w:t>Delay budget</w:t>
            </w:r>
          </w:p>
          <w:p w14:paraId="693B7C1A" w14:textId="77777777" w:rsidR="00031C34" w:rsidRPr="00282F6B" w:rsidRDefault="00031C34" w:rsidP="00180CDA">
            <w:pPr>
              <w:numPr>
                <w:ilvl w:val="0"/>
                <w:numId w:val="21"/>
              </w:numPr>
              <w:spacing w:after="0"/>
              <w:contextualSpacing/>
            </w:pPr>
            <w:r w:rsidRPr="00282F6B">
              <w:t>Reservation period</w:t>
            </w:r>
          </w:p>
          <w:p w14:paraId="2A14F060" w14:textId="77777777" w:rsidR="00031C34" w:rsidRPr="00282F6B" w:rsidRDefault="00031C34" w:rsidP="00180CDA">
            <w:pPr>
              <w:numPr>
                <w:ilvl w:val="0"/>
                <w:numId w:val="21"/>
              </w:numPr>
              <w:spacing w:after="0"/>
              <w:contextualSpacing/>
            </w:pPr>
            <w:r w:rsidRPr="00282F6B">
              <w:t>List of resources for pre-emption and re-evaluation</w:t>
            </w:r>
          </w:p>
          <w:p w14:paraId="44DE6A07" w14:textId="123B14FC" w:rsidR="00031C34" w:rsidRPr="00031C34" w:rsidRDefault="00031C34" w:rsidP="00180CDA">
            <w:pPr>
              <w:numPr>
                <w:ilvl w:val="0"/>
                <w:numId w:val="21"/>
              </w:numPr>
              <w:spacing w:after="0"/>
              <w:contextualSpacing/>
            </w:pPr>
            <w:r w:rsidRPr="00282F6B">
              <w:t>Set of SL-PRS resource ID (s) which can include all (pre-)configured SL-PRS resource IDs</w:t>
            </w:r>
          </w:p>
        </w:tc>
      </w:tr>
    </w:tbl>
    <w:p w14:paraId="63233081" w14:textId="1173AC25" w:rsidR="00E826B1" w:rsidRDefault="00E826B1" w:rsidP="00E826B1">
      <w:pPr>
        <w:spacing w:before="240"/>
        <w:jc w:val="both"/>
        <w:rPr>
          <w:szCs w:val="22"/>
          <w:lang w:eastAsia="zh-CN"/>
        </w:rPr>
      </w:pPr>
      <w:r>
        <w:rPr>
          <w:szCs w:val="22"/>
          <w:lang w:eastAsia="zh-CN"/>
        </w:rPr>
        <w:lastRenderedPageBreak/>
        <w:t>Furthermore, during the RAN2#123bis meeting [</w:t>
      </w:r>
      <w:r w:rsidR="007A5F5A">
        <w:rPr>
          <w:szCs w:val="22"/>
          <w:lang w:eastAsia="zh-CN"/>
        </w:rPr>
        <w:t>7</w:t>
      </w:r>
      <w:r>
        <w:rPr>
          <w:szCs w:val="22"/>
          <w:lang w:eastAsia="zh-CN"/>
        </w:rPr>
        <w:t xml:space="preserve">], the following </w:t>
      </w:r>
      <w:r w:rsidR="007A5F5A">
        <w:rPr>
          <w:szCs w:val="22"/>
          <w:lang w:eastAsia="zh-CN"/>
        </w:rPr>
        <w:t xml:space="preserve">MAC </w:t>
      </w:r>
      <w:r>
        <w:rPr>
          <w:szCs w:val="22"/>
          <w:lang w:eastAsia="zh-CN"/>
        </w:rPr>
        <w:t xml:space="preserve">conditions </w:t>
      </w:r>
      <w:proofErr w:type="gramStart"/>
      <w:r>
        <w:rPr>
          <w:szCs w:val="22"/>
          <w:lang w:eastAsia="zh-CN"/>
        </w:rPr>
        <w:t>were agreed</w:t>
      </w:r>
      <w:proofErr w:type="gramEnd"/>
      <w:r>
        <w:rPr>
          <w:szCs w:val="22"/>
          <w:lang w:eastAsia="zh-CN"/>
        </w:rPr>
        <w:t xml:space="preserve"> for resource </w:t>
      </w:r>
      <w:r w:rsidR="007A5F5A">
        <w:rPr>
          <w:szCs w:val="22"/>
          <w:lang w:eastAsia="zh-CN"/>
        </w:rPr>
        <w:t>(</w:t>
      </w:r>
      <w:r>
        <w:rPr>
          <w:szCs w:val="22"/>
          <w:lang w:eastAsia="zh-CN"/>
        </w:rPr>
        <w:t>r</w:t>
      </w:r>
      <w:r w:rsidR="007A5F5A">
        <w:rPr>
          <w:szCs w:val="22"/>
          <w:lang w:eastAsia="zh-CN"/>
        </w:rPr>
        <w:t>e-)selection</w:t>
      </w:r>
      <w:r>
        <w:rPr>
          <w:szCs w:val="22"/>
          <w:lang w:eastAsia="zh-CN"/>
        </w:rPr>
        <w:t>:</w:t>
      </w:r>
    </w:p>
    <w:tbl>
      <w:tblPr>
        <w:tblStyle w:val="TableGrid"/>
        <w:tblW w:w="0" w:type="auto"/>
        <w:tblLook w:val="04A0" w:firstRow="1" w:lastRow="0" w:firstColumn="1" w:lastColumn="0" w:noHBand="0" w:noVBand="1"/>
      </w:tblPr>
      <w:tblGrid>
        <w:gridCol w:w="9631"/>
      </w:tblGrid>
      <w:tr w:rsidR="00E826B1" w14:paraId="196CE6C4" w14:textId="77777777" w:rsidTr="00E826B1">
        <w:tc>
          <w:tcPr>
            <w:tcW w:w="9631" w:type="dxa"/>
          </w:tcPr>
          <w:p w14:paraId="01DD9D29" w14:textId="77777777" w:rsidR="00E826B1" w:rsidRPr="00517801" w:rsidRDefault="00E826B1" w:rsidP="00E826B1">
            <w:pPr>
              <w:spacing w:after="0" w:line="259" w:lineRule="auto"/>
              <w:jc w:val="both"/>
              <w:rPr>
                <w:rFonts w:ascii="Arial" w:hAnsi="Arial" w:cs="Arial"/>
                <w:sz w:val="18"/>
                <w:szCs w:val="16"/>
              </w:rPr>
            </w:pPr>
            <w:r w:rsidRPr="00517801">
              <w:rPr>
                <w:rFonts w:ascii="Arial" w:hAnsi="Arial" w:cs="Arial"/>
                <w:sz w:val="18"/>
                <w:szCs w:val="16"/>
              </w:rPr>
              <w:t xml:space="preserve">The following two conditions are not applicable for the conditions for resource selection/reselection for dedicated resource pool. </w:t>
            </w:r>
          </w:p>
          <w:p w14:paraId="2DE2EAF6" w14:textId="77777777" w:rsidR="00E826B1" w:rsidRPr="00517801" w:rsidRDefault="00E826B1" w:rsidP="00E826B1">
            <w:pPr>
              <w:spacing w:after="0" w:line="259" w:lineRule="auto"/>
              <w:jc w:val="both"/>
              <w:rPr>
                <w:rFonts w:ascii="Arial" w:hAnsi="Arial" w:cs="Arial"/>
                <w:sz w:val="18"/>
                <w:szCs w:val="16"/>
              </w:rPr>
            </w:pPr>
            <w:r w:rsidRPr="00517801">
              <w:rPr>
                <w:rFonts w:ascii="Arial" w:hAnsi="Arial" w:cs="Arial"/>
                <w:sz w:val="18"/>
                <w:szCs w:val="16"/>
              </w:rPr>
              <w:t xml:space="preserve"> if PSCCH duration(s) and </w:t>
            </w:r>
            <w:proofErr w:type="gramStart"/>
            <w:r w:rsidRPr="00517801">
              <w:rPr>
                <w:rFonts w:ascii="Arial" w:hAnsi="Arial" w:cs="Arial"/>
                <w:sz w:val="18"/>
                <w:szCs w:val="16"/>
              </w:rPr>
              <w:t>2nd</w:t>
            </w:r>
            <w:proofErr w:type="gramEnd"/>
            <w:r w:rsidRPr="00517801">
              <w:rPr>
                <w:rFonts w:ascii="Arial" w:hAnsi="Arial" w:cs="Arial"/>
                <w:sz w:val="18"/>
                <w:szCs w:val="16"/>
              </w:rPr>
              <w:t xml:space="preserve"> stage SCI on PSSCH for all transmissions of a MAC PDU of any selected sidelink grant(s) are not in SL DRX Active time as specified in clause 5.28.3 of the destination that has data to be sent.</w:t>
            </w:r>
          </w:p>
          <w:p w14:paraId="755CBAA1" w14:textId="77777777" w:rsidR="00E826B1" w:rsidRPr="00517801" w:rsidRDefault="00E826B1" w:rsidP="00E826B1">
            <w:pPr>
              <w:spacing w:after="0" w:line="259" w:lineRule="auto"/>
              <w:jc w:val="both"/>
              <w:rPr>
                <w:rFonts w:ascii="Arial" w:hAnsi="Arial" w:cs="Arial"/>
                <w:sz w:val="18"/>
                <w:szCs w:val="16"/>
              </w:rPr>
            </w:pPr>
            <w:r w:rsidRPr="00517801">
              <w:rPr>
                <w:rFonts w:ascii="Arial" w:hAnsi="Arial" w:cs="Arial"/>
                <w:sz w:val="18"/>
                <w:szCs w:val="16"/>
              </w:rPr>
              <w:t xml:space="preserve"> if the selected sidelink grant cannot accommodate a RLC SDU by using the maximum allowed MCS configured by RRC in </w:t>
            </w:r>
            <w:proofErr w:type="spellStart"/>
            <w:r w:rsidRPr="00517801">
              <w:rPr>
                <w:rFonts w:ascii="Arial" w:hAnsi="Arial" w:cs="Arial"/>
                <w:sz w:val="18"/>
                <w:szCs w:val="16"/>
              </w:rPr>
              <w:t>sl</w:t>
            </w:r>
            <w:proofErr w:type="spellEnd"/>
            <w:r w:rsidRPr="00517801">
              <w:rPr>
                <w:rFonts w:ascii="Arial" w:hAnsi="Arial" w:cs="Arial"/>
                <w:sz w:val="18"/>
                <w:szCs w:val="16"/>
              </w:rPr>
              <w:t>-</w:t>
            </w:r>
            <w:proofErr w:type="spellStart"/>
            <w:r w:rsidRPr="00517801">
              <w:rPr>
                <w:rFonts w:ascii="Arial" w:hAnsi="Arial" w:cs="Arial"/>
                <w:sz w:val="18"/>
                <w:szCs w:val="16"/>
              </w:rPr>
              <w:t>MaxMCS</w:t>
            </w:r>
            <w:proofErr w:type="spellEnd"/>
            <w:r w:rsidRPr="00517801">
              <w:rPr>
                <w:rFonts w:ascii="Arial" w:hAnsi="Arial" w:cs="Arial"/>
                <w:sz w:val="18"/>
                <w:szCs w:val="16"/>
              </w:rPr>
              <w:t>-PSSCH associated with the selected MCS table and the UE selects not to segment the RLC SDU</w:t>
            </w:r>
          </w:p>
          <w:p w14:paraId="40A873BD" w14:textId="7CB718CE" w:rsidR="00E826B1" w:rsidRPr="00E826B1" w:rsidRDefault="00E826B1" w:rsidP="00E826B1">
            <w:pPr>
              <w:spacing w:after="0" w:line="259" w:lineRule="auto"/>
              <w:jc w:val="both"/>
              <w:rPr>
                <w:rFonts w:ascii="Arial" w:hAnsi="Arial" w:cs="Arial"/>
                <w:sz w:val="18"/>
                <w:szCs w:val="16"/>
              </w:rPr>
            </w:pPr>
            <w:r w:rsidRPr="00517801">
              <w:rPr>
                <w:rFonts w:ascii="Arial" w:hAnsi="Arial" w:cs="Arial"/>
                <w:sz w:val="18"/>
                <w:szCs w:val="16"/>
              </w:rPr>
              <w:t xml:space="preserve">If the transmission with the selected grant cannot fulfill the remaining </w:t>
            </w:r>
            <w:r w:rsidRPr="0024049A">
              <w:rPr>
                <w:rFonts w:ascii="Arial" w:hAnsi="Arial" w:cs="Arial"/>
                <w:sz w:val="18"/>
                <w:szCs w:val="16"/>
                <w:highlight w:val="yellow"/>
              </w:rPr>
              <w:t>SL-PRS delay budget</w:t>
            </w:r>
            <w:r w:rsidRPr="00517801">
              <w:rPr>
                <w:rFonts w:ascii="Arial" w:hAnsi="Arial" w:cs="Arial"/>
                <w:sz w:val="18"/>
                <w:szCs w:val="16"/>
              </w:rPr>
              <w:t xml:space="preserve">, resource selection/reselection </w:t>
            </w:r>
            <w:proofErr w:type="gramStart"/>
            <w:r w:rsidRPr="00517801">
              <w:rPr>
                <w:rFonts w:ascii="Arial" w:hAnsi="Arial" w:cs="Arial"/>
                <w:sz w:val="18"/>
                <w:szCs w:val="16"/>
              </w:rPr>
              <w:t>is performed</w:t>
            </w:r>
            <w:proofErr w:type="gramEnd"/>
            <w:r w:rsidRPr="00517801">
              <w:rPr>
                <w:rFonts w:ascii="Arial" w:hAnsi="Arial" w:cs="Arial"/>
                <w:sz w:val="18"/>
                <w:szCs w:val="16"/>
              </w:rPr>
              <w:t>.</w:t>
            </w:r>
          </w:p>
        </w:tc>
      </w:tr>
    </w:tbl>
    <w:p w14:paraId="7DD45233" w14:textId="28E27641" w:rsidR="0068647F" w:rsidRDefault="00E01256" w:rsidP="00E826B1">
      <w:pPr>
        <w:spacing w:before="240"/>
        <w:jc w:val="both"/>
        <w:rPr>
          <w:szCs w:val="22"/>
          <w:lang w:eastAsia="zh-CN"/>
        </w:rPr>
      </w:pPr>
      <w:r>
        <w:rPr>
          <w:szCs w:val="22"/>
          <w:lang w:eastAsia="zh-CN"/>
        </w:rPr>
        <w:t>In legacy SL</w:t>
      </w:r>
      <w:r w:rsidR="00DB567F">
        <w:rPr>
          <w:szCs w:val="22"/>
          <w:lang w:eastAsia="zh-CN"/>
        </w:rPr>
        <w:t xml:space="preserve"> communication, </w:t>
      </w:r>
      <w:r w:rsidR="00417733" w:rsidRPr="00417733">
        <w:rPr>
          <w:szCs w:val="22"/>
          <w:lang w:eastAsia="zh-CN"/>
        </w:rPr>
        <w:t xml:space="preserve">the PDB associated with the PQI defines an upper bound for the time that a </w:t>
      </w:r>
      <w:r w:rsidR="008F44AB">
        <w:rPr>
          <w:szCs w:val="22"/>
          <w:lang w:eastAsia="zh-CN"/>
        </w:rPr>
        <w:t xml:space="preserve">transmitted </w:t>
      </w:r>
      <w:r w:rsidR="00417733" w:rsidRPr="00417733">
        <w:rPr>
          <w:szCs w:val="22"/>
          <w:lang w:eastAsia="zh-CN"/>
        </w:rPr>
        <w:t xml:space="preserve">packet may </w:t>
      </w:r>
      <w:proofErr w:type="gramStart"/>
      <w:r w:rsidR="00417733" w:rsidRPr="00417733">
        <w:rPr>
          <w:szCs w:val="22"/>
          <w:lang w:eastAsia="zh-CN"/>
        </w:rPr>
        <w:t>be delayed</w:t>
      </w:r>
      <w:proofErr w:type="gramEnd"/>
      <w:r w:rsidR="00417733" w:rsidRPr="00417733">
        <w:rPr>
          <w:szCs w:val="22"/>
          <w:lang w:eastAsia="zh-CN"/>
        </w:rPr>
        <w:t xml:space="preserve"> between </w:t>
      </w:r>
      <w:r w:rsidR="00C111AE">
        <w:rPr>
          <w:szCs w:val="22"/>
          <w:lang w:eastAsia="zh-CN"/>
        </w:rPr>
        <w:t>a Tx</w:t>
      </w:r>
      <w:r w:rsidR="00417733" w:rsidRPr="00417733">
        <w:rPr>
          <w:szCs w:val="22"/>
          <w:lang w:eastAsia="zh-CN"/>
        </w:rPr>
        <w:t xml:space="preserve"> UE and </w:t>
      </w:r>
      <w:r w:rsidR="00C111AE">
        <w:rPr>
          <w:szCs w:val="22"/>
          <w:lang w:eastAsia="zh-CN"/>
        </w:rPr>
        <w:t>Rx</w:t>
      </w:r>
      <w:r w:rsidR="00417733" w:rsidRPr="00417733">
        <w:rPr>
          <w:szCs w:val="22"/>
          <w:lang w:eastAsia="zh-CN"/>
        </w:rPr>
        <w:t xml:space="preserve"> UE(s) over PC5 reference point</w:t>
      </w:r>
      <w:r w:rsidR="00D82BA4">
        <w:rPr>
          <w:szCs w:val="22"/>
          <w:lang w:eastAsia="zh-CN"/>
        </w:rPr>
        <w:t xml:space="preserve"> as defined in </w:t>
      </w:r>
      <w:r w:rsidR="000233CD">
        <w:rPr>
          <w:szCs w:val="22"/>
          <w:lang w:eastAsia="zh-CN"/>
        </w:rPr>
        <w:t>clause 5.</w:t>
      </w:r>
      <w:r w:rsidR="00ED03D5">
        <w:rPr>
          <w:szCs w:val="22"/>
          <w:lang w:eastAsia="zh-CN"/>
        </w:rPr>
        <w:t xml:space="preserve">4.3.4 of </w:t>
      </w:r>
      <w:r w:rsidR="00D82BA4">
        <w:rPr>
          <w:szCs w:val="22"/>
          <w:lang w:eastAsia="zh-CN"/>
        </w:rPr>
        <w:t>TS</w:t>
      </w:r>
      <w:r w:rsidR="00ED03D5">
        <w:rPr>
          <w:szCs w:val="22"/>
          <w:lang w:eastAsia="zh-CN"/>
        </w:rPr>
        <w:t>23.</w:t>
      </w:r>
      <w:r w:rsidR="00C9020D">
        <w:rPr>
          <w:szCs w:val="22"/>
          <w:lang w:eastAsia="zh-CN"/>
        </w:rPr>
        <w:t xml:space="preserve">287. </w:t>
      </w:r>
    </w:p>
    <w:p w14:paraId="732E4B67" w14:textId="762070A4" w:rsidR="00E826B1" w:rsidRDefault="00EC343D" w:rsidP="00E826B1">
      <w:pPr>
        <w:spacing w:before="240"/>
        <w:jc w:val="both"/>
        <w:rPr>
          <w:szCs w:val="22"/>
          <w:lang w:eastAsia="zh-CN"/>
        </w:rPr>
      </w:pPr>
      <w:r>
        <w:rPr>
          <w:szCs w:val="22"/>
          <w:lang w:eastAsia="zh-CN"/>
        </w:rPr>
        <w:t>Since</w:t>
      </w:r>
      <w:r w:rsidR="00FF0586">
        <w:rPr>
          <w:szCs w:val="22"/>
          <w:lang w:eastAsia="zh-CN"/>
        </w:rPr>
        <w:t xml:space="preserve"> </w:t>
      </w:r>
      <w:r w:rsidR="00513A30">
        <w:rPr>
          <w:szCs w:val="22"/>
          <w:lang w:eastAsia="zh-CN"/>
        </w:rPr>
        <w:t xml:space="preserve">transmission </w:t>
      </w:r>
      <w:r w:rsidR="00576E38">
        <w:rPr>
          <w:szCs w:val="22"/>
          <w:lang w:eastAsia="zh-CN"/>
        </w:rPr>
        <w:t xml:space="preserve">SL-PRS </w:t>
      </w:r>
      <w:r>
        <w:rPr>
          <w:szCs w:val="22"/>
          <w:lang w:eastAsia="zh-CN"/>
        </w:rPr>
        <w:t>results in an instantaneous</w:t>
      </w:r>
      <w:r w:rsidR="00576E38">
        <w:rPr>
          <w:szCs w:val="22"/>
          <w:lang w:eastAsia="zh-CN"/>
        </w:rPr>
        <w:t xml:space="preserve"> L1 measurement, the same intention of PDB may not be applicable in the case of determining the </w:t>
      </w:r>
      <w:r w:rsidR="00892850">
        <w:rPr>
          <w:szCs w:val="22"/>
          <w:lang w:eastAsia="zh-CN"/>
        </w:rPr>
        <w:t xml:space="preserve">required </w:t>
      </w:r>
      <w:r w:rsidR="00576E38">
        <w:rPr>
          <w:szCs w:val="22"/>
          <w:lang w:eastAsia="zh-CN"/>
        </w:rPr>
        <w:t xml:space="preserve">SL-PRS delay budget. </w:t>
      </w:r>
      <w:r w:rsidR="00921823">
        <w:rPr>
          <w:szCs w:val="22"/>
          <w:lang w:eastAsia="zh-CN"/>
        </w:rPr>
        <w:t xml:space="preserve">The </w:t>
      </w:r>
      <w:r w:rsidR="00CE0EF9">
        <w:rPr>
          <w:szCs w:val="22"/>
          <w:lang w:eastAsia="zh-CN"/>
        </w:rPr>
        <w:t xml:space="preserve">SL-PRS delay budget can be </w:t>
      </w:r>
      <w:r w:rsidR="004B43C2">
        <w:rPr>
          <w:szCs w:val="22"/>
          <w:lang w:eastAsia="zh-CN"/>
        </w:rPr>
        <w:t>determined as a function of the SL positioning QoS</w:t>
      </w:r>
      <w:r w:rsidR="0080269D">
        <w:rPr>
          <w:szCs w:val="22"/>
          <w:lang w:eastAsia="zh-CN"/>
        </w:rPr>
        <w:t>. I</w:t>
      </w:r>
      <w:r w:rsidR="008F44AB">
        <w:rPr>
          <w:szCs w:val="22"/>
          <w:lang w:eastAsia="zh-CN"/>
        </w:rPr>
        <w:t>t</w:t>
      </w:r>
      <w:r w:rsidR="0080269D">
        <w:rPr>
          <w:szCs w:val="22"/>
          <w:lang w:eastAsia="zh-CN"/>
        </w:rPr>
        <w:t xml:space="preserve"> can be further determined, which </w:t>
      </w:r>
      <w:proofErr w:type="gramStart"/>
      <w:r w:rsidR="0080269D">
        <w:rPr>
          <w:szCs w:val="22"/>
          <w:lang w:eastAsia="zh-CN"/>
        </w:rPr>
        <w:t>particular SL</w:t>
      </w:r>
      <w:proofErr w:type="gramEnd"/>
      <w:r w:rsidR="0080269D">
        <w:rPr>
          <w:szCs w:val="22"/>
          <w:lang w:eastAsia="zh-CN"/>
        </w:rPr>
        <w:t xml:space="preserve"> positioning QoS parameters can be used to derive the upper bound by </w:t>
      </w:r>
      <w:r w:rsidR="006F2955">
        <w:rPr>
          <w:szCs w:val="22"/>
          <w:lang w:eastAsia="zh-CN"/>
        </w:rPr>
        <w:t>which to transmit SL-PRS.</w:t>
      </w:r>
    </w:p>
    <w:p w14:paraId="4C3B934E" w14:textId="46B2C458" w:rsidR="006F2955" w:rsidRDefault="006F2955" w:rsidP="00E826B1">
      <w:pPr>
        <w:spacing w:before="240"/>
        <w:jc w:val="both"/>
        <w:rPr>
          <w:szCs w:val="22"/>
          <w:lang w:eastAsia="zh-CN"/>
        </w:rPr>
      </w:pPr>
      <w:r w:rsidRPr="00481748">
        <w:rPr>
          <w:b/>
          <w:bCs/>
          <w:szCs w:val="22"/>
          <w:lang w:eastAsia="zh-CN"/>
        </w:rPr>
        <w:t>Proposal 1</w:t>
      </w:r>
      <w:r>
        <w:rPr>
          <w:b/>
          <w:bCs/>
          <w:szCs w:val="22"/>
          <w:lang w:eastAsia="zh-CN"/>
        </w:rPr>
        <w:t>8</w:t>
      </w:r>
      <w:r w:rsidRPr="00481748">
        <w:rPr>
          <w:b/>
          <w:bCs/>
          <w:szCs w:val="22"/>
          <w:lang w:eastAsia="zh-CN"/>
        </w:rPr>
        <w:t>:</w:t>
      </w:r>
      <w:r w:rsidR="007751D9">
        <w:rPr>
          <w:b/>
          <w:bCs/>
          <w:szCs w:val="22"/>
          <w:lang w:eastAsia="zh-CN"/>
        </w:rPr>
        <w:t xml:space="preserve"> </w:t>
      </w:r>
      <w:r w:rsidR="007751D9" w:rsidRPr="007751D9">
        <w:rPr>
          <w:b/>
          <w:bCs/>
          <w:szCs w:val="22"/>
          <w:lang w:eastAsia="zh-CN"/>
        </w:rPr>
        <w:t>SL-PRS delay budget can be determined as a function of the SL positioning QoS</w:t>
      </w:r>
      <w:r w:rsidR="007751D9">
        <w:rPr>
          <w:b/>
          <w:bCs/>
          <w:szCs w:val="22"/>
          <w:lang w:eastAsia="zh-CN"/>
        </w:rPr>
        <w:t xml:space="preserve">. FFS which parameters can </w:t>
      </w:r>
      <w:proofErr w:type="gramStart"/>
      <w:r w:rsidR="00F23902">
        <w:rPr>
          <w:b/>
          <w:bCs/>
          <w:szCs w:val="22"/>
          <w:lang w:eastAsia="zh-CN"/>
        </w:rPr>
        <w:t xml:space="preserve">be </w:t>
      </w:r>
      <w:r w:rsidR="007751D9">
        <w:rPr>
          <w:b/>
          <w:bCs/>
          <w:szCs w:val="22"/>
          <w:lang w:eastAsia="zh-CN"/>
        </w:rPr>
        <w:t>used</w:t>
      </w:r>
      <w:proofErr w:type="gramEnd"/>
      <w:r w:rsidR="007751D9">
        <w:rPr>
          <w:b/>
          <w:bCs/>
          <w:szCs w:val="22"/>
          <w:lang w:eastAsia="zh-CN"/>
        </w:rPr>
        <w:t xml:space="preserve"> to determine the SL-PRS delay budget.</w:t>
      </w:r>
    </w:p>
    <w:p w14:paraId="368657DE" w14:textId="21606CC2" w:rsidR="00E5639B" w:rsidRDefault="00E5639B" w:rsidP="000D4050">
      <w:pPr>
        <w:pStyle w:val="Heading2"/>
        <w:rPr>
          <w:lang w:eastAsia="zh-CN"/>
        </w:rPr>
      </w:pPr>
      <w:r>
        <w:rPr>
          <w:lang w:eastAsia="zh-CN"/>
        </w:rPr>
        <w:t xml:space="preserve">SL </w:t>
      </w:r>
      <w:r w:rsidR="00F45D62">
        <w:rPr>
          <w:lang w:eastAsia="zh-CN"/>
        </w:rPr>
        <w:t>Reporting</w:t>
      </w:r>
      <w:r w:rsidR="004055C5">
        <w:rPr>
          <w:lang w:eastAsia="zh-CN"/>
        </w:rPr>
        <w:t xml:space="preserve"> Types</w:t>
      </w:r>
    </w:p>
    <w:p w14:paraId="78B605A0" w14:textId="16297DC0" w:rsidR="0072678F" w:rsidRDefault="00632145" w:rsidP="004E5772">
      <w:pPr>
        <w:spacing w:before="240"/>
        <w:jc w:val="both"/>
        <w:rPr>
          <w:szCs w:val="22"/>
          <w:lang w:eastAsia="zh-CN"/>
        </w:rPr>
      </w:pPr>
      <w:r>
        <w:rPr>
          <w:szCs w:val="22"/>
          <w:lang w:eastAsia="zh-CN"/>
        </w:rPr>
        <w:t xml:space="preserve">The SL Positioning framework should also be capable of supporting </w:t>
      </w:r>
      <w:proofErr w:type="gramStart"/>
      <w:r>
        <w:rPr>
          <w:szCs w:val="22"/>
          <w:lang w:eastAsia="zh-CN"/>
        </w:rPr>
        <w:t>different</w:t>
      </w:r>
      <w:r w:rsidR="00617EDD">
        <w:rPr>
          <w:szCs w:val="22"/>
          <w:lang w:eastAsia="zh-CN"/>
        </w:rPr>
        <w:t xml:space="preserve"> types</w:t>
      </w:r>
      <w:proofErr w:type="gramEnd"/>
      <w:r w:rsidR="00617EDD">
        <w:rPr>
          <w:szCs w:val="22"/>
          <w:lang w:eastAsia="zh-CN"/>
        </w:rPr>
        <w:t xml:space="preserve"> of reporting of both </w:t>
      </w:r>
      <w:r w:rsidR="00F73E29">
        <w:rPr>
          <w:szCs w:val="22"/>
          <w:lang w:eastAsia="zh-CN"/>
        </w:rPr>
        <w:t xml:space="preserve">SL positioning measurements and absolute/relative location estimate. </w:t>
      </w:r>
      <w:r w:rsidR="003416E0">
        <w:rPr>
          <w:szCs w:val="22"/>
          <w:lang w:eastAsia="zh-CN"/>
        </w:rPr>
        <w:fldChar w:fldCharType="begin"/>
      </w:r>
      <w:r w:rsidR="003416E0">
        <w:rPr>
          <w:szCs w:val="22"/>
          <w:lang w:eastAsia="zh-CN"/>
        </w:rPr>
        <w:instrText xml:space="preserve"> REF _Ref101255069 \h </w:instrText>
      </w:r>
      <w:r w:rsidR="003416E0">
        <w:rPr>
          <w:szCs w:val="22"/>
          <w:lang w:eastAsia="zh-CN"/>
        </w:rPr>
      </w:r>
      <w:r w:rsidR="003416E0">
        <w:rPr>
          <w:szCs w:val="22"/>
          <w:lang w:eastAsia="zh-CN"/>
        </w:rPr>
        <w:fldChar w:fldCharType="separate"/>
      </w:r>
      <w:r w:rsidR="003416E0" w:rsidRPr="003416E0">
        <w:t xml:space="preserve">Table </w:t>
      </w:r>
      <w:r w:rsidR="003416E0" w:rsidRPr="003416E0">
        <w:rPr>
          <w:noProof/>
        </w:rPr>
        <w:t>6</w:t>
      </w:r>
      <w:r w:rsidR="003416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75E9B391" w:rsidR="00CA4138" w:rsidRPr="003416E0" w:rsidRDefault="00CA4138" w:rsidP="00CA4138">
      <w:pPr>
        <w:pStyle w:val="Caption"/>
        <w:keepNext/>
        <w:jc w:val="center"/>
      </w:pPr>
      <w:bookmarkStart w:id="17" w:name="_Ref101255069"/>
      <w:r w:rsidRPr="003416E0">
        <w:t xml:space="preserve">Table </w:t>
      </w:r>
      <w:fldSimple w:instr=" SEQ Table \* ARABIC ">
        <w:r w:rsidR="005C3CE6" w:rsidRPr="003416E0">
          <w:rPr>
            <w:noProof/>
          </w:rPr>
          <w:t>6</w:t>
        </w:r>
      </w:fldSimple>
      <w:bookmarkEnd w:id="17"/>
      <w:r w:rsidRPr="003416E0">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proofErr w:type="gramStart"/>
            <w:r>
              <w:rPr>
                <w:szCs w:val="22"/>
                <w:lang w:eastAsia="zh-CN"/>
              </w:rPr>
              <w:t>One-shot</w:t>
            </w:r>
            <w:proofErr w:type="gramEnd"/>
          </w:p>
        </w:tc>
        <w:tc>
          <w:tcPr>
            <w:tcW w:w="4816" w:type="dxa"/>
          </w:tcPr>
          <w:p w14:paraId="0D9E6442" w14:textId="4C086360" w:rsidR="004D39D0" w:rsidRDefault="00C72FB0" w:rsidP="00180CDA">
            <w:pPr>
              <w:pStyle w:val="ListParagraph"/>
              <w:numPr>
                <w:ilvl w:val="0"/>
                <w:numId w:val="6"/>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180CDA">
            <w:pPr>
              <w:pStyle w:val="ListParagraph"/>
              <w:numPr>
                <w:ilvl w:val="0"/>
                <w:numId w:val="6"/>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xml:space="preserve">., UE, LMF, </w:t>
            </w:r>
            <w:proofErr w:type="gramStart"/>
            <w:r w:rsidR="00CA4138">
              <w:rPr>
                <w:lang w:val="en-GB" w:eastAsia="zh-CN"/>
              </w:rPr>
              <w:t>etc.</w:t>
            </w:r>
            <w:proofErr w:type="gramEnd"/>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180CDA">
            <w:pPr>
              <w:pStyle w:val="ListParagraph"/>
              <w:numPr>
                <w:ilvl w:val="0"/>
                <w:numId w:val="7"/>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F64B4A1" w:rsidR="008717AE" w:rsidRPr="0032168D" w:rsidRDefault="007A2C78" w:rsidP="00180CDA">
            <w:pPr>
              <w:pStyle w:val="ListParagraph"/>
              <w:numPr>
                <w:ilvl w:val="0"/>
                <w:numId w:val="7"/>
              </w:numPr>
              <w:spacing w:after="0"/>
              <w:jc w:val="both"/>
              <w:rPr>
                <w:lang w:eastAsia="zh-CN"/>
              </w:rPr>
            </w:pPr>
            <w:r w:rsidRPr="00987FE0">
              <w:rPr>
                <w:lang w:eastAsia="zh-CN"/>
              </w:rPr>
              <w:t>The UE</w:t>
            </w:r>
            <w:r>
              <w:rPr>
                <w:lang w:val="en-GB" w:eastAsia="zh-CN"/>
              </w:rPr>
              <w:t>/device</w:t>
            </w:r>
            <w:r w:rsidRPr="00987FE0">
              <w:rPr>
                <w:lang w:eastAsia="zh-CN"/>
              </w:rPr>
              <w:t xml:space="preserve"> performing </w:t>
            </w:r>
            <w:r w:rsidR="0013333B">
              <w:rPr>
                <w:lang w:val="en-GB" w:eastAsia="zh-CN"/>
              </w:rPr>
              <w:t>positioning calculation</w:t>
            </w:r>
            <w:r w:rsidR="0013333B" w:rsidRPr="00987FE0">
              <w:rPr>
                <w:lang w:eastAsia="zh-CN"/>
              </w:rPr>
              <w:t xml:space="preserve"> </w:t>
            </w:r>
            <w:r w:rsidRPr="00987FE0">
              <w:rPr>
                <w:lang w:eastAsia="zh-CN"/>
              </w:rPr>
              <w:t>may report</w:t>
            </w:r>
            <w:r w:rsidR="0013333B">
              <w:rPr>
                <w:lang w:val="en-GB" w:eastAsia="zh-CN"/>
              </w:rPr>
              <w:t xml:space="preserve"> the location estimate</w:t>
            </w:r>
            <w:r w:rsidRPr="00987FE0">
              <w:rPr>
                <w:lang w:eastAsia="zh-CN"/>
              </w:rPr>
              <w:t xml:space="preserve"> to the </w:t>
            </w:r>
            <w:r w:rsidR="0013333B">
              <w:rPr>
                <w:lang w:val="en-GB" w:eastAsia="zh-CN"/>
              </w:rPr>
              <w:t>requesting</w:t>
            </w:r>
            <w:r w:rsidRPr="00987FE0">
              <w:rPr>
                <w:lang w:eastAsia="zh-CN"/>
              </w:rPr>
              <w:t xml:space="preserve">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180CDA">
            <w:pPr>
              <w:pStyle w:val="ListParagraph"/>
              <w:numPr>
                <w:ilvl w:val="0"/>
                <w:numId w:val="8"/>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21D95170" w14:textId="7A509ACC" w:rsidR="00323426" w:rsidRPr="003416E0" w:rsidRDefault="003416E0" w:rsidP="00AE44FE">
      <w:pPr>
        <w:jc w:val="both"/>
        <w:rPr>
          <w:szCs w:val="22"/>
          <w:lang w:eastAsia="zh-CN"/>
        </w:rPr>
      </w:pPr>
      <w:r w:rsidRPr="003416E0">
        <w:rPr>
          <w:szCs w:val="22"/>
          <w:lang w:eastAsia="zh-CN"/>
        </w:rPr>
        <w:lastRenderedPageBreak/>
        <w:t>The latest</w:t>
      </w:r>
      <w:r>
        <w:rPr>
          <w:szCs w:val="22"/>
          <w:lang w:eastAsia="zh-CN"/>
        </w:rPr>
        <w:t xml:space="preserve"> TS38.355 </w:t>
      </w:r>
      <w:r w:rsidR="000C35F9">
        <w:rPr>
          <w:szCs w:val="22"/>
          <w:lang w:eastAsia="zh-CN"/>
        </w:rPr>
        <w:t xml:space="preserve">v1.2.0 </w:t>
      </w:r>
      <w:r>
        <w:rPr>
          <w:szCs w:val="22"/>
          <w:lang w:eastAsia="zh-CN"/>
        </w:rPr>
        <w:t xml:space="preserve">running CR supports </w:t>
      </w:r>
      <w:proofErr w:type="gramStart"/>
      <w:r w:rsidR="000C35F9">
        <w:rPr>
          <w:szCs w:val="22"/>
          <w:lang w:eastAsia="zh-CN"/>
        </w:rPr>
        <w:t>one-shot</w:t>
      </w:r>
      <w:proofErr w:type="gramEnd"/>
      <w:r w:rsidR="000C35F9">
        <w:rPr>
          <w:szCs w:val="22"/>
          <w:lang w:eastAsia="zh-CN"/>
        </w:rPr>
        <w:t xml:space="preserve"> (by using </w:t>
      </w:r>
      <w:proofErr w:type="spellStart"/>
      <w:r w:rsidR="000C35F9">
        <w:rPr>
          <w:szCs w:val="22"/>
          <w:lang w:eastAsia="zh-CN"/>
        </w:rPr>
        <w:t>ResponseTime</w:t>
      </w:r>
      <w:proofErr w:type="spellEnd"/>
      <w:r w:rsidR="000C35F9">
        <w:rPr>
          <w:szCs w:val="22"/>
          <w:lang w:eastAsia="zh-CN"/>
        </w:rPr>
        <w:t xml:space="preserve">) and </w:t>
      </w:r>
      <w:r w:rsidR="008A4E9A">
        <w:rPr>
          <w:szCs w:val="22"/>
          <w:lang w:eastAsia="zh-CN"/>
        </w:rPr>
        <w:t xml:space="preserve">periodic reporting, however there is a further FFS for triggered reporting. </w:t>
      </w:r>
      <w:r w:rsidR="008A66EA">
        <w:rPr>
          <w:szCs w:val="22"/>
          <w:lang w:eastAsia="zh-CN"/>
        </w:rPr>
        <w:t xml:space="preserve">Another advantage of triggered reporting support is the reduction on reporting overhead </w:t>
      </w:r>
      <w:r w:rsidR="00A84931">
        <w:rPr>
          <w:szCs w:val="22"/>
          <w:lang w:eastAsia="zh-CN"/>
        </w:rPr>
        <w:t>observed in periodic reporting based on certain configured events.</w:t>
      </w:r>
      <w:r w:rsidR="009B03CE">
        <w:rPr>
          <w:szCs w:val="22"/>
          <w:lang w:eastAsia="zh-CN"/>
        </w:rPr>
        <w:t xml:space="preserve"> Example of </w:t>
      </w:r>
      <w:r w:rsidR="001D201D">
        <w:rPr>
          <w:szCs w:val="22"/>
          <w:lang w:eastAsia="zh-CN"/>
        </w:rPr>
        <w:t xml:space="preserve">triggered </w:t>
      </w:r>
      <w:r w:rsidR="009B03CE">
        <w:rPr>
          <w:szCs w:val="22"/>
          <w:lang w:eastAsia="zh-CN"/>
        </w:rPr>
        <w:t>event</w:t>
      </w:r>
      <w:r w:rsidR="001D201D">
        <w:rPr>
          <w:szCs w:val="22"/>
          <w:lang w:eastAsia="zh-CN"/>
        </w:rPr>
        <w:t>s</w:t>
      </w:r>
      <w:r w:rsidR="009B03CE">
        <w:rPr>
          <w:szCs w:val="22"/>
          <w:lang w:eastAsia="zh-CN"/>
        </w:rPr>
        <w:t xml:space="preserve"> may include </w:t>
      </w:r>
      <w:r w:rsidR="00913D1C">
        <w:rPr>
          <w:szCs w:val="22"/>
          <w:lang w:eastAsia="zh-CN"/>
        </w:rPr>
        <w:t>change of coverage status</w:t>
      </w:r>
      <w:r w:rsidR="00895BD0">
        <w:rPr>
          <w:szCs w:val="22"/>
          <w:lang w:eastAsia="zh-CN"/>
        </w:rPr>
        <w:t>, an area event where a UE enters/leaves an</w:t>
      </w:r>
      <w:r w:rsidR="00D0180E">
        <w:rPr>
          <w:szCs w:val="22"/>
          <w:lang w:eastAsia="zh-CN"/>
        </w:rPr>
        <w:t xml:space="preserve"> area</w:t>
      </w:r>
      <w:r w:rsidR="001D201D">
        <w:rPr>
          <w:szCs w:val="22"/>
          <w:lang w:eastAsia="zh-CN"/>
        </w:rPr>
        <w:t xml:space="preserve"> or</w:t>
      </w:r>
      <w:r w:rsidR="00913D1C">
        <w:rPr>
          <w:szCs w:val="22"/>
          <w:lang w:eastAsia="zh-CN"/>
        </w:rPr>
        <w:t xml:space="preserve"> </w:t>
      </w:r>
      <w:r w:rsidR="00895BD0">
        <w:rPr>
          <w:szCs w:val="22"/>
          <w:lang w:eastAsia="zh-CN"/>
        </w:rPr>
        <w:t>motion</w:t>
      </w:r>
      <w:r w:rsidR="00D0180E">
        <w:rPr>
          <w:szCs w:val="22"/>
          <w:lang w:eastAsia="zh-CN"/>
        </w:rPr>
        <w:t xml:space="preserve">-triggered events, e.g., UE deviates from a predefined </w:t>
      </w:r>
      <w:proofErr w:type="gramStart"/>
      <w:r w:rsidR="00D0180E">
        <w:rPr>
          <w:szCs w:val="22"/>
          <w:lang w:eastAsia="zh-CN"/>
        </w:rPr>
        <w:t>straight line</w:t>
      </w:r>
      <w:proofErr w:type="gramEnd"/>
      <w:r w:rsidR="00D0180E">
        <w:rPr>
          <w:szCs w:val="22"/>
          <w:lang w:eastAsia="zh-CN"/>
        </w:rPr>
        <w:t xml:space="preserve"> distance.</w:t>
      </w:r>
    </w:p>
    <w:p w14:paraId="4D915F70" w14:textId="46F07E12" w:rsidR="00323426" w:rsidRDefault="00604B66" w:rsidP="00323426">
      <w:pPr>
        <w:spacing w:after="0"/>
        <w:jc w:val="both"/>
        <w:rPr>
          <w:b/>
          <w:bCs/>
          <w:szCs w:val="22"/>
          <w:lang w:eastAsia="zh-CN"/>
        </w:rPr>
      </w:pPr>
      <w:r w:rsidRPr="00EF7E12">
        <w:rPr>
          <w:b/>
          <w:bCs/>
          <w:szCs w:val="22"/>
          <w:lang w:eastAsia="zh-CN"/>
        </w:rPr>
        <w:t xml:space="preserve">Proposal </w:t>
      </w:r>
      <w:r w:rsidR="00FF1254">
        <w:rPr>
          <w:b/>
          <w:bCs/>
          <w:szCs w:val="22"/>
          <w:lang w:eastAsia="zh-CN"/>
        </w:rPr>
        <w:t>1</w:t>
      </w:r>
      <w:r w:rsidR="003416E0">
        <w:rPr>
          <w:b/>
          <w:bCs/>
          <w:szCs w:val="22"/>
          <w:lang w:eastAsia="zh-CN"/>
        </w:rPr>
        <w:t>9</w:t>
      </w:r>
      <w:r w:rsidRPr="00EF7E12">
        <w:rPr>
          <w:b/>
          <w:bCs/>
          <w:szCs w:val="22"/>
          <w:lang w:eastAsia="zh-CN"/>
        </w:rPr>
        <w:t xml:space="preserve">: </w:t>
      </w:r>
      <w:r w:rsidR="002647E0" w:rsidRPr="00EF7E12">
        <w:rPr>
          <w:b/>
          <w:bCs/>
          <w:szCs w:val="22"/>
          <w:lang w:eastAsia="zh-CN"/>
        </w:rPr>
        <w:t xml:space="preserve">Support </w:t>
      </w:r>
      <w:r w:rsidR="00C4773A">
        <w:rPr>
          <w:b/>
          <w:bCs/>
          <w:szCs w:val="22"/>
          <w:lang w:eastAsia="zh-CN"/>
        </w:rPr>
        <w:t xml:space="preserve">the following additional </w:t>
      </w:r>
      <w:r w:rsidR="00B2788E" w:rsidRPr="00EF7E12">
        <w:rPr>
          <w:b/>
          <w:bCs/>
          <w:szCs w:val="22"/>
          <w:lang w:eastAsia="zh-CN"/>
        </w:rPr>
        <w:t xml:space="preserve">SL Positioning </w:t>
      </w:r>
      <w:r w:rsidR="00C4773A">
        <w:rPr>
          <w:b/>
          <w:bCs/>
          <w:szCs w:val="22"/>
          <w:lang w:eastAsia="zh-CN"/>
        </w:rPr>
        <w:t xml:space="preserve">measurement </w:t>
      </w:r>
      <w:r w:rsidR="002647E0" w:rsidRPr="00EF7E12">
        <w:rPr>
          <w:b/>
          <w:bCs/>
          <w:szCs w:val="22"/>
          <w:lang w:eastAsia="zh-CN"/>
        </w:rPr>
        <w:t>reporting type</w:t>
      </w:r>
      <w:r w:rsidR="00323426">
        <w:rPr>
          <w:b/>
          <w:bCs/>
          <w:szCs w:val="22"/>
          <w:lang w:eastAsia="zh-CN"/>
        </w:rPr>
        <w:t>:</w:t>
      </w:r>
    </w:p>
    <w:p w14:paraId="54A1FEC2" w14:textId="2A584219" w:rsidR="00776C76" w:rsidRPr="00210087" w:rsidRDefault="00323426" w:rsidP="00210087">
      <w:pPr>
        <w:pStyle w:val="ListParagraph"/>
        <w:numPr>
          <w:ilvl w:val="0"/>
          <w:numId w:val="22"/>
        </w:numPr>
        <w:jc w:val="both"/>
        <w:rPr>
          <w:b/>
          <w:bCs/>
          <w:i/>
          <w:iCs/>
          <w:lang w:eastAsia="zh-CN"/>
        </w:rPr>
      </w:pPr>
      <w:r>
        <w:rPr>
          <w:b/>
          <w:bCs/>
          <w:lang w:val="en-US" w:eastAsia="zh-CN"/>
        </w:rPr>
        <w:t>T</w:t>
      </w:r>
      <w:r w:rsidR="00B2788E" w:rsidRPr="00323426">
        <w:rPr>
          <w:b/>
          <w:bCs/>
          <w:lang w:eastAsia="zh-CN"/>
        </w:rPr>
        <w:t xml:space="preserve">riggered </w:t>
      </w:r>
      <w:r>
        <w:rPr>
          <w:b/>
          <w:bCs/>
          <w:lang w:val="en-US" w:eastAsia="zh-CN"/>
        </w:rPr>
        <w:t>reporting</w:t>
      </w:r>
      <w:r w:rsidR="00180CDA">
        <w:rPr>
          <w:b/>
          <w:bCs/>
          <w:lang w:val="en-US" w:eastAsia="zh-CN"/>
        </w:rPr>
        <w:t>. FFS the configured event</w:t>
      </w:r>
      <w:r w:rsidR="00675700">
        <w:rPr>
          <w:b/>
          <w:bCs/>
          <w:lang w:val="en-US" w:eastAsia="zh-CN"/>
        </w:rPr>
        <w:t>s</w:t>
      </w:r>
      <w:r w:rsidR="00D0180E">
        <w:rPr>
          <w:b/>
          <w:bCs/>
          <w:lang w:val="en-US" w:eastAsia="zh-CN"/>
        </w:rPr>
        <w:t>, e.g., area events</w:t>
      </w:r>
      <w:r w:rsidR="00313C04">
        <w:rPr>
          <w:b/>
          <w:bCs/>
          <w:lang w:val="en-US" w:eastAsia="zh-CN"/>
        </w:rPr>
        <w:t>,</w:t>
      </w:r>
      <w:r w:rsidR="00675700">
        <w:rPr>
          <w:b/>
          <w:bCs/>
          <w:lang w:val="en-US" w:eastAsia="zh-CN"/>
        </w:rPr>
        <w:t xml:space="preserve"> to enable triggered reporting.</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3CCE660" w14:textId="33C0E5F9" w:rsidR="0027066B" w:rsidRDefault="00502A03" w:rsidP="0027066B">
      <w:pPr>
        <w:rPr>
          <w:szCs w:val="22"/>
          <w:lang w:eastAsia="ja-JP"/>
        </w:rPr>
      </w:pPr>
      <w:r>
        <w:rPr>
          <w:szCs w:val="22"/>
          <w:lang w:eastAsia="ja-JP"/>
        </w:rPr>
        <w:t xml:space="preserve">The following observation </w:t>
      </w:r>
      <w:r w:rsidR="005B251B">
        <w:rPr>
          <w:szCs w:val="22"/>
          <w:lang w:eastAsia="ja-JP"/>
        </w:rPr>
        <w:t xml:space="preserve">has </w:t>
      </w:r>
      <w:proofErr w:type="gramStart"/>
      <w:r w:rsidR="005B251B">
        <w:rPr>
          <w:szCs w:val="22"/>
          <w:lang w:eastAsia="ja-JP"/>
        </w:rPr>
        <w:t>been noted</w:t>
      </w:r>
      <w:proofErr w:type="gramEnd"/>
      <w:r w:rsidR="005B251B">
        <w:rPr>
          <w:szCs w:val="22"/>
          <w:lang w:eastAsia="ja-JP"/>
        </w:rPr>
        <w:t xml:space="preserve"> as part of the presented paper</w:t>
      </w:r>
      <w:r>
        <w:rPr>
          <w:szCs w:val="22"/>
          <w:lang w:eastAsia="ja-JP"/>
        </w:rPr>
        <w:t>:</w:t>
      </w:r>
    </w:p>
    <w:p w14:paraId="2A0A5A65" w14:textId="475E86D6" w:rsidR="00456E0D" w:rsidRPr="00F66E73" w:rsidRDefault="005B251B" w:rsidP="00305704">
      <w:pPr>
        <w:jc w:val="both"/>
        <w:rPr>
          <w:b/>
          <w:bCs/>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Anchor nodes with known locations such as UEs and RSUs can enable certain SL positioning techniques such as SL-TDoA.</w:t>
      </w:r>
    </w:p>
    <w:p w14:paraId="23BC378E" w14:textId="7AE9879C"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w:t>
      </w:r>
      <w:r w:rsidR="00C109A7">
        <w:rPr>
          <w:szCs w:val="22"/>
          <w:lang w:eastAsia="ja-JP"/>
        </w:rPr>
        <w:t>discussed</w:t>
      </w:r>
      <w:r w:rsidR="00FA603C">
        <w:rPr>
          <w:szCs w:val="22"/>
          <w:lang w:eastAsia="ja-JP"/>
        </w:rPr>
        <w:t xml:space="preserve"> SL Positioning</w:t>
      </w:r>
      <w:r w:rsidR="00675700">
        <w:rPr>
          <w:szCs w:val="22"/>
          <w:lang w:eastAsia="ja-JP"/>
        </w:rPr>
        <w:t xml:space="preserve"> open issues</w:t>
      </w:r>
      <w:r w:rsidR="00FA603C">
        <w:rPr>
          <w:szCs w:val="22"/>
          <w:lang w:eastAsia="ja-JP"/>
        </w:rPr>
        <w:t xml:space="preserve"> </w:t>
      </w:r>
      <w:proofErr w:type="gramStart"/>
      <w:r w:rsidR="0014211D">
        <w:rPr>
          <w:szCs w:val="22"/>
          <w:lang w:eastAsia="ja-JP"/>
        </w:rPr>
        <w:t>are summarized</w:t>
      </w:r>
      <w:proofErr w:type="gramEnd"/>
      <w:r w:rsidR="0014211D">
        <w:rPr>
          <w:szCs w:val="22"/>
          <w:lang w:eastAsia="ja-JP"/>
        </w:rPr>
        <w:t xml:space="preserve"> as follows</w:t>
      </w:r>
      <w:r w:rsidR="00C16C8C" w:rsidRPr="00D97C2B">
        <w:rPr>
          <w:szCs w:val="22"/>
        </w:rPr>
        <w:t>:</w:t>
      </w:r>
    </w:p>
    <w:bookmarkEnd w:id="1"/>
    <w:p w14:paraId="0C9E9F17" w14:textId="5946F6E2" w:rsidR="00913118" w:rsidRDefault="00066B97" w:rsidP="00E00AD7">
      <w:pPr>
        <w:jc w:val="both"/>
        <w:rPr>
          <w:b/>
          <w:bCs/>
          <w:lang w:eastAsia="zh-CN"/>
        </w:rPr>
      </w:pPr>
      <w:r>
        <w:rPr>
          <w:b/>
          <w:bCs/>
          <w:lang w:eastAsia="zh-CN"/>
        </w:rPr>
        <w:t>Proposal 1: RAN2 to confirm the NR PC5 link between UE-C and UE-B as part of the NR-only partial coverage scenario in the SL Positioning baseline architecture.</w:t>
      </w:r>
    </w:p>
    <w:p w14:paraId="7174A70A" w14:textId="7A0FEAA6" w:rsidR="00066B97" w:rsidRDefault="00066B97" w:rsidP="00E00AD7">
      <w:pPr>
        <w:jc w:val="both"/>
        <w:rPr>
          <w:b/>
          <w:bCs/>
          <w:lang w:eastAsia="zh-CN"/>
        </w:rPr>
      </w:pPr>
      <w:r>
        <w:rPr>
          <w:b/>
          <w:bCs/>
          <w:lang w:eastAsia="zh-CN"/>
        </w:rPr>
        <w:t xml:space="preserve">Proposal 2: RAN2 to remove the </w:t>
      </w:r>
      <w:r w:rsidRPr="00326370">
        <w:rPr>
          <w:b/>
          <w:bCs/>
          <w:lang w:eastAsia="zh-CN"/>
        </w:rPr>
        <w:t>“FFS LTE-</w:t>
      </w:r>
      <w:proofErr w:type="spellStart"/>
      <w:r w:rsidRPr="00326370">
        <w:rPr>
          <w:b/>
          <w:bCs/>
          <w:lang w:eastAsia="zh-CN"/>
        </w:rPr>
        <w:t>Uu</w:t>
      </w:r>
      <w:proofErr w:type="spellEnd"/>
      <w:r w:rsidRPr="00326370">
        <w:rPr>
          <w:b/>
          <w:bCs/>
          <w:lang w:eastAsia="zh-CN"/>
        </w:rPr>
        <w:t>” link</w:t>
      </w:r>
      <w:r>
        <w:rPr>
          <w:b/>
          <w:bCs/>
          <w:lang w:eastAsia="zh-CN"/>
        </w:rPr>
        <w:t xml:space="preserve"> between UE-B and ng-eNB in the SL positioning baseline architecture.</w:t>
      </w:r>
    </w:p>
    <w:p w14:paraId="408947D3" w14:textId="23534B28" w:rsidR="00066B97" w:rsidRDefault="00066B97" w:rsidP="00E00AD7">
      <w:pPr>
        <w:jc w:val="both"/>
        <w:rPr>
          <w:b/>
          <w:bCs/>
          <w:lang w:eastAsia="zh-CN"/>
        </w:rPr>
      </w:pPr>
      <w:r>
        <w:rPr>
          <w:b/>
          <w:bCs/>
          <w:lang w:eastAsia="zh-CN"/>
        </w:rPr>
        <w:t xml:space="preserve">Proposal 3: Introduce a new Section 8.x in TS38.305, that provides a </w:t>
      </w:r>
      <w:r w:rsidRPr="004131BB">
        <w:rPr>
          <w:b/>
          <w:bCs/>
          <w:lang w:eastAsia="zh-CN"/>
        </w:rPr>
        <w:t xml:space="preserve">general description, </w:t>
      </w:r>
      <w:r>
        <w:rPr>
          <w:b/>
          <w:bCs/>
          <w:lang w:eastAsia="zh-CN"/>
        </w:rPr>
        <w:t>transferred information between nodes</w:t>
      </w:r>
      <w:r w:rsidRPr="004131BB">
        <w:rPr>
          <w:b/>
          <w:bCs/>
          <w:lang w:eastAsia="zh-CN"/>
        </w:rPr>
        <w:t>, and positioning procedures for each</w:t>
      </w:r>
      <w:r>
        <w:rPr>
          <w:b/>
          <w:bCs/>
          <w:lang w:eastAsia="zh-CN"/>
        </w:rPr>
        <w:t xml:space="preserve"> of the supported</w:t>
      </w:r>
      <w:r w:rsidRPr="004131BB">
        <w:rPr>
          <w:b/>
          <w:bCs/>
          <w:lang w:eastAsia="zh-CN"/>
        </w:rPr>
        <w:t xml:space="preserve"> </w:t>
      </w:r>
      <w:r>
        <w:rPr>
          <w:b/>
          <w:bCs/>
          <w:lang w:eastAsia="zh-CN"/>
        </w:rPr>
        <w:t xml:space="preserve">SL </w:t>
      </w:r>
      <w:r w:rsidRPr="004131BB">
        <w:rPr>
          <w:b/>
          <w:bCs/>
          <w:lang w:eastAsia="zh-CN"/>
        </w:rPr>
        <w:t>positioning method</w:t>
      </w:r>
      <w:r>
        <w:rPr>
          <w:b/>
          <w:bCs/>
          <w:lang w:eastAsia="zh-CN"/>
        </w:rPr>
        <w:t xml:space="preserve">s, i.e., </w:t>
      </w:r>
      <w:r w:rsidRPr="004E7BD7">
        <w:rPr>
          <w:b/>
          <w:bCs/>
          <w:lang w:eastAsia="zh-CN"/>
        </w:rPr>
        <w:t>SL-TDOA, SL-TOA, SL-RTT and SL-AoA</w:t>
      </w:r>
      <w:r>
        <w:rPr>
          <w:b/>
          <w:bCs/>
          <w:lang w:eastAsia="zh-CN"/>
        </w:rPr>
        <w:t>.</w:t>
      </w:r>
    </w:p>
    <w:p w14:paraId="5913CC81" w14:textId="7D74C3B3" w:rsidR="00066B97" w:rsidRDefault="00066B97" w:rsidP="00E00AD7">
      <w:pPr>
        <w:jc w:val="both"/>
        <w:rPr>
          <w:b/>
          <w:bCs/>
          <w:lang w:eastAsia="zh-CN"/>
        </w:rPr>
      </w:pPr>
      <w:r w:rsidRPr="00BC1F3D">
        <w:rPr>
          <w:b/>
          <w:bCs/>
          <w:lang w:eastAsia="zh-CN"/>
        </w:rPr>
        <w:t xml:space="preserve">Proposal </w:t>
      </w:r>
      <w:r>
        <w:rPr>
          <w:b/>
          <w:bCs/>
          <w:lang w:eastAsia="zh-CN"/>
        </w:rPr>
        <w:t>4</w:t>
      </w:r>
      <w:r w:rsidRPr="00BC1F3D">
        <w:rPr>
          <w:b/>
          <w:bCs/>
          <w:lang w:eastAsia="zh-CN"/>
        </w:rPr>
        <w:t>:</w:t>
      </w:r>
      <w:r>
        <w:rPr>
          <w:b/>
          <w:bCs/>
          <w:lang w:eastAsia="zh-CN"/>
        </w:rPr>
        <w:t xml:space="preserve">  RAN2 to further consider the specification impact of lower layer parameters such as SL RS/PRS RSRP, SL-PRS LOS/NLOS and coverage status as dynamic parameters for anchor UE selection.</w:t>
      </w:r>
    </w:p>
    <w:p w14:paraId="158BB3B3" w14:textId="01FBB7EB" w:rsidR="00066B97" w:rsidRDefault="00066B97" w:rsidP="00E00AD7">
      <w:pPr>
        <w:jc w:val="both"/>
        <w:rPr>
          <w:b/>
          <w:bCs/>
          <w:lang w:eastAsia="zh-CN"/>
        </w:rPr>
      </w:pPr>
      <w:r w:rsidRPr="00BC1F3D">
        <w:rPr>
          <w:b/>
          <w:bCs/>
          <w:lang w:eastAsia="zh-CN"/>
        </w:rPr>
        <w:t xml:space="preserve">Proposal </w:t>
      </w:r>
      <w:r>
        <w:rPr>
          <w:b/>
          <w:bCs/>
          <w:lang w:eastAsia="zh-CN"/>
        </w:rPr>
        <w:t>5</w:t>
      </w:r>
      <w:r w:rsidRPr="00BC1F3D">
        <w:rPr>
          <w:b/>
          <w:bCs/>
          <w:lang w:eastAsia="zh-CN"/>
        </w:rPr>
        <w:t>:</w:t>
      </w:r>
      <w:r>
        <w:rPr>
          <w:b/>
          <w:bCs/>
          <w:lang w:eastAsia="zh-CN"/>
        </w:rPr>
        <w:t xml:space="preserve">  RAN2 to introduce the concept of an active anchor UE </w:t>
      </w:r>
      <w:r w:rsidR="007A5CD3">
        <w:rPr>
          <w:b/>
          <w:bCs/>
          <w:lang w:eastAsia="zh-CN"/>
        </w:rPr>
        <w:t xml:space="preserve">that </w:t>
      </w:r>
      <w:proofErr w:type="gramStart"/>
      <w:r>
        <w:rPr>
          <w:b/>
          <w:bCs/>
          <w:lang w:eastAsia="zh-CN"/>
        </w:rPr>
        <w:t>is defined</w:t>
      </w:r>
      <w:proofErr w:type="gramEnd"/>
      <w:r>
        <w:rPr>
          <w:b/>
          <w:bCs/>
          <w:lang w:eastAsia="zh-CN"/>
        </w:rPr>
        <w:t xml:space="preserve"> as an anchor UE </w:t>
      </w:r>
      <w:r w:rsidRPr="00885467">
        <w:rPr>
          <w:b/>
          <w:bCs/>
          <w:lang w:eastAsia="zh-CN"/>
        </w:rPr>
        <w:t>which has been filtered from a set of discovered candidate UEs during an ongoing SLPP session</w:t>
      </w:r>
      <w:r>
        <w:rPr>
          <w:b/>
          <w:bCs/>
          <w:lang w:eastAsia="zh-CN"/>
        </w:rPr>
        <w:t xml:space="preserve">. The list of active anchor UEs may </w:t>
      </w:r>
      <w:proofErr w:type="gramStart"/>
      <w:r>
        <w:rPr>
          <w:b/>
          <w:bCs/>
          <w:lang w:eastAsia="zh-CN"/>
        </w:rPr>
        <w:t>be shared</w:t>
      </w:r>
      <w:proofErr w:type="gramEnd"/>
      <w:r>
        <w:rPr>
          <w:b/>
          <w:bCs/>
          <w:lang w:eastAsia="zh-CN"/>
        </w:rPr>
        <w:t xml:space="preserve"> and updated with an LMF or server UE.</w:t>
      </w:r>
    </w:p>
    <w:p w14:paraId="36F27C46" w14:textId="3CE633B8" w:rsidR="00066B97" w:rsidRDefault="00066B97" w:rsidP="00E00AD7">
      <w:pPr>
        <w:jc w:val="both"/>
        <w:rPr>
          <w:b/>
          <w:bCs/>
          <w:lang w:eastAsia="zh-CN"/>
        </w:rPr>
      </w:pPr>
      <w:r w:rsidRPr="00BC1F3D">
        <w:rPr>
          <w:b/>
          <w:bCs/>
          <w:lang w:eastAsia="zh-CN"/>
        </w:rPr>
        <w:t xml:space="preserve">Proposal </w:t>
      </w:r>
      <w:r>
        <w:rPr>
          <w:b/>
          <w:bCs/>
          <w:lang w:eastAsia="zh-CN"/>
        </w:rPr>
        <w:t>6</w:t>
      </w:r>
      <w:r w:rsidRPr="00BC1F3D">
        <w:rPr>
          <w:b/>
          <w:bCs/>
          <w:lang w:eastAsia="zh-CN"/>
        </w:rPr>
        <w:t>:</w:t>
      </w:r>
      <w:r>
        <w:rPr>
          <w:b/>
          <w:bCs/>
          <w:lang w:eastAsia="zh-CN"/>
        </w:rPr>
        <w:t xml:space="preserve"> RAN2 to further discuss the specification impact for the selection of the reference anchor UE used to derive a SL-RSTD measurement</w:t>
      </w:r>
      <w:proofErr w:type="gramStart"/>
      <w:r>
        <w:rPr>
          <w:b/>
          <w:bCs/>
          <w:lang w:eastAsia="zh-CN"/>
        </w:rPr>
        <w:t xml:space="preserve">.  </w:t>
      </w:r>
      <w:proofErr w:type="gramEnd"/>
      <w:r>
        <w:rPr>
          <w:b/>
          <w:bCs/>
          <w:lang w:eastAsia="zh-CN"/>
        </w:rPr>
        <w:t>The selection of an active reference anchor UE may utilize similar dynamic parameters used for active anchor UE selection.</w:t>
      </w:r>
    </w:p>
    <w:p w14:paraId="7A049696" w14:textId="2F3BA927" w:rsidR="00066B97" w:rsidRDefault="00066B97" w:rsidP="00E00AD7">
      <w:pPr>
        <w:jc w:val="both"/>
        <w:rPr>
          <w:b/>
          <w:bCs/>
          <w:lang w:eastAsia="zh-CN"/>
        </w:rPr>
      </w:pPr>
      <w:r w:rsidRPr="00BC1F3D">
        <w:rPr>
          <w:b/>
          <w:bCs/>
          <w:lang w:eastAsia="zh-CN"/>
        </w:rPr>
        <w:t xml:space="preserve">Proposal </w:t>
      </w:r>
      <w:r>
        <w:rPr>
          <w:b/>
          <w:bCs/>
          <w:lang w:eastAsia="zh-CN"/>
        </w:rPr>
        <w:t>7</w:t>
      </w:r>
      <w:r w:rsidRPr="00BC1F3D">
        <w:rPr>
          <w:b/>
          <w:bCs/>
          <w:lang w:eastAsia="zh-CN"/>
        </w:rPr>
        <w:t>:</w:t>
      </w:r>
      <w:r>
        <w:rPr>
          <w:b/>
          <w:bCs/>
          <w:lang w:eastAsia="zh-CN"/>
        </w:rPr>
        <w:t xml:space="preserve"> For UE identification, in the case of network-based and UE-only positioning, consider the destination layer-2 ID e.g., for associating SL positioning measurements in a measurement report and source ID. FFS association between Application layer ID and destination layer-2 ID for LMF awareness.</w:t>
      </w:r>
    </w:p>
    <w:p w14:paraId="6E484BC3" w14:textId="76623C94" w:rsidR="00066B97" w:rsidRDefault="00394147" w:rsidP="00E00AD7">
      <w:pPr>
        <w:jc w:val="both"/>
        <w:rPr>
          <w:b/>
          <w:bCs/>
          <w:szCs w:val="22"/>
          <w:lang w:eastAsia="zh-CN"/>
        </w:rPr>
      </w:pPr>
      <w:r w:rsidRPr="002B6D91">
        <w:rPr>
          <w:b/>
          <w:bCs/>
          <w:szCs w:val="22"/>
          <w:lang w:eastAsia="zh-CN"/>
        </w:rPr>
        <w:t xml:space="preserve">Proposal </w:t>
      </w:r>
      <w:r>
        <w:rPr>
          <w:b/>
          <w:bCs/>
          <w:szCs w:val="22"/>
          <w:lang w:eastAsia="zh-CN"/>
        </w:rPr>
        <w:t xml:space="preserve">8: RAN2 to </w:t>
      </w:r>
      <w:r w:rsidRPr="000B4DE7">
        <w:rPr>
          <w:b/>
          <w:bCs/>
          <w:szCs w:val="22"/>
          <w:lang w:eastAsia="zh-CN"/>
        </w:rPr>
        <w:t xml:space="preserve">confirm with SA2 on the supported location services for SL positioning including NI-LR, Immediate Location requests and Deferred location requests </w:t>
      </w:r>
      <w:r>
        <w:rPr>
          <w:b/>
          <w:bCs/>
          <w:szCs w:val="22"/>
          <w:lang w:eastAsia="zh-CN"/>
        </w:rPr>
        <w:t xml:space="preserve">which </w:t>
      </w:r>
      <w:r w:rsidRPr="000B4DE7">
        <w:rPr>
          <w:b/>
          <w:bCs/>
          <w:szCs w:val="22"/>
          <w:lang w:eastAsia="zh-CN"/>
        </w:rPr>
        <w:t xml:space="preserve">can </w:t>
      </w:r>
      <w:proofErr w:type="gramStart"/>
      <w:r w:rsidRPr="000B4DE7">
        <w:rPr>
          <w:b/>
          <w:bCs/>
          <w:szCs w:val="22"/>
          <w:lang w:eastAsia="zh-CN"/>
        </w:rPr>
        <w:t>be re-used</w:t>
      </w:r>
      <w:proofErr w:type="gramEnd"/>
      <w:r w:rsidRPr="000B4DE7">
        <w:rPr>
          <w:b/>
          <w:bCs/>
          <w:szCs w:val="22"/>
          <w:lang w:eastAsia="zh-CN"/>
        </w:rPr>
        <w:t xml:space="preserve"> as in </w:t>
      </w:r>
      <w:proofErr w:type="spellStart"/>
      <w:r w:rsidRPr="000B4DE7">
        <w:rPr>
          <w:b/>
          <w:bCs/>
          <w:szCs w:val="22"/>
          <w:lang w:eastAsia="zh-CN"/>
        </w:rPr>
        <w:t>Uu</w:t>
      </w:r>
      <w:proofErr w:type="spellEnd"/>
      <w:r w:rsidRPr="000B4DE7">
        <w:rPr>
          <w:b/>
          <w:bCs/>
          <w:szCs w:val="22"/>
          <w:lang w:eastAsia="zh-CN"/>
        </w:rPr>
        <w:t xml:space="preserve"> positioning</w:t>
      </w:r>
      <w:r>
        <w:rPr>
          <w:b/>
          <w:bCs/>
          <w:szCs w:val="22"/>
          <w:lang w:eastAsia="zh-CN"/>
        </w:rPr>
        <w:t xml:space="preserve">. Send LS to SA2 confirming whether </w:t>
      </w:r>
      <w:r w:rsidRPr="000B4DE7">
        <w:rPr>
          <w:b/>
          <w:bCs/>
          <w:szCs w:val="22"/>
          <w:lang w:eastAsia="zh-CN"/>
        </w:rPr>
        <w:t>NI-LR, Immediate Location requests and Deferred location requests</w:t>
      </w:r>
      <w:r>
        <w:rPr>
          <w:b/>
          <w:bCs/>
          <w:szCs w:val="22"/>
          <w:lang w:eastAsia="zh-CN"/>
        </w:rPr>
        <w:t xml:space="preserve"> </w:t>
      </w:r>
      <w:proofErr w:type="gramStart"/>
      <w:r>
        <w:rPr>
          <w:b/>
          <w:bCs/>
          <w:szCs w:val="22"/>
          <w:lang w:eastAsia="zh-CN"/>
        </w:rPr>
        <w:t>are supported</w:t>
      </w:r>
      <w:proofErr w:type="gramEnd"/>
      <w:r>
        <w:rPr>
          <w:b/>
          <w:bCs/>
          <w:szCs w:val="22"/>
          <w:lang w:eastAsia="zh-CN"/>
        </w:rPr>
        <w:t xml:space="preserve"> for SL Positioning.</w:t>
      </w:r>
    </w:p>
    <w:p w14:paraId="387DA118" w14:textId="77EAF4DB" w:rsidR="002104B2" w:rsidRDefault="00394147" w:rsidP="00B4393A">
      <w:pPr>
        <w:spacing w:after="0"/>
        <w:jc w:val="both"/>
        <w:rPr>
          <w:b/>
          <w:bCs/>
        </w:rPr>
      </w:pPr>
      <w:r w:rsidRPr="002B6D91">
        <w:rPr>
          <w:b/>
          <w:bCs/>
          <w:szCs w:val="22"/>
          <w:lang w:eastAsia="zh-CN"/>
        </w:rPr>
        <w:t xml:space="preserve">Proposal </w:t>
      </w:r>
      <w:r>
        <w:rPr>
          <w:b/>
          <w:bCs/>
          <w:szCs w:val="22"/>
          <w:lang w:eastAsia="zh-CN"/>
        </w:rPr>
        <w:t xml:space="preserve">9: RAN2 to </w:t>
      </w:r>
      <w:r w:rsidR="00B4393A">
        <w:rPr>
          <w:b/>
          <w:bCs/>
          <w:szCs w:val="22"/>
          <w:lang w:eastAsia="zh-CN"/>
        </w:rPr>
        <w:t>introduce the</w:t>
      </w:r>
      <w:r>
        <w:rPr>
          <w:b/>
          <w:bCs/>
          <w:szCs w:val="22"/>
          <w:lang w:eastAsia="zh-CN"/>
        </w:rPr>
        <w:t xml:space="preserve"> additional QoS parameters</w:t>
      </w:r>
      <w:r w:rsidR="002104B2">
        <w:rPr>
          <w:b/>
          <w:bCs/>
          <w:szCs w:val="22"/>
          <w:lang w:eastAsia="zh-CN"/>
        </w:rPr>
        <w:t xml:space="preserve"> in the </w:t>
      </w:r>
      <w:r w:rsidR="002104B2">
        <w:rPr>
          <w:b/>
          <w:bCs/>
        </w:rPr>
        <w:t xml:space="preserve">SLPP </w:t>
      </w:r>
      <w:proofErr w:type="spellStart"/>
      <w:r w:rsidR="002104B2" w:rsidRPr="00AC6AC2">
        <w:rPr>
          <w:b/>
          <w:bCs/>
          <w:i/>
          <w:iCs/>
        </w:rPr>
        <w:t>RequestLocationInformation</w:t>
      </w:r>
      <w:proofErr w:type="spellEnd"/>
      <w:r w:rsidR="002104B2">
        <w:rPr>
          <w:b/>
          <w:bCs/>
        </w:rPr>
        <w:t xml:space="preserve"> message:</w:t>
      </w:r>
    </w:p>
    <w:p w14:paraId="1BAA9112" w14:textId="77777777" w:rsidR="002104B2" w:rsidRDefault="002104B2" w:rsidP="002104B2">
      <w:pPr>
        <w:pStyle w:val="ListParagraph"/>
        <w:numPr>
          <w:ilvl w:val="0"/>
          <w:numId w:val="23"/>
        </w:numPr>
        <w:jc w:val="both"/>
        <w:rPr>
          <w:b/>
          <w:bCs/>
          <w:lang w:eastAsia="zh-CN"/>
        </w:rPr>
      </w:pPr>
      <w:r>
        <w:rPr>
          <w:b/>
          <w:bCs/>
          <w:lang w:val="en-US"/>
        </w:rPr>
        <w:t>R</w:t>
      </w:r>
      <w:r w:rsidR="00394147" w:rsidRPr="002104B2">
        <w:rPr>
          <w:b/>
          <w:bCs/>
        </w:rPr>
        <w:t>elative horizontal accuracy</w:t>
      </w:r>
    </w:p>
    <w:p w14:paraId="6B97E152" w14:textId="77777777" w:rsidR="002104B2" w:rsidRDefault="002104B2" w:rsidP="002104B2">
      <w:pPr>
        <w:pStyle w:val="ListParagraph"/>
        <w:numPr>
          <w:ilvl w:val="0"/>
          <w:numId w:val="23"/>
        </w:numPr>
        <w:jc w:val="both"/>
        <w:rPr>
          <w:b/>
          <w:bCs/>
          <w:lang w:eastAsia="zh-CN"/>
        </w:rPr>
      </w:pPr>
      <w:r>
        <w:rPr>
          <w:b/>
          <w:bCs/>
          <w:lang w:val="en-US"/>
        </w:rPr>
        <w:t>R</w:t>
      </w:r>
      <w:r w:rsidR="00394147" w:rsidRPr="002104B2">
        <w:rPr>
          <w:b/>
          <w:bCs/>
        </w:rPr>
        <w:t xml:space="preserve">elative vertical accuracy, </w:t>
      </w:r>
    </w:p>
    <w:p w14:paraId="5657DB43" w14:textId="08B77CD2" w:rsidR="00B4393A" w:rsidRDefault="002104B2" w:rsidP="002104B2">
      <w:pPr>
        <w:pStyle w:val="ListParagraph"/>
        <w:numPr>
          <w:ilvl w:val="0"/>
          <w:numId w:val="23"/>
        </w:numPr>
        <w:jc w:val="both"/>
        <w:rPr>
          <w:b/>
          <w:bCs/>
          <w:lang w:eastAsia="zh-CN"/>
        </w:rPr>
      </w:pPr>
      <w:r>
        <w:rPr>
          <w:b/>
          <w:bCs/>
          <w:lang w:val="en-US"/>
        </w:rPr>
        <w:t>H</w:t>
      </w:r>
      <w:r w:rsidR="00394147" w:rsidRPr="002104B2">
        <w:rPr>
          <w:b/>
          <w:bCs/>
        </w:rPr>
        <w:t xml:space="preserve">orizontal </w:t>
      </w:r>
      <w:r>
        <w:rPr>
          <w:b/>
          <w:bCs/>
          <w:lang w:val="en-US"/>
        </w:rPr>
        <w:t>range</w:t>
      </w:r>
      <w:r w:rsidR="00B4393A">
        <w:rPr>
          <w:b/>
          <w:bCs/>
          <w:lang w:val="en-US"/>
        </w:rPr>
        <w:t>,</w:t>
      </w:r>
      <w:r w:rsidR="00394147" w:rsidRPr="002104B2">
        <w:rPr>
          <w:b/>
          <w:bCs/>
        </w:rPr>
        <w:t xml:space="preserve"> </w:t>
      </w:r>
    </w:p>
    <w:p w14:paraId="4044AFC2" w14:textId="023C43D5" w:rsidR="00B4393A" w:rsidRDefault="00B4393A" w:rsidP="002104B2">
      <w:pPr>
        <w:pStyle w:val="ListParagraph"/>
        <w:numPr>
          <w:ilvl w:val="0"/>
          <w:numId w:val="23"/>
        </w:numPr>
        <w:jc w:val="both"/>
        <w:rPr>
          <w:b/>
          <w:bCs/>
          <w:lang w:eastAsia="zh-CN"/>
        </w:rPr>
      </w:pPr>
      <w:r>
        <w:rPr>
          <w:b/>
          <w:bCs/>
          <w:lang w:val="en-US"/>
        </w:rPr>
        <w:t>V</w:t>
      </w:r>
      <w:r w:rsidR="00394147" w:rsidRPr="002104B2">
        <w:rPr>
          <w:b/>
          <w:bCs/>
        </w:rPr>
        <w:t xml:space="preserve">ertical </w:t>
      </w:r>
      <w:r>
        <w:rPr>
          <w:b/>
          <w:bCs/>
          <w:lang w:val="en-US"/>
        </w:rPr>
        <w:t>range,</w:t>
      </w:r>
      <w:r w:rsidR="00394147" w:rsidRPr="002104B2">
        <w:rPr>
          <w:b/>
          <w:bCs/>
        </w:rPr>
        <w:t xml:space="preserve"> </w:t>
      </w:r>
    </w:p>
    <w:p w14:paraId="2B50E3DB" w14:textId="45F41780" w:rsidR="00B4393A" w:rsidRPr="00B4393A" w:rsidRDefault="00B4393A" w:rsidP="00B4393A">
      <w:pPr>
        <w:pStyle w:val="ListParagraph"/>
        <w:numPr>
          <w:ilvl w:val="0"/>
          <w:numId w:val="23"/>
        </w:numPr>
        <w:jc w:val="both"/>
        <w:rPr>
          <w:b/>
          <w:bCs/>
          <w:lang w:eastAsia="zh-CN"/>
        </w:rPr>
      </w:pPr>
      <w:r>
        <w:rPr>
          <w:b/>
          <w:bCs/>
          <w:lang w:val="en-US"/>
        </w:rPr>
        <w:t>D</w:t>
      </w:r>
      <w:r w:rsidR="00394147" w:rsidRPr="002104B2">
        <w:rPr>
          <w:b/>
          <w:bCs/>
        </w:rPr>
        <w:t xml:space="preserve">irection accuracy </w:t>
      </w:r>
      <w:r>
        <w:rPr>
          <w:b/>
          <w:bCs/>
          <w:lang w:val="en-US"/>
        </w:rPr>
        <w:t>in terms of azimuth and zenith/elevation accuracy</w:t>
      </w:r>
      <w:r w:rsidR="00394147" w:rsidRPr="002104B2">
        <w:rPr>
          <w:b/>
          <w:bCs/>
        </w:rPr>
        <w:t>.</w:t>
      </w:r>
    </w:p>
    <w:p w14:paraId="3E7E7298" w14:textId="77777777" w:rsidR="00B4393A" w:rsidRDefault="00B4393A" w:rsidP="00B4393A">
      <w:pPr>
        <w:spacing w:after="120"/>
        <w:rPr>
          <w:b/>
          <w:bCs/>
          <w:szCs w:val="22"/>
          <w:lang w:eastAsia="zh-CN"/>
        </w:rPr>
      </w:pPr>
      <w:r w:rsidRPr="002B6D91">
        <w:rPr>
          <w:b/>
          <w:bCs/>
          <w:szCs w:val="22"/>
          <w:lang w:eastAsia="zh-CN"/>
        </w:rPr>
        <w:lastRenderedPageBreak/>
        <w:t xml:space="preserve">Proposal </w:t>
      </w:r>
      <w:r>
        <w:rPr>
          <w:b/>
          <w:bCs/>
          <w:szCs w:val="22"/>
          <w:lang w:eastAsia="zh-CN"/>
        </w:rPr>
        <w:t xml:space="preserve">10: Clarify that </w:t>
      </w:r>
      <w:proofErr w:type="spellStart"/>
      <w:r w:rsidRPr="00D77F1C">
        <w:rPr>
          <w:b/>
          <w:bCs/>
          <w:i/>
          <w:iCs/>
          <w:szCs w:val="22"/>
          <w:lang w:eastAsia="zh-CN"/>
        </w:rPr>
        <w:t>RangeResult</w:t>
      </w:r>
      <w:proofErr w:type="spellEnd"/>
      <w:r>
        <w:rPr>
          <w:b/>
          <w:bCs/>
          <w:szCs w:val="22"/>
          <w:lang w:eastAsia="zh-CN"/>
        </w:rPr>
        <w:t xml:space="preserve"> field under the </w:t>
      </w:r>
      <w:proofErr w:type="spellStart"/>
      <w:r w:rsidRPr="006721DA">
        <w:rPr>
          <w:b/>
          <w:bCs/>
          <w:i/>
          <w:iCs/>
          <w:szCs w:val="22"/>
          <w:lang w:eastAsia="zh-CN"/>
        </w:rPr>
        <w:t>LocationCoordinates</w:t>
      </w:r>
      <w:proofErr w:type="spellEnd"/>
      <w:r>
        <w:rPr>
          <w:b/>
          <w:bCs/>
          <w:szCs w:val="22"/>
          <w:lang w:eastAsia="zh-CN"/>
        </w:rPr>
        <w:t xml:space="preserve"> IE of the </w:t>
      </w:r>
      <w:proofErr w:type="spellStart"/>
      <w:r w:rsidRPr="00D75F4E">
        <w:rPr>
          <w:b/>
          <w:bCs/>
          <w:i/>
          <w:iCs/>
          <w:szCs w:val="22"/>
          <w:lang w:eastAsia="zh-CN"/>
        </w:rPr>
        <w:t>CommonIEsProvideLocationInformation</w:t>
      </w:r>
      <w:proofErr w:type="spellEnd"/>
      <w:r>
        <w:rPr>
          <w:b/>
          <w:bCs/>
          <w:szCs w:val="22"/>
          <w:lang w:eastAsia="zh-CN"/>
        </w:rPr>
        <w:t xml:space="preserve"> IE is in metric units of meters and update the value range to INTEGER (</w:t>
      </w:r>
      <w:proofErr w:type="gramStart"/>
      <w:r>
        <w:rPr>
          <w:b/>
          <w:bCs/>
          <w:szCs w:val="22"/>
          <w:lang w:eastAsia="zh-CN"/>
        </w:rPr>
        <w:t>0..</w:t>
      </w:r>
      <w:proofErr w:type="gramEnd"/>
      <w:r>
        <w:rPr>
          <w:b/>
          <w:bCs/>
          <w:szCs w:val="22"/>
          <w:lang w:eastAsia="zh-CN"/>
        </w:rPr>
        <w:t>999).</w:t>
      </w:r>
    </w:p>
    <w:p w14:paraId="6A86552C" w14:textId="13FF037E" w:rsidR="00B4393A" w:rsidRDefault="00B4393A" w:rsidP="00B4393A">
      <w:pPr>
        <w:jc w:val="both"/>
        <w:rPr>
          <w:b/>
          <w:bCs/>
          <w:szCs w:val="22"/>
          <w:lang w:eastAsia="zh-CN"/>
        </w:rPr>
      </w:pPr>
      <w:r w:rsidRPr="002B6D91">
        <w:rPr>
          <w:b/>
          <w:bCs/>
          <w:szCs w:val="22"/>
          <w:lang w:eastAsia="zh-CN"/>
        </w:rPr>
        <w:t xml:space="preserve">Proposal </w:t>
      </w:r>
      <w:r>
        <w:rPr>
          <w:b/>
          <w:bCs/>
          <w:szCs w:val="22"/>
          <w:lang w:eastAsia="zh-CN"/>
        </w:rPr>
        <w:t xml:space="preserve">11: Clarify that the </w:t>
      </w:r>
      <w:proofErr w:type="spellStart"/>
      <w:r>
        <w:rPr>
          <w:b/>
          <w:bCs/>
          <w:i/>
          <w:iCs/>
          <w:szCs w:val="22"/>
          <w:lang w:eastAsia="zh-CN"/>
        </w:rPr>
        <w:t>Azimuth</w:t>
      </w:r>
      <w:r w:rsidRPr="00D77F1C">
        <w:rPr>
          <w:b/>
          <w:bCs/>
          <w:i/>
          <w:iCs/>
          <w:szCs w:val="22"/>
          <w:lang w:eastAsia="zh-CN"/>
        </w:rPr>
        <w:t>Result</w:t>
      </w:r>
      <w:proofErr w:type="spellEnd"/>
      <w:r>
        <w:rPr>
          <w:b/>
          <w:bCs/>
          <w:szCs w:val="22"/>
          <w:lang w:eastAsia="zh-CN"/>
        </w:rPr>
        <w:t xml:space="preserve"> and </w:t>
      </w:r>
      <w:proofErr w:type="spellStart"/>
      <w:r w:rsidRPr="00D75F4E">
        <w:rPr>
          <w:b/>
          <w:bCs/>
          <w:i/>
          <w:iCs/>
          <w:szCs w:val="22"/>
          <w:lang w:eastAsia="zh-CN"/>
        </w:rPr>
        <w:t>ElevationResult</w:t>
      </w:r>
      <w:proofErr w:type="spellEnd"/>
      <w:r>
        <w:rPr>
          <w:b/>
          <w:bCs/>
          <w:szCs w:val="22"/>
          <w:lang w:eastAsia="zh-CN"/>
        </w:rPr>
        <w:t xml:space="preserve"> field under the </w:t>
      </w:r>
      <w:proofErr w:type="spellStart"/>
      <w:r w:rsidRPr="006721DA">
        <w:rPr>
          <w:b/>
          <w:bCs/>
          <w:i/>
          <w:iCs/>
          <w:szCs w:val="22"/>
          <w:lang w:eastAsia="zh-CN"/>
        </w:rPr>
        <w:t>LocationCoordinates</w:t>
      </w:r>
      <w:proofErr w:type="spellEnd"/>
      <w:r>
        <w:rPr>
          <w:b/>
          <w:bCs/>
          <w:szCs w:val="22"/>
          <w:lang w:eastAsia="zh-CN"/>
        </w:rPr>
        <w:t xml:space="preserve"> IE of the </w:t>
      </w:r>
      <w:proofErr w:type="spellStart"/>
      <w:r w:rsidRPr="00D75F4E">
        <w:rPr>
          <w:b/>
          <w:bCs/>
          <w:i/>
          <w:iCs/>
          <w:szCs w:val="22"/>
          <w:lang w:eastAsia="zh-CN"/>
        </w:rPr>
        <w:t>CommonIEsProvideLocationInformation</w:t>
      </w:r>
      <w:proofErr w:type="spellEnd"/>
      <w:r>
        <w:rPr>
          <w:b/>
          <w:bCs/>
          <w:szCs w:val="22"/>
          <w:lang w:eastAsia="zh-CN"/>
        </w:rPr>
        <w:t xml:space="preserve"> IE is in metric units of degrees and update the </w:t>
      </w:r>
      <w:proofErr w:type="spellStart"/>
      <w:r w:rsidRPr="00D75F4E">
        <w:rPr>
          <w:b/>
          <w:bCs/>
          <w:i/>
          <w:iCs/>
          <w:szCs w:val="22"/>
          <w:lang w:eastAsia="zh-CN"/>
        </w:rPr>
        <w:t>ElevationResult</w:t>
      </w:r>
      <w:proofErr w:type="spellEnd"/>
      <w:r>
        <w:rPr>
          <w:b/>
          <w:bCs/>
          <w:szCs w:val="22"/>
          <w:lang w:eastAsia="zh-CN"/>
        </w:rPr>
        <w:t xml:space="preserve"> value rage to INTEGER (</w:t>
      </w:r>
      <w:proofErr w:type="gramStart"/>
      <w:r>
        <w:rPr>
          <w:b/>
          <w:bCs/>
          <w:szCs w:val="22"/>
          <w:lang w:eastAsia="zh-CN"/>
        </w:rPr>
        <w:t>0..</w:t>
      </w:r>
      <w:proofErr w:type="gramEnd"/>
      <w:r>
        <w:rPr>
          <w:b/>
          <w:bCs/>
          <w:szCs w:val="22"/>
          <w:lang w:eastAsia="zh-CN"/>
        </w:rPr>
        <w:t>89).</w:t>
      </w:r>
    </w:p>
    <w:p w14:paraId="52E87955" w14:textId="11C618D2" w:rsidR="00B4393A" w:rsidRDefault="00B4393A" w:rsidP="00B4393A">
      <w:pPr>
        <w:jc w:val="both"/>
        <w:rPr>
          <w:b/>
          <w:bCs/>
          <w:szCs w:val="22"/>
          <w:lang w:eastAsia="zh-CN"/>
        </w:rPr>
      </w:pPr>
      <w:r w:rsidRPr="00C31909">
        <w:rPr>
          <w:b/>
          <w:bCs/>
          <w:szCs w:val="22"/>
          <w:lang w:eastAsia="zh-CN"/>
        </w:rPr>
        <w:t xml:space="preserve">Proposal </w:t>
      </w:r>
      <w:r>
        <w:rPr>
          <w:b/>
          <w:bCs/>
          <w:szCs w:val="22"/>
          <w:lang w:eastAsia="zh-CN"/>
        </w:rPr>
        <w:t>12</w:t>
      </w:r>
      <w:r w:rsidRPr="00C31909">
        <w:rPr>
          <w:b/>
          <w:bCs/>
          <w:szCs w:val="22"/>
          <w:lang w:eastAsia="zh-CN"/>
        </w:rPr>
        <w:t xml:space="preserve">: Hybrid </w:t>
      </w:r>
      <w:proofErr w:type="spellStart"/>
      <w:r>
        <w:rPr>
          <w:b/>
          <w:bCs/>
          <w:szCs w:val="22"/>
          <w:lang w:eastAsia="zh-CN"/>
        </w:rPr>
        <w:t>Uu</w:t>
      </w:r>
      <w:proofErr w:type="spellEnd"/>
      <w:r>
        <w:rPr>
          <w:b/>
          <w:bCs/>
          <w:szCs w:val="22"/>
          <w:lang w:eastAsia="zh-CN"/>
        </w:rPr>
        <w:t xml:space="preserve"> and SL </w:t>
      </w:r>
      <w:r w:rsidRPr="00C31909">
        <w:rPr>
          <w:b/>
          <w:bCs/>
          <w:szCs w:val="22"/>
          <w:lang w:eastAsia="zh-CN"/>
        </w:rPr>
        <w:t xml:space="preserve">positioning can </w:t>
      </w:r>
      <w:proofErr w:type="gramStart"/>
      <w:r w:rsidRPr="00C31909">
        <w:rPr>
          <w:b/>
          <w:bCs/>
          <w:szCs w:val="22"/>
          <w:lang w:eastAsia="zh-CN"/>
        </w:rPr>
        <w:t>be initiated</w:t>
      </w:r>
      <w:proofErr w:type="gramEnd"/>
      <w:r w:rsidRPr="00C31909">
        <w:rPr>
          <w:b/>
          <w:bCs/>
          <w:szCs w:val="22"/>
          <w:lang w:eastAsia="zh-CN"/>
        </w:rPr>
        <w:t xml:space="preserve"> from standalone </w:t>
      </w:r>
      <w:proofErr w:type="spellStart"/>
      <w:r w:rsidRPr="00C31909">
        <w:rPr>
          <w:b/>
          <w:bCs/>
          <w:szCs w:val="22"/>
          <w:lang w:eastAsia="zh-CN"/>
        </w:rPr>
        <w:t>Uu</w:t>
      </w:r>
      <w:proofErr w:type="spellEnd"/>
      <w:r w:rsidRPr="00C31909">
        <w:rPr>
          <w:b/>
          <w:bCs/>
          <w:szCs w:val="22"/>
          <w:lang w:eastAsia="zh-CN"/>
        </w:rPr>
        <w:t xml:space="preserve"> positioning or standalone SL positioning when </w:t>
      </w:r>
      <w:r>
        <w:rPr>
          <w:b/>
          <w:bCs/>
          <w:szCs w:val="22"/>
          <w:lang w:eastAsia="zh-CN"/>
        </w:rPr>
        <w:t xml:space="preserve">either </w:t>
      </w:r>
      <w:proofErr w:type="spellStart"/>
      <w:r w:rsidRPr="00C31909">
        <w:rPr>
          <w:b/>
          <w:bCs/>
          <w:szCs w:val="22"/>
          <w:lang w:eastAsia="zh-CN"/>
        </w:rPr>
        <w:t>Uu</w:t>
      </w:r>
      <w:proofErr w:type="spellEnd"/>
      <w:r w:rsidRPr="00C31909">
        <w:rPr>
          <w:b/>
          <w:bCs/>
          <w:szCs w:val="22"/>
          <w:lang w:eastAsia="zh-CN"/>
        </w:rPr>
        <w:t xml:space="preserve"> </w:t>
      </w:r>
      <w:r>
        <w:rPr>
          <w:b/>
          <w:bCs/>
          <w:szCs w:val="22"/>
          <w:lang w:eastAsia="zh-CN"/>
        </w:rPr>
        <w:t xml:space="preserve">or </w:t>
      </w:r>
      <w:r w:rsidRPr="00C31909">
        <w:rPr>
          <w:b/>
          <w:bCs/>
          <w:szCs w:val="22"/>
          <w:lang w:eastAsia="zh-CN"/>
        </w:rPr>
        <w:t>SL positioning cannot satisfy the positioning requirement</w:t>
      </w:r>
      <w:r>
        <w:rPr>
          <w:b/>
          <w:bCs/>
          <w:szCs w:val="22"/>
          <w:lang w:eastAsia="zh-CN"/>
        </w:rPr>
        <w:t>s/QoS</w:t>
      </w:r>
      <w:r w:rsidRPr="00C31909">
        <w:rPr>
          <w:b/>
          <w:bCs/>
          <w:szCs w:val="22"/>
          <w:lang w:eastAsia="zh-CN"/>
        </w:rPr>
        <w:t>.</w:t>
      </w:r>
      <w:r>
        <w:rPr>
          <w:b/>
          <w:bCs/>
          <w:szCs w:val="22"/>
          <w:lang w:eastAsia="zh-CN"/>
        </w:rPr>
        <w:t xml:space="preserve"> FFS any triggers from RAN2 perspective and RAN1 feedback may </w:t>
      </w:r>
      <w:proofErr w:type="gramStart"/>
      <w:r>
        <w:rPr>
          <w:b/>
          <w:bCs/>
          <w:szCs w:val="22"/>
          <w:lang w:eastAsia="zh-CN"/>
        </w:rPr>
        <w:t>be required</w:t>
      </w:r>
      <w:proofErr w:type="gramEnd"/>
      <w:r>
        <w:rPr>
          <w:b/>
          <w:bCs/>
          <w:szCs w:val="22"/>
          <w:lang w:eastAsia="zh-CN"/>
        </w:rPr>
        <w:t xml:space="preserve"> for any measurement and processing impacts from hybrid </w:t>
      </w:r>
      <w:proofErr w:type="spellStart"/>
      <w:r>
        <w:rPr>
          <w:b/>
          <w:bCs/>
          <w:szCs w:val="22"/>
          <w:lang w:eastAsia="zh-CN"/>
        </w:rPr>
        <w:t>Uu</w:t>
      </w:r>
      <w:proofErr w:type="spellEnd"/>
      <w:r>
        <w:rPr>
          <w:b/>
          <w:bCs/>
          <w:szCs w:val="22"/>
          <w:lang w:eastAsia="zh-CN"/>
        </w:rPr>
        <w:t xml:space="preserve"> and SL positioning.</w:t>
      </w:r>
    </w:p>
    <w:p w14:paraId="1893D68D" w14:textId="46C0F075" w:rsidR="00B4393A" w:rsidRDefault="00B4393A" w:rsidP="00B4393A">
      <w:pPr>
        <w:jc w:val="both"/>
        <w:rPr>
          <w:b/>
          <w:bCs/>
          <w:szCs w:val="22"/>
          <w:lang w:eastAsia="zh-CN"/>
        </w:rPr>
      </w:pPr>
      <w:r w:rsidRPr="00C31909">
        <w:rPr>
          <w:b/>
          <w:bCs/>
          <w:szCs w:val="22"/>
          <w:lang w:eastAsia="zh-CN"/>
        </w:rPr>
        <w:t xml:space="preserve">Proposal </w:t>
      </w:r>
      <w:r>
        <w:rPr>
          <w:b/>
          <w:bCs/>
          <w:szCs w:val="22"/>
          <w:lang w:eastAsia="zh-CN"/>
        </w:rPr>
        <w:t>13</w:t>
      </w:r>
      <w:r w:rsidRPr="00C31909">
        <w:rPr>
          <w:b/>
          <w:bCs/>
          <w:szCs w:val="22"/>
          <w:lang w:eastAsia="zh-CN"/>
        </w:rPr>
        <w:t>:</w:t>
      </w:r>
      <w:r>
        <w:rPr>
          <w:b/>
          <w:bCs/>
          <w:szCs w:val="22"/>
          <w:lang w:eastAsia="zh-CN"/>
        </w:rPr>
        <w:t xml:space="preserve"> RRC </w:t>
      </w:r>
      <w:proofErr w:type="spellStart"/>
      <w:r w:rsidRPr="005B7929">
        <w:rPr>
          <w:b/>
          <w:bCs/>
          <w:i/>
          <w:iCs/>
          <w:szCs w:val="22"/>
          <w:lang w:eastAsia="zh-CN"/>
        </w:rPr>
        <w:t>SidelinkUEInformation</w:t>
      </w:r>
      <w:r w:rsidR="007A5CD3">
        <w:rPr>
          <w:b/>
          <w:bCs/>
          <w:i/>
          <w:iCs/>
          <w:szCs w:val="22"/>
          <w:lang w:eastAsia="zh-CN"/>
        </w:rPr>
        <w:t>NR</w:t>
      </w:r>
      <w:proofErr w:type="spellEnd"/>
      <w:r>
        <w:rPr>
          <w:b/>
          <w:bCs/>
          <w:szCs w:val="22"/>
          <w:lang w:eastAsia="zh-CN"/>
        </w:rPr>
        <w:t xml:space="preserve"> message used to perform SL-PRS periodic request and convey interested UEs in performing SL Positioning to the gNB </w:t>
      </w:r>
      <w:proofErr w:type="gramStart"/>
      <w:r>
        <w:rPr>
          <w:b/>
          <w:bCs/>
          <w:szCs w:val="22"/>
          <w:lang w:eastAsia="zh-CN"/>
        </w:rPr>
        <w:t>is re-used</w:t>
      </w:r>
      <w:proofErr w:type="gramEnd"/>
      <w:r>
        <w:rPr>
          <w:b/>
          <w:bCs/>
          <w:szCs w:val="22"/>
          <w:lang w:eastAsia="zh-CN"/>
        </w:rPr>
        <w:t xml:space="preserve"> as a starting point.</w:t>
      </w:r>
    </w:p>
    <w:p w14:paraId="0842327B" w14:textId="32D44A72" w:rsidR="00B4393A" w:rsidRPr="00481748" w:rsidRDefault="00B4393A" w:rsidP="00B4393A">
      <w:pPr>
        <w:spacing w:before="240" w:after="0"/>
        <w:jc w:val="both"/>
        <w:rPr>
          <w:b/>
          <w:bCs/>
          <w:szCs w:val="22"/>
          <w:lang w:eastAsia="zh-CN"/>
        </w:rPr>
      </w:pPr>
      <w:r w:rsidRPr="00481748">
        <w:rPr>
          <w:b/>
          <w:bCs/>
          <w:szCs w:val="22"/>
          <w:lang w:eastAsia="zh-CN"/>
        </w:rPr>
        <w:t>Proposal 1</w:t>
      </w:r>
      <w:r>
        <w:rPr>
          <w:b/>
          <w:bCs/>
          <w:szCs w:val="22"/>
          <w:lang w:eastAsia="zh-CN"/>
        </w:rPr>
        <w:t>4</w:t>
      </w:r>
      <w:r w:rsidRPr="00481748">
        <w:rPr>
          <w:b/>
          <w:bCs/>
          <w:szCs w:val="22"/>
          <w:lang w:eastAsia="zh-CN"/>
        </w:rPr>
        <w:t xml:space="preserve">: </w:t>
      </w:r>
      <w:r>
        <w:rPr>
          <w:b/>
          <w:bCs/>
          <w:szCs w:val="22"/>
          <w:lang w:eastAsia="zh-CN"/>
        </w:rPr>
        <w:t>Potential c</w:t>
      </w:r>
      <w:r w:rsidRPr="00481748">
        <w:rPr>
          <w:b/>
          <w:bCs/>
          <w:szCs w:val="22"/>
          <w:lang w:eastAsia="zh-CN"/>
        </w:rPr>
        <w:t>ontent</w:t>
      </w:r>
      <w:r w:rsidR="007B5943">
        <w:rPr>
          <w:b/>
          <w:bCs/>
          <w:szCs w:val="22"/>
          <w:lang w:eastAsia="zh-CN"/>
        </w:rPr>
        <w:t>s</w:t>
      </w:r>
      <w:r w:rsidRPr="00481748">
        <w:rPr>
          <w:b/>
          <w:bCs/>
          <w:szCs w:val="22"/>
          <w:lang w:eastAsia="zh-CN"/>
        </w:rPr>
        <w:t xml:space="preserve"> for the RRC </w:t>
      </w:r>
      <w:proofErr w:type="spellStart"/>
      <w:r w:rsidRPr="00481748">
        <w:rPr>
          <w:b/>
          <w:bCs/>
          <w:i/>
          <w:iCs/>
          <w:szCs w:val="22"/>
          <w:lang w:eastAsia="zh-CN"/>
        </w:rPr>
        <w:t>SidelinkUEInformation</w:t>
      </w:r>
      <w:r w:rsidR="007A5CD3">
        <w:rPr>
          <w:b/>
          <w:bCs/>
          <w:i/>
          <w:iCs/>
          <w:szCs w:val="22"/>
          <w:lang w:eastAsia="zh-CN"/>
        </w:rPr>
        <w:t>NR</w:t>
      </w:r>
      <w:proofErr w:type="spellEnd"/>
      <w:r w:rsidRPr="00481748">
        <w:rPr>
          <w:b/>
          <w:bCs/>
          <w:szCs w:val="22"/>
          <w:lang w:eastAsia="zh-CN"/>
        </w:rPr>
        <w:t xml:space="preserve"> message used to perform SL-PRS periodic request may include at least the following:</w:t>
      </w:r>
    </w:p>
    <w:p w14:paraId="6E974723" w14:textId="77777777" w:rsidR="00B4393A" w:rsidRPr="00481748" w:rsidRDefault="00B4393A" w:rsidP="00B4393A">
      <w:pPr>
        <w:pStyle w:val="ListParagraph"/>
        <w:numPr>
          <w:ilvl w:val="0"/>
          <w:numId w:val="18"/>
        </w:numPr>
        <w:jc w:val="both"/>
        <w:rPr>
          <w:b/>
          <w:bCs/>
          <w:lang w:eastAsia="zh-CN"/>
        </w:rPr>
      </w:pPr>
      <w:r w:rsidRPr="00481748">
        <w:rPr>
          <w:b/>
          <w:bCs/>
          <w:lang w:eastAsia="zh-CN"/>
        </w:rPr>
        <w:t>SL</w:t>
      </w:r>
      <w:r>
        <w:rPr>
          <w:b/>
          <w:bCs/>
          <w:lang w:val="en-US" w:eastAsia="zh-CN"/>
        </w:rPr>
        <w:t xml:space="preserve">-PRS </w:t>
      </w:r>
      <w:r w:rsidRPr="00481748">
        <w:rPr>
          <w:b/>
          <w:bCs/>
          <w:lang w:eastAsia="zh-CN"/>
        </w:rPr>
        <w:t>Rx Interested Frequency List</w:t>
      </w:r>
      <w:r w:rsidRPr="00481748">
        <w:rPr>
          <w:b/>
          <w:bCs/>
          <w:lang w:val="en-US" w:eastAsia="zh-CN"/>
        </w:rPr>
        <w:t xml:space="preserve">. FFS the dependency of the Rx frequency list provided in SIB 12 or if any Rx frequencies </w:t>
      </w:r>
      <w:proofErr w:type="gramStart"/>
      <w:r w:rsidRPr="00481748">
        <w:rPr>
          <w:b/>
          <w:bCs/>
          <w:lang w:val="en-US" w:eastAsia="zh-CN"/>
        </w:rPr>
        <w:t>are provided</w:t>
      </w:r>
      <w:proofErr w:type="gramEnd"/>
      <w:r w:rsidRPr="00481748">
        <w:rPr>
          <w:b/>
          <w:bCs/>
          <w:lang w:val="en-US" w:eastAsia="zh-CN"/>
        </w:rPr>
        <w:t xml:space="preserve"> in a SIB.</w:t>
      </w:r>
    </w:p>
    <w:p w14:paraId="3C90FB3B" w14:textId="77777777" w:rsidR="00B4393A" w:rsidRPr="00481748" w:rsidRDefault="00B4393A" w:rsidP="00B4393A">
      <w:pPr>
        <w:pStyle w:val="ListParagraph"/>
        <w:numPr>
          <w:ilvl w:val="0"/>
          <w:numId w:val="18"/>
        </w:numPr>
        <w:spacing w:before="240"/>
        <w:jc w:val="both"/>
        <w:rPr>
          <w:b/>
          <w:bCs/>
          <w:lang w:eastAsia="zh-CN"/>
        </w:rPr>
      </w:pPr>
      <w:r w:rsidRPr="00481748">
        <w:rPr>
          <w:b/>
          <w:bCs/>
          <w:lang w:eastAsia="zh-CN"/>
        </w:rPr>
        <w:t>SL</w:t>
      </w:r>
      <w:r>
        <w:rPr>
          <w:b/>
          <w:bCs/>
          <w:lang w:val="en-US" w:eastAsia="zh-CN"/>
        </w:rPr>
        <w:t xml:space="preserve">-PRS </w:t>
      </w:r>
      <w:r w:rsidRPr="00481748">
        <w:rPr>
          <w:b/>
          <w:bCs/>
          <w:lang w:eastAsia="zh-CN"/>
        </w:rPr>
        <w:t>Source Identity of Anchor or Target UE</w:t>
      </w:r>
      <w:r w:rsidRPr="00481748">
        <w:rPr>
          <w:b/>
          <w:bCs/>
          <w:lang w:val="en-US" w:eastAsia="zh-CN"/>
        </w:rPr>
        <w:t>. FFS case that a server UE is requesting resources on behalf of a SL-PRS transmitting UE, e.g., anchor UE or target UE.</w:t>
      </w:r>
    </w:p>
    <w:p w14:paraId="2102E778" w14:textId="77777777" w:rsidR="00B4393A" w:rsidRPr="00481748" w:rsidRDefault="00B4393A" w:rsidP="00B4393A">
      <w:pPr>
        <w:pStyle w:val="ListParagraph"/>
        <w:numPr>
          <w:ilvl w:val="0"/>
          <w:numId w:val="18"/>
        </w:numPr>
        <w:spacing w:before="240"/>
        <w:jc w:val="both"/>
        <w:rPr>
          <w:b/>
          <w:bCs/>
          <w:lang w:eastAsia="zh-CN"/>
        </w:rPr>
      </w:pPr>
      <w:r w:rsidRPr="00481748">
        <w:rPr>
          <w:b/>
          <w:bCs/>
          <w:lang w:eastAsia="zh-CN"/>
        </w:rPr>
        <w:t>SL</w:t>
      </w:r>
      <w:r>
        <w:rPr>
          <w:b/>
          <w:bCs/>
          <w:lang w:val="en-US" w:eastAsia="zh-CN"/>
        </w:rPr>
        <w:t xml:space="preserve">-PRS </w:t>
      </w:r>
      <w:r w:rsidRPr="00481748">
        <w:rPr>
          <w:b/>
          <w:bCs/>
          <w:lang w:eastAsia="zh-CN"/>
        </w:rPr>
        <w:t>Transmission Resource Request</w:t>
      </w:r>
      <w:r w:rsidRPr="00481748">
        <w:rPr>
          <w:b/>
          <w:bCs/>
          <w:lang w:val="en-US" w:eastAsia="zh-CN"/>
        </w:rPr>
        <w:t xml:space="preserve">. </w:t>
      </w:r>
      <w:r w:rsidRPr="00481748">
        <w:rPr>
          <w:b/>
          <w:bCs/>
        </w:rPr>
        <w:t>FFS SL-PRS</w:t>
      </w:r>
      <w:r w:rsidRPr="00481748">
        <w:rPr>
          <w:b/>
          <w:bCs/>
          <w:lang w:val="en-US"/>
        </w:rPr>
        <w:t xml:space="preserve"> configuration</w:t>
      </w:r>
      <w:r w:rsidRPr="00481748">
        <w:rPr>
          <w:b/>
          <w:bCs/>
        </w:rPr>
        <w:t xml:space="preserve"> parameters.</w:t>
      </w:r>
    </w:p>
    <w:p w14:paraId="0776A2B1" w14:textId="77777777" w:rsidR="00B4393A" w:rsidRPr="00481748" w:rsidRDefault="00B4393A" w:rsidP="00B4393A">
      <w:pPr>
        <w:pStyle w:val="ListParagraph"/>
        <w:numPr>
          <w:ilvl w:val="0"/>
          <w:numId w:val="18"/>
        </w:numPr>
        <w:spacing w:before="240"/>
        <w:jc w:val="both"/>
        <w:rPr>
          <w:b/>
          <w:bCs/>
          <w:lang w:eastAsia="zh-CN"/>
        </w:rPr>
      </w:pPr>
      <w:r w:rsidRPr="00481748">
        <w:rPr>
          <w:b/>
          <w:bCs/>
          <w:lang w:eastAsia="zh-CN"/>
        </w:rPr>
        <w:t>SL</w:t>
      </w:r>
      <w:r>
        <w:rPr>
          <w:b/>
          <w:bCs/>
          <w:lang w:val="en-US" w:eastAsia="zh-CN"/>
        </w:rPr>
        <w:t xml:space="preserve"> Positioning </w:t>
      </w:r>
      <w:r w:rsidRPr="00481748">
        <w:rPr>
          <w:b/>
          <w:bCs/>
          <w:lang w:eastAsia="zh-CN"/>
        </w:rPr>
        <w:t>UE Capability Information</w:t>
      </w:r>
      <w:r w:rsidRPr="00481748">
        <w:rPr>
          <w:b/>
          <w:bCs/>
          <w:lang w:val="en-US" w:eastAsia="zh-CN"/>
        </w:rPr>
        <w:t xml:space="preserve">. </w:t>
      </w:r>
      <w:r w:rsidRPr="00481748">
        <w:rPr>
          <w:b/>
          <w:bCs/>
        </w:rPr>
        <w:t>FFS which type of capabilities for performing SL positioning are conveyed using the SL Positioning capabilities IE under SL Positioning-related information</w:t>
      </w:r>
    </w:p>
    <w:p w14:paraId="6D4C0756" w14:textId="77777777" w:rsidR="00B4393A" w:rsidRPr="00481748" w:rsidRDefault="00B4393A" w:rsidP="00B4393A">
      <w:pPr>
        <w:pStyle w:val="ListParagraph"/>
        <w:numPr>
          <w:ilvl w:val="0"/>
          <w:numId w:val="18"/>
        </w:numPr>
        <w:spacing w:before="240"/>
        <w:jc w:val="both"/>
        <w:rPr>
          <w:b/>
          <w:bCs/>
          <w:lang w:eastAsia="zh-CN"/>
        </w:rPr>
      </w:pPr>
      <w:r w:rsidRPr="00481748">
        <w:rPr>
          <w:b/>
          <w:bCs/>
          <w:lang w:eastAsia="zh-CN"/>
        </w:rPr>
        <w:t>SL</w:t>
      </w:r>
      <w:r w:rsidRPr="00481748">
        <w:rPr>
          <w:b/>
          <w:bCs/>
          <w:lang w:val="en-US" w:eastAsia="zh-CN"/>
        </w:rPr>
        <w:t xml:space="preserve">-PRS </w:t>
      </w:r>
      <w:r w:rsidRPr="00481748">
        <w:rPr>
          <w:b/>
          <w:bCs/>
          <w:lang w:eastAsia="zh-CN"/>
        </w:rPr>
        <w:t>Cast Type</w:t>
      </w:r>
    </w:p>
    <w:p w14:paraId="18C26070" w14:textId="77777777" w:rsidR="00B4393A" w:rsidRPr="00481748" w:rsidRDefault="00B4393A" w:rsidP="00B4393A">
      <w:pPr>
        <w:pStyle w:val="ListParagraph"/>
        <w:numPr>
          <w:ilvl w:val="0"/>
          <w:numId w:val="18"/>
        </w:numPr>
        <w:spacing w:before="240"/>
        <w:jc w:val="both"/>
        <w:rPr>
          <w:b/>
          <w:bCs/>
          <w:lang w:eastAsia="zh-CN"/>
        </w:rPr>
      </w:pPr>
      <w:r w:rsidRPr="00481748">
        <w:rPr>
          <w:b/>
          <w:bCs/>
          <w:lang w:eastAsia="zh-CN"/>
        </w:rPr>
        <w:t xml:space="preserve">SL </w:t>
      </w:r>
      <w:r w:rsidRPr="00481748">
        <w:rPr>
          <w:b/>
          <w:bCs/>
          <w:lang w:val="en-US" w:eastAsia="zh-CN"/>
        </w:rPr>
        <w:t>-PRS</w:t>
      </w:r>
      <w:r w:rsidRPr="00481748">
        <w:rPr>
          <w:b/>
          <w:bCs/>
          <w:lang w:eastAsia="zh-CN"/>
        </w:rPr>
        <w:t xml:space="preserve"> Destination ID(s)</w:t>
      </w:r>
    </w:p>
    <w:p w14:paraId="73FA5544" w14:textId="77777777" w:rsidR="00B4393A" w:rsidRDefault="00B4393A" w:rsidP="00B4393A">
      <w:pPr>
        <w:pStyle w:val="ListParagraph"/>
        <w:numPr>
          <w:ilvl w:val="0"/>
          <w:numId w:val="18"/>
        </w:numPr>
        <w:spacing w:before="240"/>
        <w:jc w:val="both"/>
        <w:rPr>
          <w:b/>
          <w:bCs/>
          <w:lang w:eastAsia="zh-CN"/>
        </w:rPr>
      </w:pPr>
      <w:r w:rsidRPr="00481748">
        <w:rPr>
          <w:b/>
          <w:bCs/>
          <w:lang w:eastAsia="zh-CN"/>
        </w:rPr>
        <w:t>SL</w:t>
      </w:r>
      <w:r>
        <w:rPr>
          <w:b/>
          <w:bCs/>
          <w:lang w:val="en-US" w:eastAsia="zh-CN"/>
        </w:rPr>
        <w:t xml:space="preserve"> Positioning </w:t>
      </w:r>
      <w:r w:rsidRPr="00481748">
        <w:rPr>
          <w:b/>
          <w:bCs/>
          <w:lang w:eastAsia="zh-CN"/>
        </w:rPr>
        <w:t>Transport QoS Information List or SL QoS Flow ID</w:t>
      </w:r>
    </w:p>
    <w:p w14:paraId="65A614D3" w14:textId="77777777" w:rsidR="00B4393A" w:rsidRPr="0091075C" w:rsidRDefault="00B4393A" w:rsidP="00B4393A">
      <w:pPr>
        <w:pStyle w:val="ListParagraph"/>
        <w:numPr>
          <w:ilvl w:val="0"/>
          <w:numId w:val="18"/>
        </w:numPr>
        <w:spacing w:before="240"/>
        <w:jc w:val="both"/>
        <w:rPr>
          <w:b/>
          <w:bCs/>
          <w:lang w:eastAsia="zh-CN"/>
        </w:rPr>
      </w:pPr>
      <w:r w:rsidRPr="00481748">
        <w:rPr>
          <w:b/>
          <w:bCs/>
          <w:lang w:eastAsia="zh-CN"/>
        </w:rPr>
        <w:t>SL Positioning QoS Information List</w:t>
      </w:r>
      <w:r w:rsidRPr="00481748">
        <w:rPr>
          <w:b/>
          <w:bCs/>
          <w:lang w:val="en-US" w:eastAsia="zh-CN"/>
        </w:rPr>
        <w:t xml:space="preserve"> including SL-PRS priority</w:t>
      </w:r>
    </w:p>
    <w:p w14:paraId="2F79DE10" w14:textId="77777777" w:rsidR="00B4393A" w:rsidRPr="00481748" w:rsidRDefault="00B4393A" w:rsidP="00B4393A">
      <w:pPr>
        <w:pStyle w:val="ListParagraph"/>
        <w:numPr>
          <w:ilvl w:val="0"/>
          <w:numId w:val="18"/>
        </w:numPr>
        <w:spacing w:before="240"/>
        <w:jc w:val="both"/>
        <w:rPr>
          <w:b/>
          <w:bCs/>
          <w:lang w:eastAsia="zh-CN"/>
        </w:rPr>
      </w:pPr>
      <w:r w:rsidRPr="00481748">
        <w:rPr>
          <w:b/>
          <w:bCs/>
          <w:lang w:eastAsia="zh-CN"/>
        </w:rPr>
        <w:t>SL RLC Mode Indications</w:t>
      </w:r>
    </w:p>
    <w:p w14:paraId="7148C581" w14:textId="77777777" w:rsidR="00B4393A" w:rsidRPr="00481748" w:rsidRDefault="00B4393A" w:rsidP="00B4393A">
      <w:pPr>
        <w:pStyle w:val="ListParagraph"/>
        <w:numPr>
          <w:ilvl w:val="0"/>
          <w:numId w:val="18"/>
        </w:numPr>
        <w:spacing w:before="240"/>
        <w:jc w:val="both"/>
        <w:rPr>
          <w:b/>
          <w:bCs/>
          <w:lang w:eastAsia="zh-CN"/>
        </w:rPr>
      </w:pPr>
      <w:r w:rsidRPr="00481748">
        <w:rPr>
          <w:b/>
          <w:bCs/>
          <w:lang w:eastAsia="zh-CN"/>
        </w:rPr>
        <w:t>SL</w:t>
      </w:r>
      <w:r>
        <w:rPr>
          <w:b/>
          <w:bCs/>
          <w:lang w:val="en-US" w:eastAsia="zh-CN"/>
        </w:rPr>
        <w:t xml:space="preserve">-PRS </w:t>
      </w:r>
      <w:r w:rsidRPr="00481748">
        <w:rPr>
          <w:b/>
          <w:bCs/>
          <w:lang w:eastAsia="zh-CN"/>
        </w:rPr>
        <w:t>Tx Synchronisation List</w:t>
      </w:r>
      <w:r w:rsidRPr="00481748">
        <w:rPr>
          <w:b/>
          <w:bCs/>
          <w:lang w:val="en-US" w:eastAsia="zh-CN"/>
        </w:rPr>
        <w:t xml:space="preserve">. FFS Tx </w:t>
      </w:r>
      <w:proofErr w:type="spellStart"/>
      <w:r w:rsidRPr="00481748">
        <w:rPr>
          <w:b/>
          <w:bCs/>
          <w:lang w:val="en-US" w:eastAsia="zh-CN"/>
        </w:rPr>
        <w:t>Synchronisation</w:t>
      </w:r>
      <w:proofErr w:type="spellEnd"/>
      <w:r w:rsidRPr="00481748">
        <w:rPr>
          <w:b/>
          <w:bCs/>
          <w:lang w:val="en-US" w:eastAsia="zh-CN"/>
        </w:rPr>
        <w:t xml:space="preserve"> information of other UEs.</w:t>
      </w:r>
    </w:p>
    <w:p w14:paraId="0FCDE0D3" w14:textId="766FE99B" w:rsidR="00B4393A" w:rsidRPr="00481748" w:rsidRDefault="00B4393A" w:rsidP="00B4393A">
      <w:pPr>
        <w:pStyle w:val="ListParagraph"/>
        <w:numPr>
          <w:ilvl w:val="0"/>
          <w:numId w:val="18"/>
        </w:numPr>
        <w:spacing w:before="240"/>
        <w:jc w:val="both"/>
        <w:rPr>
          <w:b/>
          <w:bCs/>
          <w:lang w:eastAsia="zh-CN"/>
        </w:rPr>
      </w:pPr>
      <w:r w:rsidRPr="00481748">
        <w:rPr>
          <w:b/>
          <w:bCs/>
          <w:lang w:eastAsia="zh-CN"/>
        </w:rPr>
        <w:t>SL Positioning Session ID</w:t>
      </w:r>
    </w:p>
    <w:p w14:paraId="7A2DBABB" w14:textId="3E61E7FA" w:rsidR="00B4393A" w:rsidRDefault="00B4393A" w:rsidP="00B4393A">
      <w:pPr>
        <w:pStyle w:val="ListParagraph"/>
        <w:numPr>
          <w:ilvl w:val="0"/>
          <w:numId w:val="18"/>
        </w:numPr>
        <w:spacing w:before="240"/>
        <w:jc w:val="both"/>
        <w:rPr>
          <w:b/>
          <w:bCs/>
          <w:lang w:eastAsia="zh-CN"/>
        </w:rPr>
      </w:pPr>
      <w:r w:rsidRPr="00481748">
        <w:rPr>
          <w:b/>
          <w:bCs/>
          <w:lang w:eastAsia="zh-CN"/>
        </w:rPr>
        <w:t>SL Positioning Methods</w:t>
      </w:r>
    </w:p>
    <w:p w14:paraId="16B71235" w14:textId="32E444BC" w:rsidR="00B4393A" w:rsidRDefault="00B4393A" w:rsidP="00B4393A">
      <w:pPr>
        <w:pStyle w:val="ListParagraph"/>
        <w:numPr>
          <w:ilvl w:val="0"/>
          <w:numId w:val="18"/>
        </w:numPr>
        <w:spacing w:before="240"/>
        <w:jc w:val="both"/>
        <w:rPr>
          <w:b/>
          <w:bCs/>
          <w:lang w:eastAsia="zh-CN"/>
        </w:rPr>
      </w:pPr>
      <w:r w:rsidRPr="00B4393A">
        <w:rPr>
          <w:b/>
          <w:bCs/>
          <w:lang w:eastAsia="zh-CN"/>
        </w:rPr>
        <w:t>SL Positioning Discovery-related information, FFS type of discovery information, e.g., cast type, destination ID list, etc.</w:t>
      </w:r>
    </w:p>
    <w:p w14:paraId="702DC828" w14:textId="77777777" w:rsidR="007A3A8D" w:rsidRDefault="007A3A8D" w:rsidP="007A3A8D">
      <w:pPr>
        <w:spacing w:after="0"/>
        <w:jc w:val="both"/>
        <w:rPr>
          <w:b/>
          <w:bCs/>
          <w:lang w:eastAsia="zh-CN"/>
        </w:rPr>
      </w:pPr>
      <w:r w:rsidRPr="007A3A8D">
        <w:rPr>
          <w:b/>
          <w:bCs/>
          <w:lang w:eastAsia="zh-CN"/>
        </w:rPr>
        <w:t xml:space="preserve">Proposal 15: The LMF may provide high-level semi-static SL-PRS resource information, e.g., Scheme 1 and/or Scheme 2 resource pool information of multiple </w:t>
      </w:r>
      <w:proofErr w:type="spellStart"/>
      <w:r w:rsidRPr="007A3A8D">
        <w:rPr>
          <w:b/>
          <w:bCs/>
          <w:lang w:eastAsia="zh-CN"/>
        </w:rPr>
        <w:t>gNBs</w:t>
      </w:r>
      <w:proofErr w:type="spellEnd"/>
      <w:r w:rsidRPr="007A3A8D">
        <w:rPr>
          <w:b/>
          <w:bCs/>
          <w:lang w:eastAsia="zh-CN"/>
        </w:rPr>
        <w:t xml:space="preserve"> via SLPP </w:t>
      </w:r>
      <w:proofErr w:type="spellStart"/>
      <w:r w:rsidRPr="007A3A8D">
        <w:rPr>
          <w:b/>
          <w:bCs/>
          <w:i/>
          <w:iCs/>
          <w:lang w:eastAsia="zh-CN"/>
        </w:rPr>
        <w:t>ProvideAssistanceData</w:t>
      </w:r>
      <w:proofErr w:type="spellEnd"/>
      <w:r w:rsidRPr="007A3A8D">
        <w:rPr>
          <w:b/>
          <w:bCs/>
          <w:i/>
          <w:iCs/>
          <w:lang w:eastAsia="zh-CN"/>
        </w:rPr>
        <w:t xml:space="preserve"> </w:t>
      </w:r>
      <w:r w:rsidRPr="007A3A8D">
        <w:rPr>
          <w:b/>
          <w:bCs/>
          <w:lang w:eastAsia="zh-CN"/>
        </w:rPr>
        <w:t xml:space="preserve">message to a requesting UE. FFS type of resource pool information and related RAN3 impacts for LMF to receive such resource pool information. </w:t>
      </w:r>
    </w:p>
    <w:p w14:paraId="14971C50" w14:textId="32DD55B5" w:rsidR="00252DD1" w:rsidRPr="007A3A8D" w:rsidRDefault="007A3A8D" w:rsidP="007A3A8D">
      <w:pPr>
        <w:pStyle w:val="ListParagraph"/>
        <w:numPr>
          <w:ilvl w:val="0"/>
          <w:numId w:val="25"/>
        </w:numPr>
        <w:spacing w:after="0"/>
        <w:jc w:val="both"/>
        <w:rPr>
          <w:b/>
          <w:bCs/>
          <w:lang w:eastAsia="zh-CN"/>
        </w:rPr>
      </w:pPr>
      <w:r w:rsidRPr="007A3A8D">
        <w:rPr>
          <w:b/>
          <w:bCs/>
          <w:lang w:eastAsia="zh-CN"/>
        </w:rPr>
        <w:t>NOTE: This does not imply that LMF grants resources for SL-PRS transmission.</w:t>
      </w:r>
    </w:p>
    <w:p w14:paraId="01DD5814" w14:textId="2388AF04" w:rsidR="00485A6E" w:rsidRDefault="00485A6E" w:rsidP="00485A6E">
      <w:pPr>
        <w:spacing w:before="240"/>
        <w:jc w:val="both"/>
        <w:rPr>
          <w:b/>
          <w:bCs/>
          <w:szCs w:val="22"/>
          <w:lang w:eastAsia="zh-CN"/>
        </w:rPr>
      </w:pPr>
      <w:r w:rsidRPr="00481748">
        <w:rPr>
          <w:b/>
          <w:bCs/>
          <w:szCs w:val="22"/>
          <w:lang w:eastAsia="zh-CN"/>
        </w:rPr>
        <w:t xml:space="preserve">Proposal </w:t>
      </w:r>
      <w:r>
        <w:rPr>
          <w:b/>
          <w:bCs/>
          <w:szCs w:val="22"/>
          <w:lang w:eastAsia="zh-CN"/>
        </w:rPr>
        <w:t>16</w:t>
      </w:r>
      <w:r w:rsidRPr="00481748">
        <w:rPr>
          <w:b/>
          <w:bCs/>
          <w:szCs w:val="22"/>
          <w:lang w:eastAsia="zh-CN"/>
        </w:rPr>
        <w:t xml:space="preserve">: </w:t>
      </w:r>
      <w:r>
        <w:rPr>
          <w:b/>
          <w:bCs/>
          <w:szCs w:val="22"/>
          <w:lang w:eastAsia="zh-CN"/>
        </w:rPr>
        <w:t xml:space="preserve">RAN2 to further discuss, the layer at which the SL-PRS to SL Positioning QoS </w:t>
      </w:r>
      <w:proofErr w:type="gramStart"/>
      <w:r>
        <w:rPr>
          <w:b/>
          <w:bCs/>
          <w:szCs w:val="22"/>
          <w:lang w:eastAsia="zh-CN"/>
        </w:rPr>
        <w:t>is mapped</w:t>
      </w:r>
      <w:proofErr w:type="gramEnd"/>
      <w:r>
        <w:rPr>
          <w:b/>
          <w:bCs/>
          <w:szCs w:val="22"/>
          <w:lang w:eastAsia="zh-CN"/>
        </w:rPr>
        <w:t>, e.g., SLPP layer or AS layer.</w:t>
      </w:r>
    </w:p>
    <w:p w14:paraId="1D5A1EB5" w14:textId="77777777" w:rsidR="00C109A7" w:rsidRDefault="00C109A7" w:rsidP="00C109A7">
      <w:pPr>
        <w:spacing w:before="240" w:after="0"/>
        <w:jc w:val="both"/>
        <w:rPr>
          <w:b/>
          <w:bCs/>
          <w:szCs w:val="22"/>
          <w:lang w:eastAsia="zh-CN"/>
        </w:rPr>
      </w:pPr>
      <w:r w:rsidRPr="00481748">
        <w:rPr>
          <w:b/>
          <w:bCs/>
          <w:szCs w:val="22"/>
          <w:lang w:eastAsia="zh-CN"/>
        </w:rPr>
        <w:t>Proposal 1</w:t>
      </w:r>
      <w:r>
        <w:rPr>
          <w:b/>
          <w:bCs/>
          <w:szCs w:val="22"/>
          <w:lang w:eastAsia="zh-CN"/>
        </w:rPr>
        <w:t>7</w:t>
      </w:r>
      <w:r w:rsidRPr="00481748">
        <w:rPr>
          <w:b/>
          <w:bCs/>
          <w:szCs w:val="22"/>
          <w:lang w:eastAsia="zh-CN"/>
        </w:rPr>
        <w:t xml:space="preserve">: </w:t>
      </w:r>
      <w:r>
        <w:rPr>
          <w:b/>
          <w:bCs/>
          <w:szCs w:val="22"/>
          <w:lang w:eastAsia="zh-CN"/>
        </w:rPr>
        <w:t>Consider the following options for SL-PRS priority mapping based on various SL positioning QoS Parameters:</w:t>
      </w:r>
    </w:p>
    <w:p w14:paraId="2558CE5D" w14:textId="77777777" w:rsidR="00C109A7" w:rsidRPr="00EC49F4" w:rsidRDefault="00C109A7" w:rsidP="00C109A7">
      <w:pPr>
        <w:pStyle w:val="ListParagraph"/>
        <w:numPr>
          <w:ilvl w:val="0"/>
          <w:numId w:val="20"/>
        </w:numPr>
        <w:jc w:val="both"/>
      </w:pPr>
      <w:r w:rsidRPr="00EC49F4">
        <w:rPr>
          <w:b/>
          <w:bCs/>
          <w:lang w:eastAsia="zh-CN"/>
        </w:rPr>
        <w:t>Option A</w:t>
      </w:r>
      <w:r>
        <w:rPr>
          <w:b/>
          <w:bCs/>
          <w:lang w:val="en-US" w:eastAsia="zh-CN"/>
        </w:rPr>
        <w:t xml:space="preserve"> - </w:t>
      </w:r>
      <w:r w:rsidRPr="00EC49F4">
        <w:rPr>
          <w:b/>
          <w:bCs/>
          <w:lang w:val="en-US" w:eastAsia="zh-CN"/>
        </w:rPr>
        <w:t>SL-PRS Priority mapping based on Location Accuracy</w:t>
      </w:r>
    </w:p>
    <w:p w14:paraId="5AF179A2" w14:textId="77777777" w:rsidR="00C109A7" w:rsidRPr="002666F9" w:rsidRDefault="00C109A7" w:rsidP="00C109A7">
      <w:pPr>
        <w:pStyle w:val="ListParagraph"/>
        <w:numPr>
          <w:ilvl w:val="0"/>
          <w:numId w:val="20"/>
        </w:numPr>
        <w:spacing w:before="240"/>
        <w:jc w:val="both"/>
        <w:rPr>
          <w:b/>
          <w:bCs/>
        </w:rPr>
      </w:pPr>
      <w:r w:rsidRPr="002666F9">
        <w:rPr>
          <w:b/>
          <w:bCs/>
        </w:rPr>
        <w:t>Option B- SL-PRS Priority mapping based on Direction Accuracy</w:t>
      </w:r>
    </w:p>
    <w:p w14:paraId="5CCBD71D" w14:textId="77777777" w:rsidR="00C109A7" w:rsidRDefault="00C109A7" w:rsidP="00C109A7">
      <w:pPr>
        <w:pStyle w:val="ListParagraph"/>
        <w:numPr>
          <w:ilvl w:val="0"/>
          <w:numId w:val="20"/>
        </w:numPr>
        <w:spacing w:before="240"/>
        <w:jc w:val="both"/>
        <w:rPr>
          <w:b/>
          <w:bCs/>
        </w:rPr>
      </w:pPr>
      <w:r w:rsidRPr="002666F9">
        <w:rPr>
          <w:b/>
          <w:bCs/>
        </w:rPr>
        <w:t>Option C- SL-PRS Priority mapping based on Response time</w:t>
      </w:r>
    </w:p>
    <w:p w14:paraId="4AB1AD82" w14:textId="0A8749B0" w:rsidR="00C109A7" w:rsidRPr="00C109A7" w:rsidRDefault="00C109A7" w:rsidP="00C109A7">
      <w:pPr>
        <w:pStyle w:val="ListParagraph"/>
        <w:numPr>
          <w:ilvl w:val="0"/>
          <w:numId w:val="20"/>
        </w:numPr>
        <w:spacing w:before="240"/>
        <w:jc w:val="both"/>
        <w:rPr>
          <w:b/>
          <w:bCs/>
        </w:rPr>
      </w:pPr>
      <w:r w:rsidRPr="00C109A7">
        <w:rPr>
          <w:b/>
          <w:bCs/>
          <w:lang w:val="en-US"/>
        </w:rPr>
        <w:t>Option D -</w:t>
      </w:r>
      <w:r w:rsidRPr="00C109A7">
        <w:rPr>
          <w:b/>
          <w:bCs/>
        </w:rPr>
        <w:t>SL-PRS Priority mapping based on a SL Positioning LCS QoS Class definition, which may consist of any one or more combinations of Options A, B, or C</w:t>
      </w:r>
      <w:r w:rsidRPr="00C109A7">
        <w:rPr>
          <w:b/>
          <w:bCs/>
          <w:lang w:val="en-US"/>
        </w:rPr>
        <w:t>. Note: It may be up to</w:t>
      </w:r>
      <w:r w:rsidR="00DB3B89">
        <w:rPr>
          <w:b/>
          <w:bCs/>
          <w:lang w:val="en-US"/>
        </w:rPr>
        <w:t xml:space="preserve"> UE</w:t>
      </w:r>
      <w:r w:rsidRPr="00C109A7">
        <w:rPr>
          <w:b/>
          <w:bCs/>
          <w:lang w:val="en-US"/>
        </w:rPr>
        <w:t xml:space="preserve"> </w:t>
      </w:r>
      <w:r w:rsidRPr="00C109A7">
        <w:rPr>
          <w:b/>
          <w:bCs/>
          <w:lang w:val="en-US"/>
        </w:rPr>
        <w:lastRenderedPageBreak/>
        <w:t xml:space="preserve">implementation as to how define 8 </w:t>
      </w:r>
      <w:r w:rsidRPr="00C109A7">
        <w:rPr>
          <w:b/>
          <w:bCs/>
        </w:rPr>
        <w:t>SL Positioning LCS QoS Class</w:t>
      </w:r>
      <w:r w:rsidRPr="00C109A7">
        <w:rPr>
          <w:b/>
          <w:bCs/>
          <w:lang w:val="en-US"/>
        </w:rPr>
        <w:t>es in one-to-one mapping to SL-PRS priority.</w:t>
      </w:r>
    </w:p>
    <w:p w14:paraId="41FD1CFE" w14:textId="012FAC57" w:rsidR="00C109A7" w:rsidRDefault="00C109A7" w:rsidP="00C109A7">
      <w:pPr>
        <w:spacing w:before="240"/>
        <w:jc w:val="both"/>
        <w:rPr>
          <w:b/>
          <w:bCs/>
          <w:szCs w:val="22"/>
          <w:lang w:eastAsia="zh-CN"/>
        </w:rPr>
      </w:pPr>
      <w:r w:rsidRPr="00481748">
        <w:rPr>
          <w:b/>
          <w:bCs/>
          <w:szCs w:val="22"/>
          <w:lang w:eastAsia="zh-CN"/>
        </w:rPr>
        <w:t>Proposal 1</w:t>
      </w:r>
      <w:r>
        <w:rPr>
          <w:b/>
          <w:bCs/>
          <w:szCs w:val="22"/>
          <w:lang w:eastAsia="zh-CN"/>
        </w:rPr>
        <w:t>8</w:t>
      </w:r>
      <w:r w:rsidRPr="00481748">
        <w:rPr>
          <w:b/>
          <w:bCs/>
          <w:szCs w:val="22"/>
          <w:lang w:eastAsia="zh-CN"/>
        </w:rPr>
        <w:t>:</w:t>
      </w:r>
      <w:r>
        <w:rPr>
          <w:b/>
          <w:bCs/>
          <w:szCs w:val="22"/>
          <w:lang w:eastAsia="zh-CN"/>
        </w:rPr>
        <w:t xml:space="preserve"> </w:t>
      </w:r>
      <w:r w:rsidRPr="007751D9">
        <w:rPr>
          <w:b/>
          <w:bCs/>
          <w:szCs w:val="22"/>
          <w:lang w:eastAsia="zh-CN"/>
        </w:rPr>
        <w:t>SL-PRS delay budget can be determined as a function of the SL positioning QoS</w:t>
      </w:r>
      <w:r>
        <w:rPr>
          <w:b/>
          <w:bCs/>
          <w:szCs w:val="22"/>
          <w:lang w:eastAsia="zh-CN"/>
        </w:rPr>
        <w:t xml:space="preserve">. FFS which parameters can </w:t>
      </w:r>
      <w:proofErr w:type="gramStart"/>
      <w:r w:rsidR="00F23902">
        <w:rPr>
          <w:b/>
          <w:bCs/>
          <w:szCs w:val="22"/>
          <w:lang w:eastAsia="zh-CN"/>
        </w:rPr>
        <w:t xml:space="preserve">be </w:t>
      </w:r>
      <w:r>
        <w:rPr>
          <w:b/>
          <w:bCs/>
          <w:szCs w:val="22"/>
          <w:lang w:eastAsia="zh-CN"/>
        </w:rPr>
        <w:t>used</w:t>
      </w:r>
      <w:proofErr w:type="gramEnd"/>
      <w:r>
        <w:rPr>
          <w:b/>
          <w:bCs/>
          <w:szCs w:val="22"/>
          <w:lang w:eastAsia="zh-CN"/>
        </w:rPr>
        <w:t xml:space="preserve"> to determine the SL-PRS delay budget.</w:t>
      </w:r>
    </w:p>
    <w:p w14:paraId="304CB0C6" w14:textId="71EF51AA" w:rsidR="00C109A7" w:rsidRDefault="00C109A7" w:rsidP="00C109A7">
      <w:pPr>
        <w:spacing w:after="0"/>
        <w:jc w:val="both"/>
        <w:rPr>
          <w:b/>
          <w:bCs/>
          <w:szCs w:val="22"/>
          <w:lang w:eastAsia="zh-CN"/>
        </w:rPr>
      </w:pPr>
      <w:r w:rsidRPr="00EF7E12">
        <w:rPr>
          <w:b/>
          <w:bCs/>
          <w:szCs w:val="22"/>
          <w:lang w:eastAsia="zh-CN"/>
        </w:rPr>
        <w:t xml:space="preserve">Proposal </w:t>
      </w:r>
      <w:r>
        <w:rPr>
          <w:b/>
          <w:bCs/>
          <w:szCs w:val="22"/>
          <w:lang w:eastAsia="zh-CN"/>
        </w:rPr>
        <w:t>19</w:t>
      </w:r>
      <w:r w:rsidRPr="00EF7E12">
        <w:rPr>
          <w:b/>
          <w:bCs/>
          <w:szCs w:val="22"/>
          <w:lang w:eastAsia="zh-CN"/>
        </w:rPr>
        <w:t xml:space="preserve">: Support </w:t>
      </w:r>
      <w:r>
        <w:rPr>
          <w:b/>
          <w:bCs/>
          <w:szCs w:val="22"/>
          <w:lang w:eastAsia="zh-CN"/>
        </w:rPr>
        <w:t xml:space="preserve">the following additional </w:t>
      </w:r>
      <w:r w:rsidRPr="00EF7E12">
        <w:rPr>
          <w:b/>
          <w:bCs/>
          <w:szCs w:val="22"/>
          <w:lang w:eastAsia="zh-CN"/>
        </w:rPr>
        <w:t xml:space="preserve">SL Positioning </w:t>
      </w:r>
      <w:r>
        <w:rPr>
          <w:b/>
          <w:bCs/>
          <w:szCs w:val="22"/>
          <w:lang w:eastAsia="zh-CN"/>
        </w:rPr>
        <w:t xml:space="preserve">measurement </w:t>
      </w:r>
      <w:r w:rsidRPr="00EF7E12">
        <w:rPr>
          <w:b/>
          <w:bCs/>
          <w:szCs w:val="22"/>
          <w:lang w:eastAsia="zh-CN"/>
        </w:rPr>
        <w:t>reporting type</w:t>
      </w:r>
      <w:r>
        <w:rPr>
          <w:b/>
          <w:bCs/>
          <w:szCs w:val="22"/>
          <w:lang w:eastAsia="zh-CN"/>
        </w:rPr>
        <w:t>:</w:t>
      </w:r>
    </w:p>
    <w:p w14:paraId="541ECAD6" w14:textId="74A2CB2F" w:rsidR="00C109A7" w:rsidRPr="005274A7" w:rsidRDefault="00C109A7" w:rsidP="005274A7">
      <w:pPr>
        <w:pStyle w:val="ListParagraph"/>
        <w:numPr>
          <w:ilvl w:val="0"/>
          <w:numId w:val="22"/>
        </w:numPr>
        <w:jc w:val="both"/>
        <w:rPr>
          <w:b/>
          <w:bCs/>
          <w:i/>
          <w:iCs/>
          <w:lang w:eastAsia="zh-CN"/>
        </w:rPr>
      </w:pPr>
      <w:r>
        <w:rPr>
          <w:b/>
          <w:bCs/>
          <w:lang w:val="en-US" w:eastAsia="zh-CN"/>
        </w:rPr>
        <w:t>T</w:t>
      </w:r>
      <w:r w:rsidRPr="00323426">
        <w:rPr>
          <w:b/>
          <w:bCs/>
          <w:lang w:eastAsia="zh-CN"/>
        </w:rPr>
        <w:t xml:space="preserve">riggered </w:t>
      </w:r>
      <w:r>
        <w:rPr>
          <w:b/>
          <w:bCs/>
          <w:lang w:val="en-US" w:eastAsia="zh-CN"/>
        </w:rPr>
        <w:t>reporting. FFS the configured events</w:t>
      </w:r>
      <w:r w:rsidR="00313C04">
        <w:rPr>
          <w:b/>
          <w:bCs/>
          <w:lang w:val="en-US" w:eastAsia="zh-CN"/>
        </w:rPr>
        <w:t>,</w:t>
      </w:r>
      <w:r w:rsidR="00313C04" w:rsidRPr="00313C04">
        <w:rPr>
          <w:b/>
          <w:bCs/>
          <w:lang w:val="en-US" w:eastAsia="zh-CN"/>
        </w:rPr>
        <w:t xml:space="preserve"> </w:t>
      </w:r>
      <w:r w:rsidR="00313C04">
        <w:rPr>
          <w:b/>
          <w:bCs/>
          <w:lang w:val="en-US" w:eastAsia="zh-CN"/>
        </w:rPr>
        <w:t>e.g., area events,</w:t>
      </w:r>
      <w:r>
        <w:rPr>
          <w:b/>
          <w:bCs/>
          <w:lang w:val="en-US" w:eastAsia="zh-CN"/>
        </w:rPr>
        <w:t xml:space="preserve"> to enable triggered reporting.</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22EAF90" w14:textId="675A0EEF" w:rsidR="002D5C1F" w:rsidRDefault="002D5C1F" w:rsidP="00835563">
      <w:pPr>
        <w:pStyle w:val="ListParagraph"/>
        <w:numPr>
          <w:ilvl w:val="0"/>
          <w:numId w:val="2"/>
        </w:numPr>
        <w:rPr>
          <w:rFonts w:eastAsia="Batang"/>
          <w:sz w:val="20"/>
          <w:szCs w:val="20"/>
          <w:lang w:val="en-US"/>
        </w:rPr>
      </w:pPr>
      <w:bookmarkStart w:id="18" w:name="_Ref7816821"/>
      <w:bookmarkStart w:id="19" w:name="_Ref21117639"/>
      <w:r w:rsidRPr="00835563">
        <w:rPr>
          <w:rFonts w:eastAsia="Batang"/>
          <w:sz w:val="20"/>
          <w:szCs w:val="20"/>
          <w:lang w:val="en-US"/>
        </w:rPr>
        <w:t>RP-223549, “New WID on Expanded and Improved NR Positioning”, RAN#98-e, Dec. 2022.</w:t>
      </w:r>
      <w:bookmarkEnd w:id="18"/>
      <w:bookmarkEnd w:id="19"/>
    </w:p>
    <w:p w14:paraId="32D7A757" w14:textId="1BB50A67" w:rsidR="004C3869" w:rsidRPr="00835563" w:rsidRDefault="00D125BC" w:rsidP="00835563">
      <w:pPr>
        <w:pStyle w:val="ListParagraph"/>
        <w:numPr>
          <w:ilvl w:val="0"/>
          <w:numId w:val="2"/>
        </w:numPr>
        <w:rPr>
          <w:rFonts w:eastAsia="Batang"/>
          <w:sz w:val="20"/>
          <w:szCs w:val="20"/>
          <w:lang w:val="en-US"/>
        </w:rPr>
      </w:pPr>
      <w:r w:rsidRPr="00D125BC">
        <w:rPr>
          <w:rFonts w:eastAsia="Batang"/>
          <w:sz w:val="20"/>
          <w:szCs w:val="20"/>
          <w:lang w:val="en-US"/>
        </w:rPr>
        <w:t>RP-232670</w:t>
      </w:r>
      <w:r>
        <w:rPr>
          <w:rFonts w:eastAsia="Batang"/>
          <w:sz w:val="20"/>
          <w:szCs w:val="20"/>
          <w:lang w:val="en-US"/>
        </w:rPr>
        <w:t>, “</w:t>
      </w:r>
      <w:r w:rsidR="00796BBB" w:rsidRPr="00796BBB">
        <w:rPr>
          <w:rFonts w:eastAsia="Batang"/>
          <w:sz w:val="20"/>
          <w:szCs w:val="20"/>
          <w:lang w:val="en-US"/>
        </w:rPr>
        <w:t>Revised WID on Expanded and Improved NR Positioning</w:t>
      </w:r>
      <w:r>
        <w:rPr>
          <w:rFonts w:eastAsia="Batang"/>
          <w:sz w:val="20"/>
          <w:szCs w:val="20"/>
          <w:lang w:val="en-US"/>
        </w:rPr>
        <w:t>”</w:t>
      </w:r>
      <w:r w:rsidR="00796BBB">
        <w:rPr>
          <w:rFonts w:eastAsia="Batang"/>
          <w:sz w:val="20"/>
          <w:szCs w:val="20"/>
          <w:lang w:val="en-US"/>
        </w:rPr>
        <w:t>, RAN#101, Sept. 2023.</w:t>
      </w:r>
    </w:p>
    <w:p w14:paraId="04FBE77B" w14:textId="6D8E1E31" w:rsidR="00320703" w:rsidRDefault="00F933AB" w:rsidP="00F933AB">
      <w:pPr>
        <w:pStyle w:val="ListParagraph"/>
        <w:numPr>
          <w:ilvl w:val="0"/>
          <w:numId w:val="2"/>
        </w:numPr>
        <w:rPr>
          <w:rFonts w:eastAsia="Batang"/>
          <w:sz w:val="20"/>
          <w:szCs w:val="20"/>
          <w:lang w:val="en-US"/>
        </w:rPr>
      </w:pPr>
      <w:r w:rsidRPr="00F933AB">
        <w:rPr>
          <w:rFonts w:eastAsia="Batang"/>
          <w:sz w:val="20"/>
          <w:szCs w:val="20"/>
          <w:lang w:val="en-US"/>
        </w:rPr>
        <w:t>R2-2301904, “Report from session on positioning and sidelink relay”, Session Chair (MediaTek), RAN2#121, Feb. 2023.</w:t>
      </w:r>
    </w:p>
    <w:p w14:paraId="34FB767E" w14:textId="489A9157" w:rsidR="00EA124B" w:rsidRDefault="00C53220" w:rsidP="00EA124B">
      <w:pPr>
        <w:pStyle w:val="ListParagraph"/>
        <w:numPr>
          <w:ilvl w:val="0"/>
          <w:numId w:val="2"/>
        </w:numPr>
        <w:rPr>
          <w:rFonts w:eastAsia="Batang"/>
          <w:sz w:val="20"/>
          <w:szCs w:val="20"/>
          <w:lang w:val="en-US"/>
        </w:rPr>
      </w:pPr>
      <w:r w:rsidRPr="00F933AB">
        <w:rPr>
          <w:rFonts w:eastAsia="Batang"/>
          <w:sz w:val="20"/>
          <w:szCs w:val="20"/>
          <w:lang w:val="en-US"/>
        </w:rPr>
        <w:t>R2-230</w:t>
      </w:r>
      <w:r w:rsidR="006501BD">
        <w:rPr>
          <w:rFonts w:eastAsia="Batang"/>
          <w:sz w:val="20"/>
          <w:szCs w:val="20"/>
          <w:lang w:val="en-US"/>
        </w:rPr>
        <w:t>4204</w:t>
      </w:r>
      <w:r w:rsidRPr="00F933AB">
        <w:rPr>
          <w:rFonts w:eastAsia="Batang"/>
          <w:sz w:val="20"/>
          <w:szCs w:val="20"/>
          <w:lang w:val="en-US"/>
        </w:rPr>
        <w:t>, “Report from session on positioning and sidelink relay”, Session Chair (MediaTek), RAN2#121</w:t>
      </w:r>
      <w:r>
        <w:rPr>
          <w:rFonts w:eastAsia="Batang"/>
          <w:sz w:val="20"/>
          <w:szCs w:val="20"/>
          <w:lang w:val="en-US"/>
        </w:rPr>
        <w:t>bis-e</w:t>
      </w:r>
      <w:r w:rsidRPr="00F933AB">
        <w:rPr>
          <w:rFonts w:eastAsia="Batang"/>
          <w:sz w:val="20"/>
          <w:szCs w:val="20"/>
          <w:lang w:val="en-US"/>
        </w:rPr>
        <w:t xml:space="preserve">, </w:t>
      </w:r>
      <w:r>
        <w:rPr>
          <w:rFonts w:eastAsia="Batang"/>
          <w:sz w:val="20"/>
          <w:szCs w:val="20"/>
          <w:lang w:val="en-US"/>
        </w:rPr>
        <w:t>Apr</w:t>
      </w:r>
      <w:r w:rsidRPr="00F933AB">
        <w:rPr>
          <w:rFonts w:eastAsia="Batang"/>
          <w:sz w:val="20"/>
          <w:szCs w:val="20"/>
          <w:lang w:val="en-US"/>
        </w:rPr>
        <w:t>. 2023.</w:t>
      </w:r>
    </w:p>
    <w:p w14:paraId="1A694287" w14:textId="1B4D57D2" w:rsidR="00EA124B" w:rsidRPr="00B954D6" w:rsidRDefault="00EA124B" w:rsidP="00EA124B">
      <w:pPr>
        <w:pStyle w:val="ListParagraph"/>
        <w:numPr>
          <w:ilvl w:val="0"/>
          <w:numId w:val="2"/>
        </w:numPr>
        <w:rPr>
          <w:sz w:val="20"/>
          <w:szCs w:val="20"/>
        </w:rPr>
      </w:pPr>
      <w:r w:rsidRPr="00F933AB">
        <w:rPr>
          <w:rFonts w:eastAsia="Batang"/>
          <w:sz w:val="20"/>
          <w:szCs w:val="20"/>
        </w:rPr>
        <w:t>R2-230</w:t>
      </w:r>
      <w:r>
        <w:rPr>
          <w:rFonts w:eastAsia="Batang"/>
          <w:sz w:val="20"/>
          <w:szCs w:val="20"/>
        </w:rPr>
        <w:t>6544</w:t>
      </w:r>
      <w:r w:rsidRPr="00F933AB">
        <w:rPr>
          <w:rFonts w:eastAsia="Batang"/>
          <w:sz w:val="20"/>
          <w:szCs w:val="20"/>
        </w:rPr>
        <w:t>, “Report from session on positioning and sidelink relay”, Session Chair (MediaTek), RAN2#12</w:t>
      </w:r>
      <w:r>
        <w:rPr>
          <w:rFonts w:eastAsia="Batang"/>
          <w:sz w:val="20"/>
          <w:szCs w:val="20"/>
        </w:rPr>
        <w:t>2</w:t>
      </w:r>
      <w:r w:rsidRPr="00F933AB">
        <w:rPr>
          <w:rFonts w:eastAsia="Batang"/>
          <w:sz w:val="20"/>
          <w:szCs w:val="20"/>
        </w:rPr>
        <w:t xml:space="preserve">, </w:t>
      </w:r>
      <w:r>
        <w:rPr>
          <w:rFonts w:eastAsia="Batang"/>
          <w:sz w:val="20"/>
          <w:szCs w:val="20"/>
        </w:rPr>
        <w:t>May</w:t>
      </w:r>
      <w:r w:rsidRPr="00F933AB">
        <w:rPr>
          <w:rFonts w:eastAsia="Batang"/>
          <w:sz w:val="20"/>
          <w:szCs w:val="20"/>
        </w:rPr>
        <w:t xml:space="preserve"> 2023.</w:t>
      </w:r>
    </w:p>
    <w:p w14:paraId="7DE3285B" w14:textId="2F8838B1" w:rsidR="00B954D6" w:rsidRPr="003D3260" w:rsidRDefault="00B954D6" w:rsidP="00B954D6">
      <w:pPr>
        <w:pStyle w:val="ListParagraph"/>
        <w:widowControl w:val="0"/>
        <w:numPr>
          <w:ilvl w:val="0"/>
          <w:numId w:val="2"/>
        </w:numPr>
        <w:autoSpaceDN w:val="0"/>
        <w:spacing w:after="60" w:line="240" w:lineRule="auto"/>
        <w:contextualSpacing w:val="0"/>
        <w:jc w:val="both"/>
        <w:rPr>
          <w:rFonts w:eastAsia="宋体"/>
          <w:sz w:val="20"/>
          <w:szCs w:val="20"/>
        </w:rPr>
      </w:pPr>
      <w:r w:rsidRPr="00F933AB">
        <w:rPr>
          <w:rFonts w:eastAsia="Batang"/>
          <w:sz w:val="20"/>
          <w:szCs w:val="20"/>
        </w:rPr>
        <w:t>R2-23</w:t>
      </w:r>
      <w:r>
        <w:rPr>
          <w:rFonts w:eastAsia="Batang"/>
          <w:sz w:val="20"/>
          <w:szCs w:val="20"/>
        </w:rPr>
        <w:t>08964</w:t>
      </w:r>
      <w:r w:rsidRPr="00F933AB">
        <w:rPr>
          <w:rFonts w:eastAsia="Batang"/>
          <w:sz w:val="20"/>
          <w:szCs w:val="20"/>
        </w:rPr>
        <w:t>, “Report from session on positioning and sidelink relay”, Session Chair (MediaTek), RAN2#12</w:t>
      </w:r>
      <w:r>
        <w:rPr>
          <w:rFonts w:eastAsia="Batang"/>
          <w:sz w:val="20"/>
          <w:szCs w:val="20"/>
        </w:rPr>
        <w:t>3</w:t>
      </w:r>
      <w:r w:rsidRPr="00F933AB">
        <w:rPr>
          <w:rFonts w:eastAsia="Batang"/>
          <w:sz w:val="20"/>
          <w:szCs w:val="20"/>
        </w:rPr>
        <w:t xml:space="preserve">, </w:t>
      </w:r>
      <w:r>
        <w:rPr>
          <w:rFonts w:eastAsia="Batang"/>
          <w:sz w:val="20"/>
          <w:szCs w:val="20"/>
        </w:rPr>
        <w:t>Aug.</w:t>
      </w:r>
      <w:r w:rsidRPr="00F933AB">
        <w:rPr>
          <w:rFonts w:eastAsia="Batang"/>
          <w:sz w:val="20"/>
          <w:szCs w:val="20"/>
        </w:rPr>
        <w:t xml:space="preserve"> 2023.</w:t>
      </w:r>
    </w:p>
    <w:p w14:paraId="40D8F4EA" w14:textId="32810CBA" w:rsidR="003D3260" w:rsidRPr="00210087" w:rsidRDefault="009C2F77" w:rsidP="003D3260">
      <w:pPr>
        <w:pStyle w:val="ListParagraph"/>
        <w:widowControl w:val="0"/>
        <w:numPr>
          <w:ilvl w:val="0"/>
          <w:numId w:val="2"/>
        </w:numPr>
        <w:autoSpaceDN w:val="0"/>
        <w:spacing w:after="60" w:line="240" w:lineRule="auto"/>
        <w:contextualSpacing w:val="0"/>
        <w:jc w:val="both"/>
        <w:rPr>
          <w:rFonts w:eastAsia="宋体"/>
          <w:sz w:val="20"/>
          <w:szCs w:val="20"/>
        </w:rPr>
      </w:pPr>
      <w:r w:rsidRPr="009C2F77">
        <w:rPr>
          <w:rFonts w:eastAsia="Batang"/>
          <w:sz w:val="20"/>
          <w:szCs w:val="20"/>
        </w:rPr>
        <w:t>R2-2311275</w:t>
      </w:r>
      <w:r w:rsidR="003D3260" w:rsidRPr="00F933AB">
        <w:rPr>
          <w:rFonts w:eastAsia="Batang"/>
          <w:sz w:val="20"/>
          <w:szCs w:val="20"/>
        </w:rPr>
        <w:t>, “Report from session on positioning and sidelink relay”, Session Chair (MediaTek), RAN2#12</w:t>
      </w:r>
      <w:r w:rsidR="003D3260">
        <w:rPr>
          <w:rFonts w:eastAsia="Batang"/>
          <w:sz w:val="20"/>
          <w:szCs w:val="20"/>
        </w:rPr>
        <w:t>3</w:t>
      </w:r>
      <w:r w:rsidR="003D3260">
        <w:rPr>
          <w:rFonts w:eastAsia="Batang"/>
          <w:sz w:val="20"/>
          <w:szCs w:val="20"/>
          <w:lang w:val="en-US"/>
        </w:rPr>
        <w:t>bis</w:t>
      </w:r>
      <w:r w:rsidR="003D3260" w:rsidRPr="00F933AB">
        <w:rPr>
          <w:rFonts w:eastAsia="Batang"/>
          <w:sz w:val="20"/>
          <w:szCs w:val="20"/>
        </w:rPr>
        <w:t xml:space="preserve">, </w:t>
      </w:r>
      <w:r w:rsidR="003D3260">
        <w:rPr>
          <w:rFonts w:eastAsia="Batang"/>
          <w:sz w:val="20"/>
          <w:szCs w:val="20"/>
          <w:lang w:val="en-US"/>
        </w:rPr>
        <w:t>Oct</w:t>
      </w:r>
      <w:r w:rsidR="003D3260">
        <w:rPr>
          <w:rFonts w:eastAsia="Batang"/>
          <w:sz w:val="20"/>
          <w:szCs w:val="20"/>
        </w:rPr>
        <w:t>.</w:t>
      </w:r>
      <w:r w:rsidR="003D3260" w:rsidRPr="00F933AB">
        <w:rPr>
          <w:rFonts w:eastAsia="Batang"/>
          <w:sz w:val="20"/>
          <w:szCs w:val="20"/>
        </w:rPr>
        <w:t xml:space="preserve"> 2023.</w:t>
      </w:r>
    </w:p>
    <w:p w14:paraId="4935BFED" w14:textId="785BDD20" w:rsidR="001F26E7" w:rsidRPr="003D3260" w:rsidRDefault="003F2ACB" w:rsidP="003D3260">
      <w:pPr>
        <w:pStyle w:val="ListParagraph"/>
        <w:widowControl w:val="0"/>
        <w:numPr>
          <w:ilvl w:val="0"/>
          <w:numId w:val="2"/>
        </w:numPr>
        <w:autoSpaceDN w:val="0"/>
        <w:spacing w:after="60" w:line="240" w:lineRule="auto"/>
        <w:contextualSpacing w:val="0"/>
        <w:jc w:val="both"/>
        <w:rPr>
          <w:rFonts w:eastAsia="宋体"/>
          <w:sz w:val="20"/>
          <w:szCs w:val="20"/>
        </w:rPr>
      </w:pPr>
      <w:r w:rsidRPr="003F2ACB">
        <w:rPr>
          <w:rFonts w:eastAsia="宋体"/>
          <w:sz w:val="20"/>
          <w:szCs w:val="20"/>
        </w:rPr>
        <w:t>R1-2310743</w:t>
      </w:r>
      <w:r>
        <w:rPr>
          <w:rFonts w:eastAsia="宋体"/>
          <w:sz w:val="20"/>
          <w:szCs w:val="20"/>
          <w:lang w:val="en-US"/>
        </w:rPr>
        <w:t>, “</w:t>
      </w:r>
      <w:r w:rsidR="00A86EEC" w:rsidRPr="00A86EEC">
        <w:rPr>
          <w:rFonts w:eastAsia="宋体"/>
          <w:sz w:val="20"/>
          <w:szCs w:val="20"/>
          <w:lang w:val="en-US"/>
        </w:rPr>
        <w:t>Correction of Rel-18 Positioning Enhancements</w:t>
      </w:r>
      <w:r>
        <w:rPr>
          <w:rFonts w:eastAsia="宋体"/>
          <w:sz w:val="20"/>
          <w:szCs w:val="20"/>
          <w:lang w:val="en-US"/>
        </w:rPr>
        <w:t>”</w:t>
      </w:r>
      <w:r w:rsidR="00AF71EE">
        <w:rPr>
          <w:rFonts w:eastAsia="宋体"/>
          <w:sz w:val="20"/>
          <w:szCs w:val="20"/>
          <w:lang w:val="en-US"/>
        </w:rPr>
        <w:t>, Running CR 38.215, Intel, Oct. 2023</w:t>
      </w:r>
      <w:r w:rsidR="005C7566">
        <w:rPr>
          <w:rFonts w:eastAsia="宋体"/>
          <w:sz w:val="20"/>
          <w:szCs w:val="20"/>
          <w:lang w:val="en-US"/>
        </w:rPr>
        <w:t>.</w:t>
      </w:r>
    </w:p>
    <w:p w14:paraId="1CB3B5D6" w14:textId="3DE4D927" w:rsidR="00666320" w:rsidRPr="00855B94" w:rsidRDefault="00666320" w:rsidP="00666320">
      <w:pPr>
        <w:pStyle w:val="ListParagraph"/>
        <w:numPr>
          <w:ilvl w:val="0"/>
          <w:numId w:val="2"/>
        </w:numPr>
        <w:spacing w:after="0"/>
        <w:rPr>
          <w:sz w:val="20"/>
          <w:szCs w:val="20"/>
        </w:rPr>
      </w:pPr>
      <w:r w:rsidRPr="00CC12DF">
        <w:rPr>
          <w:rFonts w:eastAsia="宋体"/>
          <w:sz w:val="20"/>
          <w:szCs w:val="20"/>
        </w:rPr>
        <w:t>R1-2308545</w:t>
      </w:r>
      <w:r>
        <w:rPr>
          <w:rFonts w:eastAsia="宋体"/>
          <w:sz w:val="20"/>
          <w:szCs w:val="20"/>
        </w:rPr>
        <w:t>,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1#</w:t>
      </w:r>
      <w:r w:rsidRPr="00814568">
        <w:rPr>
          <w:rFonts w:eastAsia="宋体"/>
          <w:sz w:val="20"/>
          <w:szCs w:val="20"/>
        </w:rPr>
        <w:t>1</w:t>
      </w:r>
      <w:r>
        <w:rPr>
          <w:rFonts w:eastAsia="宋体"/>
          <w:sz w:val="20"/>
          <w:szCs w:val="20"/>
        </w:rPr>
        <w:t>14, Aug. 2023.</w:t>
      </w:r>
    </w:p>
    <w:p w14:paraId="36A275E6" w14:textId="53C64542" w:rsidR="00855B94" w:rsidRPr="00855B94" w:rsidRDefault="00855B94" w:rsidP="00666320">
      <w:pPr>
        <w:pStyle w:val="ListParagraph"/>
        <w:numPr>
          <w:ilvl w:val="0"/>
          <w:numId w:val="2"/>
        </w:numPr>
        <w:spacing w:after="0"/>
        <w:rPr>
          <w:sz w:val="20"/>
          <w:szCs w:val="20"/>
        </w:rPr>
      </w:pPr>
      <w:r w:rsidRPr="00444412">
        <w:rPr>
          <w:sz w:val="20"/>
        </w:rPr>
        <w:t>3GPP TS 23.586, Architectural Enhancements to support Ranging based services and Sidelink Positioning</w:t>
      </w:r>
      <w:r w:rsidR="005C7566">
        <w:rPr>
          <w:sz w:val="20"/>
          <w:lang w:val="en-US"/>
        </w:rPr>
        <w:t>.</w:t>
      </w:r>
    </w:p>
    <w:p w14:paraId="29AB75F9" w14:textId="2A608475" w:rsidR="00A95A5F" w:rsidRPr="003466BD" w:rsidRDefault="00855B94" w:rsidP="003466BD">
      <w:pPr>
        <w:pStyle w:val="ListParagraph"/>
        <w:numPr>
          <w:ilvl w:val="0"/>
          <w:numId w:val="2"/>
        </w:numPr>
        <w:spacing w:after="0"/>
        <w:jc w:val="both"/>
        <w:rPr>
          <w:sz w:val="20"/>
        </w:rPr>
      </w:pPr>
      <w:r w:rsidRPr="00444412">
        <w:rPr>
          <w:sz w:val="20"/>
        </w:rPr>
        <w:t>3GPP TS 23.273, 5G System (5GS) Location Services (LCS) - Stage 2</w:t>
      </w:r>
      <w:r w:rsidR="005C7566">
        <w:rPr>
          <w:sz w:val="20"/>
          <w:lang w:val="en-US"/>
        </w:rPr>
        <w:t>.</w:t>
      </w:r>
    </w:p>
    <w:p w14:paraId="26801E1E" w14:textId="77777777" w:rsidR="00A95A5F" w:rsidRDefault="00A95A5F" w:rsidP="009E3EAD">
      <w:pPr>
        <w:spacing w:after="0"/>
        <w:jc w:val="both"/>
        <w:rPr>
          <w:szCs w:val="22"/>
        </w:rPr>
      </w:pPr>
    </w:p>
    <w:p w14:paraId="29CCC63E" w14:textId="77777777" w:rsidR="000758F3" w:rsidRPr="00DB637A" w:rsidRDefault="000758F3" w:rsidP="008D285E">
      <w:pPr>
        <w:widowControl w:val="0"/>
        <w:autoSpaceDN w:val="0"/>
        <w:spacing w:after="60"/>
        <w:jc w:val="both"/>
        <w:rPr>
          <w:rFonts w:eastAsia="宋体"/>
          <w:sz w:val="20"/>
        </w:rPr>
      </w:pPr>
    </w:p>
    <w:sectPr w:rsidR="000758F3" w:rsidRPr="00DB637A"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F8FE9" w14:textId="77777777" w:rsidR="00521FA4" w:rsidRDefault="00521FA4" w:rsidP="00AC001C">
      <w:pPr>
        <w:spacing w:after="0"/>
      </w:pPr>
      <w:r>
        <w:separator/>
      </w:r>
    </w:p>
  </w:endnote>
  <w:endnote w:type="continuationSeparator" w:id="0">
    <w:p w14:paraId="62D937C2" w14:textId="77777777" w:rsidR="00521FA4" w:rsidRDefault="00521FA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043E3" w14:textId="77777777" w:rsidR="00521FA4" w:rsidRDefault="00521FA4" w:rsidP="00AC001C">
      <w:pPr>
        <w:spacing w:after="0"/>
      </w:pPr>
      <w:r>
        <w:separator/>
      </w:r>
    </w:p>
  </w:footnote>
  <w:footnote w:type="continuationSeparator" w:id="0">
    <w:p w14:paraId="0872EE69" w14:textId="77777777" w:rsidR="00521FA4" w:rsidRDefault="00521FA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F4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940"/>
    <w:multiLevelType w:val="hybridMultilevel"/>
    <w:tmpl w:val="F3082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51852"/>
    <w:multiLevelType w:val="hybridMultilevel"/>
    <w:tmpl w:val="73EEE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E3352"/>
    <w:multiLevelType w:val="hybridMultilevel"/>
    <w:tmpl w:val="2ABE0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9514ED"/>
    <w:multiLevelType w:val="hybridMultilevel"/>
    <w:tmpl w:val="E1587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82D5F09"/>
    <w:multiLevelType w:val="hybridMultilevel"/>
    <w:tmpl w:val="5F3AC28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0D7B94"/>
    <w:multiLevelType w:val="hybridMultilevel"/>
    <w:tmpl w:val="634E24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126ADD"/>
    <w:multiLevelType w:val="hybridMultilevel"/>
    <w:tmpl w:val="DE8C29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78C3945"/>
    <w:multiLevelType w:val="hybridMultilevel"/>
    <w:tmpl w:val="836680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2200E2"/>
    <w:multiLevelType w:val="hybridMultilevel"/>
    <w:tmpl w:val="F53809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3594CA0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1719F"/>
    <w:multiLevelType w:val="hybridMultilevel"/>
    <w:tmpl w:val="4D1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79964841">
    <w:abstractNumId w:val="7"/>
  </w:num>
  <w:num w:numId="2" w16cid:durableId="957103792">
    <w:abstractNumId w:val="17"/>
  </w:num>
  <w:num w:numId="3" w16cid:durableId="705522549">
    <w:abstractNumId w:val="13"/>
  </w:num>
  <w:num w:numId="4" w16cid:durableId="1427769149">
    <w:abstractNumId w:val="24"/>
  </w:num>
  <w:num w:numId="5" w16cid:durableId="1358193769">
    <w:abstractNumId w:val="11"/>
  </w:num>
  <w:num w:numId="6" w16cid:durableId="1533764869">
    <w:abstractNumId w:val="3"/>
  </w:num>
  <w:num w:numId="7" w16cid:durableId="994256891">
    <w:abstractNumId w:val="16"/>
  </w:num>
  <w:num w:numId="8" w16cid:durableId="2133356751">
    <w:abstractNumId w:val="22"/>
  </w:num>
  <w:num w:numId="9" w16cid:durableId="1315069326">
    <w:abstractNumId w:val="8"/>
  </w:num>
  <w:num w:numId="10" w16cid:durableId="1488983138">
    <w:abstractNumId w:val="21"/>
  </w:num>
  <w:num w:numId="11" w16cid:durableId="1039668918">
    <w:abstractNumId w:val="2"/>
  </w:num>
  <w:num w:numId="12" w16cid:durableId="666788315">
    <w:abstractNumId w:val="6"/>
  </w:num>
  <w:num w:numId="13" w16cid:durableId="2044204225">
    <w:abstractNumId w:val="0"/>
  </w:num>
  <w:num w:numId="14" w16cid:durableId="1137721821">
    <w:abstractNumId w:val="23"/>
  </w:num>
  <w:num w:numId="15" w16cid:durableId="219902702">
    <w:abstractNumId w:val="14"/>
  </w:num>
  <w:num w:numId="16" w16cid:durableId="845678748">
    <w:abstractNumId w:val="20"/>
  </w:num>
  <w:num w:numId="17" w16cid:durableId="1539581856">
    <w:abstractNumId w:val="1"/>
  </w:num>
  <w:num w:numId="18" w16cid:durableId="1161040404">
    <w:abstractNumId w:val="15"/>
  </w:num>
  <w:num w:numId="19" w16cid:durableId="1236087422">
    <w:abstractNumId w:val="4"/>
  </w:num>
  <w:num w:numId="20" w16cid:durableId="1827162252">
    <w:abstractNumId w:val="19"/>
  </w:num>
  <w:num w:numId="21" w16cid:durableId="1600601189">
    <w:abstractNumId w:val="9"/>
  </w:num>
  <w:num w:numId="22" w16cid:durableId="1080564448">
    <w:abstractNumId w:val="10"/>
  </w:num>
  <w:num w:numId="23" w16cid:durableId="138037227">
    <w:abstractNumId w:val="12"/>
  </w:num>
  <w:num w:numId="24" w16cid:durableId="1544361935">
    <w:abstractNumId w:val="5"/>
  </w:num>
  <w:num w:numId="25" w16cid:durableId="78585555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7B5"/>
    <w:rsid w:val="00002A19"/>
    <w:rsid w:val="00002E3F"/>
    <w:rsid w:val="0000338D"/>
    <w:rsid w:val="00003443"/>
    <w:rsid w:val="00003767"/>
    <w:rsid w:val="000038AA"/>
    <w:rsid w:val="00003A27"/>
    <w:rsid w:val="00003A69"/>
    <w:rsid w:val="00003D80"/>
    <w:rsid w:val="0000448A"/>
    <w:rsid w:val="000044E8"/>
    <w:rsid w:val="00004BE1"/>
    <w:rsid w:val="00004CCB"/>
    <w:rsid w:val="00004D35"/>
    <w:rsid w:val="0000501B"/>
    <w:rsid w:val="00005327"/>
    <w:rsid w:val="000054E9"/>
    <w:rsid w:val="0000569D"/>
    <w:rsid w:val="00005827"/>
    <w:rsid w:val="00006045"/>
    <w:rsid w:val="000064F4"/>
    <w:rsid w:val="0000686C"/>
    <w:rsid w:val="00006B7B"/>
    <w:rsid w:val="00006BCA"/>
    <w:rsid w:val="00006C3B"/>
    <w:rsid w:val="00006FF5"/>
    <w:rsid w:val="000073FF"/>
    <w:rsid w:val="0000754C"/>
    <w:rsid w:val="00007C36"/>
    <w:rsid w:val="00007F1E"/>
    <w:rsid w:val="000100CD"/>
    <w:rsid w:val="000100F4"/>
    <w:rsid w:val="00010578"/>
    <w:rsid w:val="000105D8"/>
    <w:rsid w:val="000108A9"/>
    <w:rsid w:val="00010FBE"/>
    <w:rsid w:val="0001135E"/>
    <w:rsid w:val="0001158B"/>
    <w:rsid w:val="0001169B"/>
    <w:rsid w:val="00011A8B"/>
    <w:rsid w:val="00011DB9"/>
    <w:rsid w:val="00011F85"/>
    <w:rsid w:val="000121C2"/>
    <w:rsid w:val="000121ED"/>
    <w:rsid w:val="00012219"/>
    <w:rsid w:val="00012802"/>
    <w:rsid w:val="00012A04"/>
    <w:rsid w:val="00012C1C"/>
    <w:rsid w:val="0001328D"/>
    <w:rsid w:val="000132D5"/>
    <w:rsid w:val="00013484"/>
    <w:rsid w:val="00013490"/>
    <w:rsid w:val="000134AA"/>
    <w:rsid w:val="00013984"/>
    <w:rsid w:val="00013B48"/>
    <w:rsid w:val="00013B62"/>
    <w:rsid w:val="00013E75"/>
    <w:rsid w:val="00014007"/>
    <w:rsid w:val="00014518"/>
    <w:rsid w:val="000145A8"/>
    <w:rsid w:val="000145BA"/>
    <w:rsid w:val="00014629"/>
    <w:rsid w:val="00014918"/>
    <w:rsid w:val="00014E0B"/>
    <w:rsid w:val="00014F25"/>
    <w:rsid w:val="00015005"/>
    <w:rsid w:val="00015248"/>
    <w:rsid w:val="000157B5"/>
    <w:rsid w:val="00015AF5"/>
    <w:rsid w:val="00015EF7"/>
    <w:rsid w:val="00016181"/>
    <w:rsid w:val="00016EC4"/>
    <w:rsid w:val="00016F90"/>
    <w:rsid w:val="00017BDA"/>
    <w:rsid w:val="0002025B"/>
    <w:rsid w:val="000203DD"/>
    <w:rsid w:val="000204B0"/>
    <w:rsid w:val="00020A71"/>
    <w:rsid w:val="00020B70"/>
    <w:rsid w:val="00020D79"/>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3CD"/>
    <w:rsid w:val="000238D7"/>
    <w:rsid w:val="0002398E"/>
    <w:rsid w:val="000239CC"/>
    <w:rsid w:val="00023AC7"/>
    <w:rsid w:val="00023C0A"/>
    <w:rsid w:val="00024295"/>
    <w:rsid w:val="000244AD"/>
    <w:rsid w:val="0002483B"/>
    <w:rsid w:val="00024976"/>
    <w:rsid w:val="000249BB"/>
    <w:rsid w:val="00024C41"/>
    <w:rsid w:val="00025227"/>
    <w:rsid w:val="000253AA"/>
    <w:rsid w:val="0002588F"/>
    <w:rsid w:val="0002590F"/>
    <w:rsid w:val="000259AD"/>
    <w:rsid w:val="000259CB"/>
    <w:rsid w:val="00025D15"/>
    <w:rsid w:val="00025F59"/>
    <w:rsid w:val="00026088"/>
    <w:rsid w:val="00026179"/>
    <w:rsid w:val="000261DF"/>
    <w:rsid w:val="00026762"/>
    <w:rsid w:val="00026780"/>
    <w:rsid w:val="0002678D"/>
    <w:rsid w:val="00026966"/>
    <w:rsid w:val="00026FD5"/>
    <w:rsid w:val="00027059"/>
    <w:rsid w:val="000300E3"/>
    <w:rsid w:val="00030AC2"/>
    <w:rsid w:val="00030D35"/>
    <w:rsid w:val="00030D38"/>
    <w:rsid w:val="000310B5"/>
    <w:rsid w:val="00031278"/>
    <w:rsid w:val="00031327"/>
    <w:rsid w:val="00031410"/>
    <w:rsid w:val="00031762"/>
    <w:rsid w:val="00031C34"/>
    <w:rsid w:val="00031C3D"/>
    <w:rsid w:val="00031E1E"/>
    <w:rsid w:val="00031F6C"/>
    <w:rsid w:val="00031F81"/>
    <w:rsid w:val="00032034"/>
    <w:rsid w:val="000320B3"/>
    <w:rsid w:val="0003236E"/>
    <w:rsid w:val="000324E8"/>
    <w:rsid w:val="00032686"/>
    <w:rsid w:val="00032D41"/>
    <w:rsid w:val="0003332E"/>
    <w:rsid w:val="00033370"/>
    <w:rsid w:val="00033432"/>
    <w:rsid w:val="0003387A"/>
    <w:rsid w:val="00033ADE"/>
    <w:rsid w:val="0003435D"/>
    <w:rsid w:val="0003435F"/>
    <w:rsid w:val="000345DF"/>
    <w:rsid w:val="000346C6"/>
    <w:rsid w:val="00034CCC"/>
    <w:rsid w:val="00034D23"/>
    <w:rsid w:val="00034FEC"/>
    <w:rsid w:val="0003517F"/>
    <w:rsid w:val="00035372"/>
    <w:rsid w:val="000353A8"/>
    <w:rsid w:val="00035476"/>
    <w:rsid w:val="00035558"/>
    <w:rsid w:val="00035FE7"/>
    <w:rsid w:val="000364A1"/>
    <w:rsid w:val="00036617"/>
    <w:rsid w:val="00036C6E"/>
    <w:rsid w:val="0003703F"/>
    <w:rsid w:val="0003704A"/>
    <w:rsid w:val="00037487"/>
    <w:rsid w:val="00037492"/>
    <w:rsid w:val="000374AD"/>
    <w:rsid w:val="00037B92"/>
    <w:rsid w:val="00037FB1"/>
    <w:rsid w:val="000403B0"/>
    <w:rsid w:val="000404AA"/>
    <w:rsid w:val="000405AF"/>
    <w:rsid w:val="000408F6"/>
    <w:rsid w:val="00040AA5"/>
    <w:rsid w:val="00040DDD"/>
    <w:rsid w:val="0004153A"/>
    <w:rsid w:val="00041733"/>
    <w:rsid w:val="00042375"/>
    <w:rsid w:val="00042622"/>
    <w:rsid w:val="00042829"/>
    <w:rsid w:val="000428F7"/>
    <w:rsid w:val="000429F9"/>
    <w:rsid w:val="00042C1B"/>
    <w:rsid w:val="00042C43"/>
    <w:rsid w:val="00042C66"/>
    <w:rsid w:val="00043253"/>
    <w:rsid w:val="0004344A"/>
    <w:rsid w:val="00043547"/>
    <w:rsid w:val="00043791"/>
    <w:rsid w:val="00043966"/>
    <w:rsid w:val="00043A9F"/>
    <w:rsid w:val="00043C4C"/>
    <w:rsid w:val="00043EC8"/>
    <w:rsid w:val="00044218"/>
    <w:rsid w:val="0004478A"/>
    <w:rsid w:val="000449F5"/>
    <w:rsid w:val="00044AA3"/>
    <w:rsid w:val="00044E00"/>
    <w:rsid w:val="00044E1A"/>
    <w:rsid w:val="00045131"/>
    <w:rsid w:val="00045851"/>
    <w:rsid w:val="0004593D"/>
    <w:rsid w:val="00045C98"/>
    <w:rsid w:val="00045D02"/>
    <w:rsid w:val="00045E52"/>
    <w:rsid w:val="00045E55"/>
    <w:rsid w:val="00045FB7"/>
    <w:rsid w:val="00046249"/>
    <w:rsid w:val="00046570"/>
    <w:rsid w:val="000467E1"/>
    <w:rsid w:val="00046905"/>
    <w:rsid w:val="00047114"/>
    <w:rsid w:val="0004719F"/>
    <w:rsid w:val="000474B5"/>
    <w:rsid w:val="000475EC"/>
    <w:rsid w:val="0004786D"/>
    <w:rsid w:val="0004792E"/>
    <w:rsid w:val="00047C0A"/>
    <w:rsid w:val="00050121"/>
    <w:rsid w:val="0005035B"/>
    <w:rsid w:val="0005062B"/>
    <w:rsid w:val="000506ED"/>
    <w:rsid w:val="000507F9"/>
    <w:rsid w:val="00050A61"/>
    <w:rsid w:val="00050B0A"/>
    <w:rsid w:val="00050B41"/>
    <w:rsid w:val="00050CDD"/>
    <w:rsid w:val="00050E2C"/>
    <w:rsid w:val="00050E2E"/>
    <w:rsid w:val="00050FEB"/>
    <w:rsid w:val="00051122"/>
    <w:rsid w:val="000513AB"/>
    <w:rsid w:val="00051B8A"/>
    <w:rsid w:val="00051D5A"/>
    <w:rsid w:val="00051DD7"/>
    <w:rsid w:val="00052175"/>
    <w:rsid w:val="000521F4"/>
    <w:rsid w:val="000522D3"/>
    <w:rsid w:val="000523F6"/>
    <w:rsid w:val="000524FD"/>
    <w:rsid w:val="000527DE"/>
    <w:rsid w:val="00052927"/>
    <w:rsid w:val="00052A91"/>
    <w:rsid w:val="00052ADE"/>
    <w:rsid w:val="00052F66"/>
    <w:rsid w:val="00052FDB"/>
    <w:rsid w:val="0005300F"/>
    <w:rsid w:val="000530ED"/>
    <w:rsid w:val="000535DF"/>
    <w:rsid w:val="00053664"/>
    <w:rsid w:val="00053768"/>
    <w:rsid w:val="00053D72"/>
    <w:rsid w:val="00053F94"/>
    <w:rsid w:val="0005400E"/>
    <w:rsid w:val="00054177"/>
    <w:rsid w:val="00054201"/>
    <w:rsid w:val="000546F9"/>
    <w:rsid w:val="00054B38"/>
    <w:rsid w:val="000550DC"/>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7D9"/>
    <w:rsid w:val="00061AD3"/>
    <w:rsid w:val="00061B3A"/>
    <w:rsid w:val="00061B3E"/>
    <w:rsid w:val="00062340"/>
    <w:rsid w:val="000624A0"/>
    <w:rsid w:val="0006269E"/>
    <w:rsid w:val="00062738"/>
    <w:rsid w:val="00062AF4"/>
    <w:rsid w:val="00063C5C"/>
    <w:rsid w:val="00064353"/>
    <w:rsid w:val="00064416"/>
    <w:rsid w:val="000644AB"/>
    <w:rsid w:val="00064816"/>
    <w:rsid w:val="00064F74"/>
    <w:rsid w:val="00064FC5"/>
    <w:rsid w:val="00065314"/>
    <w:rsid w:val="0006582B"/>
    <w:rsid w:val="00065863"/>
    <w:rsid w:val="000658C7"/>
    <w:rsid w:val="00065F38"/>
    <w:rsid w:val="000661B2"/>
    <w:rsid w:val="000664F0"/>
    <w:rsid w:val="000667B3"/>
    <w:rsid w:val="00066843"/>
    <w:rsid w:val="0006695E"/>
    <w:rsid w:val="00066B97"/>
    <w:rsid w:val="00066C9B"/>
    <w:rsid w:val="00066EF9"/>
    <w:rsid w:val="000671AB"/>
    <w:rsid w:val="000674E2"/>
    <w:rsid w:val="00067A84"/>
    <w:rsid w:val="00067AE7"/>
    <w:rsid w:val="00067B9A"/>
    <w:rsid w:val="00067BC1"/>
    <w:rsid w:val="00067C7B"/>
    <w:rsid w:val="00067F68"/>
    <w:rsid w:val="000700FD"/>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38F"/>
    <w:rsid w:val="00073A03"/>
    <w:rsid w:val="00073A1B"/>
    <w:rsid w:val="00073A26"/>
    <w:rsid w:val="00073AB8"/>
    <w:rsid w:val="0007460A"/>
    <w:rsid w:val="00074BD1"/>
    <w:rsid w:val="00074C66"/>
    <w:rsid w:val="00074F5F"/>
    <w:rsid w:val="000753CE"/>
    <w:rsid w:val="000756C1"/>
    <w:rsid w:val="000758F3"/>
    <w:rsid w:val="00075B4C"/>
    <w:rsid w:val="00076202"/>
    <w:rsid w:val="00076562"/>
    <w:rsid w:val="0007696F"/>
    <w:rsid w:val="00076AE1"/>
    <w:rsid w:val="00076B21"/>
    <w:rsid w:val="00076DC6"/>
    <w:rsid w:val="00076DE3"/>
    <w:rsid w:val="00076DFE"/>
    <w:rsid w:val="00077C8A"/>
    <w:rsid w:val="00077E51"/>
    <w:rsid w:val="000807E2"/>
    <w:rsid w:val="00080A34"/>
    <w:rsid w:val="00080A59"/>
    <w:rsid w:val="00080B53"/>
    <w:rsid w:val="00080D99"/>
    <w:rsid w:val="000812D2"/>
    <w:rsid w:val="0008140D"/>
    <w:rsid w:val="00081481"/>
    <w:rsid w:val="0008171F"/>
    <w:rsid w:val="00081961"/>
    <w:rsid w:val="00081B75"/>
    <w:rsid w:val="00082081"/>
    <w:rsid w:val="0008213E"/>
    <w:rsid w:val="00082396"/>
    <w:rsid w:val="000823A0"/>
    <w:rsid w:val="00082779"/>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CE3"/>
    <w:rsid w:val="00084D76"/>
    <w:rsid w:val="00084E89"/>
    <w:rsid w:val="000855E4"/>
    <w:rsid w:val="00085A0B"/>
    <w:rsid w:val="00085A5B"/>
    <w:rsid w:val="00085B56"/>
    <w:rsid w:val="00085D53"/>
    <w:rsid w:val="00085DB1"/>
    <w:rsid w:val="0008694F"/>
    <w:rsid w:val="00086D1F"/>
    <w:rsid w:val="000870E7"/>
    <w:rsid w:val="000875A1"/>
    <w:rsid w:val="0008760E"/>
    <w:rsid w:val="00087A3A"/>
    <w:rsid w:val="00087A49"/>
    <w:rsid w:val="00087C45"/>
    <w:rsid w:val="00087D6B"/>
    <w:rsid w:val="00090035"/>
    <w:rsid w:val="0009031D"/>
    <w:rsid w:val="000904A5"/>
    <w:rsid w:val="000904CC"/>
    <w:rsid w:val="000909C8"/>
    <w:rsid w:val="000909DA"/>
    <w:rsid w:val="00091473"/>
    <w:rsid w:val="00091A79"/>
    <w:rsid w:val="00091DE1"/>
    <w:rsid w:val="00091E0E"/>
    <w:rsid w:val="00091E55"/>
    <w:rsid w:val="00091EB2"/>
    <w:rsid w:val="00091F11"/>
    <w:rsid w:val="000920BD"/>
    <w:rsid w:val="000922F1"/>
    <w:rsid w:val="000929D9"/>
    <w:rsid w:val="00092BFF"/>
    <w:rsid w:val="00092C13"/>
    <w:rsid w:val="00092FFB"/>
    <w:rsid w:val="00093246"/>
    <w:rsid w:val="000933A7"/>
    <w:rsid w:val="00093B82"/>
    <w:rsid w:val="00094087"/>
    <w:rsid w:val="000940F5"/>
    <w:rsid w:val="0009422D"/>
    <w:rsid w:val="00094289"/>
    <w:rsid w:val="000947FA"/>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573"/>
    <w:rsid w:val="00096764"/>
    <w:rsid w:val="00096E8D"/>
    <w:rsid w:val="00097687"/>
    <w:rsid w:val="00097703"/>
    <w:rsid w:val="000978D4"/>
    <w:rsid w:val="00097AD2"/>
    <w:rsid w:val="00097C7E"/>
    <w:rsid w:val="00097FAD"/>
    <w:rsid w:val="000A032A"/>
    <w:rsid w:val="000A047D"/>
    <w:rsid w:val="000A09CD"/>
    <w:rsid w:val="000A0F56"/>
    <w:rsid w:val="000A111C"/>
    <w:rsid w:val="000A178F"/>
    <w:rsid w:val="000A184C"/>
    <w:rsid w:val="000A193B"/>
    <w:rsid w:val="000A1D8E"/>
    <w:rsid w:val="000A201B"/>
    <w:rsid w:val="000A2041"/>
    <w:rsid w:val="000A2253"/>
    <w:rsid w:val="000A2420"/>
    <w:rsid w:val="000A25D1"/>
    <w:rsid w:val="000A2711"/>
    <w:rsid w:val="000A2894"/>
    <w:rsid w:val="000A2AB6"/>
    <w:rsid w:val="000A2B39"/>
    <w:rsid w:val="000A32ED"/>
    <w:rsid w:val="000A3413"/>
    <w:rsid w:val="000A35B9"/>
    <w:rsid w:val="000A3659"/>
    <w:rsid w:val="000A3B8D"/>
    <w:rsid w:val="000A3DDC"/>
    <w:rsid w:val="000A4527"/>
    <w:rsid w:val="000A4A19"/>
    <w:rsid w:val="000A5B98"/>
    <w:rsid w:val="000A6206"/>
    <w:rsid w:val="000A6712"/>
    <w:rsid w:val="000A6816"/>
    <w:rsid w:val="000A6B56"/>
    <w:rsid w:val="000A7074"/>
    <w:rsid w:val="000A73C9"/>
    <w:rsid w:val="000A763E"/>
    <w:rsid w:val="000A78BF"/>
    <w:rsid w:val="000A7BDB"/>
    <w:rsid w:val="000B01C0"/>
    <w:rsid w:val="000B020D"/>
    <w:rsid w:val="000B02FA"/>
    <w:rsid w:val="000B03B0"/>
    <w:rsid w:val="000B0686"/>
    <w:rsid w:val="000B0D05"/>
    <w:rsid w:val="000B0E71"/>
    <w:rsid w:val="000B120F"/>
    <w:rsid w:val="000B12EC"/>
    <w:rsid w:val="000B1492"/>
    <w:rsid w:val="000B15D2"/>
    <w:rsid w:val="000B1812"/>
    <w:rsid w:val="000B18F6"/>
    <w:rsid w:val="000B1921"/>
    <w:rsid w:val="000B1931"/>
    <w:rsid w:val="000B19A3"/>
    <w:rsid w:val="000B1F0B"/>
    <w:rsid w:val="000B1F8F"/>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E7"/>
    <w:rsid w:val="000B4DF9"/>
    <w:rsid w:val="000B4E52"/>
    <w:rsid w:val="000B4E81"/>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3FD"/>
    <w:rsid w:val="000C0420"/>
    <w:rsid w:val="000C07EA"/>
    <w:rsid w:val="000C0BC9"/>
    <w:rsid w:val="000C2266"/>
    <w:rsid w:val="000C26D1"/>
    <w:rsid w:val="000C335B"/>
    <w:rsid w:val="000C34E0"/>
    <w:rsid w:val="000C35F9"/>
    <w:rsid w:val="000C393D"/>
    <w:rsid w:val="000C3AD9"/>
    <w:rsid w:val="000C3DDB"/>
    <w:rsid w:val="000C3EBA"/>
    <w:rsid w:val="000C3EFD"/>
    <w:rsid w:val="000C462C"/>
    <w:rsid w:val="000C4869"/>
    <w:rsid w:val="000C48C8"/>
    <w:rsid w:val="000C5231"/>
    <w:rsid w:val="000C58D4"/>
    <w:rsid w:val="000C5E2A"/>
    <w:rsid w:val="000C6093"/>
    <w:rsid w:val="000C60FE"/>
    <w:rsid w:val="000C6335"/>
    <w:rsid w:val="000C649D"/>
    <w:rsid w:val="000C664C"/>
    <w:rsid w:val="000C6664"/>
    <w:rsid w:val="000C6945"/>
    <w:rsid w:val="000C6AA6"/>
    <w:rsid w:val="000C6C67"/>
    <w:rsid w:val="000C6C6E"/>
    <w:rsid w:val="000C6E1C"/>
    <w:rsid w:val="000C7288"/>
    <w:rsid w:val="000C7DCD"/>
    <w:rsid w:val="000D0302"/>
    <w:rsid w:val="000D0421"/>
    <w:rsid w:val="000D0BFF"/>
    <w:rsid w:val="000D0C3A"/>
    <w:rsid w:val="000D0C57"/>
    <w:rsid w:val="000D0CD0"/>
    <w:rsid w:val="000D0D0E"/>
    <w:rsid w:val="000D0F36"/>
    <w:rsid w:val="000D1085"/>
    <w:rsid w:val="000D10AE"/>
    <w:rsid w:val="000D1298"/>
    <w:rsid w:val="000D15AD"/>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6BD"/>
    <w:rsid w:val="000D3A08"/>
    <w:rsid w:val="000D4050"/>
    <w:rsid w:val="000D4060"/>
    <w:rsid w:val="000D40AE"/>
    <w:rsid w:val="000D4156"/>
    <w:rsid w:val="000D43BC"/>
    <w:rsid w:val="000D45AD"/>
    <w:rsid w:val="000D45D7"/>
    <w:rsid w:val="000D4655"/>
    <w:rsid w:val="000D468F"/>
    <w:rsid w:val="000D4CBE"/>
    <w:rsid w:val="000D53B3"/>
    <w:rsid w:val="000D578B"/>
    <w:rsid w:val="000D5815"/>
    <w:rsid w:val="000D5B17"/>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B9A"/>
    <w:rsid w:val="000D7DD9"/>
    <w:rsid w:val="000D7EF3"/>
    <w:rsid w:val="000E018F"/>
    <w:rsid w:val="000E056E"/>
    <w:rsid w:val="000E06AE"/>
    <w:rsid w:val="000E07DD"/>
    <w:rsid w:val="000E110E"/>
    <w:rsid w:val="000E11E5"/>
    <w:rsid w:val="000E19B2"/>
    <w:rsid w:val="000E1C76"/>
    <w:rsid w:val="000E2C88"/>
    <w:rsid w:val="000E2D44"/>
    <w:rsid w:val="000E3348"/>
    <w:rsid w:val="000E3433"/>
    <w:rsid w:val="000E3B2E"/>
    <w:rsid w:val="000E3B65"/>
    <w:rsid w:val="000E3D65"/>
    <w:rsid w:val="000E3D68"/>
    <w:rsid w:val="000E4132"/>
    <w:rsid w:val="000E424E"/>
    <w:rsid w:val="000E42B3"/>
    <w:rsid w:val="000E4562"/>
    <w:rsid w:val="000E4680"/>
    <w:rsid w:val="000E48D8"/>
    <w:rsid w:val="000E4C38"/>
    <w:rsid w:val="000E4E0A"/>
    <w:rsid w:val="000E4E80"/>
    <w:rsid w:val="000E5664"/>
    <w:rsid w:val="000E57E6"/>
    <w:rsid w:val="000E5DC0"/>
    <w:rsid w:val="000E6679"/>
    <w:rsid w:val="000E6931"/>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48"/>
    <w:rsid w:val="000F21AB"/>
    <w:rsid w:val="000F2306"/>
    <w:rsid w:val="000F2803"/>
    <w:rsid w:val="000F2ACE"/>
    <w:rsid w:val="000F2CE3"/>
    <w:rsid w:val="000F30D6"/>
    <w:rsid w:val="000F31C5"/>
    <w:rsid w:val="000F35CC"/>
    <w:rsid w:val="000F386C"/>
    <w:rsid w:val="000F4367"/>
    <w:rsid w:val="000F4AA6"/>
    <w:rsid w:val="000F4BA5"/>
    <w:rsid w:val="000F4BC7"/>
    <w:rsid w:val="000F4D08"/>
    <w:rsid w:val="000F509F"/>
    <w:rsid w:val="000F50CB"/>
    <w:rsid w:val="000F5574"/>
    <w:rsid w:val="000F56E4"/>
    <w:rsid w:val="000F5763"/>
    <w:rsid w:val="000F6033"/>
    <w:rsid w:val="000F618C"/>
    <w:rsid w:val="000F6317"/>
    <w:rsid w:val="000F66AA"/>
    <w:rsid w:val="000F680E"/>
    <w:rsid w:val="000F6CA2"/>
    <w:rsid w:val="000F72FC"/>
    <w:rsid w:val="000F7349"/>
    <w:rsid w:val="000F7536"/>
    <w:rsid w:val="000F78DF"/>
    <w:rsid w:val="000F7AED"/>
    <w:rsid w:val="00100A71"/>
    <w:rsid w:val="00100A7B"/>
    <w:rsid w:val="001012E0"/>
    <w:rsid w:val="00101712"/>
    <w:rsid w:val="001018CA"/>
    <w:rsid w:val="00101F09"/>
    <w:rsid w:val="0010203C"/>
    <w:rsid w:val="00102062"/>
    <w:rsid w:val="0010215E"/>
    <w:rsid w:val="0010224C"/>
    <w:rsid w:val="001023ED"/>
    <w:rsid w:val="001024D1"/>
    <w:rsid w:val="001024E2"/>
    <w:rsid w:val="00102600"/>
    <w:rsid w:val="00102C83"/>
    <w:rsid w:val="001030A4"/>
    <w:rsid w:val="0010322C"/>
    <w:rsid w:val="001039C1"/>
    <w:rsid w:val="00103AB9"/>
    <w:rsid w:val="001041A5"/>
    <w:rsid w:val="0010429A"/>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CCC"/>
    <w:rsid w:val="00106E68"/>
    <w:rsid w:val="0010773C"/>
    <w:rsid w:val="00107F76"/>
    <w:rsid w:val="0011037A"/>
    <w:rsid w:val="00110514"/>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38E1"/>
    <w:rsid w:val="001139ED"/>
    <w:rsid w:val="00113B25"/>
    <w:rsid w:val="00114109"/>
    <w:rsid w:val="00114236"/>
    <w:rsid w:val="00115728"/>
    <w:rsid w:val="00115E49"/>
    <w:rsid w:val="00116547"/>
    <w:rsid w:val="0011666F"/>
    <w:rsid w:val="0011689B"/>
    <w:rsid w:val="001168DB"/>
    <w:rsid w:val="00116B82"/>
    <w:rsid w:val="00116C2F"/>
    <w:rsid w:val="00116CDB"/>
    <w:rsid w:val="00116D8D"/>
    <w:rsid w:val="00117030"/>
    <w:rsid w:val="00117278"/>
    <w:rsid w:val="001173EA"/>
    <w:rsid w:val="001175FA"/>
    <w:rsid w:val="0011777E"/>
    <w:rsid w:val="00117950"/>
    <w:rsid w:val="00117CE0"/>
    <w:rsid w:val="001201E5"/>
    <w:rsid w:val="001205B6"/>
    <w:rsid w:val="00120611"/>
    <w:rsid w:val="0012069C"/>
    <w:rsid w:val="001209FA"/>
    <w:rsid w:val="00120A2A"/>
    <w:rsid w:val="00120C69"/>
    <w:rsid w:val="00120CF4"/>
    <w:rsid w:val="00121284"/>
    <w:rsid w:val="0012159D"/>
    <w:rsid w:val="0012188D"/>
    <w:rsid w:val="00121A90"/>
    <w:rsid w:val="00121AE7"/>
    <w:rsid w:val="00121BD4"/>
    <w:rsid w:val="00121D9C"/>
    <w:rsid w:val="00121FEE"/>
    <w:rsid w:val="0012221D"/>
    <w:rsid w:val="001225D6"/>
    <w:rsid w:val="00122B24"/>
    <w:rsid w:val="00122BE7"/>
    <w:rsid w:val="00122EB8"/>
    <w:rsid w:val="001231A2"/>
    <w:rsid w:val="00123443"/>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51D"/>
    <w:rsid w:val="00126748"/>
    <w:rsid w:val="001267B8"/>
    <w:rsid w:val="00126DCD"/>
    <w:rsid w:val="001271F8"/>
    <w:rsid w:val="0012744C"/>
    <w:rsid w:val="001274BD"/>
    <w:rsid w:val="0012785D"/>
    <w:rsid w:val="001279D6"/>
    <w:rsid w:val="001279E6"/>
    <w:rsid w:val="00127ADA"/>
    <w:rsid w:val="00127BD6"/>
    <w:rsid w:val="00127C81"/>
    <w:rsid w:val="00127DC4"/>
    <w:rsid w:val="00127EB4"/>
    <w:rsid w:val="00127FCE"/>
    <w:rsid w:val="00130988"/>
    <w:rsid w:val="00130A8E"/>
    <w:rsid w:val="00130AA8"/>
    <w:rsid w:val="00130D9B"/>
    <w:rsid w:val="00130EB0"/>
    <w:rsid w:val="00130FEB"/>
    <w:rsid w:val="00130FED"/>
    <w:rsid w:val="001315D8"/>
    <w:rsid w:val="001319F2"/>
    <w:rsid w:val="0013240F"/>
    <w:rsid w:val="00132832"/>
    <w:rsid w:val="00132F87"/>
    <w:rsid w:val="0013322B"/>
    <w:rsid w:val="0013333B"/>
    <w:rsid w:val="001333A9"/>
    <w:rsid w:val="00133AC3"/>
    <w:rsid w:val="00133EEF"/>
    <w:rsid w:val="0013408C"/>
    <w:rsid w:val="00134596"/>
    <w:rsid w:val="00134D97"/>
    <w:rsid w:val="00134E35"/>
    <w:rsid w:val="00135053"/>
    <w:rsid w:val="00135184"/>
    <w:rsid w:val="00135349"/>
    <w:rsid w:val="001358ED"/>
    <w:rsid w:val="00137275"/>
    <w:rsid w:val="001375C9"/>
    <w:rsid w:val="001378D4"/>
    <w:rsid w:val="001408F2"/>
    <w:rsid w:val="00140910"/>
    <w:rsid w:val="00140C89"/>
    <w:rsid w:val="00141B8B"/>
    <w:rsid w:val="00141DAA"/>
    <w:rsid w:val="0014211D"/>
    <w:rsid w:val="001422B0"/>
    <w:rsid w:val="001424BC"/>
    <w:rsid w:val="001424BD"/>
    <w:rsid w:val="00142CF0"/>
    <w:rsid w:val="00142FC2"/>
    <w:rsid w:val="001431E8"/>
    <w:rsid w:val="0014348A"/>
    <w:rsid w:val="00143613"/>
    <w:rsid w:val="0014361C"/>
    <w:rsid w:val="001439A6"/>
    <w:rsid w:val="001439A9"/>
    <w:rsid w:val="00143CC8"/>
    <w:rsid w:val="00144270"/>
    <w:rsid w:val="0014452D"/>
    <w:rsid w:val="00144615"/>
    <w:rsid w:val="00144AEB"/>
    <w:rsid w:val="00144D0A"/>
    <w:rsid w:val="0014516D"/>
    <w:rsid w:val="0014531F"/>
    <w:rsid w:val="001453FF"/>
    <w:rsid w:val="00145675"/>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51B"/>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4C8"/>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21B"/>
    <w:rsid w:val="0016047D"/>
    <w:rsid w:val="00161123"/>
    <w:rsid w:val="001614E1"/>
    <w:rsid w:val="00161679"/>
    <w:rsid w:val="001617BD"/>
    <w:rsid w:val="00161827"/>
    <w:rsid w:val="00161836"/>
    <w:rsid w:val="00161AB2"/>
    <w:rsid w:val="00161ABE"/>
    <w:rsid w:val="00162221"/>
    <w:rsid w:val="001624B9"/>
    <w:rsid w:val="00162988"/>
    <w:rsid w:val="00162B2C"/>
    <w:rsid w:val="00162D1D"/>
    <w:rsid w:val="0016355E"/>
    <w:rsid w:val="0016398E"/>
    <w:rsid w:val="00163B4E"/>
    <w:rsid w:val="00164013"/>
    <w:rsid w:val="00164112"/>
    <w:rsid w:val="001641EA"/>
    <w:rsid w:val="00164ADC"/>
    <w:rsid w:val="00164D1D"/>
    <w:rsid w:val="00164E61"/>
    <w:rsid w:val="00165474"/>
    <w:rsid w:val="00165A5B"/>
    <w:rsid w:val="00165B04"/>
    <w:rsid w:val="00165B30"/>
    <w:rsid w:val="00165E20"/>
    <w:rsid w:val="0016609D"/>
    <w:rsid w:val="001662F0"/>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3D1"/>
    <w:rsid w:val="00174D43"/>
    <w:rsid w:val="001755A0"/>
    <w:rsid w:val="00175D05"/>
    <w:rsid w:val="00175D1A"/>
    <w:rsid w:val="00175D82"/>
    <w:rsid w:val="00175F88"/>
    <w:rsid w:val="001761B5"/>
    <w:rsid w:val="0017622E"/>
    <w:rsid w:val="001767E4"/>
    <w:rsid w:val="00176E0A"/>
    <w:rsid w:val="00176FAF"/>
    <w:rsid w:val="00177111"/>
    <w:rsid w:val="00177647"/>
    <w:rsid w:val="0017776E"/>
    <w:rsid w:val="00177A6B"/>
    <w:rsid w:val="001801A6"/>
    <w:rsid w:val="001809FC"/>
    <w:rsid w:val="00180A56"/>
    <w:rsid w:val="00180CDA"/>
    <w:rsid w:val="00180E9B"/>
    <w:rsid w:val="00180EEA"/>
    <w:rsid w:val="00181065"/>
    <w:rsid w:val="001810C7"/>
    <w:rsid w:val="00181249"/>
    <w:rsid w:val="001813EC"/>
    <w:rsid w:val="00181571"/>
    <w:rsid w:val="00181726"/>
    <w:rsid w:val="001817B1"/>
    <w:rsid w:val="0018181D"/>
    <w:rsid w:val="001819AB"/>
    <w:rsid w:val="00181A95"/>
    <w:rsid w:val="00181E2A"/>
    <w:rsid w:val="00181F49"/>
    <w:rsid w:val="00181FE0"/>
    <w:rsid w:val="0018225E"/>
    <w:rsid w:val="001822A2"/>
    <w:rsid w:val="00182F36"/>
    <w:rsid w:val="0018310D"/>
    <w:rsid w:val="00183833"/>
    <w:rsid w:val="0018397C"/>
    <w:rsid w:val="00183BEB"/>
    <w:rsid w:val="00183C68"/>
    <w:rsid w:val="0018410C"/>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219"/>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B4"/>
    <w:rsid w:val="00193DF1"/>
    <w:rsid w:val="00193E39"/>
    <w:rsid w:val="00193FCE"/>
    <w:rsid w:val="00194470"/>
    <w:rsid w:val="00194A1D"/>
    <w:rsid w:val="00194AD6"/>
    <w:rsid w:val="00194B7F"/>
    <w:rsid w:val="001952A8"/>
    <w:rsid w:val="0019537E"/>
    <w:rsid w:val="0019615E"/>
    <w:rsid w:val="001961C3"/>
    <w:rsid w:val="001967AB"/>
    <w:rsid w:val="00196CCB"/>
    <w:rsid w:val="00196E8B"/>
    <w:rsid w:val="00196FAD"/>
    <w:rsid w:val="0019700A"/>
    <w:rsid w:val="00197016"/>
    <w:rsid w:val="0019729E"/>
    <w:rsid w:val="0019731E"/>
    <w:rsid w:val="00197CC0"/>
    <w:rsid w:val="00197E66"/>
    <w:rsid w:val="001A0816"/>
    <w:rsid w:val="001A08D6"/>
    <w:rsid w:val="001A0976"/>
    <w:rsid w:val="001A09B8"/>
    <w:rsid w:val="001A0D68"/>
    <w:rsid w:val="001A0EC8"/>
    <w:rsid w:val="001A0EFF"/>
    <w:rsid w:val="001A0FCF"/>
    <w:rsid w:val="001A129D"/>
    <w:rsid w:val="001A177B"/>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6D1"/>
    <w:rsid w:val="001A4AEE"/>
    <w:rsid w:val="001A4BD4"/>
    <w:rsid w:val="001A570E"/>
    <w:rsid w:val="001A60B5"/>
    <w:rsid w:val="001A616E"/>
    <w:rsid w:val="001A6282"/>
    <w:rsid w:val="001A6293"/>
    <w:rsid w:val="001A6BD7"/>
    <w:rsid w:val="001A6C21"/>
    <w:rsid w:val="001A7AF5"/>
    <w:rsid w:val="001A7F45"/>
    <w:rsid w:val="001A7F62"/>
    <w:rsid w:val="001B00DE"/>
    <w:rsid w:val="001B040E"/>
    <w:rsid w:val="001B04F5"/>
    <w:rsid w:val="001B0531"/>
    <w:rsid w:val="001B057C"/>
    <w:rsid w:val="001B0685"/>
    <w:rsid w:val="001B08FC"/>
    <w:rsid w:val="001B0A4B"/>
    <w:rsid w:val="001B1049"/>
    <w:rsid w:val="001B12AD"/>
    <w:rsid w:val="001B146E"/>
    <w:rsid w:val="001B180C"/>
    <w:rsid w:val="001B1B15"/>
    <w:rsid w:val="001B1E57"/>
    <w:rsid w:val="001B1F0A"/>
    <w:rsid w:val="001B1F36"/>
    <w:rsid w:val="001B24D5"/>
    <w:rsid w:val="001B2604"/>
    <w:rsid w:val="001B2665"/>
    <w:rsid w:val="001B2AA9"/>
    <w:rsid w:val="001B3116"/>
    <w:rsid w:val="001B3179"/>
    <w:rsid w:val="001B34E6"/>
    <w:rsid w:val="001B389B"/>
    <w:rsid w:val="001B3A1A"/>
    <w:rsid w:val="001B3CB2"/>
    <w:rsid w:val="001B3D41"/>
    <w:rsid w:val="001B3D64"/>
    <w:rsid w:val="001B42C7"/>
    <w:rsid w:val="001B43E6"/>
    <w:rsid w:val="001B4899"/>
    <w:rsid w:val="001B4EB1"/>
    <w:rsid w:val="001B506B"/>
    <w:rsid w:val="001B555A"/>
    <w:rsid w:val="001B5612"/>
    <w:rsid w:val="001B5970"/>
    <w:rsid w:val="001B5B6D"/>
    <w:rsid w:val="001B5D92"/>
    <w:rsid w:val="001B6171"/>
    <w:rsid w:val="001B6AC6"/>
    <w:rsid w:val="001B6C0C"/>
    <w:rsid w:val="001B7366"/>
    <w:rsid w:val="001B73AC"/>
    <w:rsid w:val="001B7701"/>
    <w:rsid w:val="001B77D7"/>
    <w:rsid w:val="001B7967"/>
    <w:rsid w:val="001B7A1C"/>
    <w:rsid w:val="001B7A24"/>
    <w:rsid w:val="001B7E86"/>
    <w:rsid w:val="001B7F79"/>
    <w:rsid w:val="001B7F84"/>
    <w:rsid w:val="001C0194"/>
    <w:rsid w:val="001C0205"/>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B12"/>
    <w:rsid w:val="001C3CC3"/>
    <w:rsid w:val="001C3E21"/>
    <w:rsid w:val="001C3E61"/>
    <w:rsid w:val="001C42C9"/>
    <w:rsid w:val="001C4318"/>
    <w:rsid w:val="001C43DF"/>
    <w:rsid w:val="001C44B8"/>
    <w:rsid w:val="001C4A54"/>
    <w:rsid w:val="001C4CB5"/>
    <w:rsid w:val="001C56AC"/>
    <w:rsid w:val="001C595E"/>
    <w:rsid w:val="001C635B"/>
    <w:rsid w:val="001C65BA"/>
    <w:rsid w:val="001C6925"/>
    <w:rsid w:val="001C6B76"/>
    <w:rsid w:val="001C6C03"/>
    <w:rsid w:val="001C6DEB"/>
    <w:rsid w:val="001C7454"/>
    <w:rsid w:val="001C7BE0"/>
    <w:rsid w:val="001D00E6"/>
    <w:rsid w:val="001D00F4"/>
    <w:rsid w:val="001D0242"/>
    <w:rsid w:val="001D050E"/>
    <w:rsid w:val="001D051C"/>
    <w:rsid w:val="001D06B4"/>
    <w:rsid w:val="001D1539"/>
    <w:rsid w:val="001D158F"/>
    <w:rsid w:val="001D1873"/>
    <w:rsid w:val="001D188C"/>
    <w:rsid w:val="001D1A53"/>
    <w:rsid w:val="001D1D48"/>
    <w:rsid w:val="001D1F29"/>
    <w:rsid w:val="001D1FC6"/>
    <w:rsid w:val="001D201D"/>
    <w:rsid w:val="001D2053"/>
    <w:rsid w:val="001D2267"/>
    <w:rsid w:val="001D262D"/>
    <w:rsid w:val="001D26F4"/>
    <w:rsid w:val="001D2734"/>
    <w:rsid w:val="001D2A21"/>
    <w:rsid w:val="001D2BED"/>
    <w:rsid w:val="001D2E17"/>
    <w:rsid w:val="001D3071"/>
    <w:rsid w:val="001D3542"/>
    <w:rsid w:val="001D36F9"/>
    <w:rsid w:val="001D3987"/>
    <w:rsid w:val="001D3D2F"/>
    <w:rsid w:val="001D40E5"/>
    <w:rsid w:val="001D4247"/>
    <w:rsid w:val="001D424C"/>
    <w:rsid w:val="001D4701"/>
    <w:rsid w:val="001D4920"/>
    <w:rsid w:val="001D49B9"/>
    <w:rsid w:val="001D4B24"/>
    <w:rsid w:val="001D4CB7"/>
    <w:rsid w:val="001D4E63"/>
    <w:rsid w:val="001D4FA6"/>
    <w:rsid w:val="001D5435"/>
    <w:rsid w:val="001D58C0"/>
    <w:rsid w:val="001D59C5"/>
    <w:rsid w:val="001D5E96"/>
    <w:rsid w:val="001D60C6"/>
    <w:rsid w:val="001D648C"/>
    <w:rsid w:val="001D6D56"/>
    <w:rsid w:val="001D7041"/>
    <w:rsid w:val="001D72CB"/>
    <w:rsid w:val="001D74C7"/>
    <w:rsid w:val="001D74CD"/>
    <w:rsid w:val="001D7A7A"/>
    <w:rsid w:val="001D7BC8"/>
    <w:rsid w:val="001D7D01"/>
    <w:rsid w:val="001D7E7E"/>
    <w:rsid w:val="001D7FC9"/>
    <w:rsid w:val="001E032B"/>
    <w:rsid w:val="001E062E"/>
    <w:rsid w:val="001E0E38"/>
    <w:rsid w:val="001E0EC4"/>
    <w:rsid w:val="001E120F"/>
    <w:rsid w:val="001E16EB"/>
    <w:rsid w:val="001E170D"/>
    <w:rsid w:val="001E177A"/>
    <w:rsid w:val="001E17C4"/>
    <w:rsid w:val="001E1A2F"/>
    <w:rsid w:val="001E1AA5"/>
    <w:rsid w:val="001E1D33"/>
    <w:rsid w:val="001E280F"/>
    <w:rsid w:val="001E2A8E"/>
    <w:rsid w:val="001E2D38"/>
    <w:rsid w:val="001E2D40"/>
    <w:rsid w:val="001E2EEA"/>
    <w:rsid w:val="001E2F97"/>
    <w:rsid w:val="001E2FC5"/>
    <w:rsid w:val="001E330E"/>
    <w:rsid w:val="001E3498"/>
    <w:rsid w:val="001E406E"/>
    <w:rsid w:val="001E416F"/>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91B"/>
    <w:rsid w:val="001E6B63"/>
    <w:rsid w:val="001E6C83"/>
    <w:rsid w:val="001E6DDB"/>
    <w:rsid w:val="001E73C7"/>
    <w:rsid w:val="001E783D"/>
    <w:rsid w:val="001E7C0E"/>
    <w:rsid w:val="001E7DD4"/>
    <w:rsid w:val="001F0055"/>
    <w:rsid w:val="001F0074"/>
    <w:rsid w:val="001F05F9"/>
    <w:rsid w:val="001F0B4D"/>
    <w:rsid w:val="001F0E57"/>
    <w:rsid w:val="001F10BF"/>
    <w:rsid w:val="001F12C1"/>
    <w:rsid w:val="001F13F1"/>
    <w:rsid w:val="001F172E"/>
    <w:rsid w:val="001F1813"/>
    <w:rsid w:val="001F1831"/>
    <w:rsid w:val="001F19C7"/>
    <w:rsid w:val="001F1E28"/>
    <w:rsid w:val="001F1F12"/>
    <w:rsid w:val="001F20F3"/>
    <w:rsid w:val="001F2106"/>
    <w:rsid w:val="001F2242"/>
    <w:rsid w:val="001F2413"/>
    <w:rsid w:val="001F2622"/>
    <w:rsid w:val="001F26E7"/>
    <w:rsid w:val="001F2B8F"/>
    <w:rsid w:val="001F331C"/>
    <w:rsid w:val="001F336A"/>
    <w:rsid w:val="001F37B3"/>
    <w:rsid w:val="001F3ABD"/>
    <w:rsid w:val="001F3AE7"/>
    <w:rsid w:val="001F3BEF"/>
    <w:rsid w:val="001F4470"/>
    <w:rsid w:val="001F4514"/>
    <w:rsid w:val="001F489E"/>
    <w:rsid w:val="001F5A76"/>
    <w:rsid w:val="001F5ACF"/>
    <w:rsid w:val="001F5B7F"/>
    <w:rsid w:val="001F5C2E"/>
    <w:rsid w:val="001F6099"/>
    <w:rsid w:val="001F6219"/>
    <w:rsid w:val="001F62B6"/>
    <w:rsid w:val="001F62DB"/>
    <w:rsid w:val="001F65B6"/>
    <w:rsid w:val="001F67FE"/>
    <w:rsid w:val="001F6A82"/>
    <w:rsid w:val="001F705B"/>
    <w:rsid w:val="001F7066"/>
    <w:rsid w:val="001F7107"/>
    <w:rsid w:val="001F72CA"/>
    <w:rsid w:val="001F7468"/>
    <w:rsid w:val="001F7C29"/>
    <w:rsid w:val="001F7DA2"/>
    <w:rsid w:val="00200094"/>
    <w:rsid w:val="00200423"/>
    <w:rsid w:val="002006D2"/>
    <w:rsid w:val="00200788"/>
    <w:rsid w:val="00200841"/>
    <w:rsid w:val="00200E41"/>
    <w:rsid w:val="00201726"/>
    <w:rsid w:val="00201BE0"/>
    <w:rsid w:val="00201D61"/>
    <w:rsid w:val="0020214B"/>
    <w:rsid w:val="00202572"/>
    <w:rsid w:val="002025BD"/>
    <w:rsid w:val="00202AC2"/>
    <w:rsid w:val="00202EF6"/>
    <w:rsid w:val="00202FF4"/>
    <w:rsid w:val="00202FFF"/>
    <w:rsid w:val="0020332A"/>
    <w:rsid w:val="00203582"/>
    <w:rsid w:val="002037BB"/>
    <w:rsid w:val="002039DA"/>
    <w:rsid w:val="00203A18"/>
    <w:rsid w:val="00203AE5"/>
    <w:rsid w:val="00203BFC"/>
    <w:rsid w:val="00203CF3"/>
    <w:rsid w:val="00203D30"/>
    <w:rsid w:val="002042D0"/>
    <w:rsid w:val="00204584"/>
    <w:rsid w:val="00204729"/>
    <w:rsid w:val="00204D29"/>
    <w:rsid w:val="0020509B"/>
    <w:rsid w:val="002050B0"/>
    <w:rsid w:val="00205BEF"/>
    <w:rsid w:val="00205DCA"/>
    <w:rsid w:val="00206071"/>
    <w:rsid w:val="00206724"/>
    <w:rsid w:val="00206A96"/>
    <w:rsid w:val="00206EF5"/>
    <w:rsid w:val="002071F5"/>
    <w:rsid w:val="002074F2"/>
    <w:rsid w:val="002075A9"/>
    <w:rsid w:val="00207673"/>
    <w:rsid w:val="00207835"/>
    <w:rsid w:val="00207877"/>
    <w:rsid w:val="002078B3"/>
    <w:rsid w:val="002079F2"/>
    <w:rsid w:val="00207EA9"/>
    <w:rsid w:val="00207FB4"/>
    <w:rsid w:val="00210087"/>
    <w:rsid w:val="0021018A"/>
    <w:rsid w:val="0021031B"/>
    <w:rsid w:val="002104B2"/>
    <w:rsid w:val="0021091D"/>
    <w:rsid w:val="00210D56"/>
    <w:rsid w:val="00210F31"/>
    <w:rsid w:val="00211024"/>
    <w:rsid w:val="0021125A"/>
    <w:rsid w:val="0021127A"/>
    <w:rsid w:val="002113BE"/>
    <w:rsid w:val="00211788"/>
    <w:rsid w:val="00211D73"/>
    <w:rsid w:val="00211DA4"/>
    <w:rsid w:val="002122D3"/>
    <w:rsid w:val="00212435"/>
    <w:rsid w:val="00212576"/>
    <w:rsid w:val="00212864"/>
    <w:rsid w:val="0021291F"/>
    <w:rsid w:val="00212BB6"/>
    <w:rsid w:val="00212EBA"/>
    <w:rsid w:val="00212F12"/>
    <w:rsid w:val="00213135"/>
    <w:rsid w:val="002131DF"/>
    <w:rsid w:val="00213423"/>
    <w:rsid w:val="00213443"/>
    <w:rsid w:val="00213503"/>
    <w:rsid w:val="002138BA"/>
    <w:rsid w:val="002139A9"/>
    <w:rsid w:val="002139B4"/>
    <w:rsid w:val="002139F6"/>
    <w:rsid w:val="00213C38"/>
    <w:rsid w:val="00213D78"/>
    <w:rsid w:val="00213D7E"/>
    <w:rsid w:val="00213F41"/>
    <w:rsid w:val="0021428C"/>
    <w:rsid w:val="0021472C"/>
    <w:rsid w:val="00214897"/>
    <w:rsid w:val="00214B22"/>
    <w:rsid w:val="00214B35"/>
    <w:rsid w:val="00214C9A"/>
    <w:rsid w:val="00214CBC"/>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B47"/>
    <w:rsid w:val="00220CE0"/>
    <w:rsid w:val="00220EDF"/>
    <w:rsid w:val="00220F3B"/>
    <w:rsid w:val="00220F53"/>
    <w:rsid w:val="00221727"/>
    <w:rsid w:val="00221C62"/>
    <w:rsid w:val="00222093"/>
    <w:rsid w:val="002220FA"/>
    <w:rsid w:val="00222CF8"/>
    <w:rsid w:val="00222DBA"/>
    <w:rsid w:val="002232CC"/>
    <w:rsid w:val="00223651"/>
    <w:rsid w:val="0022377B"/>
    <w:rsid w:val="0022393E"/>
    <w:rsid w:val="00223C44"/>
    <w:rsid w:val="00223C66"/>
    <w:rsid w:val="00223CE5"/>
    <w:rsid w:val="002246B4"/>
    <w:rsid w:val="00224B4B"/>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8A6"/>
    <w:rsid w:val="00227BA2"/>
    <w:rsid w:val="00227EBA"/>
    <w:rsid w:val="00227EF2"/>
    <w:rsid w:val="00227F57"/>
    <w:rsid w:val="00227FA2"/>
    <w:rsid w:val="00230AF3"/>
    <w:rsid w:val="00230D71"/>
    <w:rsid w:val="002318F4"/>
    <w:rsid w:val="002319C3"/>
    <w:rsid w:val="00231AF7"/>
    <w:rsid w:val="00231B10"/>
    <w:rsid w:val="00231EA2"/>
    <w:rsid w:val="0023219E"/>
    <w:rsid w:val="00232232"/>
    <w:rsid w:val="002323AA"/>
    <w:rsid w:val="0023246C"/>
    <w:rsid w:val="002324A5"/>
    <w:rsid w:val="0023269E"/>
    <w:rsid w:val="00232708"/>
    <w:rsid w:val="0023277C"/>
    <w:rsid w:val="002328CF"/>
    <w:rsid w:val="002329DE"/>
    <w:rsid w:val="00232ACB"/>
    <w:rsid w:val="00232FAA"/>
    <w:rsid w:val="002337A6"/>
    <w:rsid w:val="002337B6"/>
    <w:rsid w:val="002338BC"/>
    <w:rsid w:val="00233928"/>
    <w:rsid w:val="00234037"/>
    <w:rsid w:val="00234B73"/>
    <w:rsid w:val="00234CAE"/>
    <w:rsid w:val="00234EBE"/>
    <w:rsid w:val="0023505C"/>
    <w:rsid w:val="00235D9B"/>
    <w:rsid w:val="00235E5D"/>
    <w:rsid w:val="00235E62"/>
    <w:rsid w:val="00236501"/>
    <w:rsid w:val="0023654C"/>
    <w:rsid w:val="00236DCC"/>
    <w:rsid w:val="00236FBC"/>
    <w:rsid w:val="00237674"/>
    <w:rsid w:val="00237C53"/>
    <w:rsid w:val="00237EB7"/>
    <w:rsid w:val="0024013B"/>
    <w:rsid w:val="0024049A"/>
    <w:rsid w:val="00240588"/>
    <w:rsid w:val="002405E6"/>
    <w:rsid w:val="002407DC"/>
    <w:rsid w:val="00240A7A"/>
    <w:rsid w:val="00240AF9"/>
    <w:rsid w:val="00240EB5"/>
    <w:rsid w:val="00240FCA"/>
    <w:rsid w:val="002410E2"/>
    <w:rsid w:val="002412F2"/>
    <w:rsid w:val="00241446"/>
    <w:rsid w:val="00241B71"/>
    <w:rsid w:val="002420A7"/>
    <w:rsid w:val="002421B6"/>
    <w:rsid w:val="002421BB"/>
    <w:rsid w:val="002421CC"/>
    <w:rsid w:val="0024326B"/>
    <w:rsid w:val="0024332F"/>
    <w:rsid w:val="00243442"/>
    <w:rsid w:val="002435B1"/>
    <w:rsid w:val="0024395E"/>
    <w:rsid w:val="00243BB0"/>
    <w:rsid w:val="002443DD"/>
    <w:rsid w:val="002444FB"/>
    <w:rsid w:val="002447CC"/>
    <w:rsid w:val="00244ACC"/>
    <w:rsid w:val="00244B2F"/>
    <w:rsid w:val="00244E6B"/>
    <w:rsid w:val="00244E71"/>
    <w:rsid w:val="002459CC"/>
    <w:rsid w:val="00245A08"/>
    <w:rsid w:val="00245D88"/>
    <w:rsid w:val="00245E3C"/>
    <w:rsid w:val="00246057"/>
    <w:rsid w:val="0024605F"/>
    <w:rsid w:val="00246101"/>
    <w:rsid w:val="00246197"/>
    <w:rsid w:val="00246391"/>
    <w:rsid w:val="0024675F"/>
    <w:rsid w:val="00246CAF"/>
    <w:rsid w:val="00246D07"/>
    <w:rsid w:val="00246FAE"/>
    <w:rsid w:val="002474E6"/>
    <w:rsid w:val="0024770E"/>
    <w:rsid w:val="00247794"/>
    <w:rsid w:val="0024796D"/>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2DD1"/>
    <w:rsid w:val="00253150"/>
    <w:rsid w:val="0025365D"/>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077"/>
    <w:rsid w:val="00256141"/>
    <w:rsid w:val="00256164"/>
    <w:rsid w:val="00256395"/>
    <w:rsid w:val="0025684C"/>
    <w:rsid w:val="00256D1F"/>
    <w:rsid w:val="00256F17"/>
    <w:rsid w:val="0025723B"/>
    <w:rsid w:val="00257240"/>
    <w:rsid w:val="0025743E"/>
    <w:rsid w:val="002576FA"/>
    <w:rsid w:val="002577A0"/>
    <w:rsid w:val="00257B76"/>
    <w:rsid w:val="00257C61"/>
    <w:rsid w:val="00257E61"/>
    <w:rsid w:val="00257F7B"/>
    <w:rsid w:val="00260110"/>
    <w:rsid w:val="00260315"/>
    <w:rsid w:val="002603D4"/>
    <w:rsid w:val="00260BF3"/>
    <w:rsid w:val="00260EF5"/>
    <w:rsid w:val="00261736"/>
    <w:rsid w:val="0026176B"/>
    <w:rsid w:val="002617A8"/>
    <w:rsid w:val="00261861"/>
    <w:rsid w:val="00261A54"/>
    <w:rsid w:val="00261BA9"/>
    <w:rsid w:val="00261CA6"/>
    <w:rsid w:val="00262C82"/>
    <w:rsid w:val="00262FAB"/>
    <w:rsid w:val="00263015"/>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6F9"/>
    <w:rsid w:val="002668E7"/>
    <w:rsid w:val="00266992"/>
    <w:rsid w:val="00266B33"/>
    <w:rsid w:val="00267148"/>
    <w:rsid w:val="00267457"/>
    <w:rsid w:val="002676D0"/>
    <w:rsid w:val="00267E25"/>
    <w:rsid w:val="002700E6"/>
    <w:rsid w:val="002701DE"/>
    <w:rsid w:val="00270588"/>
    <w:rsid w:val="0027066B"/>
    <w:rsid w:val="00270711"/>
    <w:rsid w:val="00270828"/>
    <w:rsid w:val="00270912"/>
    <w:rsid w:val="00270944"/>
    <w:rsid w:val="00270A61"/>
    <w:rsid w:val="00270AFA"/>
    <w:rsid w:val="002714AA"/>
    <w:rsid w:val="002717E0"/>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AF3"/>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7C0"/>
    <w:rsid w:val="00283D8F"/>
    <w:rsid w:val="00283DC0"/>
    <w:rsid w:val="00283F1F"/>
    <w:rsid w:val="00283F8D"/>
    <w:rsid w:val="00284528"/>
    <w:rsid w:val="00285197"/>
    <w:rsid w:val="002851A0"/>
    <w:rsid w:val="002855B2"/>
    <w:rsid w:val="002859C6"/>
    <w:rsid w:val="00285C4C"/>
    <w:rsid w:val="00285CC7"/>
    <w:rsid w:val="0028682B"/>
    <w:rsid w:val="00286998"/>
    <w:rsid w:val="00286AB2"/>
    <w:rsid w:val="00286DCF"/>
    <w:rsid w:val="00286E48"/>
    <w:rsid w:val="002870BB"/>
    <w:rsid w:val="00287218"/>
    <w:rsid w:val="00287266"/>
    <w:rsid w:val="002873DD"/>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5E"/>
    <w:rsid w:val="00294A98"/>
    <w:rsid w:val="00294F53"/>
    <w:rsid w:val="00295084"/>
    <w:rsid w:val="00295315"/>
    <w:rsid w:val="0029534A"/>
    <w:rsid w:val="00295433"/>
    <w:rsid w:val="00295511"/>
    <w:rsid w:val="00295737"/>
    <w:rsid w:val="00295BE2"/>
    <w:rsid w:val="00295C80"/>
    <w:rsid w:val="002961FA"/>
    <w:rsid w:val="00296861"/>
    <w:rsid w:val="002969C8"/>
    <w:rsid w:val="00296C1C"/>
    <w:rsid w:val="00296E43"/>
    <w:rsid w:val="00297057"/>
    <w:rsid w:val="00297389"/>
    <w:rsid w:val="0029766D"/>
    <w:rsid w:val="0029797E"/>
    <w:rsid w:val="002979C3"/>
    <w:rsid w:val="00297C2E"/>
    <w:rsid w:val="00297C68"/>
    <w:rsid w:val="002A08E5"/>
    <w:rsid w:val="002A0C9D"/>
    <w:rsid w:val="002A0EE7"/>
    <w:rsid w:val="002A1597"/>
    <w:rsid w:val="002A162B"/>
    <w:rsid w:val="002A19C9"/>
    <w:rsid w:val="002A1B51"/>
    <w:rsid w:val="002A1D14"/>
    <w:rsid w:val="002A20A0"/>
    <w:rsid w:val="002A2A03"/>
    <w:rsid w:val="002A2A29"/>
    <w:rsid w:val="002A2C74"/>
    <w:rsid w:val="002A2F09"/>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287"/>
    <w:rsid w:val="002A660D"/>
    <w:rsid w:val="002A6856"/>
    <w:rsid w:val="002A6AAF"/>
    <w:rsid w:val="002A6CF7"/>
    <w:rsid w:val="002A6EA0"/>
    <w:rsid w:val="002A6EA9"/>
    <w:rsid w:val="002A72BA"/>
    <w:rsid w:val="002A7B8A"/>
    <w:rsid w:val="002A7BD9"/>
    <w:rsid w:val="002B011B"/>
    <w:rsid w:val="002B026F"/>
    <w:rsid w:val="002B08A4"/>
    <w:rsid w:val="002B0C2E"/>
    <w:rsid w:val="002B0D27"/>
    <w:rsid w:val="002B1119"/>
    <w:rsid w:val="002B1435"/>
    <w:rsid w:val="002B1B44"/>
    <w:rsid w:val="002B22FF"/>
    <w:rsid w:val="002B2533"/>
    <w:rsid w:val="002B2833"/>
    <w:rsid w:val="002B2974"/>
    <w:rsid w:val="002B2BE8"/>
    <w:rsid w:val="002B2D7B"/>
    <w:rsid w:val="002B2F21"/>
    <w:rsid w:val="002B3463"/>
    <w:rsid w:val="002B34D9"/>
    <w:rsid w:val="002B41B9"/>
    <w:rsid w:val="002B47DF"/>
    <w:rsid w:val="002B4A78"/>
    <w:rsid w:val="002B4B07"/>
    <w:rsid w:val="002B4BE8"/>
    <w:rsid w:val="002B5015"/>
    <w:rsid w:val="002B59C9"/>
    <w:rsid w:val="002B6417"/>
    <w:rsid w:val="002B64CB"/>
    <w:rsid w:val="002B6743"/>
    <w:rsid w:val="002B6BB8"/>
    <w:rsid w:val="002B6D29"/>
    <w:rsid w:val="002B6D91"/>
    <w:rsid w:val="002B6E5C"/>
    <w:rsid w:val="002B6EDF"/>
    <w:rsid w:val="002B6FFC"/>
    <w:rsid w:val="002B75DC"/>
    <w:rsid w:val="002B7638"/>
    <w:rsid w:val="002B766D"/>
    <w:rsid w:val="002B7779"/>
    <w:rsid w:val="002B7863"/>
    <w:rsid w:val="002B7DC2"/>
    <w:rsid w:val="002C00AE"/>
    <w:rsid w:val="002C0435"/>
    <w:rsid w:val="002C057C"/>
    <w:rsid w:val="002C0724"/>
    <w:rsid w:val="002C14E5"/>
    <w:rsid w:val="002C163F"/>
    <w:rsid w:val="002C1839"/>
    <w:rsid w:val="002C19B5"/>
    <w:rsid w:val="002C1A59"/>
    <w:rsid w:val="002C259E"/>
    <w:rsid w:val="002C2695"/>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4C"/>
    <w:rsid w:val="002C61A9"/>
    <w:rsid w:val="002C663C"/>
    <w:rsid w:val="002C68A5"/>
    <w:rsid w:val="002C6FD4"/>
    <w:rsid w:val="002C7272"/>
    <w:rsid w:val="002C7950"/>
    <w:rsid w:val="002C7A2E"/>
    <w:rsid w:val="002C7C0A"/>
    <w:rsid w:val="002D0029"/>
    <w:rsid w:val="002D022A"/>
    <w:rsid w:val="002D027B"/>
    <w:rsid w:val="002D0687"/>
    <w:rsid w:val="002D0839"/>
    <w:rsid w:val="002D0A45"/>
    <w:rsid w:val="002D0CB4"/>
    <w:rsid w:val="002D0D6F"/>
    <w:rsid w:val="002D1120"/>
    <w:rsid w:val="002D1184"/>
    <w:rsid w:val="002D11B1"/>
    <w:rsid w:val="002D1EEA"/>
    <w:rsid w:val="002D213F"/>
    <w:rsid w:val="002D24D4"/>
    <w:rsid w:val="002D2589"/>
    <w:rsid w:val="002D25FF"/>
    <w:rsid w:val="002D2796"/>
    <w:rsid w:val="002D27F8"/>
    <w:rsid w:val="002D285B"/>
    <w:rsid w:val="002D29A2"/>
    <w:rsid w:val="002D2A74"/>
    <w:rsid w:val="002D2E66"/>
    <w:rsid w:val="002D2EF5"/>
    <w:rsid w:val="002D33AF"/>
    <w:rsid w:val="002D364C"/>
    <w:rsid w:val="002D369D"/>
    <w:rsid w:val="002D3B0C"/>
    <w:rsid w:val="002D3B9E"/>
    <w:rsid w:val="002D3ED8"/>
    <w:rsid w:val="002D4000"/>
    <w:rsid w:val="002D436C"/>
    <w:rsid w:val="002D4878"/>
    <w:rsid w:val="002D4CE6"/>
    <w:rsid w:val="002D4DF4"/>
    <w:rsid w:val="002D4FDE"/>
    <w:rsid w:val="002D508A"/>
    <w:rsid w:val="002D52E8"/>
    <w:rsid w:val="002D552E"/>
    <w:rsid w:val="002D5888"/>
    <w:rsid w:val="002D5C1F"/>
    <w:rsid w:val="002D5C81"/>
    <w:rsid w:val="002D5F90"/>
    <w:rsid w:val="002D6124"/>
    <w:rsid w:val="002D6571"/>
    <w:rsid w:val="002D658D"/>
    <w:rsid w:val="002D6BEE"/>
    <w:rsid w:val="002D6F6A"/>
    <w:rsid w:val="002D6FCF"/>
    <w:rsid w:val="002D70D5"/>
    <w:rsid w:val="002D717F"/>
    <w:rsid w:val="002D7B3A"/>
    <w:rsid w:val="002D7E80"/>
    <w:rsid w:val="002D7E95"/>
    <w:rsid w:val="002E0368"/>
    <w:rsid w:val="002E07D5"/>
    <w:rsid w:val="002E121F"/>
    <w:rsid w:val="002E148F"/>
    <w:rsid w:val="002E1BC8"/>
    <w:rsid w:val="002E1BD8"/>
    <w:rsid w:val="002E2062"/>
    <w:rsid w:val="002E2252"/>
    <w:rsid w:val="002E22B3"/>
    <w:rsid w:val="002E2666"/>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AE0"/>
    <w:rsid w:val="002E5E6E"/>
    <w:rsid w:val="002E5FDD"/>
    <w:rsid w:val="002E6075"/>
    <w:rsid w:val="002E60E7"/>
    <w:rsid w:val="002E6266"/>
    <w:rsid w:val="002E628E"/>
    <w:rsid w:val="002E6855"/>
    <w:rsid w:val="002E69EB"/>
    <w:rsid w:val="002E6A5E"/>
    <w:rsid w:val="002E6AF0"/>
    <w:rsid w:val="002E6C0C"/>
    <w:rsid w:val="002E71AF"/>
    <w:rsid w:val="002E7CB8"/>
    <w:rsid w:val="002E7DA9"/>
    <w:rsid w:val="002F0250"/>
    <w:rsid w:val="002F02F1"/>
    <w:rsid w:val="002F034B"/>
    <w:rsid w:val="002F06BE"/>
    <w:rsid w:val="002F06DF"/>
    <w:rsid w:val="002F09E4"/>
    <w:rsid w:val="002F0B46"/>
    <w:rsid w:val="002F0C25"/>
    <w:rsid w:val="002F0CA7"/>
    <w:rsid w:val="002F1579"/>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27E"/>
    <w:rsid w:val="002F4756"/>
    <w:rsid w:val="002F4A57"/>
    <w:rsid w:val="002F4C30"/>
    <w:rsid w:val="002F4D11"/>
    <w:rsid w:val="002F4ED4"/>
    <w:rsid w:val="002F4FC1"/>
    <w:rsid w:val="002F54A5"/>
    <w:rsid w:val="002F56C7"/>
    <w:rsid w:val="002F59A8"/>
    <w:rsid w:val="002F5C94"/>
    <w:rsid w:val="002F5F5E"/>
    <w:rsid w:val="002F5F60"/>
    <w:rsid w:val="002F5F7D"/>
    <w:rsid w:val="002F6096"/>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A80"/>
    <w:rsid w:val="00307E18"/>
    <w:rsid w:val="00307F9C"/>
    <w:rsid w:val="00310232"/>
    <w:rsid w:val="0031037C"/>
    <w:rsid w:val="00310575"/>
    <w:rsid w:val="00310A1C"/>
    <w:rsid w:val="00310A9A"/>
    <w:rsid w:val="00310B6D"/>
    <w:rsid w:val="00310DD8"/>
    <w:rsid w:val="00310E24"/>
    <w:rsid w:val="00310E86"/>
    <w:rsid w:val="00311582"/>
    <w:rsid w:val="003119C3"/>
    <w:rsid w:val="003119C7"/>
    <w:rsid w:val="00311CDF"/>
    <w:rsid w:val="00311D51"/>
    <w:rsid w:val="00311D5F"/>
    <w:rsid w:val="00311ECD"/>
    <w:rsid w:val="00312321"/>
    <w:rsid w:val="003126C1"/>
    <w:rsid w:val="00312754"/>
    <w:rsid w:val="00312757"/>
    <w:rsid w:val="00312CB1"/>
    <w:rsid w:val="0031319E"/>
    <w:rsid w:val="0031386C"/>
    <w:rsid w:val="00313AA9"/>
    <w:rsid w:val="00313B09"/>
    <w:rsid w:val="00313C04"/>
    <w:rsid w:val="00313EEE"/>
    <w:rsid w:val="0031441A"/>
    <w:rsid w:val="003149B0"/>
    <w:rsid w:val="00314C5C"/>
    <w:rsid w:val="00314F1F"/>
    <w:rsid w:val="0031525B"/>
    <w:rsid w:val="00315269"/>
    <w:rsid w:val="003152DD"/>
    <w:rsid w:val="0031558D"/>
    <w:rsid w:val="00315F3E"/>
    <w:rsid w:val="00315F98"/>
    <w:rsid w:val="0031612F"/>
    <w:rsid w:val="003162BE"/>
    <w:rsid w:val="00316570"/>
    <w:rsid w:val="00316616"/>
    <w:rsid w:val="003167EB"/>
    <w:rsid w:val="0031697D"/>
    <w:rsid w:val="003169B3"/>
    <w:rsid w:val="00316ADF"/>
    <w:rsid w:val="00316AFB"/>
    <w:rsid w:val="00316FF4"/>
    <w:rsid w:val="003171D1"/>
    <w:rsid w:val="00317909"/>
    <w:rsid w:val="003179ED"/>
    <w:rsid w:val="00317A1C"/>
    <w:rsid w:val="00317F05"/>
    <w:rsid w:val="00320703"/>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426"/>
    <w:rsid w:val="00323546"/>
    <w:rsid w:val="0032359E"/>
    <w:rsid w:val="00323E0D"/>
    <w:rsid w:val="00323E89"/>
    <w:rsid w:val="003240F4"/>
    <w:rsid w:val="0032430D"/>
    <w:rsid w:val="00324ABE"/>
    <w:rsid w:val="00324D44"/>
    <w:rsid w:val="003253DD"/>
    <w:rsid w:val="003257C7"/>
    <w:rsid w:val="00325929"/>
    <w:rsid w:val="00325935"/>
    <w:rsid w:val="00325D21"/>
    <w:rsid w:val="00325DAC"/>
    <w:rsid w:val="00325E63"/>
    <w:rsid w:val="00326370"/>
    <w:rsid w:val="003263C5"/>
    <w:rsid w:val="00326481"/>
    <w:rsid w:val="003265E0"/>
    <w:rsid w:val="00326A5C"/>
    <w:rsid w:val="00326AD7"/>
    <w:rsid w:val="00326C89"/>
    <w:rsid w:val="00326E6B"/>
    <w:rsid w:val="003271A3"/>
    <w:rsid w:val="00327618"/>
    <w:rsid w:val="003279B8"/>
    <w:rsid w:val="00327A3B"/>
    <w:rsid w:val="00327C8E"/>
    <w:rsid w:val="00327ED8"/>
    <w:rsid w:val="00330324"/>
    <w:rsid w:val="003304AC"/>
    <w:rsid w:val="003309E2"/>
    <w:rsid w:val="00330B31"/>
    <w:rsid w:val="00330B63"/>
    <w:rsid w:val="00330CED"/>
    <w:rsid w:val="00330DD3"/>
    <w:rsid w:val="00331312"/>
    <w:rsid w:val="00331702"/>
    <w:rsid w:val="00331731"/>
    <w:rsid w:val="00331A9B"/>
    <w:rsid w:val="00332072"/>
    <w:rsid w:val="00332212"/>
    <w:rsid w:val="003322A0"/>
    <w:rsid w:val="00332C13"/>
    <w:rsid w:val="00332C1A"/>
    <w:rsid w:val="00333EDD"/>
    <w:rsid w:val="0033480A"/>
    <w:rsid w:val="00334B23"/>
    <w:rsid w:val="00334DF1"/>
    <w:rsid w:val="00334F03"/>
    <w:rsid w:val="0033502D"/>
    <w:rsid w:val="003350F9"/>
    <w:rsid w:val="00335184"/>
    <w:rsid w:val="003353C1"/>
    <w:rsid w:val="0033567E"/>
    <w:rsid w:val="003356A7"/>
    <w:rsid w:val="0033586F"/>
    <w:rsid w:val="00335A82"/>
    <w:rsid w:val="00335BA8"/>
    <w:rsid w:val="00335D64"/>
    <w:rsid w:val="00335DC9"/>
    <w:rsid w:val="00335EA3"/>
    <w:rsid w:val="00336005"/>
    <w:rsid w:val="00336231"/>
    <w:rsid w:val="00336262"/>
    <w:rsid w:val="003363D8"/>
    <w:rsid w:val="00336528"/>
    <w:rsid w:val="003367D7"/>
    <w:rsid w:val="00336963"/>
    <w:rsid w:val="00336DD3"/>
    <w:rsid w:val="00336FEE"/>
    <w:rsid w:val="00337244"/>
    <w:rsid w:val="00337500"/>
    <w:rsid w:val="00337844"/>
    <w:rsid w:val="003378E4"/>
    <w:rsid w:val="00337A77"/>
    <w:rsid w:val="00337E4D"/>
    <w:rsid w:val="00337ED6"/>
    <w:rsid w:val="00337FFD"/>
    <w:rsid w:val="00340320"/>
    <w:rsid w:val="00340415"/>
    <w:rsid w:val="003409AD"/>
    <w:rsid w:val="00340A92"/>
    <w:rsid w:val="00340E16"/>
    <w:rsid w:val="003410CC"/>
    <w:rsid w:val="00341190"/>
    <w:rsid w:val="003416E0"/>
    <w:rsid w:val="00341992"/>
    <w:rsid w:val="00341FE4"/>
    <w:rsid w:val="00342120"/>
    <w:rsid w:val="00342687"/>
    <w:rsid w:val="00342885"/>
    <w:rsid w:val="00342A95"/>
    <w:rsid w:val="00342AB0"/>
    <w:rsid w:val="00342E60"/>
    <w:rsid w:val="00343013"/>
    <w:rsid w:val="00343033"/>
    <w:rsid w:val="003430B9"/>
    <w:rsid w:val="0034310D"/>
    <w:rsid w:val="003431C6"/>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60C"/>
    <w:rsid w:val="003466BD"/>
    <w:rsid w:val="00346876"/>
    <w:rsid w:val="003468C3"/>
    <w:rsid w:val="00346C42"/>
    <w:rsid w:val="00346FF9"/>
    <w:rsid w:val="00347459"/>
    <w:rsid w:val="00347485"/>
    <w:rsid w:val="00347562"/>
    <w:rsid w:val="003475B4"/>
    <w:rsid w:val="00347636"/>
    <w:rsid w:val="0034778D"/>
    <w:rsid w:val="003479D4"/>
    <w:rsid w:val="00347A00"/>
    <w:rsid w:val="00347BC8"/>
    <w:rsid w:val="00347BD3"/>
    <w:rsid w:val="00347DE8"/>
    <w:rsid w:val="003500FF"/>
    <w:rsid w:val="00350330"/>
    <w:rsid w:val="00350549"/>
    <w:rsid w:val="003506C3"/>
    <w:rsid w:val="00350736"/>
    <w:rsid w:val="00350BC3"/>
    <w:rsid w:val="00350ECB"/>
    <w:rsid w:val="00350EE5"/>
    <w:rsid w:val="00350F10"/>
    <w:rsid w:val="00350F5E"/>
    <w:rsid w:val="00350F68"/>
    <w:rsid w:val="0035107D"/>
    <w:rsid w:val="0035144D"/>
    <w:rsid w:val="0035178B"/>
    <w:rsid w:val="00351DA5"/>
    <w:rsid w:val="00351DD2"/>
    <w:rsid w:val="00351FFF"/>
    <w:rsid w:val="0035234A"/>
    <w:rsid w:val="00352766"/>
    <w:rsid w:val="003527AB"/>
    <w:rsid w:val="00352924"/>
    <w:rsid w:val="00352951"/>
    <w:rsid w:val="00352AC4"/>
    <w:rsid w:val="00352BE2"/>
    <w:rsid w:val="003534BF"/>
    <w:rsid w:val="003534CF"/>
    <w:rsid w:val="00353683"/>
    <w:rsid w:val="00353A57"/>
    <w:rsid w:val="00353A83"/>
    <w:rsid w:val="00354021"/>
    <w:rsid w:val="00354345"/>
    <w:rsid w:val="003544AB"/>
    <w:rsid w:val="00354BD9"/>
    <w:rsid w:val="00354EAA"/>
    <w:rsid w:val="003551C9"/>
    <w:rsid w:val="0035521E"/>
    <w:rsid w:val="003555E9"/>
    <w:rsid w:val="003557F0"/>
    <w:rsid w:val="003557F3"/>
    <w:rsid w:val="003564F5"/>
    <w:rsid w:val="00356665"/>
    <w:rsid w:val="00356950"/>
    <w:rsid w:val="00356C04"/>
    <w:rsid w:val="00356C1E"/>
    <w:rsid w:val="00356C2F"/>
    <w:rsid w:val="00356E2A"/>
    <w:rsid w:val="00356FF4"/>
    <w:rsid w:val="003571FB"/>
    <w:rsid w:val="003575FA"/>
    <w:rsid w:val="00357623"/>
    <w:rsid w:val="003578D7"/>
    <w:rsid w:val="003579D1"/>
    <w:rsid w:val="00357CD1"/>
    <w:rsid w:val="00357D38"/>
    <w:rsid w:val="00357D94"/>
    <w:rsid w:val="00357DAB"/>
    <w:rsid w:val="00357E54"/>
    <w:rsid w:val="00360317"/>
    <w:rsid w:val="003603F3"/>
    <w:rsid w:val="00360881"/>
    <w:rsid w:val="00360BA5"/>
    <w:rsid w:val="00360BF9"/>
    <w:rsid w:val="00360CC5"/>
    <w:rsid w:val="003616C3"/>
    <w:rsid w:val="00361BA7"/>
    <w:rsid w:val="00361BD9"/>
    <w:rsid w:val="00361EF6"/>
    <w:rsid w:val="00361F40"/>
    <w:rsid w:val="003620A9"/>
    <w:rsid w:val="00362324"/>
    <w:rsid w:val="0036271C"/>
    <w:rsid w:val="003628BA"/>
    <w:rsid w:val="00362986"/>
    <w:rsid w:val="00362B33"/>
    <w:rsid w:val="00362BF6"/>
    <w:rsid w:val="0036306B"/>
    <w:rsid w:val="00363158"/>
    <w:rsid w:val="00363457"/>
    <w:rsid w:val="00363469"/>
    <w:rsid w:val="00363B26"/>
    <w:rsid w:val="00364351"/>
    <w:rsid w:val="0036437E"/>
    <w:rsid w:val="00364754"/>
    <w:rsid w:val="0036482C"/>
    <w:rsid w:val="00364955"/>
    <w:rsid w:val="00364CFD"/>
    <w:rsid w:val="00365067"/>
    <w:rsid w:val="0036516B"/>
    <w:rsid w:val="00365323"/>
    <w:rsid w:val="00365431"/>
    <w:rsid w:val="003658E9"/>
    <w:rsid w:val="003658FD"/>
    <w:rsid w:val="00365A0A"/>
    <w:rsid w:val="00365DE7"/>
    <w:rsid w:val="00365F6B"/>
    <w:rsid w:val="00366701"/>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2D6"/>
    <w:rsid w:val="003724E3"/>
    <w:rsid w:val="0037265A"/>
    <w:rsid w:val="003726FE"/>
    <w:rsid w:val="00372AF6"/>
    <w:rsid w:val="00372D12"/>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76"/>
    <w:rsid w:val="003816F7"/>
    <w:rsid w:val="00381764"/>
    <w:rsid w:val="00381CC4"/>
    <w:rsid w:val="00381F4A"/>
    <w:rsid w:val="00382320"/>
    <w:rsid w:val="00382548"/>
    <w:rsid w:val="003825B0"/>
    <w:rsid w:val="003828AF"/>
    <w:rsid w:val="003828F3"/>
    <w:rsid w:val="003829AA"/>
    <w:rsid w:val="003832AC"/>
    <w:rsid w:val="00383469"/>
    <w:rsid w:val="00383474"/>
    <w:rsid w:val="00383507"/>
    <w:rsid w:val="003835F6"/>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5E40"/>
    <w:rsid w:val="003864AB"/>
    <w:rsid w:val="003865A5"/>
    <w:rsid w:val="003866EF"/>
    <w:rsid w:val="0038670F"/>
    <w:rsid w:val="00386930"/>
    <w:rsid w:val="00387200"/>
    <w:rsid w:val="00387934"/>
    <w:rsid w:val="00387A1F"/>
    <w:rsid w:val="00387D57"/>
    <w:rsid w:val="0039048E"/>
    <w:rsid w:val="00390629"/>
    <w:rsid w:val="003908F3"/>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47"/>
    <w:rsid w:val="00394177"/>
    <w:rsid w:val="00394D88"/>
    <w:rsid w:val="00394D9A"/>
    <w:rsid w:val="00395077"/>
    <w:rsid w:val="00395252"/>
    <w:rsid w:val="003956D6"/>
    <w:rsid w:val="00395867"/>
    <w:rsid w:val="00395BCA"/>
    <w:rsid w:val="00395CCB"/>
    <w:rsid w:val="00395DA0"/>
    <w:rsid w:val="003964D5"/>
    <w:rsid w:val="00396653"/>
    <w:rsid w:val="00396F77"/>
    <w:rsid w:val="003971BF"/>
    <w:rsid w:val="0039780B"/>
    <w:rsid w:val="00397CE4"/>
    <w:rsid w:val="00397D00"/>
    <w:rsid w:val="00397D42"/>
    <w:rsid w:val="003A054C"/>
    <w:rsid w:val="003A061E"/>
    <w:rsid w:val="003A0797"/>
    <w:rsid w:val="003A0928"/>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5FDF"/>
    <w:rsid w:val="003A6A1B"/>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A04"/>
    <w:rsid w:val="003B1DB6"/>
    <w:rsid w:val="003B27E1"/>
    <w:rsid w:val="003B27F6"/>
    <w:rsid w:val="003B27F7"/>
    <w:rsid w:val="003B28B3"/>
    <w:rsid w:val="003B2D34"/>
    <w:rsid w:val="003B338D"/>
    <w:rsid w:val="003B3D84"/>
    <w:rsid w:val="003B3DDF"/>
    <w:rsid w:val="003B44EA"/>
    <w:rsid w:val="003B4B16"/>
    <w:rsid w:val="003B521E"/>
    <w:rsid w:val="003B545C"/>
    <w:rsid w:val="003B55EC"/>
    <w:rsid w:val="003B5618"/>
    <w:rsid w:val="003B594F"/>
    <w:rsid w:val="003B5A00"/>
    <w:rsid w:val="003B5B07"/>
    <w:rsid w:val="003B5F15"/>
    <w:rsid w:val="003B5F3D"/>
    <w:rsid w:val="003B5F42"/>
    <w:rsid w:val="003B612C"/>
    <w:rsid w:val="003B6566"/>
    <w:rsid w:val="003B6582"/>
    <w:rsid w:val="003B676C"/>
    <w:rsid w:val="003B6918"/>
    <w:rsid w:val="003B6972"/>
    <w:rsid w:val="003B69AA"/>
    <w:rsid w:val="003B6DD6"/>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725"/>
    <w:rsid w:val="003C1A00"/>
    <w:rsid w:val="003C1A55"/>
    <w:rsid w:val="003C1ACC"/>
    <w:rsid w:val="003C1C8B"/>
    <w:rsid w:val="003C201B"/>
    <w:rsid w:val="003C2247"/>
    <w:rsid w:val="003C27D2"/>
    <w:rsid w:val="003C298C"/>
    <w:rsid w:val="003C29A7"/>
    <w:rsid w:val="003C2E70"/>
    <w:rsid w:val="003C315D"/>
    <w:rsid w:val="003C318D"/>
    <w:rsid w:val="003C3562"/>
    <w:rsid w:val="003C3664"/>
    <w:rsid w:val="003C3973"/>
    <w:rsid w:val="003C3DCB"/>
    <w:rsid w:val="003C4281"/>
    <w:rsid w:val="003C456F"/>
    <w:rsid w:val="003C45FD"/>
    <w:rsid w:val="003C4A7E"/>
    <w:rsid w:val="003C4CED"/>
    <w:rsid w:val="003C4DA0"/>
    <w:rsid w:val="003C5186"/>
    <w:rsid w:val="003C527C"/>
    <w:rsid w:val="003C53BD"/>
    <w:rsid w:val="003C577A"/>
    <w:rsid w:val="003C5824"/>
    <w:rsid w:val="003C58C8"/>
    <w:rsid w:val="003C5A4C"/>
    <w:rsid w:val="003C5B16"/>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8B2"/>
    <w:rsid w:val="003D2CE4"/>
    <w:rsid w:val="003D2F45"/>
    <w:rsid w:val="003D30AD"/>
    <w:rsid w:val="003D315C"/>
    <w:rsid w:val="003D31DF"/>
    <w:rsid w:val="003D324F"/>
    <w:rsid w:val="003D3260"/>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10"/>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785"/>
    <w:rsid w:val="003E085C"/>
    <w:rsid w:val="003E0BD5"/>
    <w:rsid w:val="003E0E5E"/>
    <w:rsid w:val="003E1207"/>
    <w:rsid w:val="003E12A3"/>
    <w:rsid w:val="003E1403"/>
    <w:rsid w:val="003E1442"/>
    <w:rsid w:val="003E1774"/>
    <w:rsid w:val="003E17B3"/>
    <w:rsid w:val="003E180E"/>
    <w:rsid w:val="003E18E6"/>
    <w:rsid w:val="003E19C1"/>
    <w:rsid w:val="003E1B09"/>
    <w:rsid w:val="003E1C7D"/>
    <w:rsid w:val="003E1EE6"/>
    <w:rsid w:val="003E1EF0"/>
    <w:rsid w:val="003E1FD7"/>
    <w:rsid w:val="003E24F9"/>
    <w:rsid w:val="003E251D"/>
    <w:rsid w:val="003E2549"/>
    <w:rsid w:val="003E2B2E"/>
    <w:rsid w:val="003E2B78"/>
    <w:rsid w:val="003E2BCF"/>
    <w:rsid w:val="003E3296"/>
    <w:rsid w:val="003E32B6"/>
    <w:rsid w:val="003E3A79"/>
    <w:rsid w:val="003E3ACB"/>
    <w:rsid w:val="003E3CA5"/>
    <w:rsid w:val="003E3E01"/>
    <w:rsid w:val="003E45D2"/>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8C"/>
    <w:rsid w:val="003E76CF"/>
    <w:rsid w:val="003F02CF"/>
    <w:rsid w:val="003F0609"/>
    <w:rsid w:val="003F062D"/>
    <w:rsid w:val="003F0767"/>
    <w:rsid w:val="003F0902"/>
    <w:rsid w:val="003F0D07"/>
    <w:rsid w:val="003F0F9C"/>
    <w:rsid w:val="003F116F"/>
    <w:rsid w:val="003F1221"/>
    <w:rsid w:val="003F1567"/>
    <w:rsid w:val="003F17B3"/>
    <w:rsid w:val="003F1821"/>
    <w:rsid w:val="003F18F9"/>
    <w:rsid w:val="003F1A9D"/>
    <w:rsid w:val="003F1E68"/>
    <w:rsid w:val="003F1E84"/>
    <w:rsid w:val="003F23BB"/>
    <w:rsid w:val="003F242E"/>
    <w:rsid w:val="003F27E8"/>
    <w:rsid w:val="003F2817"/>
    <w:rsid w:val="003F2ACB"/>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6F44"/>
    <w:rsid w:val="003F7243"/>
    <w:rsid w:val="003F7A7D"/>
    <w:rsid w:val="00400238"/>
    <w:rsid w:val="00400737"/>
    <w:rsid w:val="0040080A"/>
    <w:rsid w:val="00400826"/>
    <w:rsid w:val="00400A81"/>
    <w:rsid w:val="00401038"/>
    <w:rsid w:val="00401259"/>
    <w:rsid w:val="0040126C"/>
    <w:rsid w:val="00401362"/>
    <w:rsid w:val="004013BE"/>
    <w:rsid w:val="0040178B"/>
    <w:rsid w:val="00401AB4"/>
    <w:rsid w:val="00401EC1"/>
    <w:rsid w:val="0040217B"/>
    <w:rsid w:val="0040238D"/>
    <w:rsid w:val="00402649"/>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06"/>
    <w:rsid w:val="0040461A"/>
    <w:rsid w:val="00404C20"/>
    <w:rsid w:val="00404F8B"/>
    <w:rsid w:val="0040516C"/>
    <w:rsid w:val="00405197"/>
    <w:rsid w:val="004055C5"/>
    <w:rsid w:val="0040563A"/>
    <w:rsid w:val="004056AD"/>
    <w:rsid w:val="00405900"/>
    <w:rsid w:val="00405D80"/>
    <w:rsid w:val="00406245"/>
    <w:rsid w:val="0040652D"/>
    <w:rsid w:val="004065D0"/>
    <w:rsid w:val="004065EF"/>
    <w:rsid w:val="00406BAB"/>
    <w:rsid w:val="00406CBD"/>
    <w:rsid w:val="00406E05"/>
    <w:rsid w:val="004073F5"/>
    <w:rsid w:val="0040763A"/>
    <w:rsid w:val="00407734"/>
    <w:rsid w:val="00407742"/>
    <w:rsid w:val="004078E8"/>
    <w:rsid w:val="00407A4E"/>
    <w:rsid w:val="00407B61"/>
    <w:rsid w:val="00407CDB"/>
    <w:rsid w:val="00407D52"/>
    <w:rsid w:val="00410D1A"/>
    <w:rsid w:val="00410D6A"/>
    <w:rsid w:val="00410F3B"/>
    <w:rsid w:val="004110FD"/>
    <w:rsid w:val="0041126D"/>
    <w:rsid w:val="00411710"/>
    <w:rsid w:val="00411862"/>
    <w:rsid w:val="00411884"/>
    <w:rsid w:val="0041191D"/>
    <w:rsid w:val="00411CA4"/>
    <w:rsid w:val="00412C0E"/>
    <w:rsid w:val="00412C38"/>
    <w:rsid w:val="00412C53"/>
    <w:rsid w:val="004131B7"/>
    <w:rsid w:val="004131BB"/>
    <w:rsid w:val="0041328F"/>
    <w:rsid w:val="0041332F"/>
    <w:rsid w:val="0041359F"/>
    <w:rsid w:val="0041380B"/>
    <w:rsid w:val="0041383D"/>
    <w:rsid w:val="00413908"/>
    <w:rsid w:val="00413AD8"/>
    <w:rsid w:val="00413D2D"/>
    <w:rsid w:val="0041438B"/>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733"/>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657"/>
    <w:rsid w:val="004256F2"/>
    <w:rsid w:val="00425708"/>
    <w:rsid w:val="0042580C"/>
    <w:rsid w:val="0042638C"/>
    <w:rsid w:val="00426687"/>
    <w:rsid w:val="0042677F"/>
    <w:rsid w:val="0042688B"/>
    <w:rsid w:val="004268E4"/>
    <w:rsid w:val="00426A93"/>
    <w:rsid w:val="00426BAA"/>
    <w:rsid w:val="00426DC4"/>
    <w:rsid w:val="00427042"/>
    <w:rsid w:val="004276B3"/>
    <w:rsid w:val="00427723"/>
    <w:rsid w:val="00430380"/>
    <w:rsid w:val="00430655"/>
    <w:rsid w:val="0043077A"/>
    <w:rsid w:val="004308D9"/>
    <w:rsid w:val="0043093C"/>
    <w:rsid w:val="0043099F"/>
    <w:rsid w:val="004309CD"/>
    <w:rsid w:val="00430AB6"/>
    <w:rsid w:val="00431314"/>
    <w:rsid w:val="00431336"/>
    <w:rsid w:val="004315FC"/>
    <w:rsid w:val="00431A08"/>
    <w:rsid w:val="00431D26"/>
    <w:rsid w:val="00431FC5"/>
    <w:rsid w:val="0043227E"/>
    <w:rsid w:val="00432306"/>
    <w:rsid w:val="0043282B"/>
    <w:rsid w:val="00432A33"/>
    <w:rsid w:val="00432A9E"/>
    <w:rsid w:val="004332A9"/>
    <w:rsid w:val="00433497"/>
    <w:rsid w:val="004334F8"/>
    <w:rsid w:val="00433510"/>
    <w:rsid w:val="00434324"/>
    <w:rsid w:val="004346D8"/>
    <w:rsid w:val="00434912"/>
    <w:rsid w:val="00434929"/>
    <w:rsid w:val="00434DED"/>
    <w:rsid w:val="004356B5"/>
    <w:rsid w:val="004356F8"/>
    <w:rsid w:val="00435750"/>
    <w:rsid w:val="00435DF2"/>
    <w:rsid w:val="0043677E"/>
    <w:rsid w:val="0043681A"/>
    <w:rsid w:val="00436A5F"/>
    <w:rsid w:val="00436E3A"/>
    <w:rsid w:val="004372EB"/>
    <w:rsid w:val="00437829"/>
    <w:rsid w:val="0043782C"/>
    <w:rsid w:val="00437A86"/>
    <w:rsid w:val="00437C2B"/>
    <w:rsid w:val="00437C6A"/>
    <w:rsid w:val="00437CF9"/>
    <w:rsid w:val="00437F30"/>
    <w:rsid w:val="00440331"/>
    <w:rsid w:val="0044082C"/>
    <w:rsid w:val="004409F7"/>
    <w:rsid w:val="00440A73"/>
    <w:rsid w:val="00440C9F"/>
    <w:rsid w:val="00440EB3"/>
    <w:rsid w:val="0044134C"/>
    <w:rsid w:val="004417AA"/>
    <w:rsid w:val="00441888"/>
    <w:rsid w:val="00441955"/>
    <w:rsid w:val="00441959"/>
    <w:rsid w:val="00441D98"/>
    <w:rsid w:val="00441DAB"/>
    <w:rsid w:val="00442282"/>
    <w:rsid w:val="00442579"/>
    <w:rsid w:val="00442584"/>
    <w:rsid w:val="004428CB"/>
    <w:rsid w:val="00442B7D"/>
    <w:rsid w:val="00442BE6"/>
    <w:rsid w:val="00442E31"/>
    <w:rsid w:val="00442F90"/>
    <w:rsid w:val="00443104"/>
    <w:rsid w:val="0044324C"/>
    <w:rsid w:val="00443687"/>
    <w:rsid w:val="004436D6"/>
    <w:rsid w:val="004436DD"/>
    <w:rsid w:val="00443A5D"/>
    <w:rsid w:val="00443BC7"/>
    <w:rsid w:val="00443FF7"/>
    <w:rsid w:val="00444412"/>
    <w:rsid w:val="0044483C"/>
    <w:rsid w:val="00444AC3"/>
    <w:rsid w:val="00444B41"/>
    <w:rsid w:val="00444C1D"/>
    <w:rsid w:val="00445429"/>
    <w:rsid w:val="004454C2"/>
    <w:rsid w:val="00445709"/>
    <w:rsid w:val="00445861"/>
    <w:rsid w:val="0044616F"/>
    <w:rsid w:val="0044617A"/>
    <w:rsid w:val="004465F1"/>
    <w:rsid w:val="0044660E"/>
    <w:rsid w:val="00446CAF"/>
    <w:rsid w:val="004476FF"/>
    <w:rsid w:val="00447758"/>
    <w:rsid w:val="00447865"/>
    <w:rsid w:val="00447BE8"/>
    <w:rsid w:val="00447D0C"/>
    <w:rsid w:val="00447E90"/>
    <w:rsid w:val="00450302"/>
    <w:rsid w:val="00450A1C"/>
    <w:rsid w:val="00450BDC"/>
    <w:rsid w:val="00450D8A"/>
    <w:rsid w:val="00450DE9"/>
    <w:rsid w:val="00450F44"/>
    <w:rsid w:val="00450FDD"/>
    <w:rsid w:val="00451183"/>
    <w:rsid w:val="00451717"/>
    <w:rsid w:val="0045191E"/>
    <w:rsid w:val="00452057"/>
    <w:rsid w:val="004520A0"/>
    <w:rsid w:val="00452257"/>
    <w:rsid w:val="00452794"/>
    <w:rsid w:val="004527E1"/>
    <w:rsid w:val="00452ABF"/>
    <w:rsid w:val="00452DB3"/>
    <w:rsid w:val="004537AC"/>
    <w:rsid w:val="00453A86"/>
    <w:rsid w:val="00453C39"/>
    <w:rsid w:val="00453D79"/>
    <w:rsid w:val="0045403B"/>
    <w:rsid w:val="00454093"/>
    <w:rsid w:val="00454116"/>
    <w:rsid w:val="0045433B"/>
    <w:rsid w:val="00454599"/>
    <w:rsid w:val="004545DD"/>
    <w:rsid w:val="00454A5D"/>
    <w:rsid w:val="00454BF7"/>
    <w:rsid w:val="00454E1A"/>
    <w:rsid w:val="00455281"/>
    <w:rsid w:val="004555AD"/>
    <w:rsid w:val="0045573F"/>
    <w:rsid w:val="00455979"/>
    <w:rsid w:val="00455AE7"/>
    <w:rsid w:val="00455B3C"/>
    <w:rsid w:val="00455B4C"/>
    <w:rsid w:val="00455C80"/>
    <w:rsid w:val="00455D61"/>
    <w:rsid w:val="00455E42"/>
    <w:rsid w:val="00456150"/>
    <w:rsid w:val="004561C3"/>
    <w:rsid w:val="004561E6"/>
    <w:rsid w:val="00456429"/>
    <w:rsid w:val="00456500"/>
    <w:rsid w:val="00456545"/>
    <w:rsid w:val="00456819"/>
    <w:rsid w:val="00456A46"/>
    <w:rsid w:val="00456E0D"/>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57BC"/>
    <w:rsid w:val="00466245"/>
    <w:rsid w:val="00466265"/>
    <w:rsid w:val="004662C7"/>
    <w:rsid w:val="004662E6"/>
    <w:rsid w:val="00466470"/>
    <w:rsid w:val="004664A9"/>
    <w:rsid w:val="004664DD"/>
    <w:rsid w:val="004664E5"/>
    <w:rsid w:val="00466703"/>
    <w:rsid w:val="0046673C"/>
    <w:rsid w:val="00466752"/>
    <w:rsid w:val="00466B77"/>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1FD"/>
    <w:rsid w:val="00477301"/>
    <w:rsid w:val="00477F9A"/>
    <w:rsid w:val="00480066"/>
    <w:rsid w:val="00480153"/>
    <w:rsid w:val="004801B0"/>
    <w:rsid w:val="004805C7"/>
    <w:rsid w:val="0048069E"/>
    <w:rsid w:val="004807AD"/>
    <w:rsid w:val="004807C4"/>
    <w:rsid w:val="00480E27"/>
    <w:rsid w:val="0048156C"/>
    <w:rsid w:val="00481748"/>
    <w:rsid w:val="00481E59"/>
    <w:rsid w:val="004823AB"/>
    <w:rsid w:val="00482402"/>
    <w:rsid w:val="004826C4"/>
    <w:rsid w:val="00482C65"/>
    <w:rsid w:val="00482E20"/>
    <w:rsid w:val="004830A8"/>
    <w:rsid w:val="00483162"/>
    <w:rsid w:val="0048317A"/>
    <w:rsid w:val="00483416"/>
    <w:rsid w:val="0048362F"/>
    <w:rsid w:val="00483716"/>
    <w:rsid w:val="00483775"/>
    <w:rsid w:val="004838BC"/>
    <w:rsid w:val="00483BAE"/>
    <w:rsid w:val="00483D91"/>
    <w:rsid w:val="00484041"/>
    <w:rsid w:val="0048413A"/>
    <w:rsid w:val="0048417C"/>
    <w:rsid w:val="004841CE"/>
    <w:rsid w:val="0048421C"/>
    <w:rsid w:val="0048463F"/>
    <w:rsid w:val="0048465D"/>
    <w:rsid w:val="00484F67"/>
    <w:rsid w:val="00485065"/>
    <w:rsid w:val="00485675"/>
    <w:rsid w:val="00485A6E"/>
    <w:rsid w:val="004863E7"/>
    <w:rsid w:val="00486682"/>
    <w:rsid w:val="0048688B"/>
    <w:rsid w:val="00486922"/>
    <w:rsid w:val="00486F68"/>
    <w:rsid w:val="00486FBB"/>
    <w:rsid w:val="004870E1"/>
    <w:rsid w:val="0048722F"/>
    <w:rsid w:val="0048745D"/>
    <w:rsid w:val="0049001F"/>
    <w:rsid w:val="0049010E"/>
    <w:rsid w:val="004906A4"/>
    <w:rsid w:val="00490726"/>
    <w:rsid w:val="004908D0"/>
    <w:rsid w:val="00490C64"/>
    <w:rsid w:val="00491048"/>
    <w:rsid w:val="00491110"/>
    <w:rsid w:val="0049154A"/>
    <w:rsid w:val="00491651"/>
    <w:rsid w:val="004918F5"/>
    <w:rsid w:val="00491DE2"/>
    <w:rsid w:val="00491F85"/>
    <w:rsid w:val="00491F88"/>
    <w:rsid w:val="004920F1"/>
    <w:rsid w:val="004923FB"/>
    <w:rsid w:val="004927EB"/>
    <w:rsid w:val="00492A21"/>
    <w:rsid w:val="00492A77"/>
    <w:rsid w:val="00492AEA"/>
    <w:rsid w:val="00492F53"/>
    <w:rsid w:val="00493004"/>
    <w:rsid w:val="00493615"/>
    <w:rsid w:val="004936EF"/>
    <w:rsid w:val="0049387E"/>
    <w:rsid w:val="004939CC"/>
    <w:rsid w:val="00493AE8"/>
    <w:rsid w:val="00493DC7"/>
    <w:rsid w:val="00493E5B"/>
    <w:rsid w:val="00494137"/>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F"/>
    <w:rsid w:val="004970FC"/>
    <w:rsid w:val="0049717D"/>
    <w:rsid w:val="004976B8"/>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2836"/>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377"/>
    <w:rsid w:val="004A7527"/>
    <w:rsid w:val="004A762E"/>
    <w:rsid w:val="004A78D1"/>
    <w:rsid w:val="004A7A4C"/>
    <w:rsid w:val="004A7DC0"/>
    <w:rsid w:val="004A7F93"/>
    <w:rsid w:val="004B02FA"/>
    <w:rsid w:val="004B03CB"/>
    <w:rsid w:val="004B063E"/>
    <w:rsid w:val="004B071F"/>
    <w:rsid w:val="004B07B3"/>
    <w:rsid w:val="004B0A24"/>
    <w:rsid w:val="004B1075"/>
    <w:rsid w:val="004B13E8"/>
    <w:rsid w:val="004B143B"/>
    <w:rsid w:val="004B1612"/>
    <w:rsid w:val="004B1A6A"/>
    <w:rsid w:val="004B1A96"/>
    <w:rsid w:val="004B1B73"/>
    <w:rsid w:val="004B1C8C"/>
    <w:rsid w:val="004B2003"/>
    <w:rsid w:val="004B20DE"/>
    <w:rsid w:val="004B22A6"/>
    <w:rsid w:val="004B23EB"/>
    <w:rsid w:val="004B2BD1"/>
    <w:rsid w:val="004B3293"/>
    <w:rsid w:val="004B3643"/>
    <w:rsid w:val="004B3B6D"/>
    <w:rsid w:val="004B3C73"/>
    <w:rsid w:val="004B40C5"/>
    <w:rsid w:val="004B415D"/>
    <w:rsid w:val="004B43C2"/>
    <w:rsid w:val="004B45C5"/>
    <w:rsid w:val="004B47F6"/>
    <w:rsid w:val="004B4983"/>
    <w:rsid w:val="004B4C3F"/>
    <w:rsid w:val="004B5097"/>
    <w:rsid w:val="004B50DC"/>
    <w:rsid w:val="004B552E"/>
    <w:rsid w:val="004B5530"/>
    <w:rsid w:val="004B5554"/>
    <w:rsid w:val="004B560B"/>
    <w:rsid w:val="004B597B"/>
    <w:rsid w:val="004B59D5"/>
    <w:rsid w:val="004B5EB4"/>
    <w:rsid w:val="004B60D7"/>
    <w:rsid w:val="004B6326"/>
    <w:rsid w:val="004B64C7"/>
    <w:rsid w:val="004B6718"/>
    <w:rsid w:val="004B6922"/>
    <w:rsid w:val="004B6B20"/>
    <w:rsid w:val="004B6B7F"/>
    <w:rsid w:val="004B6FCA"/>
    <w:rsid w:val="004B780E"/>
    <w:rsid w:val="004B7870"/>
    <w:rsid w:val="004B790D"/>
    <w:rsid w:val="004B7AE0"/>
    <w:rsid w:val="004B7E52"/>
    <w:rsid w:val="004B7F5E"/>
    <w:rsid w:val="004C0442"/>
    <w:rsid w:val="004C04F4"/>
    <w:rsid w:val="004C052C"/>
    <w:rsid w:val="004C0A3C"/>
    <w:rsid w:val="004C0C17"/>
    <w:rsid w:val="004C0F36"/>
    <w:rsid w:val="004C107C"/>
    <w:rsid w:val="004C1108"/>
    <w:rsid w:val="004C1222"/>
    <w:rsid w:val="004C16D2"/>
    <w:rsid w:val="004C174D"/>
    <w:rsid w:val="004C1E46"/>
    <w:rsid w:val="004C2063"/>
    <w:rsid w:val="004C2266"/>
    <w:rsid w:val="004C2736"/>
    <w:rsid w:val="004C2BF7"/>
    <w:rsid w:val="004C3869"/>
    <w:rsid w:val="004C39E6"/>
    <w:rsid w:val="004C3A3A"/>
    <w:rsid w:val="004C416A"/>
    <w:rsid w:val="004C436F"/>
    <w:rsid w:val="004C43F5"/>
    <w:rsid w:val="004C49FC"/>
    <w:rsid w:val="004C4B5E"/>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9A9"/>
    <w:rsid w:val="004D0AE0"/>
    <w:rsid w:val="004D10A5"/>
    <w:rsid w:val="004D12DE"/>
    <w:rsid w:val="004D15C1"/>
    <w:rsid w:val="004D1A68"/>
    <w:rsid w:val="004D1FA4"/>
    <w:rsid w:val="004D1FD9"/>
    <w:rsid w:val="004D2076"/>
    <w:rsid w:val="004D229B"/>
    <w:rsid w:val="004D2777"/>
    <w:rsid w:val="004D28F8"/>
    <w:rsid w:val="004D2C87"/>
    <w:rsid w:val="004D2D5C"/>
    <w:rsid w:val="004D2DCC"/>
    <w:rsid w:val="004D3433"/>
    <w:rsid w:val="004D34A4"/>
    <w:rsid w:val="004D3720"/>
    <w:rsid w:val="004D3944"/>
    <w:rsid w:val="004D39D0"/>
    <w:rsid w:val="004D39E1"/>
    <w:rsid w:val="004D3AC6"/>
    <w:rsid w:val="004D3EDD"/>
    <w:rsid w:val="004D4958"/>
    <w:rsid w:val="004D4D17"/>
    <w:rsid w:val="004D5265"/>
    <w:rsid w:val="004D533B"/>
    <w:rsid w:val="004D5402"/>
    <w:rsid w:val="004D5A7F"/>
    <w:rsid w:val="004D5C3D"/>
    <w:rsid w:val="004D6147"/>
    <w:rsid w:val="004D61C3"/>
    <w:rsid w:val="004D61FF"/>
    <w:rsid w:val="004D63F3"/>
    <w:rsid w:val="004D6918"/>
    <w:rsid w:val="004D6A05"/>
    <w:rsid w:val="004D6E86"/>
    <w:rsid w:val="004D70D5"/>
    <w:rsid w:val="004D714A"/>
    <w:rsid w:val="004D7AE1"/>
    <w:rsid w:val="004D7B71"/>
    <w:rsid w:val="004D7D50"/>
    <w:rsid w:val="004D7EA8"/>
    <w:rsid w:val="004D7F6A"/>
    <w:rsid w:val="004E0064"/>
    <w:rsid w:val="004E050E"/>
    <w:rsid w:val="004E0635"/>
    <w:rsid w:val="004E0A29"/>
    <w:rsid w:val="004E0E7F"/>
    <w:rsid w:val="004E0FB5"/>
    <w:rsid w:val="004E118C"/>
    <w:rsid w:val="004E1395"/>
    <w:rsid w:val="004E1744"/>
    <w:rsid w:val="004E18BC"/>
    <w:rsid w:val="004E1B35"/>
    <w:rsid w:val="004E1B7E"/>
    <w:rsid w:val="004E1B97"/>
    <w:rsid w:val="004E1F38"/>
    <w:rsid w:val="004E2068"/>
    <w:rsid w:val="004E2261"/>
    <w:rsid w:val="004E228F"/>
    <w:rsid w:val="004E22F0"/>
    <w:rsid w:val="004E29F4"/>
    <w:rsid w:val="004E2BAA"/>
    <w:rsid w:val="004E2CF5"/>
    <w:rsid w:val="004E30A9"/>
    <w:rsid w:val="004E3416"/>
    <w:rsid w:val="004E3612"/>
    <w:rsid w:val="004E38A9"/>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2DB"/>
    <w:rsid w:val="004E75CB"/>
    <w:rsid w:val="004E7BD7"/>
    <w:rsid w:val="004E7CB5"/>
    <w:rsid w:val="004E7CE2"/>
    <w:rsid w:val="004E7E2E"/>
    <w:rsid w:val="004F0137"/>
    <w:rsid w:val="004F021E"/>
    <w:rsid w:val="004F0559"/>
    <w:rsid w:val="004F0594"/>
    <w:rsid w:val="004F05EC"/>
    <w:rsid w:val="004F0DD9"/>
    <w:rsid w:val="004F0DE9"/>
    <w:rsid w:val="004F0FC6"/>
    <w:rsid w:val="004F102F"/>
    <w:rsid w:val="004F1382"/>
    <w:rsid w:val="004F204B"/>
    <w:rsid w:val="004F2128"/>
    <w:rsid w:val="004F242B"/>
    <w:rsid w:val="004F248E"/>
    <w:rsid w:val="004F2790"/>
    <w:rsid w:val="004F311F"/>
    <w:rsid w:val="004F3173"/>
    <w:rsid w:val="004F3F28"/>
    <w:rsid w:val="004F40D5"/>
    <w:rsid w:val="004F423B"/>
    <w:rsid w:val="004F4353"/>
    <w:rsid w:val="004F4421"/>
    <w:rsid w:val="004F4646"/>
    <w:rsid w:val="004F469F"/>
    <w:rsid w:val="004F4A04"/>
    <w:rsid w:val="004F4BE5"/>
    <w:rsid w:val="004F4CD6"/>
    <w:rsid w:val="004F4DFA"/>
    <w:rsid w:val="004F4DFB"/>
    <w:rsid w:val="004F5081"/>
    <w:rsid w:val="004F50A8"/>
    <w:rsid w:val="004F52A1"/>
    <w:rsid w:val="004F5421"/>
    <w:rsid w:val="004F56B3"/>
    <w:rsid w:val="004F585A"/>
    <w:rsid w:val="004F6124"/>
    <w:rsid w:val="004F6193"/>
    <w:rsid w:val="004F627A"/>
    <w:rsid w:val="004F629D"/>
    <w:rsid w:val="004F62E0"/>
    <w:rsid w:val="004F65B2"/>
    <w:rsid w:val="004F65FA"/>
    <w:rsid w:val="004F6921"/>
    <w:rsid w:val="004F70FE"/>
    <w:rsid w:val="004F7313"/>
    <w:rsid w:val="004F7317"/>
    <w:rsid w:val="004F7347"/>
    <w:rsid w:val="004F7475"/>
    <w:rsid w:val="004F74D2"/>
    <w:rsid w:val="004F7C07"/>
    <w:rsid w:val="004F7CE0"/>
    <w:rsid w:val="0050080D"/>
    <w:rsid w:val="005008C0"/>
    <w:rsid w:val="005008E5"/>
    <w:rsid w:val="005009B4"/>
    <w:rsid w:val="005009D0"/>
    <w:rsid w:val="00500D23"/>
    <w:rsid w:val="00500E45"/>
    <w:rsid w:val="005011DA"/>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E17"/>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6FE9"/>
    <w:rsid w:val="005075E8"/>
    <w:rsid w:val="005077C4"/>
    <w:rsid w:val="00507ADF"/>
    <w:rsid w:val="00507AF9"/>
    <w:rsid w:val="00510906"/>
    <w:rsid w:val="00510908"/>
    <w:rsid w:val="005111BB"/>
    <w:rsid w:val="005112EE"/>
    <w:rsid w:val="00511382"/>
    <w:rsid w:val="005113B9"/>
    <w:rsid w:val="00511436"/>
    <w:rsid w:val="005119DE"/>
    <w:rsid w:val="00511A9B"/>
    <w:rsid w:val="00511DFD"/>
    <w:rsid w:val="00511FBE"/>
    <w:rsid w:val="0051284E"/>
    <w:rsid w:val="00512C37"/>
    <w:rsid w:val="005131C4"/>
    <w:rsid w:val="005133BB"/>
    <w:rsid w:val="00513527"/>
    <w:rsid w:val="00513A30"/>
    <w:rsid w:val="00513F51"/>
    <w:rsid w:val="00514081"/>
    <w:rsid w:val="00514FF6"/>
    <w:rsid w:val="0051517E"/>
    <w:rsid w:val="005153BD"/>
    <w:rsid w:val="00515477"/>
    <w:rsid w:val="00515A25"/>
    <w:rsid w:val="005160AF"/>
    <w:rsid w:val="00516A6D"/>
    <w:rsid w:val="00516CFF"/>
    <w:rsid w:val="005171B4"/>
    <w:rsid w:val="0051739B"/>
    <w:rsid w:val="005174DA"/>
    <w:rsid w:val="00517522"/>
    <w:rsid w:val="005176E3"/>
    <w:rsid w:val="00517743"/>
    <w:rsid w:val="00517801"/>
    <w:rsid w:val="00517956"/>
    <w:rsid w:val="00517C9F"/>
    <w:rsid w:val="005204A8"/>
    <w:rsid w:val="00520932"/>
    <w:rsid w:val="00520BDF"/>
    <w:rsid w:val="00520C6E"/>
    <w:rsid w:val="00520D51"/>
    <w:rsid w:val="00520FFA"/>
    <w:rsid w:val="0052117F"/>
    <w:rsid w:val="005214CC"/>
    <w:rsid w:val="0052184C"/>
    <w:rsid w:val="00521E80"/>
    <w:rsid w:val="00521ED3"/>
    <w:rsid w:val="00521F69"/>
    <w:rsid w:val="00521FA4"/>
    <w:rsid w:val="005227C9"/>
    <w:rsid w:val="005228EE"/>
    <w:rsid w:val="00522BBE"/>
    <w:rsid w:val="00522F1B"/>
    <w:rsid w:val="00523703"/>
    <w:rsid w:val="0052373E"/>
    <w:rsid w:val="00523A67"/>
    <w:rsid w:val="00523B55"/>
    <w:rsid w:val="00523B94"/>
    <w:rsid w:val="00523BC9"/>
    <w:rsid w:val="0052415F"/>
    <w:rsid w:val="005242B3"/>
    <w:rsid w:val="0052474E"/>
    <w:rsid w:val="005248B0"/>
    <w:rsid w:val="0052496E"/>
    <w:rsid w:val="00524E1C"/>
    <w:rsid w:val="00525004"/>
    <w:rsid w:val="00525220"/>
    <w:rsid w:val="005254A3"/>
    <w:rsid w:val="00525B2D"/>
    <w:rsid w:val="0052613B"/>
    <w:rsid w:val="005262C0"/>
    <w:rsid w:val="0052651E"/>
    <w:rsid w:val="005265B2"/>
    <w:rsid w:val="00526628"/>
    <w:rsid w:val="005269F8"/>
    <w:rsid w:val="00526C89"/>
    <w:rsid w:val="00526D87"/>
    <w:rsid w:val="0052738E"/>
    <w:rsid w:val="005274A7"/>
    <w:rsid w:val="005276F0"/>
    <w:rsid w:val="00527962"/>
    <w:rsid w:val="00527B06"/>
    <w:rsid w:val="00527D6B"/>
    <w:rsid w:val="0053001D"/>
    <w:rsid w:val="0053008C"/>
    <w:rsid w:val="0053014E"/>
    <w:rsid w:val="005301D9"/>
    <w:rsid w:val="00530225"/>
    <w:rsid w:val="00530325"/>
    <w:rsid w:val="005305A0"/>
    <w:rsid w:val="0053063B"/>
    <w:rsid w:val="0053067E"/>
    <w:rsid w:val="00530885"/>
    <w:rsid w:val="00530A8A"/>
    <w:rsid w:val="00530CD4"/>
    <w:rsid w:val="00530EB4"/>
    <w:rsid w:val="005312A1"/>
    <w:rsid w:val="0053162D"/>
    <w:rsid w:val="005317C2"/>
    <w:rsid w:val="0053192E"/>
    <w:rsid w:val="00531C4B"/>
    <w:rsid w:val="00531D4C"/>
    <w:rsid w:val="00531D4F"/>
    <w:rsid w:val="00532045"/>
    <w:rsid w:val="005322D5"/>
    <w:rsid w:val="005324CD"/>
    <w:rsid w:val="005326B1"/>
    <w:rsid w:val="005326DB"/>
    <w:rsid w:val="00532867"/>
    <w:rsid w:val="00532945"/>
    <w:rsid w:val="00532CDB"/>
    <w:rsid w:val="00532CFF"/>
    <w:rsid w:val="00533854"/>
    <w:rsid w:val="005338CC"/>
    <w:rsid w:val="005338F1"/>
    <w:rsid w:val="0053391A"/>
    <w:rsid w:val="00533948"/>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695"/>
    <w:rsid w:val="005406AA"/>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2CD8"/>
    <w:rsid w:val="0054309E"/>
    <w:rsid w:val="0054333B"/>
    <w:rsid w:val="005437A9"/>
    <w:rsid w:val="00543995"/>
    <w:rsid w:val="005439EF"/>
    <w:rsid w:val="00544271"/>
    <w:rsid w:val="0054443B"/>
    <w:rsid w:val="00544448"/>
    <w:rsid w:val="005448BE"/>
    <w:rsid w:val="00544974"/>
    <w:rsid w:val="00544A2A"/>
    <w:rsid w:val="00544D08"/>
    <w:rsid w:val="00545443"/>
    <w:rsid w:val="00545773"/>
    <w:rsid w:val="00545E84"/>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1DA"/>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73B"/>
    <w:rsid w:val="00561A72"/>
    <w:rsid w:val="00561A8A"/>
    <w:rsid w:val="00561D16"/>
    <w:rsid w:val="00561D6B"/>
    <w:rsid w:val="00562470"/>
    <w:rsid w:val="005629B6"/>
    <w:rsid w:val="005629D1"/>
    <w:rsid w:val="00562A26"/>
    <w:rsid w:val="0056318F"/>
    <w:rsid w:val="005632A9"/>
    <w:rsid w:val="00563B87"/>
    <w:rsid w:val="00563CCA"/>
    <w:rsid w:val="00564271"/>
    <w:rsid w:val="00564537"/>
    <w:rsid w:val="005645AC"/>
    <w:rsid w:val="005645F0"/>
    <w:rsid w:val="005646D9"/>
    <w:rsid w:val="00564DEF"/>
    <w:rsid w:val="0056536A"/>
    <w:rsid w:val="005654DA"/>
    <w:rsid w:val="0056571C"/>
    <w:rsid w:val="0056588B"/>
    <w:rsid w:val="00565B27"/>
    <w:rsid w:val="00565BD2"/>
    <w:rsid w:val="00565D25"/>
    <w:rsid w:val="005667FD"/>
    <w:rsid w:val="00566828"/>
    <w:rsid w:val="00566B28"/>
    <w:rsid w:val="00566B35"/>
    <w:rsid w:val="00566EBE"/>
    <w:rsid w:val="00567013"/>
    <w:rsid w:val="005676E0"/>
    <w:rsid w:val="00567BDC"/>
    <w:rsid w:val="00570160"/>
    <w:rsid w:val="005705BF"/>
    <w:rsid w:val="0057077D"/>
    <w:rsid w:val="00570850"/>
    <w:rsid w:val="00570887"/>
    <w:rsid w:val="00570898"/>
    <w:rsid w:val="00570CFF"/>
    <w:rsid w:val="00570FC3"/>
    <w:rsid w:val="00571030"/>
    <w:rsid w:val="00571132"/>
    <w:rsid w:val="0057189C"/>
    <w:rsid w:val="005718ED"/>
    <w:rsid w:val="00571B30"/>
    <w:rsid w:val="005720F8"/>
    <w:rsid w:val="005721F5"/>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FE"/>
    <w:rsid w:val="005743DD"/>
    <w:rsid w:val="00574B8E"/>
    <w:rsid w:val="00574CD0"/>
    <w:rsid w:val="005750FB"/>
    <w:rsid w:val="005751AF"/>
    <w:rsid w:val="005753B1"/>
    <w:rsid w:val="005753C9"/>
    <w:rsid w:val="005756D7"/>
    <w:rsid w:val="005759F6"/>
    <w:rsid w:val="005760AE"/>
    <w:rsid w:val="005760BC"/>
    <w:rsid w:val="0057618D"/>
    <w:rsid w:val="00576658"/>
    <w:rsid w:val="00576792"/>
    <w:rsid w:val="00576812"/>
    <w:rsid w:val="00576D2B"/>
    <w:rsid w:val="00576E38"/>
    <w:rsid w:val="00576ED6"/>
    <w:rsid w:val="00576F9E"/>
    <w:rsid w:val="0057719B"/>
    <w:rsid w:val="0057719E"/>
    <w:rsid w:val="00577AD8"/>
    <w:rsid w:val="00577B7B"/>
    <w:rsid w:val="00577CC1"/>
    <w:rsid w:val="00577CC2"/>
    <w:rsid w:val="00577ED8"/>
    <w:rsid w:val="00577F85"/>
    <w:rsid w:val="00580279"/>
    <w:rsid w:val="005807C7"/>
    <w:rsid w:val="005807DC"/>
    <w:rsid w:val="00580902"/>
    <w:rsid w:val="00580BCD"/>
    <w:rsid w:val="005817C7"/>
    <w:rsid w:val="005818AA"/>
    <w:rsid w:val="005818CA"/>
    <w:rsid w:val="00581FD5"/>
    <w:rsid w:val="00582024"/>
    <w:rsid w:val="00582081"/>
    <w:rsid w:val="005820F9"/>
    <w:rsid w:val="0058240D"/>
    <w:rsid w:val="0058263F"/>
    <w:rsid w:val="005826EC"/>
    <w:rsid w:val="005827BC"/>
    <w:rsid w:val="00582A7D"/>
    <w:rsid w:val="00582D15"/>
    <w:rsid w:val="00582E12"/>
    <w:rsid w:val="0058371F"/>
    <w:rsid w:val="00583BD1"/>
    <w:rsid w:val="005842B1"/>
    <w:rsid w:val="005845AB"/>
    <w:rsid w:val="00584C5E"/>
    <w:rsid w:val="00584DF5"/>
    <w:rsid w:val="00584ED9"/>
    <w:rsid w:val="0058513C"/>
    <w:rsid w:val="00585191"/>
    <w:rsid w:val="005852BC"/>
    <w:rsid w:val="005853BC"/>
    <w:rsid w:val="00585760"/>
    <w:rsid w:val="00585859"/>
    <w:rsid w:val="00585936"/>
    <w:rsid w:val="00585A51"/>
    <w:rsid w:val="00585E14"/>
    <w:rsid w:val="00585F23"/>
    <w:rsid w:val="0058617F"/>
    <w:rsid w:val="0058636B"/>
    <w:rsid w:val="005865E7"/>
    <w:rsid w:val="00586754"/>
    <w:rsid w:val="00586ABF"/>
    <w:rsid w:val="00586B87"/>
    <w:rsid w:val="00586F4E"/>
    <w:rsid w:val="005873EC"/>
    <w:rsid w:val="0058761F"/>
    <w:rsid w:val="0058772F"/>
    <w:rsid w:val="0058788A"/>
    <w:rsid w:val="00587E38"/>
    <w:rsid w:val="00587F2A"/>
    <w:rsid w:val="0059028B"/>
    <w:rsid w:val="0059035D"/>
    <w:rsid w:val="00590769"/>
    <w:rsid w:val="00590D3C"/>
    <w:rsid w:val="00590E25"/>
    <w:rsid w:val="00591100"/>
    <w:rsid w:val="00591445"/>
    <w:rsid w:val="0059153C"/>
    <w:rsid w:val="00591FF7"/>
    <w:rsid w:val="00592762"/>
    <w:rsid w:val="005928D9"/>
    <w:rsid w:val="00592949"/>
    <w:rsid w:val="00592B62"/>
    <w:rsid w:val="00592BB6"/>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462"/>
    <w:rsid w:val="005965C3"/>
    <w:rsid w:val="005967C3"/>
    <w:rsid w:val="005968F9"/>
    <w:rsid w:val="0059698D"/>
    <w:rsid w:val="00596BF0"/>
    <w:rsid w:val="00596C8A"/>
    <w:rsid w:val="00597A2E"/>
    <w:rsid w:val="00597AAB"/>
    <w:rsid w:val="005A0361"/>
    <w:rsid w:val="005A03C9"/>
    <w:rsid w:val="005A0CE1"/>
    <w:rsid w:val="005A1353"/>
    <w:rsid w:val="005A185D"/>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3CEE"/>
    <w:rsid w:val="005A411B"/>
    <w:rsid w:val="005A42EE"/>
    <w:rsid w:val="005A48F8"/>
    <w:rsid w:val="005A4950"/>
    <w:rsid w:val="005A514C"/>
    <w:rsid w:val="005A51A7"/>
    <w:rsid w:val="005A59C8"/>
    <w:rsid w:val="005A5B89"/>
    <w:rsid w:val="005A5C55"/>
    <w:rsid w:val="005A67A5"/>
    <w:rsid w:val="005A67B9"/>
    <w:rsid w:val="005A6AEB"/>
    <w:rsid w:val="005A6D68"/>
    <w:rsid w:val="005A7912"/>
    <w:rsid w:val="005A7A65"/>
    <w:rsid w:val="005A7A87"/>
    <w:rsid w:val="005A7C9A"/>
    <w:rsid w:val="005A7D2C"/>
    <w:rsid w:val="005B001C"/>
    <w:rsid w:val="005B057B"/>
    <w:rsid w:val="005B08AE"/>
    <w:rsid w:val="005B0A42"/>
    <w:rsid w:val="005B0E30"/>
    <w:rsid w:val="005B10FA"/>
    <w:rsid w:val="005B12F1"/>
    <w:rsid w:val="005B183E"/>
    <w:rsid w:val="005B1899"/>
    <w:rsid w:val="005B18E2"/>
    <w:rsid w:val="005B217D"/>
    <w:rsid w:val="005B21B6"/>
    <w:rsid w:val="005B21CD"/>
    <w:rsid w:val="005B2243"/>
    <w:rsid w:val="005B2269"/>
    <w:rsid w:val="005B233D"/>
    <w:rsid w:val="005B251B"/>
    <w:rsid w:val="005B27DD"/>
    <w:rsid w:val="005B2805"/>
    <w:rsid w:val="005B2A3A"/>
    <w:rsid w:val="005B2CAF"/>
    <w:rsid w:val="005B2E91"/>
    <w:rsid w:val="005B303F"/>
    <w:rsid w:val="005B3049"/>
    <w:rsid w:val="005B3171"/>
    <w:rsid w:val="005B32CE"/>
    <w:rsid w:val="005B34EA"/>
    <w:rsid w:val="005B354F"/>
    <w:rsid w:val="005B3A2A"/>
    <w:rsid w:val="005B3A61"/>
    <w:rsid w:val="005B3D21"/>
    <w:rsid w:val="005B3E49"/>
    <w:rsid w:val="005B3FAA"/>
    <w:rsid w:val="005B40D6"/>
    <w:rsid w:val="005B433E"/>
    <w:rsid w:val="005B4357"/>
    <w:rsid w:val="005B582D"/>
    <w:rsid w:val="005B5FAA"/>
    <w:rsid w:val="005B5FD4"/>
    <w:rsid w:val="005B6A63"/>
    <w:rsid w:val="005B6AAE"/>
    <w:rsid w:val="005B77D8"/>
    <w:rsid w:val="005B780B"/>
    <w:rsid w:val="005B7929"/>
    <w:rsid w:val="005B7A35"/>
    <w:rsid w:val="005B7BD7"/>
    <w:rsid w:val="005B7D4E"/>
    <w:rsid w:val="005C08A0"/>
    <w:rsid w:val="005C11E2"/>
    <w:rsid w:val="005C1572"/>
    <w:rsid w:val="005C17F3"/>
    <w:rsid w:val="005C1A57"/>
    <w:rsid w:val="005C1BA4"/>
    <w:rsid w:val="005C1DDF"/>
    <w:rsid w:val="005C2312"/>
    <w:rsid w:val="005C2933"/>
    <w:rsid w:val="005C2D46"/>
    <w:rsid w:val="005C37C7"/>
    <w:rsid w:val="005C3CE6"/>
    <w:rsid w:val="005C3E0B"/>
    <w:rsid w:val="005C4286"/>
    <w:rsid w:val="005C431D"/>
    <w:rsid w:val="005C47C5"/>
    <w:rsid w:val="005C5449"/>
    <w:rsid w:val="005C56E4"/>
    <w:rsid w:val="005C58C0"/>
    <w:rsid w:val="005C5BE1"/>
    <w:rsid w:val="005C5C8F"/>
    <w:rsid w:val="005C5D67"/>
    <w:rsid w:val="005C6094"/>
    <w:rsid w:val="005C6160"/>
    <w:rsid w:val="005C62AA"/>
    <w:rsid w:val="005C63A8"/>
    <w:rsid w:val="005C6434"/>
    <w:rsid w:val="005C64FA"/>
    <w:rsid w:val="005C6505"/>
    <w:rsid w:val="005C6674"/>
    <w:rsid w:val="005C6696"/>
    <w:rsid w:val="005C6D71"/>
    <w:rsid w:val="005C6F89"/>
    <w:rsid w:val="005C6FAF"/>
    <w:rsid w:val="005C7245"/>
    <w:rsid w:val="005C73CD"/>
    <w:rsid w:val="005C7566"/>
    <w:rsid w:val="005C7A79"/>
    <w:rsid w:val="005C7DDC"/>
    <w:rsid w:val="005C7F45"/>
    <w:rsid w:val="005D014D"/>
    <w:rsid w:val="005D0208"/>
    <w:rsid w:val="005D023A"/>
    <w:rsid w:val="005D07B0"/>
    <w:rsid w:val="005D092C"/>
    <w:rsid w:val="005D09D5"/>
    <w:rsid w:val="005D0CCE"/>
    <w:rsid w:val="005D10A7"/>
    <w:rsid w:val="005D1441"/>
    <w:rsid w:val="005D14CC"/>
    <w:rsid w:val="005D168A"/>
    <w:rsid w:val="005D16DC"/>
    <w:rsid w:val="005D180C"/>
    <w:rsid w:val="005D1991"/>
    <w:rsid w:val="005D1E8F"/>
    <w:rsid w:val="005D1E9B"/>
    <w:rsid w:val="005D1FB7"/>
    <w:rsid w:val="005D21F3"/>
    <w:rsid w:val="005D2696"/>
    <w:rsid w:val="005D28A8"/>
    <w:rsid w:val="005D2D33"/>
    <w:rsid w:val="005D2DFC"/>
    <w:rsid w:val="005D2F3C"/>
    <w:rsid w:val="005D33BC"/>
    <w:rsid w:val="005D343D"/>
    <w:rsid w:val="005D34F4"/>
    <w:rsid w:val="005D3529"/>
    <w:rsid w:val="005D353A"/>
    <w:rsid w:val="005D3A12"/>
    <w:rsid w:val="005D3A4E"/>
    <w:rsid w:val="005D3AA2"/>
    <w:rsid w:val="005D3B58"/>
    <w:rsid w:val="005D3E8E"/>
    <w:rsid w:val="005D3EFB"/>
    <w:rsid w:val="005D409C"/>
    <w:rsid w:val="005D41C9"/>
    <w:rsid w:val="005D4742"/>
    <w:rsid w:val="005D4C40"/>
    <w:rsid w:val="005D4D38"/>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434"/>
    <w:rsid w:val="005D74CA"/>
    <w:rsid w:val="005D7936"/>
    <w:rsid w:val="005D7AB8"/>
    <w:rsid w:val="005D7B89"/>
    <w:rsid w:val="005D7E9D"/>
    <w:rsid w:val="005E04AA"/>
    <w:rsid w:val="005E0803"/>
    <w:rsid w:val="005E0A31"/>
    <w:rsid w:val="005E0CA3"/>
    <w:rsid w:val="005E0E92"/>
    <w:rsid w:val="005E0FA9"/>
    <w:rsid w:val="005E14F4"/>
    <w:rsid w:val="005E154B"/>
    <w:rsid w:val="005E16FD"/>
    <w:rsid w:val="005E186C"/>
    <w:rsid w:val="005E1D56"/>
    <w:rsid w:val="005E1EAA"/>
    <w:rsid w:val="005E1F4D"/>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B22"/>
    <w:rsid w:val="005E4E15"/>
    <w:rsid w:val="005E515A"/>
    <w:rsid w:val="005E52C4"/>
    <w:rsid w:val="005E534E"/>
    <w:rsid w:val="005E5896"/>
    <w:rsid w:val="005E58C8"/>
    <w:rsid w:val="005E5913"/>
    <w:rsid w:val="005E5A42"/>
    <w:rsid w:val="005E5ABB"/>
    <w:rsid w:val="005E5E03"/>
    <w:rsid w:val="005E606D"/>
    <w:rsid w:val="005E612B"/>
    <w:rsid w:val="005E62A2"/>
    <w:rsid w:val="005E65E0"/>
    <w:rsid w:val="005E6E85"/>
    <w:rsid w:val="005E7078"/>
    <w:rsid w:val="005E72F1"/>
    <w:rsid w:val="005E7BB1"/>
    <w:rsid w:val="005E7E86"/>
    <w:rsid w:val="005E7F64"/>
    <w:rsid w:val="005F0485"/>
    <w:rsid w:val="005F06C5"/>
    <w:rsid w:val="005F1DD9"/>
    <w:rsid w:val="005F22B2"/>
    <w:rsid w:val="005F2641"/>
    <w:rsid w:val="005F2885"/>
    <w:rsid w:val="005F29C4"/>
    <w:rsid w:val="005F2D96"/>
    <w:rsid w:val="005F30F5"/>
    <w:rsid w:val="005F32D8"/>
    <w:rsid w:val="005F378D"/>
    <w:rsid w:val="005F3814"/>
    <w:rsid w:val="005F38FE"/>
    <w:rsid w:val="005F3D0F"/>
    <w:rsid w:val="005F41C0"/>
    <w:rsid w:val="005F427C"/>
    <w:rsid w:val="005F4476"/>
    <w:rsid w:val="005F46B9"/>
    <w:rsid w:val="005F497C"/>
    <w:rsid w:val="005F4D22"/>
    <w:rsid w:val="005F513A"/>
    <w:rsid w:val="005F5302"/>
    <w:rsid w:val="005F5862"/>
    <w:rsid w:val="005F5E49"/>
    <w:rsid w:val="005F5FE3"/>
    <w:rsid w:val="005F619E"/>
    <w:rsid w:val="005F639A"/>
    <w:rsid w:val="005F64E4"/>
    <w:rsid w:val="005F6680"/>
    <w:rsid w:val="005F6B6E"/>
    <w:rsid w:val="005F7691"/>
    <w:rsid w:val="005F7FA5"/>
    <w:rsid w:val="006001C0"/>
    <w:rsid w:val="006002C8"/>
    <w:rsid w:val="00600597"/>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24"/>
    <w:rsid w:val="00603B0A"/>
    <w:rsid w:val="00603F78"/>
    <w:rsid w:val="00604091"/>
    <w:rsid w:val="00604290"/>
    <w:rsid w:val="0060460A"/>
    <w:rsid w:val="00604712"/>
    <w:rsid w:val="006047B7"/>
    <w:rsid w:val="00604B66"/>
    <w:rsid w:val="00604D50"/>
    <w:rsid w:val="00604ED3"/>
    <w:rsid w:val="0060511E"/>
    <w:rsid w:val="00605141"/>
    <w:rsid w:val="00605236"/>
    <w:rsid w:val="00605714"/>
    <w:rsid w:val="006057C9"/>
    <w:rsid w:val="00605D7D"/>
    <w:rsid w:val="00605DA6"/>
    <w:rsid w:val="006060B3"/>
    <w:rsid w:val="006062E3"/>
    <w:rsid w:val="0060677A"/>
    <w:rsid w:val="00606C08"/>
    <w:rsid w:val="00606C0D"/>
    <w:rsid w:val="00606ECB"/>
    <w:rsid w:val="006070BB"/>
    <w:rsid w:val="00607141"/>
    <w:rsid w:val="00607775"/>
    <w:rsid w:val="006077C7"/>
    <w:rsid w:val="00607906"/>
    <w:rsid w:val="00607CD4"/>
    <w:rsid w:val="00610105"/>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399"/>
    <w:rsid w:val="00613E25"/>
    <w:rsid w:val="00614072"/>
    <w:rsid w:val="0061443F"/>
    <w:rsid w:val="00614A41"/>
    <w:rsid w:val="00614C4C"/>
    <w:rsid w:val="00614FC9"/>
    <w:rsid w:val="00615000"/>
    <w:rsid w:val="0061572D"/>
    <w:rsid w:val="00615BEC"/>
    <w:rsid w:val="00615CE9"/>
    <w:rsid w:val="00615D53"/>
    <w:rsid w:val="00615EFB"/>
    <w:rsid w:val="00616192"/>
    <w:rsid w:val="006162CD"/>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A91"/>
    <w:rsid w:val="00623DAB"/>
    <w:rsid w:val="00623E2B"/>
    <w:rsid w:val="00623F00"/>
    <w:rsid w:val="00623F22"/>
    <w:rsid w:val="00624186"/>
    <w:rsid w:val="0062460B"/>
    <w:rsid w:val="00624824"/>
    <w:rsid w:val="00624D14"/>
    <w:rsid w:val="00625126"/>
    <w:rsid w:val="0062519F"/>
    <w:rsid w:val="00625805"/>
    <w:rsid w:val="00625AAF"/>
    <w:rsid w:val="00625B94"/>
    <w:rsid w:val="00625E94"/>
    <w:rsid w:val="00625FA8"/>
    <w:rsid w:val="00626B68"/>
    <w:rsid w:val="00626BEF"/>
    <w:rsid w:val="00626C81"/>
    <w:rsid w:val="00626E84"/>
    <w:rsid w:val="00627080"/>
    <w:rsid w:val="00627090"/>
    <w:rsid w:val="0062713A"/>
    <w:rsid w:val="006279A1"/>
    <w:rsid w:val="00627BEA"/>
    <w:rsid w:val="00627FA1"/>
    <w:rsid w:val="00630060"/>
    <w:rsid w:val="006305BF"/>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99D"/>
    <w:rsid w:val="00635C09"/>
    <w:rsid w:val="00636051"/>
    <w:rsid w:val="006360F6"/>
    <w:rsid w:val="0063626C"/>
    <w:rsid w:val="006363FD"/>
    <w:rsid w:val="00636620"/>
    <w:rsid w:val="00636645"/>
    <w:rsid w:val="00636A77"/>
    <w:rsid w:val="00636B12"/>
    <w:rsid w:val="00636BCA"/>
    <w:rsid w:val="00636FD8"/>
    <w:rsid w:val="00637589"/>
    <w:rsid w:val="00637EBA"/>
    <w:rsid w:val="00640183"/>
    <w:rsid w:val="00640348"/>
    <w:rsid w:val="00640454"/>
    <w:rsid w:val="006404FD"/>
    <w:rsid w:val="006407C1"/>
    <w:rsid w:val="006409F6"/>
    <w:rsid w:val="00640B03"/>
    <w:rsid w:val="00640E40"/>
    <w:rsid w:val="0064154A"/>
    <w:rsid w:val="006417E2"/>
    <w:rsid w:val="00642391"/>
    <w:rsid w:val="0064257B"/>
    <w:rsid w:val="006426E3"/>
    <w:rsid w:val="00643641"/>
    <w:rsid w:val="00643DF0"/>
    <w:rsid w:val="00644722"/>
    <w:rsid w:val="00644AEF"/>
    <w:rsid w:val="00644F4C"/>
    <w:rsid w:val="00645130"/>
    <w:rsid w:val="006453BD"/>
    <w:rsid w:val="00645500"/>
    <w:rsid w:val="006455FB"/>
    <w:rsid w:val="006458A8"/>
    <w:rsid w:val="006458E8"/>
    <w:rsid w:val="00645B63"/>
    <w:rsid w:val="0064629C"/>
    <w:rsid w:val="00646931"/>
    <w:rsid w:val="00646F59"/>
    <w:rsid w:val="00647590"/>
    <w:rsid w:val="0064760F"/>
    <w:rsid w:val="0064765E"/>
    <w:rsid w:val="00647A77"/>
    <w:rsid w:val="00647BA5"/>
    <w:rsid w:val="006501BD"/>
    <w:rsid w:val="0065048F"/>
    <w:rsid w:val="006507B2"/>
    <w:rsid w:val="00650A72"/>
    <w:rsid w:val="00650E1F"/>
    <w:rsid w:val="00650EC7"/>
    <w:rsid w:val="00650F42"/>
    <w:rsid w:val="00651012"/>
    <w:rsid w:val="00651151"/>
    <w:rsid w:val="006511C3"/>
    <w:rsid w:val="006511F3"/>
    <w:rsid w:val="00651435"/>
    <w:rsid w:val="00651ED9"/>
    <w:rsid w:val="00652A31"/>
    <w:rsid w:val="00652C9B"/>
    <w:rsid w:val="00652CD2"/>
    <w:rsid w:val="00652D1D"/>
    <w:rsid w:val="00652D40"/>
    <w:rsid w:val="00652F5F"/>
    <w:rsid w:val="00653050"/>
    <w:rsid w:val="00653214"/>
    <w:rsid w:val="006535BE"/>
    <w:rsid w:val="006538A7"/>
    <w:rsid w:val="00653A05"/>
    <w:rsid w:val="00653A53"/>
    <w:rsid w:val="00653BE4"/>
    <w:rsid w:val="00654349"/>
    <w:rsid w:val="00654D88"/>
    <w:rsid w:val="00654E24"/>
    <w:rsid w:val="006551B9"/>
    <w:rsid w:val="006551ED"/>
    <w:rsid w:val="00655320"/>
    <w:rsid w:val="006554E4"/>
    <w:rsid w:val="00655829"/>
    <w:rsid w:val="00655848"/>
    <w:rsid w:val="00655AB6"/>
    <w:rsid w:val="00655DB9"/>
    <w:rsid w:val="006562AD"/>
    <w:rsid w:val="006562C0"/>
    <w:rsid w:val="00656852"/>
    <w:rsid w:val="00656B27"/>
    <w:rsid w:val="006571C9"/>
    <w:rsid w:val="00657418"/>
    <w:rsid w:val="006574FA"/>
    <w:rsid w:val="006575D8"/>
    <w:rsid w:val="0065760F"/>
    <w:rsid w:val="00657860"/>
    <w:rsid w:val="006578FE"/>
    <w:rsid w:val="00657A81"/>
    <w:rsid w:val="00657F2E"/>
    <w:rsid w:val="0066063A"/>
    <w:rsid w:val="006606F5"/>
    <w:rsid w:val="00660A50"/>
    <w:rsid w:val="00661C7B"/>
    <w:rsid w:val="00662170"/>
    <w:rsid w:val="00662199"/>
    <w:rsid w:val="00662DFB"/>
    <w:rsid w:val="00662F57"/>
    <w:rsid w:val="006637B1"/>
    <w:rsid w:val="00663854"/>
    <w:rsid w:val="00663B2E"/>
    <w:rsid w:val="00663BE8"/>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20"/>
    <w:rsid w:val="006663EB"/>
    <w:rsid w:val="00666884"/>
    <w:rsid w:val="006668BF"/>
    <w:rsid w:val="00666E20"/>
    <w:rsid w:val="006672DE"/>
    <w:rsid w:val="00667AE4"/>
    <w:rsid w:val="00667E81"/>
    <w:rsid w:val="00670422"/>
    <w:rsid w:val="0067062F"/>
    <w:rsid w:val="006709DE"/>
    <w:rsid w:val="00670B31"/>
    <w:rsid w:val="00670BF1"/>
    <w:rsid w:val="00670BF8"/>
    <w:rsid w:val="0067124A"/>
    <w:rsid w:val="006712AE"/>
    <w:rsid w:val="00671381"/>
    <w:rsid w:val="006713E8"/>
    <w:rsid w:val="006714B9"/>
    <w:rsid w:val="00671587"/>
    <w:rsid w:val="006717E0"/>
    <w:rsid w:val="00671AC6"/>
    <w:rsid w:val="00671CA3"/>
    <w:rsid w:val="00671FC9"/>
    <w:rsid w:val="00672008"/>
    <w:rsid w:val="006721DA"/>
    <w:rsid w:val="006721DB"/>
    <w:rsid w:val="00672699"/>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E82"/>
    <w:rsid w:val="00674FDC"/>
    <w:rsid w:val="0067549C"/>
    <w:rsid w:val="0067550D"/>
    <w:rsid w:val="00675700"/>
    <w:rsid w:val="006759BF"/>
    <w:rsid w:val="00675B27"/>
    <w:rsid w:val="00675BBE"/>
    <w:rsid w:val="00675C7A"/>
    <w:rsid w:val="00675C7B"/>
    <w:rsid w:val="006760D8"/>
    <w:rsid w:val="00676212"/>
    <w:rsid w:val="0067699D"/>
    <w:rsid w:val="006769A2"/>
    <w:rsid w:val="00676E95"/>
    <w:rsid w:val="00676FA6"/>
    <w:rsid w:val="00676FD6"/>
    <w:rsid w:val="0067725E"/>
    <w:rsid w:val="006773F4"/>
    <w:rsid w:val="00677761"/>
    <w:rsid w:val="00677A9A"/>
    <w:rsid w:val="00677F67"/>
    <w:rsid w:val="006802C8"/>
    <w:rsid w:val="00680895"/>
    <w:rsid w:val="00680B53"/>
    <w:rsid w:val="006817A0"/>
    <w:rsid w:val="00681A61"/>
    <w:rsid w:val="006820D0"/>
    <w:rsid w:val="00682748"/>
    <w:rsid w:val="006827F5"/>
    <w:rsid w:val="006829C3"/>
    <w:rsid w:val="00682AE7"/>
    <w:rsid w:val="00682CB3"/>
    <w:rsid w:val="00682E80"/>
    <w:rsid w:val="006831A2"/>
    <w:rsid w:val="00683565"/>
    <w:rsid w:val="00683876"/>
    <w:rsid w:val="00683D4E"/>
    <w:rsid w:val="00683D6F"/>
    <w:rsid w:val="00683D70"/>
    <w:rsid w:val="00683DE3"/>
    <w:rsid w:val="00683E64"/>
    <w:rsid w:val="00683F4C"/>
    <w:rsid w:val="006848EB"/>
    <w:rsid w:val="00684D1F"/>
    <w:rsid w:val="00685384"/>
    <w:rsid w:val="00685502"/>
    <w:rsid w:val="0068580A"/>
    <w:rsid w:val="00685A20"/>
    <w:rsid w:val="00685AEE"/>
    <w:rsid w:val="00685B3C"/>
    <w:rsid w:val="00685B49"/>
    <w:rsid w:val="00685EA5"/>
    <w:rsid w:val="0068605F"/>
    <w:rsid w:val="00686463"/>
    <w:rsid w:val="0068647F"/>
    <w:rsid w:val="0068669D"/>
    <w:rsid w:val="00686A67"/>
    <w:rsid w:val="00686C37"/>
    <w:rsid w:val="00687376"/>
    <w:rsid w:val="0068766F"/>
    <w:rsid w:val="006878C1"/>
    <w:rsid w:val="006878CB"/>
    <w:rsid w:val="00687FEE"/>
    <w:rsid w:val="0069004E"/>
    <w:rsid w:val="006900CC"/>
    <w:rsid w:val="00690531"/>
    <w:rsid w:val="006907E0"/>
    <w:rsid w:val="00690CFA"/>
    <w:rsid w:val="00690E7A"/>
    <w:rsid w:val="00690F74"/>
    <w:rsid w:val="00690F81"/>
    <w:rsid w:val="00691BC1"/>
    <w:rsid w:val="00691DB4"/>
    <w:rsid w:val="0069237C"/>
    <w:rsid w:val="0069263A"/>
    <w:rsid w:val="00693383"/>
    <w:rsid w:val="006933AB"/>
    <w:rsid w:val="00693722"/>
    <w:rsid w:val="0069382E"/>
    <w:rsid w:val="00693901"/>
    <w:rsid w:val="00693A27"/>
    <w:rsid w:val="00693A92"/>
    <w:rsid w:val="00694459"/>
    <w:rsid w:val="006947AF"/>
    <w:rsid w:val="00694A58"/>
    <w:rsid w:val="00694EC6"/>
    <w:rsid w:val="00694F6B"/>
    <w:rsid w:val="00695020"/>
    <w:rsid w:val="0069512E"/>
    <w:rsid w:val="006957E5"/>
    <w:rsid w:val="00695B16"/>
    <w:rsid w:val="00695C2B"/>
    <w:rsid w:val="00695EDC"/>
    <w:rsid w:val="00696521"/>
    <w:rsid w:val="006966D2"/>
    <w:rsid w:val="00696896"/>
    <w:rsid w:val="00696B6B"/>
    <w:rsid w:val="00696CAA"/>
    <w:rsid w:val="00696CAF"/>
    <w:rsid w:val="00696CCC"/>
    <w:rsid w:val="00696DF0"/>
    <w:rsid w:val="00696FC5"/>
    <w:rsid w:val="006972F0"/>
    <w:rsid w:val="00697850"/>
    <w:rsid w:val="00697ADC"/>
    <w:rsid w:val="00697C7D"/>
    <w:rsid w:val="00697CA8"/>
    <w:rsid w:val="00697EB7"/>
    <w:rsid w:val="006A0199"/>
    <w:rsid w:val="006A02CD"/>
    <w:rsid w:val="006A052C"/>
    <w:rsid w:val="006A059B"/>
    <w:rsid w:val="006A06DA"/>
    <w:rsid w:val="006A0745"/>
    <w:rsid w:val="006A08B2"/>
    <w:rsid w:val="006A0F62"/>
    <w:rsid w:val="006A0F94"/>
    <w:rsid w:val="006A1043"/>
    <w:rsid w:val="006A104F"/>
    <w:rsid w:val="006A1882"/>
    <w:rsid w:val="006A1C38"/>
    <w:rsid w:val="006A3206"/>
    <w:rsid w:val="006A3336"/>
    <w:rsid w:val="006A3355"/>
    <w:rsid w:val="006A3DA3"/>
    <w:rsid w:val="006A3E8F"/>
    <w:rsid w:val="006A4154"/>
    <w:rsid w:val="006A4896"/>
    <w:rsid w:val="006A4AF2"/>
    <w:rsid w:val="006A4B68"/>
    <w:rsid w:val="006A4BE0"/>
    <w:rsid w:val="006A4FD4"/>
    <w:rsid w:val="006A5006"/>
    <w:rsid w:val="006A550B"/>
    <w:rsid w:val="006A5D19"/>
    <w:rsid w:val="006A61B7"/>
    <w:rsid w:val="006A6237"/>
    <w:rsid w:val="006A62B9"/>
    <w:rsid w:val="006A640A"/>
    <w:rsid w:val="006A65F1"/>
    <w:rsid w:val="006A69C8"/>
    <w:rsid w:val="006A6A02"/>
    <w:rsid w:val="006A6B41"/>
    <w:rsid w:val="006A6EED"/>
    <w:rsid w:val="006A6FB9"/>
    <w:rsid w:val="006A72CA"/>
    <w:rsid w:val="006A7961"/>
    <w:rsid w:val="006A7A28"/>
    <w:rsid w:val="006A7B9D"/>
    <w:rsid w:val="006A7C82"/>
    <w:rsid w:val="006A7E38"/>
    <w:rsid w:val="006A7FF6"/>
    <w:rsid w:val="006B0723"/>
    <w:rsid w:val="006B07FB"/>
    <w:rsid w:val="006B07FE"/>
    <w:rsid w:val="006B0961"/>
    <w:rsid w:val="006B0D39"/>
    <w:rsid w:val="006B1006"/>
    <w:rsid w:val="006B10A8"/>
    <w:rsid w:val="006B1301"/>
    <w:rsid w:val="006B136E"/>
    <w:rsid w:val="006B1A42"/>
    <w:rsid w:val="006B21DC"/>
    <w:rsid w:val="006B21F6"/>
    <w:rsid w:val="006B26A5"/>
    <w:rsid w:val="006B29D3"/>
    <w:rsid w:val="006B2E91"/>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6FFE"/>
    <w:rsid w:val="006B785B"/>
    <w:rsid w:val="006B7A3F"/>
    <w:rsid w:val="006B7EC4"/>
    <w:rsid w:val="006B7F78"/>
    <w:rsid w:val="006B7FD8"/>
    <w:rsid w:val="006C0094"/>
    <w:rsid w:val="006C024F"/>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2D3F"/>
    <w:rsid w:val="006C2E3E"/>
    <w:rsid w:val="006C32AD"/>
    <w:rsid w:val="006C43CD"/>
    <w:rsid w:val="006C43F6"/>
    <w:rsid w:val="006C47D8"/>
    <w:rsid w:val="006C4AEB"/>
    <w:rsid w:val="006C4CD7"/>
    <w:rsid w:val="006C5319"/>
    <w:rsid w:val="006C5455"/>
    <w:rsid w:val="006C5461"/>
    <w:rsid w:val="006C5639"/>
    <w:rsid w:val="006C58DA"/>
    <w:rsid w:val="006C5946"/>
    <w:rsid w:val="006C5ACD"/>
    <w:rsid w:val="006C5CF4"/>
    <w:rsid w:val="006C5E92"/>
    <w:rsid w:val="006C5F65"/>
    <w:rsid w:val="006C6573"/>
    <w:rsid w:val="006C684D"/>
    <w:rsid w:val="006C68A6"/>
    <w:rsid w:val="006C68BB"/>
    <w:rsid w:val="006C6A97"/>
    <w:rsid w:val="006C6CF2"/>
    <w:rsid w:val="006C7335"/>
    <w:rsid w:val="006C7389"/>
    <w:rsid w:val="006C74EE"/>
    <w:rsid w:val="006C76E6"/>
    <w:rsid w:val="006C7896"/>
    <w:rsid w:val="006C7919"/>
    <w:rsid w:val="006C7A33"/>
    <w:rsid w:val="006C7D0D"/>
    <w:rsid w:val="006C7F69"/>
    <w:rsid w:val="006D03C7"/>
    <w:rsid w:val="006D04AA"/>
    <w:rsid w:val="006D0CAA"/>
    <w:rsid w:val="006D1060"/>
    <w:rsid w:val="006D1350"/>
    <w:rsid w:val="006D1ADB"/>
    <w:rsid w:val="006D1D99"/>
    <w:rsid w:val="006D202C"/>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C86"/>
    <w:rsid w:val="006D4F04"/>
    <w:rsid w:val="006D4FB6"/>
    <w:rsid w:val="006D5109"/>
    <w:rsid w:val="006D52F3"/>
    <w:rsid w:val="006D5366"/>
    <w:rsid w:val="006D5B6C"/>
    <w:rsid w:val="006D6410"/>
    <w:rsid w:val="006D6686"/>
    <w:rsid w:val="006D6930"/>
    <w:rsid w:val="006D6A00"/>
    <w:rsid w:val="006D6C5D"/>
    <w:rsid w:val="006D7041"/>
    <w:rsid w:val="006D71D4"/>
    <w:rsid w:val="006D748B"/>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065"/>
    <w:rsid w:val="006E1306"/>
    <w:rsid w:val="006E1325"/>
    <w:rsid w:val="006E13B2"/>
    <w:rsid w:val="006E178F"/>
    <w:rsid w:val="006E194F"/>
    <w:rsid w:val="006E1FB0"/>
    <w:rsid w:val="006E2285"/>
    <w:rsid w:val="006E2325"/>
    <w:rsid w:val="006E258B"/>
    <w:rsid w:val="006E25EF"/>
    <w:rsid w:val="006E2C81"/>
    <w:rsid w:val="006E2FC8"/>
    <w:rsid w:val="006E3294"/>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0A7"/>
    <w:rsid w:val="006E610E"/>
    <w:rsid w:val="006E6218"/>
    <w:rsid w:val="006E64CF"/>
    <w:rsid w:val="006E660B"/>
    <w:rsid w:val="006E6B0B"/>
    <w:rsid w:val="006E6C52"/>
    <w:rsid w:val="006E6FAA"/>
    <w:rsid w:val="006E707B"/>
    <w:rsid w:val="006E70E0"/>
    <w:rsid w:val="006E76D8"/>
    <w:rsid w:val="006E7796"/>
    <w:rsid w:val="006E7936"/>
    <w:rsid w:val="006E794B"/>
    <w:rsid w:val="006E7A70"/>
    <w:rsid w:val="006E7C7A"/>
    <w:rsid w:val="006E7CA8"/>
    <w:rsid w:val="006E7DBA"/>
    <w:rsid w:val="006E7E7A"/>
    <w:rsid w:val="006E7EB3"/>
    <w:rsid w:val="006F0044"/>
    <w:rsid w:val="006F006A"/>
    <w:rsid w:val="006F04E6"/>
    <w:rsid w:val="006F065B"/>
    <w:rsid w:val="006F06AB"/>
    <w:rsid w:val="006F06E3"/>
    <w:rsid w:val="006F0BAF"/>
    <w:rsid w:val="006F0BFE"/>
    <w:rsid w:val="006F0C24"/>
    <w:rsid w:val="006F0FE9"/>
    <w:rsid w:val="006F1055"/>
    <w:rsid w:val="006F1B07"/>
    <w:rsid w:val="006F1B56"/>
    <w:rsid w:val="006F1C6B"/>
    <w:rsid w:val="006F1CFA"/>
    <w:rsid w:val="006F1F9F"/>
    <w:rsid w:val="006F218F"/>
    <w:rsid w:val="006F229F"/>
    <w:rsid w:val="006F23C3"/>
    <w:rsid w:val="006F2955"/>
    <w:rsid w:val="006F2BC2"/>
    <w:rsid w:val="006F2C03"/>
    <w:rsid w:val="006F2DE4"/>
    <w:rsid w:val="006F3479"/>
    <w:rsid w:val="006F347C"/>
    <w:rsid w:val="006F365B"/>
    <w:rsid w:val="006F366E"/>
    <w:rsid w:val="006F373A"/>
    <w:rsid w:val="006F37E0"/>
    <w:rsid w:val="006F3B2D"/>
    <w:rsid w:val="006F3E1F"/>
    <w:rsid w:val="006F408F"/>
    <w:rsid w:val="006F4112"/>
    <w:rsid w:val="006F4360"/>
    <w:rsid w:val="006F4789"/>
    <w:rsid w:val="006F499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58E"/>
    <w:rsid w:val="006F798F"/>
    <w:rsid w:val="006F7CB8"/>
    <w:rsid w:val="006F7CD5"/>
    <w:rsid w:val="006F7DF1"/>
    <w:rsid w:val="006F7F39"/>
    <w:rsid w:val="0070009C"/>
    <w:rsid w:val="007000A7"/>
    <w:rsid w:val="0070051D"/>
    <w:rsid w:val="00700541"/>
    <w:rsid w:val="0070059A"/>
    <w:rsid w:val="00700783"/>
    <w:rsid w:val="00700800"/>
    <w:rsid w:val="0070086B"/>
    <w:rsid w:val="00700CF5"/>
    <w:rsid w:val="00700F2F"/>
    <w:rsid w:val="00701618"/>
    <w:rsid w:val="007018C0"/>
    <w:rsid w:val="00701A62"/>
    <w:rsid w:val="00701ADF"/>
    <w:rsid w:val="00701B79"/>
    <w:rsid w:val="00701C56"/>
    <w:rsid w:val="00701CB9"/>
    <w:rsid w:val="00702514"/>
    <w:rsid w:val="00702D2F"/>
    <w:rsid w:val="00702ED7"/>
    <w:rsid w:val="00702FED"/>
    <w:rsid w:val="0070309D"/>
    <w:rsid w:val="00703460"/>
    <w:rsid w:val="00703499"/>
    <w:rsid w:val="0070352D"/>
    <w:rsid w:val="00703531"/>
    <w:rsid w:val="007035B5"/>
    <w:rsid w:val="007035EE"/>
    <w:rsid w:val="00703A76"/>
    <w:rsid w:val="00703C25"/>
    <w:rsid w:val="00703EBF"/>
    <w:rsid w:val="00704255"/>
    <w:rsid w:val="007042CC"/>
    <w:rsid w:val="007046F9"/>
    <w:rsid w:val="00704CA3"/>
    <w:rsid w:val="00704CD9"/>
    <w:rsid w:val="00705371"/>
    <w:rsid w:val="007053BC"/>
    <w:rsid w:val="007054BC"/>
    <w:rsid w:val="00705E30"/>
    <w:rsid w:val="007061F7"/>
    <w:rsid w:val="0070622A"/>
    <w:rsid w:val="00706484"/>
    <w:rsid w:val="007068E5"/>
    <w:rsid w:val="00706B51"/>
    <w:rsid w:val="0070704D"/>
    <w:rsid w:val="00707190"/>
    <w:rsid w:val="00707AD7"/>
    <w:rsid w:val="00707C2E"/>
    <w:rsid w:val="00707C7B"/>
    <w:rsid w:val="00707D36"/>
    <w:rsid w:val="00710297"/>
    <w:rsid w:val="0071031C"/>
    <w:rsid w:val="0071053E"/>
    <w:rsid w:val="00710586"/>
    <w:rsid w:val="0071086C"/>
    <w:rsid w:val="0071092A"/>
    <w:rsid w:val="0071098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D82"/>
    <w:rsid w:val="00712F50"/>
    <w:rsid w:val="007131E6"/>
    <w:rsid w:val="0071346E"/>
    <w:rsid w:val="00713A95"/>
    <w:rsid w:val="00713FE4"/>
    <w:rsid w:val="00714299"/>
    <w:rsid w:val="007142B4"/>
    <w:rsid w:val="00714618"/>
    <w:rsid w:val="007146B2"/>
    <w:rsid w:val="007146DA"/>
    <w:rsid w:val="00714B11"/>
    <w:rsid w:val="00714D0F"/>
    <w:rsid w:val="00714EC2"/>
    <w:rsid w:val="00715198"/>
    <w:rsid w:val="0071529E"/>
    <w:rsid w:val="00715339"/>
    <w:rsid w:val="00715380"/>
    <w:rsid w:val="00715403"/>
    <w:rsid w:val="0071574E"/>
    <w:rsid w:val="007158F3"/>
    <w:rsid w:val="007160E0"/>
    <w:rsid w:val="0071642F"/>
    <w:rsid w:val="007165DA"/>
    <w:rsid w:val="007170A6"/>
    <w:rsid w:val="00717138"/>
    <w:rsid w:val="007173B7"/>
    <w:rsid w:val="007175CA"/>
    <w:rsid w:val="00717704"/>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557"/>
    <w:rsid w:val="00723729"/>
    <w:rsid w:val="00723812"/>
    <w:rsid w:val="00723859"/>
    <w:rsid w:val="00723984"/>
    <w:rsid w:val="00723A66"/>
    <w:rsid w:val="00723E56"/>
    <w:rsid w:val="00724AAC"/>
    <w:rsid w:val="00724C83"/>
    <w:rsid w:val="00724D6D"/>
    <w:rsid w:val="00725192"/>
    <w:rsid w:val="007253C3"/>
    <w:rsid w:val="00725548"/>
    <w:rsid w:val="00725843"/>
    <w:rsid w:val="007259DB"/>
    <w:rsid w:val="00725A30"/>
    <w:rsid w:val="007263EB"/>
    <w:rsid w:val="0072678F"/>
    <w:rsid w:val="00726FCB"/>
    <w:rsid w:val="00727624"/>
    <w:rsid w:val="0072764E"/>
    <w:rsid w:val="0072769B"/>
    <w:rsid w:val="007276AF"/>
    <w:rsid w:val="00727D0F"/>
    <w:rsid w:val="00727EAC"/>
    <w:rsid w:val="007302BD"/>
    <w:rsid w:val="00730462"/>
    <w:rsid w:val="007304CE"/>
    <w:rsid w:val="007304F2"/>
    <w:rsid w:val="007309A2"/>
    <w:rsid w:val="00730A5E"/>
    <w:rsid w:val="00730CA5"/>
    <w:rsid w:val="00730D6F"/>
    <w:rsid w:val="00730F15"/>
    <w:rsid w:val="00731138"/>
    <w:rsid w:val="007312B8"/>
    <w:rsid w:val="0073151C"/>
    <w:rsid w:val="00731798"/>
    <w:rsid w:val="00731AD5"/>
    <w:rsid w:val="00731C83"/>
    <w:rsid w:val="00731CA9"/>
    <w:rsid w:val="00731D64"/>
    <w:rsid w:val="00732051"/>
    <w:rsid w:val="00732109"/>
    <w:rsid w:val="00732152"/>
    <w:rsid w:val="007322C3"/>
    <w:rsid w:val="007324D3"/>
    <w:rsid w:val="00732775"/>
    <w:rsid w:val="00732841"/>
    <w:rsid w:val="00732872"/>
    <w:rsid w:val="00732927"/>
    <w:rsid w:val="00732B7A"/>
    <w:rsid w:val="00732C42"/>
    <w:rsid w:val="00732C84"/>
    <w:rsid w:val="00732FE8"/>
    <w:rsid w:val="00733170"/>
    <w:rsid w:val="0073321E"/>
    <w:rsid w:val="00733278"/>
    <w:rsid w:val="0073350E"/>
    <w:rsid w:val="0073364F"/>
    <w:rsid w:val="00734DBA"/>
    <w:rsid w:val="00734DCA"/>
    <w:rsid w:val="00735130"/>
    <w:rsid w:val="0073544E"/>
    <w:rsid w:val="00735525"/>
    <w:rsid w:val="00735835"/>
    <w:rsid w:val="00735B7B"/>
    <w:rsid w:val="00735C35"/>
    <w:rsid w:val="00735C90"/>
    <w:rsid w:val="00735D75"/>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B5C"/>
    <w:rsid w:val="00741FCF"/>
    <w:rsid w:val="007426C9"/>
    <w:rsid w:val="0074274D"/>
    <w:rsid w:val="00742A51"/>
    <w:rsid w:val="00742C44"/>
    <w:rsid w:val="007430FF"/>
    <w:rsid w:val="007436C1"/>
    <w:rsid w:val="00743CA1"/>
    <w:rsid w:val="00743D2E"/>
    <w:rsid w:val="00743E26"/>
    <w:rsid w:val="007440D7"/>
    <w:rsid w:val="007443F1"/>
    <w:rsid w:val="00744619"/>
    <w:rsid w:val="0074498D"/>
    <w:rsid w:val="00744CE7"/>
    <w:rsid w:val="0074501D"/>
    <w:rsid w:val="00745195"/>
    <w:rsid w:val="00745284"/>
    <w:rsid w:val="0074535D"/>
    <w:rsid w:val="0074552D"/>
    <w:rsid w:val="0074555C"/>
    <w:rsid w:val="007458DE"/>
    <w:rsid w:val="00745989"/>
    <w:rsid w:val="00745C35"/>
    <w:rsid w:val="00746544"/>
    <w:rsid w:val="00746BC6"/>
    <w:rsid w:val="00746C56"/>
    <w:rsid w:val="00746C77"/>
    <w:rsid w:val="007471CC"/>
    <w:rsid w:val="007472CF"/>
    <w:rsid w:val="007472FC"/>
    <w:rsid w:val="0074765A"/>
    <w:rsid w:val="007478BA"/>
    <w:rsid w:val="00747BC9"/>
    <w:rsid w:val="007501D3"/>
    <w:rsid w:val="00750303"/>
    <w:rsid w:val="00750478"/>
    <w:rsid w:val="007504A8"/>
    <w:rsid w:val="00750682"/>
    <w:rsid w:val="00750F1B"/>
    <w:rsid w:val="0075102B"/>
    <w:rsid w:val="0075102E"/>
    <w:rsid w:val="00751207"/>
    <w:rsid w:val="007512CC"/>
    <w:rsid w:val="007512F4"/>
    <w:rsid w:val="0075162B"/>
    <w:rsid w:val="00751686"/>
    <w:rsid w:val="0075183B"/>
    <w:rsid w:val="0075188B"/>
    <w:rsid w:val="00751A92"/>
    <w:rsid w:val="00751B90"/>
    <w:rsid w:val="00751E64"/>
    <w:rsid w:val="0075229B"/>
    <w:rsid w:val="007522B6"/>
    <w:rsid w:val="007523E2"/>
    <w:rsid w:val="0075259F"/>
    <w:rsid w:val="007526B8"/>
    <w:rsid w:val="007528A8"/>
    <w:rsid w:val="00752D37"/>
    <w:rsid w:val="00752EA2"/>
    <w:rsid w:val="00752FAB"/>
    <w:rsid w:val="007532F3"/>
    <w:rsid w:val="007535D0"/>
    <w:rsid w:val="0075398E"/>
    <w:rsid w:val="00753C6D"/>
    <w:rsid w:val="00754080"/>
    <w:rsid w:val="0075418F"/>
    <w:rsid w:val="007543FE"/>
    <w:rsid w:val="007544F9"/>
    <w:rsid w:val="007550E4"/>
    <w:rsid w:val="007551E1"/>
    <w:rsid w:val="00755272"/>
    <w:rsid w:val="00755448"/>
    <w:rsid w:val="00755936"/>
    <w:rsid w:val="00755A42"/>
    <w:rsid w:val="0075636D"/>
    <w:rsid w:val="007566DA"/>
    <w:rsid w:val="007567FB"/>
    <w:rsid w:val="00756C20"/>
    <w:rsid w:val="00756C23"/>
    <w:rsid w:val="00756DD4"/>
    <w:rsid w:val="00756F5B"/>
    <w:rsid w:val="0075701D"/>
    <w:rsid w:val="00757226"/>
    <w:rsid w:val="00757414"/>
    <w:rsid w:val="00757617"/>
    <w:rsid w:val="007576DF"/>
    <w:rsid w:val="0075771E"/>
    <w:rsid w:val="007578DE"/>
    <w:rsid w:val="00760498"/>
    <w:rsid w:val="0076060E"/>
    <w:rsid w:val="00760845"/>
    <w:rsid w:val="00760A44"/>
    <w:rsid w:val="00760BB7"/>
    <w:rsid w:val="00760BC3"/>
    <w:rsid w:val="00760F5B"/>
    <w:rsid w:val="00761186"/>
    <w:rsid w:val="007615EF"/>
    <w:rsid w:val="0076167F"/>
    <w:rsid w:val="007617DE"/>
    <w:rsid w:val="00761DBB"/>
    <w:rsid w:val="00761EF8"/>
    <w:rsid w:val="00761F84"/>
    <w:rsid w:val="007623F0"/>
    <w:rsid w:val="007627C3"/>
    <w:rsid w:val="007627F6"/>
    <w:rsid w:val="007628F4"/>
    <w:rsid w:val="0076306C"/>
    <w:rsid w:val="00763401"/>
    <w:rsid w:val="00763426"/>
    <w:rsid w:val="0076350E"/>
    <w:rsid w:val="0076393F"/>
    <w:rsid w:val="00763B04"/>
    <w:rsid w:val="00763CF0"/>
    <w:rsid w:val="00763FAF"/>
    <w:rsid w:val="0076421D"/>
    <w:rsid w:val="00764677"/>
    <w:rsid w:val="00764C3D"/>
    <w:rsid w:val="00764FCE"/>
    <w:rsid w:val="007656F7"/>
    <w:rsid w:val="007657E6"/>
    <w:rsid w:val="00765A3C"/>
    <w:rsid w:val="00765B0D"/>
    <w:rsid w:val="00765C5D"/>
    <w:rsid w:val="00765C6D"/>
    <w:rsid w:val="00765D90"/>
    <w:rsid w:val="00765DBF"/>
    <w:rsid w:val="00765FD7"/>
    <w:rsid w:val="007660D9"/>
    <w:rsid w:val="0076619C"/>
    <w:rsid w:val="0076689E"/>
    <w:rsid w:val="00766B30"/>
    <w:rsid w:val="00766B85"/>
    <w:rsid w:val="00766BBE"/>
    <w:rsid w:val="00766E7C"/>
    <w:rsid w:val="00767345"/>
    <w:rsid w:val="00767392"/>
    <w:rsid w:val="007673E5"/>
    <w:rsid w:val="00767AB2"/>
    <w:rsid w:val="00767DFB"/>
    <w:rsid w:val="00767E79"/>
    <w:rsid w:val="00770051"/>
    <w:rsid w:val="007704AD"/>
    <w:rsid w:val="0077056A"/>
    <w:rsid w:val="007706C4"/>
    <w:rsid w:val="00770705"/>
    <w:rsid w:val="0077074E"/>
    <w:rsid w:val="00770A05"/>
    <w:rsid w:val="00770FC7"/>
    <w:rsid w:val="0077111A"/>
    <w:rsid w:val="0077171B"/>
    <w:rsid w:val="00771C4C"/>
    <w:rsid w:val="00772278"/>
    <w:rsid w:val="0077229B"/>
    <w:rsid w:val="00772798"/>
    <w:rsid w:val="00772A4A"/>
    <w:rsid w:val="00772C36"/>
    <w:rsid w:val="00773B74"/>
    <w:rsid w:val="00774291"/>
    <w:rsid w:val="00774D09"/>
    <w:rsid w:val="00774D3B"/>
    <w:rsid w:val="00775061"/>
    <w:rsid w:val="007751D9"/>
    <w:rsid w:val="0077570E"/>
    <w:rsid w:val="0077577F"/>
    <w:rsid w:val="0077578D"/>
    <w:rsid w:val="00775815"/>
    <w:rsid w:val="00775AE5"/>
    <w:rsid w:val="00775B00"/>
    <w:rsid w:val="00775DBD"/>
    <w:rsid w:val="007765D1"/>
    <w:rsid w:val="0077686A"/>
    <w:rsid w:val="00776B13"/>
    <w:rsid w:val="00776C76"/>
    <w:rsid w:val="00776DB8"/>
    <w:rsid w:val="00776DC3"/>
    <w:rsid w:val="00776FED"/>
    <w:rsid w:val="007770CF"/>
    <w:rsid w:val="007770E3"/>
    <w:rsid w:val="007777E3"/>
    <w:rsid w:val="00777B96"/>
    <w:rsid w:val="00777D30"/>
    <w:rsid w:val="0078024B"/>
    <w:rsid w:val="007803BF"/>
    <w:rsid w:val="007804D1"/>
    <w:rsid w:val="00780A3F"/>
    <w:rsid w:val="00780AFA"/>
    <w:rsid w:val="00780E65"/>
    <w:rsid w:val="00780F99"/>
    <w:rsid w:val="0078115F"/>
    <w:rsid w:val="0078150F"/>
    <w:rsid w:val="00781798"/>
    <w:rsid w:val="007819FD"/>
    <w:rsid w:val="00781A5C"/>
    <w:rsid w:val="00781A74"/>
    <w:rsid w:val="00781B08"/>
    <w:rsid w:val="00781C25"/>
    <w:rsid w:val="00781FA0"/>
    <w:rsid w:val="007821BA"/>
    <w:rsid w:val="007821DD"/>
    <w:rsid w:val="007822B9"/>
    <w:rsid w:val="00782829"/>
    <w:rsid w:val="00782F76"/>
    <w:rsid w:val="00783714"/>
    <w:rsid w:val="00783A01"/>
    <w:rsid w:val="007840B5"/>
    <w:rsid w:val="0078418C"/>
    <w:rsid w:val="00784573"/>
    <w:rsid w:val="00784688"/>
    <w:rsid w:val="0078485E"/>
    <w:rsid w:val="0078507A"/>
    <w:rsid w:val="007853FC"/>
    <w:rsid w:val="00785AAC"/>
    <w:rsid w:val="00785B44"/>
    <w:rsid w:val="00785FF7"/>
    <w:rsid w:val="007867C0"/>
    <w:rsid w:val="00786817"/>
    <w:rsid w:val="007869A7"/>
    <w:rsid w:val="00786F02"/>
    <w:rsid w:val="00786FBE"/>
    <w:rsid w:val="0078716E"/>
    <w:rsid w:val="007872D9"/>
    <w:rsid w:val="00787418"/>
    <w:rsid w:val="00787730"/>
    <w:rsid w:val="007879B5"/>
    <w:rsid w:val="00787A4C"/>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215"/>
    <w:rsid w:val="007944CB"/>
    <w:rsid w:val="007945BD"/>
    <w:rsid w:val="007951CF"/>
    <w:rsid w:val="00795277"/>
    <w:rsid w:val="007952FE"/>
    <w:rsid w:val="00795339"/>
    <w:rsid w:val="00795459"/>
    <w:rsid w:val="0079556D"/>
    <w:rsid w:val="00795580"/>
    <w:rsid w:val="00795E73"/>
    <w:rsid w:val="007961BE"/>
    <w:rsid w:val="0079679C"/>
    <w:rsid w:val="00796BBB"/>
    <w:rsid w:val="00796E55"/>
    <w:rsid w:val="00797093"/>
    <w:rsid w:val="00797197"/>
    <w:rsid w:val="007972C6"/>
    <w:rsid w:val="00797628"/>
    <w:rsid w:val="00797848"/>
    <w:rsid w:val="00797C98"/>
    <w:rsid w:val="00797E81"/>
    <w:rsid w:val="007A024C"/>
    <w:rsid w:val="007A03AF"/>
    <w:rsid w:val="007A05AE"/>
    <w:rsid w:val="007A0723"/>
    <w:rsid w:val="007A0DB6"/>
    <w:rsid w:val="007A0DBC"/>
    <w:rsid w:val="007A0EBD"/>
    <w:rsid w:val="007A123D"/>
    <w:rsid w:val="007A14FB"/>
    <w:rsid w:val="007A1862"/>
    <w:rsid w:val="007A1BED"/>
    <w:rsid w:val="007A1F49"/>
    <w:rsid w:val="007A287F"/>
    <w:rsid w:val="007A2B44"/>
    <w:rsid w:val="007A2C78"/>
    <w:rsid w:val="007A2FFD"/>
    <w:rsid w:val="007A305F"/>
    <w:rsid w:val="007A391D"/>
    <w:rsid w:val="007A3A8D"/>
    <w:rsid w:val="007A3BFD"/>
    <w:rsid w:val="007A3DA0"/>
    <w:rsid w:val="007A42A7"/>
    <w:rsid w:val="007A45E2"/>
    <w:rsid w:val="007A465E"/>
    <w:rsid w:val="007A4986"/>
    <w:rsid w:val="007A49D3"/>
    <w:rsid w:val="007A4C09"/>
    <w:rsid w:val="007A5161"/>
    <w:rsid w:val="007A5413"/>
    <w:rsid w:val="007A55E7"/>
    <w:rsid w:val="007A594C"/>
    <w:rsid w:val="007A59B0"/>
    <w:rsid w:val="007A5CD3"/>
    <w:rsid w:val="007A5D60"/>
    <w:rsid w:val="007A5F5A"/>
    <w:rsid w:val="007A610F"/>
    <w:rsid w:val="007A62A7"/>
    <w:rsid w:val="007A646A"/>
    <w:rsid w:val="007A6537"/>
    <w:rsid w:val="007A65D9"/>
    <w:rsid w:val="007A668E"/>
    <w:rsid w:val="007A67DD"/>
    <w:rsid w:val="007A683F"/>
    <w:rsid w:val="007A69AC"/>
    <w:rsid w:val="007A6D21"/>
    <w:rsid w:val="007A7078"/>
    <w:rsid w:val="007A719B"/>
    <w:rsid w:val="007A7729"/>
    <w:rsid w:val="007A7F3E"/>
    <w:rsid w:val="007B073F"/>
    <w:rsid w:val="007B079B"/>
    <w:rsid w:val="007B0A12"/>
    <w:rsid w:val="007B0A53"/>
    <w:rsid w:val="007B0AA3"/>
    <w:rsid w:val="007B10C8"/>
    <w:rsid w:val="007B1360"/>
    <w:rsid w:val="007B1599"/>
    <w:rsid w:val="007B160B"/>
    <w:rsid w:val="007B2009"/>
    <w:rsid w:val="007B25D6"/>
    <w:rsid w:val="007B28FF"/>
    <w:rsid w:val="007B2C86"/>
    <w:rsid w:val="007B35D6"/>
    <w:rsid w:val="007B3A8A"/>
    <w:rsid w:val="007B417F"/>
    <w:rsid w:val="007B4223"/>
    <w:rsid w:val="007B42E0"/>
    <w:rsid w:val="007B4682"/>
    <w:rsid w:val="007B49AC"/>
    <w:rsid w:val="007B4A5B"/>
    <w:rsid w:val="007B4F9D"/>
    <w:rsid w:val="007B567B"/>
    <w:rsid w:val="007B581F"/>
    <w:rsid w:val="007B5943"/>
    <w:rsid w:val="007B5DD0"/>
    <w:rsid w:val="007B5EA5"/>
    <w:rsid w:val="007B5EEE"/>
    <w:rsid w:val="007B6007"/>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BF9"/>
    <w:rsid w:val="007C0F28"/>
    <w:rsid w:val="007C1465"/>
    <w:rsid w:val="007C170E"/>
    <w:rsid w:val="007C1767"/>
    <w:rsid w:val="007C181E"/>
    <w:rsid w:val="007C1E6B"/>
    <w:rsid w:val="007C24A5"/>
    <w:rsid w:val="007C2982"/>
    <w:rsid w:val="007C2D7F"/>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ABB"/>
    <w:rsid w:val="007C7B31"/>
    <w:rsid w:val="007C7E6C"/>
    <w:rsid w:val="007D023C"/>
    <w:rsid w:val="007D02EF"/>
    <w:rsid w:val="007D0376"/>
    <w:rsid w:val="007D0942"/>
    <w:rsid w:val="007D0A73"/>
    <w:rsid w:val="007D0B6B"/>
    <w:rsid w:val="007D0D3A"/>
    <w:rsid w:val="007D0F0D"/>
    <w:rsid w:val="007D122A"/>
    <w:rsid w:val="007D139F"/>
    <w:rsid w:val="007D1548"/>
    <w:rsid w:val="007D159C"/>
    <w:rsid w:val="007D16B0"/>
    <w:rsid w:val="007D199B"/>
    <w:rsid w:val="007D19B8"/>
    <w:rsid w:val="007D1A20"/>
    <w:rsid w:val="007D1E59"/>
    <w:rsid w:val="007D237B"/>
    <w:rsid w:val="007D3177"/>
    <w:rsid w:val="007D3B71"/>
    <w:rsid w:val="007D3E48"/>
    <w:rsid w:val="007D3ECE"/>
    <w:rsid w:val="007D45B8"/>
    <w:rsid w:val="007D49A8"/>
    <w:rsid w:val="007D5074"/>
    <w:rsid w:val="007D547D"/>
    <w:rsid w:val="007D5767"/>
    <w:rsid w:val="007D583B"/>
    <w:rsid w:val="007D58E5"/>
    <w:rsid w:val="007D5BDF"/>
    <w:rsid w:val="007D5D28"/>
    <w:rsid w:val="007D6071"/>
    <w:rsid w:val="007D6250"/>
    <w:rsid w:val="007D6A3D"/>
    <w:rsid w:val="007D6D8B"/>
    <w:rsid w:val="007D6ECF"/>
    <w:rsid w:val="007D6FDB"/>
    <w:rsid w:val="007D746A"/>
    <w:rsid w:val="007D7522"/>
    <w:rsid w:val="007D7594"/>
    <w:rsid w:val="007D7B0B"/>
    <w:rsid w:val="007D7B6A"/>
    <w:rsid w:val="007D7C0A"/>
    <w:rsid w:val="007E0332"/>
    <w:rsid w:val="007E08D6"/>
    <w:rsid w:val="007E08D7"/>
    <w:rsid w:val="007E0952"/>
    <w:rsid w:val="007E09DF"/>
    <w:rsid w:val="007E1076"/>
    <w:rsid w:val="007E1204"/>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B36"/>
    <w:rsid w:val="007E5E5E"/>
    <w:rsid w:val="007E609D"/>
    <w:rsid w:val="007E62DD"/>
    <w:rsid w:val="007E64C3"/>
    <w:rsid w:val="007E6560"/>
    <w:rsid w:val="007E674C"/>
    <w:rsid w:val="007E6A68"/>
    <w:rsid w:val="007E6E34"/>
    <w:rsid w:val="007E6F96"/>
    <w:rsid w:val="007E7686"/>
    <w:rsid w:val="007E7912"/>
    <w:rsid w:val="007E796A"/>
    <w:rsid w:val="007E7AC4"/>
    <w:rsid w:val="007E7B85"/>
    <w:rsid w:val="007E7EAB"/>
    <w:rsid w:val="007F010E"/>
    <w:rsid w:val="007F015E"/>
    <w:rsid w:val="007F01F3"/>
    <w:rsid w:val="007F0408"/>
    <w:rsid w:val="007F09F1"/>
    <w:rsid w:val="007F0FAA"/>
    <w:rsid w:val="007F113D"/>
    <w:rsid w:val="007F17B0"/>
    <w:rsid w:val="007F1926"/>
    <w:rsid w:val="007F1A65"/>
    <w:rsid w:val="007F1F0B"/>
    <w:rsid w:val="007F2035"/>
    <w:rsid w:val="007F222C"/>
    <w:rsid w:val="007F2490"/>
    <w:rsid w:val="007F255E"/>
    <w:rsid w:val="007F2C68"/>
    <w:rsid w:val="007F2DBA"/>
    <w:rsid w:val="007F2E0F"/>
    <w:rsid w:val="007F33C6"/>
    <w:rsid w:val="007F3822"/>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41A"/>
    <w:rsid w:val="00800A04"/>
    <w:rsid w:val="00801378"/>
    <w:rsid w:val="00801382"/>
    <w:rsid w:val="0080145F"/>
    <w:rsid w:val="00801847"/>
    <w:rsid w:val="00801E7B"/>
    <w:rsid w:val="0080222C"/>
    <w:rsid w:val="0080269D"/>
    <w:rsid w:val="00802726"/>
    <w:rsid w:val="00802857"/>
    <w:rsid w:val="0080295F"/>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1F"/>
    <w:rsid w:val="00806885"/>
    <w:rsid w:val="00806BA1"/>
    <w:rsid w:val="00806DB6"/>
    <w:rsid w:val="00807188"/>
    <w:rsid w:val="00807869"/>
    <w:rsid w:val="00807945"/>
    <w:rsid w:val="00807D2B"/>
    <w:rsid w:val="00807DB1"/>
    <w:rsid w:val="00810405"/>
    <w:rsid w:val="0081055B"/>
    <w:rsid w:val="008106E2"/>
    <w:rsid w:val="00810830"/>
    <w:rsid w:val="00810AD7"/>
    <w:rsid w:val="008110CD"/>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51E"/>
    <w:rsid w:val="0081586A"/>
    <w:rsid w:val="008159B7"/>
    <w:rsid w:val="00815E08"/>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1EC2"/>
    <w:rsid w:val="00822053"/>
    <w:rsid w:val="00822291"/>
    <w:rsid w:val="00822528"/>
    <w:rsid w:val="00822761"/>
    <w:rsid w:val="008227AF"/>
    <w:rsid w:val="00822F5B"/>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27E9E"/>
    <w:rsid w:val="00830156"/>
    <w:rsid w:val="008302B9"/>
    <w:rsid w:val="0083091A"/>
    <w:rsid w:val="00830C76"/>
    <w:rsid w:val="00830C77"/>
    <w:rsid w:val="00830C78"/>
    <w:rsid w:val="00830CDC"/>
    <w:rsid w:val="00830EE3"/>
    <w:rsid w:val="00830EF0"/>
    <w:rsid w:val="00830EFF"/>
    <w:rsid w:val="00831273"/>
    <w:rsid w:val="008312BC"/>
    <w:rsid w:val="0083185F"/>
    <w:rsid w:val="00831881"/>
    <w:rsid w:val="0083194E"/>
    <w:rsid w:val="00831AF7"/>
    <w:rsid w:val="00831B7B"/>
    <w:rsid w:val="00831CAA"/>
    <w:rsid w:val="00831E9B"/>
    <w:rsid w:val="008320B6"/>
    <w:rsid w:val="008327F6"/>
    <w:rsid w:val="00832A5D"/>
    <w:rsid w:val="00833411"/>
    <w:rsid w:val="0083365A"/>
    <w:rsid w:val="00833DD3"/>
    <w:rsid w:val="00833F86"/>
    <w:rsid w:val="0083429A"/>
    <w:rsid w:val="008342F6"/>
    <w:rsid w:val="00834409"/>
    <w:rsid w:val="0083497E"/>
    <w:rsid w:val="00834C21"/>
    <w:rsid w:val="00834E10"/>
    <w:rsid w:val="00835129"/>
    <w:rsid w:val="00835205"/>
    <w:rsid w:val="00835563"/>
    <w:rsid w:val="008358B6"/>
    <w:rsid w:val="008359EC"/>
    <w:rsid w:val="00835B06"/>
    <w:rsid w:val="00835C4F"/>
    <w:rsid w:val="008364F1"/>
    <w:rsid w:val="008366B2"/>
    <w:rsid w:val="00836777"/>
    <w:rsid w:val="0083688A"/>
    <w:rsid w:val="0083699E"/>
    <w:rsid w:val="00837523"/>
    <w:rsid w:val="0083780F"/>
    <w:rsid w:val="00837A0F"/>
    <w:rsid w:val="00837A34"/>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4F9"/>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5AFD"/>
    <w:rsid w:val="0084613A"/>
    <w:rsid w:val="0084656C"/>
    <w:rsid w:val="00846841"/>
    <w:rsid w:val="008468AC"/>
    <w:rsid w:val="00846924"/>
    <w:rsid w:val="00846A92"/>
    <w:rsid w:val="00846B0F"/>
    <w:rsid w:val="00846B9D"/>
    <w:rsid w:val="0084738E"/>
    <w:rsid w:val="0084759D"/>
    <w:rsid w:val="00847BFC"/>
    <w:rsid w:val="00847D81"/>
    <w:rsid w:val="008501BE"/>
    <w:rsid w:val="00850BA5"/>
    <w:rsid w:val="00850C5A"/>
    <w:rsid w:val="00850D0D"/>
    <w:rsid w:val="00850E5D"/>
    <w:rsid w:val="00850E86"/>
    <w:rsid w:val="00851D76"/>
    <w:rsid w:val="00851D80"/>
    <w:rsid w:val="00851EA4"/>
    <w:rsid w:val="00851EF4"/>
    <w:rsid w:val="00852059"/>
    <w:rsid w:val="008520AF"/>
    <w:rsid w:val="008522C1"/>
    <w:rsid w:val="0085286C"/>
    <w:rsid w:val="00852937"/>
    <w:rsid w:val="00852D97"/>
    <w:rsid w:val="008530EE"/>
    <w:rsid w:val="008537E2"/>
    <w:rsid w:val="00853B60"/>
    <w:rsid w:val="00853CE7"/>
    <w:rsid w:val="00853EBA"/>
    <w:rsid w:val="00853F96"/>
    <w:rsid w:val="0085498E"/>
    <w:rsid w:val="00854BFA"/>
    <w:rsid w:val="0085502B"/>
    <w:rsid w:val="00855281"/>
    <w:rsid w:val="00855397"/>
    <w:rsid w:val="0085554B"/>
    <w:rsid w:val="00855B94"/>
    <w:rsid w:val="00855FB7"/>
    <w:rsid w:val="008561BC"/>
    <w:rsid w:val="00856A02"/>
    <w:rsid w:val="00856B92"/>
    <w:rsid w:val="00856BC0"/>
    <w:rsid w:val="00856C9F"/>
    <w:rsid w:val="00856D6B"/>
    <w:rsid w:val="008572C3"/>
    <w:rsid w:val="008574B8"/>
    <w:rsid w:val="00857598"/>
    <w:rsid w:val="0085794A"/>
    <w:rsid w:val="00857A66"/>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583"/>
    <w:rsid w:val="00861772"/>
    <w:rsid w:val="0086195E"/>
    <w:rsid w:val="00861A32"/>
    <w:rsid w:val="00861E9D"/>
    <w:rsid w:val="00862103"/>
    <w:rsid w:val="008622EE"/>
    <w:rsid w:val="00862490"/>
    <w:rsid w:val="00862839"/>
    <w:rsid w:val="00862863"/>
    <w:rsid w:val="00862900"/>
    <w:rsid w:val="008630D0"/>
    <w:rsid w:val="00863115"/>
    <w:rsid w:val="00863199"/>
    <w:rsid w:val="008632E8"/>
    <w:rsid w:val="00863875"/>
    <w:rsid w:val="0086395F"/>
    <w:rsid w:val="00863ADC"/>
    <w:rsid w:val="00863F34"/>
    <w:rsid w:val="008640D9"/>
    <w:rsid w:val="00864658"/>
    <w:rsid w:val="008646D4"/>
    <w:rsid w:val="0086492C"/>
    <w:rsid w:val="00864AC8"/>
    <w:rsid w:val="00864CBF"/>
    <w:rsid w:val="00864FF3"/>
    <w:rsid w:val="00865431"/>
    <w:rsid w:val="00865991"/>
    <w:rsid w:val="00865BA2"/>
    <w:rsid w:val="00865E2C"/>
    <w:rsid w:val="00865EB6"/>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0E61"/>
    <w:rsid w:val="0087130B"/>
    <w:rsid w:val="008717AE"/>
    <w:rsid w:val="0087181E"/>
    <w:rsid w:val="008719C5"/>
    <w:rsid w:val="00871D72"/>
    <w:rsid w:val="00872227"/>
    <w:rsid w:val="008725A9"/>
    <w:rsid w:val="0087279F"/>
    <w:rsid w:val="008727D4"/>
    <w:rsid w:val="00872C48"/>
    <w:rsid w:val="00872DFB"/>
    <w:rsid w:val="0087366F"/>
    <w:rsid w:val="00873879"/>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672E"/>
    <w:rsid w:val="00877D5A"/>
    <w:rsid w:val="00877DD2"/>
    <w:rsid w:val="00880813"/>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D8A"/>
    <w:rsid w:val="00884FB4"/>
    <w:rsid w:val="00885467"/>
    <w:rsid w:val="0088549A"/>
    <w:rsid w:val="008859F9"/>
    <w:rsid w:val="00885BAD"/>
    <w:rsid w:val="00885DDA"/>
    <w:rsid w:val="008863D8"/>
    <w:rsid w:val="0088665D"/>
    <w:rsid w:val="00886C06"/>
    <w:rsid w:val="00886DF5"/>
    <w:rsid w:val="00887C1A"/>
    <w:rsid w:val="00887CF8"/>
    <w:rsid w:val="00890112"/>
    <w:rsid w:val="0089012D"/>
    <w:rsid w:val="008904D6"/>
    <w:rsid w:val="008909EB"/>
    <w:rsid w:val="00890E33"/>
    <w:rsid w:val="008912F7"/>
    <w:rsid w:val="00891324"/>
    <w:rsid w:val="008913FC"/>
    <w:rsid w:val="008915F4"/>
    <w:rsid w:val="00891920"/>
    <w:rsid w:val="0089193B"/>
    <w:rsid w:val="00891B0C"/>
    <w:rsid w:val="00891CF0"/>
    <w:rsid w:val="00891F1E"/>
    <w:rsid w:val="00892223"/>
    <w:rsid w:val="008923BE"/>
    <w:rsid w:val="00892409"/>
    <w:rsid w:val="008924A6"/>
    <w:rsid w:val="008924AD"/>
    <w:rsid w:val="00892850"/>
    <w:rsid w:val="008930E3"/>
    <w:rsid w:val="00893316"/>
    <w:rsid w:val="0089359C"/>
    <w:rsid w:val="008935C8"/>
    <w:rsid w:val="00893610"/>
    <w:rsid w:val="00893D00"/>
    <w:rsid w:val="00893E20"/>
    <w:rsid w:val="00893EE1"/>
    <w:rsid w:val="008944A6"/>
    <w:rsid w:val="00894845"/>
    <w:rsid w:val="00894963"/>
    <w:rsid w:val="00894B3E"/>
    <w:rsid w:val="00894B81"/>
    <w:rsid w:val="00894C4F"/>
    <w:rsid w:val="00895294"/>
    <w:rsid w:val="00895497"/>
    <w:rsid w:val="00895AD7"/>
    <w:rsid w:val="00895BD0"/>
    <w:rsid w:val="00895BEE"/>
    <w:rsid w:val="00895D06"/>
    <w:rsid w:val="00895DD5"/>
    <w:rsid w:val="00896025"/>
    <w:rsid w:val="0089627F"/>
    <w:rsid w:val="008963D2"/>
    <w:rsid w:val="00896433"/>
    <w:rsid w:val="00896448"/>
    <w:rsid w:val="008964BF"/>
    <w:rsid w:val="0089672C"/>
    <w:rsid w:val="00896B67"/>
    <w:rsid w:val="00896FFB"/>
    <w:rsid w:val="00897343"/>
    <w:rsid w:val="008974C5"/>
    <w:rsid w:val="00897AB4"/>
    <w:rsid w:val="00897B29"/>
    <w:rsid w:val="008A004A"/>
    <w:rsid w:val="008A08C6"/>
    <w:rsid w:val="008A0A65"/>
    <w:rsid w:val="008A0CB7"/>
    <w:rsid w:val="008A104B"/>
    <w:rsid w:val="008A104E"/>
    <w:rsid w:val="008A1176"/>
    <w:rsid w:val="008A13BC"/>
    <w:rsid w:val="008A141D"/>
    <w:rsid w:val="008A16E4"/>
    <w:rsid w:val="008A172C"/>
    <w:rsid w:val="008A20D9"/>
    <w:rsid w:val="008A21A1"/>
    <w:rsid w:val="008A25C0"/>
    <w:rsid w:val="008A2C29"/>
    <w:rsid w:val="008A2DD5"/>
    <w:rsid w:val="008A309A"/>
    <w:rsid w:val="008A311C"/>
    <w:rsid w:val="008A321B"/>
    <w:rsid w:val="008A32DD"/>
    <w:rsid w:val="008A361D"/>
    <w:rsid w:val="008A3AB1"/>
    <w:rsid w:val="008A3ABC"/>
    <w:rsid w:val="008A3B4B"/>
    <w:rsid w:val="008A3B75"/>
    <w:rsid w:val="008A3D19"/>
    <w:rsid w:val="008A4340"/>
    <w:rsid w:val="008A49E4"/>
    <w:rsid w:val="008A4BF7"/>
    <w:rsid w:val="008A4C3F"/>
    <w:rsid w:val="008A4D32"/>
    <w:rsid w:val="008A4E9A"/>
    <w:rsid w:val="008A519A"/>
    <w:rsid w:val="008A5472"/>
    <w:rsid w:val="008A5645"/>
    <w:rsid w:val="008A58F0"/>
    <w:rsid w:val="008A599D"/>
    <w:rsid w:val="008A5A1F"/>
    <w:rsid w:val="008A5CF0"/>
    <w:rsid w:val="008A5DB0"/>
    <w:rsid w:val="008A6120"/>
    <w:rsid w:val="008A618D"/>
    <w:rsid w:val="008A61D4"/>
    <w:rsid w:val="008A639E"/>
    <w:rsid w:val="008A66EA"/>
    <w:rsid w:val="008A68EF"/>
    <w:rsid w:val="008A6D40"/>
    <w:rsid w:val="008A6EBB"/>
    <w:rsid w:val="008A7283"/>
    <w:rsid w:val="008A778F"/>
    <w:rsid w:val="008A7FB2"/>
    <w:rsid w:val="008A7FFC"/>
    <w:rsid w:val="008B03DC"/>
    <w:rsid w:val="008B04A8"/>
    <w:rsid w:val="008B0561"/>
    <w:rsid w:val="008B0844"/>
    <w:rsid w:val="008B0A6B"/>
    <w:rsid w:val="008B14E1"/>
    <w:rsid w:val="008B18CF"/>
    <w:rsid w:val="008B18F5"/>
    <w:rsid w:val="008B2078"/>
    <w:rsid w:val="008B2F6B"/>
    <w:rsid w:val="008B3275"/>
    <w:rsid w:val="008B3360"/>
    <w:rsid w:val="008B359E"/>
    <w:rsid w:val="008B3744"/>
    <w:rsid w:val="008B3BCE"/>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3C"/>
    <w:rsid w:val="008B6C9B"/>
    <w:rsid w:val="008B6E30"/>
    <w:rsid w:val="008B6FC1"/>
    <w:rsid w:val="008B7337"/>
    <w:rsid w:val="008B77B4"/>
    <w:rsid w:val="008B77FC"/>
    <w:rsid w:val="008B7840"/>
    <w:rsid w:val="008B7A23"/>
    <w:rsid w:val="008B7A64"/>
    <w:rsid w:val="008B7B79"/>
    <w:rsid w:val="008C04A8"/>
    <w:rsid w:val="008C0522"/>
    <w:rsid w:val="008C0542"/>
    <w:rsid w:val="008C05CE"/>
    <w:rsid w:val="008C06C3"/>
    <w:rsid w:val="008C07D3"/>
    <w:rsid w:val="008C0ED2"/>
    <w:rsid w:val="008C1002"/>
    <w:rsid w:val="008C15EE"/>
    <w:rsid w:val="008C16B7"/>
    <w:rsid w:val="008C1B29"/>
    <w:rsid w:val="008C1C68"/>
    <w:rsid w:val="008C3292"/>
    <w:rsid w:val="008C32E0"/>
    <w:rsid w:val="008C33A0"/>
    <w:rsid w:val="008C35C7"/>
    <w:rsid w:val="008C3C67"/>
    <w:rsid w:val="008C3CDF"/>
    <w:rsid w:val="008C4157"/>
    <w:rsid w:val="008C42BF"/>
    <w:rsid w:val="008C44B5"/>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963"/>
    <w:rsid w:val="008C6B39"/>
    <w:rsid w:val="008C6CB3"/>
    <w:rsid w:val="008C6DFF"/>
    <w:rsid w:val="008C7A9C"/>
    <w:rsid w:val="008D0231"/>
    <w:rsid w:val="008D04A4"/>
    <w:rsid w:val="008D0C43"/>
    <w:rsid w:val="008D0FD3"/>
    <w:rsid w:val="008D127B"/>
    <w:rsid w:val="008D1793"/>
    <w:rsid w:val="008D1973"/>
    <w:rsid w:val="008D1AF5"/>
    <w:rsid w:val="008D1BE7"/>
    <w:rsid w:val="008D2411"/>
    <w:rsid w:val="008D2828"/>
    <w:rsid w:val="008D285E"/>
    <w:rsid w:val="008D2D55"/>
    <w:rsid w:val="008D3014"/>
    <w:rsid w:val="008D310E"/>
    <w:rsid w:val="008D35D6"/>
    <w:rsid w:val="008D3C1B"/>
    <w:rsid w:val="008D3E0C"/>
    <w:rsid w:val="008D3E1D"/>
    <w:rsid w:val="008D3EF8"/>
    <w:rsid w:val="008D4166"/>
    <w:rsid w:val="008D4199"/>
    <w:rsid w:val="008D46AD"/>
    <w:rsid w:val="008D4765"/>
    <w:rsid w:val="008D49B8"/>
    <w:rsid w:val="008D508B"/>
    <w:rsid w:val="008D54B3"/>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4BA"/>
    <w:rsid w:val="008E157B"/>
    <w:rsid w:val="008E1814"/>
    <w:rsid w:val="008E1F54"/>
    <w:rsid w:val="008E20A8"/>
    <w:rsid w:val="008E2310"/>
    <w:rsid w:val="008E2357"/>
    <w:rsid w:val="008E2508"/>
    <w:rsid w:val="008E272F"/>
    <w:rsid w:val="008E31C6"/>
    <w:rsid w:val="008E3556"/>
    <w:rsid w:val="008E3614"/>
    <w:rsid w:val="008E37FA"/>
    <w:rsid w:val="008E39F3"/>
    <w:rsid w:val="008E3EFA"/>
    <w:rsid w:val="008E3F7C"/>
    <w:rsid w:val="008E3F9E"/>
    <w:rsid w:val="008E4019"/>
    <w:rsid w:val="008E40FF"/>
    <w:rsid w:val="008E4101"/>
    <w:rsid w:val="008E41C3"/>
    <w:rsid w:val="008E43AF"/>
    <w:rsid w:val="008E45B7"/>
    <w:rsid w:val="008E4A46"/>
    <w:rsid w:val="008E4ADC"/>
    <w:rsid w:val="008E4B70"/>
    <w:rsid w:val="008E4BDD"/>
    <w:rsid w:val="008E4C38"/>
    <w:rsid w:val="008E4D21"/>
    <w:rsid w:val="008E5301"/>
    <w:rsid w:val="008E566E"/>
    <w:rsid w:val="008E5AD5"/>
    <w:rsid w:val="008E5CDC"/>
    <w:rsid w:val="008E5D00"/>
    <w:rsid w:val="008E6098"/>
    <w:rsid w:val="008E61BA"/>
    <w:rsid w:val="008E63F8"/>
    <w:rsid w:val="008E6901"/>
    <w:rsid w:val="008E6B0B"/>
    <w:rsid w:val="008E6C36"/>
    <w:rsid w:val="008E6CF0"/>
    <w:rsid w:val="008E6E3E"/>
    <w:rsid w:val="008E6F60"/>
    <w:rsid w:val="008E7651"/>
    <w:rsid w:val="008E7891"/>
    <w:rsid w:val="008E7911"/>
    <w:rsid w:val="008E7B9C"/>
    <w:rsid w:val="008F00E4"/>
    <w:rsid w:val="008F0364"/>
    <w:rsid w:val="008F0504"/>
    <w:rsid w:val="008F0647"/>
    <w:rsid w:val="008F06A3"/>
    <w:rsid w:val="008F06F3"/>
    <w:rsid w:val="008F086A"/>
    <w:rsid w:val="008F0D8D"/>
    <w:rsid w:val="008F0EBB"/>
    <w:rsid w:val="008F16FE"/>
    <w:rsid w:val="008F187F"/>
    <w:rsid w:val="008F1CED"/>
    <w:rsid w:val="008F1E9F"/>
    <w:rsid w:val="008F1FFB"/>
    <w:rsid w:val="008F2129"/>
    <w:rsid w:val="008F2223"/>
    <w:rsid w:val="008F22ED"/>
    <w:rsid w:val="008F231D"/>
    <w:rsid w:val="008F245A"/>
    <w:rsid w:val="008F2740"/>
    <w:rsid w:val="008F30D5"/>
    <w:rsid w:val="008F3107"/>
    <w:rsid w:val="008F362E"/>
    <w:rsid w:val="008F369C"/>
    <w:rsid w:val="008F388A"/>
    <w:rsid w:val="008F3C48"/>
    <w:rsid w:val="008F3D7D"/>
    <w:rsid w:val="008F3FC6"/>
    <w:rsid w:val="008F4082"/>
    <w:rsid w:val="008F44AB"/>
    <w:rsid w:val="008F45E7"/>
    <w:rsid w:val="008F4C6F"/>
    <w:rsid w:val="008F4F0D"/>
    <w:rsid w:val="008F50C4"/>
    <w:rsid w:val="008F52A5"/>
    <w:rsid w:val="008F5483"/>
    <w:rsid w:val="008F54BA"/>
    <w:rsid w:val="008F5871"/>
    <w:rsid w:val="008F59BF"/>
    <w:rsid w:val="008F63CA"/>
    <w:rsid w:val="008F6520"/>
    <w:rsid w:val="008F6773"/>
    <w:rsid w:val="008F6961"/>
    <w:rsid w:val="008F7472"/>
    <w:rsid w:val="008F7773"/>
    <w:rsid w:val="008F77E5"/>
    <w:rsid w:val="008F77F6"/>
    <w:rsid w:val="008F781F"/>
    <w:rsid w:val="0090053E"/>
    <w:rsid w:val="00900561"/>
    <w:rsid w:val="00900741"/>
    <w:rsid w:val="009007B1"/>
    <w:rsid w:val="009007CD"/>
    <w:rsid w:val="00900AC4"/>
    <w:rsid w:val="00900C5F"/>
    <w:rsid w:val="009015F5"/>
    <w:rsid w:val="009016BA"/>
    <w:rsid w:val="00901AFB"/>
    <w:rsid w:val="00901B69"/>
    <w:rsid w:val="009021F1"/>
    <w:rsid w:val="00902409"/>
    <w:rsid w:val="00902D24"/>
    <w:rsid w:val="00903096"/>
    <w:rsid w:val="00903325"/>
    <w:rsid w:val="00903968"/>
    <w:rsid w:val="009039B3"/>
    <w:rsid w:val="00903B71"/>
    <w:rsid w:val="00903F0B"/>
    <w:rsid w:val="00903F27"/>
    <w:rsid w:val="00903FFA"/>
    <w:rsid w:val="009044BB"/>
    <w:rsid w:val="00904623"/>
    <w:rsid w:val="00904C74"/>
    <w:rsid w:val="0090544E"/>
    <w:rsid w:val="00905CC1"/>
    <w:rsid w:val="0090605D"/>
    <w:rsid w:val="00906061"/>
    <w:rsid w:val="0090636D"/>
    <w:rsid w:val="0090685D"/>
    <w:rsid w:val="00906920"/>
    <w:rsid w:val="009069EE"/>
    <w:rsid w:val="00906A37"/>
    <w:rsid w:val="00906C2A"/>
    <w:rsid w:val="00906E12"/>
    <w:rsid w:val="00906EAB"/>
    <w:rsid w:val="009070EF"/>
    <w:rsid w:val="0090722A"/>
    <w:rsid w:val="009072A9"/>
    <w:rsid w:val="00907B62"/>
    <w:rsid w:val="00907C5A"/>
    <w:rsid w:val="00910367"/>
    <w:rsid w:val="00910568"/>
    <w:rsid w:val="009105D6"/>
    <w:rsid w:val="0091075C"/>
    <w:rsid w:val="00910796"/>
    <w:rsid w:val="009109E9"/>
    <w:rsid w:val="00910A06"/>
    <w:rsid w:val="009111BE"/>
    <w:rsid w:val="00911778"/>
    <w:rsid w:val="00911941"/>
    <w:rsid w:val="00911CD2"/>
    <w:rsid w:val="00911CF9"/>
    <w:rsid w:val="00911FFC"/>
    <w:rsid w:val="00912042"/>
    <w:rsid w:val="009120A8"/>
    <w:rsid w:val="00912287"/>
    <w:rsid w:val="009123F5"/>
    <w:rsid w:val="0091252A"/>
    <w:rsid w:val="009125CD"/>
    <w:rsid w:val="0091282F"/>
    <w:rsid w:val="00912A8F"/>
    <w:rsid w:val="00913118"/>
    <w:rsid w:val="00913762"/>
    <w:rsid w:val="009137FB"/>
    <w:rsid w:val="009139F0"/>
    <w:rsid w:val="00913D1C"/>
    <w:rsid w:val="00914298"/>
    <w:rsid w:val="009146B0"/>
    <w:rsid w:val="00914756"/>
    <w:rsid w:val="0091488A"/>
    <w:rsid w:val="009149A6"/>
    <w:rsid w:val="00914BA4"/>
    <w:rsid w:val="00914BCE"/>
    <w:rsid w:val="00915662"/>
    <w:rsid w:val="00915720"/>
    <w:rsid w:val="009157A4"/>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23"/>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D0D"/>
    <w:rsid w:val="00923F98"/>
    <w:rsid w:val="009241D7"/>
    <w:rsid w:val="009243DD"/>
    <w:rsid w:val="0092456A"/>
    <w:rsid w:val="00925046"/>
    <w:rsid w:val="00925692"/>
    <w:rsid w:val="00925B06"/>
    <w:rsid w:val="00925D33"/>
    <w:rsid w:val="00925FFE"/>
    <w:rsid w:val="009260E7"/>
    <w:rsid w:val="009264E2"/>
    <w:rsid w:val="0092698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6B5"/>
    <w:rsid w:val="00932911"/>
    <w:rsid w:val="00932B53"/>
    <w:rsid w:val="00932B7F"/>
    <w:rsid w:val="00932F3D"/>
    <w:rsid w:val="0093324B"/>
    <w:rsid w:val="00933369"/>
    <w:rsid w:val="009335CA"/>
    <w:rsid w:val="00933BEF"/>
    <w:rsid w:val="00933C2D"/>
    <w:rsid w:val="00934649"/>
    <w:rsid w:val="009347DE"/>
    <w:rsid w:val="0093487B"/>
    <w:rsid w:val="0093491E"/>
    <w:rsid w:val="00934947"/>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379E5"/>
    <w:rsid w:val="00940058"/>
    <w:rsid w:val="009401C9"/>
    <w:rsid w:val="00940810"/>
    <w:rsid w:val="0094089D"/>
    <w:rsid w:val="00940984"/>
    <w:rsid w:val="00940C68"/>
    <w:rsid w:val="00940D0B"/>
    <w:rsid w:val="00940E77"/>
    <w:rsid w:val="00940EA5"/>
    <w:rsid w:val="00940FE8"/>
    <w:rsid w:val="00941482"/>
    <w:rsid w:val="009414E9"/>
    <w:rsid w:val="00941682"/>
    <w:rsid w:val="009418D6"/>
    <w:rsid w:val="00941E17"/>
    <w:rsid w:val="00941FDD"/>
    <w:rsid w:val="00942756"/>
    <w:rsid w:val="00942776"/>
    <w:rsid w:val="00942880"/>
    <w:rsid w:val="00942948"/>
    <w:rsid w:val="00943568"/>
    <w:rsid w:val="00943A41"/>
    <w:rsid w:val="00943BAF"/>
    <w:rsid w:val="00943ED9"/>
    <w:rsid w:val="00944162"/>
    <w:rsid w:val="00944365"/>
    <w:rsid w:val="00944B32"/>
    <w:rsid w:val="00944BAC"/>
    <w:rsid w:val="00944DB5"/>
    <w:rsid w:val="009454A1"/>
    <w:rsid w:val="009456B6"/>
    <w:rsid w:val="00945733"/>
    <w:rsid w:val="00945EA5"/>
    <w:rsid w:val="00945EDC"/>
    <w:rsid w:val="00945F86"/>
    <w:rsid w:val="00945FF1"/>
    <w:rsid w:val="0094611D"/>
    <w:rsid w:val="009463FF"/>
    <w:rsid w:val="00946475"/>
    <w:rsid w:val="0094656A"/>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207"/>
    <w:rsid w:val="009523FC"/>
    <w:rsid w:val="0095272E"/>
    <w:rsid w:val="00952979"/>
    <w:rsid w:val="00952BD0"/>
    <w:rsid w:val="00952EAB"/>
    <w:rsid w:val="00952F87"/>
    <w:rsid w:val="0095388D"/>
    <w:rsid w:val="00953A36"/>
    <w:rsid w:val="00953A93"/>
    <w:rsid w:val="00953C87"/>
    <w:rsid w:val="00953D31"/>
    <w:rsid w:val="00953DED"/>
    <w:rsid w:val="00954468"/>
    <w:rsid w:val="00954551"/>
    <w:rsid w:val="00954A64"/>
    <w:rsid w:val="00954ECA"/>
    <w:rsid w:val="0095509D"/>
    <w:rsid w:val="009550A2"/>
    <w:rsid w:val="009550FD"/>
    <w:rsid w:val="009552D4"/>
    <w:rsid w:val="00955428"/>
    <w:rsid w:val="009555E2"/>
    <w:rsid w:val="00955690"/>
    <w:rsid w:val="00955755"/>
    <w:rsid w:val="009557D5"/>
    <w:rsid w:val="0095581D"/>
    <w:rsid w:val="00955B0A"/>
    <w:rsid w:val="00956178"/>
    <w:rsid w:val="009563FA"/>
    <w:rsid w:val="009566B1"/>
    <w:rsid w:val="009568F7"/>
    <w:rsid w:val="009569AD"/>
    <w:rsid w:val="00956A74"/>
    <w:rsid w:val="00956AB7"/>
    <w:rsid w:val="00956E32"/>
    <w:rsid w:val="00956EDB"/>
    <w:rsid w:val="00956F70"/>
    <w:rsid w:val="009577F1"/>
    <w:rsid w:val="00957847"/>
    <w:rsid w:val="00957A58"/>
    <w:rsid w:val="00957D57"/>
    <w:rsid w:val="00957E52"/>
    <w:rsid w:val="00957E63"/>
    <w:rsid w:val="00957E7F"/>
    <w:rsid w:val="00957FD8"/>
    <w:rsid w:val="00960155"/>
    <w:rsid w:val="0096023A"/>
    <w:rsid w:val="009605EE"/>
    <w:rsid w:val="00960D9A"/>
    <w:rsid w:val="00960FF0"/>
    <w:rsid w:val="00961659"/>
    <w:rsid w:val="009617AF"/>
    <w:rsid w:val="00961AF5"/>
    <w:rsid w:val="00961D4C"/>
    <w:rsid w:val="00962656"/>
    <w:rsid w:val="009626CD"/>
    <w:rsid w:val="00962A8B"/>
    <w:rsid w:val="00962D88"/>
    <w:rsid w:val="00962D90"/>
    <w:rsid w:val="00962FDB"/>
    <w:rsid w:val="0096319E"/>
    <w:rsid w:val="009632BA"/>
    <w:rsid w:val="009633E4"/>
    <w:rsid w:val="009633E7"/>
    <w:rsid w:val="0096385F"/>
    <w:rsid w:val="00963B45"/>
    <w:rsid w:val="009645E5"/>
    <w:rsid w:val="0096479A"/>
    <w:rsid w:val="00964A5B"/>
    <w:rsid w:val="00964CE4"/>
    <w:rsid w:val="00964E95"/>
    <w:rsid w:val="00965100"/>
    <w:rsid w:val="0096516C"/>
    <w:rsid w:val="009651F3"/>
    <w:rsid w:val="009652E8"/>
    <w:rsid w:val="0096534B"/>
    <w:rsid w:val="00965848"/>
    <w:rsid w:val="00965E7B"/>
    <w:rsid w:val="00966021"/>
    <w:rsid w:val="0096616C"/>
    <w:rsid w:val="009663A3"/>
    <w:rsid w:val="00966449"/>
    <w:rsid w:val="0096653C"/>
    <w:rsid w:val="0096662C"/>
    <w:rsid w:val="00966E70"/>
    <w:rsid w:val="00967030"/>
    <w:rsid w:val="00967333"/>
    <w:rsid w:val="00967A95"/>
    <w:rsid w:val="00967BB7"/>
    <w:rsid w:val="00967D51"/>
    <w:rsid w:val="00970009"/>
    <w:rsid w:val="009700EE"/>
    <w:rsid w:val="00970302"/>
    <w:rsid w:val="0097040B"/>
    <w:rsid w:val="00970437"/>
    <w:rsid w:val="009704D0"/>
    <w:rsid w:val="009704EF"/>
    <w:rsid w:val="00970840"/>
    <w:rsid w:val="00970AB2"/>
    <w:rsid w:val="00970B6A"/>
    <w:rsid w:val="00970CC3"/>
    <w:rsid w:val="00970EE6"/>
    <w:rsid w:val="00971269"/>
    <w:rsid w:val="00971410"/>
    <w:rsid w:val="0097145D"/>
    <w:rsid w:val="00971764"/>
    <w:rsid w:val="0097192E"/>
    <w:rsid w:val="009719BE"/>
    <w:rsid w:val="00972225"/>
    <w:rsid w:val="0097234D"/>
    <w:rsid w:val="009724DE"/>
    <w:rsid w:val="00972696"/>
    <w:rsid w:val="00972714"/>
    <w:rsid w:val="009727DA"/>
    <w:rsid w:val="00972B32"/>
    <w:rsid w:val="00972BFE"/>
    <w:rsid w:val="00972DD5"/>
    <w:rsid w:val="00972EBF"/>
    <w:rsid w:val="00972FA6"/>
    <w:rsid w:val="0097329E"/>
    <w:rsid w:val="00973488"/>
    <w:rsid w:val="009734E4"/>
    <w:rsid w:val="00973F44"/>
    <w:rsid w:val="00974116"/>
    <w:rsid w:val="009741AC"/>
    <w:rsid w:val="009746F4"/>
    <w:rsid w:val="00974899"/>
    <w:rsid w:val="00974D70"/>
    <w:rsid w:val="00974ECB"/>
    <w:rsid w:val="009750E1"/>
    <w:rsid w:val="009752DA"/>
    <w:rsid w:val="009758FB"/>
    <w:rsid w:val="00975B76"/>
    <w:rsid w:val="009760FF"/>
    <w:rsid w:val="00976127"/>
    <w:rsid w:val="009761FF"/>
    <w:rsid w:val="009762D7"/>
    <w:rsid w:val="009767A3"/>
    <w:rsid w:val="0097681C"/>
    <w:rsid w:val="00976C19"/>
    <w:rsid w:val="00977388"/>
    <w:rsid w:val="009777BE"/>
    <w:rsid w:val="00977BA8"/>
    <w:rsid w:val="00977E99"/>
    <w:rsid w:val="00977ECA"/>
    <w:rsid w:val="009802E1"/>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79"/>
    <w:rsid w:val="00984CA7"/>
    <w:rsid w:val="009855C7"/>
    <w:rsid w:val="009859EB"/>
    <w:rsid w:val="009859FB"/>
    <w:rsid w:val="00985A3F"/>
    <w:rsid w:val="00985BF7"/>
    <w:rsid w:val="00985EDF"/>
    <w:rsid w:val="00986724"/>
    <w:rsid w:val="009867C7"/>
    <w:rsid w:val="0098682F"/>
    <w:rsid w:val="009869AB"/>
    <w:rsid w:val="00986AB6"/>
    <w:rsid w:val="00986BF4"/>
    <w:rsid w:val="00986C89"/>
    <w:rsid w:val="00986CF2"/>
    <w:rsid w:val="00986E78"/>
    <w:rsid w:val="00986EEB"/>
    <w:rsid w:val="00986F40"/>
    <w:rsid w:val="00987027"/>
    <w:rsid w:val="00987126"/>
    <w:rsid w:val="009871AE"/>
    <w:rsid w:val="0098727C"/>
    <w:rsid w:val="009876A7"/>
    <w:rsid w:val="00987DD8"/>
    <w:rsid w:val="00987FE0"/>
    <w:rsid w:val="00990266"/>
    <w:rsid w:val="00990669"/>
    <w:rsid w:val="0099068B"/>
    <w:rsid w:val="0099079C"/>
    <w:rsid w:val="00990847"/>
    <w:rsid w:val="00990AC5"/>
    <w:rsid w:val="00990CFA"/>
    <w:rsid w:val="00990EA2"/>
    <w:rsid w:val="00991818"/>
    <w:rsid w:val="0099199D"/>
    <w:rsid w:val="00991C96"/>
    <w:rsid w:val="00991FEF"/>
    <w:rsid w:val="009920EB"/>
    <w:rsid w:val="00992129"/>
    <w:rsid w:val="00992326"/>
    <w:rsid w:val="009927A3"/>
    <w:rsid w:val="009927D1"/>
    <w:rsid w:val="0099333F"/>
    <w:rsid w:val="00993454"/>
    <w:rsid w:val="009935C7"/>
    <w:rsid w:val="00993C14"/>
    <w:rsid w:val="00993D2C"/>
    <w:rsid w:val="00993DBA"/>
    <w:rsid w:val="00994495"/>
    <w:rsid w:val="0099449E"/>
    <w:rsid w:val="009946DC"/>
    <w:rsid w:val="009952FB"/>
    <w:rsid w:val="009953A7"/>
    <w:rsid w:val="009954BC"/>
    <w:rsid w:val="00995BC2"/>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765"/>
    <w:rsid w:val="009A1D21"/>
    <w:rsid w:val="009A23DE"/>
    <w:rsid w:val="009A2404"/>
    <w:rsid w:val="009A2425"/>
    <w:rsid w:val="009A252A"/>
    <w:rsid w:val="009A272A"/>
    <w:rsid w:val="009A278D"/>
    <w:rsid w:val="009A290C"/>
    <w:rsid w:val="009A295C"/>
    <w:rsid w:val="009A2AEE"/>
    <w:rsid w:val="009A2D04"/>
    <w:rsid w:val="009A2E06"/>
    <w:rsid w:val="009A33B1"/>
    <w:rsid w:val="009A34DF"/>
    <w:rsid w:val="009A393F"/>
    <w:rsid w:val="009A3D9B"/>
    <w:rsid w:val="009A3E08"/>
    <w:rsid w:val="009A3E1E"/>
    <w:rsid w:val="009A4076"/>
    <w:rsid w:val="009A4A37"/>
    <w:rsid w:val="009A4B6A"/>
    <w:rsid w:val="009A4BC7"/>
    <w:rsid w:val="009A4BE0"/>
    <w:rsid w:val="009A4C16"/>
    <w:rsid w:val="009A549B"/>
    <w:rsid w:val="009A561B"/>
    <w:rsid w:val="009A59BC"/>
    <w:rsid w:val="009A5A1E"/>
    <w:rsid w:val="009A5C04"/>
    <w:rsid w:val="009A66F3"/>
    <w:rsid w:val="009A6F01"/>
    <w:rsid w:val="009A720B"/>
    <w:rsid w:val="009A7731"/>
    <w:rsid w:val="009A77AB"/>
    <w:rsid w:val="009A78A1"/>
    <w:rsid w:val="009A7980"/>
    <w:rsid w:val="009A7B1E"/>
    <w:rsid w:val="009B03CE"/>
    <w:rsid w:val="009B0899"/>
    <w:rsid w:val="009B096B"/>
    <w:rsid w:val="009B0B54"/>
    <w:rsid w:val="009B0D7F"/>
    <w:rsid w:val="009B0E48"/>
    <w:rsid w:val="009B0EFC"/>
    <w:rsid w:val="009B19F4"/>
    <w:rsid w:val="009B1B1E"/>
    <w:rsid w:val="009B1D2E"/>
    <w:rsid w:val="009B1E60"/>
    <w:rsid w:val="009B20DB"/>
    <w:rsid w:val="009B2184"/>
    <w:rsid w:val="009B25FC"/>
    <w:rsid w:val="009B271A"/>
    <w:rsid w:val="009B2868"/>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6F6"/>
    <w:rsid w:val="009B6CAD"/>
    <w:rsid w:val="009B706E"/>
    <w:rsid w:val="009B7095"/>
    <w:rsid w:val="009B75FE"/>
    <w:rsid w:val="009B7849"/>
    <w:rsid w:val="009B7959"/>
    <w:rsid w:val="009B7AF1"/>
    <w:rsid w:val="009B7B9C"/>
    <w:rsid w:val="009C0323"/>
    <w:rsid w:val="009C05A5"/>
    <w:rsid w:val="009C08BB"/>
    <w:rsid w:val="009C0B52"/>
    <w:rsid w:val="009C10FC"/>
    <w:rsid w:val="009C158E"/>
    <w:rsid w:val="009C15C1"/>
    <w:rsid w:val="009C1634"/>
    <w:rsid w:val="009C1946"/>
    <w:rsid w:val="009C1C93"/>
    <w:rsid w:val="009C1CBC"/>
    <w:rsid w:val="009C1D71"/>
    <w:rsid w:val="009C1E7C"/>
    <w:rsid w:val="009C2009"/>
    <w:rsid w:val="009C20F6"/>
    <w:rsid w:val="009C229F"/>
    <w:rsid w:val="009C2686"/>
    <w:rsid w:val="009C2B79"/>
    <w:rsid w:val="009C2F50"/>
    <w:rsid w:val="009C2F77"/>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4F9"/>
    <w:rsid w:val="009C6971"/>
    <w:rsid w:val="009C6E55"/>
    <w:rsid w:val="009C70B1"/>
    <w:rsid w:val="009C714F"/>
    <w:rsid w:val="009C7278"/>
    <w:rsid w:val="009C7407"/>
    <w:rsid w:val="009C79C4"/>
    <w:rsid w:val="009C7B07"/>
    <w:rsid w:val="009C7B76"/>
    <w:rsid w:val="009D0034"/>
    <w:rsid w:val="009D014B"/>
    <w:rsid w:val="009D0256"/>
    <w:rsid w:val="009D0375"/>
    <w:rsid w:val="009D09D0"/>
    <w:rsid w:val="009D114E"/>
    <w:rsid w:val="009D1A1C"/>
    <w:rsid w:val="009D213B"/>
    <w:rsid w:val="009D223B"/>
    <w:rsid w:val="009D22A2"/>
    <w:rsid w:val="009D280B"/>
    <w:rsid w:val="009D2AF5"/>
    <w:rsid w:val="009D2B6C"/>
    <w:rsid w:val="009D2CA3"/>
    <w:rsid w:val="009D3158"/>
    <w:rsid w:val="009D3347"/>
    <w:rsid w:val="009D375A"/>
    <w:rsid w:val="009D38B9"/>
    <w:rsid w:val="009D3A20"/>
    <w:rsid w:val="009D3AD8"/>
    <w:rsid w:val="009D3C5E"/>
    <w:rsid w:val="009D3E66"/>
    <w:rsid w:val="009D3E9B"/>
    <w:rsid w:val="009D4041"/>
    <w:rsid w:val="009D4244"/>
    <w:rsid w:val="009D4818"/>
    <w:rsid w:val="009D4D1F"/>
    <w:rsid w:val="009D4E66"/>
    <w:rsid w:val="009D4F7D"/>
    <w:rsid w:val="009D5134"/>
    <w:rsid w:val="009D5966"/>
    <w:rsid w:val="009D59D0"/>
    <w:rsid w:val="009D5B45"/>
    <w:rsid w:val="009D606A"/>
    <w:rsid w:val="009D624D"/>
    <w:rsid w:val="009D6362"/>
    <w:rsid w:val="009D6472"/>
    <w:rsid w:val="009D6637"/>
    <w:rsid w:val="009D670E"/>
    <w:rsid w:val="009D69C0"/>
    <w:rsid w:val="009D6B72"/>
    <w:rsid w:val="009D6C0F"/>
    <w:rsid w:val="009D6E0B"/>
    <w:rsid w:val="009D6E86"/>
    <w:rsid w:val="009D74E8"/>
    <w:rsid w:val="009D76E3"/>
    <w:rsid w:val="009D7781"/>
    <w:rsid w:val="009D798B"/>
    <w:rsid w:val="009D7BFD"/>
    <w:rsid w:val="009D7C2C"/>
    <w:rsid w:val="009D7DE5"/>
    <w:rsid w:val="009D7EC2"/>
    <w:rsid w:val="009E03F9"/>
    <w:rsid w:val="009E05F7"/>
    <w:rsid w:val="009E088B"/>
    <w:rsid w:val="009E0DD6"/>
    <w:rsid w:val="009E0DD9"/>
    <w:rsid w:val="009E0F9B"/>
    <w:rsid w:val="009E1407"/>
    <w:rsid w:val="009E14F8"/>
    <w:rsid w:val="009E18DC"/>
    <w:rsid w:val="009E1A25"/>
    <w:rsid w:val="009E205A"/>
    <w:rsid w:val="009E207A"/>
    <w:rsid w:val="009E2157"/>
    <w:rsid w:val="009E21D1"/>
    <w:rsid w:val="009E241F"/>
    <w:rsid w:val="009E287B"/>
    <w:rsid w:val="009E2DFB"/>
    <w:rsid w:val="009E3214"/>
    <w:rsid w:val="009E3519"/>
    <w:rsid w:val="009E3EAD"/>
    <w:rsid w:val="009E3EB4"/>
    <w:rsid w:val="009E4051"/>
    <w:rsid w:val="009E40E1"/>
    <w:rsid w:val="009E4101"/>
    <w:rsid w:val="009E45A4"/>
    <w:rsid w:val="009E474D"/>
    <w:rsid w:val="009E48F7"/>
    <w:rsid w:val="009E498D"/>
    <w:rsid w:val="009E555B"/>
    <w:rsid w:val="009E585F"/>
    <w:rsid w:val="009E5907"/>
    <w:rsid w:val="009E5B12"/>
    <w:rsid w:val="009E5C7E"/>
    <w:rsid w:val="009E5D84"/>
    <w:rsid w:val="009E5E44"/>
    <w:rsid w:val="009E6349"/>
    <w:rsid w:val="009E6511"/>
    <w:rsid w:val="009E653C"/>
    <w:rsid w:val="009E656B"/>
    <w:rsid w:val="009E6A9B"/>
    <w:rsid w:val="009E6D0E"/>
    <w:rsid w:val="009E6E50"/>
    <w:rsid w:val="009E6F2E"/>
    <w:rsid w:val="009E6FBA"/>
    <w:rsid w:val="009E7204"/>
    <w:rsid w:val="009E73F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9EC"/>
    <w:rsid w:val="009F2A30"/>
    <w:rsid w:val="009F2A7C"/>
    <w:rsid w:val="009F2D15"/>
    <w:rsid w:val="009F2E95"/>
    <w:rsid w:val="009F2E96"/>
    <w:rsid w:val="009F3207"/>
    <w:rsid w:val="009F3582"/>
    <w:rsid w:val="009F3CF7"/>
    <w:rsid w:val="009F3F5F"/>
    <w:rsid w:val="009F4378"/>
    <w:rsid w:val="009F4532"/>
    <w:rsid w:val="009F5742"/>
    <w:rsid w:val="009F57EC"/>
    <w:rsid w:val="009F5828"/>
    <w:rsid w:val="009F5A2B"/>
    <w:rsid w:val="009F5D9A"/>
    <w:rsid w:val="009F62BD"/>
    <w:rsid w:val="009F630B"/>
    <w:rsid w:val="009F63BB"/>
    <w:rsid w:val="009F6860"/>
    <w:rsid w:val="009F6B43"/>
    <w:rsid w:val="009F6D8B"/>
    <w:rsid w:val="009F7141"/>
    <w:rsid w:val="009F718E"/>
    <w:rsid w:val="009F73AD"/>
    <w:rsid w:val="009F7569"/>
    <w:rsid w:val="009F7755"/>
    <w:rsid w:val="009F7842"/>
    <w:rsid w:val="009F7BA1"/>
    <w:rsid w:val="009F7D77"/>
    <w:rsid w:val="00A0010B"/>
    <w:rsid w:val="00A001B0"/>
    <w:rsid w:val="00A001FB"/>
    <w:rsid w:val="00A002B0"/>
    <w:rsid w:val="00A0069F"/>
    <w:rsid w:val="00A0093F"/>
    <w:rsid w:val="00A00A6B"/>
    <w:rsid w:val="00A00A8A"/>
    <w:rsid w:val="00A00D13"/>
    <w:rsid w:val="00A00F85"/>
    <w:rsid w:val="00A01039"/>
    <w:rsid w:val="00A01263"/>
    <w:rsid w:val="00A0131E"/>
    <w:rsid w:val="00A01700"/>
    <w:rsid w:val="00A01EE0"/>
    <w:rsid w:val="00A01F59"/>
    <w:rsid w:val="00A01FE6"/>
    <w:rsid w:val="00A0278D"/>
    <w:rsid w:val="00A027CE"/>
    <w:rsid w:val="00A02810"/>
    <w:rsid w:val="00A0287B"/>
    <w:rsid w:val="00A02A71"/>
    <w:rsid w:val="00A02BB0"/>
    <w:rsid w:val="00A030F7"/>
    <w:rsid w:val="00A0316F"/>
    <w:rsid w:val="00A0334F"/>
    <w:rsid w:val="00A035BB"/>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4A0"/>
    <w:rsid w:val="00A07A0F"/>
    <w:rsid w:val="00A07B67"/>
    <w:rsid w:val="00A07C69"/>
    <w:rsid w:val="00A07CD2"/>
    <w:rsid w:val="00A07F80"/>
    <w:rsid w:val="00A1005E"/>
    <w:rsid w:val="00A109E3"/>
    <w:rsid w:val="00A10D68"/>
    <w:rsid w:val="00A11106"/>
    <w:rsid w:val="00A11CB2"/>
    <w:rsid w:val="00A120EC"/>
    <w:rsid w:val="00A1218F"/>
    <w:rsid w:val="00A12293"/>
    <w:rsid w:val="00A127C5"/>
    <w:rsid w:val="00A1284D"/>
    <w:rsid w:val="00A129CC"/>
    <w:rsid w:val="00A12A64"/>
    <w:rsid w:val="00A12CDD"/>
    <w:rsid w:val="00A12D40"/>
    <w:rsid w:val="00A135F1"/>
    <w:rsid w:val="00A13AAB"/>
    <w:rsid w:val="00A13C58"/>
    <w:rsid w:val="00A1454D"/>
    <w:rsid w:val="00A1464B"/>
    <w:rsid w:val="00A1466C"/>
    <w:rsid w:val="00A14A1C"/>
    <w:rsid w:val="00A151C5"/>
    <w:rsid w:val="00A15253"/>
    <w:rsid w:val="00A154CF"/>
    <w:rsid w:val="00A15960"/>
    <w:rsid w:val="00A15A93"/>
    <w:rsid w:val="00A15B89"/>
    <w:rsid w:val="00A15C6C"/>
    <w:rsid w:val="00A15F33"/>
    <w:rsid w:val="00A16830"/>
    <w:rsid w:val="00A16A5B"/>
    <w:rsid w:val="00A17147"/>
    <w:rsid w:val="00A172EA"/>
    <w:rsid w:val="00A17373"/>
    <w:rsid w:val="00A1778F"/>
    <w:rsid w:val="00A17EEE"/>
    <w:rsid w:val="00A20106"/>
    <w:rsid w:val="00A207C7"/>
    <w:rsid w:val="00A2090E"/>
    <w:rsid w:val="00A20BDA"/>
    <w:rsid w:val="00A20C6B"/>
    <w:rsid w:val="00A20E03"/>
    <w:rsid w:val="00A211E3"/>
    <w:rsid w:val="00A2161C"/>
    <w:rsid w:val="00A216D0"/>
    <w:rsid w:val="00A21B43"/>
    <w:rsid w:val="00A21E6B"/>
    <w:rsid w:val="00A22068"/>
    <w:rsid w:val="00A2248A"/>
    <w:rsid w:val="00A22920"/>
    <w:rsid w:val="00A22B60"/>
    <w:rsid w:val="00A2312B"/>
    <w:rsid w:val="00A233F2"/>
    <w:rsid w:val="00A237A9"/>
    <w:rsid w:val="00A23891"/>
    <w:rsid w:val="00A23B26"/>
    <w:rsid w:val="00A23B75"/>
    <w:rsid w:val="00A23D2F"/>
    <w:rsid w:val="00A23E7A"/>
    <w:rsid w:val="00A23EBE"/>
    <w:rsid w:val="00A23F3E"/>
    <w:rsid w:val="00A243EE"/>
    <w:rsid w:val="00A24512"/>
    <w:rsid w:val="00A24726"/>
    <w:rsid w:val="00A247CA"/>
    <w:rsid w:val="00A25B82"/>
    <w:rsid w:val="00A25D52"/>
    <w:rsid w:val="00A26177"/>
    <w:rsid w:val="00A261A2"/>
    <w:rsid w:val="00A26426"/>
    <w:rsid w:val="00A269C9"/>
    <w:rsid w:val="00A26CF2"/>
    <w:rsid w:val="00A27261"/>
    <w:rsid w:val="00A27519"/>
    <w:rsid w:val="00A27607"/>
    <w:rsid w:val="00A27818"/>
    <w:rsid w:val="00A27C8A"/>
    <w:rsid w:val="00A27F08"/>
    <w:rsid w:val="00A27FC3"/>
    <w:rsid w:val="00A3001D"/>
    <w:rsid w:val="00A30098"/>
    <w:rsid w:val="00A300C3"/>
    <w:rsid w:val="00A30368"/>
    <w:rsid w:val="00A30399"/>
    <w:rsid w:val="00A3069C"/>
    <w:rsid w:val="00A307F4"/>
    <w:rsid w:val="00A31217"/>
    <w:rsid w:val="00A31AAA"/>
    <w:rsid w:val="00A31AD6"/>
    <w:rsid w:val="00A31E20"/>
    <w:rsid w:val="00A32135"/>
    <w:rsid w:val="00A321BA"/>
    <w:rsid w:val="00A32696"/>
    <w:rsid w:val="00A326C9"/>
    <w:rsid w:val="00A327F6"/>
    <w:rsid w:val="00A32957"/>
    <w:rsid w:val="00A32D6D"/>
    <w:rsid w:val="00A3334A"/>
    <w:rsid w:val="00A33810"/>
    <w:rsid w:val="00A33AB7"/>
    <w:rsid w:val="00A33C93"/>
    <w:rsid w:val="00A33E4D"/>
    <w:rsid w:val="00A33EFD"/>
    <w:rsid w:val="00A34195"/>
    <w:rsid w:val="00A34340"/>
    <w:rsid w:val="00A343D1"/>
    <w:rsid w:val="00A3440C"/>
    <w:rsid w:val="00A34528"/>
    <w:rsid w:val="00A34EB9"/>
    <w:rsid w:val="00A350BE"/>
    <w:rsid w:val="00A35139"/>
    <w:rsid w:val="00A35223"/>
    <w:rsid w:val="00A35368"/>
    <w:rsid w:val="00A35702"/>
    <w:rsid w:val="00A36285"/>
    <w:rsid w:val="00A36516"/>
    <w:rsid w:val="00A3652E"/>
    <w:rsid w:val="00A365DF"/>
    <w:rsid w:val="00A366F1"/>
    <w:rsid w:val="00A36780"/>
    <w:rsid w:val="00A368F0"/>
    <w:rsid w:val="00A36A58"/>
    <w:rsid w:val="00A36E05"/>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696"/>
    <w:rsid w:val="00A45AD6"/>
    <w:rsid w:val="00A45C01"/>
    <w:rsid w:val="00A45DC0"/>
    <w:rsid w:val="00A45EF9"/>
    <w:rsid w:val="00A460BE"/>
    <w:rsid w:val="00A4616A"/>
    <w:rsid w:val="00A46211"/>
    <w:rsid w:val="00A463DC"/>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A9D"/>
    <w:rsid w:val="00A51F73"/>
    <w:rsid w:val="00A52075"/>
    <w:rsid w:val="00A523E7"/>
    <w:rsid w:val="00A530AE"/>
    <w:rsid w:val="00A53497"/>
    <w:rsid w:val="00A5375D"/>
    <w:rsid w:val="00A537E9"/>
    <w:rsid w:val="00A53A46"/>
    <w:rsid w:val="00A5466E"/>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E61"/>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1C7"/>
    <w:rsid w:val="00A616B5"/>
    <w:rsid w:val="00A61795"/>
    <w:rsid w:val="00A617F3"/>
    <w:rsid w:val="00A6191B"/>
    <w:rsid w:val="00A619EC"/>
    <w:rsid w:val="00A61C8A"/>
    <w:rsid w:val="00A61D52"/>
    <w:rsid w:val="00A61DE5"/>
    <w:rsid w:val="00A61F6B"/>
    <w:rsid w:val="00A6242E"/>
    <w:rsid w:val="00A631D8"/>
    <w:rsid w:val="00A635A5"/>
    <w:rsid w:val="00A63980"/>
    <w:rsid w:val="00A63A99"/>
    <w:rsid w:val="00A64159"/>
    <w:rsid w:val="00A643B3"/>
    <w:rsid w:val="00A647CD"/>
    <w:rsid w:val="00A64AE4"/>
    <w:rsid w:val="00A64D7D"/>
    <w:rsid w:val="00A655B6"/>
    <w:rsid w:val="00A65C53"/>
    <w:rsid w:val="00A65DEB"/>
    <w:rsid w:val="00A65E25"/>
    <w:rsid w:val="00A65EF0"/>
    <w:rsid w:val="00A65F29"/>
    <w:rsid w:val="00A66009"/>
    <w:rsid w:val="00A6681A"/>
    <w:rsid w:val="00A668A8"/>
    <w:rsid w:val="00A67381"/>
    <w:rsid w:val="00A67435"/>
    <w:rsid w:val="00A6754E"/>
    <w:rsid w:val="00A677EB"/>
    <w:rsid w:val="00A67A4D"/>
    <w:rsid w:val="00A67C61"/>
    <w:rsid w:val="00A67D20"/>
    <w:rsid w:val="00A67F01"/>
    <w:rsid w:val="00A67F3B"/>
    <w:rsid w:val="00A703E4"/>
    <w:rsid w:val="00A7052B"/>
    <w:rsid w:val="00A70579"/>
    <w:rsid w:val="00A70A66"/>
    <w:rsid w:val="00A70DB4"/>
    <w:rsid w:val="00A70F72"/>
    <w:rsid w:val="00A71052"/>
    <w:rsid w:val="00A71AF5"/>
    <w:rsid w:val="00A71D5D"/>
    <w:rsid w:val="00A72216"/>
    <w:rsid w:val="00A72675"/>
    <w:rsid w:val="00A726E0"/>
    <w:rsid w:val="00A72B34"/>
    <w:rsid w:val="00A72C7B"/>
    <w:rsid w:val="00A7310A"/>
    <w:rsid w:val="00A73460"/>
    <w:rsid w:val="00A73967"/>
    <w:rsid w:val="00A7398E"/>
    <w:rsid w:val="00A73B4C"/>
    <w:rsid w:val="00A73C69"/>
    <w:rsid w:val="00A74012"/>
    <w:rsid w:val="00A74101"/>
    <w:rsid w:val="00A74EE6"/>
    <w:rsid w:val="00A7552C"/>
    <w:rsid w:val="00A75559"/>
    <w:rsid w:val="00A75A9F"/>
    <w:rsid w:val="00A75AEE"/>
    <w:rsid w:val="00A75C03"/>
    <w:rsid w:val="00A75E48"/>
    <w:rsid w:val="00A76501"/>
    <w:rsid w:val="00A7684D"/>
    <w:rsid w:val="00A77203"/>
    <w:rsid w:val="00A773A8"/>
    <w:rsid w:val="00A77683"/>
    <w:rsid w:val="00A776C3"/>
    <w:rsid w:val="00A77C3B"/>
    <w:rsid w:val="00A77CB1"/>
    <w:rsid w:val="00A77DB1"/>
    <w:rsid w:val="00A77E6A"/>
    <w:rsid w:val="00A77EA6"/>
    <w:rsid w:val="00A77F24"/>
    <w:rsid w:val="00A8034B"/>
    <w:rsid w:val="00A80580"/>
    <w:rsid w:val="00A806B2"/>
    <w:rsid w:val="00A80B16"/>
    <w:rsid w:val="00A80B3F"/>
    <w:rsid w:val="00A80BC2"/>
    <w:rsid w:val="00A80C63"/>
    <w:rsid w:val="00A80D57"/>
    <w:rsid w:val="00A811D5"/>
    <w:rsid w:val="00A813DF"/>
    <w:rsid w:val="00A814E2"/>
    <w:rsid w:val="00A81853"/>
    <w:rsid w:val="00A81A19"/>
    <w:rsid w:val="00A81B16"/>
    <w:rsid w:val="00A81CD9"/>
    <w:rsid w:val="00A81F8A"/>
    <w:rsid w:val="00A822D9"/>
    <w:rsid w:val="00A82426"/>
    <w:rsid w:val="00A82B49"/>
    <w:rsid w:val="00A82C25"/>
    <w:rsid w:val="00A82C33"/>
    <w:rsid w:val="00A82D6A"/>
    <w:rsid w:val="00A839FC"/>
    <w:rsid w:val="00A83B7D"/>
    <w:rsid w:val="00A83D5F"/>
    <w:rsid w:val="00A84052"/>
    <w:rsid w:val="00A8405A"/>
    <w:rsid w:val="00A84728"/>
    <w:rsid w:val="00A84931"/>
    <w:rsid w:val="00A849FD"/>
    <w:rsid w:val="00A84A8F"/>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6EEC"/>
    <w:rsid w:val="00A870D7"/>
    <w:rsid w:val="00A870EC"/>
    <w:rsid w:val="00A8722B"/>
    <w:rsid w:val="00A8736B"/>
    <w:rsid w:val="00A8759F"/>
    <w:rsid w:val="00A876B5"/>
    <w:rsid w:val="00A87DBE"/>
    <w:rsid w:val="00A90360"/>
    <w:rsid w:val="00A90756"/>
    <w:rsid w:val="00A9085A"/>
    <w:rsid w:val="00A9091D"/>
    <w:rsid w:val="00A90B1F"/>
    <w:rsid w:val="00A90B96"/>
    <w:rsid w:val="00A90CDF"/>
    <w:rsid w:val="00A90E8E"/>
    <w:rsid w:val="00A91419"/>
    <w:rsid w:val="00A91C5B"/>
    <w:rsid w:val="00A92011"/>
    <w:rsid w:val="00A9206D"/>
    <w:rsid w:val="00A92672"/>
    <w:rsid w:val="00A92BE4"/>
    <w:rsid w:val="00A92E3E"/>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A5F"/>
    <w:rsid w:val="00A95BF5"/>
    <w:rsid w:val="00A95C6B"/>
    <w:rsid w:val="00A96008"/>
    <w:rsid w:val="00A961CD"/>
    <w:rsid w:val="00A965DB"/>
    <w:rsid w:val="00A96734"/>
    <w:rsid w:val="00A96E02"/>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3B7"/>
    <w:rsid w:val="00AA3532"/>
    <w:rsid w:val="00AA39B8"/>
    <w:rsid w:val="00AA3C21"/>
    <w:rsid w:val="00AA4225"/>
    <w:rsid w:val="00AA452B"/>
    <w:rsid w:val="00AA4A5E"/>
    <w:rsid w:val="00AA4A82"/>
    <w:rsid w:val="00AA5226"/>
    <w:rsid w:val="00AA5413"/>
    <w:rsid w:val="00AA5596"/>
    <w:rsid w:val="00AA570F"/>
    <w:rsid w:val="00AA5804"/>
    <w:rsid w:val="00AA58FB"/>
    <w:rsid w:val="00AA5A8D"/>
    <w:rsid w:val="00AA5B95"/>
    <w:rsid w:val="00AA5C27"/>
    <w:rsid w:val="00AA5CB7"/>
    <w:rsid w:val="00AA5E22"/>
    <w:rsid w:val="00AA5E66"/>
    <w:rsid w:val="00AA6211"/>
    <w:rsid w:val="00AA688C"/>
    <w:rsid w:val="00AA6E6E"/>
    <w:rsid w:val="00AA70FA"/>
    <w:rsid w:val="00AA73AA"/>
    <w:rsid w:val="00AA76C5"/>
    <w:rsid w:val="00AA772F"/>
    <w:rsid w:val="00AA7FD3"/>
    <w:rsid w:val="00AB01B7"/>
    <w:rsid w:val="00AB0400"/>
    <w:rsid w:val="00AB0711"/>
    <w:rsid w:val="00AB0815"/>
    <w:rsid w:val="00AB08B8"/>
    <w:rsid w:val="00AB0A0B"/>
    <w:rsid w:val="00AB0AE9"/>
    <w:rsid w:val="00AB0F97"/>
    <w:rsid w:val="00AB138B"/>
    <w:rsid w:val="00AB1932"/>
    <w:rsid w:val="00AB1B6B"/>
    <w:rsid w:val="00AB1C48"/>
    <w:rsid w:val="00AB20C0"/>
    <w:rsid w:val="00AB2110"/>
    <w:rsid w:val="00AB227C"/>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B7EB3"/>
    <w:rsid w:val="00AC001C"/>
    <w:rsid w:val="00AC008D"/>
    <w:rsid w:val="00AC01BD"/>
    <w:rsid w:val="00AC01D4"/>
    <w:rsid w:val="00AC046E"/>
    <w:rsid w:val="00AC0609"/>
    <w:rsid w:val="00AC0944"/>
    <w:rsid w:val="00AC0D22"/>
    <w:rsid w:val="00AC0E9C"/>
    <w:rsid w:val="00AC10FF"/>
    <w:rsid w:val="00AC18BA"/>
    <w:rsid w:val="00AC1911"/>
    <w:rsid w:val="00AC19D4"/>
    <w:rsid w:val="00AC1A6D"/>
    <w:rsid w:val="00AC1AAC"/>
    <w:rsid w:val="00AC1AE1"/>
    <w:rsid w:val="00AC1D0B"/>
    <w:rsid w:val="00AC1DE6"/>
    <w:rsid w:val="00AC1FD0"/>
    <w:rsid w:val="00AC216A"/>
    <w:rsid w:val="00AC223B"/>
    <w:rsid w:val="00AC22A0"/>
    <w:rsid w:val="00AC28BB"/>
    <w:rsid w:val="00AC2ADD"/>
    <w:rsid w:val="00AC2D1E"/>
    <w:rsid w:val="00AC2FB9"/>
    <w:rsid w:val="00AC327E"/>
    <w:rsid w:val="00AC3444"/>
    <w:rsid w:val="00AC3609"/>
    <w:rsid w:val="00AC3903"/>
    <w:rsid w:val="00AC393D"/>
    <w:rsid w:val="00AC3AE1"/>
    <w:rsid w:val="00AC3C4A"/>
    <w:rsid w:val="00AC4165"/>
    <w:rsid w:val="00AC440B"/>
    <w:rsid w:val="00AC45BA"/>
    <w:rsid w:val="00AC4DEC"/>
    <w:rsid w:val="00AC4EE3"/>
    <w:rsid w:val="00AC4F0A"/>
    <w:rsid w:val="00AC50A0"/>
    <w:rsid w:val="00AC5178"/>
    <w:rsid w:val="00AC51E0"/>
    <w:rsid w:val="00AC56E9"/>
    <w:rsid w:val="00AC57A3"/>
    <w:rsid w:val="00AC590A"/>
    <w:rsid w:val="00AC5BB8"/>
    <w:rsid w:val="00AC618D"/>
    <w:rsid w:val="00AC6253"/>
    <w:rsid w:val="00AC65F9"/>
    <w:rsid w:val="00AC6669"/>
    <w:rsid w:val="00AC6874"/>
    <w:rsid w:val="00AC6AC2"/>
    <w:rsid w:val="00AC6ADC"/>
    <w:rsid w:val="00AC726A"/>
    <w:rsid w:val="00AC7574"/>
    <w:rsid w:val="00AC758F"/>
    <w:rsid w:val="00AD0201"/>
    <w:rsid w:val="00AD0384"/>
    <w:rsid w:val="00AD0462"/>
    <w:rsid w:val="00AD04A0"/>
    <w:rsid w:val="00AD0A25"/>
    <w:rsid w:val="00AD0C28"/>
    <w:rsid w:val="00AD0E92"/>
    <w:rsid w:val="00AD10C7"/>
    <w:rsid w:val="00AD12E7"/>
    <w:rsid w:val="00AD1335"/>
    <w:rsid w:val="00AD146D"/>
    <w:rsid w:val="00AD14E6"/>
    <w:rsid w:val="00AD1AA3"/>
    <w:rsid w:val="00AD1E3C"/>
    <w:rsid w:val="00AD1EF8"/>
    <w:rsid w:val="00AD27C5"/>
    <w:rsid w:val="00AD295D"/>
    <w:rsid w:val="00AD2CC1"/>
    <w:rsid w:val="00AD2F53"/>
    <w:rsid w:val="00AD3084"/>
    <w:rsid w:val="00AD30F4"/>
    <w:rsid w:val="00AD325C"/>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16"/>
    <w:rsid w:val="00AD7653"/>
    <w:rsid w:val="00AD7724"/>
    <w:rsid w:val="00AD7E1C"/>
    <w:rsid w:val="00AD7F58"/>
    <w:rsid w:val="00AE0C9E"/>
    <w:rsid w:val="00AE0D66"/>
    <w:rsid w:val="00AE1899"/>
    <w:rsid w:val="00AE1AA5"/>
    <w:rsid w:val="00AE1C3A"/>
    <w:rsid w:val="00AE220F"/>
    <w:rsid w:val="00AE223F"/>
    <w:rsid w:val="00AE2594"/>
    <w:rsid w:val="00AE2A95"/>
    <w:rsid w:val="00AE304B"/>
    <w:rsid w:val="00AE31D0"/>
    <w:rsid w:val="00AE326B"/>
    <w:rsid w:val="00AE3308"/>
    <w:rsid w:val="00AE3431"/>
    <w:rsid w:val="00AE368B"/>
    <w:rsid w:val="00AE3A3E"/>
    <w:rsid w:val="00AE3B05"/>
    <w:rsid w:val="00AE44DC"/>
    <w:rsid w:val="00AE44FE"/>
    <w:rsid w:val="00AE4B4E"/>
    <w:rsid w:val="00AE5529"/>
    <w:rsid w:val="00AE55D7"/>
    <w:rsid w:val="00AE5A8E"/>
    <w:rsid w:val="00AE5B9C"/>
    <w:rsid w:val="00AE5D1A"/>
    <w:rsid w:val="00AE5D66"/>
    <w:rsid w:val="00AE5EA8"/>
    <w:rsid w:val="00AE6005"/>
    <w:rsid w:val="00AE63CC"/>
    <w:rsid w:val="00AE6478"/>
    <w:rsid w:val="00AE6700"/>
    <w:rsid w:val="00AE6898"/>
    <w:rsid w:val="00AE6FD6"/>
    <w:rsid w:val="00AE72D7"/>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8B2"/>
    <w:rsid w:val="00AF4B22"/>
    <w:rsid w:val="00AF4C06"/>
    <w:rsid w:val="00AF4E7E"/>
    <w:rsid w:val="00AF506E"/>
    <w:rsid w:val="00AF56F3"/>
    <w:rsid w:val="00AF5786"/>
    <w:rsid w:val="00AF5B90"/>
    <w:rsid w:val="00AF6087"/>
    <w:rsid w:val="00AF659F"/>
    <w:rsid w:val="00AF675D"/>
    <w:rsid w:val="00AF6E3E"/>
    <w:rsid w:val="00AF7074"/>
    <w:rsid w:val="00AF718B"/>
    <w:rsid w:val="00AF71EE"/>
    <w:rsid w:val="00AF74FD"/>
    <w:rsid w:val="00AF753E"/>
    <w:rsid w:val="00AF7576"/>
    <w:rsid w:val="00AF7891"/>
    <w:rsid w:val="00AF7A48"/>
    <w:rsid w:val="00AF7E75"/>
    <w:rsid w:val="00B00122"/>
    <w:rsid w:val="00B00787"/>
    <w:rsid w:val="00B00965"/>
    <w:rsid w:val="00B00A56"/>
    <w:rsid w:val="00B00AFB"/>
    <w:rsid w:val="00B0127F"/>
    <w:rsid w:val="00B013D6"/>
    <w:rsid w:val="00B0146F"/>
    <w:rsid w:val="00B014A5"/>
    <w:rsid w:val="00B014B9"/>
    <w:rsid w:val="00B0164D"/>
    <w:rsid w:val="00B0187D"/>
    <w:rsid w:val="00B02354"/>
    <w:rsid w:val="00B026C4"/>
    <w:rsid w:val="00B02BDC"/>
    <w:rsid w:val="00B02C02"/>
    <w:rsid w:val="00B02C60"/>
    <w:rsid w:val="00B02D24"/>
    <w:rsid w:val="00B02DFC"/>
    <w:rsid w:val="00B02E1D"/>
    <w:rsid w:val="00B02E94"/>
    <w:rsid w:val="00B02FAB"/>
    <w:rsid w:val="00B035E2"/>
    <w:rsid w:val="00B0361B"/>
    <w:rsid w:val="00B0385B"/>
    <w:rsid w:val="00B03952"/>
    <w:rsid w:val="00B03A79"/>
    <w:rsid w:val="00B03C6F"/>
    <w:rsid w:val="00B03C92"/>
    <w:rsid w:val="00B03D94"/>
    <w:rsid w:val="00B03EA0"/>
    <w:rsid w:val="00B03F7E"/>
    <w:rsid w:val="00B04827"/>
    <w:rsid w:val="00B05639"/>
    <w:rsid w:val="00B05875"/>
    <w:rsid w:val="00B058C2"/>
    <w:rsid w:val="00B05AD6"/>
    <w:rsid w:val="00B06402"/>
    <w:rsid w:val="00B064EC"/>
    <w:rsid w:val="00B067FA"/>
    <w:rsid w:val="00B06946"/>
    <w:rsid w:val="00B06C9A"/>
    <w:rsid w:val="00B06EEC"/>
    <w:rsid w:val="00B06EFF"/>
    <w:rsid w:val="00B0708F"/>
    <w:rsid w:val="00B07141"/>
    <w:rsid w:val="00B0725D"/>
    <w:rsid w:val="00B07466"/>
    <w:rsid w:val="00B07A56"/>
    <w:rsid w:val="00B07BD5"/>
    <w:rsid w:val="00B100B2"/>
    <w:rsid w:val="00B100BE"/>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0FC"/>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35E"/>
    <w:rsid w:val="00B216F6"/>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5CD3"/>
    <w:rsid w:val="00B26023"/>
    <w:rsid w:val="00B26038"/>
    <w:rsid w:val="00B261B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07A"/>
    <w:rsid w:val="00B30717"/>
    <w:rsid w:val="00B30751"/>
    <w:rsid w:val="00B31736"/>
    <w:rsid w:val="00B31E17"/>
    <w:rsid w:val="00B32033"/>
    <w:rsid w:val="00B3213B"/>
    <w:rsid w:val="00B322A7"/>
    <w:rsid w:val="00B3231C"/>
    <w:rsid w:val="00B323D1"/>
    <w:rsid w:val="00B32B59"/>
    <w:rsid w:val="00B32BCC"/>
    <w:rsid w:val="00B33236"/>
    <w:rsid w:val="00B333ED"/>
    <w:rsid w:val="00B33737"/>
    <w:rsid w:val="00B33787"/>
    <w:rsid w:val="00B338F7"/>
    <w:rsid w:val="00B33B40"/>
    <w:rsid w:val="00B33BFB"/>
    <w:rsid w:val="00B33E75"/>
    <w:rsid w:val="00B340DE"/>
    <w:rsid w:val="00B34392"/>
    <w:rsid w:val="00B34712"/>
    <w:rsid w:val="00B34B11"/>
    <w:rsid w:val="00B34EA0"/>
    <w:rsid w:val="00B3544D"/>
    <w:rsid w:val="00B354F7"/>
    <w:rsid w:val="00B35859"/>
    <w:rsid w:val="00B35B27"/>
    <w:rsid w:val="00B35C35"/>
    <w:rsid w:val="00B35C5D"/>
    <w:rsid w:val="00B36052"/>
    <w:rsid w:val="00B36190"/>
    <w:rsid w:val="00B361CF"/>
    <w:rsid w:val="00B36A07"/>
    <w:rsid w:val="00B36A12"/>
    <w:rsid w:val="00B36B49"/>
    <w:rsid w:val="00B36DE1"/>
    <w:rsid w:val="00B371DC"/>
    <w:rsid w:val="00B37461"/>
    <w:rsid w:val="00B37932"/>
    <w:rsid w:val="00B37A0B"/>
    <w:rsid w:val="00B37AA8"/>
    <w:rsid w:val="00B37C26"/>
    <w:rsid w:val="00B37DA1"/>
    <w:rsid w:val="00B40087"/>
    <w:rsid w:val="00B40256"/>
    <w:rsid w:val="00B404AB"/>
    <w:rsid w:val="00B406CF"/>
    <w:rsid w:val="00B406EF"/>
    <w:rsid w:val="00B4098C"/>
    <w:rsid w:val="00B40E7F"/>
    <w:rsid w:val="00B40F8D"/>
    <w:rsid w:val="00B4121B"/>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93A"/>
    <w:rsid w:val="00B43D57"/>
    <w:rsid w:val="00B43D98"/>
    <w:rsid w:val="00B44056"/>
    <w:rsid w:val="00B44393"/>
    <w:rsid w:val="00B443BA"/>
    <w:rsid w:val="00B44BC8"/>
    <w:rsid w:val="00B44C5F"/>
    <w:rsid w:val="00B44F4A"/>
    <w:rsid w:val="00B45187"/>
    <w:rsid w:val="00B451F9"/>
    <w:rsid w:val="00B4520D"/>
    <w:rsid w:val="00B4596C"/>
    <w:rsid w:val="00B45D5F"/>
    <w:rsid w:val="00B46586"/>
    <w:rsid w:val="00B47061"/>
    <w:rsid w:val="00B47148"/>
    <w:rsid w:val="00B47220"/>
    <w:rsid w:val="00B4781E"/>
    <w:rsid w:val="00B47854"/>
    <w:rsid w:val="00B47EF0"/>
    <w:rsid w:val="00B501B2"/>
    <w:rsid w:val="00B502B8"/>
    <w:rsid w:val="00B502EA"/>
    <w:rsid w:val="00B50615"/>
    <w:rsid w:val="00B50980"/>
    <w:rsid w:val="00B50C1F"/>
    <w:rsid w:val="00B50D5D"/>
    <w:rsid w:val="00B50DA1"/>
    <w:rsid w:val="00B51015"/>
    <w:rsid w:val="00B5140C"/>
    <w:rsid w:val="00B515FF"/>
    <w:rsid w:val="00B51619"/>
    <w:rsid w:val="00B517FF"/>
    <w:rsid w:val="00B5180C"/>
    <w:rsid w:val="00B51912"/>
    <w:rsid w:val="00B51D33"/>
    <w:rsid w:val="00B52112"/>
    <w:rsid w:val="00B52300"/>
    <w:rsid w:val="00B52303"/>
    <w:rsid w:val="00B5241E"/>
    <w:rsid w:val="00B5242B"/>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A8D"/>
    <w:rsid w:val="00B57BF7"/>
    <w:rsid w:val="00B57C3A"/>
    <w:rsid w:val="00B57E15"/>
    <w:rsid w:val="00B57E8A"/>
    <w:rsid w:val="00B605FF"/>
    <w:rsid w:val="00B60707"/>
    <w:rsid w:val="00B607DB"/>
    <w:rsid w:val="00B60A64"/>
    <w:rsid w:val="00B614B2"/>
    <w:rsid w:val="00B61921"/>
    <w:rsid w:val="00B61A1D"/>
    <w:rsid w:val="00B61B50"/>
    <w:rsid w:val="00B61C46"/>
    <w:rsid w:val="00B61E41"/>
    <w:rsid w:val="00B61F64"/>
    <w:rsid w:val="00B62015"/>
    <w:rsid w:val="00B6285F"/>
    <w:rsid w:val="00B62BC4"/>
    <w:rsid w:val="00B631B4"/>
    <w:rsid w:val="00B6347C"/>
    <w:rsid w:val="00B6359B"/>
    <w:rsid w:val="00B63652"/>
    <w:rsid w:val="00B636B2"/>
    <w:rsid w:val="00B637F9"/>
    <w:rsid w:val="00B638D9"/>
    <w:rsid w:val="00B63B08"/>
    <w:rsid w:val="00B63C0B"/>
    <w:rsid w:val="00B63D44"/>
    <w:rsid w:val="00B63E2B"/>
    <w:rsid w:val="00B64104"/>
    <w:rsid w:val="00B64185"/>
    <w:rsid w:val="00B6447A"/>
    <w:rsid w:val="00B64483"/>
    <w:rsid w:val="00B644A6"/>
    <w:rsid w:val="00B6467A"/>
    <w:rsid w:val="00B649F8"/>
    <w:rsid w:val="00B64BD9"/>
    <w:rsid w:val="00B64E30"/>
    <w:rsid w:val="00B64FD6"/>
    <w:rsid w:val="00B6507F"/>
    <w:rsid w:val="00B65167"/>
    <w:rsid w:val="00B6518A"/>
    <w:rsid w:val="00B653AE"/>
    <w:rsid w:val="00B65651"/>
    <w:rsid w:val="00B65A5A"/>
    <w:rsid w:val="00B66171"/>
    <w:rsid w:val="00B6635A"/>
    <w:rsid w:val="00B664EB"/>
    <w:rsid w:val="00B66529"/>
    <w:rsid w:val="00B66B9B"/>
    <w:rsid w:val="00B66F13"/>
    <w:rsid w:val="00B671FA"/>
    <w:rsid w:val="00B6731F"/>
    <w:rsid w:val="00B67421"/>
    <w:rsid w:val="00B67719"/>
    <w:rsid w:val="00B677A6"/>
    <w:rsid w:val="00B677FE"/>
    <w:rsid w:val="00B67838"/>
    <w:rsid w:val="00B67FC8"/>
    <w:rsid w:val="00B703E7"/>
    <w:rsid w:val="00B70540"/>
    <w:rsid w:val="00B70591"/>
    <w:rsid w:val="00B7059C"/>
    <w:rsid w:val="00B705F1"/>
    <w:rsid w:val="00B706CD"/>
    <w:rsid w:val="00B709A3"/>
    <w:rsid w:val="00B70A4C"/>
    <w:rsid w:val="00B70C92"/>
    <w:rsid w:val="00B70F2E"/>
    <w:rsid w:val="00B7107E"/>
    <w:rsid w:val="00B710C9"/>
    <w:rsid w:val="00B713D7"/>
    <w:rsid w:val="00B71569"/>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4B4"/>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7E"/>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4D2"/>
    <w:rsid w:val="00B91688"/>
    <w:rsid w:val="00B91C68"/>
    <w:rsid w:val="00B926E7"/>
    <w:rsid w:val="00B927F2"/>
    <w:rsid w:val="00B92BE9"/>
    <w:rsid w:val="00B92D21"/>
    <w:rsid w:val="00B92DA0"/>
    <w:rsid w:val="00B92FDD"/>
    <w:rsid w:val="00B93217"/>
    <w:rsid w:val="00B9331C"/>
    <w:rsid w:val="00B93A4B"/>
    <w:rsid w:val="00B93D68"/>
    <w:rsid w:val="00B94005"/>
    <w:rsid w:val="00B94027"/>
    <w:rsid w:val="00B94129"/>
    <w:rsid w:val="00B946D8"/>
    <w:rsid w:val="00B94BDC"/>
    <w:rsid w:val="00B94BEB"/>
    <w:rsid w:val="00B94C19"/>
    <w:rsid w:val="00B94E2A"/>
    <w:rsid w:val="00B94F8B"/>
    <w:rsid w:val="00B952ED"/>
    <w:rsid w:val="00B9539A"/>
    <w:rsid w:val="00B954D6"/>
    <w:rsid w:val="00B95515"/>
    <w:rsid w:val="00B95536"/>
    <w:rsid w:val="00B9554F"/>
    <w:rsid w:val="00B95616"/>
    <w:rsid w:val="00B9564C"/>
    <w:rsid w:val="00B95700"/>
    <w:rsid w:val="00B95A98"/>
    <w:rsid w:val="00B95DCB"/>
    <w:rsid w:val="00B960DA"/>
    <w:rsid w:val="00B960ED"/>
    <w:rsid w:val="00B963E2"/>
    <w:rsid w:val="00B96913"/>
    <w:rsid w:val="00B96A33"/>
    <w:rsid w:val="00B96B70"/>
    <w:rsid w:val="00B96C7C"/>
    <w:rsid w:val="00B96E2B"/>
    <w:rsid w:val="00B9703A"/>
    <w:rsid w:val="00B97411"/>
    <w:rsid w:val="00B97796"/>
    <w:rsid w:val="00B97BDF"/>
    <w:rsid w:val="00B97EDB"/>
    <w:rsid w:val="00B97EFB"/>
    <w:rsid w:val="00B97F07"/>
    <w:rsid w:val="00BA00AB"/>
    <w:rsid w:val="00BA0173"/>
    <w:rsid w:val="00BA051B"/>
    <w:rsid w:val="00BA0610"/>
    <w:rsid w:val="00BA069B"/>
    <w:rsid w:val="00BA09D1"/>
    <w:rsid w:val="00BA0CC6"/>
    <w:rsid w:val="00BA1086"/>
    <w:rsid w:val="00BA111B"/>
    <w:rsid w:val="00BA13DB"/>
    <w:rsid w:val="00BA14CE"/>
    <w:rsid w:val="00BA1671"/>
    <w:rsid w:val="00BA18CA"/>
    <w:rsid w:val="00BA1A60"/>
    <w:rsid w:val="00BA1FFB"/>
    <w:rsid w:val="00BA22D7"/>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12"/>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230"/>
    <w:rsid w:val="00BA746D"/>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91A"/>
    <w:rsid w:val="00BB4AD3"/>
    <w:rsid w:val="00BB4D18"/>
    <w:rsid w:val="00BB4D1D"/>
    <w:rsid w:val="00BB4F11"/>
    <w:rsid w:val="00BB51A0"/>
    <w:rsid w:val="00BB52FD"/>
    <w:rsid w:val="00BB5517"/>
    <w:rsid w:val="00BB5608"/>
    <w:rsid w:val="00BB58A0"/>
    <w:rsid w:val="00BB5996"/>
    <w:rsid w:val="00BB5A2A"/>
    <w:rsid w:val="00BB5E21"/>
    <w:rsid w:val="00BB5FA9"/>
    <w:rsid w:val="00BB6492"/>
    <w:rsid w:val="00BB66C6"/>
    <w:rsid w:val="00BB6860"/>
    <w:rsid w:val="00BB6F01"/>
    <w:rsid w:val="00BB7452"/>
    <w:rsid w:val="00BB78BD"/>
    <w:rsid w:val="00BB78C3"/>
    <w:rsid w:val="00BB7A25"/>
    <w:rsid w:val="00BB7C65"/>
    <w:rsid w:val="00BB7D67"/>
    <w:rsid w:val="00BB7FC7"/>
    <w:rsid w:val="00BC0289"/>
    <w:rsid w:val="00BC0652"/>
    <w:rsid w:val="00BC0A2D"/>
    <w:rsid w:val="00BC0AE2"/>
    <w:rsid w:val="00BC0DAE"/>
    <w:rsid w:val="00BC1037"/>
    <w:rsid w:val="00BC1183"/>
    <w:rsid w:val="00BC12CE"/>
    <w:rsid w:val="00BC154B"/>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1B4"/>
    <w:rsid w:val="00BC737D"/>
    <w:rsid w:val="00BC79D0"/>
    <w:rsid w:val="00BC7CCC"/>
    <w:rsid w:val="00BC7CF0"/>
    <w:rsid w:val="00BC7D3F"/>
    <w:rsid w:val="00BC7E2A"/>
    <w:rsid w:val="00BC7EC9"/>
    <w:rsid w:val="00BD0055"/>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2"/>
    <w:rsid w:val="00BD2A33"/>
    <w:rsid w:val="00BD325A"/>
    <w:rsid w:val="00BD32B3"/>
    <w:rsid w:val="00BD32FF"/>
    <w:rsid w:val="00BD3607"/>
    <w:rsid w:val="00BD36A1"/>
    <w:rsid w:val="00BD3A2D"/>
    <w:rsid w:val="00BD3D7F"/>
    <w:rsid w:val="00BD3EA2"/>
    <w:rsid w:val="00BD4C68"/>
    <w:rsid w:val="00BD4D4F"/>
    <w:rsid w:val="00BD4E59"/>
    <w:rsid w:val="00BD5007"/>
    <w:rsid w:val="00BD5326"/>
    <w:rsid w:val="00BD562E"/>
    <w:rsid w:val="00BD58C1"/>
    <w:rsid w:val="00BD5B86"/>
    <w:rsid w:val="00BD5CA4"/>
    <w:rsid w:val="00BD5D64"/>
    <w:rsid w:val="00BD5F7C"/>
    <w:rsid w:val="00BD5F9D"/>
    <w:rsid w:val="00BD62FA"/>
    <w:rsid w:val="00BD63AC"/>
    <w:rsid w:val="00BD7013"/>
    <w:rsid w:val="00BD72C0"/>
    <w:rsid w:val="00BD73A8"/>
    <w:rsid w:val="00BD73CA"/>
    <w:rsid w:val="00BD7479"/>
    <w:rsid w:val="00BD7856"/>
    <w:rsid w:val="00BD79FA"/>
    <w:rsid w:val="00BD7A0F"/>
    <w:rsid w:val="00BD7A13"/>
    <w:rsid w:val="00BD7A76"/>
    <w:rsid w:val="00BD7D3E"/>
    <w:rsid w:val="00BE00FE"/>
    <w:rsid w:val="00BE0110"/>
    <w:rsid w:val="00BE018E"/>
    <w:rsid w:val="00BE01AA"/>
    <w:rsid w:val="00BE0603"/>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B92"/>
    <w:rsid w:val="00BE2D77"/>
    <w:rsid w:val="00BE2E53"/>
    <w:rsid w:val="00BE2F3D"/>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AA7"/>
    <w:rsid w:val="00BE5AF8"/>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31"/>
    <w:rsid w:val="00BF3FDE"/>
    <w:rsid w:val="00BF4660"/>
    <w:rsid w:val="00BF482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BF73A3"/>
    <w:rsid w:val="00C0091E"/>
    <w:rsid w:val="00C00B75"/>
    <w:rsid w:val="00C0103E"/>
    <w:rsid w:val="00C01080"/>
    <w:rsid w:val="00C014A8"/>
    <w:rsid w:val="00C0152A"/>
    <w:rsid w:val="00C01749"/>
    <w:rsid w:val="00C01799"/>
    <w:rsid w:val="00C02045"/>
    <w:rsid w:val="00C020CB"/>
    <w:rsid w:val="00C02193"/>
    <w:rsid w:val="00C02B57"/>
    <w:rsid w:val="00C0359B"/>
    <w:rsid w:val="00C03BA6"/>
    <w:rsid w:val="00C04087"/>
    <w:rsid w:val="00C043EE"/>
    <w:rsid w:val="00C04663"/>
    <w:rsid w:val="00C0467B"/>
    <w:rsid w:val="00C04F32"/>
    <w:rsid w:val="00C054C1"/>
    <w:rsid w:val="00C06B6A"/>
    <w:rsid w:val="00C06FF7"/>
    <w:rsid w:val="00C070D0"/>
    <w:rsid w:val="00C07145"/>
    <w:rsid w:val="00C07294"/>
    <w:rsid w:val="00C072E3"/>
    <w:rsid w:val="00C072EA"/>
    <w:rsid w:val="00C073B4"/>
    <w:rsid w:val="00C07AAE"/>
    <w:rsid w:val="00C07B1B"/>
    <w:rsid w:val="00C07C2D"/>
    <w:rsid w:val="00C07E73"/>
    <w:rsid w:val="00C07EDA"/>
    <w:rsid w:val="00C1073E"/>
    <w:rsid w:val="00C10860"/>
    <w:rsid w:val="00C1089F"/>
    <w:rsid w:val="00C109A7"/>
    <w:rsid w:val="00C10CDA"/>
    <w:rsid w:val="00C111AE"/>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5E61"/>
    <w:rsid w:val="00C1607F"/>
    <w:rsid w:val="00C16180"/>
    <w:rsid w:val="00C1637C"/>
    <w:rsid w:val="00C169AB"/>
    <w:rsid w:val="00C16C8C"/>
    <w:rsid w:val="00C16F7C"/>
    <w:rsid w:val="00C16FF3"/>
    <w:rsid w:val="00C17388"/>
    <w:rsid w:val="00C175A5"/>
    <w:rsid w:val="00C175DB"/>
    <w:rsid w:val="00C175EB"/>
    <w:rsid w:val="00C179F7"/>
    <w:rsid w:val="00C17AE3"/>
    <w:rsid w:val="00C17C17"/>
    <w:rsid w:val="00C17CCE"/>
    <w:rsid w:val="00C17D5B"/>
    <w:rsid w:val="00C17FA2"/>
    <w:rsid w:val="00C20166"/>
    <w:rsid w:val="00C2051B"/>
    <w:rsid w:val="00C20587"/>
    <w:rsid w:val="00C205F1"/>
    <w:rsid w:val="00C207E4"/>
    <w:rsid w:val="00C20864"/>
    <w:rsid w:val="00C20BE3"/>
    <w:rsid w:val="00C20EB5"/>
    <w:rsid w:val="00C20EC0"/>
    <w:rsid w:val="00C2102F"/>
    <w:rsid w:val="00C21231"/>
    <w:rsid w:val="00C212BF"/>
    <w:rsid w:val="00C213A5"/>
    <w:rsid w:val="00C215A6"/>
    <w:rsid w:val="00C215B8"/>
    <w:rsid w:val="00C21B3C"/>
    <w:rsid w:val="00C21E5E"/>
    <w:rsid w:val="00C22526"/>
    <w:rsid w:val="00C22830"/>
    <w:rsid w:val="00C232B1"/>
    <w:rsid w:val="00C2340C"/>
    <w:rsid w:val="00C23710"/>
    <w:rsid w:val="00C2374E"/>
    <w:rsid w:val="00C2384B"/>
    <w:rsid w:val="00C2418F"/>
    <w:rsid w:val="00C241C7"/>
    <w:rsid w:val="00C241CE"/>
    <w:rsid w:val="00C243AF"/>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63A"/>
    <w:rsid w:val="00C30831"/>
    <w:rsid w:val="00C30CE9"/>
    <w:rsid w:val="00C30E97"/>
    <w:rsid w:val="00C310C5"/>
    <w:rsid w:val="00C31628"/>
    <w:rsid w:val="00C31909"/>
    <w:rsid w:val="00C31BDC"/>
    <w:rsid w:val="00C31C77"/>
    <w:rsid w:val="00C31F1E"/>
    <w:rsid w:val="00C31F6F"/>
    <w:rsid w:val="00C32212"/>
    <w:rsid w:val="00C32423"/>
    <w:rsid w:val="00C325B4"/>
    <w:rsid w:val="00C32DA9"/>
    <w:rsid w:val="00C33065"/>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798"/>
    <w:rsid w:val="00C409F2"/>
    <w:rsid w:val="00C40B6B"/>
    <w:rsid w:val="00C40E3B"/>
    <w:rsid w:val="00C41578"/>
    <w:rsid w:val="00C417B6"/>
    <w:rsid w:val="00C41CE0"/>
    <w:rsid w:val="00C41F4E"/>
    <w:rsid w:val="00C420E5"/>
    <w:rsid w:val="00C42310"/>
    <w:rsid w:val="00C4239B"/>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D1F"/>
    <w:rsid w:val="00C43E10"/>
    <w:rsid w:val="00C44017"/>
    <w:rsid w:val="00C440DB"/>
    <w:rsid w:val="00C44A88"/>
    <w:rsid w:val="00C44AC5"/>
    <w:rsid w:val="00C44E7F"/>
    <w:rsid w:val="00C45141"/>
    <w:rsid w:val="00C456C3"/>
    <w:rsid w:val="00C45991"/>
    <w:rsid w:val="00C45C45"/>
    <w:rsid w:val="00C45DFD"/>
    <w:rsid w:val="00C45F5E"/>
    <w:rsid w:val="00C461CA"/>
    <w:rsid w:val="00C46514"/>
    <w:rsid w:val="00C465FE"/>
    <w:rsid w:val="00C4689A"/>
    <w:rsid w:val="00C46949"/>
    <w:rsid w:val="00C46C9C"/>
    <w:rsid w:val="00C46CF9"/>
    <w:rsid w:val="00C46D47"/>
    <w:rsid w:val="00C46E63"/>
    <w:rsid w:val="00C47378"/>
    <w:rsid w:val="00C47436"/>
    <w:rsid w:val="00C47654"/>
    <w:rsid w:val="00C4767F"/>
    <w:rsid w:val="00C4773A"/>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A08"/>
    <w:rsid w:val="00C51E06"/>
    <w:rsid w:val="00C523ED"/>
    <w:rsid w:val="00C528A4"/>
    <w:rsid w:val="00C52942"/>
    <w:rsid w:val="00C52D00"/>
    <w:rsid w:val="00C5304D"/>
    <w:rsid w:val="00C53220"/>
    <w:rsid w:val="00C532BB"/>
    <w:rsid w:val="00C5353E"/>
    <w:rsid w:val="00C5389E"/>
    <w:rsid w:val="00C53991"/>
    <w:rsid w:val="00C53A68"/>
    <w:rsid w:val="00C53BED"/>
    <w:rsid w:val="00C53C54"/>
    <w:rsid w:val="00C53F44"/>
    <w:rsid w:val="00C53FB1"/>
    <w:rsid w:val="00C53FFC"/>
    <w:rsid w:val="00C54770"/>
    <w:rsid w:val="00C54BE4"/>
    <w:rsid w:val="00C5593A"/>
    <w:rsid w:val="00C55C11"/>
    <w:rsid w:val="00C55F0C"/>
    <w:rsid w:val="00C5608D"/>
    <w:rsid w:val="00C56335"/>
    <w:rsid w:val="00C5676C"/>
    <w:rsid w:val="00C568A2"/>
    <w:rsid w:val="00C56D84"/>
    <w:rsid w:val="00C56F00"/>
    <w:rsid w:val="00C56FF4"/>
    <w:rsid w:val="00C570A9"/>
    <w:rsid w:val="00C57185"/>
    <w:rsid w:val="00C57332"/>
    <w:rsid w:val="00C57852"/>
    <w:rsid w:val="00C57962"/>
    <w:rsid w:val="00C6010A"/>
    <w:rsid w:val="00C601A0"/>
    <w:rsid w:val="00C60694"/>
    <w:rsid w:val="00C60BA1"/>
    <w:rsid w:val="00C6148F"/>
    <w:rsid w:val="00C61B4D"/>
    <w:rsid w:val="00C61FD6"/>
    <w:rsid w:val="00C62012"/>
    <w:rsid w:val="00C62146"/>
    <w:rsid w:val="00C622C3"/>
    <w:rsid w:val="00C62BA6"/>
    <w:rsid w:val="00C63633"/>
    <w:rsid w:val="00C63922"/>
    <w:rsid w:val="00C63D30"/>
    <w:rsid w:val="00C63F00"/>
    <w:rsid w:val="00C6427F"/>
    <w:rsid w:val="00C64410"/>
    <w:rsid w:val="00C64962"/>
    <w:rsid w:val="00C6497E"/>
    <w:rsid w:val="00C64CE8"/>
    <w:rsid w:val="00C64F20"/>
    <w:rsid w:val="00C65256"/>
    <w:rsid w:val="00C6544C"/>
    <w:rsid w:val="00C654DC"/>
    <w:rsid w:val="00C65551"/>
    <w:rsid w:val="00C65B5F"/>
    <w:rsid w:val="00C66427"/>
    <w:rsid w:val="00C6646C"/>
    <w:rsid w:val="00C6677A"/>
    <w:rsid w:val="00C66DAF"/>
    <w:rsid w:val="00C674CD"/>
    <w:rsid w:val="00C679D0"/>
    <w:rsid w:val="00C67F75"/>
    <w:rsid w:val="00C7018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A41"/>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6FAD"/>
    <w:rsid w:val="00C77228"/>
    <w:rsid w:val="00C77822"/>
    <w:rsid w:val="00C77AED"/>
    <w:rsid w:val="00C8020C"/>
    <w:rsid w:val="00C8074D"/>
    <w:rsid w:val="00C80BFF"/>
    <w:rsid w:val="00C813F3"/>
    <w:rsid w:val="00C815AC"/>
    <w:rsid w:val="00C815D9"/>
    <w:rsid w:val="00C8166B"/>
    <w:rsid w:val="00C817D1"/>
    <w:rsid w:val="00C818B4"/>
    <w:rsid w:val="00C82228"/>
    <w:rsid w:val="00C827EC"/>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778"/>
    <w:rsid w:val="00C84BBB"/>
    <w:rsid w:val="00C8523C"/>
    <w:rsid w:val="00C85322"/>
    <w:rsid w:val="00C85648"/>
    <w:rsid w:val="00C8570E"/>
    <w:rsid w:val="00C85993"/>
    <w:rsid w:val="00C85C85"/>
    <w:rsid w:val="00C85DA9"/>
    <w:rsid w:val="00C85DE2"/>
    <w:rsid w:val="00C85F3B"/>
    <w:rsid w:val="00C860C6"/>
    <w:rsid w:val="00C861C5"/>
    <w:rsid w:val="00C862E9"/>
    <w:rsid w:val="00C865CA"/>
    <w:rsid w:val="00C866B3"/>
    <w:rsid w:val="00C8689E"/>
    <w:rsid w:val="00C86A61"/>
    <w:rsid w:val="00C86B6D"/>
    <w:rsid w:val="00C86DCE"/>
    <w:rsid w:val="00C870BC"/>
    <w:rsid w:val="00C87299"/>
    <w:rsid w:val="00C875F7"/>
    <w:rsid w:val="00C876B4"/>
    <w:rsid w:val="00C878A7"/>
    <w:rsid w:val="00C87927"/>
    <w:rsid w:val="00C879DB"/>
    <w:rsid w:val="00C879FB"/>
    <w:rsid w:val="00C87B3C"/>
    <w:rsid w:val="00C901D3"/>
    <w:rsid w:val="00C9020D"/>
    <w:rsid w:val="00C90212"/>
    <w:rsid w:val="00C905F4"/>
    <w:rsid w:val="00C906F2"/>
    <w:rsid w:val="00C9073B"/>
    <w:rsid w:val="00C90ABF"/>
    <w:rsid w:val="00C90EC2"/>
    <w:rsid w:val="00C90F13"/>
    <w:rsid w:val="00C90F5A"/>
    <w:rsid w:val="00C91055"/>
    <w:rsid w:val="00C915C7"/>
    <w:rsid w:val="00C91683"/>
    <w:rsid w:val="00C917D7"/>
    <w:rsid w:val="00C91B48"/>
    <w:rsid w:val="00C91C5A"/>
    <w:rsid w:val="00C91C68"/>
    <w:rsid w:val="00C91DEF"/>
    <w:rsid w:val="00C92363"/>
    <w:rsid w:val="00C925B4"/>
    <w:rsid w:val="00C925D2"/>
    <w:rsid w:val="00C92601"/>
    <w:rsid w:val="00C92D27"/>
    <w:rsid w:val="00C932C6"/>
    <w:rsid w:val="00C93945"/>
    <w:rsid w:val="00C93E86"/>
    <w:rsid w:val="00C93F57"/>
    <w:rsid w:val="00C94156"/>
    <w:rsid w:val="00C944F1"/>
    <w:rsid w:val="00C94624"/>
    <w:rsid w:val="00C94B39"/>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253"/>
    <w:rsid w:val="00CA0871"/>
    <w:rsid w:val="00CA0910"/>
    <w:rsid w:val="00CA0969"/>
    <w:rsid w:val="00CA0A38"/>
    <w:rsid w:val="00CA0A8C"/>
    <w:rsid w:val="00CA0AAC"/>
    <w:rsid w:val="00CA0E49"/>
    <w:rsid w:val="00CA0EBB"/>
    <w:rsid w:val="00CA0F0B"/>
    <w:rsid w:val="00CA143D"/>
    <w:rsid w:val="00CA1540"/>
    <w:rsid w:val="00CA16E3"/>
    <w:rsid w:val="00CA24E1"/>
    <w:rsid w:val="00CA2817"/>
    <w:rsid w:val="00CA2C19"/>
    <w:rsid w:val="00CA2C8A"/>
    <w:rsid w:val="00CA302B"/>
    <w:rsid w:val="00CA3255"/>
    <w:rsid w:val="00CA3399"/>
    <w:rsid w:val="00CA3508"/>
    <w:rsid w:val="00CA36AC"/>
    <w:rsid w:val="00CA3A09"/>
    <w:rsid w:val="00CA3BA4"/>
    <w:rsid w:val="00CA3D4C"/>
    <w:rsid w:val="00CA3ED9"/>
    <w:rsid w:val="00CA406E"/>
    <w:rsid w:val="00CA408C"/>
    <w:rsid w:val="00CA4138"/>
    <w:rsid w:val="00CA4349"/>
    <w:rsid w:val="00CA4682"/>
    <w:rsid w:val="00CA469D"/>
    <w:rsid w:val="00CA4793"/>
    <w:rsid w:val="00CA4A15"/>
    <w:rsid w:val="00CA4BAF"/>
    <w:rsid w:val="00CA4C60"/>
    <w:rsid w:val="00CA4CE5"/>
    <w:rsid w:val="00CA4DD4"/>
    <w:rsid w:val="00CA4DFE"/>
    <w:rsid w:val="00CA50A2"/>
    <w:rsid w:val="00CA546C"/>
    <w:rsid w:val="00CA56A6"/>
    <w:rsid w:val="00CA59CD"/>
    <w:rsid w:val="00CA5A3D"/>
    <w:rsid w:val="00CA5B95"/>
    <w:rsid w:val="00CA5C8F"/>
    <w:rsid w:val="00CA5FD5"/>
    <w:rsid w:val="00CA6067"/>
    <w:rsid w:val="00CA6390"/>
    <w:rsid w:val="00CA642E"/>
    <w:rsid w:val="00CA64B9"/>
    <w:rsid w:val="00CA6881"/>
    <w:rsid w:val="00CA6E1E"/>
    <w:rsid w:val="00CA785D"/>
    <w:rsid w:val="00CA7AF3"/>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234"/>
    <w:rsid w:val="00CB45F8"/>
    <w:rsid w:val="00CB4651"/>
    <w:rsid w:val="00CB495A"/>
    <w:rsid w:val="00CB4A3B"/>
    <w:rsid w:val="00CB4FAD"/>
    <w:rsid w:val="00CB5014"/>
    <w:rsid w:val="00CB5CA1"/>
    <w:rsid w:val="00CB5D39"/>
    <w:rsid w:val="00CB61BA"/>
    <w:rsid w:val="00CB67E9"/>
    <w:rsid w:val="00CB695F"/>
    <w:rsid w:val="00CB69DC"/>
    <w:rsid w:val="00CB6F52"/>
    <w:rsid w:val="00CB7039"/>
    <w:rsid w:val="00CB7206"/>
    <w:rsid w:val="00CB72FB"/>
    <w:rsid w:val="00CB7382"/>
    <w:rsid w:val="00CB73B0"/>
    <w:rsid w:val="00CB7E4A"/>
    <w:rsid w:val="00CC0086"/>
    <w:rsid w:val="00CC047C"/>
    <w:rsid w:val="00CC09AE"/>
    <w:rsid w:val="00CC0A64"/>
    <w:rsid w:val="00CC0BD8"/>
    <w:rsid w:val="00CC0BE6"/>
    <w:rsid w:val="00CC1696"/>
    <w:rsid w:val="00CC170C"/>
    <w:rsid w:val="00CC17C3"/>
    <w:rsid w:val="00CC1859"/>
    <w:rsid w:val="00CC18DB"/>
    <w:rsid w:val="00CC1979"/>
    <w:rsid w:val="00CC1F5F"/>
    <w:rsid w:val="00CC2031"/>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45C"/>
    <w:rsid w:val="00CC45AC"/>
    <w:rsid w:val="00CC45BE"/>
    <w:rsid w:val="00CC4E55"/>
    <w:rsid w:val="00CC520F"/>
    <w:rsid w:val="00CC52A0"/>
    <w:rsid w:val="00CC56DA"/>
    <w:rsid w:val="00CC5A52"/>
    <w:rsid w:val="00CC5C23"/>
    <w:rsid w:val="00CC5DD0"/>
    <w:rsid w:val="00CC5DE9"/>
    <w:rsid w:val="00CC602D"/>
    <w:rsid w:val="00CC60BD"/>
    <w:rsid w:val="00CC6328"/>
    <w:rsid w:val="00CC6343"/>
    <w:rsid w:val="00CC66EB"/>
    <w:rsid w:val="00CC6783"/>
    <w:rsid w:val="00CC69AD"/>
    <w:rsid w:val="00CC71A3"/>
    <w:rsid w:val="00CC73F2"/>
    <w:rsid w:val="00CC786B"/>
    <w:rsid w:val="00CC78D8"/>
    <w:rsid w:val="00CC7A0F"/>
    <w:rsid w:val="00CC7CAD"/>
    <w:rsid w:val="00CC7D18"/>
    <w:rsid w:val="00CD0349"/>
    <w:rsid w:val="00CD0350"/>
    <w:rsid w:val="00CD076F"/>
    <w:rsid w:val="00CD0F0C"/>
    <w:rsid w:val="00CD10EF"/>
    <w:rsid w:val="00CD1373"/>
    <w:rsid w:val="00CD14DB"/>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3CB"/>
    <w:rsid w:val="00CD7414"/>
    <w:rsid w:val="00CD7529"/>
    <w:rsid w:val="00CD7552"/>
    <w:rsid w:val="00CD776C"/>
    <w:rsid w:val="00CD797B"/>
    <w:rsid w:val="00CD79C5"/>
    <w:rsid w:val="00CD79E8"/>
    <w:rsid w:val="00CE0013"/>
    <w:rsid w:val="00CE003B"/>
    <w:rsid w:val="00CE0054"/>
    <w:rsid w:val="00CE01E4"/>
    <w:rsid w:val="00CE0B2B"/>
    <w:rsid w:val="00CE0B6D"/>
    <w:rsid w:val="00CE0EF9"/>
    <w:rsid w:val="00CE0F13"/>
    <w:rsid w:val="00CE151E"/>
    <w:rsid w:val="00CE1690"/>
    <w:rsid w:val="00CE1731"/>
    <w:rsid w:val="00CE18F6"/>
    <w:rsid w:val="00CE1E1D"/>
    <w:rsid w:val="00CE1EFC"/>
    <w:rsid w:val="00CE2084"/>
    <w:rsid w:val="00CE20E7"/>
    <w:rsid w:val="00CE2217"/>
    <w:rsid w:val="00CE22F6"/>
    <w:rsid w:val="00CE2D8B"/>
    <w:rsid w:val="00CE2E6C"/>
    <w:rsid w:val="00CE2FAB"/>
    <w:rsid w:val="00CE308D"/>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C2"/>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E2"/>
    <w:rsid w:val="00CE7C7F"/>
    <w:rsid w:val="00CE7E25"/>
    <w:rsid w:val="00CE7F45"/>
    <w:rsid w:val="00CF0009"/>
    <w:rsid w:val="00CF031E"/>
    <w:rsid w:val="00CF0C52"/>
    <w:rsid w:val="00CF0D36"/>
    <w:rsid w:val="00CF10C4"/>
    <w:rsid w:val="00CF12F5"/>
    <w:rsid w:val="00CF1695"/>
    <w:rsid w:val="00CF2311"/>
    <w:rsid w:val="00CF291E"/>
    <w:rsid w:val="00CF2A95"/>
    <w:rsid w:val="00CF3037"/>
    <w:rsid w:val="00CF30BB"/>
    <w:rsid w:val="00CF34C4"/>
    <w:rsid w:val="00CF35D4"/>
    <w:rsid w:val="00CF371E"/>
    <w:rsid w:val="00CF3730"/>
    <w:rsid w:val="00CF3840"/>
    <w:rsid w:val="00CF3C4A"/>
    <w:rsid w:val="00CF4024"/>
    <w:rsid w:val="00CF452D"/>
    <w:rsid w:val="00CF454C"/>
    <w:rsid w:val="00CF4568"/>
    <w:rsid w:val="00CF456D"/>
    <w:rsid w:val="00CF5142"/>
    <w:rsid w:val="00CF5C61"/>
    <w:rsid w:val="00CF5E7E"/>
    <w:rsid w:val="00CF65EC"/>
    <w:rsid w:val="00CF69B7"/>
    <w:rsid w:val="00CF6AC9"/>
    <w:rsid w:val="00CF727C"/>
    <w:rsid w:val="00CF7448"/>
    <w:rsid w:val="00CF7876"/>
    <w:rsid w:val="00CF78FB"/>
    <w:rsid w:val="00CF7DAE"/>
    <w:rsid w:val="00D000DF"/>
    <w:rsid w:val="00D0026C"/>
    <w:rsid w:val="00D009A3"/>
    <w:rsid w:val="00D00BB5"/>
    <w:rsid w:val="00D00C9A"/>
    <w:rsid w:val="00D00FD0"/>
    <w:rsid w:val="00D0109F"/>
    <w:rsid w:val="00D010E3"/>
    <w:rsid w:val="00D01388"/>
    <w:rsid w:val="00D01419"/>
    <w:rsid w:val="00D0173F"/>
    <w:rsid w:val="00D0180E"/>
    <w:rsid w:val="00D01AFC"/>
    <w:rsid w:val="00D01C54"/>
    <w:rsid w:val="00D02ACC"/>
    <w:rsid w:val="00D02D8A"/>
    <w:rsid w:val="00D02E91"/>
    <w:rsid w:val="00D02F8D"/>
    <w:rsid w:val="00D03134"/>
    <w:rsid w:val="00D032D3"/>
    <w:rsid w:val="00D03377"/>
    <w:rsid w:val="00D0350B"/>
    <w:rsid w:val="00D0378F"/>
    <w:rsid w:val="00D037F5"/>
    <w:rsid w:val="00D03CB2"/>
    <w:rsid w:val="00D04532"/>
    <w:rsid w:val="00D045FD"/>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B67"/>
    <w:rsid w:val="00D06D2D"/>
    <w:rsid w:val="00D07264"/>
    <w:rsid w:val="00D0732E"/>
    <w:rsid w:val="00D07831"/>
    <w:rsid w:val="00D07919"/>
    <w:rsid w:val="00D07C21"/>
    <w:rsid w:val="00D07DB0"/>
    <w:rsid w:val="00D07DEB"/>
    <w:rsid w:val="00D07EBE"/>
    <w:rsid w:val="00D10270"/>
    <w:rsid w:val="00D106F2"/>
    <w:rsid w:val="00D10CB9"/>
    <w:rsid w:val="00D10CE2"/>
    <w:rsid w:val="00D10DFE"/>
    <w:rsid w:val="00D10FB1"/>
    <w:rsid w:val="00D11421"/>
    <w:rsid w:val="00D11707"/>
    <w:rsid w:val="00D118C8"/>
    <w:rsid w:val="00D11B45"/>
    <w:rsid w:val="00D11C03"/>
    <w:rsid w:val="00D12319"/>
    <w:rsid w:val="00D125BC"/>
    <w:rsid w:val="00D12A76"/>
    <w:rsid w:val="00D12AE9"/>
    <w:rsid w:val="00D12B55"/>
    <w:rsid w:val="00D132BD"/>
    <w:rsid w:val="00D1332F"/>
    <w:rsid w:val="00D13904"/>
    <w:rsid w:val="00D13D07"/>
    <w:rsid w:val="00D141E8"/>
    <w:rsid w:val="00D1460E"/>
    <w:rsid w:val="00D14ABD"/>
    <w:rsid w:val="00D150A6"/>
    <w:rsid w:val="00D15689"/>
    <w:rsid w:val="00D158F0"/>
    <w:rsid w:val="00D15A64"/>
    <w:rsid w:val="00D15E00"/>
    <w:rsid w:val="00D15E76"/>
    <w:rsid w:val="00D16204"/>
    <w:rsid w:val="00D164C9"/>
    <w:rsid w:val="00D16604"/>
    <w:rsid w:val="00D16956"/>
    <w:rsid w:val="00D169F2"/>
    <w:rsid w:val="00D16A31"/>
    <w:rsid w:val="00D16B76"/>
    <w:rsid w:val="00D16D61"/>
    <w:rsid w:val="00D17130"/>
    <w:rsid w:val="00D17165"/>
    <w:rsid w:val="00D17378"/>
    <w:rsid w:val="00D173AF"/>
    <w:rsid w:val="00D1743E"/>
    <w:rsid w:val="00D17A83"/>
    <w:rsid w:val="00D17F58"/>
    <w:rsid w:val="00D17FF9"/>
    <w:rsid w:val="00D20247"/>
    <w:rsid w:val="00D202A2"/>
    <w:rsid w:val="00D2030F"/>
    <w:rsid w:val="00D206C0"/>
    <w:rsid w:val="00D20B89"/>
    <w:rsid w:val="00D20CFA"/>
    <w:rsid w:val="00D20E58"/>
    <w:rsid w:val="00D210B0"/>
    <w:rsid w:val="00D21168"/>
    <w:rsid w:val="00D21819"/>
    <w:rsid w:val="00D21CBD"/>
    <w:rsid w:val="00D21D19"/>
    <w:rsid w:val="00D21E10"/>
    <w:rsid w:val="00D22162"/>
    <w:rsid w:val="00D222C3"/>
    <w:rsid w:val="00D222EB"/>
    <w:rsid w:val="00D22432"/>
    <w:rsid w:val="00D2260D"/>
    <w:rsid w:val="00D2275F"/>
    <w:rsid w:val="00D228E5"/>
    <w:rsid w:val="00D22B81"/>
    <w:rsid w:val="00D22EE7"/>
    <w:rsid w:val="00D23140"/>
    <w:rsid w:val="00D231EB"/>
    <w:rsid w:val="00D2335F"/>
    <w:rsid w:val="00D23557"/>
    <w:rsid w:val="00D237C1"/>
    <w:rsid w:val="00D2390B"/>
    <w:rsid w:val="00D242D2"/>
    <w:rsid w:val="00D24459"/>
    <w:rsid w:val="00D248C4"/>
    <w:rsid w:val="00D248DC"/>
    <w:rsid w:val="00D24AB8"/>
    <w:rsid w:val="00D24B76"/>
    <w:rsid w:val="00D24F74"/>
    <w:rsid w:val="00D24F93"/>
    <w:rsid w:val="00D2522B"/>
    <w:rsid w:val="00D2534F"/>
    <w:rsid w:val="00D253A3"/>
    <w:rsid w:val="00D25526"/>
    <w:rsid w:val="00D25565"/>
    <w:rsid w:val="00D256BC"/>
    <w:rsid w:val="00D25848"/>
    <w:rsid w:val="00D258FB"/>
    <w:rsid w:val="00D259D5"/>
    <w:rsid w:val="00D25D84"/>
    <w:rsid w:val="00D25DB5"/>
    <w:rsid w:val="00D25F47"/>
    <w:rsid w:val="00D260B2"/>
    <w:rsid w:val="00D261D4"/>
    <w:rsid w:val="00D262D8"/>
    <w:rsid w:val="00D26361"/>
    <w:rsid w:val="00D2645C"/>
    <w:rsid w:val="00D2649E"/>
    <w:rsid w:val="00D2657E"/>
    <w:rsid w:val="00D2670E"/>
    <w:rsid w:val="00D268B4"/>
    <w:rsid w:val="00D2698A"/>
    <w:rsid w:val="00D26A31"/>
    <w:rsid w:val="00D26F71"/>
    <w:rsid w:val="00D271C2"/>
    <w:rsid w:val="00D27205"/>
    <w:rsid w:val="00D272B1"/>
    <w:rsid w:val="00D272E4"/>
    <w:rsid w:val="00D273E7"/>
    <w:rsid w:val="00D277A4"/>
    <w:rsid w:val="00D27DBB"/>
    <w:rsid w:val="00D27E90"/>
    <w:rsid w:val="00D27F40"/>
    <w:rsid w:val="00D30434"/>
    <w:rsid w:val="00D30513"/>
    <w:rsid w:val="00D30A86"/>
    <w:rsid w:val="00D30C25"/>
    <w:rsid w:val="00D30C71"/>
    <w:rsid w:val="00D30D9B"/>
    <w:rsid w:val="00D31325"/>
    <w:rsid w:val="00D317A7"/>
    <w:rsid w:val="00D31BFF"/>
    <w:rsid w:val="00D323BD"/>
    <w:rsid w:val="00D32A6E"/>
    <w:rsid w:val="00D32CDB"/>
    <w:rsid w:val="00D3326C"/>
    <w:rsid w:val="00D3328B"/>
    <w:rsid w:val="00D33760"/>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47"/>
    <w:rsid w:val="00D37ABC"/>
    <w:rsid w:val="00D37E9D"/>
    <w:rsid w:val="00D37EC5"/>
    <w:rsid w:val="00D40027"/>
    <w:rsid w:val="00D4018C"/>
    <w:rsid w:val="00D401C9"/>
    <w:rsid w:val="00D4035D"/>
    <w:rsid w:val="00D40383"/>
    <w:rsid w:val="00D4087F"/>
    <w:rsid w:val="00D40A2E"/>
    <w:rsid w:val="00D40A7E"/>
    <w:rsid w:val="00D40D7D"/>
    <w:rsid w:val="00D4111E"/>
    <w:rsid w:val="00D418B5"/>
    <w:rsid w:val="00D41B93"/>
    <w:rsid w:val="00D42291"/>
    <w:rsid w:val="00D4233A"/>
    <w:rsid w:val="00D4238F"/>
    <w:rsid w:val="00D4265D"/>
    <w:rsid w:val="00D4288D"/>
    <w:rsid w:val="00D42B6D"/>
    <w:rsid w:val="00D42C9A"/>
    <w:rsid w:val="00D42E56"/>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61B"/>
    <w:rsid w:val="00D45A2E"/>
    <w:rsid w:val="00D4601C"/>
    <w:rsid w:val="00D46379"/>
    <w:rsid w:val="00D463E4"/>
    <w:rsid w:val="00D467E7"/>
    <w:rsid w:val="00D468F5"/>
    <w:rsid w:val="00D4729C"/>
    <w:rsid w:val="00D47964"/>
    <w:rsid w:val="00D5016C"/>
    <w:rsid w:val="00D5040E"/>
    <w:rsid w:val="00D505CC"/>
    <w:rsid w:val="00D50815"/>
    <w:rsid w:val="00D50C05"/>
    <w:rsid w:val="00D51148"/>
    <w:rsid w:val="00D51188"/>
    <w:rsid w:val="00D5128C"/>
    <w:rsid w:val="00D5147B"/>
    <w:rsid w:val="00D519E5"/>
    <w:rsid w:val="00D51AFB"/>
    <w:rsid w:val="00D51B01"/>
    <w:rsid w:val="00D51C89"/>
    <w:rsid w:val="00D51E78"/>
    <w:rsid w:val="00D52269"/>
    <w:rsid w:val="00D522F8"/>
    <w:rsid w:val="00D52FE5"/>
    <w:rsid w:val="00D535B2"/>
    <w:rsid w:val="00D53A75"/>
    <w:rsid w:val="00D542BC"/>
    <w:rsid w:val="00D5430B"/>
    <w:rsid w:val="00D544C4"/>
    <w:rsid w:val="00D5453B"/>
    <w:rsid w:val="00D545A2"/>
    <w:rsid w:val="00D54B1C"/>
    <w:rsid w:val="00D54C09"/>
    <w:rsid w:val="00D54CCD"/>
    <w:rsid w:val="00D54F9B"/>
    <w:rsid w:val="00D5564B"/>
    <w:rsid w:val="00D55704"/>
    <w:rsid w:val="00D559B0"/>
    <w:rsid w:val="00D55B94"/>
    <w:rsid w:val="00D55DA4"/>
    <w:rsid w:val="00D55EA9"/>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E8"/>
    <w:rsid w:val="00D62725"/>
    <w:rsid w:val="00D62757"/>
    <w:rsid w:val="00D62ADB"/>
    <w:rsid w:val="00D62B77"/>
    <w:rsid w:val="00D62F0D"/>
    <w:rsid w:val="00D6307A"/>
    <w:rsid w:val="00D63529"/>
    <w:rsid w:val="00D636C2"/>
    <w:rsid w:val="00D64354"/>
    <w:rsid w:val="00D646C8"/>
    <w:rsid w:val="00D64ABA"/>
    <w:rsid w:val="00D64F96"/>
    <w:rsid w:val="00D65002"/>
    <w:rsid w:val="00D65289"/>
    <w:rsid w:val="00D65346"/>
    <w:rsid w:val="00D65488"/>
    <w:rsid w:val="00D6562E"/>
    <w:rsid w:val="00D65730"/>
    <w:rsid w:val="00D65933"/>
    <w:rsid w:val="00D65AD5"/>
    <w:rsid w:val="00D65D79"/>
    <w:rsid w:val="00D65DFD"/>
    <w:rsid w:val="00D66114"/>
    <w:rsid w:val="00D66324"/>
    <w:rsid w:val="00D667AD"/>
    <w:rsid w:val="00D668F5"/>
    <w:rsid w:val="00D66C3F"/>
    <w:rsid w:val="00D6717B"/>
    <w:rsid w:val="00D672B8"/>
    <w:rsid w:val="00D67470"/>
    <w:rsid w:val="00D67929"/>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3EA"/>
    <w:rsid w:val="00D749F5"/>
    <w:rsid w:val="00D74AA1"/>
    <w:rsid w:val="00D74CCC"/>
    <w:rsid w:val="00D74DF9"/>
    <w:rsid w:val="00D7500B"/>
    <w:rsid w:val="00D75128"/>
    <w:rsid w:val="00D75353"/>
    <w:rsid w:val="00D754B1"/>
    <w:rsid w:val="00D75BA1"/>
    <w:rsid w:val="00D75F4E"/>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77F1C"/>
    <w:rsid w:val="00D8062B"/>
    <w:rsid w:val="00D808E2"/>
    <w:rsid w:val="00D80BC6"/>
    <w:rsid w:val="00D80EE5"/>
    <w:rsid w:val="00D810D4"/>
    <w:rsid w:val="00D8136C"/>
    <w:rsid w:val="00D815C2"/>
    <w:rsid w:val="00D81603"/>
    <w:rsid w:val="00D81CCE"/>
    <w:rsid w:val="00D821FD"/>
    <w:rsid w:val="00D822D3"/>
    <w:rsid w:val="00D82528"/>
    <w:rsid w:val="00D8257D"/>
    <w:rsid w:val="00D829D5"/>
    <w:rsid w:val="00D82B99"/>
    <w:rsid w:val="00D82BA4"/>
    <w:rsid w:val="00D82BFD"/>
    <w:rsid w:val="00D82C20"/>
    <w:rsid w:val="00D82C31"/>
    <w:rsid w:val="00D82E1A"/>
    <w:rsid w:val="00D831C0"/>
    <w:rsid w:val="00D8337B"/>
    <w:rsid w:val="00D8343A"/>
    <w:rsid w:val="00D83810"/>
    <w:rsid w:val="00D83942"/>
    <w:rsid w:val="00D83967"/>
    <w:rsid w:val="00D839EA"/>
    <w:rsid w:val="00D83B1E"/>
    <w:rsid w:val="00D83F6F"/>
    <w:rsid w:val="00D841A0"/>
    <w:rsid w:val="00D84274"/>
    <w:rsid w:val="00D84EC4"/>
    <w:rsid w:val="00D852D3"/>
    <w:rsid w:val="00D8556F"/>
    <w:rsid w:val="00D85658"/>
    <w:rsid w:val="00D8580C"/>
    <w:rsid w:val="00D859F1"/>
    <w:rsid w:val="00D85D73"/>
    <w:rsid w:val="00D85DD3"/>
    <w:rsid w:val="00D865F2"/>
    <w:rsid w:val="00D8663F"/>
    <w:rsid w:val="00D86853"/>
    <w:rsid w:val="00D870B6"/>
    <w:rsid w:val="00D876CD"/>
    <w:rsid w:val="00D87949"/>
    <w:rsid w:val="00D87CE9"/>
    <w:rsid w:val="00D87D29"/>
    <w:rsid w:val="00D900F3"/>
    <w:rsid w:val="00D900FC"/>
    <w:rsid w:val="00D90618"/>
    <w:rsid w:val="00D9068F"/>
    <w:rsid w:val="00D907D0"/>
    <w:rsid w:val="00D90C75"/>
    <w:rsid w:val="00D90DF9"/>
    <w:rsid w:val="00D915AE"/>
    <w:rsid w:val="00D91A8D"/>
    <w:rsid w:val="00D91E60"/>
    <w:rsid w:val="00D9240D"/>
    <w:rsid w:val="00D92449"/>
    <w:rsid w:val="00D9269D"/>
    <w:rsid w:val="00D92D07"/>
    <w:rsid w:val="00D92EEF"/>
    <w:rsid w:val="00D93040"/>
    <w:rsid w:val="00D9309F"/>
    <w:rsid w:val="00D9316A"/>
    <w:rsid w:val="00D938D5"/>
    <w:rsid w:val="00D93AC3"/>
    <w:rsid w:val="00D93ACA"/>
    <w:rsid w:val="00D93EFB"/>
    <w:rsid w:val="00D94034"/>
    <w:rsid w:val="00D94429"/>
    <w:rsid w:val="00D948A6"/>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A004E"/>
    <w:rsid w:val="00DA00CD"/>
    <w:rsid w:val="00DA0544"/>
    <w:rsid w:val="00DA07BA"/>
    <w:rsid w:val="00DA08E0"/>
    <w:rsid w:val="00DA09E8"/>
    <w:rsid w:val="00DA1040"/>
    <w:rsid w:val="00DA1342"/>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8E8"/>
    <w:rsid w:val="00DA690B"/>
    <w:rsid w:val="00DA6C38"/>
    <w:rsid w:val="00DA6EC2"/>
    <w:rsid w:val="00DA6F12"/>
    <w:rsid w:val="00DA6F7F"/>
    <w:rsid w:val="00DA75DA"/>
    <w:rsid w:val="00DA7791"/>
    <w:rsid w:val="00DA798B"/>
    <w:rsid w:val="00DA799A"/>
    <w:rsid w:val="00DA7F5C"/>
    <w:rsid w:val="00DB008A"/>
    <w:rsid w:val="00DB0090"/>
    <w:rsid w:val="00DB0661"/>
    <w:rsid w:val="00DB0BD1"/>
    <w:rsid w:val="00DB1A99"/>
    <w:rsid w:val="00DB1BD8"/>
    <w:rsid w:val="00DB1FA1"/>
    <w:rsid w:val="00DB211C"/>
    <w:rsid w:val="00DB22CD"/>
    <w:rsid w:val="00DB24DD"/>
    <w:rsid w:val="00DB2527"/>
    <w:rsid w:val="00DB2718"/>
    <w:rsid w:val="00DB2898"/>
    <w:rsid w:val="00DB28A8"/>
    <w:rsid w:val="00DB2A1A"/>
    <w:rsid w:val="00DB2A2F"/>
    <w:rsid w:val="00DB2B3F"/>
    <w:rsid w:val="00DB30C1"/>
    <w:rsid w:val="00DB30E7"/>
    <w:rsid w:val="00DB3145"/>
    <w:rsid w:val="00DB329F"/>
    <w:rsid w:val="00DB3365"/>
    <w:rsid w:val="00DB3939"/>
    <w:rsid w:val="00DB3A0A"/>
    <w:rsid w:val="00DB3B89"/>
    <w:rsid w:val="00DB3E72"/>
    <w:rsid w:val="00DB3EC7"/>
    <w:rsid w:val="00DB3F76"/>
    <w:rsid w:val="00DB3FB7"/>
    <w:rsid w:val="00DB4193"/>
    <w:rsid w:val="00DB4489"/>
    <w:rsid w:val="00DB4662"/>
    <w:rsid w:val="00DB4784"/>
    <w:rsid w:val="00DB4CDB"/>
    <w:rsid w:val="00DB50F2"/>
    <w:rsid w:val="00DB5327"/>
    <w:rsid w:val="00DB5380"/>
    <w:rsid w:val="00DB55EF"/>
    <w:rsid w:val="00DB5619"/>
    <w:rsid w:val="00DB567F"/>
    <w:rsid w:val="00DB57F1"/>
    <w:rsid w:val="00DB5856"/>
    <w:rsid w:val="00DB5860"/>
    <w:rsid w:val="00DB5B44"/>
    <w:rsid w:val="00DB614C"/>
    <w:rsid w:val="00DB637A"/>
    <w:rsid w:val="00DB6713"/>
    <w:rsid w:val="00DB6C64"/>
    <w:rsid w:val="00DB6D68"/>
    <w:rsid w:val="00DB6FD1"/>
    <w:rsid w:val="00DB7053"/>
    <w:rsid w:val="00DB71AE"/>
    <w:rsid w:val="00DB73F8"/>
    <w:rsid w:val="00DB7463"/>
    <w:rsid w:val="00DB753C"/>
    <w:rsid w:val="00DB75EB"/>
    <w:rsid w:val="00DB7648"/>
    <w:rsid w:val="00DB77E7"/>
    <w:rsid w:val="00DB782A"/>
    <w:rsid w:val="00DB7D74"/>
    <w:rsid w:val="00DB7DDC"/>
    <w:rsid w:val="00DC02AA"/>
    <w:rsid w:val="00DC02F0"/>
    <w:rsid w:val="00DC0706"/>
    <w:rsid w:val="00DC0716"/>
    <w:rsid w:val="00DC0D2A"/>
    <w:rsid w:val="00DC0DA1"/>
    <w:rsid w:val="00DC0DD5"/>
    <w:rsid w:val="00DC0FA4"/>
    <w:rsid w:val="00DC118C"/>
    <w:rsid w:val="00DC1399"/>
    <w:rsid w:val="00DC1686"/>
    <w:rsid w:val="00DC1B9D"/>
    <w:rsid w:val="00DC1DF9"/>
    <w:rsid w:val="00DC242F"/>
    <w:rsid w:val="00DC24AB"/>
    <w:rsid w:val="00DC24F8"/>
    <w:rsid w:val="00DC25C4"/>
    <w:rsid w:val="00DC2695"/>
    <w:rsid w:val="00DC297D"/>
    <w:rsid w:val="00DC2AF3"/>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45"/>
    <w:rsid w:val="00DC50D9"/>
    <w:rsid w:val="00DC5201"/>
    <w:rsid w:val="00DC578D"/>
    <w:rsid w:val="00DC57EA"/>
    <w:rsid w:val="00DC5AC0"/>
    <w:rsid w:val="00DC5E63"/>
    <w:rsid w:val="00DC6011"/>
    <w:rsid w:val="00DC654E"/>
    <w:rsid w:val="00DC66B1"/>
    <w:rsid w:val="00DC690B"/>
    <w:rsid w:val="00DC6AAA"/>
    <w:rsid w:val="00DC6CCC"/>
    <w:rsid w:val="00DC6CE3"/>
    <w:rsid w:val="00DC6D5F"/>
    <w:rsid w:val="00DC6D7A"/>
    <w:rsid w:val="00DC6DCE"/>
    <w:rsid w:val="00DC719F"/>
    <w:rsid w:val="00DC7320"/>
    <w:rsid w:val="00DC735C"/>
    <w:rsid w:val="00DC75A2"/>
    <w:rsid w:val="00DC7D8A"/>
    <w:rsid w:val="00DD000F"/>
    <w:rsid w:val="00DD031E"/>
    <w:rsid w:val="00DD032E"/>
    <w:rsid w:val="00DD0882"/>
    <w:rsid w:val="00DD0A31"/>
    <w:rsid w:val="00DD0AF6"/>
    <w:rsid w:val="00DD0E59"/>
    <w:rsid w:val="00DD0EA0"/>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2D62"/>
    <w:rsid w:val="00DD30D4"/>
    <w:rsid w:val="00DD3485"/>
    <w:rsid w:val="00DD38D5"/>
    <w:rsid w:val="00DD3AFA"/>
    <w:rsid w:val="00DD3BA1"/>
    <w:rsid w:val="00DD3D58"/>
    <w:rsid w:val="00DD4180"/>
    <w:rsid w:val="00DD41F6"/>
    <w:rsid w:val="00DD421D"/>
    <w:rsid w:val="00DD4DB1"/>
    <w:rsid w:val="00DD4E8B"/>
    <w:rsid w:val="00DD4EB4"/>
    <w:rsid w:val="00DD51BC"/>
    <w:rsid w:val="00DD52EE"/>
    <w:rsid w:val="00DD530A"/>
    <w:rsid w:val="00DD540C"/>
    <w:rsid w:val="00DD5E61"/>
    <w:rsid w:val="00DD5E7F"/>
    <w:rsid w:val="00DD5E93"/>
    <w:rsid w:val="00DD5F52"/>
    <w:rsid w:val="00DD5F60"/>
    <w:rsid w:val="00DD6373"/>
    <w:rsid w:val="00DD698C"/>
    <w:rsid w:val="00DD69FF"/>
    <w:rsid w:val="00DD6E00"/>
    <w:rsid w:val="00DD6F76"/>
    <w:rsid w:val="00DD7140"/>
    <w:rsid w:val="00DD7344"/>
    <w:rsid w:val="00DD73F8"/>
    <w:rsid w:val="00DD74B0"/>
    <w:rsid w:val="00DD759D"/>
    <w:rsid w:val="00DD766A"/>
    <w:rsid w:val="00DE008F"/>
    <w:rsid w:val="00DE0266"/>
    <w:rsid w:val="00DE02A9"/>
    <w:rsid w:val="00DE04A7"/>
    <w:rsid w:val="00DE07C5"/>
    <w:rsid w:val="00DE0BFD"/>
    <w:rsid w:val="00DE0D00"/>
    <w:rsid w:val="00DE0E06"/>
    <w:rsid w:val="00DE0FCE"/>
    <w:rsid w:val="00DE1209"/>
    <w:rsid w:val="00DE17D1"/>
    <w:rsid w:val="00DE1869"/>
    <w:rsid w:val="00DE1AFE"/>
    <w:rsid w:val="00DE1B6E"/>
    <w:rsid w:val="00DE1D5A"/>
    <w:rsid w:val="00DE2262"/>
    <w:rsid w:val="00DE2380"/>
    <w:rsid w:val="00DE272A"/>
    <w:rsid w:val="00DE2FD0"/>
    <w:rsid w:val="00DE3347"/>
    <w:rsid w:val="00DE33ED"/>
    <w:rsid w:val="00DE3729"/>
    <w:rsid w:val="00DE3A42"/>
    <w:rsid w:val="00DE3E37"/>
    <w:rsid w:val="00DE41CA"/>
    <w:rsid w:val="00DE420A"/>
    <w:rsid w:val="00DE444B"/>
    <w:rsid w:val="00DE44CA"/>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89A"/>
    <w:rsid w:val="00DF0937"/>
    <w:rsid w:val="00DF0A69"/>
    <w:rsid w:val="00DF0B7A"/>
    <w:rsid w:val="00DF0C98"/>
    <w:rsid w:val="00DF0E2D"/>
    <w:rsid w:val="00DF104A"/>
    <w:rsid w:val="00DF11BA"/>
    <w:rsid w:val="00DF13AE"/>
    <w:rsid w:val="00DF13FC"/>
    <w:rsid w:val="00DF1474"/>
    <w:rsid w:val="00DF173A"/>
    <w:rsid w:val="00DF1E50"/>
    <w:rsid w:val="00DF1F07"/>
    <w:rsid w:val="00DF31EE"/>
    <w:rsid w:val="00DF3424"/>
    <w:rsid w:val="00DF34BC"/>
    <w:rsid w:val="00DF36F8"/>
    <w:rsid w:val="00DF3CFE"/>
    <w:rsid w:val="00DF41EA"/>
    <w:rsid w:val="00DF4422"/>
    <w:rsid w:val="00DF46ED"/>
    <w:rsid w:val="00DF4E88"/>
    <w:rsid w:val="00DF4F5E"/>
    <w:rsid w:val="00DF534D"/>
    <w:rsid w:val="00DF59C7"/>
    <w:rsid w:val="00DF59CE"/>
    <w:rsid w:val="00DF5AFB"/>
    <w:rsid w:val="00DF5BA1"/>
    <w:rsid w:val="00DF5DA8"/>
    <w:rsid w:val="00DF61DD"/>
    <w:rsid w:val="00DF66BC"/>
    <w:rsid w:val="00DF67B6"/>
    <w:rsid w:val="00DF682F"/>
    <w:rsid w:val="00DF6923"/>
    <w:rsid w:val="00DF6F33"/>
    <w:rsid w:val="00DF7806"/>
    <w:rsid w:val="00DF7D54"/>
    <w:rsid w:val="00DF7E13"/>
    <w:rsid w:val="00E00AD7"/>
    <w:rsid w:val="00E00C47"/>
    <w:rsid w:val="00E00F65"/>
    <w:rsid w:val="00E01256"/>
    <w:rsid w:val="00E018A9"/>
    <w:rsid w:val="00E01CE1"/>
    <w:rsid w:val="00E01D58"/>
    <w:rsid w:val="00E01EC5"/>
    <w:rsid w:val="00E02526"/>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B00"/>
    <w:rsid w:val="00E06E06"/>
    <w:rsid w:val="00E07091"/>
    <w:rsid w:val="00E0715F"/>
    <w:rsid w:val="00E074A4"/>
    <w:rsid w:val="00E076B4"/>
    <w:rsid w:val="00E0773D"/>
    <w:rsid w:val="00E0776B"/>
    <w:rsid w:val="00E07DFB"/>
    <w:rsid w:val="00E10430"/>
    <w:rsid w:val="00E10478"/>
    <w:rsid w:val="00E10488"/>
    <w:rsid w:val="00E1056B"/>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8FA"/>
    <w:rsid w:val="00E15966"/>
    <w:rsid w:val="00E16041"/>
    <w:rsid w:val="00E1610E"/>
    <w:rsid w:val="00E16CAB"/>
    <w:rsid w:val="00E16FCF"/>
    <w:rsid w:val="00E170A6"/>
    <w:rsid w:val="00E177DE"/>
    <w:rsid w:val="00E178BB"/>
    <w:rsid w:val="00E17ADE"/>
    <w:rsid w:val="00E17D32"/>
    <w:rsid w:val="00E17ED2"/>
    <w:rsid w:val="00E202B1"/>
    <w:rsid w:val="00E20567"/>
    <w:rsid w:val="00E20A0D"/>
    <w:rsid w:val="00E20F5C"/>
    <w:rsid w:val="00E21047"/>
    <w:rsid w:val="00E214CB"/>
    <w:rsid w:val="00E21C7D"/>
    <w:rsid w:val="00E226B3"/>
    <w:rsid w:val="00E22D11"/>
    <w:rsid w:val="00E22E77"/>
    <w:rsid w:val="00E23441"/>
    <w:rsid w:val="00E23510"/>
    <w:rsid w:val="00E23588"/>
    <w:rsid w:val="00E23A6D"/>
    <w:rsid w:val="00E23CCA"/>
    <w:rsid w:val="00E23F30"/>
    <w:rsid w:val="00E24074"/>
    <w:rsid w:val="00E24393"/>
    <w:rsid w:val="00E243EB"/>
    <w:rsid w:val="00E2444A"/>
    <w:rsid w:val="00E24822"/>
    <w:rsid w:val="00E248FB"/>
    <w:rsid w:val="00E24F25"/>
    <w:rsid w:val="00E24F58"/>
    <w:rsid w:val="00E24F66"/>
    <w:rsid w:val="00E250DD"/>
    <w:rsid w:val="00E2534E"/>
    <w:rsid w:val="00E2562B"/>
    <w:rsid w:val="00E25C7B"/>
    <w:rsid w:val="00E25CF7"/>
    <w:rsid w:val="00E2678B"/>
    <w:rsid w:val="00E26959"/>
    <w:rsid w:val="00E269ED"/>
    <w:rsid w:val="00E26E67"/>
    <w:rsid w:val="00E26EA8"/>
    <w:rsid w:val="00E26F0E"/>
    <w:rsid w:val="00E26FB6"/>
    <w:rsid w:val="00E272E1"/>
    <w:rsid w:val="00E274F9"/>
    <w:rsid w:val="00E2766E"/>
    <w:rsid w:val="00E2781B"/>
    <w:rsid w:val="00E27913"/>
    <w:rsid w:val="00E27A99"/>
    <w:rsid w:val="00E27F8A"/>
    <w:rsid w:val="00E30067"/>
    <w:rsid w:val="00E304E0"/>
    <w:rsid w:val="00E305A4"/>
    <w:rsid w:val="00E30665"/>
    <w:rsid w:val="00E30681"/>
    <w:rsid w:val="00E30C2B"/>
    <w:rsid w:val="00E30F67"/>
    <w:rsid w:val="00E310B6"/>
    <w:rsid w:val="00E311F6"/>
    <w:rsid w:val="00E313BD"/>
    <w:rsid w:val="00E318C4"/>
    <w:rsid w:val="00E31E1E"/>
    <w:rsid w:val="00E3218B"/>
    <w:rsid w:val="00E321D0"/>
    <w:rsid w:val="00E325DC"/>
    <w:rsid w:val="00E326EE"/>
    <w:rsid w:val="00E326FC"/>
    <w:rsid w:val="00E32A4A"/>
    <w:rsid w:val="00E32AB0"/>
    <w:rsid w:val="00E33181"/>
    <w:rsid w:val="00E3325D"/>
    <w:rsid w:val="00E33874"/>
    <w:rsid w:val="00E3389E"/>
    <w:rsid w:val="00E33968"/>
    <w:rsid w:val="00E33C10"/>
    <w:rsid w:val="00E34085"/>
    <w:rsid w:val="00E341E6"/>
    <w:rsid w:val="00E343D7"/>
    <w:rsid w:val="00E3447B"/>
    <w:rsid w:val="00E34ACD"/>
    <w:rsid w:val="00E34CAD"/>
    <w:rsid w:val="00E34DE6"/>
    <w:rsid w:val="00E34E35"/>
    <w:rsid w:val="00E35B4A"/>
    <w:rsid w:val="00E35BE4"/>
    <w:rsid w:val="00E35D1A"/>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6B8"/>
    <w:rsid w:val="00E429D9"/>
    <w:rsid w:val="00E429F6"/>
    <w:rsid w:val="00E42D84"/>
    <w:rsid w:val="00E42DE7"/>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614"/>
    <w:rsid w:val="00E4572C"/>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1F0"/>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D98"/>
    <w:rsid w:val="00E53EA6"/>
    <w:rsid w:val="00E541A3"/>
    <w:rsid w:val="00E5424B"/>
    <w:rsid w:val="00E54485"/>
    <w:rsid w:val="00E5488B"/>
    <w:rsid w:val="00E548D4"/>
    <w:rsid w:val="00E54907"/>
    <w:rsid w:val="00E54DA1"/>
    <w:rsid w:val="00E54F16"/>
    <w:rsid w:val="00E5501A"/>
    <w:rsid w:val="00E5530C"/>
    <w:rsid w:val="00E55813"/>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22E"/>
    <w:rsid w:val="00E6025F"/>
    <w:rsid w:val="00E603D6"/>
    <w:rsid w:val="00E60698"/>
    <w:rsid w:val="00E60CD5"/>
    <w:rsid w:val="00E60F2C"/>
    <w:rsid w:val="00E61192"/>
    <w:rsid w:val="00E6164D"/>
    <w:rsid w:val="00E618E5"/>
    <w:rsid w:val="00E61A24"/>
    <w:rsid w:val="00E61D5C"/>
    <w:rsid w:val="00E61EC6"/>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5E7E"/>
    <w:rsid w:val="00E66017"/>
    <w:rsid w:val="00E666AD"/>
    <w:rsid w:val="00E6674A"/>
    <w:rsid w:val="00E66955"/>
    <w:rsid w:val="00E66B40"/>
    <w:rsid w:val="00E66CB1"/>
    <w:rsid w:val="00E66D6F"/>
    <w:rsid w:val="00E671A6"/>
    <w:rsid w:val="00E67359"/>
    <w:rsid w:val="00E6744A"/>
    <w:rsid w:val="00E67E45"/>
    <w:rsid w:val="00E67EFB"/>
    <w:rsid w:val="00E67FD9"/>
    <w:rsid w:val="00E7003B"/>
    <w:rsid w:val="00E70347"/>
    <w:rsid w:val="00E70460"/>
    <w:rsid w:val="00E704DA"/>
    <w:rsid w:val="00E70B0A"/>
    <w:rsid w:val="00E70D1E"/>
    <w:rsid w:val="00E711F1"/>
    <w:rsid w:val="00E71674"/>
    <w:rsid w:val="00E71762"/>
    <w:rsid w:val="00E71EF4"/>
    <w:rsid w:val="00E71F03"/>
    <w:rsid w:val="00E723DD"/>
    <w:rsid w:val="00E723FB"/>
    <w:rsid w:val="00E7281C"/>
    <w:rsid w:val="00E72B9C"/>
    <w:rsid w:val="00E72D17"/>
    <w:rsid w:val="00E72D25"/>
    <w:rsid w:val="00E72F77"/>
    <w:rsid w:val="00E730CF"/>
    <w:rsid w:val="00E7333F"/>
    <w:rsid w:val="00E733B0"/>
    <w:rsid w:val="00E734B7"/>
    <w:rsid w:val="00E73B9E"/>
    <w:rsid w:val="00E7410A"/>
    <w:rsid w:val="00E7433B"/>
    <w:rsid w:val="00E744E8"/>
    <w:rsid w:val="00E7482E"/>
    <w:rsid w:val="00E74AE0"/>
    <w:rsid w:val="00E74B55"/>
    <w:rsid w:val="00E74E63"/>
    <w:rsid w:val="00E752D8"/>
    <w:rsid w:val="00E75502"/>
    <w:rsid w:val="00E758B9"/>
    <w:rsid w:val="00E75926"/>
    <w:rsid w:val="00E75E15"/>
    <w:rsid w:val="00E75E71"/>
    <w:rsid w:val="00E75ECB"/>
    <w:rsid w:val="00E75ECD"/>
    <w:rsid w:val="00E75F32"/>
    <w:rsid w:val="00E75F68"/>
    <w:rsid w:val="00E7637E"/>
    <w:rsid w:val="00E76570"/>
    <w:rsid w:val="00E7658E"/>
    <w:rsid w:val="00E7665D"/>
    <w:rsid w:val="00E76740"/>
    <w:rsid w:val="00E768A6"/>
    <w:rsid w:val="00E76E08"/>
    <w:rsid w:val="00E76E5C"/>
    <w:rsid w:val="00E7797F"/>
    <w:rsid w:val="00E77986"/>
    <w:rsid w:val="00E77B1B"/>
    <w:rsid w:val="00E80328"/>
    <w:rsid w:val="00E80701"/>
    <w:rsid w:val="00E80974"/>
    <w:rsid w:val="00E80D2A"/>
    <w:rsid w:val="00E810A5"/>
    <w:rsid w:val="00E811F1"/>
    <w:rsid w:val="00E8149E"/>
    <w:rsid w:val="00E81529"/>
    <w:rsid w:val="00E8172E"/>
    <w:rsid w:val="00E81A43"/>
    <w:rsid w:val="00E81CCD"/>
    <w:rsid w:val="00E82187"/>
    <w:rsid w:val="00E821B0"/>
    <w:rsid w:val="00E825C5"/>
    <w:rsid w:val="00E82699"/>
    <w:rsid w:val="00E826B1"/>
    <w:rsid w:val="00E82BDD"/>
    <w:rsid w:val="00E82C83"/>
    <w:rsid w:val="00E82CD0"/>
    <w:rsid w:val="00E835C1"/>
    <w:rsid w:val="00E8386E"/>
    <w:rsid w:val="00E839CD"/>
    <w:rsid w:val="00E83C70"/>
    <w:rsid w:val="00E83E1B"/>
    <w:rsid w:val="00E83E5C"/>
    <w:rsid w:val="00E83F4E"/>
    <w:rsid w:val="00E84256"/>
    <w:rsid w:val="00E843C1"/>
    <w:rsid w:val="00E84842"/>
    <w:rsid w:val="00E849D2"/>
    <w:rsid w:val="00E84B25"/>
    <w:rsid w:val="00E84BA2"/>
    <w:rsid w:val="00E84BD7"/>
    <w:rsid w:val="00E84CAF"/>
    <w:rsid w:val="00E84E0E"/>
    <w:rsid w:val="00E851CD"/>
    <w:rsid w:val="00E85C12"/>
    <w:rsid w:val="00E85D72"/>
    <w:rsid w:val="00E85F2E"/>
    <w:rsid w:val="00E86057"/>
    <w:rsid w:val="00E861AB"/>
    <w:rsid w:val="00E864B7"/>
    <w:rsid w:val="00E866A6"/>
    <w:rsid w:val="00E867C4"/>
    <w:rsid w:val="00E86A24"/>
    <w:rsid w:val="00E86B1A"/>
    <w:rsid w:val="00E8702F"/>
    <w:rsid w:val="00E87065"/>
    <w:rsid w:val="00E8726A"/>
    <w:rsid w:val="00E87471"/>
    <w:rsid w:val="00E87A5A"/>
    <w:rsid w:val="00E87E23"/>
    <w:rsid w:val="00E90186"/>
    <w:rsid w:val="00E9038A"/>
    <w:rsid w:val="00E905BE"/>
    <w:rsid w:val="00E90712"/>
    <w:rsid w:val="00E90C0E"/>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2D75"/>
    <w:rsid w:val="00E93237"/>
    <w:rsid w:val="00E93271"/>
    <w:rsid w:val="00E932A3"/>
    <w:rsid w:val="00E9334C"/>
    <w:rsid w:val="00E93647"/>
    <w:rsid w:val="00E93FDC"/>
    <w:rsid w:val="00E94394"/>
    <w:rsid w:val="00E947F5"/>
    <w:rsid w:val="00E94B1E"/>
    <w:rsid w:val="00E94C70"/>
    <w:rsid w:val="00E94D2B"/>
    <w:rsid w:val="00E9503E"/>
    <w:rsid w:val="00E95112"/>
    <w:rsid w:val="00E9524D"/>
    <w:rsid w:val="00E953A4"/>
    <w:rsid w:val="00E954E2"/>
    <w:rsid w:val="00E95660"/>
    <w:rsid w:val="00E956D8"/>
    <w:rsid w:val="00E95C55"/>
    <w:rsid w:val="00E95CB0"/>
    <w:rsid w:val="00E964D7"/>
    <w:rsid w:val="00E96DB0"/>
    <w:rsid w:val="00E96E07"/>
    <w:rsid w:val="00E97791"/>
    <w:rsid w:val="00E97B7E"/>
    <w:rsid w:val="00E97EAD"/>
    <w:rsid w:val="00EA04C0"/>
    <w:rsid w:val="00EA08C5"/>
    <w:rsid w:val="00EA0E35"/>
    <w:rsid w:val="00EA0E5E"/>
    <w:rsid w:val="00EA1179"/>
    <w:rsid w:val="00EA1242"/>
    <w:rsid w:val="00EA124B"/>
    <w:rsid w:val="00EA17D0"/>
    <w:rsid w:val="00EA1934"/>
    <w:rsid w:val="00EA19E7"/>
    <w:rsid w:val="00EA1A26"/>
    <w:rsid w:val="00EA1BF1"/>
    <w:rsid w:val="00EA2028"/>
    <w:rsid w:val="00EA295A"/>
    <w:rsid w:val="00EA33CA"/>
    <w:rsid w:val="00EA3508"/>
    <w:rsid w:val="00EA3BA4"/>
    <w:rsid w:val="00EA3BCB"/>
    <w:rsid w:val="00EA3C3D"/>
    <w:rsid w:val="00EA3CE2"/>
    <w:rsid w:val="00EA3D1C"/>
    <w:rsid w:val="00EA408A"/>
    <w:rsid w:val="00EA43DD"/>
    <w:rsid w:val="00EA44CF"/>
    <w:rsid w:val="00EA45C6"/>
    <w:rsid w:val="00EA4A4E"/>
    <w:rsid w:val="00EA4BA5"/>
    <w:rsid w:val="00EA4BF9"/>
    <w:rsid w:val="00EA4DAE"/>
    <w:rsid w:val="00EA563C"/>
    <w:rsid w:val="00EA56E8"/>
    <w:rsid w:val="00EA5946"/>
    <w:rsid w:val="00EA5DA3"/>
    <w:rsid w:val="00EA5EED"/>
    <w:rsid w:val="00EA6387"/>
    <w:rsid w:val="00EA6478"/>
    <w:rsid w:val="00EA651E"/>
    <w:rsid w:val="00EA68EF"/>
    <w:rsid w:val="00EA6CA8"/>
    <w:rsid w:val="00EA6CE0"/>
    <w:rsid w:val="00EA6D02"/>
    <w:rsid w:val="00EA6D09"/>
    <w:rsid w:val="00EA71D9"/>
    <w:rsid w:val="00EA723B"/>
    <w:rsid w:val="00EA72CA"/>
    <w:rsid w:val="00EA773F"/>
    <w:rsid w:val="00EA78B6"/>
    <w:rsid w:val="00EA7B4C"/>
    <w:rsid w:val="00EA7C0C"/>
    <w:rsid w:val="00EA7FD6"/>
    <w:rsid w:val="00EB0081"/>
    <w:rsid w:val="00EB02FD"/>
    <w:rsid w:val="00EB038C"/>
    <w:rsid w:val="00EB03DC"/>
    <w:rsid w:val="00EB054C"/>
    <w:rsid w:val="00EB0A56"/>
    <w:rsid w:val="00EB0BEF"/>
    <w:rsid w:val="00EB0EF8"/>
    <w:rsid w:val="00EB0F55"/>
    <w:rsid w:val="00EB12DB"/>
    <w:rsid w:val="00EB1811"/>
    <w:rsid w:val="00EB18C1"/>
    <w:rsid w:val="00EB1948"/>
    <w:rsid w:val="00EB1A1C"/>
    <w:rsid w:val="00EB1C5E"/>
    <w:rsid w:val="00EB1D3A"/>
    <w:rsid w:val="00EB252D"/>
    <w:rsid w:val="00EB26B4"/>
    <w:rsid w:val="00EB270C"/>
    <w:rsid w:val="00EB314B"/>
    <w:rsid w:val="00EB31C9"/>
    <w:rsid w:val="00EB351D"/>
    <w:rsid w:val="00EB3926"/>
    <w:rsid w:val="00EB3CEE"/>
    <w:rsid w:val="00EB411B"/>
    <w:rsid w:val="00EB4386"/>
    <w:rsid w:val="00EB44EC"/>
    <w:rsid w:val="00EB47A7"/>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735"/>
    <w:rsid w:val="00EB77DE"/>
    <w:rsid w:val="00EB7B93"/>
    <w:rsid w:val="00EB7DF7"/>
    <w:rsid w:val="00EB7F1B"/>
    <w:rsid w:val="00EB7F5F"/>
    <w:rsid w:val="00EB7F7B"/>
    <w:rsid w:val="00EC000D"/>
    <w:rsid w:val="00EC005B"/>
    <w:rsid w:val="00EC022A"/>
    <w:rsid w:val="00EC1DB8"/>
    <w:rsid w:val="00EC1DCF"/>
    <w:rsid w:val="00EC218A"/>
    <w:rsid w:val="00EC26AB"/>
    <w:rsid w:val="00EC279C"/>
    <w:rsid w:val="00EC2819"/>
    <w:rsid w:val="00EC2FBA"/>
    <w:rsid w:val="00EC30BA"/>
    <w:rsid w:val="00EC3221"/>
    <w:rsid w:val="00EC335D"/>
    <w:rsid w:val="00EC3393"/>
    <w:rsid w:val="00EC343D"/>
    <w:rsid w:val="00EC447D"/>
    <w:rsid w:val="00EC44FF"/>
    <w:rsid w:val="00EC467F"/>
    <w:rsid w:val="00EC48E8"/>
    <w:rsid w:val="00EC49F4"/>
    <w:rsid w:val="00EC4CC1"/>
    <w:rsid w:val="00EC5634"/>
    <w:rsid w:val="00EC5667"/>
    <w:rsid w:val="00EC5C31"/>
    <w:rsid w:val="00EC5D7C"/>
    <w:rsid w:val="00EC625B"/>
    <w:rsid w:val="00EC6306"/>
    <w:rsid w:val="00EC6504"/>
    <w:rsid w:val="00EC65EE"/>
    <w:rsid w:val="00EC671B"/>
    <w:rsid w:val="00EC6766"/>
    <w:rsid w:val="00EC6F11"/>
    <w:rsid w:val="00EC7140"/>
    <w:rsid w:val="00EC744A"/>
    <w:rsid w:val="00EC74D1"/>
    <w:rsid w:val="00ED009F"/>
    <w:rsid w:val="00ED0396"/>
    <w:rsid w:val="00ED03D5"/>
    <w:rsid w:val="00ED0471"/>
    <w:rsid w:val="00ED0513"/>
    <w:rsid w:val="00ED0592"/>
    <w:rsid w:val="00ED0CD0"/>
    <w:rsid w:val="00ED0EE6"/>
    <w:rsid w:val="00ED1066"/>
    <w:rsid w:val="00ED1252"/>
    <w:rsid w:val="00ED1291"/>
    <w:rsid w:val="00ED14C9"/>
    <w:rsid w:val="00ED19D0"/>
    <w:rsid w:val="00ED1BAC"/>
    <w:rsid w:val="00ED1C4B"/>
    <w:rsid w:val="00ED1CF4"/>
    <w:rsid w:val="00ED1F33"/>
    <w:rsid w:val="00ED20A7"/>
    <w:rsid w:val="00ED2307"/>
    <w:rsid w:val="00ED25D1"/>
    <w:rsid w:val="00ED28E7"/>
    <w:rsid w:val="00ED2BB6"/>
    <w:rsid w:val="00ED3083"/>
    <w:rsid w:val="00ED31F8"/>
    <w:rsid w:val="00ED354F"/>
    <w:rsid w:val="00ED3787"/>
    <w:rsid w:val="00ED390B"/>
    <w:rsid w:val="00ED3ACF"/>
    <w:rsid w:val="00ED3B72"/>
    <w:rsid w:val="00ED3C9B"/>
    <w:rsid w:val="00ED3DB2"/>
    <w:rsid w:val="00ED4071"/>
    <w:rsid w:val="00ED4125"/>
    <w:rsid w:val="00ED4162"/>
    <w:rsid w:val="00ED5071"/>
    <w:rsid w:val="00ED525C"/>
    <w:rsid w:val="00ED5358"/>
    <w:rsid w:val="00ED59FB"/>
    <w:rsid w:val="00ED5A46"/>
    <w:rsid w:val="00ED5AE9"/>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9B7"/>
    <w:rsid w:val="00ED7B84"/>
    <w:rsid w:val="00EE019E"/>
    <w:rsid w:val="00EE0227"/>
    <w:rsid w:val="00EE02DA"/>
    <w:rsid w:val="00EE0B59"/>
    <w:rsid w:val="00EE1196"/>
    <w:rsid w:val="00EE11B3"/>
    <w:rsid w:val="00EE12CA"/>
    <w:rsid w:val="00EE1846"/>
    <w:rsid w:val="00EE1AB0"/>
    <w:rsid w:val="00EE1CAC"/>
    <w:rsid w:val="00EE2243"/>
    <w:rsid w:val="00EE25F5"/>
    <w:rsid w:val="00EE26B1"/>
    <w:rsid w:val="00EE26EA"/>
    <w:rsid w:val="00EE29F6"/>
    <w:rsid w:val="00EE2E17"/>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5F93"/>
    <w:rsid w:val="00EE615B"/>
    <w:rsid w:val="00EE640C"/>
    <w:rsid w:val="00EE6506"/>
    <w:rsid w:val="00EE6881"/>
    <w:rsid w:val="00EE6973"/>
    <w:rsid w:val="00EE6A6A"/>
    <w:rsid w:val="00EE722D"/>
    <w:rsid w:val="00EE728D"/>
    <w:rsid w:val="00EE7441"/>
    <w:rsid w:val="00EE7576"/>
    <w:rsid w:val="00EE779B"/>
    <w:rsid w:val="00EE78C5"/>
    <w:rsid w:val="00EE796C"/>
    <w:rsid w:val="00EF0205"/>
    <w:rsid w:val="00EF0A6F"/>
    <w:rsid w:val="00EF0C02"/>
    <w:rsid w:val="00EF0E91"/>
    <w:rsid w:val="00EF1414"/>
    <w:rsid w:val="00EF1936"/>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9C2"/>
    <w:rsid w:val="00EF4E38"/>
    <w:rsid w:val="00EF5442"/>
    <w:rsid w:val="00EF56F1"/>
    <w:rsid w:val="00EF5BC2"/>
    <w:rsid w:val="00EF5CC2"/>
    <w:rsid w:val="00EF5DDD"/>
    <w:rsid w:val="00EF5E76"/>
    <w:rsid w:val="00EF5EAB"/>
    <w:rsid w:val="00EF5F93"/>
    <w:rsid w:val="00EF608D"/>
    <w:rsid w:val="00EF65AE"/>
    <w:rsid w:val="00EF6871"/>
    <w:rsid w:val="00EF6A96"/>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CBD"/>
    <w:rsid w:val="00F00D96"/>
    <w:rsid w:val="00F01258"/>
    <w:rsid w:val="00F01432"/>
    <w:rsid w:val="00F014A2"/>
    <w:rsid w:val="00F01533"/>
    <w:rsid w:val="00F0181E"/>
    <w:rsid w:val="00F01A66"/>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67"/>
    <w:rsid w:val="00F03787"/>
    <w:rsid w:val="00F03BE2"/>
    <w:rsid w:val="00F043B8"/>
    <w:rsid w:val="00F04444"/>
    <w:rsid w:val="00F04452"/>
    <w:rsid w:val="00F0463D"/>
    <w:rsid w:val="00F0479F"/>
    <w:rsid w:val="00F048AC"/>
    <w:rsid w:val="00F048C3"/>
    <w:rsid w:val="00F04B25"/>
    <w:rsid w:val="00F04BEE"/>
    <w:rsid w:val="00F04E52"/>
    <w:rsid w:val="00F053C7"/>
    <w:rsid w:val="00F059FE"/>
    <w:rsid w:val="00F05DE1"/>
    <w:rsid w:val="00F05F9D"/>
    <w:rsid w:val="00F05FD1"/>
    <w:rsid w:val="00F05FFF"/>
    <w:rsid w:val="00F06115"/>
    <w:rsid w:val="00F0626B"/>
    <w:rsid w:val="00F067DB"/>
    <w:rsid w:val="00F06BA4"/>
    <w:rsid w:val="00F0744D"/>
    <w:rsid w:val="00F077E5"/>
    <w:rsid w:val="00F07897"/>
    <w:rsid w:val="00F0792B"/>
    <w:rsid w:val="00F07CA0"/>
    <w:rsid w:val="00F07D12"/>
    <w:rsid w:val="00F07ECE"/>
    <w:rsid w:val="00F10303"/>
    <w:rsid w:val="00F1089F"/>
    <w:rsid w:val="00F10A39"/>
    <w:rsid w:val="00F10FD9"/>
    <w:rsid w:val="00F1120C"/>
    <w:rsid w:val="00F11239"/>
    <w:rsid w:val="00F112D2"/>
    <w:rsid w:val="00F114F5"/>
    <w:rsid w:val="00F11853"/>
    <w:rsid w:val="00F11A20"/>
    <w:rsid w:val="00F11BCD"/>
    <w:rsid w:val="00F11DE8"/>
    <w:rsid w:val="00F11F70"/>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0CC"/>
    <w:rsid w:val="00F15131"/>
    <w:rsid w:val="00F15450"/>
    <w:rsid w:val="00F155A5"/>
    <w:rsid w:val="00F156BC"/>
    <w:rsid w:val="00F159CC"/>
    <w:rsid w:val="00F15B8E"/>
    <w:rsid w:val="00F15CF0"/>
    <w:rsid w:val="00F15D0F"/>
    <w:rsid w:val="00F15D76"/>
    <w:rsid w:val="00F161FD"/>
    <w:rsid w:val="00F16341"/>
    <w:rsid w:val="00F16450"/>
    <w:rsid w:val="00F1649E"/>
    <w:rsid w:val="00F164DD"/>
    <w:rsid w:val="00F16A2C"/>
    <w:rsid w:val="00F16EB2"/>
    <w:rsid w:val="00F174FA"/>
    <w:rsid w:val="00F17AF6"/>
    <w:rsid w:val="00F17B04"/>
    <w:rsid w:val="00F17DDB"/>
    <w:rsid w:val="00F2012D"/>
    <w:rsid w:val="00F20C73"/>
    <w:rsid w:val="00F20CCE"/>
    <w:rsid w:val="00F20CD7"/>
    <w:rsid w:val="00F20DB5"/>
    <w:rsid w:val="00F2123B"/>
    <w:rsid w:val="00F21861"/>
    <w:rsid w:val="00F2191B"/>
    <w:rsid w:val="00F21A6C"/>
    <w:rsid w:val="00F22029"/>
    <w:rsid w:val="00F22848"/>
    <w:rsid w:val="00F22873"/>
    <w:rsid w:val="00F22D30"/>
    <w:rsid w:val="00F22D55"/>
    <w:rsid w:val="00F2355D"/>
    <w:rsid w:val="00F2359D"/>
    <w:rsid w:val="00F238E8"/>
    <w:rsid w:val="00F23902"/>
    <w:rsid w:val="00F23A2B"/>
    <w:rsid w:val="00F23E00"/>
    <w:rsid w:val="00F2455D"/>
    <w:rsid w:val="00F2478B"/>
    <w:rsid w:val="00F2492E"/>
    <w:rsid w:val="00F24B90"/>
    <w:rsid w:val="00F25070"/>
    <w:rsid w:val="00F251D1"/>
    <w:rsid w:val="00F2564B"/>
    <w:rsid w:val="00F25695"/>
    <w:rsid w:val="00F25740"/>
    <w:rsid w:val="00F25DA5"/>
    <w:rsid w:val="00F25EBE"/>
    <w:rsid w:val="00F25FFF"/>
    <w:rsid w:val="00F261BE"/>
    <w:rsid w:val="00F26315"/>
    <w:rsid w:val="00F2637D"/>
    <w:rsid w:val="00F2645C"/>
    <w:rsid w:val="00F26697"/>
    <w:rsid w:val="00F26819"/>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882"/>
    <w:rsid w:val="00F30C69"/>
    <w:rsid w:val="00F31054"/>
    <w:rsid w:val="00F31571"/>
    <w:rsid w:val="00F322E8"/>
    <w:rsid w:val="00F326A3"/>
    <w:rsid w:val="00F327B9"/>
    <w:rsid w:val="00F3284A"/>
    <w:rsid w:val="00F32BBE"/>
    <w:rsid w:val="00F32ED1"/>
    <w:rsid w:val="00F330D8"/>
    <w:rsid w:val="00F33437"/>
    <w:rsid w:val="00F33700"/>
    <w:rsid w:val="00F33968"/>
    <w:rsid w:val="00F33A85"/>
    <w:rsid w:val="00F33C98"/>
    <w:rsid w:val="00F34340"/>
    <w:rsid w:val="00F3434C"/>
    <w:rsid w:val="00F344D2"/>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46"/>
    <w:rsid w:val="00F36CD6"/>
    <w:rsid w:val="00F36D46"/>
    <w:rsid w:val="00F36E79"/>
    <w:rsid w:val="00F377A4"/>
    <w:rsid w:val="00F378C7"/>
    <w:rsid w:val="00F37C66"/>
    <w:rsid w:val="00F37CA4"/>
    <w:rsid w:val="00F37CB4"/>
    <w:rsid w:val="00F37EF7"/>
    <w:rsid w:val="00F40271"/>
    <w:rsid w:val="00F40359"/>
    <w:rsid w:val="00F4039E"/>
    <w:rsid w:val="00F405FF"/>
    <w:rsid w:val="00F40733"/>
    <w:rsid w:val="00F408E4"/>
    <w:rsid w:val="00F4091C"/>
    <w:rsid w:val="00F40A8E"/>
    <w:rsid w:val="00F40B6A"/>
    <w:rsid w:val="00F41053"/>
    <w:rsid w:val="00F41253"/>
    <w:rsid w:val="00F4132A"/>
    <w:rsid w:val="00F415AA"/>
    <w:rsid w:val="00F41656"/>
    <w:rsid w:val="00F416F9"/>
    <w:rsid w:val="00F4170A"/>
    <w:rsid w:val="00F4194B"/>
    <w:rsid w:val="00F41B55"/>
    <w:rsid w:val="00F41E50"/>
    <w:rsid w:val="00F4271D"/>
    <w:rsid w:val="00F427DB"/>
    <w:rsid w:val="00F42A91"/>
    <w:rsid w:val="00F430E2"/>
    <w:rsid w:val="00F43182"/>
    <w:rsid w:val="00F4338E"/>
    <w:rsid w:val="00F43419"/>
    <w:rsid w:val="00F43462"/>
    <w:rsid w:val="00F43523"/>
    <w:rsid w:val="00F437E8"/>
    <w:rsid w:val="00F43895"/>
    <w:rsid w:val="00F43898"/>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5FAB"/>
    <w:rsid w:val="00F46CE5"/>
    <w:rsid w:val="00F46FF2"/>
    <w:rsid w:val="00F47060"/>
    <w:rsid w:val="00F474B5"/>
    <w:rsid w:val="00F4764A"/>
    <w:rsid w:val="00F476ED"/>
    <w:rsid w:val="00F477AD"/>
    <w:rsid w:val="00F4799A"/>
    <w:rsid w:val="00F479E7"/>
    <w:rsid w:val="00F47C86"/>
    <w:rsid w:val="00F47EEE"/>
    <w:rsid w:val="00F47FA7"/>
    <w:rsid w:val="00F50121"/>
    <w:rsid w:val="00F5099F"/>
    <w:rsid w:val="00F50D0A"/>
    <w:rsid w:val="00F51095"/>
    <w:rsid w:val="00F510CC"/>
    <w:rsid w:val="00F510E9"/>
    <w:rsid w:val="00F516B1"/>
    <w:rsid w:val="00F5178A"/>
    <w:rsid w:val="00F518CB"/>
    <w:rsid w:val="00F52502"/>
    <w:rsid w:val="00F5254B"/>
    <w:rsid w:val="00F528CA"/>
    <w:rsid w:val="00F52AE5"/>
    <w:rsid w:val="00F53015"/>
    <w:rsid w:val="00F5342B"/>
    <w:rsid w:val="00F537A7"/>
    <w:rsid w:val="00F53B2A"/>
    <w:rsid w:val="00F53F20"/>
    <w:rsid w:val="00F53FDD"/>
    <w:rsid w:val="00F53FF3"/>
    <w:rsid w:val="00F54042"/>
    <w:rsid w:val="00F5406C"/>
    <w:rsid w:val="00F540D9"/>
    <w:rsid w:val="00F54773"/>
    <w:rsid w:val="00F549DB"/>
    <w:rsid w:val="00F54AD0"/>
    <w:rsid w:val="00F54C8E"/>
    <w:rsid w:val="00F54D02"/>
    <w:rsid w:val="00F553F9"/>
    <w:rsid w:val="00F55470"/>
    <w:rsid w:val="00F55987"/>
    <w:rsid w:val="00F55B79"/>
    <w:rsid w:val="00F55B80"/>
    <w:rsid w:val="00F55BC0"/>
    <w:rsid w:val="00F55DF9"/>
    <w:rsid w:val="00F55E09"/>
    <w:rsid w:val="00F55FC8"/>
    <w:rsid w:val="00F56996"/>
    <w:rsid w:val="00F56B02"/>
    <w:rsid w:val="00F56B37"/>
    <w:rsid w:val="00F56E7A"/>
    <w:rsid w:val="00F56EB5"/>
    <w:rsid w:val="00F57842"/>
    <w:rsid w:val="00F579EA"/>
    <w:rsid w:val="00F57C06"/>
    <w:rsid w:val="00F57CF3"/>
    <w:rsid w:val="00F6034E"/>
    <w:rsid w:val="00F60690"/>
    <w:rsid w:val="00F609B8"/>
    <w:rsid w:val="00F60AF7"/>
    <w:rsid w:val="00F61048"/>
    <w:rsid w:val="00F61304"/>
    <w:rsid w:val="00F613B9"/>
    <w:rsid w:val="00F614FF"/>
    <w:rsid w:val="00F61E81"/>
    <w:rsid w:val="00F61F0D"/>
    <w:rsid w:val="00F6222B"/>
    <w:rsid w:val="00F62523"/>
    <w:rsid w:val="00F6258A"/>
    <w:rsid w:val="00F625E1"/>
    <w:rsid w:val="00F6297D"/>
    <w:rsid w:val="00F62A9B"/>
    <w:rsid w:val="00F62CD9"/>
    <w:rsid w:val="00F62D2B"/>
    <w:rsid w:val="00F62FDC"/>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0FA"/>
    <w:rsid w:val="00F651C9"/>
    <w:rsid w:val="00F65212"/>
    <w:rsid w:val="00F6538A"/>
    <w:rsid w:val="00F65476"/>
    <w:rsid w:val="00F6551B"/>
    <w:rsid w:val="00F6578F"/>
    <w:rsid w:val="00F65B71"/>
    <w:rsid w:val="00F65C68"/>
    <w:rsid w:val="00F65D21"/>
    <w:rsid w:val="00F668E9"/>
    <w:rsid w:val="00F66D05"/>
    <w:rsid w:val="00F66E73"/>
    <w:rsid w:val="00F671EC"/>
    <w:rsid w:val="00F671F9"/>
    <w:rsid w:val="00F675EB"/>
    <w:rsid w:val="00F6769E"/>
    <w:rsid w:val="00F67864"/>
    <w:rsid w:val="00F67D6C"/>
    <w:rsid w:val="00F70120"/>
    <w:rsid w:val="00F7032F"/>
    <w:rsid w:val="00F70691"/>
    <w:rsid w:val="00F7077D"/>
    <w:rsid w:val="00F7096C"/>
    <w:rsid w:val="00F70E85"/>
    <w:rsid w:val="00F71116"/>
    <w:rsid w:val="00F71133"/>
    <w:rsid w:val="00F71AD4"/>
    <w:rsid w:val="00F71BCC"/>
    <w:rsid w:val="00F71E5F"/>
    <w:rsid w:val="00F72020"/>
    <w:rsid w:val="00F72096"/>
    <w:rsid w:val="00F721A1"/>
    <w:rsid w:val="00F7227B"/>
    <w:rsid w:val="00F72BBA"/>
    <w:rsid w:val="00F72C28"/>
    <w:rsid w:val="00F72EBD"/>
    <w:rsid w:val="00F73105"/>
    <w:rsid w:val="00F7352F"/>
    <w:rsid w:val="00F73771"/>
    <w:rsid w:val="00F73C87"/>
    <w:rsid w:val="00F73E29"/>
    <w:rsid w:val="00F73E37"/>
    <w:rsid w:val="00F73FE9"/>
    <w:rsid w:val="00F7409A"/>
    <w:rsid w:val="00F74917"/>
    <w:rsid w:val="00F74977"/>
    <w:rsid w:val="00F75347"/>
    <w:rsid w:val="00F753F2"/>
    <w:rsid w:val="00F75486"/>
    <w:rsid w:val="00F7549A"/>
    <w:rsid w:val="00F755DB"/>
    <w:rsid w:val="00F759A8"/>
    <w:rsid w:val="00F75A9D"/>
    <w:rsid w:val="00F75B56"/>
    <w:rsid w:val="00F76205"/>
    <w:rsid w:val="00F76344"/>
    <w:rsid w:val="00F76474"/>
    <w:rsid w:val="00F76658"/>
    <w:rsid w:val="00F768EF"/>
    <w:rsid w:val="00F76AAE"/>
    <w:rsid w:val="00F76BCE"/>
    <w:rsid w:val="00F76E5F"/>
    <w:rsid w:val="00F7710E"/>
    <w:rsid w:val="00F77902"/>
    <w:rsid w:val="00F77B9C"/>
    <w:rsid w:val="00F77CDB"/>
    <w:rsid w:val="00F80242"/>
    <w:rsid w:val="00F803B1"/>
    <w:rsid w:val="00F80571"/>
    <w:rsid w:val="00F805A5"/>
    <w:rsid w:val="00F807E5"/>
    <w:rsid w:val="00F80FB2"/>
    <w:rsid w:val="00F81277"/>
    <w:rsid w:val="00F813A5"/>
    <w:rsid w:val="00F813C4"/>
    <w:rsid w:val="00F81C85"/>
    <w:rsid w:val="00F81E50"/>
    <w:rsid w:val="00F823A6"/>
    <w:rsid w:val="00F823B9"/>
    <w:rsid w:val="00F82562"/>
    <w:rsid w:val="00F829C1"/>
    <w:rsid w:val="00F82CA5"/>
    <w:rsid w:val="00F82CC0"/>
    <w:rsid w:val="00F83307"/>
    <w:rsid w:val="00F83321"/>
    <w:rsid w:val="00F834C2"/>
    <w:rsid w:val="00F83BB0"/>
    <w:rsid w:val="00F83C34"/>
    <w:rsid w:val="00F83EF9"/>
    <w:rsid w:val="00F83F93"/>
    <w:rsid w:val="00F840C1"/>
    <w:rsid w:val="00F84201"/>
    <w:rsid w:val="00F84598"/>
    <w:rsid w:val="00F8489B"/>
    <w:rsid w:val="00F84B0F"/>
    <w:rsid w:val="00F84D19"/>
    <w:rsid w:val="00F85041"/>
    <w:rsid w:val="00F85103"/>
    <w:rsid w:val="00F8539F"/>
    <w:rsid w:val="00F8552D"/>
    <w:rsid w:val="00F856B3"/>
    <w:rsid w:val="00F85A81"/>
    <w:rsid w:val="00F85C37"/>
    <w:rsid w:val="00F85D7C"/>
    <w:rsid w:val="00F86090"/>
    <w:rsid w:val="00F861E2"/>
    <w:rsid w:val="00F86324"/>
    <w:rsid w:val="00F8634F"/>
    <w:rsid w:val="00F86791"/>
    <w:rsid w:val="00F86AA1"/>
    <w:rsid w:val="00F86E9B"/>
    <w:rsid w:val="00F86F97"/>
    <w:rsid w:val="00F87006"/>
    <w:rsid w:val="00F8729A"/>
    <w:rsid w:val="00F872DB"/>
    <w:rsid w:val="00F876B2"/>
    <w:rsid w:val="00F87B23"/>
    <w:rsid w:val="00F87BA4"/>
    <w:rsid w:val="00F87ED0"/>
    <w:rsid w:val="00F90109"/>
    <w:rsid w:val="00F9043E"/>
    <w:rsid w:val="00F90B15"/>
    <w:rsid w:val="00F90E99"/>
    <w:rsid w:val="00F90EAD"/>
    <w:rsid w:val="00F911E3"/>
    <w:rsid w:val="00F91417"/>
    <w:rsid w:val="00F91F87"/>
    <w:rsid w:val="00F920EE"/>
    <w:rsid w:val="00F9278B"/>
    <w:rsid w:val="00F92D4D"/>
    <w:rsid w:val="00F93260"/>
    <w:rsid w:val="00F93370"/>
    <w:rsid w:val="00F933AB"/>
    <w:rsid w:val="00F93787"/>
    <w:rsid w:val="00F937DD"/>
    <w:rsid w:val="00F938F8"/>
    <w:rsid w:val="00F939F0"/>
    <w:rsid w:val="00F93E0B"/>
    <w:rsid w:val="00F93EEE"/>
    <w:rsid w:val="00F94295"/>
    <w:rsid w:val="00F9461F"/>
    <w:rsid w:val="00F94D9F"/>
    <w:rsid w:val="00F94EDA"/>
    <w:rsid w:val="00F954C3"/>
    <w:rsid w:val="00F955E8"/>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DEB"/>
    <w:rsid w:val="00F97E6E"/>
    <w:rsid w:val="00F97F21"/>
    <w:rsid w:val="00F97FEC"/>
    <w:rsid w:val="00FA00CF"/>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1FE"/>
    <w:rsid w:val="00FA2235"/>
    <w:rsid w:val="00FA257F"/>
    <w:rsid w:val="00FA27D9"/>
    <w:rsid w:val="00FA2811"/>
    <w:rsid w:val="00FA2902"/>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BEB"/>
    <w:rsid w:val="00FA6D7D"/>
    <w:rsid w:val="00FA7206"/>
    <w:rsid w:val="00FA72D1"/>
    <w:rsid w:val="00FA78FC"/>
    <w:rsid w:val="00FA7C38"/>
    <w:rsid w:val="00FA7D50"/>
    <w:rsid w:val="00FA7D9C"/>
    <w:rsid w:val="00FB0108"/>
    <w:rsid w:val="00FB01E4"/>
    <w:rsid w:val="00FB028B"/>
    <w:rsid w:val="00FB02B4"/>
    <w:rsid w:val="00FB045E"/>
    <w:rsid w:val="00FB07E9"/>
    <w:rsid w:val="00FB0868"/>
    <w:rsid w:val="00FB0D24"/>
    <w:rsid w:val="00FB0F3E"/>
    <w:rsid w:val="00FB11D4"/>
    <w:rsid w:val="00FB14C9"/>
    <w:rsid w:val="00FB1894"/>
    <w:rsid w:val="00FB19D9"/>
    <w:rsid w:val="00FB1ABE"/>
    <w:rsid w:val="00FB1CE8"/>
    <w:rsid w:val="00FB1DEF"/>
    <w:rsid w:val="00FB2110"/>
    <w:rsid w:val="00FB2288"/>
    <w:rsid w:val="00FB23C8"/>
    <w:rsid w:val="00FB2462"/>
    <w:rsid w:val="00FB294D"/>
    <w:rsid w:val="00FB29CB"/>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5C"/>
    <w:rsid w:val="00FB4D66"/>
    <w:rsid w:val="00FB504B"/>
    <w:rsid w:val="00FB5262"/>
    <w:rsid w:val="00FB52CE"/>
    <w:rsid w:val="00FB53AD"/>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0D5"/>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6D2"/>
    <w:rsid w:val="00FD4AAA"/>
    <w:rsid w:val="00FD4B3B"/>
    <w:rsid w:val="00FD4C43"/>
    <w:rsid w:val="00FD4E13"/>
    <w:rsid w:val="00FD506C"/>
    <w:rsid w:val="00FD5161"/>
    <w:rsid w:val="00FD5162"/>
    <w:rsid w:val="00FD538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494"/>
    <w:rsid w:val="00FD7526"/>
    <w:rsid w:val="00FD77AD"/>
    <w:rsid w:val="00FD7A09"/>
    <w:rsid w:val="00FD7E1D"/>
    <w:rsid w:val="00FE0065"/>
    <w:rsid w:val="00FE015B"/>
    <w:rsid w:val="00FE0A73"/>
    <w:rsid w:val="00FE0C69"/>
    <w:rsid w:val="00FE0D36"/>
    <w:rsid w:val="00FE0E54"/>
    <w:rsid w:val="00FE0EAA"/>
    <w:rsid w:val="00FE143B"/>
    <w:rsid w:val="00FE1A28"/>
    <w:rsid w:val="00FE1F18"/>
    <w:rsid w:val="00FE20FF"/>
    <w:rsid w:val="00FE22D6"/>
    <w:rsid w:val="00FE2358"/>
    <w:rsid w:val="00FE23B0"/>
    <w:rsid w:val="00FE252E"/>
    <w:rsid w:val="00FE2556"/>
    <w:rsid w:val="00FE2D68"/>
    <w:rsid w:val="00FE2DE2"/>
    <w:rsid w:val="00FE30F7"/>
    <w:rsid w:val="00FE311D"/>
    <w:rsid w:val="00FE31A5"/>
    <w:rsid w:val="00FE3250"/>
    <w:rsid w:val="00FE369B"/>
    <w:rsid w:val="00FE3AA2"/>
    <w:rsid w:val="00FE3EFA"/>
    <w:rsid w:val="00FE3F23"/>
    <w:rsid w:val="00FE43BA"/>
    <w:rsid w:val="00FE471B"/>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0F8"/>
    <w:rsid w:val="00FE7168"/>
    <w:rsid w:val="00FE74E0"/>
    <w:rsid w:val="00FE7BBA"/>
    <w:rsid w:val="00FE7EB0"/>
    <w:rsid w:val="00FF0361"/>
    <w:rsid w:val="00FF0429"/>
    <w:rsid w:val="00FF0586"/>
    <w:rsid w:val="00FF0969"/>
    <w:rsid w:val="00FF0C93"/>
    <w:rsid w:val="00FF1106"/>
    <w:rsid w:val="00FF1190"/>
    <w:rsid w:val="00FF1254"/>
    <w:rsid w:val="00FF1C71"/>
    <w:rsid w:val="00FF21BF"/>
    <w:rsid w:val="00FF25C2"/>
    <w:rsid w:val="00FF294F"/>
    <w:rsid w:val="00FF2C24"/>
    <w:rsid w:val="00FF3076"/>
    <w:rsid w:val="00FF3157"/>
    <w:rsid w:val="00FF328B"/>
    <w:rsid w:val="00FF35B4"/>
    <w:rsid w:val="00FF3831"/>
    <w:rsid w:val="00FF3941"/>
    <w:rsid w:val="00FF3BD3"/>
    <w:rsid w:val="00FF3ED4"/>
    <w:rsid w:val="00FF3F6A"/>
    <w:rsid w:val="00FF41D2"/>
    <w:rsid w:val="00FF4213"/>
    <w:rsid w:val="00FF4303"/>
    <w:rsid w:val="00FF5131"/>
    <w:rsid w:val="00FF5163"/>
    <w:rsid w:val="00FF525D"/>
    <w:rsid w:val="00FF5368"/>
    <w:rsid w:val="00FF5509"/>
    <w:rsid w:val="00FF57D3"/>
    <w:rsid w:val="00FF5835"/>
    <w:rsid w:val="00FF5946"/>
    <w:rsid w:val="00FF5A42"/>
    <w:rsid w:val="00FF5CC4"/>
    <w:rsid w:val="00FF6004"/>
    <w:rsid w:val="00FF6284"/>
    <w:rsid w:val="00FF640B"/>
    <w:rsid w:val="00FF6470"/>
    <w:rsid w:val="00FF6593"/>
    <w:rsid w:val="00FF65A1"/>
    <w:rsid w:val="00FF690A"/>
    <w:rsid w:val="00FF69CA"/>
    <w:rsid w:val="00FF7018"/>
    <w:rsid w:val="00FF7194"/>
    <w:rsid w:val="00FF7291"/>
    <w:rsid w:val="00FF72C7"/>
    <w:rsid w:val="00FF7442"/>
    <w:rsid w:val="00FF74E2"/>
    <w:rsid w:val="00FF76AD"/>
    <w:rsid w:val="00FF77B3"/>
    <w:rsid w:val="00FF7A0B"/>
    <w:rsid w:val="00FF7A2A"/>
    <w:rsid w:val="00FF7AD7"/>
    <w:rsid w:val="00FF7C16"/>
    <w:rsid w:val="00FF7DF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rPr>
  </w:style>
  <w:style w:type="character" w:customStyle="1" w:styleId="Heading7Char">
    <w:name w:val="Heading 7 Char"/>
    <w:link w:val="Heading7"/>
    <w:rsid w:val="002E27D0"/>
    <w:rPr>
      <w:rFonts w:ascii="Arial" w:eastAsia="Batang" w:hAnsi="Arial"/>
      <w:sz w:val="22"/>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Cs w:val="16"/>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Cs w:val="22"/>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Cs w:val="22"/>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paragraph" w:customStyle="1" w:styleId="NO">
    <w:name w:val="NO"/>
    <w:basedOn w:val="Normal"/>
    <w:link w:val="NOChar"/>
    <w:qFormat/>
    <w:rsid w:val="00351DA5"/>
    <w:pPr>
      <w:keepLines/>
      <w:ind w:left="1135" w:hanging="851"/>
    </w:pPr>
    <w:rPr>
      <w:rFonts w:eastAsia="宋体"/>
      <w:sz w:val="20"/>
    </w:rPr>
  </w:style>
  <w:style w:type="character" w:customStyle="1" w:styleId="NOChar">
    <w:name w:val="NO Char"/>
    <w:link w:val="NO"/>
    <w:qFormat/>
    <w:rsid w:val="00351DA5"/>
    <w:rPr>
      <w:rFonts w:ascii="Times New Roman" w:eastAsia="宋体" w:hAnsi="Times New Roman"/>
      <w:lang w:val="en-GB"/>
    </w:rPr>
  </w:style>
  <w:style w:type="table" w:customStyle="1" w:styleId="TableGrid1">
    <w:name w:val="Table Grid1"/>
    <w:basedOn w:val="TableNormal"/>
    <w:next w:val="TableGrid"/>
    <w:uiPriority w:val="59"/>
    <w:qFormat/>
    <w:rsid w:val="00483416"/>
    <w:rPr>
      <w:rFonts w:ascii="Times New Roman" w:eastAsia="Times New Roman" w:hAnsi="Times New Roman" w:hint="eastAsia"/>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Normal"/>
    <w:qFormat/>
    <w:rsid w:val="001822A2"/>
    <w:pPr>
      <w:tabs>
        <w:tab w:val="left" w:pos="1622"/>
      </w:tabs>
      <w:spacing w:after="0"/>
      <w:ind w:left="1622" w:hanging="363"/>
    </w:pPr>
    <w:rPr>
      <w:rFonts w:ascii="Arial" w:eastAsia="MS Mincho" w:hAnsi="Arial"/>
      <w:sz w:val="20"/>
      <w:szCs w:val="24"/>
      <w:lang w:eastAsia="en-GB"/>
    </w:rPr>
  </w:style>
  <w:style w:type="paragraph" w:customStyle="1" w:styleId="RAN1bullet2">
    <w:name w:val="RAN1 bullet2"/>
    <w:basedOn w:val="Normal"/>
    <w:qFormat/>
    <w:rsid w:val="00AC393D"/>
    <w:pPr>
      <w:numPr>
        <w:ilvl w:val="1"/>
        <w:numId w:val="17"/>
      </w:numPr>
      <w:tabs>
        <w:tab w:val="left" w:pos="1440"/>
      </w:tabs>
      <w:spacing w:after="0"/>
    </w:pPr>
    <w:rPr>
      <w:rFonts w:ascii="Times" w:hAnsi="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2390357">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9088</Words>
  <Characters>57260</Characters>
  <Application>Microsoft Office Word</Application>
  <DocSecurity>0</DocSecurity>
  <Lines>477</Lines>
  <Paragraphs>132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2023-11-02T13:47:00Z</dcterms:created>
  <dcterms:modified xsi:type="dcterms:W3CDTF">2023-11-03T08:35:00Z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