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BE9B94" w14:textId="25BF4EF2" w:rsidR="00093DCE" w:rsidRPr="0070488F" w:rsidRDefault="00093DCE" w:rsidP="0070488F">
      <w:pPr>
        <w:widowControl w:val="0"/>
        <w:tabs>
          <w:tab w:val="left" w:pos="1701"/>
          <w:tab w:val="right" w:pos="9923"/>
        </w:tabs>
        <w:overflowPunct/>
        <w:autoSpaceDE/>
        <w:autoSpaceDN/>
        <w:adjustRightInd/>
        <w:spacing w:before="120" w:after="0"/>
        <w:textAlignment w:val="auto"/>
        <w:rPr>
          <w:rFonts w:ascii="Arial" w:eastAsia="MS Mincho" w:hAnsi="Arial"/>
          <w:b/>
          <w:sz w:val="24"/>
          <w:szCs w:val="24"/>
          <w:lang w:eastAsia="zh-TW"/>
        </w:rPr>
      </w:pPr>
      <w:bookmarkStart w:id="0" w:name="Title"/>
      <w:bookmarkStart w:id="1" w:name="DocumentFor"/>
      <w:bookmarkStart w:id="2" w:name="_Hlk40295327"/>
      <w:bookmarkEnd w:id="0"/>
      <w:bookmarkEnd w:id="1"/>
      <w:bookmarkEnd w:id="2"/>
      <w:r w:rsidRPr="0070488F">
        <w:rPr>
          <w:rFonts w:ascii="Arial" w:eastAsia="MS Mincho" w:hAnsi="Arial"/>
          <w:b/>
          <w:sz w:val="24"/>
          <w:szCs w:val="24"/>
        </w:rPr>
        <w:t>3GPP TSG RAN WG2#1</w:t>
      </w:r>
      <w:r w:rsidR="00217B0E">
        <w:rPr>
          <w:rFonts w:ascii="Arial" w:eastAsia="MS Mincho" w:hAnsi="Arial"/>
          <w:b/>
          <w:sz w:val="24"/>
          <w:szCs w:val="24"/>
        </w:rPr>
        <w:t>2</w:t>
      </w:r>
      <w:r w:rsidR="0070402E">
        <w:rPr>
          <w:rFonts w:ascii="Arial" w:eastAsia="MS Mincho" w:hAnsi="Arial"/>
          <w:b/>
          <w:sz w:val="24"/>
          <w:szCs w:val="24"/>
        </w:rPr>
        <w:t>3</w:t>
      </w:r>
      <w:r w:rsidRPr="0070488F">
        <w:rPr>
          <w:rFonts w:ascii="Arial" w:eastAsia="MS Mincho" w:hAnsi="Arial"/>
          <w:b/>
          <w:sz w:val="24"/>
          <w:szCs w:val="24"/>
        </w:rPr>
        <w:tab/>
        <w:t>R2-2</w:t>
      </w:r>
      <w:r w:rsidR="00E95517">
        <w:rPr>
          <w:rFonts w:ascii="Arial" w:eastAsia="MS Mincho" w:hAnsi="Arial"/>
          <w:b/>
          <w:sz w:val="24"/>
          <w:szCs w:val="24"/>
        </w:rPr>
        <w:t>3</w:t>
      </w:r>
      <w:r w:rsidR="00BF27CF">
        <w:rPr>
          <w:rFonts w:ascii="Arial" w:eastAsia="MS Mincho" w:hAnsi="Arial"/>
          <w:b/>
          <w:sz w:val="24"/>
          <w:szCs w:val="24"/>
        </w:rPr>
        <w:t>07893</w:t>
      </w:r>
    </w:p>
    <w:p w14:paraId="09F9A529" w14:textId="23784BC0" w:rsidR="000C2B29" w:rsidRPr="0070488F" w:rsidRDefault="0070402E" w:rsidP="00CD15CA">
      <w:pPr>
        <w:widowControl w:val="0"/>
        <w:tabs>
          <w:tab w:val="left" w:pos="1701"/>
          <w:tab w:val="right" w:pos="9923"/>
        </w:tabs>
        <w:overflowPunct/>
        <w:autoSpaceDE/>
        <w:autoSpaceDN/>
        <w:adjustRightInd/>
        <w:spacing w:before="120" w:after="0"/>
        <w:ind w:rightChars="-29" w:right="-58"/>
        <w:textAlignment w:val="auto"/>
        <w:rPr>
          <w:rFonts w:ascii="Arial" w:eastAsia="MS Mincho" w:hAnsi="Arial"/>
          <w:b/>
          <w:sz w:val="24"/>
          <w:szCs w:val="24"/>
        </w:rPr>
      </w:pPr>
      <w:r w:rsidRPr="0070402E">
        <w:rPr>
          <w:rFonts w:ascii="Arial" w:eastAsia="MS Mincho" w:hAnsi="Arial"/>
          <w:b/>
          <w:sz w:val="24"/>
          <w:szCs w:val="24"/>
        </w:rPr>
        <w:t>Toulouse, France, August 21-25, 2023</w:t>
      </w:r>
      <w:r w:rsidR="00CD15CA">
        <w:rPr>
          <w:rFonts w:ascii="Arial" w:eastAsia="MS Mincho" w:hAnsi="Arial"/>
          <w:b/>
          <w:sz w:val="24"/>
          <w:szCs w:val="24"/>
        </w:rPr>
        <w:tab/>
      </w:r>
      <w:r w:rsidR="00E04378">
        <w:rPr>
          <w:rFonts w:ascii="Arial" w:eastAsia="MS Mincho" w:hAnsi="Arial"/>
          <w:i/>
          <w:sz w:val="24"/>
          <w:szCs w:val="24"/>
        </w:rPr>
        <w:t xml:space="preserve"> </w:t>
      </w:r>
    </w:p>
    <w:p w14:paraId="30F6943F" w14:textId="77777777" w:rsidR="005343D4" w:rsidRDefault="005343D4" w:rsidP="000C2B29">
      <w:pPr>
        <w:tabs>
          <w:tab w:val="left" w:pos="1985"/>
        </w:tabs>
        <w:overflowPunct/>
        <w:autoSpaceDE/>
        <w:autoSpaceDN/>
        <w:adjustRightInd/>
        <w:textAlignment w:val="auto"/>
        <w:rPr>
          <w:rFonts w:ascii="Arial" w:eastAsia="SimSun" w:hAnsi="Arial"/>
          <w:b/>
          <w:sz w:val="24"/>
          <w:lang w:val="en-US" w:eastAsia="en-US"/>
        </w:rPr>
      </w:pPr>
    </w:p>
    <w:p w14:paraId="6ECB4249" w14:textId="04E2DEE1" w:rsidR="000C2B29" w:rsidRPr="000C2B29" w:rsidRDefault="000C2B29" w:rsidP="000C2B29">
      <w:pPr>
        <w:tabs>
          <w:tab w:val="left" w:pos="1985"/>
        </w:tabs>
        <w:overflowPunct/>
        <w:autoSpaceDE/>
        <w:autoSpaceDN/>
        <w:adjustRightInd/>
        <w:textAlignment w:val="auto"/>
        <w:rPr>
          <w:rFonts w:ascii="Arial" w:eastAsia="MS Mincho" w:hAnsi="Arial"/>
          <w:lang w:eastAsia="en-US"/>
        </w:rPr>
      </w:pPr>
      <w:r w:rsidRPr="000C2B29">
        <w:rPr>
          <w:rFonts w:ascii="Arial" w:eastAsia="SimSun" w:hAnsi="Arial"/>
          <w:b/>
          <w:sz w:val="24"/>
          <w:lang w:val="en-US" w:eastAsia="en-US"/>
        </w:rPr>
        <w:t>Agenda item:</w:t>
      </w:r>
      <w:r w:rsidRPr="000C2B29">
        <w:rPr>
          <w:rFonts w:ascii="Arial" w:eastAsia="SimSun" w:hAnsi="Arial"/>
          <w:b/>
          <w:sz w:val="24"/>
          <w:lang w:val="en-US" w:eastAsia="en-US"/>
        </w:rPr>
        <w:tab/>
      </w:r>
      <w:r w:rsidR="00217B0E">
        <w:rPr>
          <w:rFonts w:ascii="Arial" w:eastAsia="SimSun" w:hAnsi="Arial"/>
          <w:sz w:val="24"/>
          <w:lang w:val="en-US" w:eastAsia="en-US"/>
        </w:rPr>
        <w:t>7.7.4.</w:t>
      </w:r>
      <w:r w:rsidR="00B77883">
        <w:rPr>
          <w:rFonts w:ascii="Arial" w:eastAsia="SimSun" w:hAnsi="Arial"/>
          <w:sz w:val="24"/>
          <w:lang w:val="en-US" w:eastAsia="en-US"/>
        </w:rPr>
        <w:t>2</w:t>
      </w:r>
      <w:r w:rsidRPr="000C2B29">
        <w:rPr>
          <w:rFonts w:ascii="Arial" w:eastAsia="SimSun" w:hAnsi="Arial"/>
          <w:sz w:val="24"/>
          <w:lang w:val="en-US" w:eastAsia="en-US"/>
        </w:rPr>
        <w:t xml:space="preserve"> </w:t>
      </w:r>
    </w:p>
    <w:p w14:paraId="06BADF90" w14:textId="77777777" w:rsidR="000C2B29" w:rsidRPr="000C2B29" w:rsidRDefault="000C2B29" w:rsidP="000C2B29">
      <w:pPr>
        <w:tabs>
          <w:tab w:val="left" w:pos="1985"/>
        </w:tabs>
        <w:overflowPunct/>
        <w:autoSpaceDE/>
        <w:autoSpaceDN/>
        <w:adjustRightInd/>
        <w:textAlignment w:val="auto"/>
        <w:rPr>
          <w:rFonts w:ascii="Arial" w:eastAsia="SimSun" w:hAnsi="Arial"/>
          <w:sz w:val="24"/>
          <w:lang w:val="en-US" w:eastAsia="en-US"/>
        </w:rPr>
      </w:pPr>
      <w:r w:rsidRPr="000C2B29">
        <w:rPr>
          <w:rFonts w:ascii="Arial" w:eastAsia="SimSun" w:hAnsi="Arial"/>
          <w:b/>
          <w:sz w:val="24"/>
          <w:lang w:val="en-US" w:eastAsia="en-US"/>
        </w:rPr>
        <w:t xml:space="preserve">Source: </w:t>
      </w:r>
      <w:r w:rsidRPr="000C2B29">
        <w:rPr>
          <w:rFonts w:ascii="Arial" w:eastAsia="SimSun" w:hAnsi="Arial"/>
          <w:b/>
          <w:sz w:val="24"/>
          <w:lang w:val="en-US" w:eastAsia="en-US"/>
        </w:rPr>
        <w:tab/>
      </w:r>
      <w:r w:rsidRPr="000C2B29">
        <w:rPr>
          <w:rFonts w:ascii="Arial" w:eastAsia="SimSun" w:hAnsi="Arial"/>
          <w:sz w:val="24"/>
          <w:lang w:val="en-US" w:eastAsia="en-US"/>
        </w:rPr>
        <w:t>ITRI</w:t>
      </w:r>
    </w:p>
    <w:p w14:paraId="4A1F404C" w14:textId="25DC53A0" w:rsidR="000C2B29" w:rsidRPr="000C2B29" w:rsidRDefault="000C2B29" w:rsidP="000C2B29">
      <w:pPr>
        <w:tabs>
          <w:tab w:val="left" w:pos="1985"/>
        </w:tabs>
        <w:overflowPunct/>
        <w:autoSpaceDE/>
        <w:autoSpaceDN/>
        <w:adjustRightInd/>
        <w:ind w:left="1983" w:hangingChars="823" w:hanging="1983"/>
        <w:textAlignment w:val="auto"/>
        <w:rPr>
          <w:rFonts w:ascii="Arial" w:eastAsia="MS Mincho" w:hAnsi="Arial"/>
          <w:lang w:eastAsia="en-US"/>
        </w:rPr>
      </w:pPr>
      <w:r w:rsidRPr="000C2B29">
        <w:rPr>
          <w:rFonts w:ascii="Arial" w:eastAsia="SimSun" w:hAnsi="Arial"/>
          <w:b/>
          <w:sz w:val="24"/>
          <w:lang w:val="en-US" w:eastAsia="en-US"/>
        </w:rPr>
        <w:t xml:space="preserve">Title: </w:t>
      </w:r>
      <w:r w:rsidRPr="000C2B29">
        <w:rPr>
          <w:rFonts w:ascii="Arial" w:eastAsia="SimSun" w:hAnsi="Arial"/>
          <w:b/>
          <w:sz w:val="24"/>
          <w:lang w:val="en-US" w:eastAsia="en-US"/>
        </w:rPr>
        <w:tab/>
      </w:r>
      <w:r w:rsidR="00B77883" w:rsidRPr="00B77883">
        <w:rPr>
          <w:rFonts w:ascii="Arial" w:eastAsia="SimSun" w:hAnsi="Arial"/>
          <w:sz w:val="24"/>
          <w:lang w:val="en-US" w:eastAsia="en-US"/>
        </w:rPr>
        <w:t>Discussion on gap time of unchanged PCI</w:t>
      </w:r>
    </w:p>
    <w:p w14:paraId="2BF28B29" w14:textId="4DF54B62" w:rsidR="000C2B29" w:rsidRPr="000C2B29" w:rsidRDefault="000C2B29" w:rsidP="000C2B29">
      <w:pPr>
        <w:tabs>
          <w:tab w:val="left" w:pos="1985"/>
        </w:tabs>
        <w:overflowPunct/>
        <w:autoSpaceDE/>
        <w:autoSpaceDN/>
        <w:adjustRightInd/>
        <w:textAlignment w:val="auto"/>
        <w:rPr>
          <w:rFonts w:ascii="Arial" w:eastAsia="MS Mincho" w:hAnsi="Arial"/>
          <w:lang w:eastAsia="en-US"/>
        </w:rPr>
      </w:pPr>
      <w:r w:rsidRPr="000C2B29">
        <w:rPr>
          <w:rFonts w:ascii="Arial" w:eastAsia="SimSun" w:hAnsi="Arial"/>
          <w:b/>
          <w:sz w:val="24"/>
          <w:lang w:val="en-US" w:eastAsia="en-US"/>
        </w:rPr>
        <w:t>Document for:</w:t>
      </w:r>
      <w:r w:rsidRPr="000C2B29">
        <w:rPr>
          <w:rFonts w:ascii="Arial" w:eastAsia="SimSun" w:hAnsi="Arial"/>
          <w:b/>
          <w:sz w:val="24"/>
          <w:lang w:val="en-US" w:eastAsia="en-US"/>
        </w:rPr>
        <w:tab/>
      </w:r>
      <w:r w:rsidRPr="000C2B29">
        <w:rPr>
          <w:rFonts w:ascii="Arial" w:eastAsia="SimSun" w:hAnsi="Arial"/>
          <w:sz w:val="24"/>
          <w:lang w:val="en-US" w:eastAsia="en-US"/>
        </w:rPr>
        <w:t xml:space="preserve">Discussion </w:t>
      </w:r>
      <w:r w:rsidR="00A1708D">
        <w:rPr>
          <w:rFonts w:ascii="Arial" w:eastAsia="SimSun" w:hAnsi="Arial"/>
          <w:sz w:val="24"/>
          <w:lang w:val="en-US" w:eastAsia="en-US"/>
        </w:rPr>
        <w:t>and Decision</w:t>
      </w:r>
    </w:p>
    <w:p w14:paraId="7734673D" w14:textId="683BFAAC" w:rsidR="00B97703" w:rsidRDefault="000F6242" w:rsidP="00B97703">
      <w:pPr>
        <w:pStyle w:val="1"/>
      </w:pPr>
      <w:r>
        <w:t>1</w:t>
      </w:r>
      <w:r w:rsidR="002F1940">
        <w:tab/>
      </w:r>
      <w:r w:rsidR="000A196C">
        <w:t>Introduction</w:t>
      </w:r>
    </w:p>
    <w:p w14:paraId="4FD0859C" w14:textId="204F92A8" w:rsidR="00164E12" w:rsidRDefault="008A5357" w:rsidP="005363A4">
      <w:pPr>
        <w:jc w:val="both"/>
        <w:rPr>
          <w:iCs/>
          <w:lang w:eastAsia="zh-TW"/>
        </w:rPr>
      </w:pPr>
      <w:r>
        <w:rPr>
          <w:iCs/>
          <w:lang w:eastAsia="zh-TW"/>
        </w:rPr>
        <w:t>For intra-</w:t>
      </w:r>
      <w:proofErr w:type="spellStart"/>
      <w:r>
        <w:rPr>
          <w:iCs/>
          <w:lang w:eastAsia="zh-TW"/>
        </w:rPr>
        <w:t>gNB</w:t>
      </w:r>
      <w:proofErr w:type="spellEnd"/>
      <w:r>
        <w:rPr>
          <w:iCs/>
          <w:lang w:eastAsia="zh-TW"/>
        </w:rPr>
        <w:t xml:space="preserve"> inter-satellite handover, </w:t>
      </w:r>
      <w:r w:rsidR="00914287">
        <w:rPr>
          <w:iCs/>
          <w:lang w:eastAsia="zh-TW"/>
        </w:rPr>
        <w:t xml:space="preserve">unchanged </w:t>
      </w:r>
      <w:r>
        <w:rPr>
          <w:iCs/>
          <w:lang w:eastAsia="zh-TW"/>
        </w:rPr>
        <w:t>PCI is supported</w:t>
      </w:r>
      <w:r w:rsidR="00914287">
        <w:rPr>
          <w:iCs/>
          <w:lang w:eastAsia="zh-TW"/>
        </w:rPr>
        <w:t xml:space="preserve"> in hard switch scenario</w:t>
      </w:r>
      <w:r>
        <w:rPr>
          <w:iCs/>
          <w:lang w:eastAsia="zh-TW"/>
        </w:rPr>
        <w:t>.</w:t>
      </w:r>
      <w:r w:rsidR="002A574B">
        <w:rPr>
          <w:iCs/>
          <w:lang w:eastAsia="zh-TW"/>
        </w:rPr>
        <w:t xml:space="preserve"> </w:t>
      </w:r>
      <w:r w:rsidR="001929B7">
        <w:rPr>
          <w:iCs/>
          <w:lang w:eastAsia="zh-TW"/>
        </w:rPr>
        <w:t xml:space="preserve">In </w:t>
      </w:r>
      <w:r w:rsidR="00164E12">
        <w:rPr>
          <w:iCs/>
          <w:lang w:eastAsia="zh-TW"/>
        </w:rPr>
        <w:t>RAN2 #1</w:t>
      </w:r>
      <w:r w:rsidR="00914287">
        <w:rPr>
          <w:iCs/>
          <w:lang w:eastAsia="zh-TW"/>
        </w:rPr>
        <w:t>22</w:t>
      </w:r>
      <w:r w:rsidR="002A574B">
        <w:rPr>
          <w:iCs/>
          <w:lang w:eastAsia="zh-TW"/>
        </w:rPr>
        <w:t xml:space="preserve"> </w:t>
      </w:r>
      <w:r w:rsidR="00933349">
        <w:rPr>
          <w:iCs/>
          <w:lang w:eastAsia="zh-TW"/>
        </w:rPr>
        <w:t>meeting</w:t>
      </w:r>
      <w:r w:rsidR="0073634B">
        <w:rPr>
          <w:iCs/>
          <w:lang w:eastAsia="zh-TW"/>
        </w:rPr>
        <w:t xml:space="preserve"> </w:t>
      </w:r>
      <w:r w:rsidR="001929B7">
        <w:rPr>
          <w:iCs/>
          <w:lang w:eastAsia="zh-TW"/>
        </w:rPr>
        <w:t xml:space="preserve">it is left as </w:t>
      </w:r>
      <w:bookmarkStart w:id="3" w:name="_GoBack"/>
      <w:bookmarkEnd w:id="3"/>
      <w:r w:rsidR="0073634B">
        <w:rPr>
          <w:iCs/>
          <w:lang w:eastAsia="zh-TW"/>
        </w:rPr>
        <w:t xml:space="preserve">a FFS whether a new t-Start or a t-gap is needed </w:t>
      </w:r>
      <w:r w:rsidR="00C62DD0">
        <w:rPr>
          <w:iCs/>
          <w:lang w:eastAsia="zh-TW"/>
        </w:rPr>
        <w:t>or</w:t>
      </w:r>
      <w:r w:rsidR="0019144C" w:rsidRPr="0019144C">
        <w:t xml:space="preserve"> </w:t>
      </w:r>
      <w:r w:rsidR="0019144C" w:rsidRPr="0019144C">
        <w:rPr>
          <w:iCs/>
          <w:lang w:eastAsia="zh-TW"/>
        </w:rPr>
        <w:t>whether t-Service can be reused (i.e. no other IE) if the gap is very short/zero)</w:t>
      </w:r>
      <w:r w:rsidR="00C62DD0">
        <w:rPr>
          <w:iCs/>
          <w:lang w:eastAsia="zh-TW"/>
        </w:rPr>
        <w:t xml:space="preserve"> </w:t>
      </w:r>
      <w:r w:rsidR="002A574B">
        <w:rPr>
          <w:iCs/>
          <w:lang w:eastAsia="zh-TW"/>
        </w:rPr>
        <w:t>[1].</w:t>
      </w:r>
    </w:p>
    <w:p w14:paraId="6966FF19" w14:textId="14F7FA3D" w:rsidR="00414F7A" w:rsidRDefault="008A5357" w:rsidP="00414F7A">
      <w:pPr>
        <w:pStyle w:val="Doc-text2"/>
        <w:pBdr>
          <w:top w:val="single" w:sz="4" w:space="1" w:color="auto"/>
          <w:left w:val="single" w:sz="4" w:space="4" w:color="auto"/>
          <w:bottom w:val="single" w:sz="4" w:space="1" w:color="auto"/>
          <w:right w:val="single" w:sz="4" w:space="4" w:color="auto"/>
        </w:pBdr>
      </w:pPr>
      <w:r>
        <w:t>A</w:t>
      </w:r>
      <w:r w:rsidR="00414F7A">
        <w:t>greements:</w:t>
      </w:r>
    </w:p>
    <w:p w14:paraId="2F554942" w14:textId="77777777" w:rsidR="00414F7A" w:rsidRPr="0073634B" w:rsidRDefault="00414F7A" w:rsidP="00414F7A">
      <w:pPr>
        <w:pStyle w:val="Doc-text2"/>
        <w:numPr>
          <w:ilvl w:val="0"/>
          <w:numId w:val="18"/>
        </w:numPr>
        <w:pBdr>
          <w:top w:val="single" w:sz="4" w:space="1" w:color="auto"/>
          <w:left w:val="single" w:sz="4" w:space="4" w:color="auto"/>
          <w:bottom w:val="single" w:sz="4" w:space="1" w:color="auto"/>
          <w:right w:val="single" w:sz="4" w:space="4" w:color="auto"/>
        </w:pBdr>
      </w:pPr>
      <w:r w:rsidRPr="0073634B">
        <w:t xml:space="preserve">t-Service in SIB19 can also be interpreted by Rel-18 UE in Connected mode to know that a satellite </w:t>
      </w:r>
      <w:proofErr w:type="gramStart"/>
      <w:r w:rsidRPr="0073634B">
        <w:t>change</w:t>
      </w:r>
      <w:proofErr w:type="gramEnd"/>
      <w:r w:rsidRPr="0073634B">
        <w:t xml:space="preserve"> or feeder link change happens</w:t>
      </w:r>
    </w:p>
    <w:p w14:paraId="75E84762" w14:textId="77777777" w:rsidR="00414F7A" w:rsidRPr="0073634B" w:rsidRDefault="00414F7A" w:rsidP="00414F7A">
      <w:pPr>
        <w:pStyle w:val="Doc-text2"/>
        <w:numPr>
          <w:ilvl w:val="0"/>
          <w:numId w:val="18"/>
        </w:numPr>
        <w:pBdr>
          <w:top w:val="single" w:sz="4" w:space="1" w:color="auto"/>
          <w:left w:val="single" w:sz="4" w:space="4" w:color="auto"/>
          <w:bottom w:val="single" w:sz="4" w:space="1" w:color="auto"/>
          <w:right w:val="single" w:sz="4" w:space="4" w:color="auto"/>
        </w:pBdr>
      </w:pPr>
      <w:r w:rsidRPr="0073634B">
        <w:t>In hard switch unchanged PCI scenario (i.e. no handover), the UE needs to know the time the UE attempts to re-synchronize. (</w:t>
      </w:r>
      <w:r w:rsidRPr="0019144C">
        <w:rPr>
          <w:highlight w:val="yellow"/>
        </w:rPr>
        <w:t>FFS whether a new “t-Start” / a t-gap is needed or whether t-Service can be reused (i.e. no other IE) if the gap is very short/zero</w:t>
      </w:r>
      <w:r w:rsidRPr="00C62DD0">
        <w:t>).</w:t>
      </w:r>
      <w:r w:rsidRPr="0073634B">
        <w:t xml:space="preserve"> </w:t>
      </w:r>
    </w:p>
    <w:p w14:paraId="507B858E" w14:textId="4DA35A55" w:rsidR="006336CC" w:rsidRDefault="006336CC" w:rsidP="005363A4">
      <w:pPr>
        <w:jc w:val="both"/>
        <w:rPr>
          <w:iCs/>
          <w:lang w:eastAsia="zh-TW"/>
        </w:rPr>
      </w:pPr>
    </w:p>
    <w:p w14:paraId="0ECD3DA2" w14:textId="2DA650E9" w:rsidR="0019144C" w:rsidRPr="00414F7A" w:rsidRDefault="0019144C" w:rsidP="005363A4">
      <w:pPr>
        <w:jc w:val="both"/>
        <w:rPr>
          <w:iCs/>
          <w:lang w:eastAsia="zh-TW"/>
        </w:rPr>
      </w:pPr>
      <w:r>
        <w:rPr>
          <w:rFonts w:hint="eastAsia"/>
          <w:iCs/>
          <w:lang w:eastAsia="zh-TW"/>
        </w:rPr>
        <w:t>A</w:t>
      </w:r>
      <w:r>
        <w:rPr>
          <w:iCs/>
          <w:lang w:eastAsia="zh-TW"/>
        </w:rPr>
        <w:t xml:space="preserve"> new parameter (t-Start or t-gap</w:t>
      </w:r>
      <w:r>
        <w:rPr>
          <w:rFonts w:hint="eastAsia"/>
          <w:iCs/>
          <w:lang w:eastAsia="zh-TW"/>
        </w:rPr>
        <w:t>)</w:t>
      </w:r>
      <w:r>
        <w:rPr>
          <w:iCs/>
          <w:lang w:eastAsia="zh-TW"/>
        </w:rPr>
        <w:t xml:space="preserve"> </w:t>
      </w:r>
      <w:r w:rsidR="00DE498B">
        <w:rPr>
          <w:iCs/>
          <w:lang w:eastAsia="zh-TW"/>
        </w:rPr>
        <w:t>may be introduced and t-Service may be reused to support satellite switch without PCI unchanging</w:t>
      </w:r>
      <w:r w:rsidR="0092428A" w:rsidRPr="0092428A">
        <w:rPr>
          <w:iCs/>
          <w:lang w:eastAsia="zh-TW"/>
        </w:rPr>
        <w:t xml:space="preserve"> </w:t>
      </w:r>
      <w:r w:rsidR="0092428A">
        <w:rPr>
          <w:iCs/>
          <w:lang w:eastAsia="zh-TW"/>
        </w:rPr>
        <w:t>as discussed during [Post122] email discussion [2]</w:t>
      </w:r>
      <w:r w:rsidR="00DE498B">
        <w:rPr>
          <w:iCs/>
          <w:lang w:eastAsia="zh-TW"/>
        </w:rPr>
        <w:t>.</w:t>
      </w:r>
    </w:p>
    <w:p w14:paraId="7473CDE2" w14:textId="14ACE3F6" w:rsidR="00430E8A" w:rsidRDefault="00430E8A" w:rsidP="005363A4">
      <w:pPr>
        <w:jc w:val="both"/>
        <w:rPr>
          <w:iCs/>
          <w:lang w:eastAsia="zh-TW"/>
        </w:rPr>
      </w:pPr>
      <w:r>
        <w:rPr>
          <w:rFonts w:hint="eastAsia"/>
          <w:iCs/>
          <w:lang w:eastAsia="zh-TW"/>
        </w:rPr>
        <w:t>I</w:t>
      </w:r>
      <w:r>
        <w:rPr>
          <w:iCs/>
          <w:lang w:eastAsia="zh-TW"/>
        </w:rPr>
        <w:t xml:space="preserve">n this contribution we </w:t>
      </w:r>
      <w:r w:rsidR="0092428A">
        <w:rPr>
          <w:iCs/>
          <w:lang w:eastAsia="zh-TW"/>
        </w:rPr>
        <w:t>analyse and propose</w:t>
      </w:r>
      <w:r w:rsidR="004F3454">
        <w:rPr>
          <w:iCs/>
          <w:lang w:eastAsia="zh-TW"/>
        </w:rPr>
        <w:t xml:space="preserve"> an offset time is provided from the network as a new parameter to assist </w:t>
      </w:r>
      <w:r w:rsidR="0092428A">
        <w:rPr>
          <w:iCs/>
          <w:lang w:eastAsia="zh-TW"/>
        </w:rPr>
        <w:t>UE</w:t>
      </w:r>
      <w:r w:rsidR="004F3454">
        <w:rPr>
          <w:iCs/>
          <w:lang w:eastAsia="zh-TW"/>
        </w:rPr>
        <w:t xml:space="preserve"> in the</w:t>
      </w:r>
      <w:r w:rsidR="0092428A">
        <w:rPr>
          <w:iCs/>
          <w:lang w:eastAsia="zh-TW"/>
        </w:rPr>
        <w:t xml:space="preserve"> initia</w:t>
      </w:r>
      <w:r w:rsidR="004F3454">
        <w:rPr>
          <w:iCs/>
          <w:lang w:eastAsia="zh-TW"/>
        </w:rPr>
        <w:t>tion</w:t>
      </w:r>
      <w:r w:rsidR="0092428A">
        <w:rPr>
          <w:iCs/>
          <w:lang w:eastAsia="zh-TW"/>
        </w:rPr>
        <w:t xml:space="preserve"> </w:t>
      </w:r>
      <w:r w:rsidR="004F3454">
        <w:rPr>
          <w:iCs/>
          <w:lang w:eastAsia="zh-TW"/>
        </w:rPr>
        <w:t xml:space="preserve">of </w:t>
      </w:r>
      <w:r w:rsidR="0092428A">
        <w:rPr>
          <w:iCs/>
          <w:lang w:eastAsia="zh-TW"/>
        </w:rPr>
        <w:t xml:space="preserve">DL </w:t>
      </w:r>
      <w:r w:rsidR="004F3454">
        <w:rPr>
          <w:iCs/>
          <w:lang w:eastAsia="zh-TW"/>
        </w:rPr>
        <w:t>re-</w:t>
      </w:r>
      <w:r w:rsidR="0092428A">
        <w:rPr>
          <w:iCs/>
          <w:lang w:eastAsia="zh-TW"/>
        </w:rPr>
        <w:t xml:space="preserve">synchronization with the </w:t>
      </w:r>
      <w:r w:rsidR="001428AD">
        <w:rPr>
          <w:iCs/>
          <w:lang w:eastAsia="zh-TW"/>
        </w:rPr>
        <w:t xml:space="preserve">serving cell provided via the </w:t>
      </w:r>
      <w:r w:rsidR="0092428A">
        <w:rPr>
          <w:iCs/>
          <w:lang w:eastAsia="zh-TW"/>
        </w:rPr>
        <w:t>upcoming satellite.</w:t>
      </w:r>
    </w:p>
    <w:p w14:paraId="08AF3A7D" w14:textId="08A85CB9" w:rsidR="00B97703" w:rsidRDefault="002F1940" w:rsidP="000F6242">
      <w:pPr>
        <w:pStyle w:val="1"/>
      </w:pPr>
      <w:r>
        <w:t>2</w:t>
      </w:r>
      <w:r>
        <w:tab/>
      </w:r>
      <w:r w:rsidR="000A196C">
        <w:t>Discussion</w:t>
      </w:r>
    </w:p>
    <w:p w14:paraId="0CE5DEB3" w14:textId="564ABA6C" w:rsidR="00030CC6" w:rsidRDefault="006A3099" w:rsidP="00414351">
      <w:pPr>
        <w:jc w:val="both"/>
        <w:rPr>
          <w:iCs/>
          <w:lang w:eastAsia="zh-TW"/>
        </w:rPr>
      </w:pPr>
      <w:r>
        <w:rPr>
          <w:iCs/>
          <w:lang w:eastAsia="zh-TW"/>
        </w:rPr>
        <w:t>To avoid downlink interference to UE, i</w:t>
      </w:r>
      <w:r w:rsidR="00152404">
        <w:rPr>
          <w:iCs/>
          <w:lang w:eastAsia="zh-TW"/>
        </w:rPr>
        <w:t>n hard satellite switch case</w:t>
      </w:r>
      <w:r>
        <w:rPr>
          <w:iCs/>
          <w:lang w:eastAsia="zh-TW"/>
        </w:rPr>
        <w:t xml:space="preserve"> </w:t>
      </w:r>
      <w:r w:rsidR="00152404">
        <w:rPr>
          <w:iCs/>
          <w:lang w:eastAsia="zh-TW"/>
        </w:rPr>
        <w:t xml:space="preserve">the incoming satellite would not star providing coverage for the serving cell before the previous satellite stopping providing service of the serving cell. </w:t>
      </w:r>
      <w:r>
        <w:rPr>
          <w:iCs/>
          <w:lang w:eastAsia="zh-TW"/>
        </w:rPr>
        <w:t>T</w:t>
      </w:r>
      <w:r w:rsidR="00152404">
        <w:rPr>
          <w:iCs/>
          <w:lang w:eastAsia="zh-TW"/>
        </w:rPr>
        <w:t>he</w:t>
      </w:r>
      <w:r>
        <w:rPr>
          <w:iCs/>
          <w:lang w:eastAsia="zh-TW"/>
        </w:rPr>
        <w:t xml:space="preserve"> delay could be zero/very short for </w:t>
      </w:r>
      <w:proofErr w:type="gramStart"/>
      <w:r>
        <w:rPr>
          <w:iCs/>
          <w:lang w:eastAsia="zh-TW"/>
        </w:rPr>
        <w:t>a</w:t>
      </w:r>
      <w:proofErr w:type="gramEnd"/>
      <w:r>
        <w:rPr>
          <w:iCs/>
          <w:lang w:eastAsia="zh-TW"/>
        </w:rPr>
        <w:t xml:space="preserve"> NTN-GW to change the feeder link with</w:t>
      </w:r>
      <w:r w:rsidR="00152404">
        <w:rPr>
          <w:iCs/>
          <w:lang w:eastAsia="zh-TW"/>
        </w:rPr>
        <w:t xml:space="preserve"> the previous satellite </w:t>
      </w:r>
      <w:r>
        <w:rPr>
          <w:iCs/>
          <w:lang w:eastAsia="zh-TW"/>
        </w:rPr>
        <w:t xml:space="preserve">to the incoming satellite. However, considering the maximum differential delay at cell level could be 3.12 </w:t>
      </w:r>
      <w:proofErr w:type="spellStart"/>
      <w:r>
        <w:rPr>
          <w:iCs/>
          <w:lang w:eastAsia="zh-TW"/>
        </w:rPr>
        <w:t>ms</w:t>
      </w:r>
      <w:proofErr w:type="spellEnd"/>
      <w:r>
        <w:rPr>
          <w:iCs/>
          <w:lang w:eastAsia="zh-TW"/>
        </w:rPr>
        <w:t xml:space="preserve"> in 600 Km LEO case, a gap time </w:t>
      </w:r>
      <w:r w:rsidR="00D34868">
        <w:rPr>
          <w:rFonts w:hint="eastAsia"/>
          <w:iCs/>
          <w:lang w:eastAsia="zh-TW"/>
        </w:rPr>
        <w:t>w</w:t>
      </w:r>
      <w:r w:rsidR="00D34868">
        <w:rPr>
          <w:iCs/>
          <w:lang w:eastAsia="zh-TW"/>
        </w:rPr>
        <w:t>ould</w:t>
      </w:r>
      <w:r>
        <w:rPr>
          <w:iCs/>
          <w:lang w:eastAsia="zh-TW"/>
        </w:rPr>
        <w:t xml:space="preserve"> be </w:t>
      </w:r>
      <w:r w:rsidR="00D34868">
        <w:rPr>
          <w:iCs/>
          <w:lang w:eastAsia="zh-TW"/>
        </w:rPr>
        <w:t>perceivable to</w:t>
      </w:r>
      <w:r>
        <w:rPr>
          <w:iCs/>
          <w:lang w:eastAsia="zh-TW"/>
        </w:rPr>
        <w:t xml:space="preserve"> UE </w:t>
      </w:r>
      <w:r w:rsidR="00BD7ED3">
        <w:rPr>
          <w:iCs/>
          <w:lang w:eastAsia="zh-TW"/>
        </w:rPr>
        <w:t>when</w:t>
      </w:r>
      <w:r>
        <w:rPr>
          <w:iCs/>
          <w:lang w:eastAsia="zh-TW"/>
        </w:rPr>
        <w:t xml:space="preserve"> the service link propagation delay from the previous satellite </w:t>
      </w:r>
      <w:r w:rsidR="00BD7ED3">
        <w:rPr>
          <w:iCs/>
          <w:lang w:eastAsia="zh-TW"/>
        </w:rPr>
        <w:t>is different</w:t>
      </w:r>
      <w:r>
        <w:rPr>
          <w:iCs/>
          <w:lang w:eastAsia="zh-TW"/>
        </w:rPr>
        <w:t xml:space="preserve"> from the incoming satellite. </w:t>
      </w:r>
    </w:p>
    <w:p w14:paraId="172ECFF7" w14:textId="42F2CAB5" w:rsidR="00BD7ED3" w:rsidRDefault="00D62C12" w:rsidP="00D62C12">
      <w:pPr>
        <w:ind w:left="1276" w:hangingChars="638" w:hanging="1276"/>
        <w:jc w:val="both"/>
        <w:rPr>
          <w:iCs/>
          <w:lang w:eastAsia="zh-TW"/>
        </w:rPr>
      </w:pPr>
      <w:r w:rsidRPr="00044F15">
        <w:rPr>
          <w:rFonts w:hint="eastAsia"/>
          <w:iCs/>
          <w:u w:val="single"/>
          <w:lang w:eastAsia="zh-TW"/>
        </w:rPr>
        <w:t>O</w:t>
      </w:r>
      <w:r w:rsidRPr="00044F15">
        <w:rPr>
          <w:iCs/>
          <w:u w:val="single"/>
          <w:lang w:eastAsia="zh-TW"/>
        </w:rPr>
        <w:t>bservation 1:</w:t>
      </w:r>
      <w:r>
        <w:rPr>
          <w:iCs/>
          <w:lang w:eastAsia="zh-TW"/>
        </w:rPr>
        <w:t xml:space="preserve"> A gap time would be perceivable to UE when the propagation delay of the service link provided via the previous satellite is different from that provided via the incoming satellite.</w:t>
      </w:r>
    </w:p>
    <w:p w14:paraId="1267CB6E" w14:textId="1B044CF3" w:rsidR="00044F15" w:rsidRDefault="00CC3753" w:rsidP="00414351">
      <w:pPr>
        <w:jc w:val="both"/>
        <w:rPr>
          <w:iCs/>
          <w:lang w:eastAsia="zh-TW"/>
        </w:rPr>
      </w:pPr>
      <w:r>
        <w:rPr>
          <w:iCs/>
          <w:lang w:eastAsia="zh-TW"/>
        </w:rPr>
        <w:t>UE would stop DL reception and UL transmission with the serving cell provided via the previous satellite according to t-Service. However, t</w:t>
      </w:r>
      <w:r w:rsidR="00386BCD">
        <w:rPr>
          <w:iCs/>
          <w:lang w:eastAsia="zh-TW"/>
        </w:rPr>
        <w:t xml:space="preserve">he feeder link change time is variable depending on network </w:t>
      </w:r>
      <w:r w:rsidR="0051644B">
        <w:rPr>
          <w:rFonts w:hint="eastAsia"/>
          <w:iCs/>
          <w:lang w:eastAsia="zh-TW"/>
        </w:rPr>
        <w:t>p</w:t>
      </w:r>
      <w:r w:rsidR="0051644B">
        <w:rPr>
          <w:iCs/>
          <w:lang w:eastAsia="zh-TW"/>
        </w:rPr>
        <w:t>lanning</w:t>
      </w:r>
      <w:r w:rsidR="00386BCD">
        <w:rPr>
          <w:iCs/>
          <w:lang w:eastAsia="zh-TW"/>
        </w:rPr>
        <w:t xml:space="preserve">. </w:t>
      </w:r>
      <w:r w:rsidR="009B580B">
        <w:rPr>
          <w:iCs/>
          <w:lang w:eastAsia="zh-TW"/>
        </w:rPr>
        <w:t xml:space="preserve">Though the network may configure timer properly to prevent beam failure declaration or radio link failure declaration, </w:t>
      </w:r>
      <w:r>
        <w:rPr>
          <w:iCs/>
          <w:lang w:eastAsia="zh-TW"/>
        </w:rPr>
        <w:t>UE may start monitoring the DL reference signal of the serving cell right after t-Service</w:t>
      </w:r>
      <w:r w:rsidR="009B580B">
        <w:rPr>
          <w:iCs/>
          <w:lang w:eastAsia="zh-TW"/>
        </w:rPr>
        <w:t xml:space="preserve"> without knowing the time to start re-synchronizing with the serving cell</w:t>
      </w:r>
      <w:r>
        <w:rPr>
          <w:iCs/>
          <w:lang w:eastAsia="zh-TW"/>
        </w:rPr>
        <w:t xml:space="preserve">. For </w:t>
      </w:r>
      <w:r w:rsidR="0051644B">
        <w:rPr>
          <w:iCs/>
          <w:lang w:eastAsia="zh-TW"/>
        </w:rPr>
        <w:t>the sake of</w:t>
      </w:r>
      <w:r w:rsidR="00386BCD">
        <w:rPr>
          <w:iCs/>
          <w:lang w:eastAsia="zh-TW"/>
        </w:rPr>
        <w:t xml:space="preserve"> UE power efficiency, it is beneficial for network to provide information to assist UE avoiding search reference signal of a cell before the cell starting serving the area.</w:t>
      </w:r>
      <w:r>
        <w:rPr>
          <w:iCs/>
          <w:lang w:eastAsia="zh-TW"/>
        </w:rPr>
        <w:t xml:space="preserve"> </w:t>
      </w:r>
      <w:r w:rsidR="002E0F50">
        <w:rPr>
          <w:iCs/>
          <w:lang w:eastAsia="zh-TW"/>
        </w:rPr>
        <w:t xml:space="preserve"> </w:t>
      </w:r>
    </w:p>
    <w:p w14:paraId="0CEE8A6D" w14:textId="240C27A9" w:rsidR="002E0368" w:rsidRDefault="00D62C12" w:rsidP="00D62C12">
      <w:pPr>
        <w:ind w:left="1276" w:hangingChars="638" w:hanging="1276"/>
        <w:jc w:val="both"/>
        <w:rPr>
          <w:iCs/>
          <w:lang w:eastAsia="zh-TW"/>
        </w:rPr>
      </w:pPr>
      <w:r>
        <w:rPr>
          <w:rFonts w:hint="eastAsia"/>
          <w:iCs/>
          <w:u w:val="single"/>
          <w:lang w:eastAsia="zh-TW"/>
        </w:rPr>
        <w:t>O</w:t>
      </w:r>
      <w:r>
        <w:rPr>
          <w:iCs/>
          <w:u w:val="single"/>
          <w:lang w:eastAsia="zh-TW"/>
        </w:rPr>
        <w:t xml:space="preserve">bservation 2: </w:t>
      </w:r>
      <w:r w:rsidRPr="002E0368">
        <w:rPr>
          <w:iCs/>
          <w:lang w:eastAsia="zh-TW"/>
        </w:rPr>
        <w:t xml:space="preserve">It is beneficial </w:t>
      </w:r>
      <w:r>
        <w:rPr>
          <w:iCs/>
          <w:lang w:eastAsia="zh-TW"/>
        </w:rPr>
        <w:t>to</w:t>
      </w:r>
      <w:r w:rsidRPr="002E0368">
        <w:rPr>
          <w:iCs/>
          <w:lang w:eastAsia="zh-TW"/>
        </w:rPr>
        <w:t xml:space="preserve"> </w:t>
      </w:r>
      <w:r w:rsidRPr="002E0368">
        <w:rPr>
          <w:rFonts w:hint="eastAsia"/>
          <w:iCs/>
          <w:lang w:eastAsia="zh-TW"/>
        </w:rPr>
        <w:t>UE p</w:t>
      </w:r>
      <w:r w:rsidRPr="002E0368">
        <w:rPr>
          <w:iCs/>
          <w:lang w:eastAsia="zh-TW"/>
        </w:rPr>
        <w:t xml:space="preserve">ower efficiency </w:t>
      </w:r>
      <w:r>
        <w:rPr>
          <w:iCs/>
          <w:lang w:eastAsia="zh-TW"/>
        </w:rPr>
        <w:t xml:space="preserve">if a new parameter is provided by network to </w:t>
      </w:r>
      <w:r w:rsidRPr="00260472">
        <w:rPr>
          <w:iCs/>
          <w:lang w:eastAsia="zh-TW"/>
        </w:rPr>
        <w:t>assist UE avoid</w:t>
      </w:r>
      <w:r>
        <w:rPr>
          <w:iCs/>
          <w:lang w:eastAsia="zh-TW"/>
        </w:rPr>
        <w:t>ing</w:t>
      </w:r>
      <w:r w:rsidRPr="00260472">
        <w:rPr>
          <w:iCs/>
          <w:lang w:eastAsia="zh-TW"/>
        </w:rPr>
        <w:t xml:space="preserve"> </w:t>
      </w:r>
      <w:r>
        <w:rPr>
          <w:iCs/>
          <w:lang w:eastAsia="zh-TW"/>
        </w:rPr>
        <w:t xml:space="preserve">initiating DL re-synchronization </w:t>
      </w:r>
      <w:r w:rsidRPr="00260472">
        <w:rPr>
          <w:iCs/>
          <w:lang w:eastAsia="zh-TW"/>
        </w:rPr>
        <w:t xml:space="preserve">before the </w:t>
      </w:r>
      <w:r>
        <w:rPr>
          <w:iCs/>
          <w:lang w:eastAsia="zh-TW"/>
        </w:rPr>
        <w:t>incoming satellite starting providing coverage for the serving cell.</w:t>
      </w:r>
    </w:p>
    <w:p w14:paraId="7983BCE4" w14:textId="3A385C5C" w:rsidR="00CC3753" w:rsidRPr="00CC3753" w:rsidRDefault="00D62C12" w:rsidP="00386BCD">
      <w:pPr>
        <w:jc w:val="both"/>
        <w:rPr>
          <w:b/>
          <w:iCs/>
          <w:lang w:eastAsia="zh-TW"/>
        </w:rPr>
      </w:pPr>
      <w:r w:rsidRPr="00D62C12">
        <w:rPr>
          <w:b/>
          <w:iCs/>
          <w:lang w:eastAsia="zh-TW"/>
        </w:rPr>
        <w:t>Proposal 1: It is proposed that network provides a new parameter to assist UE to initiate re-synchronization with the serving cell provided via the incoming satellite in hard switch unchanged PCI scenario</w:t>
      </w:r>
      <w:r>
        <w:rPr>
          <w:b/>
          <w:iCs/>
          <w:lang w:eastAsia="zh-TW"/>
        </w:rPr>
        <w:t>.</w:t>
      </w:r>
    </w:p>
    <w:p w14:paraId="3E5F45A5" w14:textId="77777777" w:rsidR="00502918" w:rsidRDefault="00C103C0" w:rsidP="00386BCD">
      <w:pPr>
        <w:jc w:val="both"/>
        <w:rPr>
          <w:iCs/>
          <w:lang w:eastAsia="zh-TW"/>
        </w:rPr>
      </w:pPr>
      <w:r>
        <w:rPr>
          <w:rFonts w:hint="eastAsia"/>
          <w:iCs/>
          <w:lang w:eastAsia="zh-TW"/>
        </w:rPr>
        <w:t>B</w:t>
      </w:r>
      <w:r>
        <w:rPr>
          <w:iCs/>
          <w:lang w:eastAsia="zh-TW"/>
        </w:rPr>
        <w:t xml:space="preserve">oth t-Start and t-gap </w:t>
      </w:r>
      <w:r w:rsidR="00A12592">
        <w:rPr>
          <w:iCs/>
          <w:lang w:eastAsia="zh-TW"/>
        </w:rPr>
        <w:t>could be</w:t>
      </w:r>
      <w:r w:rsidR="002E0F50">
        <w:rPr>
          <w:iCs/>
          <w:lang w:eastAsia="zh-TW"/>
        </w:rPr>
        <w:t xml:space="preserve"> used for</w:t>
      </w:r>
      <w:r w:rsidR="002E0F50" w:rsidRPr="00260472">
        <w:rPr>
          <w:iCs/>
          <w:lang w:eastAsia="zh-TW"/>
        </w:rPr>
        <w:t xml:space="preserve"> assist</w:t>
      </w:r>
      <w:r w:rsidR="002E0F50">
        <w:rPr>
          <w:iCs/>
          <w:lang w:eastAsia="zh-TW"/>
        </w:rPr>
        <w:t>ing</w:t>
      </w:r>
      <w:r w:rsidR="002E0F50" w:rsidRPr="00260472">
        <w:rPr>
          <w:iCs/>
          <w:lang w:eastAsia="zh-TW"/>
        </w:rPr>
        <w:t xml:space="preserve"> UE avoid</w:t>
      </w:r>
      <w:r w:rsidR="002E0F50">
        <w:rPr>
          <w:iCs/>
          <w:lang w:eastAsia="zh-TW"/>
        </w:rPr>
        <w:t>ing</w:t>
      </w:r>
      <w:r w:rsidR="002E0F50" w:rsidRPr="00260472">
        <w:rPr>
          <w:iCs/>
          <w:lang w:eastAsia="zh-TW"/>
        </w:rPr>
        <w:t xml:space="preserve"> </w:t>
      </w:r>
      <w:r w:rsidR="002E0F50">
        <w:rPr>
          <w:iCs/>
          <w:lang w:eastAsia="zh-TW"/>
        </w:rPr>
        <w:t xml:space="preserve">initiating DL re-synchronization </w:t>
      </w:r>
      <w:r w:rsidR="002E0F50" w:rsidRPr="00260472">
        <w:rPr>
          <w:iCs/>
          <w:lang w:eastAsia="zh-TW"/>
        </w:rPr>
        <w:t xml:space="preserve">before the </w:t>
      </w:r>
      <w:r w:rsidR="002E0F50">
        <w:rPr>
          <w:iCs/>
          <w:lang w:eastAsia="zh-TW"/>
        </w:rPr>
        <w:t xml:space="preserve">incoming satellite starting providing coverage for the serving cell. </w:t>
      </w:r>
    </w:p>
    <w:p w14:paraId="0B79B2F2" w14:textId="2926D417" w:rsidR="00C103C0" w:rsidRDefault="00502918" w:rsidP="00386BCD">
      <w:pPr>
        <w:jc w:val="both"/>
        <w:rPr>
          <w:iCs/>
          <w:lang w:eastAsia="zh-TW"/>
        </w:rPr>
      </w:pPr>
      <w:r>
        <w:rPr>
          <w:rFonts w:hint="eastAsia"/>
          <w:iCs/>
          <w:lang w:eastAsia="zh-TW"/>
        </w:rPr>
        <w:lastRenderedPageBreak/>
        <w:t>U</w:t>
      </w:r>
      <w:r>
        <w:rPr>
          <w:iCs/>
          <w:lang w:eastAsia="zh-TW"/>
        </w:rPr>
        <w:t>E needs to perform DL re-synchronization with a cell before the UE could apply the timing of the cell. The timing reference of the new parameter could be either independent to the timing of the serving cell, or be configured according to the timing of the serving cell provided via the previous satellite.</w:t>
      </w:r>
    </w:p>
    <w:p w14:paraId="0863FB8F" w14:textId="77777777" w:rsidR="00D62C12" w:rsidRDefault="00D62C12" w:rsidP="00D62C12">
      <w:pPr>
        <w:ind w:left="1276" w:hangingChars="638" w:hanging="1276"/>
        <w:jc w:val="both"/>
        <w:rPr>
          <w:iCs/>
          <w:lang w:eastAsia="zh-TW"/>
        </w:rPr>
      </w:pPr>
      <w:r w:rsidRPr="00266EB1">
        <w:rPr>
          <w:rFonts w:hint="eastAsia"/>
          <w:iCs/>
          <w:u w:val="single"/>
          <w:lang w:eastAsia="zh-TW"/>
        </w:rPr>
        <w:t>O</w:t>
      </w:r>
      <w:r w:rsidRPr="00266EB1">
        <w:rPr>
          <w:iCs/>
          <w:u w:val="single"/>
          <w:lang w:eastAsia="zh-TW"/>
        </w:rPr>
        <w:t>bservation 3:</w:t>
      </w:r>
      <w:r>
        <w:rPr>
          <w:iCs/>
          <w:lang w:eastAsia="zh-TW"/>
        </w:rPr>
        <w:t xml:space="preserve"> </w:t>
      </w:r>
      <w:r w:rsidRPr="003C50C4">
        <w:rPr>
          <w:iCs/>
          <w:lang w:eastAsia="zh-TW"/>
        </w:rPr>
        <w:t>t-Start or t-gap could either be configured based on the timing</w:t>
      </w:r>
      <w:r>
        <w:rPr>
          <w:iCs/>
          <w:lang w:eastAsia="zh-TW"/>
        </w:rPr>
        <w:t xml:space="preserve"> of the serving cell provided via the previous satellite</w:t>
      </w:r>
      <w:r w:rsidRPr="003C50C4">
        <w:rPr>
          <w:iCs/>
          <w:lang w:eastAsia="zh-TW"/>
        </w:rPr>
        <w:t xml:space="preserve">, or be configured independent </w:t>
      </w:r>
      <w:r>
        <w:rPr>
          <w:iCs/>
          <w:lang w:eastAsia="zh-TW"/>
        </w:rPr>
        <w:t>to</w:t>
      </w:r>
      <w:r w:rsidRPr="003C50C4">
        <w:rPr>
          <w:iCs/>
          <w:lang w:eastAsia="zh-TW"/>
        </w:rPr>
        <w:t xml:space="preserve"> the timing of </w:t>
      </w:r>
      <w:r>
        <w:rPr>
          <w:iCs/>
          <w:lang w:eastAsia="zh-TW"/>
        </w:rPr>
        <w:t>the serving</w:t>
      </w:r>
      <w:r w:rsidRPr="003C50C4">
        <w:rPr>
          <w:iCs/>
          <w:lang w:eastAsia="zh-TW"/>
        </w:rPr>
        <w:t xml:space="preserve"> cell (e.g., in UTC format)</w:t>
      </w:r>
    </w:p>
    <w:p w14:paraId="3D762932" w14:textId="355EF9C7" w:rsidR="00266EB1" w:rsidRDefault="00266EB1" w:rsidP="00414351">
      <w:pPr>
        <w:jc w:val="both"/>
        <w:rPr>
          <w:iCs/>
          <w:lang w:eastAsia="zh-TW"/>
        </w:rPr>
      </w:pPr>
      <w:r>
        <w:rPr>
          <w:iCs/>
          <w:lang w:eastAsia="zh-TW"/>
        </w:rPr>
        <w:t>T</w:t>
      </w:r>
      <w:r w:rsidRPr="00266EB1">
        <w:rPr>
          <w:iCs/>
          <w:lang w:eastAsia="zh-TW"/>
        </w:rPr>
        <w:t xml:space="preserve">he required </w:t>
      </w:r>
      <w:r w:rsidR="009E1D90">
        <w:rPr>
          <w:iCs/>
          <w:lang w:eastAsia="zh-TW"/>
        </w:rPr>
        <w:t>bits</w:t>
      </w:r>
      <w:r w:rsidRPr="00266EB1">
        <w:rPr>
          <w:iCs/>
          <w:lang w:eastAsia="zh-TW"/>
        </w:rPr>
        <w:t xml:space="preserve"> of </w:t>
      </w:r>
      <w:r>
        <w:rPr>
          <w:iCs/>
          <w:lang w:eastAsia="zh-TW"/>
        </w:rPr>
        <w:t>a</w:t>
      </w:r>
      <w:r w:rsidR="009E1D90">
        <w:rPr>
          <w:iCs/>
          <w:lang w:eastAsia="zh-TW"/>
        </w:rPr>
        <w:t xml:space="preserve">n offset time or a </w:t>
      </w:r>
      <w:r>
        <w:rPr>
          <w:iCs/>
          <w:lang w:eastAsia="zh-TW"/>
        </w:rPr>
        <w:t>gap time</w:t>
      </w:r>
      <w:r w:rsidRPr="00266EB1">
        <w:rPr>
          <w:iCs/>
          <w:lang w:eastAsia="zh-TW"/>
        </w:rPr>
        <w:t xml:space="preserve"> is less than that of </w:t>
      </w:r>
      <w:r>
        <w:rPr>
          <w:iCs/>
          <w:lang w:eastAsia="zh-TW"/>
        </w:rPr>
        <w:t>UTC</w:t>
      </w:r>
      <w:r w:rsidRPr="00266EB1">
        <w:rPr>
          <w:iCs/>
          <w:lang w:eastAsia="zh-TW"/>
        </w:rPr>
        <w:t>.</w:t>
      </w:r>
      <w:r>
        <w:rPr>
          <w:iCs/>
          <w:lang w:eastAsia="zh-TW"/>
        </w:rPr>
        <w:t xml:space="preserve"> If t-Service is reused</w:t>
      </w:r>
      <w:r>
        <w:rPr>
          <w:rFonts w:hint="eastAsia"/>
          <w:iCs/>
          <w:lang w:eastAsia="zh-TW"/>
        </w:rPr>
        <w:t>,</w:t>
      </w:r>
      <w:r>
        <w:rPr>
          <w:iCs/>
          <w:lang w:eastAsia="zh-TW"/>
        </w:rPr>
        <w:t xml:space="preserve"> the time the incoming satellite starts providing coverage for the serving cell could be configured as a timing offset after t-Service. </w:t>
      </w:r>
    </w:p>
    <w:p w14:paraId="008E4ED2" w14:textId="19EB8325" w:rsidR="00126653" w:rsidRDefault="00126653" w:rsidP="00126653">
      <w:pPr>
        <w:jc w:val="both"/>
        <w:rPr>
          <w:iCs/>
          <w:lang w:eastAsia="zh-TW"/>
        </w:rPr>
      </w:pPr>
      <w:r w:rsidRPr="00266EB1">
        <w:rPr>
          <w:rFonts w:hint="eastAsia"/>
          <w:iCs/>
          <w:u w:val="single"/>
          <w:lang w:eastAsia="zh-TW"/>
        </w:rPr>
        <w:t>O</w:t>
      </w:r>
      <w:r w:rsidRPr="00266EB1">
        <w:rPr>
          <w:iCs/>
          <w:u w:val="single"/>
          <w:lang w:eastAsia="zh-TW"/>
        </w:rPr>
        <w:t xml:space="preserve">bservation </w:t>
      </w:r>
      <w:r w:rsidR="00D62C12">
        <w:rPr>
          <w:iCs/>
          <w:u w:val="single"/>
          <w:lang w:eastAsia="zh-TW"/>
        </w:rPr>
        <w:t>4</w:t>
      </w:r>
      <w:r w:rsidRPr="00266EB1">
        <w:rPr>
          <w:iCs/>
          <w:u w:val="single"/>
          <w:lang w:eastAsia="zh-TW"/>
        </w:rPr>
        <w:t>:</w:t>
      </w:r>
      <w:r>
        <w:rPr>
          <w:iCs/>
          <w:lang w:eastAsia="zh-TW"/>
        </w:rPr>
        <w:t xml:space="preserve"> </w:t>
      </w:r>
      <w:r w:rsidR="00D62C12">
        <w:rPr>
          <w:iCs/>
          <w:lang w:eastAsia="zh-TW"/>
        </w:rPr>
        <w:t>T</w:t>
      </w:r>
      <w:r w:rsidR="00D62C12" w:rsidRPr="00266EB1">
        <w:rPr>
          <w:iCs/>
          <w:lang w:eastAsia="zh-TW"/>
        </w:rPr>
        <w:t xml:space="preserve">he required </w:t>
      </w:r>
      <w:r w:rsidR="00D62C12">
        <w:rPr>
          <w:iCs/>
          <w:lang w:eastAsia="zh-TW"/>
        </w:rPr>
        <w:t>bits</w:t>
      </w:r>
      <w:r w:rsidR="00D62C12" w:rsidRPr="00266EB1">
        <w:rPr>
          <w:iCs/>
          <w:lang w:eastAsia="zh-TW"/>
        </w:rPr>
        <w:t xml:space="preserve"> of </w:t>
      </w:r>
      <w:r w:rsidR="00D62C12">
        <w:rPr>
          <w:iCs/>
          <w:lang w:eastAsia="zh-TW"/>
        </w:rPr>
        <w:t>an offset time or a gap time</w:t>
      </w:r>
      <w:r w:rsidR="00D62C12" w:rsidRPr="00266EB1">
        <w:rPr>
          <w:iCs/>
          <w:lang w:eastAsia="zh-TW"/>
        </w:rPr>
        <w:t xml:space="preserve"> is less than that of </w:t>
      </w:r>
      <w:r w:rsidR="00D62C12">
        <w:rPr>
          <w:iCs/>
          <w:lang w:eastAsia="zh-TW"/>
        </w:rPr>
        <w:t>UTC</w:t>
      </w:r>
      <w:r w:rsidR="00D62C12" w:rsidRPr="00266EB1">
        <w:rPr>
          <w:iCs/>
          <w:lang w:eastAsia="zh-TW"/>
        </w:rPr>
        <w:t>.</w:t>
      </w:r>
    </w:p>
    <w:p w14:paraId="371478AD" w14:textId="18BF2031" w:rsidR="00B42CDA" w:rsidRPr="00B42CDA" w:rsidRDefault="00D62C12" w:rsidP="00414351">
      <w:pPr>
        <w:jc w:val="both"/>
        <w:rPr>
          <w:b/>
          <w:iCs/>
          <w:lang w:eastAsia="zh-TW"/>
        </w:rPr>
      </w:pPr>
      <w:r w:rsidRPr="00D62C12">
        <w:rPr>
          <w:b/>
          <w:iCs/>
          <w:lang w:eastAsia="zh-TW"/>
        </w:rPr>
        <w:t>Proposal 2: It is proposed to reuse t-Service, and to provide a new parameter as an offset time according to t-Service.</w:t>
      </w:r>
    </w:p>
    <w:p w14:paraId="1518937F" w14:textId="09944454" w:rsidR="00B97703" w:rsidRDefault="00B97703" w:rsidP="000F6242">
      <w:pPr>
        <w:pStyle w:val="1"/>
        <w:rPr>
          <w:szCs w:val="36"/>
        </w:rPr>
      </w:pPr>
      <w:r w:rsidRPr="000F6242">
        <w:rPr>
          <w:szCs w:val="36"/>
        </w:rPr>
        <w:t>3</w:t>
      </w:r>
      <w:r w:rsidR="002F1940">
        <w:rPr>
          <w:szCs w:val="36"/>
        </w:rPr>
        <w:tab/>
      </w:r>
      <w:r w:rsidR="000A196C">
        <w:rPr>
          <w:szCs w:val="36"/>
        </w:rPr>
        <w:t>Conclusion</w:t>
      </w:r>
    </w:p>
    <w:p w14:paraId="7BF0CD1E" w14:textId="2459E175" w:rsidR="003F5E20" w:rsidRDefault="00126653" w:rsidP="002F1940">
      <w:pPr>
        <w:rPr>
          <w:lang w:eastAsia="zh-TW"/>
        </w:rPr>
      </w:pPr>
      <w:r>
        <w:rPr>
          <w:lang w:eastAsia="zh-TW"/>
        </w:rPr>
        <w:t xml:space="preserve">The observations from the discussion </w:t>
      </w:r>
      <w:r w:rsidR="005343D4">
        <w:rPr>
          <w:lang w:eastAsia="zh-TW"/>
        </w:rPr>
        <w:t xml:space="preserve">are </w:t>
      </w:r>
      <w:r w:rsidR="000D2214">
        <w:rPr>
          <w:lang w:eastAsia="zh-TW"/>
        </w:rPr>
        <w:t>listed</w:t>
      </w:r>
      <w:r w:rsidR="005343D4">
        <w:rPr>
          <w:lang w:eastAsia="zh-TW"/>
        </w:rPr>
        <w:t xml:space="preserve"> below:</w:t>
      </w:r>
    </w:p>
    <w:p w14:paraId="38F46BF5" w14:textId="646B9105" w:rsidR="00126653" w:rsidRDefault="00126653" w:rsidP="00D62C12">
      <w:pPr>
        <w:ind w:left="1276" w:hangingChars="638" w:hanging="1276"/>
        <w:jc w:val="both"/>
        <w:rPr>
          <w:iCs/>
          <w:lang w:eastAsia="zh-TW"/>
        </w:rPr>
      </w:pPr>
      <w:r w:rsidRPr="00044F15">
        <w:rPr>
          <w:rFonts w:hint="eastAsia"/>
          <w:iCs/>
          <w:u w:val="single"/>
          <w:lang w:eastAsia="zh-TW"/>
        </w:rPr>
        <w:t>O</w:t>
      </w:r>
      <w:r w:rsidRPr="00044F15">
        <w:rPr>
          <w:iCs/>
          <w:u w:val="single"/>
          <w:lang w:eastAsia="zh-TW"/>
        </w:rPr>
        <w:t>bservation 1:</w:t>
      </w:r>
      <w:r>
        <w:rPr>
          <w:iCs/>
          <w:lang w:eastAsia="zh-TW"/>
        </w:rPr>
        <w:t xml:space="preserve"> </w:t>
      </w:r>
      <w:r w:rsidR="007A69ED">
        <w:rPr>
          <w:iCs/>
          <w:lang w:eastAsia="zh-TW"/>
        </w:rPr>
        <w:t>A g</w:t>
      </w:r>
      <w:r>
        <w:rPr>
          <w:iCs/>
          <w:lang w:eastAsia="zh-TW"/>
        </w:rPr>
        <w:t xml:space="preserve">ap time would be perceivable to UE when the propagation delay of the service link provided via the previous satellite is different from that provided </w:t>
      </w:r>
      <w:r w:rsidR="00D62C12">
        <w:rPr>
          <w:iCs/>
          <w:lang w:eastAsia="zh-TW"/>
        </w:rPr>
        <w:t>via</w:t>
      </w:r>
      <w:r>
        <w:rPr>
          <w:iCs/>
          <w:lang w:eastAsia="zh-TW"/>
        </w:rPr>
        <w:t xml:space="preserve"> the incoming satellite.</w:t>
      </w:r>
    </w:p>
    <w:p w14:paraId="6C258D5D" w14:textId="77777777" w:rsidR="00126653" w:rsidRDefault="00126653" w:rsidP="00D62C12">
      <w:pPr>
        <w:ind w:left="1276" w:hangingChars="638" w:hanging="1276"/>
        <w:jc w:val="both"/>
        <w:rPr>
          <w:iCs/>
          <w:lang w:eastAsia="zh-TW"/>
        </w:rPr>
      </w:pPr>
      <w:r>
        <w:rPr>
          <w:rFonts w:hint="eastAsia"/>
          <w:iCs/>
          <w:u w:val="single"/>
          <w:lang w:eastAsia="zh-TW"/>
        </w:rPr>
        <w:t>O</w:t>
      </w:r>
      <w:r>
        <w:rPr>
          <w:iCs/>
          <w:u w:val="single"/>
          <w:lang w:eastAsia="zh-TW"/>
        </w:rPr>
        <w:t xml:space="preserve">bservation 2: </w:t>
      </w:r>
      <w:r w:rsidRPr="002E0368">
        <w:rPr>
          <w:iCs/>
          <w:lang w:eastAsia="zh-TW"/>
        </w:rPr>
        <w:t xml:space="preserve">It is beneficial </w:t>
      </w:r>
      <w:r>
        <w:rPr>
          <w:iCs/>
          <w:lang w:eastAsia="zh-TW"/>
        </w:rPr>
        <w:t>to</w:t>
      </w:r>
      <w:r w:rsidRPr="002E0368">
        <w:rPr>
          <w:iCs/>
          <w:lang w:eastAsia="zh-TW"/>
        </w:rPr>
        <w:t xml:space="preserve"> </w:t>
      </w:r>
      <w:r w:rsidRPr="002E0368">
        <w:rPr>
          <w:rFonts w:hint="eastAsia"/>
          <w:iCs/>
          <w:lang w:eastAsia="zh-TW"/>
        </w:rPr>
        <w:t>UE p</w:t>
      </w:r>
      <w:r w:rsidRPr="002E0368">
        <w:rPr>
          <w:iCs/>
          <w:lang w:eastAsia="zh-TW"/>
        </w:rPr>
        <w:t xml:space="preserve">ower efficiency </w:t>
      </w:r>
      <w:r>
        <w:rPr>
          <w:iCs/>
          <w:lang w:eastAsia="zh-TW"/>
        </w:rPr>
        <w:t xml:space="preserve">if a new parameter is provided by network to </w:t>
      </w:r>
      <w:r w:rsidRPr="00260472">
        <w:rPr>
          <w:iCs/>
          <w:lang w:eastAsia="zh-TW"/>
        </w:rPr>
        <w:t>assist UE avoid</w:t>
      </w:r>
      <w:r>
        <w:rPr>
          <w:iCs/>
          <w:lang w:eastAsia="zh-TW"/>
        </w:rPr>
        <w:t>ing</w:t>
      </w:r>
      <w:r w:rsidRPr="00260472">
        <w:rPr>
          <w:iCs/>
          <w:lang w:eastAsia="zh-TW"/>
        </w:rPr>
        <w:t xml:space="preserve"> </w:t>
      </w:r>
      <w:r>
        <w:rPr>
          <w:iCs/>
          <w:lang w:eastAsia="zh-TW"/>
        </w:rPr>
        <w:t xml:space="preserve">initiating DL re-synchronization </w:t>
      </w:r>
      <w:r w:rsidRPr="00260472">
        <w:rPr>
          <w:iCs/>
          <w:lang w:eastAsia="zh-TW"/>
        </w:rPr>
        <w:t xml:space="preserve">before the </w:t>
      </w:r>
      <w:r>
        <w:rPr>
          <w:iCs/>
          <w:lang w:eastAsia="zh-TW"/>
        </w:rPr>
        <w:t>incoming satellite starting providing coverage for the serving cell.</w:t>
      </w:r>
    </w:p>
    <w:p w14:paraId="48946909" w14:textId="77777777" w:rsidR="00126653" w:rsidRDefault="00126653" w:rsidP="00D62C12">
      <w:pPr>
        <w:ind w:left="1276" w:hangingChars="638" w:hanging="1276"/>
        <w:jc w:val="both"/>
        <w:rPr>
          <w:iCs/>
          <w:lang w:eastAsia="zh-TW"/>
        </w:rPr>
      </w:pPr>
      <w:r w:rsidRPr="00266EB1">
        <w:rPr>
          <w:rFonts w:hint="eastAsia"/>
          <w:iCs/>
          <w:u w:val="single"/>
          <w:lang w:eastAsia="zh-TW"/>
        </w:rPr>
        <w:t>O</w:t>
      </w:r>
      <w:r w:rsidRPr="00266EB1">
        <w:rPr>
          <w:iCs/>
          <w:u w:val="single"/>
          <w:lang w:eastAsia="zh-TW"/>
        </w:rPr>
        <w:t>bservation 3:</w:t>
      </w:r>
      <w:r>
        <w:rPr>
          <w:iCs/>
          <w:lang w:eastAsia="zh-TW"/>
        </w:rPr>
        <w:t xml:space="preserve"> </w:t>
      </w:r>
      <w:r w:rsidRPr="003C50C4">
        <w:rPr>
          <w:iCs/>
          <w:lang w:eastAsia="zh-TW"/>
        </w:rPr>
        <w:t>t-Start or t-gap could either be configured based on the timing</w:t>
      </w:r>
      <w:r>
        <w:rPr>
          <w:iCs/>
          <w:lang w:eastAsia="zh-TW"/>
        </w:rPr>
        <w:t xml:space="preserve"> of the serving cell provided via the previous satellite</w:t>
      </w:r>
      <w:r w:rsidRPr="003C50C4">
        <w:rPr>
          <w:iCs/>
          <w:lang w:eastAsia="zh-TW"/>
        </w:rPr>
        <w:t xml:space="preserve">, or be configured independent </w:t>
      </w:r>
      <w:r>
        <w:rPr>
          <w:iCs/>
          <w:lang w:eastAsia="zh-TW"/>
        </w:rPr>
        <w:t>to</w:t>
      </w:r>
      <w:r w:rsidRPr="003C50C4">
        <w:rPr>
          <w:iCs/>
          <w:lang w:eastAsia="zh-TW"/>
        </w:rPr>
        <w:t xml:space="preserve"> the timing of </w:t>
      </w:r>
      <w:r>
        <w:rPr>
          <w:iCs/>
          <w:lang w:eastAsia="zh-TW"/>
        </w:rPr>
        <w:t>the serving</w:t>
      </w:r>
      <w:r w:rsidRPr="003C50C4">
        <w:rPr>
          <w:iCs/>
          <w:lang w:eastAsia="zh-TW"/>
        </w:rPr>
        <w:t xml:space="preserve"> cell (e.g., in UTC format)</w:t>
      </w:r>
    </w:p>
    <w:p w14:paraId="331CE111" w14:textId="1A0D5083" w:rsidR="000D2214" w:rsidRPr="00D62C12" w:rsidRDefault="00D62C12" w:rsidP="00D62C12">
      <w:pPr>
        <w:ind w:left="1276" w:hangingChars="638" w:hanging="1276"/>
        <w:rPr>
          <w:lang w:eastAsia="zh-TW"/>
        </w:rPr>
      </w:pPr>
      <w:r w:rsidRPr="00D62C12">
        <w:rPr>
          <w:iCs/>
          <w:u w:val="single"/>
          <w:lang w:eastAsia="zh-TW"/>
        </w:rPr>
        <w:t>Observation 4:</w:t>
      </w:r>
      <w:r w:rsidRPr="00D62C12">
        <w:rPr>
          <w:iCs/>
          <w:lang w:eastAsia="zh-TW"/>
        </w:rPr>
        <w:t xml:space="preserve"> The required bits of an offset time or a gap time is less than that of UTC.</w:t>
      </w:r>
    </w:p>
    <w:p w14:paraId="74A116C2" w14:textId="12B702C8" w:rsidR="000D2214" w:rsidRPr="000D2214" w:rsidRDefault="00D62C12" w:rsidP="000D2214">
      <w:pPr>
        <w:rPr>
          <w:lang w:eastAsia="zh-TW"/>
        </w:rPr>
      </w:pPr>
      <w:r>
        <w:rPr>
          <w:lang w:eastAsia="zh-TW"/>
        </w:rPr>
        <w:t xml:space="preserve">The </w:t>
      </w:r>
      <w:r w:rsidR="000D2214" w:rsidRPr="000D2214">
        <w:rPr>
          <w:lang w:eastAsia="zh-TW"/>
        </w:rPr>
        <w:t>following proposals</w:t>
      </w:r>
      <w:r>
        <w:rPr>
          <w:lang w:eastAsia="zh-TW"/>
        </w:rPr>
        <w:t xml:space="preserve"> are provided</w:t>
      </w:r>
      <w:r w:rsidR="000D2214" w:rsidRPr="000D2214">
        <w:rPr>
          <w:lang w:eastAsia="zh-TW"/>
        </w:rPr>
        <w:t>:</w:t>
      </w:r>
    </w:p>
    <w:p w14:paraId="27877A2D" w14:textId="77777777" w:rsidR="00D62C12" w:rsidRDefault="00D62C12" w:rsidP="0007337B">
      <w:pPr>
        <w:tabs>
          <w:tab w:val="num" w:pos="1440"/>
        </w:tabs>
        <w:ind w:left="993" w:hangingChars="496" w:hanging="993"/>
        <w:jc w:val="both"/>
        <w:rPr>
          <w:b/>
          <w:iCs/>
          <w:lang w:eastAsia="zh-TW"/>
        </w:rPr>
      </w:pPr>
      <w:r w:rsidRPr="00D62C12">
        <w:rPr>
          <w:b/>
          <w:iCs/>
          <w:lang w:eastAsia="zh-TW"/>
        </w:rPr>
        <w:t>Proposal 1: It is proposed that network provides a new parameter to assist UE to initiate re-synchronization with the serving cell provided via the incoming satellite in hard switch unchanged PCI scenario</w:t>
      </w:r>
      <w:r>
        <w:rPr>
          <w:b/>
          <w:iCs/>
          <w:lang w:eastAsia="zh-TW"/>
        </w:rPr>
        <w:t>.</w:t>
      </w:r>
    </w:p>
    <w:p w14:paraId="5DA56830" w14:textId="78029BBD" w:rsidR="00F87D52" w:rsidRPr="00B74B48" w:rsidRDefault="00D62C12" w:rsidP="0007337B">
      <w:pPr>
        <w:tabs>
          <w:tab w:val="num" w:pos="1440"/>
        </w:tabs>
        <w:ind w:left="993" w:hangingChars="496" w:hanging="993"/>
        <w:jc w:val="both"/>
        <w:rPr>
          <w:b/>
          <w:iCs/>
          <w:lang w:eastAsia="zh-TW"/>
        </w:rPr>
      </w:pPr>
      <w:r w:rsidRPr="00D62C12">
        <w:rPr>
          <w:b/>
          <w:iCs/>
          <w:lang w:eastAsia="zh-TW"/>
        </w:rPr>
        <w:t xml:space="preserve">Proposal 2: It is proposed to reuse t-Service, and to provide a new parameter as an offset time </w:t>
      </w:r>
      <w:r>
        <w:rPr>
          <w:b/>
          <w:iCs/>
          <w:lang w:eastAsia="zh-TW"/>
        </w:rPr>
        <w:t>according to</w:t>
      </w:r>
      <w:r w:rsidRPr="00D62C12">
        <w:rPr>
          <w:b/>
          <w:iCs/>
          <w:lang w:eastAsia="zh-TW"/>
        </w:rPr>
        <w:t xml:space="preserve"> t-Service.</w:t>
      </w:r>
    </w:p>
    <w:p w14:paraId="6BB06CA0" w14:textId="4A4FC6EB" w:rsidR="000A196C" w:rsidRDefault="000A196C" w:rsidP="000A196C">
      <w:pPr>
        <w:pStyle w:val="1"/>
        <w:rPr>
          <w:szCs w:val="36"/>
        </w:rPr>
      </w:pPr>
      <w:r>
        <w:rPr>
          <w:szCs w:val="36"/>
        </w:rPr>
        <w:t>4</w:t>
      </w:r>
      <w:r>
        <w:rPr>
          <w:szCs w:val="36"/>
        </w:rPr>
        <w:tab/>
        <w:t>References</w:t>
      </w:r>
    </w:p>
    <w:p w14:paraId="48C1FA1F" w14:textId="6AB32004" w:rsidR="002A574B" w:rsidRDefault="000A196C" w:rsidP="00F543E4">
      <w:pPr>
        <w:rPr>
          <w:lang w:eastAsia="zh-TW"/>
        </w:rPr>
      </w:pPr>
      <w:r>
        <w:rPr>
          <w:rFonts w:hint="eastAsia"/>
          <w:lang w:eastAsia="zh-TW"/>
        </w:rPr>
        <w:t>[</w:t>
      </w:r>
      <w:r>
        <w:rPr>
          <w:lang w:eastAsia="zh-TW"/>
        </w:rPr>
        <w:t xml:space="preserve">1] </w:t>
      </w:r>
      <w:r w:rsidR="002A574B">
        <w:rPr>
          <w:lang w:eastAsia="zh-TW"/>
        </w:rPr>
        <w:t>R2-2</w:t>
      </w:r>
      <w:r w:rsidR="00E87B79">
        <w:rPr>
          <w:lang w:eastAsia="zh-TW"/>
        </w:rPr>
        <w:t>3xxxxx</w:t>
      </w:r>
      <w:r w:rsidR="002A574B">
        <w:rPr>
          <w:lang w:eastAsia="zh-TW"/>
        </w:rPr>
        <w:tab/>
      </w:r>
      <w:r w:rsidR="00A665C4">
        <w:rPr>
          <w:lang w:eastAsia="zh-TW"/>
        </w:rPr>
        <w:t>Draft r</w:t>
      </w:r>
      <w:r w:rsidR="002A574B" w:rsidRPr="002A574B">
        <w:rPr>
          <w:lang w:eastAsia="zh-TW"/>
        </w:rPr>
        <w:t>eport of 3GPP TSG RAN WG2 meeting #1</w:t>
      </w:r>
      <w:r w:rsidR="00E87B79">
        <w:rPr>
          <w:lang w:eastAsia="zh-TW"/>
        </w:rPr>
        <w:t>22</w:t>
      </w:r>
      <w:r w:rsidR="002A574B" w:rsidRPr="002A574B">
        <w:rPr>
          <w:lang w:eastAsia="zh-TW"/>
        </w:rPr>
        <w:t xml:space="preserve">, </w:t>
      </w:r>
      <w:r w:rsidR="00A665C4" w:rsidRPr="00A665C4">
        <w:rPr>
          <w:lang w:eastAsia="zh-TW"/>
        </w:rPr>
        <w:t>Incheon, Korea</w:t>
      </w:r>
      <w:r w:rsidR="00A665C4">
        <w:rPr>
          <w:lang w:eastAsia="zh-TW"/>
        </w:rPr>
        <w:t>.</w:t>
      </w:r>
    </w:p>
    <w:p w14:paraId="718EFC0F" w14:textId="7446082C" w:rsidR="000A196C" w:rsidRPr="000A196C" w:rsidRDefault="002A574B" w:rsidP="00F543E4">
      <w:pPr>
        <w:rPr>
          <w:lang w:eastAsia="zh-TW"/>
        </w:rPr>
      </w:pPr>
      <w:r>
        <w:rPr>
          <w:lang w:eastAsia="zh-TW"/>
        </w:rPr>
        <w:t xml:space="preserve">[2] </w:t>
      </w:r>
      <w:r w:rsidR="000A196C">
        <w:rPr>
          <w:lang w:eastAsia="zh-TW"/>
        </w:rPr>
        <w:t>RP-2</w:t>
      </w:r>
      <w:r w:rsidR="008C4B7D">
        <w:rPr>
          <w:lang w:eastAsia="zh-TW"/>
        </w:rPr>
        <w:t>30xxxx</w:t>
      </w:r>
      <w:r w:rsidR="000A196C">
        <w:rPr>
          <w:lang w:eastAsia="zh-TW"/>
        </w:rPr>
        <w:tab/>
      </w:r>
      <w:r w:rsidR="00A665C4" w:rsidRPr="00A665C4">
        <w:rPr>
          <w:lang w:eastAsia="zh-TW"/>
        </w:rPr>
        <w:t>Report of [Post</w:t>
      </w:r>
      <w:proofErr w:type="gramStart"/>
      <w:r w:rsidR="00A665C4" w:rsidRPr="00A665C4">
        <w:rPr>
          <w:lang w:eastAsia="zh-TW"/>
        </w:rPr>
        <w:t>122][</w:t>
      </w:r>
      <w:proofErr w:type="gramEnd"/>
      <w:r w:rsidR="00A665C4" w:rsidRPr="00A665C4">
        <w:rPr>
          <w:lang w:eastAsia="zh-TW"/>
        </w:rPr>
        <w:t xml:space="preserve">114][NR NTN </w:t>
      </w:r>
      <w:proofErr w:type="spellStart"/>
      <w:r w:rsidR="00A665C4" w:rsidRPr="00A665C4">
        <w:rPr>
          <w:lang w:eastAsia="zh-TW"/>
        </w:rPr>
        <w:t>Enh</w:t>
      </w:r>
      <w:proofErr w:type="spellEnd"/>
      <w:r w:rsidR="00A665C4" w:rsidRPr="00A665C4">
        <w:rPr>
          <w:lang w:eastAsia="zh-TW"/>
        </w:rPr>
        <w:t>] Unchanged PCI (CMCC)</w:t>
      </w:r>
      <w:r w:rsidR="009615DE">
        <w:rPr>
          <w:lang w:eastAsia="zh-TW"/>
        </w:rPr>
        <w:t>.</w:t>
      </w:r>
    </w:p>
    <w:sectPr w:rsidR="000A196C" w:rsidRPr="000A196C">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66CA39" w14:textId="77777777" w:rsidR="003934A6" w:rsidRDefault="003934A6">
      <w:pPr>
        <w:spacing w:after="0"/>
      </w:pPr>
      <w:r>
        <w:separator/>
      </w:r>
    </w:p>
  </w:endnote>
  <w:endnote w:type="continuationSeparator" w:id="0">
    <w:p w14:paraId="7EBEA6C2" w14:textId="77777777" w:rsidR="003934A6" w:rsidRDefault="003934A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onotype Sorts">
    <w:altName w:val="ZapfDingbats"/>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D407DA" w14:textId="77777777" w:rsidR="003934A6" w:rsidRDefault="003934A6">
      <w:pPr>
        <w:spacing w:after="0"/>
      </w:pPr>
      <w:r>
        <w:separator/>
      </w:r>
    </w:p>
  </w:footnote>
  <w:footnote w:type="continuationSeparator" w:id="0">
    <w:p w14:paraId="62FEB5B2" w14:textId="77777777" w:rsidR="003934A6" w:rsidRDefault="003934A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7C4DE6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4ED25D4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276DDCA"/>
    <w:lvl w:ilvl="0">
      <w:start w:val="1"/>
      <w:numFmt w:val="decimal"/>
      <w:pStyle w:val="3"/>
      <w:lvlText w:val="%1."/>
      <w:lvlJc w:val="left"/>
      <w:pPr>
        <w:tabs>
          <w:tab w:val="num" w:pos="926"/>
        </w:tabs>
        <w:ind w:left="926" w:hanging="360"/>
      </w:pPr>
    </w:lvl>
  </w:abstractNum>
  <w:abstractNum w:abstractNumId="3" w15:restartNumberingAfterBreak="0">
    <w:nsid w:val="10111DA6"/>
    <w:multiLevelType w:val="hybridMultilevel"/>
    <w:tmpl w:val="08B2E44A"/>
    <w:lvl w:ilvl="0" w:tplc="ED2E847C">
      <w:start w:val="2"/>
      <w:numFmt w:val="decimal"/>
      <w:lvlText w:val="%1."/>
      <w:lvlJc w:val="left"/>
      <w:pPr>
        <w:ind w:left="1619" w:hanging="360"/>
      </w:pPr>
      <w:rPr>
        <w:rFonts w:hint="default"/>
      </w:rPr>
    </w:lvl>
    <w:lvl w:ilvl="1" w:tplc="04090019" w:tentative="1">
      <w:start w:val="1"/>
      <w:numFmt w:val="ideographTraditional"/>
      <w:lvlText w:val="%2、"/>
      <w:lvlJc w:val="left"/>
      <w:pPr>
        <w:ind w:left="2219" w:hanging="480"/>
      </w:pPr>
    </w:lvl>
    <w:lvl w:ilvl="2" w:tplc="0409001B" w:tentative="1">
      <w:start w:val="1"/>
      <w:numFmt w:val="lowerRoman"/>
      <w:lvlText w:val="%3."/>
      <w:lvlJc w:val="right"/>
      <w:pPr>
        <w:ind w:left="2699" w:hanging="480"/>
      </w:pPr>
    </w:lvl>
    <w:lvl w:ilvl="3" w:tplc="0409000F" w:tentative="1">
      <w:start w:val="1"/>
      <w:numFmt w:val="decimal"/>
      <w:lvlText w:val="%4."/>
      <w:lvlJc w:val="left"/>
      <w:pPr>
        <w:ind w:left="3179" w:hanging="480"/>
      </w:pPr>
    </w:lvl>
    <w:lvl w:ilvl="4" w:tplc="04090019" w:tentative="1">
      <w:start w:val="1"/>
      <w:numFmt w:val="ideographTraditional"/>
      <w:lvlText w:val="%5、"/>
      <w:lvlJc w:val="left"/>
      <w:pPr>
        <w:ind w:left="3659" w:hanging="480"/>
      </w:pPr>
    </w:lvl>
    <w:lvl w:ilvl="5" w:tplc="0409001B" w:tentative="1">
      <w:start w:val="1"/>
      <w:numFmt w:val="lowerRoman"/>
      <w:lvlText w:val="%6."/>
      <w:lvlJc w:val="right"/>
      <w:pPr>
        <w:ind w:left="4139" w:hanging="480"/>
      </w:pPr>
    </w:lvl>
    <w:lvl w:ilvl="6" w:tplc="0409000F" w:tentative="1">
      <w:start w:val="1"/>
      <w:numFmt w:val="decimal"/>
      <w:lvlText w:val="%7."/>
      <w:lvlJc w:val="left"/>
      <w:pPr>
        <w:ind w:left="4619" w:hanging="480"/>
      </w:pPr>
    </w:lvl>
    <w:lvl w:ilvl="7" w:tplc="04090019" w:tentative="1">
      <w:start w:val="1"/>
      <w:numFmt w:val="ideographTraditional"/>
      <w:lvlText w:val="%8、"/>
      <w:lvlJc w:val="left"/>
      <w:pPr>
        <w:ind w:left="5099" w:hanging="480"/>
      </w:pPr>
    </w:lvl>
    <w:lvl w:ilvl="8" w:tplc="0409001B" w:tentative="1">
      <w:start w:val="1"/>
      <w:numFmt w:val="lowerRoman"/>
      <w:lvlText w:val="%9."/>
      <w:lvlJc w:val="right"/>
      <w:pPr>
        <w:ind w:left="5579" w:hanging="480"/>
      </w:pPr>
    </w:lvl>
  </w:abstractNum>
  <w:abstractNum w:abstractNumId="4"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1D6B5AC5"/>
    <w:multiLevelType w:val="hybridMultilevel"/>
    <w:tmpl w:val="5A607E8E"/>
    <w:lvl w:ilvl="0" w:tplc="8BC6CA4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22AB2A1E"/>
    <w:multiLevelType w:val="hybridMultilevel"/>
    <w:tmpl w:val="F4A4D9A4"/>
    <w:lvl w:ilvl="0" w:tplc="ED2E847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3DAA707A"/>
    <w:multiLevelType w:val="hybridMultilevel"/>
    <w:tmpl w:val="A9849F54"/>
    <w:lvl w:ilvl="0" w:tplc="FE9C549C">
      <w:start w:val="1"/>
      <w:numFmt w:val="bullet"/>
      <w:lvlText w:val=""/>
      <w:lvlJc w:val="left"/>
      <w:pPr>
        <w:tabs>
          <w:tab w:val="num" w:pos="720"/>
        </w:tabs>
        <w:ind w:left="720" w:hanging="360"/>
      </w:pPr>
      <w:rPr>
        <w:rFonts w:ascii="Symbol" w:hAnsi="Symbol" w:hint="default"/>
      </w:rPr>
    </w:lvl>
    <w:lvl w:ilvl="1" w:tplc="5A3037CC">
      <w:start w:val="1"/>
      <w:numFmt w:val="bullet"/>
      <w:lvlText w:val=""/>
      <w:lvlJc w:val="left"/>
      <w:pPr>
        <w:tabs>
          <w:tab w:val="num" w:pos="1440"/>
        </w:tabs>
        <w:ind w:left="1440" w:hanging="360"/>
      </w:pPr>
      <w:rPr>
        <w:rFonts w:ascii="Symbol" w:hAnsi="Symbol" w:hint="default"/>
      </w:rPr>
    </w:lvl>
    <w:lvl w:ilvl="2" w:tplc="FEE682BE">
      <w:numFmt w:val="bullet"/>
      <w:lvlText w:val=""/>
      <w:lvlJc w:val="left"/>
      <w:pPr>
        <w:tabs>
          <w:tab w:val="num" w:pos="2160"/>
        </w:tabs>
        <w:ind w:left="2160" w:hanging="360"/>
      </w:pPr>
      <w:rPr>
        <w:rFonts w:ascii="Symbol" w:hAnsi="Symbol" w:hint="default"/>
      </w:rPr>
    </w:lvl>
    <w:lvl w:ilvl="3" w:tplc="4C12CA52" w:tentative="1">
      <w:start w:val="1"/>
      <w:numFmt w:val="bullet"/>
      <w:lvlText w:val=""/>
      <w:lvlJc w:val="left"/>
      <w:pPr>
        <w:tabs>
          <w:tab w:val="num" w:pos="2880"/>
        </w:tabs>
        <w:ind w:left="2880" w:hanging="360"/>
      </w:pPr>
      <w:rPr>
        <w:rFonts w:ascii="Symbol" w:hAnsi="Symbol" w:hint="default"/>
      </w:rPr>
    </w:lvl>
    <w:lvl w:ilvl="4" w:tplc="46BE5BCA" w:tentative="1">
      <w:start w:val="1"/>
      <w:numFmt w:val="bullet"/>
      <w:lvlText w:val=""/>
      <w:lvlJc w:val="left"/>
      <w:pPr>
        <w:tabs>
          <w:tab w:val="num" w:pos="3600"/>
        </w:tabs>
        <w:ind w:left="3600" w:hanging="360"/>
      </w:pPr>
      <w:rPr>
        <w:rFonts w:ascii="Symbol" w:hAnsi="Symbol" w:hint="default"/>
      </w:rPr>
    </w:lvl>
    <w:lvl w:ilvl="5" w:tplc="DD4E75BA" w:tentative="1">
      <w:start w:val="1"/>
      <w:numFmt w:val="bullet"/>
      <w:lvlText w:val=""/>
      <w:lvlJc w:val="left"/>
      <w:pPr>
        <w:tabs>
          <w:tab w:val="num" w:pos="4320"/>
        </w:tabs>
        <w:ind w:left="4320" w:hanging="360"/>
      </w:pPr>
      <w:rPr>
        <w:rFonts w:ascii="Symbol" w:hAnsi="Symbol" w:hint="default"/>
      </w:rPr>
    </w:lvl>
    <w:lvl w:ilvl="6" w:tplc="F6F6FAF8" w:tentative="1">
      <w:start w:val="1"/>
      <w:numFmt w:val="bullet"/>
      <w:lvlText w:val=""/>
      <w:lvlJc w:val="left"/>
      <w:pPr>
        <w:tabs>
          <w:tab w:val="num" w:pos="5040"/>
        </w:tabs>
        <w:ind w:left="5040" w:hanging="360"/>
      </w:pPr>
      <w:rPr>
        <w:rFonts w:ascii="Symbol" w:hAnsi="Symbol" w:hint="default"/>
      </w:rPr>
    </w:lvl>
    <w:lvl w:ilvl="7" w:tplc="AF0A8EBA" w:tentative="1">
      <w:start w:val="1"/>
      <w:numFmt w:val="bullet"/>
      <w:lvlText w:val=""/>
      <w:lvlJc w:val="left"/>
      <w:pPr>
        <w:tabs>
          <w:tab w:val="num" w:pos="5760"/>
        </w:tabs>
        <w:ind w:left="5760" w:hanging="360"/>
      </w:pPr>
      <w:rPr>
        <w:rFonts w:ascii="Symbol" w:hAnsi="Symbol" w:hint="default"/>
      </w:rPr>
    </w:lvl>
    <w:lvl w:ilvl="8" w:tplc="02A00DE2"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3F584B54"/>
    <w:multiLevelType w:val="hybridMultilevel"/>
    <w:tmpl w:val="2904D568"/>
    <w:lvl w:ilvl="0" w:tplc="711A7A02">
      <w:start w:val="7"/>
      <w:numFmt w:val="bullet"/>
      <w:lvlText w:val=""/>
      <w:lvlJc w:val="left"/>
      <w:pPr>
        <w:ind w:left="1619" w:hanging="360"/>
      </w:pPr>
      <w:rPr>
        <w:rFonts w:ascii="Wingdings" w:eastAsia="MS Mincho" w:hAnsi="Wingdings" w:cs="Times New Roman"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0" w15:restartNumberingAfterBreak="0">
    <w:nsid w:val="497F41A8"/>
    <w:multiLevelType w:val="hybridMultilevel"/>
    <w:tmpl w:val="0C92C032"/>
    <w:lvl w:ilvl="0" w:tplc="E122954E">
      <w:start w:val="1"/>
      <w:numFmt w:val="bullet"/>
      <w:lvlText w:val=""/>
      <w:lvlJc w:val="left"/>
      <w:pPr>
        <w:tabs>
          <w:tab w:val="num" w:pos="720"/>
        </w:tabs>
        <w:ind w:left="720" w:hanging="360"/>
      </w:pPr>
      <w:rPr>
        <w:rFonts w:ascii="Symbol" w:hAnsi="Symbol" w:hint="default"/>
      </w:rPr>
    </w:lvl>
    <w:lvl w:ilvl="1" w:tplc="5576EFCC" w:tentative="1">
      <w:start w:val="1"/>
      <w:numFmt w:val="bullet"/>
      <w:lvlText w:val=""/>
      <w:lvlJc w:val="left"/>
      <w:pPr>
        <w:tabs>
          <w:tab w:val="num" w:pos="1440"/>
        </w:tabs>
        <w:ind w:left="1440" w:hanging="360"/>
      </w:pPr>
      <w:rPr>
        <w:rFonts w:ascii="Symbol" w:hAnsi="Symbol" w:hint="default"/>
      </w:rPr>
    </w:lvl>
    <w:lvl w:ilvl="2" w:tplc="F3F0D52C">
      <w:start w:val="1"/>
      <w:numFmt w:val="bullet"/>
      <w:lvlText w:val=""/>
      <w:lvlJc w:val="left"/>
      <w:pPr>
        <w:tabs>
          <w:tab w:val="num" w:pos="2160"/>
        </w:tabs>
        <w:ind w:left="2160" w:hanging="360"/>
      </w:pPr>
      <w:rPr>
        <w:rFonts w:ascii="Symbol" w:hAnsi="Symbol" w:hint="default"/>
      </w:rPr>
    </w:lvl>
    <w:lvl w:ilvl="3" w:tplc="80024D9C" w:tentative="1">
      <w:start w:val="1"/>
      <w:numFmt w:val="bullet"/>
      <w:lvlText w:val=""/>
      <w:lvlJc w:val="left"/>
      <w:pPr>
        <w:tabs>
          <w:tab w:val="num" w:pos="2880"/>
        </w:tabs>
        <w:ind w:left="2880" w:hanging="360"/>
      </w:pPr>
      <w:rPr>
        <w:rFonts w:ascii="Symbol" w:hAnsi="Symbol" w:hint="default"/>
      </w:rPr>
    </w:lvl>
    <w:lvl w:ilvl="4" w:tplc="CEC285AA" w:tentative="1">
      <w:start w:val="1"/>
      <w:numFmt w:val="bullet"/>
      <w:lvlText w:val=""/>
      <w:lvlJc w:val="left"/>
      <w:pPr>
        <w:tabs>
          <w:tab w:val="num" w:pos="3600"/>
        </w:tabs>
        <w:ind w:left="3600" w:hanging="360"/>
      </w:pPr>
      <w:rPr>
        <w:rFonts w:ascii="Symbol" w:hAnsi="Symbol" w:hint="default"/>
      </w:rPr>
    </w:lvl>
    <w:lvl w:ilvl="5" w:tplc="3FBC83F0" w:tentative="1">
      <w:start w:val="1"/>
      <w:numFmt w:val="bullet"/>
      <w:lvlText w:val=""/>
      <w:lvlJc w:val="left"/>
      <w:pPr>
        <w:tabs>
          <w:tab w:val="num" w:pos="4320"/>
        </w:tabs>
        <w:ind w:left="4320" w:hanging="360"/>
      </w:pPr>
      <w:rPr>
        <w:rFonts w:ascii="Symbol" w:hAnsi="Symbol" w:hint="default"/>
      </w:rPr>
    </w:lvl>
    <w:lvl w:ilvl="6" w:tplc="F5D0EB4E" w:tentative="1">
      <w:start w:val="1"/>
      <w:numFmt w:val="bullet"/>
      <w:lvlText w:val=""/>
      <w:lvlJc w:val="left"/>
      <w:pPr>
        <w:tabs>
          <w:tab w:val="num" w:pos="5040"/>
        </w:tabs>
        <w:ind w:left="5040" w:hanging="360"/>
      </w:pPr>
      <w:rPr>
        <w:rFonts w:ascii="Symbol" w:hAnsi="Symbol" w:hint="default"/>
      </w:rPr>
    </w:lvl>
    <w:lvl w:ilvl="7" w:tplc="B5087C16" w:tentative="1">
      <w:start w:val="1"/>
      <w:numFmt w:val="bullet"/>
      <w:lvlText w:val=""/>
      <w:lvlJc w:val="left"/>
      <w:pPr>
        <w:tabs>
          <w:tab w:val="num" w:pos="5760"/>
        </w:tabs>
        <w:ind w:left="5760" w:hanging="360"/>
      </w:pPr>
      <w:rPr>
        <w:rFonts w:ascii="Symbol" w:hAnsi="Symbol" w:hint="default"/>
      </w:rPr>
    </w:lvl>
    <w:lvl w:ilvl="8" w:tplc="E648F3AE"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2" w15:restartNumberingAfterBreak="0">
    <w:nsid w:val="56757D48"/>
    <w:multiLevelType w:val="hybridMultilevel"/>
    <w:tmpl w:val="EDC07842"/>
    <w:lvl w:ilvl="0" w:tplc="05FA8C6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4" w15:restartNumberingAfterBreak="0">
    <w:nsid w:val="687A6F8F"/>
    <w:multiLevelType w:val="hybridMultilevel"/>
    <w:tmpl w:val="2996A594"/>
    <w:lvl w:ilvl="0" w:tplc="B55864E8">
      <w:start w:val="1"/>
      <w:numFmt w:val="bullet"/>
      <w:lvlText w:val=""/>
      <w:lvlJc w:val="left"/>
      <w:pPr>
        <w:tabs>
          <w:tab w:val="num" w:pos="720"/>
        </w:tabs>
        <w:ind w:left="720" w:hanging="360"/>
      </w:pPr>
      <w:rPr>
        <w:rFonts w:ascii="Symbol" w:hAnsi="Symbol" w:hint="default"/>
      </w:rPr>
    </w:lvl>
    <w:lvl w:ilvl="1" w:tplc="B09E5214">
      <w:numFmt w:val="bullet"/>
      <w:lvlText w:val=""/>
      <w:lvlJc w:val="left"/>
      <w:pPr>
        <w:tabs>
          <w:tab w:val="num" w:pos="1440"/>
        </w:tabs>
        <w:ind w:left="1440" w:hanging="360"/>
      </w:pPr>
      <w:rPr>
        <w:rFonts w:ascii="Symbol" w:hAnsi="Symbol" w:hint="default"/>
      </w:rPr>
    </w:lvl>
    <w:lvl w:ilvl="2" w:tplc="5D5C2274">
      <w:numFmt w:val="bullet"/>
      <w:lvlText w:val=""/>
      <w:lvlJc w:val="left"/>
      <w:pPr>
        <w:tabs>
          <w:tab w:val="num" w:pos="2160"/>
        </w:tabs>
        <w:ind w:left="2160" w:hanging="360"/>
      </w:pPr>
      <w:rPr>
        <w:rFonts w:ascii="Symbol" w:hAnsi="Symbol" w:hint="default"/>
      </w:rPr>
    </w:lvl>
    <w:lvl w:ilvl="3" w:tplc="401E3C42">
      <w:numFmt w:val="bullet"/>
      <w:lvlText w:val=""/>
      <w:lvlJc w:val="left"/>
      <w:pPr>
        <w:tabs>
          <w:tab w:val="num" w:pos="2880"/>
        </w:tabs>
        <w:ind w:left="2880" w:hanging="360"/>
      </w:pPr>
      <w:rPr>
        <w:rFonts w:ascii="Symbol" w:hAnsi="Symbol" w:hint="default"/>
      </w:rPr>
    </w:lvl>
    <w:lvl w:ilvl="4" w:tplc="2C287C0C" w:tentative="1">
      <w:start w:val="1"/>
      <w:numFmt w:val="bullet"/>
      <w:lvlText w:val=""/>
      <w:lvlJc w:val="left"/>
      <w:pPr>
        <w:tabs>
          <w:tab w:val="num" w:pos="3600"/>
        </w:tabs>
        <w:ind w:left="3600" w:hanging="360"/>
      </w:pPr>
      <w:rPr>
        <w:rFonts w:ascii="Symbol" w:hAnsi="Symbol" w:hint="default"/>
      </w:rPr>
    </w:lvl>
    <w:lvl w:ilvl="5" w:tplc="63DECAA4" w:tentative="1">
      <w:start w:val="1"/>
      <w:numFmt w:val="bullet"/>
      <w:lvlText w:val=""/>
      <w:lvlJc w:val="left"/>
      <w:pPr>
        <w:tabs>
          <w:tab w:val="num" w:pos="4320"/>
        </w:tabs>
        <w:ind w:left="4320" w:hanging="360"/>
      </w:pPr>
      <w:rPr>
        <w:rFonts w:ascii="Symbol" w:hAnsi="Symbol" w:hint="default"/>
      </w:rPr>
    </w:lvl>
    <w:lvl w:ilvl="6" w:tplc="84764B58" w:tentative="1">
      <w:start w:val="1"/>
      <w:numFmt w:val="bullet"/>
      <w:lvlText w:val=""/>
      <w:lvlJc w:val="left"/>
      <w:pPr>
        <w:tabs>
          <w:tab w:val="num" w:pos="5040"/>
        </w:tabs>
        <w:ind w:left="5040" w:hanging="360"/>
      </w:pPr>
      <w:rPr>
        <w:rFonts w:ascii="Symbol" w:hAnsi="Symbol" w:hint="default"/>
      </w:rPr>
    </w:lvl>
    <w:lvl w:ilvl="7" w:tplc="DB14507A" w:tentative="1">
      <w:start w:val="1"/>
      <w:numFmt w:val="bullet"/>
      <w:lvlText w:val=""/>
      <w:lvlJc w:val="left"/>
      <w:pPr>
        <w:tabs>
          <w:tab w:val="num" w:pos="5760"/>
        </w:tabs>
        <w:ind w:left="5760" w:hanging="360"/>
      </w:pPr>
      <w:rPr>
        <w:rFonts w:ascii="Symbol" w:hAnsi="Symbol" w:hint="default"/>
      </w:rPr>
    </w:lvl>
    <w:lvl w:ilvl="8" w:tplc="F0A4522E"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743F550F"/>
    <w:multiLevelType w:val="hybridMultilevel"/>
    <w:tmpl w:val="A036D50E"/>
    <w:lvl w:ilvl="0" w:tplc="ED2E847C">
      <w:start w:val="2"/>
      <w:numFmt w:val="decimal"/>
      <w:lvlText w:val="%1."/>
      <w:lvlJc w:val="left"/>
      <w:pPr>
        <w:ind w:left="1619" w:hanging="360"/>
      </w:pPr>
      <w:rPr>
        <w:rFonts w:hint="default"/>
      </w:rPr>
    </w:lvl>
    <w:lvl w:ilvl="1" w:tplc="04090019" w:tentative="1">
      <w:start w:val="1"/>
      <w:numFmt w:val="ideographTraditional"/>
      <w:lvlText w:val="%2、"/>
      <w:lvlJc w:val="left"/>
      <w:pPr>
        <w:ind w:left="2219" w:hanging="480"/>
      </w:pPr>
    </w:lvl>
    <w:lvl w:ilvl="2" w:tplc="0409001B" w:tentative="1">
      <w:start w:val="1"/>
      <w:numFmt w:val="lowerRoman"/>
      <w:lvlText w:val="%3."/>
      <w:lvlJc w:val="right"/>
      <w:pPr>
        <w:ind w:left="2699" w:hanging="480"/>
      </w:pPr>
    </w:lvl>
    <w:lvl w:ilvl="3" w:tplc="0409000F" w:tentative="1">
      <w:start w:val="1"/>
      <w:numFmt w:val="decimal"/>
      <w:lvlText w:val="%4."/>
      <w:lvlJc w:val="left"/>
      <w:pPr>
        <w:ind w:left="3179" w:hanging="480"/>
      </w:pPr>
    </w:lvl>
    <w:lvl w:ilvl="4" w:tplc="04090019" w:tentative="1">
      <w:start w:val="1"/>
      <w:numFmt w:val="ideographTraditional"/>
      <w:lvlText w:val="%5、"/>
      <w:lvlJc w:val="left"/>
      <w:pPr>
        <w:ind w:left="3659" w:hanging="480"/>
      </w:pPr>
    </w:lvl>
    <w:lvl w:ilvl="5" w:tplc="0409001B" w:tentative="1">
      <w:start w:val="1"/>
      <w:numFmt w:val="lowerRoman"/>
      <w:lvlText w:val="%6."/>
      <w:lvlJc w:val="right"/>
      <w:pPr>
        <w:ind w:left="4139" w:hanging="480"/>
      </w:pPr>
    </w:lvl>
    <w:lvl w:ilvl="6" w:tplc="0409000F" w:tentative="1">
      <w:start w:val="1"/>
      <w:numFmt w:val="decimal"/>
      <w:lvlText w:val="%7."/>
      <w:lvlJc w:val="left"/>
      <w:pPr>
        <w:ind w:left="4619" w:hanging="480"/>
      </w:pPr>
    </w:lvl>
    <w:lvl w:ilvl="7" w:tplc="04090019" w:tentative="1">
      <w:start w:val="1"/>
      <w:numFmt w:val="ideographTraditional"/>
      <w:lvlText w:val="%8、"/>
      <w:lvlJc w:val="left"/>
      <w:pPr>
        <w:ind w:left="5099" w:hanging="480"/>
      </w:pPr>
    </w:lvl>
    <w:lvl w:ilvl="8" w:tplc="0409001B" w:tentative="1">
      <w:start w:val="1"/>
      <w:numFmt w:val="lowerRoman"/>
      <w:lvlText w:val="%9."/>
      <w:lvlJc w:val="right"/>
      <w:pPr>
        <w:ind w:left="5579" w:hanging="480"/>
      </w:pPr>
    </w:lvl>
  </w:abstractNum>
  <w:abstractNum w:abstractNumId="16" w15:restartNumberingAfterBreak="0">
    <w:nsid w:val="7E2D5559"/>
    <w:multiLevelType w:val="hybridMultilevel"/>
    <w:tmpl w:val="49048584"/>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EA71BEB"/>
    <w:multiLevelType w:val="hybridMultilevel"/>
    <w:tmpl w:val="AD203514"/>
    <w:lvl w:ilvl="0" w:tplc="79DC8E9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13"/>
  </w:num>
  <w:num w:numId="2">
    <w:abstractNumId w:val="11"/>
  </w:num>
  <w:num w:numId="3">
    <w:abstractNumId w:val="9"/>
  </w:num>
  <w:num w:numId="4">
    <w:abstractNumId w:val="4"/>
  </w:num>
  <w:num w:numId="5">
    <w:abstractNumId w:val="2"/>
  </w:num>
  <w:num w:numId="6">
    <w:abstractNumId w:val="1"/>
  </w:num>
  <w:num w:numId="7">
    <w:abstractNumId w:val="0"/>
  </w:num>
  <w:num w:numId="8">
    <w:abstractNumId w:val="16"/>
  </w:num>
  <w:num w:numId="9">
    <w:abstractNumId w:val="14"/>
  </w:num>
  <w:num w:numId="10">
    <w:abstractNumId w:val="10"/>
  </w:num>
  <w:num w:numId="11">
    <w:abstractNumId w:val="7"/>
  </w:num>
  <w:num w:numId="12">
    <w:abstractNumId w:val="5"/>
  </w:num>
  <w:num w:numId="13">
    <w:abstractNumId w:val="6"/>
  </w:num>
  <w:num w:numId="14">
    <w:abstractNumId w:val="17"/>
  </w:num>
  <w:num w:numId="15">
    <w:abstractNumId w:val="3"/>
  </w:num>
  <w:num w:numId="16">
    <w:abstractNumId w:val="15"/>
  </w:num>
  <w:num w:numId="17">
    <w:abstractNumId w:val="12"/>
  </w:num>
  <w:num w:numId="18">
    <w:abstractNumId w:val="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DateAndTime/>
  <w:displayBackgroundShape/>
  <w:bordersDoNotSurroundHeader/>
  <w:bordersDoNotSurroundFooter/>
  <w:proofState w:spelling="clean" w:grammar="clean"/>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0Njc2MDQxNzdU0lEKTi0uzszPAykwqQUAJ1BBzCwAAAA="/>
  </w:docVars>
  <w:rsids>
    <w:rsidRoot w:val="004E3939"/>
    <w:rsid w:val="00017B93"/>
    <w:rsid w:val="00017F23"/>
    <w:rsid w:val="00030CC6"/>
    <w:rsid w:val="000349DE"/>
    <w:rsid w:val="00044F15"/>
    <w:rsid w:val="00047699"/>
    <w:rsid w:val="000635ED"/>
    <w:rsid w:val="00065C4E"/>
    <w:rsid w:val="0007337B"/>
    <w:rsid w:val="00076EB6"/>
    <w:rsid w:val="000823DF"/>
    <w:rsid w:val="00091B3B"/>
    <w:rsid w:val="00093DCE"/>
    <w:rsid w:val="000A196C"/>
    <w:rsid w:val="000A3E19"/>
    <w:rsid w:val="000C2B29"/>
    <w:rsid w:val="000C6F19"/>
    <w:rsid w:val="000D1A3F"/>
    <w:rsid w:val="000D2214"/>
    <w:rsid w:val="000D2C1A"/>
    <w:rsid w:val="000E3C8C"/>
    <w:rsid w:val="000F6242"/>
    <w:rsid w:val="00102A38"/>
    <w:rsid w:val="00103FF1"/>
    <w:rsid w:val="0011125E"/>
    <w:rsid w:val="001124EC"/>
    <w:rsid w:val="00126653"/>
    <w:rsid w:val="001428AD"/>
    <w:rsid w:val="0014516A"/>
    <w:rsid w:val="00151201"/>
    <w:rsid w:val="00152404"/>
    <w:rsid w:val="0015322D"/>
    <w:rsid w:val="001562C3"/>
    <w:rsid w:val="00164E12"/>
    <w:rsid w:val="00167A1E"/>
    <w:rsid w:val="00167FAE"/>
    <w:rsid w:val="0019144C"/>
    <w:rsid w:val="001929B7"/>
    <w:rsid w:val="0019301B"/>
    <w:rsid w:val="00196B59"/>
    <w:rsid w:val="001A14F2"/>
    <w:rsid w:val="001A1FCD"/>
    <w:rsid w:val="001B3A86"/>
    <w:rsid w:val="001B763F"/>
    <w:rsid w:val="001F45E2"/>
    <w:rsid w:val="00204B6A"/>
    <w:rsid w:val="00214347"/>
    <w:rsid w:val="00217B0E"/>
    <w:rsid w:val="00220060"/>
    <w:rsid w:val="00226381"/>
    <w:rsid w:val="00243C89"/>
    <w:rsid w:val="002473B2"/>
    <w:rsid w:val="00260472"/>
    <w:rsid w:val="00262E9C"/>
    <w:rsid w:val="00266EB1"/>
    <w:rsid w:val="0028323C"/>
    <w:rsid w:val="002869FE"/>
    <w:rsid w:val="002925AC"/>
    <w:rsid w:val="002A574B"/>
    <w:rsid w:val="002A7B6F"/>
    <w:rsid w:val="002B26B2"/>
    <w:rsid w:val="002B283F"/>
    <w:rsid w:val="002C3246"/>
    <w:rsid w:val="002C69C1"/>
    <w:rsid w:val="002D18C6"/>
    <w:rsid w:val="002E01C1"/>
    <w:rsid w:val="002E0368"/>
    <w:rsid w:val="002E0F50"/>
    <w:rsid w:val="002E2821"/>
    <w:rsid w:val="002E7429"/>
    <w:rsid w:val="002F11A3"/>
    <w:rsid w:val="002F1940"/>
    <w:rsid w:val="002F210F"/>
    <w:rsid w:val="002F3259"/>
    <w:rsid w:val="0030455C"/>
    <w:rsid w:val="003105BB"/>
    <w:rsid w:val="00310A49"/>
    <w:rsid w:val="00322204"/>
    <w:rsid w:val="00326A90"/>
    <w:rsid w:val="00334E47"/>
    <w:rsid w:val="00340AA7"/>
    <w:rsid w:val="00361133"/>
    <w:rsid w:val="00383545"/>
    <w:rsid w:val="00386BCD"/>
    <w:rsid w:val="00391F98"/>
    <w:rsid w:val="003934A6"/>
    <w:rsid w:val="003A3D1E"/>
    <w:rsid w:val="003B327E"/>
    <w:rsid w:val="003C50C4"/>
    <w:rsid w:val="003E02C7"/>
    <w:rsid w:val="003F1F74"/>
    <w:rsid w:val="003F5E20"/>
    <w:rsid w:val="003F72EF"/>
    <w:rsid w:val="00403710"/>
    <w:rsid w:val="00406368"/>
    <w:rsid w:val="00414351"/>
    <w:rsid w:val="00414F7A"/>
    <w:rsid w:val="00424F23"/>
    <w:rsid w:val="00430D1F"/>
    <w:rsid w:val="00430E8A"/>
    <w:rsid w:val="00433500"/>
    <w:rsid w:val="00433F71"/>
    <w:rsid w:val="00440665"/>
    <w:rsid w:val="00440D43"/>
    <w:rsid w:val="00441FBD"/>
    <w:rsid w:val="00443245"/>
    <w:rsid w:val="004534E9"/>
    <w:rsid w:val="00454662"/>
    <w:rsid w:val="00462EC9"/>
    <w:rsid w:val="00470DF6"/>
    <w:rsid w:val="004742E0"/>
    <w:rsid w:val="004749F4"/>
    <w:rsid w:val="00483A92"/>
    <w:rsid w:val="00483B7B"/>
    <w:rsid w:val="00492D6A"/>
    <w:rsid w:val="004A5A58"/>
    <w:rsid w:val="004C54CA"/>
    <w:rsid w:val="004D2414"/>
    <w:rsid w:val="004E3939"/>
    <w:rsid w:val="004F3454"/>
    <w:rsid w:val="004F5B06"/>
    <w:rsid w:val="00502918"/>
    <w:rsid w:val="0051255C"/>
    <w:rsid w:val="0051644B"/>
    <w:rsid w:val="005176DB"/>
    <w:rsid w:val="00517CFE"/>
    <w:rsid w:val="00526DDD"/>
    <w:rsid w:val="00532AFF"/>
    <w:rsid w:val="005343D4"/>
    <w:rsid w:val="005363A4"/>
    <w:rsid w:val="00540E9C"/>
    <w:rsid w:val="00543A2E"/>
    <w:rsid w:val="0054654D"/>
    <w:rsid w:val="00555ECC"/>
    <w:rsid w:val="005948E0"/>
    <w:rsid w:val="005A51FF"/>
    <w:rsid w:val="005A7E14"/>
    <w:rsid w:val="005B2D3E"/>
    <w:rsid w:val="005B3A14"/>
    <w:rsid w:val="005D7A47"/>
    <w:rsid w:val="005E30C7"/>
    <w:rsid w:val="006052AD"/>
    <w:rsid w:val="00624802"/>
    <w:rsid w:val="006252E7"/>
    <w:rsid w:val="00631282"/>
    <w:rsid w:val="006321AC"/>
    <w:rsid w:val="006336CC"/>
    <w:rsid w:val="0063660D"/>
    <w:rsid w:val="00661212"/>
    <w:rsid w:val="00664CA8"/>
    <w:rsid w:val="00664D3E"/>
    <w:rsid w:val="0067080F"/>
    <w:rsid w:val="006A2290"/>
    <w:rsid w:val="006A3099"/>
    <w:rsid w:val="006A33E1"/>
    <w:rsid w:val="006A4E7C"/>
    <w:rsid w:val="006A69D9"/>
    <w:rsid w:val="006C43DD"/>
    <w:rsid w:val="006C595F"/>
    <w:rsid w:val="006E4D69"/>
    <w:rsid w:val="006F5717"/>
    <w:rsid w:val="0070402E"/>
    <w:rsid w:val="0070488F"/>
    <w:rsid w:val="00705FED"/>
    <w:rsid w:val="00715B93"/>
    <w:rsid w:val="0073634B"/>
    <w:rsid w:val="0073766B"/>
    <w:rsid w:val="00740639"/>
    <w:rsid w:val="00740E50"/>
    <w:rsid w:val="007426CA"/>
    <w:rsid w:val="007725FA"/>
    <w:rsid w:val="007929A8"/>
    <w:rsid w:val="007A18AD"/>
    <w:rsid w:val="007A69ED"/>
    <w:rsid w:val="007A69FE"/>
    <w:rsid w:val="007A70F1"/>
    <w:rsid w:val="007D0614"/>
    <w:rsid w:val="007D41E9"/>
    <w:rsid w:val="007F4F92"/>
    <w:rsid w:val="00815573"/>
    <w:rsid w:val="00826F1A"/>
    <w:rsid w:val="008307B5"/>
    <w:rsid w:val="0085043E"/>
    <w:rsid w:val="0087174F"/>
    <w:rsid w:val="008863D4"/>
    <w:rsid w:val="00892757"/>
    <w:rsid w:val="0089485C"/>
    <w:rsid w:val="008A4DB4"/>
    <w:rsid w:val="008A5357"/>
    <w:rsid w:val="008C4B7D"/>
    <w:rsid w:val="008D772F"/>
    <w:rsid w:val="008E579C"/>
    <w:rsid w:val="008F4130"/>
    <w:rsid w:val="00914287"/>
    <w:rsid w:val="009167D5"/>
    <w:rsid w:val="0092428A"/>
    <w:rsid w:val="00925D04"/>
    <w:rsid w:val="009277EE"/>
    <w:rsid w:val="00933349"/>
    <w:rsid w:val="00936579"/>
    <w:rsid w:val="00953F25"/>
    <w:rsid w:val="00953FB6"/>
    <w:rsid w:val="009603F6"/>
    <w:rsid w:val="009615DE"/>
    <w:rsid w:val="0097091D"/>
    <w:rsid w:val="00990EF2"/>
    <w:rsid w:val="009963AC"/>
    <w:rsid w:val="0099764C"/>
    <w:rsid w:val="009A43A4"/>
    <w:rsid w:val="009B1257"/>
    <w:rsid w:val="009B580B"/>
    <w:rsid w:val="009C3879"/>
    <w:rsid w:val="009E1D90"/>
    <w:rsid w:val="009F0038"/>
    <w:rsid w:val="009F3C38"/>
    <w:rsid w:val="009F7658"/>
    <w:rsid w:val="00A03D11"/>
    <w:rsid w:val="00A12592"/>
    <w:rsid w:val="00A13285"/>
    <w:rsid w:val="00A13C43"/>
    <w:rsid w:val="00A15036"/>
    <w:rsid w:val="00A169DF"/>
    <w:rsid w:val="00A1708D"/>
    <w:rsid w:val="00A665C4"/>
    <w:rsid w:val="00A66709"/>
    <w:rsid w:val="00A70448"/>
    <w:rsid w:val="00A708EC"/>
    <w:rsid w:val="00A75254"/>
    <w:rsid w:val="00A81AA8"/>
    <w:rsid w:val="00A863E1"/>
    <w:rsid w:val="00AA4FF3"/>
    <w:rsid w:val="00AA53C6"/>
    <w:rsid w:val="00AB4F82"/>
    <w:rsid w:val="00AB6277"/>
    <w:rsid w:val="00AE1B3E"/>
    <w:rsid w:val="00AE43D4"/>
    <w:rsid w:val="00AE7E8E"/>
    <w:rsid w:val="00AF29A4"/>
    <w:rsid w:val="00B007DB"/>
    <w:rsid w:val="00B012F1"/>
    <w:rsid w:val="00B02CDD"/>
    <w:rsid w:val="00B03438"/>
    <w:rsid w:val="00B21F7A"/>
    <w:rsid w:val="00B345A9"/>
    <w:rsid w:val="00B346B7"/>
    <w:rsid w:val="00B42CDA"/>
    <w:rsid w:val="00B468EC"/>
    <w:rsid w:val="00B53D73"/>
    <w:rsid w:val="00B665DB"/>
    <w:rsid w:val="00B74B48"/>
    <w:rsid w:val="00B77883"/>
    <w:rsid w:val="00B915FE"/>
    <w:rsid w:val="00B957B1"/>
    <w:rsid w:val="00B97703"/>
    <w:rsid w:val="00BA3D66"/>
    <w:rsid w:val="00BA4942"/>
    <w:rsid w:val="00BA7BC6"/>
    <w:rsid w:val="00BB28CF"/>
    <w:rsid w:val="00BB4CE9"/>
    <w:rsid w:val="00BD7ED3"/>
    <w:rsid w:val="00BE284A"/>
    <w:rsid w:val="00BF27CF"/>
    <w:rsid w:val="00BF27E1"/>
    <w:rsid w:val="00C103C0"/>
    <w:rsid w:val="00C25662"/>
    <w:rsid w:val="00C26D17"/>
    <w:rsid w:val="00C3301D"/>
    <w:rsid w:val="00C464B8"/>
    <w:rsid w:val="00C528BF"/>
    <w:rsid w:val="00C5644A"/>
    <w:rsid w:val="00C62DD0"/>
    <w:rsid w:val="00C8413A"/>
    <w:rsid w:val="00C869D2"/>
    <w:rsid w:val="00C9391A"/>
    <w:rsid w:val="00CC065A"/>
    <w:rsid w:val="00CC3753"/>
    <w:rsid w:val="00CD15CA"/>
    <w:rsid w:val="00CD3B1B"/>
    <w:rsid w:val="00CE1506"/>
    <w:rsid w:val="00CE1C82"/>
    <w:rsid w:val="00CE32A2"/>
    <w:rsid w:val="00CE6D23"/>
    <w:rsid w:val="00CF5D9A"/>
    <w:rsid w:val="00CF6087"/>
    <w:rsid w:val="00D01496"/>
    <w:rsid w:val="00D2672C"/>
    <w:rsid w:val="00D26BC5"/>
    <w:rsid w:val="00D30A5F"/>
    <w:rsid w:val="00D319D2"/>
    <w:rsid w:val="00D33378"/>
    <w:rsid w:val="00D34868"/>
    <w:rsid w:val="00D54280"/>
    <w:rsid w:val="00D62691"/>
    <w:rsid w:val="00D62C12"/>
    <w:rsid w:val="00D67436"/>
    <w:rsid w:val="00D80B9A"/>
    <w:rsid w:val="00D83589"/>
    <w:rsid w:val="00D8552D"/>
    <w:rsid w:val="00D860B1"/>
    <w:rsid w:val="00D9019B"/>
    <w:rsid w:val="00D901EE"/>
    <w:rsid w:val="00DC1483"/>
    <w:rsid w:val="00DC2DAF"/>
    <w:rsid w:val="00DC57D8"/>
    <w:rsid w:val="00DE30D1"/>
    <w:rsid w:val="00DE498B"/>
    <w:rsid w:val="00DE6848"/>
    <w:rsid w:val="00DF7D99"/>
    <w:rsid w:val="00E00ACC"/>
    <w:rsid w:val="00E04378"/>
    <w:rsid w:val="00E068D4"/>
    <w:rsid w:val="00E22169"/>
    <w:rsid w:val="00E2241D"/>
    <w:rsid w:val="00E278CF"/>
    <w:rsid w:val="00E33257"/>
    <w:rsid w:val="00E354F7"/>
    <w:rsid w:val="00E35F7F"/>
    <w:rsid w:val="00E46472"/>
    <w:rsid w:val="00E54BF3"/>
    <w:rsid w:val="00E561B9"/>
    <w:rsid w:val="00E56BF1"/>
    <w:rsid w:val="00E63323"/>
    <w:rsid w:val="00E87B79"/>
    <w:rsid w:val="00E91EBE"/>
    <w:rsid w:val="00E95517"/>
    <w:rsid w:val="00E978F4"/>
    <w:rsid w:val="00EA1784"/>
    <w:rsid w:val="00EA2431"/>
    <w:rsid w:val="00EA31D8"/>
    <w:rsid w:val="00EA707B"/>
    <w:rsid w:val="00EB5D60"/>
    <w:rsid w:val="00EC5EFE"/>
    <w:rsid w:val="00ED7D52"/>
    <w:rsid w:val="00EE2FB4"/>
    <w:rsid w:val="00F03EE0"/>
    <w:rsid w:val="00F068FE"/>
    <w:rsid w:val="00F155B0"/>
    <w:rsid w:val="00F1693B"/>
    <w:rsid w:val="00F25496"/>
    <w:rsid w:val="00F26F16"/>
    <w:rsid w:val="00F318E4"/>
    <w:rsid w:val="00F3421C"/>
    <w:rsid w:val="00F37F22"/>
    <w:rsid w:val="00F44479"/>
    <w:rsid w:val="00F543E4"/>
    <w:rsid w:val="00F603D2"/>
    <w:rsid w:val="00F63994"/>
    <w:rsid w:val="00F667CF"/>
    <w:rsid w:val="00F803BE"/>
    <w:rsid w:val="00F87D52"/>
    <w:rsid w:val="00F936EB"/>
    <w:rsid w:val="00FB04FE"/>
    <w:rsid w:val="00FD3217"/>
    <w:rsid w:val="00FF5F89"/>
    <w:rsid w:val="00FF7C0B"/>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DA1CC1"/>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470DF6"/>
    <w:pPr>
      <w:overflowPunct w:val="0"/>
      <w:autoSpaceDE w:val="0"/>
      <w:autoSpaceDN w:val="0"/>
      <w:adjustRightInd w:val="0"/>
      <w:spacing w:after="180"/>
      <w:textAlignment w:val="baseline"/>
    </w:pPr>
  </w:style>
  <w:style w:type="paragraph" w:styleId="1">
    <w:name w:val="heading 1"/>
    <w:aliases w:val="H1,h1"/>
    <w:next w:val="a"/>
    <w:qFormat/>
    <w:rsid w:val="00470DF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2">
    <w:name w:val="heading 2"/>
    <w:aliases w:val="H2,h2"/>
    <w:basedOn w:val="1"/>
    <w:next w:val="a"/>
    <w:qFormat/>
    <w:rsid w:val="00470DF6"/>
    <w:pPr>
      <w:pBdr>
        <w:top w:val="none" w:sz="0" w:space="0" w:color="auto"/>
      </w:pBdr>
      <w:spacing w:before="180"/>
      <w:outlineLvl w:val="1"/>
    </w:pPr>
    <w:rPr>
      <w:sz w:val="32"/>
    </w:rPr>
  </w:style>
  <w:style w:type="paragraph" w:styleId="30">
    <w:name w:val="heading 3"/>
    <w:aliases w:val="H3,h3"/>
    <w:basedOn w:val="2"/>
    <w:next w:val="a"/>
    <w:qFormat/>
    <w:rsid w:val="00470DF6"/>
    <w:pPr>
      <w:spacing w:before="120"/>
      <w:outlineLvl w:val="2"/>
    </w:pPr>
    <w:rPr>
      <w:sz w:val="28"/>
    </w:rPr>
  </w:style>
  <w:style w:type="paragraph" w:styleId="40">
    <w:name w:val="heading 4"/>
    <w:aliases w:val="h4"/>
    <w:basedOn w:val="30"/>
    <w:next w:val="a"/>
    <w:qFormat/>
    <w:rsid w:val="00470DF6"/>
    <w:pPr>
      <w:ind w:left="1418" w:hanging="1418"/>
      <w:outlineLvl w:val="3"/>
    </w:pPr>
    <w:rPr>
      <w:sz w:val="24"/>
    </w:rPr>
  </w:style>
  <w:style w:type="paragraph" w:styleId="50">
    <w:name w:val="heading 5"/>
    <w:aliases w:val="h5"/>
    <w:basedOn w:val="40"/>
    <w:next w:val="a"/>
    <w:qFormat/>
    <w:rsid w:val="00470DF6"/>
    <w:pPr>
      <w:ind w:left="1701" w:hanging="1701"/>
      <w:outlineLvl w:val="4"/>
    </w:pPr>
    <w:rPr>
      <w:sz w:val="22"/>
    </w:rPr>
  </w:style>
  <w:style w:type="paragraph" w:styleId="6">
    <w:name w:val="heading 6"/>
    <w:aliases w:val="h6"/>
    <w:basedOn w:val="H6"/>
    <w:next w:val="a"/>
    <w:qFormat/>
    <w:rsid w:val="00470DF6"/>
    <w:pPr>
      <w:outlineLvl w:val="5"/>
    </w:pPr>
  </w:style>
  <w:style w:type="paragraph" w:styleId="7">
    <w:name w:val="heading 7"/>
    <w:basedOn w:val="H6"/>
    <w:next w:val="a"/>
    <w:qFormat/>
    <w:rsid w:val="00470DF6"/>
    <w:pPr>
      <w:outlineLvl w:val="6"/>
    </w:pPr>
  </w:style>
  <w:style w:type="paragraph" w:styleId="8">
    <w:name w:val="heading 8"/>
    <w:basedOn w:val="1"/>
    <w:next w:val="a"/>
    <w:qFormat/>
    <w:rsid w:val="00470DF6"/>
    <w:pPr>
      <w:ind w:left="0" w:firstLine="0"/>
      <w:outlineLvl w:val="7"/>
    </w:pPr>
  </w:style>
  <w:style w:type="paragraph" w:styleId="9">
    <w:name w:val="heading 9"/>
    <w:basedOn w:val="8"/>
    <w:next w:val="a"/>
    <w:qFormat/>
    <w:rsid w:val="00470DF6"/>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link w:val="a4"/>
    <w:rsid w:val="00470DF6"/>
    <w:pPr>
      <w:widowControl w:val="0"/>
      <w:overflowPunct w:val="0"/>
      <w:autoSpaceDE w:val="0"/>
      <w:autoSpaceDN w:val="0"/>
      <w:adjustRightInd w:val="0"/>
      <w:textAlignment w:val="baseline"/>
    </w:pPr>
    <w:rPr>
      <w:rFonts w:ascii="Arial" w:hAnsi="Arial"/>
      <w:b/>
      <w:sz w:val="18"/>
    </w:rPr>
  </w:style>
  <w:style w:type="paragraph" w:styleId="a5">
    <w:name w:val="footer"/>
    <w:basedOn w:val="a3"/>
    <w:semiHidden/>
    <w:rsid w:val="00470DF6"/>
    <w:pPr>
      <w:jc w:val="center"/>
    </w:pPr>
    <w:rPr>
      <w:i/>
    </w:rPr>
  </w:style>
  <w:style w:type="paragraph" w:styleId="a6">
    <w:name w:val="annotation text"/>
    <w:basedOn w:val="a"/>
    <w:link w:val="a7"/>
    <w:semiHidden/>
    <w:pPr>
      <w:tabs>
        <w:tab w:val="left" w:pos="1418"/>
        <w:tab w:val="left" w:pos="4678"/>
        <w:tab w:val="left" w:pos="5954"/>
        <w:tab w:val="left" w:pos="7088"/>
      </w:tabs>
      <w:spacing w:after="240"/>
      <w:jc w:val="both"/>
    </w:pPr>
    <w:rPr>
      <w:rFonts w:ascii="Arial" w:hAnsi="Arial"/>
    </w:rPr>
  </w:style>
  <w:style w:type="character" w:styleId="a8">
    <w:name w:val="page number"/>
    <w:basedOn w:val="a0"/>
    <w:semiHidden/>
  </w:style>
  <w:style w:type="paragraph" w:customStyle="1" w:styleId="B1">
    <w:name w:val="B1"/>
    <w:basedOn w:val="a9"/>
    <w:rsid w:val="00470DF6"/>
  </w:style>
  <w:style w:type="paragraph" w:customStyle="1" w:styleId="00BodyText">
    <w:name w:val="00 BodyText"/>
    <w:basedOn w:val="a"/>
    <w:pPr>
      <w:spacing w:after="220"/>
    </w:pPr>
    <w:rPr>
      <w:rFonts w:ascii="Arial" w:hAnsi="Arial"/>
      <w:sz w:val="22"/>
      <w:lang w:eastAsia="en-US"/>
    </w:rPr>
  </w:style>
  <w:style w:type="paragraph" w:customStyle="1" w:styleId="aa">
    <w:name w:val="??"/>
    <w:pPr>
      <w:widowControl w:val="0"/>
    </w:pPr>
    <w:rPr>
      <w:lang w:eastAsia="en-US"/>
    </w:rPr>
  </w:style>
  <w:style w:type="paragraph" w:customStyle="1" w:styleId="20">
    <w:name w:val="??? 2"/>
    <w:basedOn w:val="aa"/>
    <w:next w:val="aa"/>
    <w:pPr>
      <w:keepNext/>
    </w:pPr>
    <w:rPr>
      <w:rFonts w:ascii="Arial" w:hAnsi="Arial"/>
      <w:b/>
      <w:sz w:val="24"/>
    </w:rPr>
  </w:style>
  <w:style w:type="character" w:styleId="ab">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c">
    <w:name w:val="Body Text"/>
    <w:basedOn w:val="a"/>
    <w:link w:val="ad"/>
    <w:semiHidden/>
    <w:rPr>
      <w:rFonts w:ascii="Arial" w:hAnsi="Arial" w:cs="Arial"/>
      <w:color w:val="FF0000"/>
    </w:rPr>
  </w:style>
  <w:style w:type="paragraph" w:styleId="ae">
    <w:name w:val="Balloon Text"/>
    <w:basedOn w:val="a"/>
    <w:link w:val="af"/>
    <w:uiPriority w:val="99"/>
    <w:semiHidden/>
    <w:unhideWhenUsed/>
    <w:rsid w:val="004E3939"/>
    <w:rPr>
      <w:rFonts w:ascii="Tahoma" w:hAnsi="Tahoma" w:cs="Tahoma"/>
      <w:sz w:val="16"/>
      <w:szCs w:val="16"/>
    </w:rPr>
  </w:style>
  <w:style w:type="character" w:customStyle="1" w:styleId="af">
    <w:name w:val="註解方塊文字 字元"/>
    <w:link w:val="ae"/>
    <w:uiPriority w:val="99"/>
    <w:semiHidden/>
    <w:rsid w:val="004E3939"/>
    <w:rPr>
      <w:rFonts w:ascii="Tahoma" w:hAnsi="Tahoma" w:cs="Tahoma"/>
      <w:sz w:val="16"/>
      <w:szCs w:val="16"/>
    </w:rPr>
  </w:style>
  <w:style w:type="character" w:customStyle="1" w:styleId="a4">
    <w:name w:val="頁首 字元"/>
    <w:link w:val="a3"/>
    <w:rsid w:val="004E3939"/>
    <w:rPr>
      <w:rFonts w:ascii="Arial" w:hAnsi="Arial"/>
      <w:b/>
      <w:sz w:val="18"/>
    </w:rPr>
  </w:style>
  <w:style w:type="paragraph" w:styleId="80">
    <w:name w:val="toc 8"/>
    <w:basedOn w:val="10"/>
    <w:semiHidden/>
    <w:rsid w:val="00470DF6"/>
    <w:pPr>
      <w:spacing w:before="180"/>
      <w:ind w:left="2693" w:hanging="2693"/>
    </w:pPr>
    <w:rPr>
      <w:b/>
    </w:rPr>
  </w:style>
  <w:style w:type="paragraph" w:styleId="10">
    <w:name w:val="toc 1"/>
    <w:semiHidden/>
    <w:rsid w:val="00470DF6"/>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ZT">
    <w:name w:val="ZT"/>
    <w:rsid w:val="00470DF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51">
    <w:name w:val="toc 5"/>
    <w:basedOn w:val="41"/>
    <w:semiHidden/>
    <w:rsid w:val="00470DF6"/>
    <w:pPr>
      <w:ind w:left="1701" w:hanging="1701"/>
    </w:pPr>
  </w:style>
  <w:style w:type="paragraph" w:styleId="41">
    <w:name w:val="toc 4"/>
    <w:basedOn w:val="31"/>
    <w:semiHidden/>
    <w:rsid w:val="00470DF6"/>
    <w:pPr>
      <w:ind w:left="1418" w:hanging="1418"/>
    </w:pPr>
  </w:style>
  <w:style w:type="paragraph" w:styleId="31">
    <w:name w:val="toc 3"/>
    <w:basedOn w:val="21"/>
    <w:semiHidden/>
    <w:rsid w:val="00470DF6"/>
    <w:pPr>
      <w:ind w:left="1134" w:hanging="1134"/>
    </w:pPr>
  </w:style>
  <w:style w:type="paragraph" w:styleId="21">
    <w:name w:val="toc 2"/>
    <w:basedOn w:val="10"/>
    <w:semiHidden/>
    <w:rsid w:val="00470DF6"/>
    <w:pPr>
      <w:keepNext w:val="0"/>
      <w:spacing w:before="0"/>
      <w:ind w:left="851" w:hanging="851"/>
    </w:pPr>
    <w:rPr>
      <w:sz w:val="20"/>
    </w:rPr>
  </w:style>
  <w:style w:type="paragraph" w:styleId="22">
    <w:name w:val="index 2"/>
    <w:basedOn w:val="11"/>
    <w:semiHidden/>
    <w:rsid w:val="00470DF6"/>
    <w:pPr>
      <w:ind w:left="284"/>
    </w:pPr>
  </w:style>
  <w:style w:type="paragraph" w:styleId="11">
    <w:name w:val="index 1"/>
    <w:basedOn w:val="a"/>
    <w:semiHidden/>
    <w:rsid w:val="00470DF6"/>
    <w:pPr>
      <w:keepLines/>
      <w:spacing w:after="0"/>
    </w:pPr>
  </w:style>
  <w:style w:type="paragraph" w:customStyle="1" w:styleId="ZH">
    <w:name w:val="ZH"/>
    <w:rsid w:val="00470DF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470DF6"/>
    <w:pPr>
      <w:outlineLvl w:val="9"/>
    </w:pPr>
  </w:style>
  <w:style w:type="paragraph" w:styleId="23">
    <w:name w:val="List Number 2"/>
    <w:basedOn w:val="af0"/>
    <w:semiHidden/>
    <w:rsid w:val="00470DF6"/>
    <w:pPr>
      <w:ind w:left="851"/>
    </w:pPr>
  </w:style>
  <w:style w:type="character" w:styleId="af1">
    <w:name w:val="footnote reference"/>
    <w:basedOn w:val="a0"/>
    <w:semiHidden/>
    <w:rsid w:val="00470DF6"/>
    <w:rPr>
      <w:b/>
      <w:position w:val="6"/>
      <w:sz w:val="16"/>
    </w:rPr>
  </w:style>
  <w:style w:type="paragraph" w:styleId="af2">
    <w:name w:val="footnote text"/>
    <w:basedOn w:val="a"/>
    <w:link w:val="af3"/>
    <w:semiHidden/>
    <w:rsid w:val="00470DF6"/>
    <w:pPr>
      <w:keepLines/>
      <w:spacing w:after="0"/>
      <w:ind w:left="454" w:hanging="454"/>
    </w:pPr>
    <w:rPr>
      <w:sz w:val="16"/>
    </w:rPr>
  </w:style>
  <w:style w:type="character" w:customStyle="1" w:styleId="af3">
    <w:name w:val="註腳文字 字元"/>
    <w:link w:val="af2"/>
    <w:semiHidden/>
    <w:rsid w:val="004E3939"/>
    <w:rPr>
      <w:sz w:val="16"/>
    </w:rPr>
  </w:style>
  <w:style w:type="paragraph" w:customStyle="1" w:styleId="TAH">
    <w:name w:val="TAH"/>
    <w:basedOn w:val="TAC"/>
    <w:rsid w:val="00470DF6"/>
    <w:rPr>
      <w:b/>
    </w:rPr>
  </w:style>
  <w:style w:type="paragraph" w:customStyle="1" w:styleId="TAC">
    <w:name w:val="TAC"/>
    <w:basedOn w:val="TAL"/>
    <w:rsid w:val="00470DF6"/>
    <w:pPr>
      <w:jc w:val="center"/>
    </w:pPr>
  </w:style>
  <w:style w:type="paragraph" w:customStyle="1" w:styleId="TF">
    <w:name w:val="TF"/>
    <w:basedOn w:val="TH"/>
    <w:rsid w:val="00470DF6"/>
    <w:pPr>
      <w:keepNext w:val="0"/>
      <w:spacing w:before="0" w:after="240"/>
    </w:pPr>
  </w:style>
  <w:style w:type="paragraph" w:customStyle="1" w:styleId="NO">
    <w:name w:val="NO"/>
    <w:basedOn w:val="a"/>
    <w:rsid w:val="00470DF6"/>
    <w:pPr>
      <w:keepLines/>
      <w:ind w:left="1135" w:hanging="851"/>
    </w:pPr>
  </w:style>
  <w:style w:type="paragraph" w:styleId="90">
    <w:name w:val="toc 9"/>
    <w:basedOn w:val="80"/>
    <w:semiHidden/>
    <w:rsid w:val="00470DF6"/>
    <w:pPr>
      <w:ind w:left="1418" w:hanging="1418"/>
    </w:pPr>
  </w:style>
  <w:style w:type="paragraph" w:customStyle="1" w:styleId="EX">
    <w:name w:val="EX"/>
    <w:basedOn w:val="a"/>
    <w:rsid w:val="00470DF6"/>
    <w:pPr>
      <w:keepLines/>
      <w:ind w:left="1702" w:hanging="1418"/>
    </w:pPr>
  </w:style>
  <w:style w:type="paragraph" w:customStyle="1" w:styleId="FP">
    <w:name w:val="FP"/>
    <w:basedOn w:val="a"/>
    <w:rsid w:val="00470DF6"/>
    <w:pPr>
      <w:spacing w:after="0"/>
    </w:pPr>
  </w:style>
  <w:style w:type="paragraph" w:customStyle="1" w:styleId="LD">
    <w:name w:val="LD"/>
    <w:rsid w:val="00470DF6"/>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W">
    <w:name w:val="NW"/>
    <w:basedOn w:val="NO"/>
    <w:rsid w:val="00470DF6"/>
    <w:pPr>
      <w:spacing w:after="0"/>
    </w:pPr>
  </w:style>
  <w:style w:type="paragraph" w:customStyle="1" w:styleId="EW">
    <w:name w:val="EW"/>
    <w:basedOn w:val="EX"/>
    <w:rsid w:val="00470DF6"/>
    <w:pPr>
      <w:spacing w:after="0"/>
    </w:pPr>
  </w:style>
  <w:style w:type="paragraph" w:styleId="60">
    <w:name w:val="toc 6"/>
    <w:basedOn w:val="51"/>
    <w:next w:val="a"/>
    <w:semiHidden/>
    <w:rsid w:val="00470DF6"/>
    <w:pPr>
      <w:ind w:left="1985" w:hanging="1985"/>
    </w:pPr>
  </w:style>
  <w:style w:type="paragraph" w:styleId="70">
    <w:name w:val="toc 7"/>
    <w:basedOn w:val="60"/>
    <w:next w:val="a"/>
    <w:semiHidden/>
    <w:rsid w:val="00470DF6"/>
    <w:pPr>
      <w:ind w:left="2268" w:hanging="2268"/>
    </w:pPr>
  </w:style>
  <w:style w:type="paragraph" w:styleId="24">
    <w:name w:val="List Bullet 2"/>
    <w:basedOn w:val="af4"/>
    <w:semiHidden/>
    <w:rsid w:val="00470DF6"/>
    <w:pPr>
      <w:ind w:left="851"/>
    </w:pPr>
  </w:style>
  <w:style w:type="paragraph" w:styleId="32">
    <w:name w:val="List Bullet 3"/>
    <w:basedOn w:val="24"/>
    <w:semiHidden/>
    <w:rsid w:val="00470DF6"/>
    <w:pPr>
      <w:ind w:left="1135"/>
    </w:pPr>
  </w:style>
  <w:style w:type="paragraph" w:styleId="af0">
    <w:name w:val="List Number"/>
    <w:basedOn w:val="a9"/>
    <w:semiHidden/>
    <w:rsid w:val="00470DF6"/>
  </w:style>
  <w:style w:type="paragraph" w:customStyle="1" w:styleId="EQ">
    <w:name w:val="EQ"/>
    <w:basedOn w:val="a"/>
    <w:next w:val="a"/>
    <w:rsid w:val="00470DF6"/>
    <w:pPr>
      <w:keepLines/>
      <w:tabs>
        <w:tab w:val="center" w:pos="4536"/>
        <w:tab w:val="right" w:pos="9072"/>
      </w:tabs>
    </w:pPr>
  </w:style>
  <w:style w:type="paragraph" w:customStyle="1" w:styleId="TH">
    <w:name w:val="TH"/>
    <w:basedOn w:val="a"/>
    <w:rsid w:val="00470DF6"/>
    <w:pPr>
      <w:keepNext/>
      <w:keepLines/>
      <w:spacing w:before="60"/>
      <w:jc w:val="center"/>
    </w:pPr>
    <w:rPr>
      <w:rFonts w:ascii="Arial" w:hAnsi="Arial"/>
      <w:b/>
    </w:rPr>
  </w:style>
  <w:style w:type="paragraph" w:customStyle="1" w:styleId="NF">
    <w:name w:val="NF"/>
    <w:basedOn w:val="NO"/>
    <w:rsid w:val="00470DF6"/>
    <w:pPr>
      <w:keepNext/>
      <w:spacing w:after="0"/>
    </w:pPr>
    <w:rPr>
      <w:rFonts w:ascii="Arial" w:hAnsi="Arial"/>
      <w:sz w:val="18"/>
    </w:rPr>
  </w:style>
  <w:style w:type="paragraph" w:customStyle="1" w:styleId="PL">
    <w:name w:val="PL"/>
    <w:rsid w:val="00470DF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470DF6"/>
    <w:pPr>
      <w:jc w:val="right"/>
    </w:pPr>
  </w:style>
  <w:style w:type="paragraph" w:customStyle="1" w:styleId="H6">
    <w:name w:val="H6"/>
    <w:basedOn w:val="50"/>
    <w:next w:val="a"/>
    <w:rsid w:val="00470DF6"/>
    <w:pPr>
      <w:ind w:left="1985" w:hanging="1985"/>
      <w:outlineLvl w:val="9"/>
    </w:pPr>
    <w:rPr>
      <w:sz w:val="20"/>
    </w:rPr>
  </w:style>
  <w:style w:type="paragraph" w:customStyle="1" w:styleId="TAN">
    <w:name w:val="TAN"/>
    <w:basedOn w:val="TAL"/>
    <w:rsid w:val="00470DF6"/>
    <w:pPr>
      <w:ind w:left="851" w:hanging="851"/>
    </w:pPr>
  </w:style>
  <w:style w:type="paragraph" w:customStyle="1" w:styleId="TAL">
    <w:name w:val="TAL"/>
    <w:basedOn w:val="a"/>
    <w:rsid w:val="00470DF6"/>
    <w:pPr>
      <w:keepNext/>
      <w:keepLines/>
      <w:spacing w:after="0"/>
    </w:pPr>
    <w:rPr>
      <w:rFonts w:ascii="Arial" w:hAnsi="Arial"/>
      <w:sz w:val="18"/>
    </w:rPr>
  </w:style>
  <w:style w:type="paragraph" w:customStyle="1" w:styleId="ZA">
    <w:name w:val="ZA"/>
    <w:rsid w:val="00470DF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70DF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470DF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470DF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470DF6"/>
    <w:pPr>
      <w:framePr w:wrap="notBeside" w:y="16161"/>
    </w:pPr>
  </w:style>
  <w:style w:type="character" w:customStyle="1" w:styleId="ZGSM">
    <w:name w:val="ZGSM"/>
    <w:rsid w:val="00470DF6"/>
  </w:style>
  <w:style w:type="paragraph" w:styleId="25">
    <w:name w:val="List 2"/>
    <w:basedOn w:val="a9"/>
    <w:semiHidden/>
    <w:rsid w:val="00470DF6"/>
    <w:pPr>
      <w:ind w:left="851"/>
    </w:pPr>
  </w:style>
  <w:style w:type="paragraph" w:customStyle="1" w:styleId="ZG">
    <w:name w:val="ZG"/>
    <w:rsid w:val="00470DF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3">
    <w:name w:val="List 3"/>
    <w:basedOn w:val="25"/>
    <w:semiHidden/>
    <w:rsid w:val="00470DF6"/>
    <w:pPr>
      <w:ind w:left="1135"/>
    </w:pPr>
  </w:style>
  <w:style w:type="paragraph" w:styleId="42">
    <w:name w:val="List 4"/>
    <w:basedOn w:val="33"/>
    <w:semiHidden/>
    <w:rsid w:val="00470DF6"/>
    <w:pPr>
      <w:ind w:left="1418"/>
    </w:pPr>
  </w:style>
  <w:style w:type="paragraph" w:styleId="52">
    <w:name w:val="List 5"/>
    <w:basedOn w:val="42"/>
    <w:semiHidden/>
    <w:rsid w:val="00470DF6"/>
    <w:pPr>
      <w:ind w:left="1702"/>
    </w:pPr>
  </w:style>
  <w:style w:type="paragraph" w:customStyle="1" w:styleId="EditorsNote">
    <w:name w:val="Editor's Note"/>
    <w:basedOn w:val="NO"/>
    <w:rsid w:val="00470DF6"/>
    <w:rPr>
      <w:color w:val="FF0000"/>
    </w:rPr>
  </w:style>
  <w:style w:type="paragraph" w:styleId="a9">
    <w:name w:val="List"/>
    <w:basedOn w:val="a"/>
    <w:semiHidden/>
    <w:rsid w:val="00470DF6"/>
    <w:pPr>
      <w:ind w:left="568" w:hanging="284"/>
    </w:pPr>
  </w:style>
  <w:style w:type="paragraph" w:styleId="af4">
    <w:name w:val="List Bullet"/>
    <w:basedOn w:val="a9"/>
    <w:semiHidden/>
    <w:rsid w:val="00470DF6"/>
  </w:style>
  <w:style w:type="paragraph" w:styleId="43">
    <w:name w:val="List Bullet 4"/>
    <w:basedOn w:val="32"/>
    <w:semiHidden/>
    <w:rsid w:val="00470DF6"/>
    <w:pPr>
      <w:ind w:left="1418"/>
    </w:pPr>
  </w:style>
  <w:style w:type="paragraph" w:styleId="53">
    <w:name w:val="List Bullet 5"/>
    <w:basedOn w:val="43"/>
    <w:semiHidden/>
    <w:rsid w:val="00470DF6"/>
    <w:pPr>
      <w:ind w:left="1702"/>
    </w:pPr>
  </w:style>
  <w:style w:type="paragraph" w:customStyle="1" w:styleId="B2">
    <w:name w:val="B2"/>
    <w:basedOn w:val="25"/>
    <w:rsid w:val="00470DF6"/>
  </w:style>
  <w:style w:type="paragraph" w:customStyle="1" w:styleId="B3">
    <w:name w:val="B3"/>
    <w:basedOn w:val="33"/>
    <w:rsid w:val="00470DF6"/>
  </w:style>
  <w:style w:type="paragraph" w:customStyle="1" w:styleId="B4">
    <w:name w:val="B4"/>
    <w:basedOn w:val="42"/>
    <w:rsid w:val="00470DF6"/>
  </w:style>
  <w:style w:type="paragraph" w:customStyle="1" w:styleId="B5">
    <w:name w:val="B5"/>
    <w:basedOn w:val="52"/>
    <w:rsid w:val="00470DF6"/>
  </w:style>
  <w:style w:type="paragraph" w:customStyle="1" w:styleId="ZTD">
    <w:name w:val="ZTD"/>
    <w:basedOn w:val="ZB"/>
    <w:rsid w:val="00470DF6"/>
    <w:pPr>
      <w:framePr w:hRule="auto" w:wrap="notBeside" w:y="852"/>
    </w:pPr>
    <w:rPr>
      <w:i w:val="0"/>
      <w:sz w:val="40"/>
    </w:rPr>
  </w:style>
  <w:style w:type="character" w:styleId="af5">
    <w:name w:val="Hyperlink"/>
    <w:uiPriority w:val="99"/>
    <w:unhideWhenUsed/>
    <w:rsid w:val="00383545"/>
    <w:rPr>
      <w:color w:val="0000FF"/>
      <w:u w:val="single"/>
    </w:rPr>
  </w:style>
  <w:style w:type="paragraph" w:customStyle="1" w:styleId="CRCoverPage">
    <w:name w:val="CR Cover Page"/>
    <w:link w:val="CRCoverPageZchn"/>
    <w:qFormat/>
    <w:rsid w:val="00AE1B3E"/>
    <w:pPr>
      <w:spacing w:after="120"/>
    </w:pPr>
    <w:rPr>
      <w:rFonts w:ascii="Arial" w:hAnsi="Arial"/>
      <w:lang w:eastAsia="en-US"/>
    </w:rPr>
  </w:style>
  <w:style w:type="paragraph" w:styleId="af6">
    <w:name w:val="Bibliography"/>
    <w:basedOn w:val="a"/>
    <w:next w:val="a"/>
    <w:uiPriority w:val="37"/>
    <w:semiHidden/>
    <w:unhideWhenUsed/>
    <w:rsid w:val="00470DF6"/>
  </w:style>
  <w:style w:type="paragraph" w:styleId="af7">
    <w:name w:val="Block Text"/>
    <w:basedOn w:val="a"/>
    <w:uiPriority w:val="99"/>
    <w:semiHidden/>
    <w:unhideWhenUsed/>
    <w:rsid w:val="00470DF6"/>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26">
    <w:name w:val="Body Text 2"/>
    <w:basedOn w:val="a"/>
    <w:link w:val="27"/>
    <w:uiPriority w:val="99"/>
    <w:semiHidden/>
    <w:unhideWhenUsed/>
    <w:rsid w:val="00470DF6"/>
    <w:pPr>
      <w:spacing w:after="120" w:line="480" w:lineRule="auto"/>
    </w:pPr>
  </w:style>
  <w:style w:type="character" w:customStyle="1" w:styleId="27">
    <w:name w:val="本文 2 字元"/>
    <w:basedOn w:val="a0"/>
    <w:link w:val="26"/>
    <w:uiPriority w:val="99"/>
    <w:semiHidden/>
    <w:rsid w:val="00470DF6"/>
  </w:style>
  <w:style w:type="paragraph" w:styleId="34">
    <w:name w:val="Body Text 3"/>
    <w:basedOn w:val="a"/>
    <w:link w:val="35"/>
    <w:uiPriority w:val="99"/>
    <w:semiHidden/>
    <w:unhideWhenUsed/>
    <w:rsid w:val="00470DF6"/>
    <w:pPr>
      <w:spacing w:after="120"/>
    </w:pPr>
    <w:rPr>
      <w:sz w:val="16"/>
      <w:szCs w:val="16"/>
    </w:rPr>
  </w:style>
  <w:style w:type="character" w:customStyle="1" w:styleId="35">
    <w:name w:val="本文 3 字元"/>
    <w:basedOn w:val="a0"/>
    <w:link w:val="34"/>
    <w:uiPriority w:val="99"/>
    <w:semiHidden/>
    <w:rsid w:val="00470DF6"/>
    <w:rPr>
      <w:sz w:val="16"/>
      <w:szCs w:val="16"/>
    </w:rPr>
  </w:style>
  <w:style w:type="paragraph" w:styleId="af8">
    <w:name w:val="Body Text First Indent"/>
    <w:basedOn w:val="ac"/>
    <w:link w:val="af9"/>
    <w:uiPriority w:val="99"/>
    <w:semiHidden/>
    <w:unhideWhenUsed/>
    <w:rsid w:val="00470DF6"/>
    <w:pPr>
      <w:ind w:firstLine="360"/>
    </w:pPr>
    <w:rPr>
      <w:rFonts w:ascii="Times New Roman" w:hAnsi="Times New Roman" w:cs="Times New Roman"/>
      <w:color w:val="auto"/>
    </w:rPr>
  </w:style>
  <w:style w:type="character" w:customStyle="1" w:styleId="ad">
    <w:name w:val="本文 字元"/>
    <w:basedOn w:val="a0"/>
    <w:link w:val="ac"/>
    <w:semiHidden/>
    <w:rsid w:val="00470DF6"/>
    <w:rPr>
      <w:rFonts w:ascii="Arial" w:hAnsi="Arial" w:cs="Arial"/>
      <w:color w:val="FF0000"/>
    </w:rPr>
  </w:style>
  <w:style w:type="character" w:customStyle="1" w:styleId="af9">
    <w:name w:val="本文第一層縮排 字元"/>
    <w:basedOn w:val="ad"/>
    <w:link w:val="af8"/>
    <w:uiPriority w:val="99"/>
    <w:semiHidden/>
    <w:rsid w:val="00470DF6"/>
    <w:rPr>
      <w:rFonts w:ascii="Arial" w:hAnsi="Arial" w:cs="Arial"/>
      <w:color w:val="FF0000"/>
    </w:rPr>
  </w:style>
  <w:style w:type="paragraph" w:styleId="afa">
    <w:name w:val="Body Text Indent"/>
    <w:basedOn w:val="a"/>
    <w:link w:val="afb"/>
    <w:uiPriority w:val="99"/>
    <w:semiHidden/>
    <w:unhideWhenUsed/>
    <w:rsid w:val="00470DF6"/>
    <w:pPr>
      <w:spacing w:after="120"/>
      <w:ind w:left="283"/>
    </w:pPr>
  </w:style>
  <w:style w:type="character" w:customStyle="1" w:styleId="afb">
    <w:name w:val="本文縮排 字元"/>
    <w:basedOn w:val="a0"/>
    <w:link w:val="afa"/>
    <w:uiPriority w:val="99"/>
    <w:semiHidden/>
    <w:rsid w:val="00470DF6"/>
  </w:style>
  <w:style w:type="paragraph" w:styleId="28">
    <w:name w:val="Body Text First Indent 2"/>
    <w:basedOn w:val="afa"/>
    <w:link w:val="29"/>
    <w:uiPriority w:val="99"/>
    <w:semiHidden/>
    <w:unhideWhenUsed/>
    <w:rsid w:val="00470DF6"/>
    <w:pPr>
      <w:spacing w:after="180"/>
      <w:ind w:left="360" w:firstLine="360"/>
    </w:pPr>
  </w:style>
  <w:style w:type="character" w:customStyle="1" w:styleId="29">
    <w:name w:val="本文第一層縮排 2 字元"/>
    <w:basedOn w:val="afb"/>
    <w:link w:val="28"/>
    <w:uiPriority w:val="99"/>
    <w:semiHidden/>
    <w:rsid w:val="00470DF6"/>
  </w:style>
  <w:style w:type="paragraph" w:styleId="2a">
    <w:name w:val="Body Text Indent 2"/>
    <w:basedOn w:val="a"/>
    <w:link w:val="2b"/>
    <w:uiPriority w:val="99"/>
    <w:semiHidden/>
    <w:unhideWhenUsed/>
    <w:rsid w:val="00470DF6"/>
    <w:pPr>
      <w:spacing w:after="120" w:line="480" w:lineRule="auto"/>
      <w:ind w:left="283"/>
    </w:pPr>
  </w:style>
  <w:style w:type="character" w:customStyle="1" w:styleId="2b">
    <w:name w:val="本文縮排 2 字元"/>
    <w:basedOn w:val="a0"/>
    <w:link w:val="2a"/>
    <w:uiPriority w:val="99"/>
    <w:semiHidden/>
    <w:rsid w:val="00470DF6"/>
  </w:style>
  <w:style w:type="paragraph" w:styleId="36">
    <w:name w:val="Body Text Indent 3"/>
    <w:basedOn w:val="a"/>
    <w:link w:val="37"/>
    <w:uiPriority w:val="99"/>
    <w:semiHidden/>
    <w:unhideWhenUsed/>
    <w:rsid w:val="00470DF6"/>
    <w:pPr>
      <w:spacing w:after="120"/>
      <w:ind w:left="283"/>
    </w:pPr>
    <w:rPr>
      <w:sz w:val="16"/>
      <w:szCs w:val="16"/>
    </w:rPr>
  </w:style>
  <w:style w:type="character" w:customStyle="1" w:styleId="37">
    <w:name w:val="本文縮排 3 字元"/>
    <w:basedOn w:val="a0"/>
    <w:link w:val="36"/>
    <w:uiPriority w:val="99"/>
    <w:semiHidden/>
    <w:rsid w:val="00470DF6"/>
    <w:rPr>
      <w:sz w:val="16"/>
      <w:szCs w:val="16"/>
    </w:rPr>
  </w:style>
  <w:style w:type="paragraph" w:styleId="afc">
    <w:name w:val="caption"/>
    <w:basedOn w:val="a"/>
    <w:next w:val="a"/>
    <w:uiPriority w:val="35"/>
    <w:semiHidden/>
    <w:unhideWhenUsed/>
    <w:qFormat/>
    <w:rsid w:val="00470DF6"/>
    <w:pPr>
      <w:spacing w:after="200"/>
    </w:pPr>
    <w:rPr>
      <w:i/>
      <w:iCs/>
      <w:color w:val="44546A" w:themeColor="text2"/>
      <w:sz w:val="18"/>
      <w:szCs w:val="18"/>
    </w:rPr>
  </w:style>
  <w:style w:type="paragraph" w:styleId="afd">
    <w:name w:val="Closing"/>
    <w:basedOn w:val="a"/>
    <w:link w:val="afe"/>
    <w:uiPriority w:val="99"/>
    <w:semiHidden/>
    <w:unhideWhenUsed/>
    <w:rsid w:val="00470DF6"/>
    <w:pPr>
      <w:spacing w:after="0"/>
      <w:ind w:left="4252"/>
    </w:pPr>
  </w:style>
  <w:style w:type="character" w:customStyle="1" w:styleId="afe">
    <w:name w:val="結語 字元"/>
    <w:basedOn w:val="a0"/>
    <w:link w:val="afd"/>
    <w:uiPriority w:val="99"/>
    <w:semiHidden/>
    <w:rsid w:val="00470DF6"/>
  </w:style>
  <w:style w:type="paragraph" w:styleId="aff">
    <w:name w:val="annotation subject"/>
    <w:basedOn w:val="a6"/>
    <w:next w:val="a6"/>
    <w:link w:val="aff0"/>
    <w:uiPriority w:val="99"/>
    <w:semiHidden/>
    <w:unhideWhenUsed/>
    <w:rsid w:val="00470DF6"/>
    <w:pPr>
      <w:tabs>
        <w:tab w:val="clear" w:pos="1418"/>
        <w:tab w:val="clear" w:pos="4678"/>
        <w:tab w:val="clear" w:pos="5954"/>
        <w:tab w:val="clear" w:pos="7088"/>
      </w:tabs>
      <w:spacing w:after="180"/>
      <w:jc w:val="left"/>
    </w:pPr>
    <w:rPr>
      <w:rFonts w:ascii="Times New Roman" w:hAnsi="Times New Roman"/>
      <w:b/>
      <w:bCs/>
    </w:rPr>
  </w:style>
  <w:style w:type="character" w:customStyle="1" w:styleId="a7">
    <w:name w:val="註解文字 字元"/>
    <w:basedOn w:val="a0"/>
    <w:link w:val="a6"/>
    <w:semiHidden/>
    <w:rsid w:val="00470DF6"/>
    <w:rPr>
      <w:rFonts w:ascii="Arial" w:hAnsi="Arial"/>
    </w:rPr>
  </w:style>
  <w:style w:type="character" w:customStyle="1" w:styleId="aff0">
    <w:name w:val="註解主旨 字元"/>
    <w:basedOn w:val="a7"/>
    <w:link w:val="aff"/>
    <w:uiPriority w:val="99"/>
    <w:semiHidden/>
    <w:rsid w:val="00470DF6"/>
    <w:rPr>
      <w:rFonts w:ascii="Arial" w:hAnsi="Arial"/>
      <w:b/>
      <w:bCs/>
    </w:rPr>
  </w:style>
  <w:style w:type="paragraph" w:styleId="aff1">
    <w:name w:val="Date"/>
    <w:basedOn w:val="a"/>
    <w:next w:val="a"/>
    <w:link w:val="aff2"/>
    <w:uiPriority w:val="99"/>
    <w:semiHidden/>
    <w:unhideWhenUsed/>
    <w:rsid w:val="00470DF6"/>
  </w:style>
  <w:style w:type="character" w:customStyle="1" w:styleId="aff2">
    <w:name w:val="日期 字元"/>
    <w:basedOn w:val="a0"/>
    <w:link w:val="aff1"/>
    <w:uiPriority w:val="99"/>
    <w:semiHidden/>
    <w:rsid w:val="00470DF6"/>
  </w:style>
  <w:style w:type="paragraph" w:styleId="aff3">
    <w:name w:val="Document Map"/>
    <w:basedOn w:val="a"/>
    <w:link w:val="aff4"/>
    <w:uiPriority w:val="99"/>
    <w:semiHidden/>
    <w:unhideWhenUsed/>
    <w:rsid w:val="00470DF6"/>
    <w:pPr>
      <w:spacing w:after="0"/>
    </w:pPr>
    <w:rPr>
      <w:rFonts w:ascii="Segoe UI" w:hAnsi="Segoe UI" w:cs="Segoe UI"/>
      <w:sz w:val="16"/>
      <w:szCs w:val="16"/>
    </w:rPr>
  </w:style>
  <w:style w:type="character" w:customStyle="1" w:styleId="aff4">
    <w:name w:val="文件引導模式 字元"/>
    <w:basedOn w:val="a0"/>
    <w:link w:val="aff3"/>
    <w:uiPriority w:val="99"/>
    <w:semiHidden/>
    <w:rsid w:val="00470DF6"/>
    <w:rPr>
      <w:rFonts w:ascii="Segoe UI" w:hAnsi="Segoe UI" w:cs="Segoe UI"/>
      <w:sz w:val="16"/>
      <w:szCs w:val="16"/>
    </w:rPr>
  </w:style>
  <w:style w:type="paragraph" w:styleId="aff5">
    <w:name w:val="E-mail Signature"/>
    <w:basedOn w:val="a"/>
    <w:link w:val="aff6"/>
    <w:uiPriority w:val="99"/>
    <w:semiHidden/>
    <w:unhideWhenUsed/>
    <w:rsid w:val="00470DF6"/>
    <w:pPr>
      <w:spacing w:after="0"/>
    </w:pPr>
  </w:style>
  <w:style w:type="character" w:customStyle="1" w:styleId="aff6">
    <w:name w:val="電子郵件簽名 字元"/>
    <w:basedOn w:val="a0"/>
    <w:link w:val="aff5"/>
    <w:uiPriority w:val="99"/>
    <w:semiHidden/>
    <w:rsid w:val="00470DF6"/>
  </w:style>
  <w:style w:type="paragraph" w:styleId="aff7">
    <w:name w:val="endnote text"/>
    <w:basedOn w:val="a"/>
    <w:link w:val="aff8"/>
    <w:uiPriority w:val="99"/>
    <w:semiHidden/>
    <w:unhideWhenUsed/>
    <w:rsid w:val="00470DF6"/>
    <w:pPr>
      <w:spacing w:after="0"/>
    </w:pPr>
  </w:style>
  <w:style w:type="character" w:customStyle="1" w:styleId="aff8">
    <w:name w:val="章節附註文字 字元"/>
    <w:basedOn w:val="a0"/>
    <w:link w:val="aff7"/>
    <w:uiPriority w:val="99"/>
    <w:semiHidden/>
    <w:rsid w:val="00470DF6"/>
  </w:style>
  <w:style w:type="paragraph" w:styleId="aff9">
    <w:name w:val="envelope address"/>
    <w:basedOn w:val="a"/>
    <w:uiPriority w:val="99"/>
    <w:semiHidden/>
    <w:unhideWhenUsed/>
    <w:rsid w:val="00470DF6"/>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a">
    <w:name w:val="envelope return"/>
    <w:basedOn w:val="a"/>
    <w:uiPriority w:val="99"/>
    <w:semiHidden/>
    <w:unhideWhenUsed/>
    <w:rsid w:val="00470DF6"/>
    <w:pPr>
      <w:spacing w:after="0"/>
    </w:pPr>
    <w:rPr>
      <w:rFonts w:asciiTheme="majorHAnsi" w:eastAsiaTheme="majorEastAsia" w:hAnsiTheme="majorHAnsi" w:cstheme="majorBidi"/>
    </w:rPr>
  </w:style>
  <w:style w:type="paragraph" w:styleId="HTML">
    <w:name w:val="HTML Address"/>
    <w:basedOn w:val="a"/>
    <w:link w:val="HTML0"/>
    <w:uiPriority w:val="99"/>
    <w:semiHidden/>
    <w:unhideWhenUsed/>
    <w:rsid w:val="00470DF6"/>
    <w:pPr>
      <w:spacing w:after="0"/>
    </w:pPr>
    <w:rPr>
      <w:i/>
      <w:iCs/>
    </w:rPr>
  </w:style>
  <w:style w:type="character" w:customStyle="1" w:styleId="HTML0">
    <w:name w:val="HTML 位址 字元"/>
    <w:basedOn w:val="a0"/>
    <w:link w:val="HTML"/>
    <w:uiPriority w:val="99"/>
    <w:semiHidden/>
    <w:rsid w:val="00470DF6"/>
    <w:rPr>
      <w:i/>
      <w:iCs/>
    </w:rPr>
  </w:style>
  <w:style w:type="paragraph" w:styleId="HTML1">
    <w:name w:val="HTML Preformatted"/>
    <w:basedOn w:val="a"/>
    <w:link w:val="HTML2"/>
    <w:uiPriority w:val="99"/>
    <w:semiHidden/>
    <w:unhideWhenUsed/>
    <w:rsid w:val="00470DF6"/>
    <w:pPr>
      <w:spacing w:after="0"/>
    </w:pPr>
    <w:rPr>
      <w:rFonts w:ascii="Consolas" w:hAnsi="Consolas"/>
    </w:rPr>
  </w:style>
  <w:style w:type="character" w:customStyle="1" w:styleId="HTML2">
    <w:name w:val="HTML 預設格式 字元"/>
    <w:basedOn w:val="a0"/>
    <w:link w:val="HTML1"/>
    <w:uiPriority w:val="99"/>
    <w:semiHidden/>
    <w:rsid w:val="00470DF6"/>
    <w:rPr>
      <w:rFonts w:ascii="Consolas" w:hAnsi="Consolas"/>
    </w:rPr>
  </w:style>
  <w:style w:type="paragraph" w:styleId="38">
    <w:name w:val="index 3"/>
    <w:basedOn w:val="a"/>
    <w:next w:val="a"/>
    <w:uiPriority w:val="99"/>
    <w:semiHidden/>
    <w:unhideWhenUsed/>
    <w:rsid w:val="00470DF6"/>
    <w:pPr>
      <w:spacing w:after="0"/>
      <w:ind w:left="600" w:hanging="200"/>
    </w:pPr>
  </w:style>
  <w:style w:type="paragraph" w:styleId="44">
    <w:name w:val="index 4"/>
    <w:basedOn w:val="a"/>
    <w:next w:val="a"/>
    <w:uiPriority w:val="99"/>
    <w:semiHidden/>
    <w:unhideWhenUsed/>
    <w:rsid w:val="00470DF6"/>
    <w:pPr>
      <w:spacing w:after="0"/>
      <w:ind w:left="800" w:hanging="200"/>
    </w:pPr>
  </w:style>
  <w:style w:type="paragraph" w:styleId="54">
    <w:name w:val="index 5"/>
    <w:basedOn w:val="a"/>
    <w:next w:val="a"/>
    <w:uiPriority w:val="99"/>
    <w:semiHidden/>
    <w:unhideWhenUsed/>
    <w:rsid w:val="00470DF6"/>
    <w:pPr>
      <w:spacing w:after="0"/>
      <w:ind w:left="1000" w:hanging="200"/>
    </w:pPr>
  </w:style>
  <w:style w:type="paragraph" w:styleId="61">
    <w:name w:val="index 6"/>
    <w:basedOn w:val="a"/>
    <w:next w:val="a"/>
    <w:uiPriority w:val="99"/>
    <w:semiHidden/>
    <w:unhideWhenUsed/>
    <w:rsid w:val="00470DF6"/>
    <w:pPr>
      <w:spacing w:after="0"/>
      <w:ind w:left="1200" w:hanging="200"/>
    </w:pPr>
  </w:style>
  <w:style w:type="paragraph" w:styleId="71">
    <w:name w:val="index 7"/>
    <w:basedOn w:val="a"/>
    <w:next w:val="a"/>
    <w:uiPriority w:val="99"/>
    <w:semiHidden/>
    <w:unhideWhenUsed/>
    <w:rsid w:val="00470DF6"/>
    <w:pPr>
      <w:spacing w:after="0"/>
      <w:ind w:left="1400" w:hanging="200"/>
    </w:pPr>
  </w:style>
  <w:style w:type="paragraph" w:styleId="81">
    <w:name w:val="index 8"/>
    <w:basedOn w:val="a"/>
    <w:next w:val="a"/>
    <w:uiPriority w:val="99"/>
    <w:semiHidden/>
    <w:unhideWhenUsed/>
    <w:rsid w:val="00470DF6"/>
    <w:pPr>
      <w:spacing w:after="0"/>
      <w:ind w:left="1600" w:hanging="200"/>
    </w:pPr>
  </w:style>
  <w:style w:type="paragraph" w:styleId="91">
    <w:name w:val="index 9"/>
    <w:basedOn w:val="a"/>
    <w:next w:val="a"/>
    <w:uiPriority w:val="99"/>
    <w:semiHidden/>
    <w:unhideWhenUsed/>
    <w:rsid w:val="00470DF6"/>
    <w:pPr>
      <w:spacing w:after="0"/>
      <w:ind w:left="1800" w:hanging="200"/>
    </w:pPr>
  </w:style>
  <w:style w:type="paragraph" w:styleId="affb">
    <w:name w:val="index heading"/>
    <w:basedOn w:val="a"/>
    <w:next w:val="11"/>
    <w:uiPriority w:val="99"/>
    <w:semiHidden/>
    <w:unhideWhenUsed/>
    <w:rsid w:val="00470DF6"/>
    <w:rPr>
      <w:rFonts w:asciiTheme="majorHAnsi" w:eastAsiaTheme="majorEastAsia" w:hAnsiTheme="majorHAnsi" w:cstheme="majorBidi"/>
      <w:b/>
      <w:bCs/>
    </w:rPr>
  </w:style>
  <w:style w:type="paragraph" w:styleId="affc">
    <w:name w:val="Intense Quote"/>
    <w:basedOn w:val="a"/>
    <w:next w:val="a"/>
    <w:link w:val="affd"/>
    <w:uiPriority w:val="30"/>
    <w:qFormat/>
    <w:rsid w:val="00470DF6"/>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affd">
    <w:name w:val="鮮明引文 字元"/>
    <w:basedOn w:val="a0"/>
    <w:link w:val="affc"/>
    <w:uiPriority w:val="30"/>
    <w:rsid w:val="00470DF6"/>
    <w:rPr>
      <w:i/>
      <w:iCs/>
      <w:color w:val="4472C4" w:themeColor="accent1"/>
    </w:rPr>
  </w:style>
  <w:style w:type="paragraph" w:styleId="affe">
    <w:name w:val="List Continue"/>
    <w:basedOn w:val="a"/>
    <w:uiPriority w:val="99"/>
    <w:semiHidden/>
    <w:unhideWhenUsed/>
    <w:rsid w:val="00470DF6"/>
    <w:pPr>
      <w:spacing w:after="120"/>
      <w:ind w:left="283"/>
      <w:contextualSpacing/>
    </w:pPr>
  </w:style>
  <w:style w:type="paragraph" w:styleId="2c">
    <w:name w:val="List Continue 2"/>
    <w:basedOn w:val="a"/>
    <w:uiPriority w:val="99"/>
    <w:semiHidden/>
    <w:unhideWhenUsed/>
    <w:rsid w:val="00470DF6"/>
    <w:pPr>
      <w:spacing w:after="120"/>
      <w:ind w:left="566"/>
      <w:contextualSpacing/>
    </w:pPr>
  </w:style>
  <w:style w:type="paragraph" w:styleId="39">
    <w:name w:val="List Continue 3"/>
    <w:basedOn w:val="a"/>
    <w:uiPriority w:val="99"/>
    <w:semiHidden/>
    <w:unhideWhenUsed/>
    <w:rsid w:val="00470DF6"/>
    <w:pPr>
      <w:spacing w:after="120"/>
      <w:ind w:left="849"/>
      <w:contextualSpacing/>
    </w:pPr>
  </w:style>
  <w:style w:type="paragraph" w:styleId="45">
    <w:name w:val="List Continue 4"/>
    <w:basedOn w:val="a"/>
    <w:uiPriority w:val="99"/>
    <w:semiHidden/>
    <w:unhideWhenUsed/>
    <w:rsid w:val="00470DF6"/>
    <w:pPr>
      <w:spacing w:after="120"/>
      <w:ind w:left="1132"/>
      <w:contextualSpacing/>
    </w:pPr>
  </w:style>
  <w:style w:type="paragraph" w:styleId="55">
    <w:name w:val="List Continue 5"/>
    <w:basedOn w:val="a"/>
    <w:uiPriority w:val="99"/>
    <w:semiHidden/>
    <w:unhideWhenUsed/>
    <w:rsid w:val="00470DF6"/>
    <w:pPr>
      <w:spacing w:after="120"/>
      <w:ind w:left="1415"/>
      <w:contextualSpacing/>
    </w:pPr>
  </w:style>
  <w:style w:type="paragraph" w:styleId="3">
    <w:name w:val="List Number 3"/>
    <w:basedOn w:val="a"/>
    <w:uiPriority w:val="99"/>
    <w:semiHidden/>
    <w:unhideWhenUsed/>
    <w:rsid w:val="00470DF6"/>
    <w:pPr>
      <w:numPr>
        <w:numId w:val="5"/>
      </w:numPr>
      <w:contextualSpacing/>
    </w:pPr>
  </w:style>
  <w:style w:type="paragraph" w:styleId="4">
    <w:name w:val="List Number 4"/>
    <w:basedOn w:val="a"/>
    <w:uiPriority w:val="99"/>
    <w:semiHidden/>
    <w:unhideWhenUsed/>
    <w:rsid w:val="00470DF6"/>
    <w:pPr>
      <w:numPr>
        <w:numId w:val="6"/>
      </w:numPr>
      <w:contextualSpacing/>
    </w:pPr>
  </w:style>
  <w:style w:type="paragraph" w:styleId="5">
    <w:name w:val="List Number 5"/>
    <w:basedOn w:val="a"/>
    <w:uiPriority w:val="99"/>
    <w:semiHidden/>
    <w:unhideWhenUsed/>
    <w:rsid w:val="00470DF6"/>
    <w:pPr>
      <w:numPr>
        <w:numId w:val="7"/>
      </w:numPr>
      <w:contextualSpacing/>
    </w:pPr>
  </w:style>
  <w:style w:type="paragraph" w:styleId="afff">
    <w:name w:val="List Paragraph"/>
    <w:basedOn w:val="a"/>
    <w:uiPriority w:val="34"/>
    <w:qFormat/>
    <w:rsid w:val="00470DF6"/>
    <w:pPr>
      <w:ind w:left="720"/>
      <w:contextualSpacing/>
    </w:pPr>
  </w:style>
  <w:style w:type="paragraph" w:styleId="afff0">
    <w:name w:val="macro"/>
    <w:link w:val="afff1"/>
    <w:uiPriority w:val="99"/>
    <w:semiHidden/>
    <w:unhideWhenUsed/>
    <w:rsid w:val="00470DF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afff1">
    <w:name w:val="巨集文字 字元"/>
    <w:basedOn w:val="a0"/>
    <w:link w:val="afff0"/>
    <w:uiPriority w:val="99"/>
    <w:semiHidden/>
    <w:rsid w:val="00470DF6"/>
    <w:rPr>
      <w:rFonts w:ascii="Consolas" w:hAnsi="Consolas"/>
    </w:rPr>
  </w:style>
  <w:style w:type="paragraph" w:styleId="afff2">
    <w:name w:val="Message Header"/>
    <w:basedOn w:val="a"/>
    <w:link w:val="afff3"/>
    <w:uiPriority w:val="99"/>
    <w:semiHidden/>
    <w:unhideWhenUsed/>
    <w:rsid w:val="00470DF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f3">
    <w:name w:val="訊息欄位名稱 字元"/>
    <w:basedOn w:val="a0"/>
    <w:link w:val="afff2"/>
    <w:uiPriority w:val="99"/>
    <w:semiHidden/>
    <w:rsid w:val="00470DF6"/>
    <w:rPr>
      <w:rFonts w:asciiTheme="majorHAnsi" w:eastAsiaTheme="majorEastAsia" w:hAnsiTheme="majorHAnsi" w:cstheme="majorBidi"/>
      <w:sz w:val="24"/>
      <w:szCs w:val="24"/>
      <w:shd w:val="pct20" w:color="auto" w:fill="auto"/>
    </w:rPr>
  </w:style>
  <w:style w:type="paragraph" w:styleId="afff4">
    <w:name w:val="No Spacing"/>
    <w:uiPriority w:val="1"/>
    <w:qFormat/>
    <w:rsid w:val="00470DF6"/>
    <w:pPr>
      <w:overflowPunct w:val="0"/>
      <w:autoSpaceDE w:val="0"/>
      <w:autoSpaceDN w:val="0"/>
      <w:adjustRightInd w:val="0"/>
      <w:textAlignment w:val="baseline"/>
    </w:pPr>
  </w:style>
  <w:style w:type="paragraph" w:styleId="Web">
    <w:name w:val="Normal (Web)"/>
    <w:basedOn w:val="a"/>
    <w:uiPriority w:val="99"/>
    <w:semiHidden/>
    <w:unhideWhenUsed/>
    <w:rsid w:val="00470DF6"/>
    <w:rPr>
      <w:sz w:val="24"/>
      <w:szCs w:val="24"/>
    </w:rPr>
  </w:style>
  <w:style w:type="paragraph" w:styleId="afff5">
    <w:name w:val="Normal Indent"/>
    <w:basedOn w:val="a"/>
    <w:uiPriority w:val="99"/>
    <w:semiHidden/>
    <w:unhideWhenUsed/>
    <w:rsid w:val="00470DF6"/>
    <w:pPr>
      <w:ind w:left="720"/>
    </w:pPr>
  </w:style>
  <w:style w:type="paragraph" w:styleId="afff6">
    <w:name w:val="Note Heading"/>
    <w:basedOn w:val="a"/>
    <w:next w:val="a"/>
    <w:link w:val="afff7"/>
    <w:uiPriority w:val="99"/>
    <w:semiHidden/>
    <w:unhideWhenUsed/>
    <w:rsid w:val="00470DF6"/>
    <w:pPr>
      <w:spacing w:after="0"/>
    </w:pPr>
  </w:style>
  <w:style w:type="character" w:customStyle="1" w:styleId="afff7">
    <w:name w:val="註釋標題 字元"/>
    <w:basedOn w:val="a0"/>
    <w:link w:val="afff6"/>
    <w:uiPriority w:val="99"/>
    <w:semiHidden/>
    <w:rsid w:val="00470DF6"/>
  </w:style>
  <w:style w:type="paragraph" w:styleId="afff8">
    <w:name w:val="Plain Text"/>
    <w:basedOn w:val="a"/>
    <w:link w:val="afff9"/>
    <w:uiPriority w:val="99"/>
    <w:semiHidden/>
    <w:unhideWhenUsed/>
    <w:rsid w:val="00470DF6"/>
    <w:pPr>
      <w:spacing w:after="0"/>
    </w:pPr>
    <w:rPr>
      <w:rFonts w:ascii="Consolas" w:hAnsi="Consolas"/>
      <w:sz w:val="21"/>
      <w:szCs w:val="21"/>
    </w:rPr>
  </w:style>
  <w:style w:type="character" w:customStyle="1" w:styleId="afff9">
    <w:name w:val="純文字 字元"/>
    <w:basedOn w:val="a0"/>
    <w:link w:val="afff8"/>
    <w:uiPriority w:val="99"/>
    <w:semiHidden/>
    <w:rsid w:val="00470DF6"/>
    <w:rPr>
      <w:rFonts w:ascii="Consolas" w:hAnsi="Consolas"/>
      <w:sz w:val="21"/>
      <w:szCs w:val="21"/>
    </w:rPr>
  </w:style>
  <w:style w:type="paragraph" w:styleId="afffa">
    <w:name w:val="Quote"/>
    <w:basedOn w:val="a"/>
    <w:next w:val="a"/>
    <w:link w:val="afffb"/>
    <w:uiPriority w:val="29"/>
    <w:qFormat/>
    <w:rsid w:val="00470DF6"/>
    <w:pPr>
      <w:spacing w:before="200" w:after="160"/>
      <w:ind w:left="864" w:right="864"/>
      <w:jc w:val="center"/>
    </w:pPr>
    <w:rPr>
      <w:i/>
      <w:iCs/>
      <w:color w:val="404040" w:themeColor="text1" w:themeTint="BF"/>
    </w:rPr>
  </w:style>
  <w:style w:type="character" w:customStyle="1" w:styleId="afffb">
    <w:name w:val="引文 字元"/>
    <w:basedOn w:val="a0"/>
    <w:link w:val="afffa"/>
    <w:uiPriority w:val="29"/>
    <w:rsid w:val="00470DF6"/>
    <w:rPr>
      <w:i/>
      <w:iCs/>
      <w:color w:val="404040" w:themeColor="text1" w:themeTint="BF"/>
    </w:rPr>
  </w:style>
  <w:style w:type="paragraph" w:styleId="afffc">
    <w:name w:val="Salutation"/>
    <w:basedOn w:val="a"/>
    <w:next w:val="a"/>
    <w:link w:val="afffd"/>
    <w:uiPriority w:val="99"/>
    <w:semiHidden/>
    <w:unhideWhenUsed/>
    <w:rsid w:val="00470DF6"/>
  </w:style>
  <w:style w:type="character" w:customStyle="1" w:styleId="afffd">
    <w:name w:val="問候 字元"/>
    <w:basedOn w:val="a0"/>
    <w:link w:val="afffc"/>
    <w:uiPriority w:val="99"/>
    <w:semiHidden/>
    <w:rsid w:val="00470DF6"/>
  </w:style>
  <w:style w:type="paragraph" w:styleId="afffe">
    <w:name w:val="Signature"/>
    <w:basedOn w:val="a"/>
    <w:link w:val="affff"/>
    <w:uiPriority w:val="99"/>
    <w:semiHidden/>
    <w:unhideWhenUsed/>
    <w:rsid w:val="00470DF6"/>
    <w:pPr>
      <w:spacing w:after="0"/>
      <w:ind w:left="4252"/>
    </w:pPr>
  </w:style>
  <w:style w:type="character" w:customStyle="1" w:styleId="affff">
    <w:name w:val="簽名 字元"/>
    <w:basedOn w:val="a0"/>
    <w:link w:val="afffe"/>
    <w:uiPriority w:val="99"/>
    <w:semiHidden/>
    <w:rsid w:val="00470DF6"/>
  </w:style>
  <w:style w:type="paragraph" w:styleId="affff0">
    <w:name w:val="Subtitle"/>
    <w:basedOn w:val="a"/>
    <w:next w:val="a"/>
    <w:link w:val="affff1"/>
    <w:uiPriority w:val="11"/>
    <w:qFormat/>
    <w:rsid w:val="00470DF6"/>
    <w:pPr>
      <w:numPr>
        <w:ilvl w:val="1"/>
      </w:numPr>
      <w:spacing w:after="160"/>
    </w:pPr>
    <w:rPr>
      <w:rFonts w:asciiTheme="minorHAnsi" w:hAnsiTheme="minorHAnsi" w:cstheme="minorBidi"/>
      <w:color w:val="5A5A5A" w:themeColor="text1" w:themeTint="A5"/>
      <w:spacing w:val="15"/>
      <w:sz w:val="22"/>
      <w:szCs w:val="22"/>
    </w:rPr>
  </w:style>
  <w:style w:type="character" w:customStyle="1" w:styleId="affff1">
    <w:name w:val="副標題 字元"/>
    <w:basedOn w:val="a0"/>
    <w:link w:val="affff0"/>
    <w:uiPriority w:val="11"/>
    <w:rsid w:val="00470DF6"/>
    <w:rPr>
      <w:rFonts w:asciiTheme="minorHAnsi" w:eastAsiaTheme="minorEastAsia" w:hAnsiTheme="minorHAnsi" w:cstheme="minorBidi"/>
      <w:color w:val="5A5A5A" w:themeColor="text1" w:themeTint="A5"/>
      <w:spacing w:val="15"/>
      <w:sz w:val="22"/>
      <w:szCs w:val="22"/>
    </w:rPr>
  </w:style>
  <w:style w:type="paragraph" w:styleId="affff2">
    <w:name w:val="table of authorities"/>
    <w:basedOn w:val="a"/>
    <w:next w:val="a"/>
    <w:uiPriority w:val="99"/>
    <w:semiHidden/>
    <w:unhideWhenUsed/>
    <w:rsid w:val="00470DF6"/>
    <w:pPr>
      <w:spacing w:after="0"/>
      <w:ind w:left="200" w:hanging="200"/>
    </w:pPr>
  </w:style>
  <w:style w:type="paragraph" w:styleId="affff3">
    <w:name w:val="table of figures"/>
    <w:basedOn w:val="a"/>
    <w:next w:val="a"/>
    <w:uiPriority w:val="99"/>
    <w:semiHidden/>
    <w:unhideWhenUsed/>
    <w:rsid w:val="00470DF6"/>
    <w:pPr>
      <w:spacing w:after="0"/>
    </w:pPr>
  </w:style>
  <w:style w:type="paragraph" w:styleId="affff4">
    <w:name w:val="Title"/>
    <w:basedOn w:val="a"/>
    <w:next w:val="a"/>
    <w:link w:val="affff5"/>
    <w:uiPriority w:val="10"/>
    <w:qFormat/>
    <w:rsid w:val="00470DF6"/>
    <w:pPr>
      <w:spacing w:after="0"/>
      <w:contextualSpacing/>
    </w:pPr>
    <w:rPr>
      <w:rFonts w:asciiTheme="majorHAnsi" w:eastAsiaTheme="majorEastAsia" w:hAnsiTheme="majorHAnsi" w:cstheme="majorBidi"/>
      <w:spacing w:val="-10"/>
      <w:kern w:val="28"/>
      <w:sz w:val="56"/>
      <w:szCs w:val="56"/>
    </w:rPr>
  </w:style>
  <w:style w:type="character" w:customStyle="1" w:styleId="affff5">
    <w:name w:val="標題 字元"/>
    <w:basedOn w:val="a0"/>
    <w:link w:val="affff4"/>
    <w:uiPriority w:val="10"/>
    <w:rsid w:val="00470DF6"/>
    <w:rPr>
      <w:rFonts w:asciiTheme="majorHAnsi" w:eastAsiaTheme="majorEastAsia" w:hAnsiTheme="majorHAnsi" w:cstheme="majorBidi"/>
      <w:spacing w:val="-10"/>
      <w:kern w:val="28"/>
      <w:sz w:val="56"/>
      <w:szCs w:val="56"/>
    </w:rPr>
  </w:style>
  <w:style w:type="paragraph" w:styleId="affff6">
    <w:name w:val="toa heading"/>
    <w:basedOn w:val="a"/>
    <w:next w:val="a"/>
    <w:uiPriority w:val="99"/>
    <w:semiHidden/>
    <w:unhideWhenUsed/>
    <w:rsid w:val="00470DF6"/>
    <w:pPr>
      <w:spacing w:before="120"/>
    </w:pPr>
    <w:rPr>
      <w:rFonts w:asciiTheme="majorHAnsi" w:eastAsiaTheme="majorEastAsia" w:hAnsiTheme="majorHAnsi" w:cstheme="majorBidi"/>
      <w:b/>
      <w:bCs/>
      <w:sz w:val="24"/>
      <w:szCs w:val="24"/>
    </w:rPr>
  </w:style>
  <w:style w:type="paragraph" w:styleId="affff7">
    <w:name w:val="TOC Heading"/>
    <w:basedOn w:val="1"/>
    <w:next w:val="a"/>
    <w:uiPriority w:val="39"/>
    <w:semiHidden/>
    <w:unhideWhenUsed/>
    <w:qFormat/>
    <w:rsid w:val="00470DF6"/>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CRCoverPageZchn">
    <w:name w:val="CR Cover Page Zchn"/>
    <w:link w:val="CRCoverPage"/>
    <w:qFormat/>
    <w:rsid w:val="00093DCE"/>
    <w:rPr>
      <w:rFonts w:ascii="Arial" w:hAnsi="Arial"/>
      <w:lang w:eastAsia="en-US"/>
    </w:rPr>
  </w:style>
  <w:style w:type="table" w:styleId="affff8">
    <w:name w:val="Table Grid"/>
    <w:basedOn w:val="a1"/>
    <w:uiPriority w:val="59"/>
    <w:rsid w:val="006336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217B0E"/>
    <w:pPr>
      <w:tabs>
        <w:tab w:val="left" w:pos="1622"/>
      </w:tabs>
      <w:overflowPunct/>
      <w:autoSpaceDE/>
      <w:autoSpaceDN/>
      <w:adjustRightInd/>
      <w:spacing w:after="0"/>
      <w:ind w:left="1622" w:hanging="363"/>
      <w:textAlignment w:val="auto"/>
    </w:pPr>
    <w:rPr>
      <w:rFonts w:ascii="Arial" w:eastAsia="MS Mincho" w:hAnsi="Arial"/>
      <w:szCs w:val="24"/>
    </w:rPr>
  </w:style>
  <w:style w:type="character" w:customStyle="1" w:styleId="Doc-text2Char">
    <w:name w:val="Doc-text2 Char"/>
    <w:link w:val="Doc-text2"/>
    <w:qFormat/>
    <w:rsid w:val="00217B0E"/>
    <w:rPr>
      <w:rFonts w:ascii="Arial" w:eastAsia="MS Mincho" w:hAnsi="Arial"/>
      <w:szCs w:val="24"/>
    </w:rPr>
  </w:style>
  <w:style w:type="paragraph" w:customStyle="1" w:styleId="Doc-comment">
    <w:name w:val="Doc-comment"/>
    <w:basedOn w:val="a"/>
    <w:next w:val="Doc-text2"/>
    <w:qFormat/>
    <w:rsid w:val="00FF5F89"/>
    <w:pPr>
      <w:tabs>
        <w:tab w:val="left" w:pos="1622"/>
      </w:tabs>
      <w:overflowPunct/>
      <w:autoSpaceDE/>
      <w:autoSpaceDN/>
      <w:adjustRightInd/>
      <w:spacing w:after="0"/>
      <w:ind w:left="1622" w:hanging="363"/>
      <w:textAlignment w:val="auto"/>
    </w:pPr>
    <w:rPr>
      <w:rFonts w:ascii="Arial" w:eastAsia="MS Mincho" w:hAnsi="Arial"/>
      <w:i/>
      <w:szCs w:val="24"/>
    </w:rPr>
  </w:style>
  <w:style w:type="table" w:styleId="46">
    <w:name w:val="Plain Table 4"/>
    <w:basedOn w:val="a1"/>
    <w:uiPriority w:val="44"/>
    <w:rsid w:val="0028323C"/>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5044361">
      <w:bodyDiv w:val="1"/>
      <w:marLeft w:val="0"/>
      <w:marRight w:val="0"/>
      <w:marTop w:val="0"/>
      <w:marBottom w:val="0"/>
      <w:divBdr>
        <w:top w:val="none" w:sz="0" w:space="0" w:color="auto"/>
        <w:left w:val="none" w:sz="0" w:space="0" w:color="auto"/>
        <w:bottom w:val="none" w:sz="0" w:space="0" w:color="auto"/>
        <w:right w:val="none" w:sz="0" w:space="0" w:color="auto"/>
      </w:divBdr>
    </w:div>
    <w:div w:id="583951529">
      <w:bodyDiv w:val="1"/>
      <w:marLeft w:val="0"/>
      <w:marRight w:val="0"/>
      <w:marTop w:val="0"/>
      <w:marBottom w:val="0"/>
      <w:divBdr>
        <w:top w:val="none" w:sz="0" w:space="0" w:color="auto"/>
        <w:left w:val="none" w:sz="0" w:space="0" w:color="auto"/>
        <w:bottom w:val="none" w:sz="0" w:space="0" w:color="auto"/>
        <w:right w:val="none" w:sz="0" w:space="0" w:color="auto"/>
      </w:divBdr>
      <w:divsChild>
        <w:div w:id="674964528">
          <w:marLeft w:val="547"/>
          <w:marRight w:val="0"/>
          <w:marTop w:val="86"/>
          <w:marBottom w:val="0"/>
          <w:divBdr>
            <w:top w:val="none" w:sz="0" w:space="0" w:color="auto"/>
            <w:left w:val="none" w:sz="0" w:space="0" w:color="auto"/>
            <w:bottom w:val="none" w:sz="0" w:space="0" w:color="auto"/>
            <w:right w:val="none" w:sz="0" w:space="0" w:color="auto"/>
          </w:divBdr>
        </w:div>
        <w:div w:id="164056780">
          <w:marLeft w:val="1166"/>
          <w:marRight w:val="0"/>
          <w:marTop w:val="77"/>
          <w:marBottom w:val="0"/>
          <w:divBdr>
            <w:top w:val="none" w:sz="0" w:space="0" w:color="auto"/>
            <w:left w:val="none" w:sz="0" w:space="0" w:color="auto"/>
            <w:bottom w:val="none" w:sz="0" w:space="0" w:color="auto"/>
            <w:right w:val="none" w:sz="0" w:space="0" w:color="auto"/>
          </w:divBdr>
        </w:div>
        <w:div w:id="1247879587">
          <w:marLeft w:val="1800"/>
          <w:marRight w:val="0"/>
          <w:marTop w:val="67"/>
          <w:marBottom w:val="0"/>
          <w:divBdr>
            <w:top w:val="none" w:sz="0" w:space="0" w:color="auto"/>
            <w:left w:val="none" w:sz="0" w:space="0" w:color="auto"/>
            <w:bottom w:val="none" w:sz="0" w:space="0" w:color="auto"/>
            <w:right w:val="none" w:sz="0" w:space="0" w:color="auto"/>
          </w:divBdr>
        </w:div>
        <w:div w:id="2007975235">
          <w:marLeft w:val="1800"/>
          <w:marRight w:val="0"/>
          <w:marTop w:val="67"/>
          <w:marBottom w:val="0"/>
          <w:divBdr>
            <w:top w:val="none" w:sz="0" w:space="0" w:color="auto"/>
            <w:left w:val="none" w:sz="0" w:space="0" w:color="auto"/>
            <w:bottom w:val="none" w:sz="0" w:space="0" w:color="auto"/>
            <w:right w:val="none" w:sz="0" w:space="0" w:color="auto"/>
          </w:divBdr>
        </w:div>
        <w:div w:id="1848669703">
          <w:marLeft w:val="1166"/>
          <w:marRight w:val="0"/>
          <w:marTop w:val="77"/>
          <w:marBottom w:val="0"/>
          <w:divBdr>
            <w:top w:val="none" w:sz="0" w:space="0" w:color="auto"/>
            <w:left w:val="none" w:sz="0" w:space="0" w:color="auto"/>
            <w:bottom w:val="none" w:sz="0" w:space="0" w:color="auto"/>
            <w:right w:val="none" w:sz="0" w:space="0" w:color="auto"/>
          </w:divBdr>
        </w:div>
        <w:div w:id="1358509379">
          <w:marLeft w:val="1800"/>
          <w:marRight w:val="0"/>
          <w:marTop w:val="67"/>
          <w:marBottom w:val="0"/>
          <w:divBdr>
            <w:top w:val="none" w:sz="0" w:space="0" w:color="auto"/>
            <w:left w:val="none" w:sz="0" w:space="0" w:color="auto"/>
            <w:bottom w:val="none" w:sz="0" w:space="0" w:color="auto"/>
            <w:right w:val="none" w:sz="0" w:space="0" w:color="auto"/>
          </w:divBdr>
        </w:div>
        <w:div w:id="611131062">
          <w:marLeft w:val="2520"/>
          <w:marRight w:val="0"/>
          <w:marTop w:val="67"/>
          <w:marBottom w:val="0"/>
          <w:divBdr>
            <w:top w:val="none" w:sz="0" w:space="0" w:color="auto"/>
            <w:left w:val="none" w:sz="0" w:space="0" w:color="auto"/>
            <w:bottom w:val="none" w:sz="0" w:space="0" w:color="auto"/>
            <w:right w:val="none" w:sz="0" w:space="0" w:color="auto"/>
          </w:divBdr>
        </w:div>
        <w:div w:id="1797144236">
          <w:marLeft w:val="2520"/>
          <w:marRight w:val="0"/>
          <w:marTop w:val="67"/>
          <w:marBottom w:val="0"/>
          <w:divBdr>
            <w:top w:val="none" w:sz="0" w:space="0" w:color="auto"/>
            <w:left w:val="none" w:sz="0" w:space="0" w:color="auto"/>
            <w:bottom w:val="none" w:sz="0" w:space="0" w:color="auto"/>
            <w:right w:val="none" w:sz="0" w:space="0" w:color="auto"/>
          </w:divBdr>
        </w:div>
        <w:div w:id="656034845">
          <w:marLeft w:val="1800"/>
          <w:marRight w:val="0"/>
          <w:marTop w:val="67"/>
          <w:marBottom w:val="0"/>
          <w:divBdr>
            <w:top w:val="none" w:sz="0" w:space="0" w:color="auto"/>
            <w:left w:val="none" w:sz="0" w:space="0" w:color="auto"/>
            <w:bottom w:val="none" w:sz="0" w:space="0" w:color="auto"/>
            <w:right w:val="none" w:sz="0" w:space="0" w:color="auto"/>
          </w:divBdr>
        </w:div>
      </w:divsChild>
    </w:div>
    <w:div w:id="639769849">
      <w:bodyDiv w:val="1"/>
      <w:marLeft w:val="0"/>
      <w:marRight w:val="0"/>
      <w:marTop w:val="0"/>
      <w:marBottom w:val="0"/>
      <w:divBdr>
        <w:top w:val="none" w:sz="0" w:space="0" w:color="auto"/>
        <w:left w:val="none" w:sz="0" w:space="0" w:color="auto"/>
        <w:bottom w:val="none" w:sz="0" w:space="0" w:color="auto"/>
        <w:right w:val="none" w:sz="0" w:space="0" w:color="auto"/>
      </w:divBdr>
      <w:divsChild>
        <w:div w:id="1700859632">
          <w:marLeft w:val="1800"/>
          <w:marRight w:val="0"/>
          <w:marTop w:val="77"/>
          <w:marBottom w:val="0"/>
          <w:divBdr>
            <w:top w:val="none" w:sz="0" w:space="0" w:color="auto"/>
            <w:left w:val="none" w:sz="0" w:space="0" w:color="auto"/>
            <w:bottom w:val="none" w:sz="0" w:space="0" w:color="auto"/>
            <w:right w:val="none" w:sz="0" w:space="0" w:color="auto"/>
          </w:divBdr>
        </w:div>
      </w:divsChild>
    </w:div>
    <w:div w:id="745347880">
      <w:bodyDiv w:val="1"/>
      <w:marLeft w:val="0"/>
      <w:marRight w:val="0"/>
      <w:marTop w:val="0"/>
      <w:marBottom w:val="0"/>
      <w:divBdr>
        <w:top w:val="none" w:sz="0" w:space="0" w:color="auto"/>
        <w:left w:val="none" w:sz="0" w:space="0" w:color="auto"/>
        <w:bottom w:val="none" w:sz="0" w:space="0" w:color="auto"/>
        <w:right w:val="none" w:sz="0" w:space="0" w:color="auto"/>
      </w:divBdr>
      <w:divsChild>
        <w:div w:id="1515849910">
          <w:marLeft w:val="547"/>
          <w:marRight w:val="0"/>
          <w:marTop w:val="86"/>
          <w:marBottom w:val="0"/>
          <w:divBdr>
            <w:top w:val="none" w:sz="0" w:space="0" w:color="auto"/>
            <w:left w:val="none" w:sz="0" w:space="0" w:color="auto"/>
            <w:bottom w:val="none" w:sz="0" w:space="0" w:color="auto"/>
            <w:right w:val="none" w:sz="0" w:space="0" w:color="auto"/>
          </w:divBdr>
        </w:div>
      </w:divsChild>
    </w:div>
    <w:div w:id="1766612765">
      <w:bodyDiv w:val="1"/>
      <w:marLeft w:val="0"/>
      <w:marRight w:val="0"/>
      <w:marTop w:val="0"/>
      <w:marBottom w:val="0"/>
      <w:divBdr>
        <w:top w:val="none" w:sz="0" w:space="0" w:color="auto"/>
        <w:left w:val="none" w:sz="0" w:space="0" w:color="auto"/>
        <w:bottom w:val="none" w:sz="0" w:space="0" w:color="auto"/>
        <w:right w:val="none" w:sz="0" w:space="0" w:color="auto"/>
      </w:divBdr>
    </w:div>
    <w:div w:id="1986272834">
      <w:bodyDiv w:val="1"/>
      <w:marLeft w:val="0"/>
      <w:marRight w:val="0"/>
      <w:marTop w:val="0"/>
      <w:marBottom w:val="0"/>
      <w:divBdr>
        <w:top w:val="none" w:sz="0" w:space="0" w:color="auto"/>
        <w:left w:val="none" w:sz="0" w:space="0" w:color="auto"/>
        <w:bottom w:val="none" w:sz="0" w:space="0" w:color="auto"/>
        <w:right w:val="none" w:sz="0" w:space="0" w:color="auto"/>
      </w:divBdr>
    </w:div>
    <w:div w:id="2052147538">
      <w:bodyDiv w:val="1"/>
      <w:marLeft w:val="0"/>
      <w:marRight w:val="0"/>
      <w:marTop w:val="0"/>
      <w:marBottom w:val="0"/>
      <w:divBdr>
        <w:top w:val="none" w:sz="0" w:space="0" w:color="auto"/>
        <w:left w:val="none" w:sz="0" w:space="0" w:color="auto"/>
        <w:bottom w:val="none" w:sz="0" w:space="0" w:color="auto"/>
        <w:right w:val="none" w:sz="0" w:space="0" w:color="auto"/>
      </w:divBdr>
      <w:divsChild>
        <w:div w:id="615798167">
          <w:marLeft w:val="1166"/>
          <w:marRight w:val="0"/>
          <w:marTop w:val="77"/>
          <w:marBottom w:val="0"/>
          <w:divBdr>
            <w:top w:val="none" w:sz="0" w:space="0" w:color="auto"/>
            <w:left w:val="none" w:sz="0" w:space="0" w:color="auto"/>
            <w:bottom w:val="none" w:sz="0" w:space="0" w:color="auto"/>
            <w:right w:val="none" w:sz="0" w:space="0" w:color="auto"/>
          </w:divBdr>
        </w:div>
        <w:div w:id="380372769">
          <w:marLeft w:val="1166"/>
          <w:marRight w:val="0"/>
          <w:marTop w:val="77"/>
          <w:marBottom w:val="0"/>
          <w:divBdr>
            <w:top w:val="none" w:sz="0" w:space="0" w:color="auto"/>
            <w:left w:val="none" w:sz="0" w:space="0" w:color="auto"/>
            <w:bottom w:val="none" w:sz="0" w:space="0" w:color="auto"/>
            <w:right w:val="none" w:sz="0" w:space="0" w:color="auto"/>
          </w:divBdr>
        </w:div>
        <w:div w:id="618486053">
          <w:marLeft w:val="1800"/>
          <w:marRight w:val="0"/>
          <w:marTop w:val="6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2</Pages>
  <Words>852</Words>
  <Characters>4860</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5701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dc:creator>
  <cp:keywords/>
  <dc:description/>
  <cp:lastModifiedBy>鄭靜紋</cp:lastModifiedBy>
  <cp:revision>3</cp:revision>
  <dcterms:created xsi:type="dcterms:W3CDTF">2023-08-11T02:39:00Z</dcterms:created>
  <dcterms:modified xsi:type="dcterms:W3CDTF">2023-08-11T02:53:00Z</dcterms:modified>
</cp:coreProperties>
</file>