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79CD21A2" w:rsidR="004E7E7C" w:rsidRPr="006B056E" w:rsidRDefault="00565047" w:rsidP="00B20EEA">
            <w:pPr>
              <w:rPr>
                <w:rFonts w:ascii="Arial" w:hAnsi="Arial" w:cs="Arial"/>
                <w:b/>
                <w:sz w:val="20"/>
                <w:szCs w:val="28"/>
              </w:rPr>
            </w:pPr>
            <w:r w:rsidRPr="006B056E">
              <w:rPr>
                <w:rFonts w:ascii="Arial" w:hAnsi="Arial" w:cs="Arial"/>
                <w:b/>
                <w:sz w:val="20"/>
                <w:szCs w:val="28"/>
              </w:rPr>
              <w:t>3GPP TSG RAN WG2</w:t>
            </w:r>
            <w:r w:rsidR="004E7E7C" w:rsidRPr="006B056E">
              <w:rPr>
                <w:rFonts w:ascii="Arial" w:hAnsi="Arial" w:cs="Arial"/>
                <w:b/>
                <w:sz w:val="20"/>
                <w:szCs w:val="28"/>
              </w:rPr>
              <w:t xml:space="preserve"> </w:t>
            </w:r>
            <w:r w:rsidR="005002C1" w:rsidRPr="006B056E">
              <w:rPr>
                <w:rFonts w:ascii="Arial" w:hAnsi="Arial" w:cs="Arial"/>
                <w:b/>
                <w:sz w:val="20"/>
                <w:szCs w:val="28"/>
              </w:rPr>
              <w:t xml:space="preserve">Meeting </w:t>
            </w:r>
            <w:r w:rsidR="004E7E7C" w:rsidRPr="006B056E">
              <w:rPr>
                <w:rFonts w:ascii="Arial" w:hAnsi="Arial" w:cs="Arial"/>
                <w:b/>
                <w:sz w:val="20"/>
                <w:szCs w:val="28"/>
              </w:rPr>
              <w:t>#</w:t>
            </w:r>
            <w:r w:rsidR="00B20EEA" w:rsidRPr="006B056E">
              <w:rPr>
                <w:rFonts w:ascii="Arial" w:hAnsi="Arial" w:cs="Arial"/>
                <w:b/>
                <w:sz w:val="20"/>
                <w:szCs w:val="28"/>
              </w:rPr>
              <w:t>12</w:t>
            </w:r>
            <w:r w:rsidR="003B3FEE">
              <w:rPr>
                <w:rFonts w:ascii="Arial" w:hAnsi="Arial" w:cs="Arial"/>
                <w:b/>
                <w:sz w:val="20"/>
                <w:szCs w:val="28"/>
              </w:rPr>
              <w:t>3</w:t>
            </w:r>
          </w:p>
        </w:tc>
        <w:tc>
          <w:tcPr>
            <w:tcW w:w="3483" w:type="dxa"/>
          </w:tcPr>
          <w:p w14:paraId="42FA2D3F" w14:textId="7453F29D" w:rsidR="004E7E7C" w:rsidRPr="006B056E" w:rsidRDefault="00E86A47" w:rsidP="00B20EEA">
            <w:pPr>
              <w:jc w:val="right"/>
              <w:rPr>
                <w:rFonts w:ascii="Arial" w:hAnsi="Arial" w:cs="Arial"/>
                <w:b/>
                <w:sz w:val="20"/>
                <w:szCs w:val="28"/>
              </w:rPr>
            </w:pPr>
            <w:proofErr w:type="spellStart"/>
            <w:r w:rsidRPr="00E86A47">
              <w:rPr>
                <w:rFonts w:ascii="Arial" w:hAnsi="Arial" w:cs="Arial"/>
                <w:b/>
                <w:sz w:val="20"/>
                <w:szCs w:val="28"/>
              </w:rPr>
              <w:t>R2</w:t>
            </w:r>
            <w:proofErr w:type="spellEnd"/>
            <w:r w:rsidRPr="00E86A47">
              <w:rPr>
                <w:rFonts w:ascii="Arial" w:hAnsi="Arial" w:cs="Arial"/>
                <w:b/>
                <w:sz w:val="20"/>
                <w:szCs w:val="28"/>
              </w:rPr>
              <w:t>-2307655</w:t>
            </w:r>
          </w:p>
        </w:tc>
      </w:tr>
      <w:tr w:rsidR="004E7E7C" w:rsidRPr="0019344A" w14:paraId="672907E0" w14:textId="77777777" w:rsidTr="00EA7CA2">
        <w:trPr>
          <w:trHeight w:hRule="exact" w:val="454"/>
        </w:trPr>
        <w:tc>
          <w:tcPr>
            <w:tcW w:w="9908" w:type="dxa"/>
            <w:gridSpan w:val="3"/>
          </w:tcPr>
          <w:p w14:paraId="1C403B20" w14:textId="0196DE89" w:rsidR="004E7E7C" w:rsidRPr="006B056E" w:rsidRDefault="00057803" w:rsidP="00D970E0">
            <w:pPr>
              <w:rPr>
                <w:rFonts w:ascii="Arial" w:hAnsi="Arial" w:cs="Arial"/>
                <w:b/>
                <w:sz w:val="20"/>
                <w:szCs w:val="28"/>
              </w:rPr>
            </w:pPr>
            <w:r w:rsidRPr="006B056E">
              <w:rPr>
                <w:rFonts w:ascii="Arial" w:hAnsi="Arial" w:cs="Arial"/>
                <w:b/>
                <w:sz w:val="20"/>
                <w:szCs w:val="28"/>
              </w:rPr>
              <w:t>Toulouse, F</w:t>
            </w:r>
            <w:r w:rsidR="00CB0501">
              <w:rPr>
                <w:rFonts w:ascii="Arial" w:hAnsi="Arial" w:cs="Arial"/>
                <w:b/>
                <w:sz w:val="20"/>
                <w:szCs w:val="28"/>
              </w:rPr>
              <w:t>rance</w:t>
            </w:r>
            <w:r w:rsidR="004E7E7C" w:rsidRPr="006B056E">
              <w:rPr>
                <w:rFonts w:ascii="Arial" w:hAnsi="Arial" w:cs="Arial"/>
                <w:b/>
                <w:sz w:val="20"/>
                <w:szCs w:val="28"/>
              </w:rPr>
              <w:t xml:space="preserve">, </w:t>
            </w:r>
            <w:r w:rsidR="003B3FEE">
              <w:rPr>
                <w:rFonts w:ascii="Arial" w:hAnsi="Arial" w:cs="Arial"/>
                <w:b/>
                <w:sz w:val="20"/>
                <w:szCs w:val="28"/>
              </w:rPr>
              <w:t>August</w:t>
            </w:r>
            <w:r w:rsidR="003B3FEE" w:rsidRPr="006B056E">
              <w:rPr>
                <w:rFonts w:ascii="Arial" w:hAnsi="Arial" w:cs="Arial"/>
                <w:b/>
                <w:sz w:val="20"/>
                <w:szCs w:val="28"/>
              </w:rPr>
              <w:t xml:space="preserve"> </w:t>
            </w:r>
            <w:r w:rsidR="003B3FEE">
              <w:rPr>
                <w:rFonts w:ascii="Arial" w:hAnsi="Arial" w:cs="Arial"/>
                <w:b/>
                <w:sz w:val="20"/>
                <w:szCs w:val="28"/>
              </w:rPr>
              <w:t>21</w:t>
            </w:r>
            <w:r w:rsidR="003B3FEE" w:rsidRPr="003B3FEE">
              <w:rPr>
                <w:rFonts w:ascii="Arial" w:hAnsi="Arial" w:cs="Arial"/>
                <w:b/>
                <w:sz w:val="20"/>
                <w:szCs w:val="28"/>
                <w:vertAlign w:val="superscript"/>
              </w:rPr>
              <w:t>st</w:t>
            </w:r>
            <w:r w:rsidR="003B3FEE">
              <w:rPr>
                <w:rFonts w:ascii="Arial" w:hAnsi="Arial" w:cs="Arial"/>
                <w:b/>
                <w:sz w:val="20"/>
                <w:szCs w:val="28"/>
              </w:rPr>
              <w:t xml:space="preserve"> </w:t>
            </w:r>
            <w:r w:rsidR="004E7E7C" w:rsidRPr="006B056E">
              <w:rPr>
                <w:rFonts w:ascii="Arial" w:hAnsi="Arial" w:cs="Arial"/>
                <w:b/>
                <w:sz w:val="20"/>
                <w:szCs w:val="28"/>
              </w:rPr>
              <w:t xml:space="preserve">– </w:t>
            </w:r>
            <w:r w:rsidR="003B3FEE">
              <w:rPr>
                <w:rFonts w:ascii="Arial" w:hAnsi="Arial" w:cs="Arial"/>
                <w:b/>
                <w:sz w:val="20"/>
                <w:szCs w:val="28"/>
              </w:rPr>
              <w:t>August</w:t>
            </w:r>
            <w:r w:rsidR="004E7E7C" w:rsidRPr="006B056E">
              <w:rPr>
                <w:rFonts w:ascii="Arial" w:hAnsi="Arial" w:cs="Arial"/>
                <w:b/>
                <w:sz w:val="20"/>
                <w:szCs w:val="28"/>
              </w:rPr>
              <w:t xml:space="preserve"> </w:t>
            </w:r>
            <w:r w:rsidR="003B3FEE">
              <w:rPr>
                <w:rFonts w:ascii="Arial" w:hAnsi="Arial" w:cs="Arial"/>
                <w:b/>
                <w:sz w:val="20"/>
                <w:szCs w:val="28"/>
              </w:rPr>
              <w:t>25</w:t>
            </w:r>
            <w:r w:rsidR="003B3FEE" w:rsidRPr="003B3FEE">
              <w:rPr>
                <w:rFonts w:ascii="Arial" w:hAnsi="Arial" w:cs="Arial"/>
                <w:b/>
                <w:sz w:val="20"/>
                <w:szCs w:val="28"/>
                <w:vertAlign w:val="superscript"/>
              </w:rPr>
              <w:t>th</w:t>
            </w:r>
            <w:r w:rsidR="004E7E7C" w:rsidRPr="006B056E">
              <w:rPr>
                <w:rFonts w:ascii="Arial" w:hAnsi="Arial" w:cs="Arial"/>
                <w:b/>
                <w:sz w:val="20"/>
                <w:szCs w:val="28"/>
              </w:rPr>
              <w:t>, 202</w:t>
            </w:r>
            <w:r w:rsidR="003B3FEE">
              <w:rPr>
                <w:rFonts w:ascii="Arial" w:hAnsi="Arial" w:cs="Arial"/>
                <w:b/>
                <w:sz w:val="20"/>
                <w:szCs w:val="28"/>
              </w:rPr>
              <w:t>3</w:t>
            </w:r>
          </w:p>
        </w:tc>
      </w:tr>
      <w:tr w:rsidR="004E7E7C" w:rsidRPr="0019344A"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sz w:val="20"/>
              </w:rPr>
            </w:pPr>
          </w:p>
        </w:tc>
        <w:tc>
          <w:tcPr>
            <w:tcW w:w="7711" w:type="dxa"/>
            <w:gridSpan w:val="2"/>
          </w:tcPr>
          <w:p w14:paraId="62C4FBAD" w14:textId="77777777" w:rsidR="004E7E7C" w:rsidRPr="006B056E" w:rsidRDefault="004E7E7C" w:rsidP="005002C1">
            <w:pPr>
              <w:rPr>
                <w:rFonts w:ascii="Arial" w:hAnsi="Arial" w:cs="Arial"/>
                <w:b/>
                <w:sz w:val="20"/>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sz w:val="20"/>
              </w:rPr>
            </w:pPr>
            <w:r w:rsidRPr="006B056E">
              <w:rPr>
                <w:rFonts w:ascii="Arial" w:hAnsi="Arial" w:cs="Arial"/>
                <w:b/>
                <w:sz w:val="20"/>
              </w:rPr>
              <w:t>Agenda item:</w:t>
            </w:r>
          </w:p>
        </w:tc>
        <w:tc>
          <w:tcPr>
            <w:tcW w:w="7711" w:type="dxa"/>
            <w:gridSpan w:val="2"/>
          </w:tcPr>
          <w:p w14:paraId="263162E4" w14:textId="7614C979" w:rsidR="004E7E7C" w:rsidRPr="006B056E" w:rsidRDefault="003B3FEE" w:rsidP="00AE6E81">
            <w:pPr>
              <w:rPr>
                <w:rFonts w:ascii="Arial" w:hAnsi="Arial" w:cs="Arial"/>
                <w:b/>
                <w:sz w:val="20"/>
              </w:rPr>
            </w:pPr>
            <w:r>
              <w:rPr>
                <w:rFonts w:ascii="Arial" w:hAnsi="Arial" w:cs="Arial"/>
                <w:b/>
                <w:sz w:val="20"/>
              </w:rPr>
              <w:t>7</w:t>
            </w:r>
            <w:r w:rsidR="00AD3FD4" w:rsidRPr="006B056E">
              <w:rPr>
                <w:rFonts w:ascii="Arial" w:hAnsi="Arial" w:cs="Arial"/>
                <w:b/>
                <w:sz w:val="20"/>
              </w:rPr>
              <w:t>.9.</w:t>
            </w:r>
            <w:r>
              <w:rPr>
                <w:rFonts w:ascii="Arial" w:hAnsi="Arial" w:cs="Arial"/>
                <w:b/>
                <w:sz w:val="20"/>
              </w:rPr>
              <w:t>2</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sz w:val="20"/>
              </w:rPr>
            </w:pPr>
            <w:r w:rsidRPr="006B056E">
              <w:rPr>
                <w:rFonts w:ascii="Arial" w:hAnsi="Arial" w:cs="Arial"/>
                <w:b/>
                <w:sz w:val="20"/>
              </w:rPr>
              <w:t>Source:</w:t>
            </w:r>
          </w:p>
        </w:tc>
        <w:tc>
          <w:tcPr>
            <w:tcW w:w="7711" w:type="dxa"/>
            <w:gridSpan w:val="2"/>
          </w:tcPr>
          <w:p w14:paraId="5E1A1102" w14:textId="6EE9EB26" w:rsidR="004E7E7C" w:rsidRPr="006B056E" w:rsidRDefault="00565047" w:rsidP="00565047">
            <w:pPr>
              <w:rPr>
                <w:rFonts w:ascii="Arial" w:hAnsi="Arial" w:cs="Arial"/>
                <w:b/>
                <w:sz w:val="20"/>
              </w:rPr>
            </w:pPr>
            <w:r w:rsidRPr="006B056E">
              <w:rPr>
                <w:rFonts w:ascii="Arial" w:hAnsi="Arial" w:cs="Arial"/>
                <w:b/>
                <w:sz w:val="20"/>
              </w:rPr>
              <w:t>Fraunhofer IIS</w:t>
            </w:r>
            <w:r w:rsidR="004D404F" w:rsidRPr="006B056E">
              <w:rPr>
                <w:rFonts w:ascii="Arial" w:hAnsi="Arial" w:cs="Arial"/>
                <w:b/>
                <w:sz w:val="20"/>
              </w:rPr>
              <w:t>, Fraunhofer HHI</w:t>
            </w:r>
          </w:p>
        </w:tc>
      </w:tr>
      <w:tr w:rsidR="004E7E7C" w:rsidRPr="0019344A"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sz w:val="20"/>
              </w:rPr>
            </w:pPr>
            <w:r w:rsidRPr="006B056E">
              <w:rPr>
                <w:rFonts w:ascii="Arial" w:hAnsi="Arial" w:cs="Arial"/>
                <w:b/>
                <w:sz w:val="20"/>
              </w:rPr>
              <w:t>Title:</w:t>
            </w:r>
          </w:p>
        </w:tc>
        <w:tc>
          <w:tcPr>
            <w:tcW w:w="7711" w:type="dxa"/>
            <w:gridSpan w:val="2"/>
          </w:tcPr>
          <w:p w14:paraId="27CB5610" w14:textId="40A20674" w:rsidR="004E7E7C" w:rsidRPr="006B056E" w:rsidRDefault="003B3FEE" w:rsidP="004D404F">
            <w:pPr>
              <w:rPr>
                <w:rFonts w:ascii="Arial" w:hAnsi="Arial" w:cs="Arial"/>
                <w:b/>
                <w:sz w:val="20"/>
              </w:rPr>
            </w:pPr>
            <w:r>
              <w:rPr>
                <w:rFonts w:ascii="Arial" w:hAnsi="Arial" w:cs="Arial"/>
                <w:b/>
                <w:sz w:val="20"/>
              </w:rPr>
              <w:t>Discussion on using short ID in U2U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sz w:val="20"/>
              </w:rPr>
            </w:pPr>
            <w:r w:rsidRPr="006B056E">
              <w:rPr>
                <w:rFonts w:ascii="Arial" w:hAnsi="Arial" w:cs="Arial"/>
                <w:b/>
                <w:sz w:val="20"/>
              </w:rPr>
              <w:t>Document for:</w:t>
            </w:r>
          </w:p>
        </w:tc>
        <w:tc>
          <w:tcPr>
            <w:tcW w:w="7711" w:type="dxa"/>
            <w:gridSpan w:val="2"/>
          </w:tcPr>
          <w:p w14:paraId="7265A795" w14:textId="6FD6289F" w:rsidR="004E7E7C" w:rsidRPr="006B056E" w:rsidRDefault="00AE6E81" w:rsidP="004D404F">
            <w:pPr>
              <w:rPr>
                <w:rFonts w:ascii="Arial" w:hAnsi="Arial" w:cs="Arial"/>
                <w:b/>
                <w:sz w:val="20"/>
              </w:rPr>
            </w:pPr>
            <w:r w:rsidRPr="006B056E">
              <w:rPr>
                <w:rFonts w:ascii="Arial" w:hAnsi="Arial" w:cs="Arial"/>
                <w:b/>
                <w:sz w:val="20"/>
              </w:rPr>
              <w:t>Discussion</w:t>
            </w:r>
            <w:r w:rsidR="006B056E" w:rsidRPr="006B056E">
              <w:rPr>
                <w:rFonts w:ascii="Arial" w:hAnsi="Arial" w:cs="Arial"/>
                <w:b/>
                <w:sz w:val="20"/>
              </w:rPr>
              <w:t xml:space="preserve"> and Decision</w:t>
            </w:r>
          </w:p>
        </w:tc>
      </w:tr>
    </w:tbl>
    <w:p w14:paraId="2A90E813" w14:textId="643FD5A9" w:rsidR="00052727" w:rsidRDefault="00052727" w:rsidP="00D9467D">
      <w:pPr>
        <w:pStyle w:val="Heading1"/>
        <w:numPr>
          <w:ilvl w:val="0"/>
          <w:numId w:val="5"/>
        </w:numPr>
        <w:rPr>
          <w:snapToGrid w:val="0"/>
          <w:lang w:val="en-US"/>
        </w:rPr>
      </w:pPr>
      <w:r w:rsidRPr="00BD3D45">
        <w:rPr>
          <w:snapToGrid w:val="0"/>
          <w:lang w:val="en-US"/>
        </w:rPr>
        <w:t>Introduction</w:t>
      </w:r>
    </w:p>
    <w:p w14:paraId="2662E0BC" w14:textId="1538EBA9" w:rsidR="001046A8" w:rsidRPr="00205F91" w:rsidRDefault="003F3467" w:rsidP="00205F91">
      <w:r>
        <w:t xml:space="preserve">In RAN2#122 meeting, the following agreements were </w:t>
      </w:r>
      <w:r w:rsidR="00F4791A">
        <w:t>achieved</w:t>
      </w:r>
      <w:r>
        <w:t xml:space="preserve"> regarding </w:t>
      </w:r>
      <w:r w:rsidR="00205F91">
        <w:t xml:space="preserve">SRAP header design for </w:t>
      </w:r>
      <w:r>
        <w:t>U2U Relay:</w:t>
      </w:r>
    </w:p>
    <w:p w14:paraId="5942F51E"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Agreements:</w:t>
      </w:r>
    </w:p>
    <w:p w14:paraId="78C27888"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 xml:space="preserve">For the possible use of a short ID in U2U relay, </w:t>
      </w:r>
      <w:r w:rsidRPr="001046A8">
        <w:rPr>
          <w:rFonts w:ascii="Arial" w:eastAsia="DengXian" w:hAnsi="Arial" w:cs="Arial"/>
          <w:sz w:val="20"/>
          <w:highlight w:val="yellow"/>
          <w:lang w:val="en-GB"/>
        </w:rPr>
        <w:t xml:space="preserve">RAN2 will </w:t>
      </w:r>
      <w:proofErr w:type="spellStart"/>
      <w:r w:rsidRPr="001046A8">
        <w:rPr>
          <w:rFonts w:ascii="Arial" w:eastAsia="DengXian" w:hAnsi="Arial" w:cs="Arial"/>
          <w:sz w:val="20"/>
          <w:highlight w:val="yellow"/>
          <w:lang w:val="en-GB"/>
        </w:rPr>
        <w:t>downselect</w:t>
      </w:r>
      <w:proofErr w:type="spellEnd"/>
      <w:r w:rsidRPr="001046A8">
        <w:rPr>
          <w:rFonts w:ascii="Arial" w:eastAsia="DengXian" w:hAnsi="Arial" w:cs="Arial"/>
          <w:sz w:val="20"/>
          <w:highlight w:val="yellow"/>
          <w:lang w:val="en-GB"/>
        </w:rPr>
        <w:t xml:space="preserve"> between the following options for identifying the source and destination remote UEs at the SRAP layer:</w:t>
      </w:r>
    </w:p>
    <w:p w14:paraId="5796E42E"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a)</w:t>
      </w:r>
      <w:r w:rsidRPr="001046A8">
        <w:rPr>
          <w:rFonts w:ascii="Arial" w:eastAsia="DengXian" w:hAnsi="Arial" w:cs="Arial"/>
          <w:sz w:val="20"/>
          <w:lang w:val="en-GB"/>
        </w:rPr>
        <w:tab/>
        <w:t>Single ID, identifying the source and destination remote UEs</w:t>
      </w:r>
    </w:p>
    <w:p w14:paraId="52BC8C68"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b)</w:t>
      </w:r>
      <w:r w:rsidRPr="001046A8">
        <w:rPr>
          <w:rFonts w:ascii="Arial" w:eastAsia="DengXian" w:hAnsi="Arial" w:cs="Arial"/>
          <w:sz w:val="20"/>
          <w:lang w:val="en-GB"/>
        </w:rPr>
        <w:tab/>
        <w:t>Source ID and Destination ID</w:t>
      </w:r>
    </w:p>
    <w:p w14:paraId="26634780"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 xml:space="preserve">For the possible use of a short ID in U2U relay, the U2U relay UE performs the ID assignment. </w:t>
      </w:r>
      <w:r w:rsidRPr="003F3467">
        <w:rPr>
          <w:rFonts w:ascii="Arial" w:eastAsia="DengXian" w:hAnsi="Arial" w:cs="Arial"/>
          <w:sz w:val="20"/>
          <w:highlight w:val="yellow"/>
          <w:lang w:val="en-GB"/>
        </w:rPr>
        <w:t>FFS if this ID should be assigned hop-by-hop or globally.</w:t>
      </w:r>
    </w:p>
    <w:p w14:paraId="49BACB8C" w14:textId="77777777" w:rsidR="001046A8" w:rsidRPr="001046A8" w:rsidRDefault="001046A8" w:rsidP="001046A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80" w:lineRule="atLeast"/>
        <w:jc w:val="both"/>
        <w:rPr>
          <w:rFonts w:ascii="Arial" w:eastAsia="DengXian" w:hAnsi="Arial" w:cs="Arial"/>
          <w:sz w:val="20"/>
          <w:lang w:val="en-GB"/>
        </w:rPr>
      </w:pPr>
      <w:r w:rsidRPr="001046A8">
        <w:rPr>
          <w:rFonts w:ascii="Arial" w:eastAsia="DengXian" w:hAnsi="Arial" w:cs="Arial"/>
          <w:sz w:val="20"/>
          <w:lang w:val="en-GB"/>
        </w:rPr>
        <w:t>These agreements do not imply agreement to use a short ID.</w:t>
      </w:r>
    </w:p>
    <w:p w14:paraId="42F840F7" w14:textId="575E8EBA" w:rsidR="004666A6" w:rsidRPr="001046A8" w:rsidRDefault="004666A6" w:rsidP="00CC5D06">
      <w:pPr>
        <w:pStyle w:val="3GPPNormalText"/>
        <w:spacing w:after="120"/>
        <w:rPr>
          <w:rFonts w:ascii="Arial" w:hAnsi="Arial" w:cs="Arial"/>
          <w:sz w:val="20"/>
          <w:lang w:val="en-GB"/>
        </w:rPr>
      </w:pPr>
    </w:p>
    <w:p w14:paraId="6483C95E" w14:textId="6AA90C01" w:rsidR="004D0C8F" w:rsidRPr="007A5A21" w:rsidRDefault="003B3FEE" w:rsidP="004F358E">
      <w:pPr>
        <w:rPr>
          <w:rFonts w:ascii="Arial" w:hAnsi="Arial" w:cs="Arial"/>
          <w:sz w:val="20"/>
        </w:rPr>
      </w:pPr>
      <w:r>
        <w:rPr>
          <w:rFonts w:ascii="Arial" w:hAnsi="Arial" w:cs="Arial"/>
          <w:sz w:val="20"/>
        </w:rPr>
        <w:t>This document discusses the</w:t>
      </w:r>
      <w:r w:rsidR="00674183">
        <w:rPr>
          <w:rFonts w:ascii="Arial" w:hAnsi="Arial" w:cs="Arial"/>
          <w:sz w:val="20"/>
        </w:rPr>
        <w:t xml:space="preserve"> pros and cons of two main </w:t>
      </w:r>
      <w:r>
        <w:rPr>
          <w:rFonts w:ascii="Arial" w:hAnsi="Arial" w:cs="Arial"/>
          <w:sz w:val="20"/>
        </w:rPr>
        <w:t>ID</w:t>
      </w:r>
      <w:r w:rsidR="00674183">
        <w:rPr>
          <w:rFonts w:ascii="Arial" w:hAnsi="Arial" w:cs="Arial"/>
          <w:sz w:val="20"/>
        </w:rPr>
        <w:t xml:space="preserve"> formats (L2 ID and short ID)</w:t>
      </w:r>
      <w:r>
        <w:rPr>
          <w:rFonts w:ascii="Arial" w:hAnsi="Arial" w:cs="Arial"/>
          <w:sz w:val="20"/>
        </w:rPr>
        <w:t xml:space="preserve"> in U2U relaying and the impa</w:t>
      </w:r>
      <w:r w:rsidR="00674183">
        <w:rPr>
          <w:rFonts w:ascii="Arial" w:hAnsi="Arial" w:cs="Arial"/>
          <w:sz w:val="20"/>
        </w:rPr>
        <w:t xml:space="preserve">cts of short </w:t>
      </w:r>
      <w:r>
        <w:rPr>
          <w:rFonts w:ascii="Arial" w:hAnsi="Arial" w:cs="Arial"/>
          <w:sz w:val="20"/>
        </w:rPr>
        <w:t>ID on possible multi-hop use cases.</w:t>
      </w:r>
    </w:p>
    <w:p w14:paraId="62C031CD" w14:textId="24465712" w:rsidR="00C144D8" w:rsidRDefault="003B3FEE" w:rsidP="00C144D8">
      <w:pPr>
        <w:pStyle w:val="Heading1"/>
        <w:numPr>
          <w:ilvl w:val="0"/>
          <w:numId w:val="5"/>
        </w:numPr>
        <w:rPr>
          <w:snapToGrid w:val="0"/>
          <w:lang w:val="en-US"/>
        </w:rPr>
      </w:pPr>
      <w:r>
        <w:rPr>
          <w:snapToGrid w:val="0"/>
          <w:lang w:val="en-US"/>
        </w:rPr>
        <w:t>L2 ID and Short ID for</w:t>
      </w:r>
      <w:r w:rsidR="007A6ADB">
        <w:rPr>
          <w:snapToGrid w:val="0"/>
          <w:lang w:val="en-US"/>
        </w:rPr>
        <w:t xml:space="preserve"> U2</w:t>
      </w:r>
      <w:r>
        <w:rPr>
          <w:snapToGrid w:val="0"/>
          <w:lang w:val="en-US"/>
        </w:rPr>
        <w:t>U</w:t>
      </w:r>
      <w:r w:rsidR="007A6ADB">
        <w:rPr>
          <w:snapToGrid w:val="0"/>
          <w:lang w:val="en-US"/>
        </w:rPr>
        <w:t xml:space="preserve"> Relay</w:t>
      </w:r>
      <w:r>
        <w:rPr>
          <w:snapToGrid w:val="0"/>
          <w:lang w:val="en-US"/>
        </w:rPr>
        <w:t>ing</w:t>
      </w:r>
    </w:p>
    <w:p w14:paraId="398712A0" w14:textId="794A6508" w:rsidR="00F4791A" w:rsidRDefault="0088787F" w:rsidP="00F4791A">
      <w:r w:rsidRPr="0088787F">
        <w:t>Based on [1], one of the functionalities of SRAP sublayer is determination of UE ID field and BEARER ID field for data packets in ca</w:t>
      </w:r>
      <w:r>
        <w:t>se of U2N relay. This will be the case for U2U as well.</w:t>
      </w:r>
      <w:r w:rsidR="006961BF">
        <w:t xml:space="preserve"> Hence, t</w:t>
      </w:r>
      <w:r w:rsidR="006961BF" w:rsidRPr="006961BF">
        <w:t xml:space="preserve">he identity information of </w:t>
      </w:r>
      <w:r w:rsidR="00F1266C">
        <w:t>r</w:t>
      </w:r>
      <w:r w:rsidR="006961BF" w:rsidRPr="006961BF">
        <w:t>emo</w:t>
      </w:r>
      <w:r w:rsidR="006961BF">
        <w:t xml:space="preserve">te UE </w:t>
      </w:r>
      <w:r w:rsidR="0019344A">
        <w:t xml:space="preserve">and the </w:t>
      </w:r>
      <w:r w:rsidR="006961BF">
        <w:t>end-to-end Radio Bearer should be</w:t>
      </w:r>
      <w:r w:rsidR="006961BF" w:rsidRPr="006961BF">
        <w:t xml:space="preserve"> included in the adaptation lay</w:t>
      </w:r>
      <w:r w:rsidR="006961BF">
        <w:t>er in first and second PC5 hop [2].</w:t>
      </w:r>
    </w:p>
    <w:p w14:paraId="39D3CD5A" w14:textId="2CF32C9B" w:rsidR="00306932" w:rsidRDefault="004038A9" w:rsidP="00F4791A">
      <w:r>
        <w:t xml:space="preserve">According to the report of RAN2#122 meeting, </w:t>
      </w:r>
      <w:r w:rsidR="0003157C">
        <w:t xml:space="preserve">the decision between </w:t>
      </w:r>
      <w:r w:rsidR="00B37A7B">
        <w:t>two ID formats (</w:t>
      </w:r>
      <w:r w:rsidR="0003157C">
        <w:t>L2 ID and short ID</w:t>
      </w:r>
      <w:r w:rsidR="00B37A7B">
        <w:t>)</w:t>
      </w:r>
      <w:r w:rsidR="0003157C">
        <w:t xml:space="preserve"> in the SRAP header is still up for debate:</w:t>
      </w:r>
    </w:p>
    <w:p w14:paraId="085892D4" w14:textId="4DD198B1" w:rsidR="0003157C" w:rsidRPr="0003157C" w:rsidRDefault="0003157C" w:rsidP="0003157C">
      <w:pPr>
        <w:pBdr>
          <w:top w:val="single" w:sz="4" w:space="1" w:color="auto"/>
          <w:left w:val="single" w:sz="4" w:space="4" w:color="auto"/>
          <w:bottom w:val="single" w:sz="4" w:space="1" w:color="auto"/>
          <w:right w:val="single" w:sz="4" w:space="4" w:color="auto"/>
        </w:pBdr>
        <w:rPr>
          <w:lang w:val="en-GB"/>
        </w:rPr>
      </w:pPr>
      <w:r w:rsidRPr="0003157C">
        <w:rPr>
          <w:lang w:val="en-GB"/>
        </w:rPr>
        <w:t>[</w:t>
      </w:r>
      <w:proofErr w:type="spellStart"/>
      <w:r w:rsidRPr="0003157C">
        <w:rPr>
          <w:lang w:val="en-GB"/>
        </w:rPr>
        <w:t>ToDis</w:t>
      </w:r>
      <w:proofErr w:type="spellEnd"/>
      <w:r w:rsidRPr="0003157C">
        <w:rPr>
          <w:lang w:val="en-GB"/>
        </w:rPr>
        <w:t>] Proposal 14: RAN2 to discuss which ID (24-bit L2 ID or short ID) can be used in SRAP header.</w:t>
      </w:r>
    </w:p>
    <w:p w14:paraId="22F515A4" w14:textId="70BCF1CA" w:rsidR="007F25E3" w:rsidRDefault="004038A9" w:rsidP="00F4791A">
      <w:r>
        <w:t xml:space="preserve">The </w:t>
      </w:r>
      <w:r w:rsidR="00B402F5">
        <w:t xml:space="preserve">following aspects are to be </w:t>
      </w:r>
      <w:r>
        <w:t>considered</w:t>
      </w:r>
      <w:r w:rsidR="00B402F5">
        <w:t xml:space="preserve"> regarding the </w:t>
      </w:r>
      <w:r w:rsidR="009C1F5C">
        <w:t xml:space="preserve">U2U </w:t>
      </w:r>
      <w:r>
        <w:t xml:space="preserve">remote </w:t>
      </w:r>
      <w:r w:rsidR="00B402F5">
        <w:t>UE ID assignment</w:t>
      </w:r>
      <w:r w:rsidR="00A51B40">
        <w:t xml:space="preserve"> in the adaptation layer</w:t>
      </w:r>
      <w:r w:rsidR="00B402F5">
        <w:t>:</w:t>
      </w:r>
    </w:p>
    <w:p w14:paraId="316F17EE" w14:textId="4DB9854A" w:rsidR="007F25E3" w:rsidRDefault="007F25E3" w:rsidP="007F25E3">
      <w:pPr>
        <w:pStyle w:val="ListParagraph"/>
        <w:numPr>
          <w:ilvl w:val="0"/>
          <w:numId w:val="20"/>
        </w:numPr>
      </w:pPr>
      <w:r>
        <w:t>Specification impact</w:t>
      </w:r>
    </w:p>
    <w:p w14:paraId="613B49BD" w14:textId="22758F48" w:rsidR="00A51C00" w:rsidRPr="00A51C00" w:rsidRDefault="00A51C00" w:rsidP="00A51C00">
      <w:pPr>
        <w:pStyle w:val="ListParagraph"/>
        <w:numPr>
          <w:ilvl w:val="0"/>
          <w:numId w:val="20"/>
        </w:numPr>
      </w:pPr>
      <w:r>
        <w:t>Header overhead</w:t>
      </w:r>
    </w:p>
    <w:p w14:paraId="5159BC5B" w14:textId="5AE229EC" w:rsidR="00B402F5" w:rsidRDefault="007F25E3" w:rsidP="007F25E3">
      <w:pPr>
        <w:pStyle w:val="ListParagraph"/>
        <w:numPr>
          <w:ilvl w:val="0"/>
          <w:numId w:val="20"/>
        </w:numPr>
      </w:pPr>
      <w:r w:rsidRPr="007F25E3">
        <w:lastRenderedPageBreak/>
        <w:t>Issues of ID collision</w:t>
      </w:r>
    </w:p>
    <w:p w14:paraId="2414BFAA" w14:textId="05C158E7" w:rsidR="007F25E3" w:rsidRPr="00A51B40" w:rsidRDefault="007F25E3" w:rsidP="00A51B40">
      <w:pPr>
        <w:pStyle w:val="ListParagraph"/>
        <w:numPr>
          <w:ilvl w:val="0"/>
          <w:numId w:val="20"/>
        </w:numPr>
      </w:pPr>
      <w:r>
        <w:t>Future applicability to Multi-hop (Forward compatible)</w:t>
      </w:r>
    </w:p>
    <w:p w14:paraId="6F961E57" w14:textId="495CCCA4" w:rsidR="007F25E3" w:rsidRPr="00F4791A" w:rsidRDefault="000365E8" w:rsidP="00F4791A">
      <w:r>
        <w:t>In the following table, the pros and cons of L2 ID and short ID are listed</w:t>
      </w:r>
      <w:r w:rsidR="00A51B40">
        <w:t xml:space="preserve"> </w:t>
      </w:r>
      <w:r w:rsidR="00404440">
        <w:t xml:space="preserve">also </w:t>
      </w:r>
      <w:r w:rsidR="00A51B40">
        <w:t>b</w:t>
      </w:r>
      <w:r w:rsidR="00A51C00">
        <w:t>ased on the summary of company</w:t>
      </w:r>
      <w:r w:rsidR="00A51B40">
        <w:t xml:space="preserve"> contributions</w:t>
      </w:r>
      <w:r>
        <w:t>:</w:t>
      </w:r>
    </w:p>
    <w:tbl>
      <w:tblPr>
        <w:tblStyle w:val="TableGrid"/>
        <w:tblW w:w="10075" w:type="dxa"/>
        <w:tblLook w:val="04A0" w:firstRow="1" w:lastRow="0" w:firstColumn="1" w:lastColumn="0" w:noHBand="0" w:noVBand="1"/>
      </w:tblPr>
      <w:tblGrid>
        <w:gridCol w:w="1269"/>
        <w:gridCol w:w="4188"/>
        <w:gridCol w:w="4618"/>
      </w:tblGrid>
      <w:tr w:rsidR="00C144D8" w:rsidRPr="007262D7" w14:paraId="04D26175" w14:textId="77777777" w:rsidTr="00A10994">
        <w:trPr>
          <w:trHeight w:val="482"/>
        </w:trPr>
        <w:tc>
          <w:tcPr>
            <w:tcW w:w="1269" w:type="dxa"/>
          </w:tcPr>
          <w:p w14:paraId="024371E6" w14:textId="77777777" w:rsidR="00C144D8" w:rsidRPr="003F3467" w:rsidRDefault="00C144D8" w:rsidP="00096984">
            <w:pPr>
              <w:pStyle w:val="3GPPText"/>
              <w:rPr>
                <w:snapToGrid w:val="0"/>
              </w:rPr>
            </w:pPr>
          </w:p>
        </w:tc>
        <w:tc>
          <w:tcPr>
            <w:tcW w:w="4188" w:type="dxa"/>
          </w:tcPr>
          <w:p w14:paraId="707531A9" w14:textId="77777777" w:rsidR="00C144D8" w:rsidRPr="003F3467" w:rsidRDefault="00C144D8" w:rsidP="00096984">
            <w:pPr>
              <w:pStyle w:val="3GPPText"/>
              <w:jc w:val="center"/>
              <w:rPr>
                <w:snapToGrid w:val="0"/>
              </w:rPr>
            </w:pPr>
            <w:r>
              <w:rPr>
                <w:snapToGrid w:val="0"/>
              </w:rPr>
              <w:t>Pros</w:t>
            </w:r>
          </w:p>
        </w:tc>
        <w:tc>
          <w:tcPr>
            <w:tcW w:w="4618" w:type="dxa"/>
          </w:tcPr>
          <w:p w14:paraId="5AFF0792" w14:textId="77777777" w:rsidR="00C144D8" w:rsidRPr="003F3467" w:rsidRDefault="00C144D8" w:rsidP="00096984">
            <w:pPr>
              <w:pStyle w:val="3GPPText"/>
              <w:jc w:val="center"/>
              <w:rPr>
                <w:snapToGrid w:val="0"/>
              </w:rPr>
            </w:pPr>
            <w:r>
              <w:rPr>
                <w:snapToGrid w:val="0"/>
              </w:rPr>
              <w:t>Cons</w:t>
            </w:r>
          </w:p>
        </w:tc>
      </w:tr>
      <w:tr w:rsidR="00C144D8" w:rsidRPr="0019344A" w14:paraId="72460FDF" w14:textId="77777777" w:rsidTr="00A10994">
        <w:trPr>
          <w:trHeight w:val="429"/>
        </w:trPr>
        <w:tc>
          <w:tcPr>
            <w:tcW w:w="1269" w:type="dxa"/>
          </w:tcPr>
          <w:p w14:paraId="15F16AD2" w14:textId="77777777" w:rsidR="00C144D8" w:rsidRPr="007262D7" w:rsidRDefault="00C144D8" w:rsidP="00096984">
            <w:pPr>
              <w:pStyle w:val="3GPPText"/>
            </w:pPr>
            <w:r>
              <w:t>Layer 2 ID</w:t>
            </w:r>
          </w:p>
        </w:tc>
        <w:tc>
          <w:tcPr>
            <w:tcW w:w="4188" w:type="dxa"/>
          </w:tcPr>
          <w:p w14:paraId="14D02D5D" w14:textId="77777777" w:rsidR="00A51B40" w:rsidRPr="00A51B40" w:rsidRDefault="00A51B40" w:rsidP="00BE3304">
            <w:pPr>
              <w:pStyle w:val="BodyText"/>
              <w:numPr>
                <w:ilvl w:val="0"/>
                <w:numId w:val="22"/>
              </w:numPr>
              <w:spacing w:beforeLines="50"/>
              <w:rPr>
                <w:rFonts w:asciiTheme="minorHAnsi" w:eastAsia="SimSun" w:hAnsiTheme="minorHAnsi"/>
                <w:lang w:eastAsia="zh-CN"/>
              </w:rPr>
            </w:pPr>
            <w:r w:rsidRPr="00A51B40">
              <w:rPr>
                <w:rFonts w:asciiTheme="minorHAnsi" w:eastAsia="SimSun" w:hAnsiTheme="minorHAnsi" w:hint="eastAsia"/>
                <w:lang w:eastAsia="zh-CN"/>
              </w:rPr>
              <w:t>No spec impact for L2 ID allocation</w:t>
            </w:r>
          </w:p>
          <w:p w14:paraId="699BBF4C" w14:textId="05461522" w:rsidR="00C144D8" w:rsidRDefault="00A51B40" w:rsidP="00BE3304">
            <w:pPr>
              <w:pStyle w:val="3GPPText"/>
              <w:numPr>
                <w:ilvl w:val="0"/>
                <w:numId w:val="22"/>
              </w:numPr>
            </w:pPr>
            <w:r>
              <w:rPr>
                <w:rFonts w:eastAsia="SimSun" w:hint="eastAsia"/>
                <w:lang w:eastAsia="zh-CN"/>
              </w:rPr>
              <w:t>Reuse the NAS mechanism for L2 ID collision resolution</w:t>
            </w:r>
          </w:p>
          <w:p w14:paraId="1706AB9E" w14:textId="77777777" w:rsidR="00C144D8" w:rsidRPr="007262D7" w:rsidRDefault="00C144D8" w:rsidP="00096984">
            <w:pPr>
              <w:pStyle w:val="3GPPText"/>
            </w:pPr>
          </w:p>
        </w:tc>
        <w:tc>
          <w:tcPr>
            <w:tcW w:w="4618" w:type="dxa"/>
          </w:tcPr>
          <w:p w14:paraId="4726DFF7" w14:textId="6A2B50FB" w:rsidR="00C144D8" w:rsidRDefault="00776522" w:rsidP="00BE3304">
            <w:pPr>
              <w:pStyle w:val="3GPPText"/>
              <w:numPr>
                <w:ilvl w:val="0"/>
                <w:numId w:val="21"/>
              </w:numPr>
            </w:pPr>
            <w:r w:rsidRPr="00776522">
              <w:t>SRAP header overhead</w:t>
            </w:r>
          </w:p>
          <w:p w14:paraId="1ACEAE70" w14:textId="45D0E8DB" w:rsidR="00B37A7B" w:rsidRPr="00B37A7B" w:rsidRDefault="00B37A7B" w:rsidP="00B37A7B">
            <w:pPr>
              <w:pStyle w:val="3GPPText"/>
              <w:numPr>
                <w:ilvl w:val="0"/>
                <w:numId w:val="21"/>
              </w:numPr>
            </w:pPr>
            <w:r>
              <w:rPr>
                <w:rFonts w:eastAsia="SimSun" w:hint="eastAsia"/>
                <w:lang w:eastAsia="zh-CN"/>
              </w:rPr>
              <w:t>Handle L2 ID update impacts</w:t>
            </w:r>
          </w:p>
          <w:p w14:paraId="5A30AABF" w14:textId="23E9ABD8" w:rsidR="00BE3304" w:rsidRDefault="00BE3304" w:rsidP="00BE3304">
            <w:pPr>
              <w:pStyle w:val="3GPPText"/>
              <w:numPr>
                <w:ilvl w:val="0"/>
                <w:numId w:val="21"/>
              </w:numPr>
            </w:pPr>
            <w:r>
              <w:t>The r</w:t>
            </w:r>
            <w:r w:rsidRPr="00BE3304">
              <w:t>equirement to update L2</w:t>
            </w:r>
            <w:r w:rsidR="00DB7BA9">
              <w:t xml:space="preserve"> </w:t>
            </w:r>
            <w:r w:rsidRPr="00BE3304">
              <w:t xml:space="preserve">ID frequently would be </w:t>
            </w:r>
            <w:proofErr w:type="gramStart"/>
            <w:r w:rsidRPr="00BE3304">
              <w:t>disruptive</w:t>
            </w:r>
            <w:proofErr w:type="gramEnd"/>
            <w:r>
              <w:t xml:space="preserve"> </w:t>
            </w:r>
          </w:p>
          <w:p w14:paraId="1A1204A7" w14:textId="695475AC" w:rsidR="00BE3304" w:rsidRDefault="00DB7BA9" w:rsidP="00BE3304">
            <w:pPr>
              <w:pStyle w:val="3GPPText"/>
              <w:numPr>
                <w:ilvl w:val="0"/>
                <w:numId w:val="21"/>
              </w:numPr>
            </w:pPr>
            <w:r>
              <w:t>L</w:t>
            </w:r>
            <w:r w:rsidR="00BE3304" w:rsidRPr="00BE3304">
              <w:t xml:space="preserve">ong ID will create intractable problems like the scalability over multiple hops, and the issues with the short ID may be more </w:t>
            </w:r>
            <w:proofErr w:type="gramStart"/>
            <w:r w:rsidR="00BE3304" w:rsidRPr="00BE3304">
              <w:t>manageable</w:t>
            </w:r>
            <w:r w:rsidR="00BE3304">
              <w:t>(</w:t>
            </w:r>
            <w:proofErr w:type="gramEnd"/>
            <w:r w:rsidR="00BE3304">
              <w:t>)</w:t>
            </w:r>
          </w:p>
          <w:p w14:paraId="76876DDB" w14:textId="39F4F3C3" w:rsidR="00BE3304" w:rsidRDefault="00BE3304" w:rsidP="00BE3304">
            <w:pPr>
              <w:pStyle w:val="3GPPText"/>
              <w:numPr>
                <w:ilvl w:val="0"/>
                <w:numId w:val="21"/>
              </w:numPr>
            </w:pPr>
            <w:r>
              <w:t xml:space="preserve">Using </w:t>
            </w:r>
            <w:proofErr w:type="spellStart"/>
            <w:r w:rsidRPr="00BE3304">
              <w:t>L2</w:t>
            </w:r>
            <w:proofErr w:type="spellEnd"/>
            <w:r w:rsidR="00DB7BA9">
              <w:t xml:space="preserve"> </w:t>
            </w:r>
            <w:r w:rsidRPr="00BE3304">
              <w:t xml:space="preserve">ID in </w:t>
            </w:r>
            <w:proofErr w:type="spellStart"/>
            <w:r w:rsidRPr="00BE3304">
              <w:t>multihop</w:t>
            </w:r>
            <w:proofErr w:type="spellEnd"/>
            <w:r w:rsidRPr="00BE3304">
              <w:t xml:space="preserve">, one broken link can cause reconfiguration of the whole </w:t>
            </w:r>
            <w:proofErr w:type="gramStart"/>
            <w:r w:rsidRPr="00BE3304">
              <w:t>path</w:t>
            </w:r>
            <w:r>
              <w:t>(</w:t>
            </w:r>
            <w:proofErr w:type="gramEnd"/>
            <w:r>
              <w:t>)</w:t>
            </w:r>
          </w:p>
          <w:p w14:paraId="7226B309" w14:textId="7133FAC7" w:rsidR="000F42C6" w:rsidRDefault="008C45C8" w:rsidP="000F42C6">
            <w:pPr>
              <w:pStyle w:val="3GPPText"/>
              <w:numPr>
                <w:ilvl w:val="0"/>
                <w:numId w:val="21"/>
              </w:numPr>
            </w:pPr>
            <w:r>
              <w:t>L2 ID is the link ID not</w:t>
            </w:r>
            <w:r w:rsidR="000F42C6" w:rsidRPr="000F42C6">
              <w:t xml:space="preserve"> UE ID, and could be collision after multi-hop relay</w:t>
            </w:r>
            <w:r w:rsidR="000F42C6">
              <w:t xml:space="preserve"> ()</w:t>
            </w:r>
          </w:p>
          <w:p w14:paraId="33B68D87" w14:textId="1B7195CC" w:rsidR="008C45C8" w:rsidRDefault="008C45C8" w:rsidP="008C45C8">
            <w:pPr>
              <w:pStyle w:val="3GPPText"/>
              <w:numPr>
                <w:ilvl w:val="0"/>
                <w:numId w:val="21"/>
              </w:numPr>
            </w:pPr>
            <w:r w:rsidRPr="008C45C8">
              <w:t xml:space="preserve">The </w:t>
            </w:r>
            <w:r w:rsidR="0019344A">
              <w:t>r</w:t>
            </w:r>
            <w:r w:rsidRPr="008C45C8">
              <w:t xml:space="preserve">emote UE does not know the Layer-2 ID of the peer </w:t>
            </w:r>
            <w:r w:rsidR="0019344A">
              <w:t>r</w:t>
            </w:r>
            <w:r w:rsidRPr="008C45C8">
              <w:t>emote UE ID</w:t>
            </w:r>
            <w:r w:rsidR="00B37A7B">
              <w:t xml:space="preserve"> ()</w:t>
            </w:r>
          </w:p>
          <w:p w14:paraId="75F27A2D" w14:textId="44C4C4F4" w:rsidR="008C45C8" w:rsidRPr="008C45C8" w:rsidRDefault="008C45C8" w:rsidP="00DB7BA9">
            <w:pPr>
              <w:pStyle w:val="3GPPText"/>
              <w:numPr>
                <w:ilvl w:val="0"/>
                <w:numId w:val="21"/>
              </w:numPr>
            </w:pPr>
            <w:r w:rsidRPr="008C45C8">
              <w:t xml:space="preserve">If privacy is required, </w:t>
            </w:r>
            <w:proofErr w:type="spellStart"/>
            <w:r w:rsidRPr="008C45C8">
              <w:t>L2</w:t>
            </w:r>
            <w:proofErr w:type="spellEnd"/>
            <w:r w:rsidRPr="008C45C8">
              <w:t xml:space="preserve"> ID will be updated every 5 minutes, then PC5-S/</w:t>
            </w:r>
            <w:proofErr w:type="gramStart"/>
            <w:r w:rsidRPr="008C45C8">
              <w:t xml:space="preserve">RRC  </w:t>
            </w:r>
            <w:proofErr w:type="spellStart"/>
            <w:r w:rsidRPr="008C45C8">
              <w:t>signalling</w:t>
            </w:r>
            <w:proofErr w:type="spellEnd"/>
            <w:proofErr w:type="gramEnd"/>
            <w:r w:rsidRPr="008C45C8">
              <w:t xml:space="preserve"> </w:t>
            </w:r>
            <w:r w:rsidR="00DB7BA9">
              <w:t>is needed</w:t>
            </w:r>
            <w:r w:rsidRPr="008C45C8">
              <w:t xml:space="preserve"> every time </w:t>
            </w:r>
            <w:proofErr w:type="spellStart"/>
            <w:r w:rsidRPr="008C45C8">
              <w:t>L2</w:t>
            </w:r>
            <w:proofErr w:type="spellEnd"/>
            <w:r w:rsidRPr="008C45C8">
              <w:t xml:space="preserve"> ID is updated from each Remote UE</w:t>
            </w:r>
            <w:r w:rsidR="00B37A7B">
              <w:t xml:space="preserve"> </w:t>
            </w:r>
          </w:p>
        </w:tc>
      </w:tr>
      <w:tr w:rsidR="00C144D8" w:rsidRPr="0019344A" w14:paraId="2E2C8F54" w14:textId="77777777" w:rsidTr="00A10994">
        <w:trPr>
          <w:trHeight w:val="1148"/>
        </w:trPr>
        <w:tc>
          <w:tcPr>
            <w:tcW w:w="1269" w:type="dxa"/>
          </w:tcPr>
          <w:p w14:paraId="045327C7" w14:textId="77777777" w:rsidR="00C144D8" w:rsidRDefault="00C144D8" w:rsidP="00096984">
            <w:pPr>
              <w:pStyle w:val="3GPPText"/>
            </w:pPr>
            <w:r>
              <w:t>Short ID</w:t>
            </w:r>
          </w:p>
          <w:p w14:paraId="2980DD7C" w14:textId="77777777" w:rsidR="00A51C00" w:rsidRDefault="00A51C00" w:rsidP="00096984">
            <w:pPr>
              <w:pStyle w:val="3GPPText"/>
            </w:pPr>
          </w:p>
          <w:p w14:paraId="04DBE436" w14:textId="0529A3E3" w:rsidR="00A51C00" w:rsidRPr="007262D7" w:rsidRDefault="00A51C00" w:rsidP="00096984">
            <w:pPr>
              <w:pStyle w:val="3GPPText"/>
            </w:pPr>
          </w:p>
        </w:tc>
        <w:tc>
          <w:tcPr>
            <w:tcW w:w="4188" w:type="dxa"/>
          </w:tcPr>
          <w:p w14:paraId="02CEAB63" w14:textId="18CF186D" w:rsidR="00C144D8" w:rsidRPr="00BE3304" w:rsidRDefault="00A51B40" w:rsidP="00BE3304">
            <w:pPr>
              <w:pStyle w:val="3GPPText"/>
              <w:numPr>
                <w:ilvl w:val="0"/>
                <w:numId w:val="24"/>
              </w:numPr>
            </w:pPr>
            <w:r>
              <w:rPr>
                <w:rFonts w:eastAsia="SimSun" w:hint="eastAsia"/>
                <w:lang w:eastAsia="zh-CN"/>
              </w:rPr>
              <w:t>align with U2N design</w:t>
            </w:r>
          </w:p>
          <w:p w14:paraId="5BE8BC34" w14:textId="765CDBC8" w:rsidR="00BE3304" w:rsidRDefault="00BE3304" w:rsidP="00BE3304">
            <w:pPr>
              <w:pStyle w:val="3GPPText"/>
              <w:numPr>
                <w:ilvl w:val="0"/>
                <w:numId w:val="24"/>
              </w:numPr>
            </w:pPr>
            <w:r w:rsidRPr="00BE3304">
              <w:t>&lt;24 b</w:t>
            </w:r>
            <w:r>
              <w:t>it short ID with lower overhead</w:t>
            </w:r>
          </w:p>
          <w:p w14:paraId="4D91982E" w14:textId="19C3B9C1" w:rsidR="00C144D8" w:rsidRPr="007262D7" w:rsidRDefault="00E81A81" w:rsidP="00120711">
            <w:pPr>
              <w:pStyle w:val="3GPPText"/>
              <w:numPr>
                <w:ilvl w:val="0"/>
                <w:numId w:val="24"/>
              </w:numPr>
            </w:pPr>
            <w:r>
              <w:t xml:space="preserve">Local ID of U2N </w:t>
            </w:r>
            <w:r w:rsidR="0019344A">
              <w:t>r</w:t>
            </w:r>
            <w:r>
              <w:t xml:space="preserve">emote UE length is 8 bits </w:t>
            </w:r>
          </w:p>
        </w:tc>
        <w:tc>
          <w:tcPr>
            <w:tcW w:w="4618" w:type="dxa"/>
          </w:tcPr>
          <w:p w14:paraId="3B9D4D08" w14:textId="77777777" w:rsidR="00C144D8" w:rsidRPr="00BE3304" w:rsidRDefault="00A51B40" w:rsidP="00BE3304">
            <w:pPr>
              <w:pStyle w:val="3GPPText"/>
              <w:numPr>
                <w:ilvl w:val="0"/>
                <w:numId w:val="23"/>
              </w:numPr>
            </w:pPr>
            <w:r>
              <w:rPr>
                <w:rFonts w:eastAsia="SimSun"/>
                <w:lang w:eastAsia="zh-CN"/>
              </w:rPr>
              <w:t>Not sure whether short ID will be updated similar to U2N relay</w:t>
            </w:r>
          </w:p>
          <w:p w14:paraId="3C11512D" w14:textId="77777777" w:rsidR="00BE3304" w:rsidRPr="00BE3304" w:rsidRDefault="00BE3304" w:rsidP="00BE3304">
            <w:pPr>
              <w:pStyle w:val="3GPPText"/>
              <w:numPr>
                <w:ilvl w:val="0"/>
                <w:numId w:val="23"/>
              </w:numPr>
            </w:pPr>
            <w:r w:rsidRPr="00BE3304">
              <w:t>Design short ID allocation mechanism</w:t>
            </w:r>
          </w:p>
          <w:p w14:paraId="6FA09032" w14:textId="77777777" w:rsidR="00BE3304" w:rsidRDefault="00BE3304" w:rsidP="00BE3304">
            <w:pPr>
              <w:pStyle w:val="3GPPText"/>
              <w:numPr>
                <w:ilvl w:val="0"/>
                <w:numId w:val="23"/>
              </w:numPr>
            </w:pPr>
            <w:r w:rsidRPr="00BE3304">
              <w:t>Design AS mechanism for short ID collision resolution</w:t>
            </w:r>
          </w:p>
          <w:p w14:paraId="658804C9" w14:textId="4BB0463F" w:rsidR="000529B5" w:rsidRPr="007262D7" w:rsidRDefault="00C95710" w:rsidP="00DB7BA9">
            <w:pPr>
              <w:pStyle w:val="3GPPText"/>
              <w:numPr>
                <w:ilvl w:val="0"/>
                <w:numId w:val="23"/>
              </w:numPr>
            </w:pPr>
            <w:r>
              <w:t>L</w:t>
            </w:r>
            <w:r w:rsidR="000529B5" w:rsidRPr="000529B5">
              <w:t xml:space="preserve">ocal IDs are not really “end-to-end” and need to be removed and replaced by each relay UE before each </w:t>
            </w:r>
            <w:proofErr w:type="gramStart"/>
            <w:r w:rsidR="000529B5" w:rsidRPr="000529B5">
              <w:t>next-hop</w:t>
            </w:r>
            <w:proofErr w:type="gramEnd"/>
            <w:r w:rsidR="000529B5" w:rsidRPr="000529B5">
              <w:t xml:space="preserve"> forwarding.</w:t>
            </w:r>
            <w:r w:rsidR="000529B5">
              <w:t xml:space="preserve"> </w:t>
            </w:r>
          </w:p>
        </w:tc>
      </w:tr>
    </w:tbl>
    <w:p w14:paraId="34744078" w14:textId="111756B0" w:rsidR="000529B5" w:rsidRDefault="000529B5" w:rsidP="000529B5"/>
    <w:p w14:paraId="3DA99AEF" w14:textId="7F09F71B" w:rsidR="00E81A81" w:rsidRDefault="001662BE" w:rsidP="00711367">
      <w:pPr>
        <w:jc w:val="both"/>
      </w:pPr>
      <w:r>
        <w:t xml:space="preserve">The main issue with L2 ID is the large overhead (48 bits for both Source and Destination UEs) in the SRAP header. </w:t>
      </w:r>
      <w:proofErr w:type="spellStart"/>
      <w:r w:rsidR="00FD3715">
        <w:t>Howerver</w:t>
      </w:r>
      <w:proofErr w:type="spellEnd"/>
      <w:r w:rsidR="00FD3715">
        <w:t>,</w:t>
      </w:r>
      <w:r w:rsidR="002E53DD">
        <w:t xml:space="preserve"> one can view</w:t>
      </w:r>
      <w:r w:rsidR="00FD3715">
        <w:t xml:space="preserve"> </w:t>
      </w:r>
      <w:r w:rsidR="00711367">
        <w:t>this issue as a benefit in terms of uniquenes</w:t>
      </w:r>
      <w:r w:rsidR="00E81A81">
        <w:t xml:space="preserve">s of the </w:t>
      </w:r>
      <w:r w:rsidR="0019344A">
        <w:t>r</w:t>
      </w:r>
      <w:r w:rsidR="00E81A81">
        <w:t xml:space="preserve">emote </w:t>
      </w:r>
      <w:proofErr w:type="gramStart"/>
      <w:r w:rsidR="00E81A81">
        <w:t>UE ID</w:t>
      </w:r>
      <w:proofErr w:type="gramEnd"/>
      <w:r w:rsidR="00E81A81">
        <w:t xml:space="preserve"> which is important</w:t>
      </w:r>
      <w:r w:rsidR="00711367">
        <w:t xml:space="preserve"> to avoid collision</w:t>
      </w:r>
      <w:r w:rsidR="002E53DD">
        <w:t>,</w:t>
      </w:r>
      <w:r w:rsidR="00E81A81">
        <w:t xml:space="preserve"> </w:t>
      </w:r>
      <w:r w:rsidR="00BE1CA9">
        <w:t>e</w:t>
      </w:r>
      <w:r w:rsidR="00E81A81">
        <w:t>specia</w:t>
      </w:r>
      <w:r w:rsidR="002E53DD">
        <w:t>lly when there are</w:t>
      </w:r>
      <w:r w:rsidR="00E81A81">
        <w:t xml:space="preserve"> more than one U2U Relay UE</w:t>
      </w:r>
      <w:r w:rsidR="002E53DD">
        <w:t>s</w:t>
      </w:r>
      <w:r w:rsidR="00E81A81">
        <w:t xml:space="preserve"> between Source and Destination</w:t>
      </w:r>
      <w:r w:rsidR="00DB7BA9">
        <w:t xml:space="preserve"> UEs</w:t>
      </w:r>
      <w:r w:rsidR="0011097E">
        <w:t xml:space="preserve">. </w:t>
      </w:r>
      <w:r w:rsidR="0011097E">
        <w:lastRenderedPageBreak/>
        <w:t>The use of</w:t>
      </w:r>
      <w:r w:rsidR="00FD3715">
        <w:t xml:space="preserve"> L2 ID instead of short ID</w:t>
      </w:r>
      <w:r w:rsidR="0011097E">
        <w:t xml:space="preserve"> is preferable since</w:t>
      </w:r>
      <w:r w:rsidR="00FD3715">
        <w:t xml:space="preserve"> there is no need to cope with collision and multi-hop compatibility issue.</w:t>
      </w:r>
    </w:p>
    <w:p w14:paraId="643E598F" w14:textId="62E4C28E" w:rsidR="0050149B" w:rsidRPr="0050149B" w:rsidRDefault="00E81A81" w:rsidP="0012622A">
      <w:pPr>
        <w:pStyle w:val="TDocObservation"/>
      </w:pPr>
      <w:r>
        <w:t xml:space="preserve"> </w:t>
      </w:r>
      <w:bookmarkStart w:id="0" w:name="_Toc142560057"/>
      <w:r w:rsidR="0050149B" w:rsidRPr="0050149B">
        <w:t xml:space="preserve">By using </w:t>
      </w:r>
      <w:proofErr w:type="spellStart"/>
      <w:r w:rsidR="0050149B" w:rsidRPr="0050149B">
        <w:t>L2</w:t>
      </w:r>
      <w:proofErr w:type="spellEnd"/>
      <w:r w:rsidR="0050149B" w:rsidRPr="0050149B">
        <w:t xml:space="preserve"> ID instead of short ID, there is no need to cope with collision and multi-hop compatibility issue.</w:t>
      </w:r>
      <w:bookmarkEnd w:id="0"/>
    </w:p>
    <w:p w14:paraId="5F12085F" w14:textId="5E5EE8A5" w:rsidR="00661101" w:rsidRDefault="00496204" w:rsidP="00496204">
      <w:pPr>
        <w:jc w:val="both"/>
        <w:rPr>
          <w:lang w:eastAsia="ko-KR"/>
        </w:rPr>
      </w:pPr>
      <w:r>
        <w:rPr>
          <w:lang w:eastAsia="zh-CN"/>
        </w:rPr>
        <w:t>In addition, a</w:t>
      </w:r>
      <w:r w:rsidR="00D4180A" w:rsidRPr="00D4180A">
        <w:rPr>
          <w:lang w:eastAsia="zh-CN"/>
        </w:rPr>
        <w:t xml:space="preserve">ccording to </w:t>
      </w:r>
      <w:r w:rsidR="006D3ADB">
        <w:rPr>
          <w:lang w:eastAsia="zh-CN"/>
        </w:rPr>
        <w:t>[3]</w:t>
      </w:r>
      <w:r w:rsidR="00D4180A" w:rsidRPr="00D4180A">
        <w:rPr>
          <w:lang w:eastAsia="zh-CN"/>
        </w:rPr>
        <w:t xml:space="preserve">, </w:t>
      </w:r>
      <w:r w:rsidR="00D4180A">
        <w:rPr>
          <w:lang w:eastAsia="zh-CN"/>
        </w:rPr>
        <w:t>Source L2</w:t>
      </w:r>
      <w:r w:rsidR="00D4180A" w:rsidRPr="00D4180A">
        <w:rPr>
          <w:lang w:eastAsia="zh-CN"/>
        </w:rPr>
        <w:t xml:space="preserve"> IDs are always self-assigned by the UE originating the corresponding </w:t>
      </w:r>
      <w:proofErr w:type="spellStart"/>
      <w:r w:rsidR="00DB7BA9">
        <w:rPr>
          <w:lang w:eastAsia="zh-CN"/>
        </w:rPr>
        <w:t>L</w:t>
      </w:r>
      <w:r w:rsidR="00D4180A" w:rsidRPr="00D4180A">
        <w:rPr>
          <w:lang w:eastAsia="zh-CN"/>
        </w:rPr>
        <w:t>2</w:t>
      </w:r>
      <w:proofErr w:type="spellEnd"/>
      <w:r w:rsidR="00D4180A" w:rsidRPr="00D4180A">
        <w:rPr>
          <w:lang w:eastAsia="zh-CN"/>
        </w:rPr>
        <w:t xml:space="preserve"> frames.</w:t>
      </w:r>
      <w:r>
        <w:rPr>
          <w:lang w:eastAsia="zh-CN"/>
        </w:rPr>
        <w:t xml:space="preserve"> </w:t>
      </w:r>
      <w:r w:rsidRPr="00496204">
        <w:rPr>
          <w:lang w:eastAsia="ko-KR"/>
        </w:rPr>
        <w:t>The selection of t</w:t>
      </w:r>
      <w:r w:rsidR="006D3ADB">
        <w:rPr>
          <w:lang w:eastAsia="ko-KR"/>
        </w:rPr>
        <w:t>he source and destination L</w:t>
      </w:r>
      <w:r w:rsidRPr="00496204">
        <w:rPr>
          <w:lang w:eastAsia="ko-KR"/>
        </w:rPr>
        <w:t xml:space="preserve">2 ID(s) by a UE depends on </w:t>
      </w:r>
      <w:r w:rsidRPr="00496204">
        <w:t>the communication mode of V2X communication over PC5</w:t>
      </w:r>
      <w:r w:rsidR="006D3ADB">
        <w:t xml:space="preserve"> reference point for this L</w:t>
      </w:r>
      <w:r w:rsidRPr="00496204">
        <w:t>2 link.</w:t>
      </w:r>
      <w:r w:rsidR="00D4180A">
        <w:rPr>
          <w:lang w:eastAsia="zh-CN"/>
        </w:rPr>
        <w:t xml:space="preserve"> Therefore, </w:t>
      </w:r>
      <w:r w:rsidR="00812DEF">
        <w:rPr>
          <w:lang w:eastAsia="zh-CN"/>
        </w:rPr>
        <w:t>another advantage</w:t>
      </w:r>
      <w:r w:rsidR="00D4180A">
        <w:rPr>
          <w:lang w:eastAsia="zh-CN"/>
        </w:rPr>
        <w:t xml:space="preserve"> of</w:t>
      </w:r>
      <w:r w:rsidR="00CE0ACA">
        <w:rPr>
          <w:lang w:eastAsia="zh-CN"/>
        </w:rPr>
        <w:t xml:space="preserve"> using</w:t>
      </w:r>
      <w:r w:rsidR="00D4180A">
        <w:rPr>
          <w:lang w:eastAsia="zh-CN"/>
        </w:rPr>
        <w:t xml:space="preserve"> L2 ID</w:t>
      </w:r>
      <w:r w:rsidR="00812DEF">
        <w:rPr>
          <w:lang w:eastAsia="zh-CN"/>
        </w:rPr>
        <w:t xml:space="preserve"> is to minimize </w:t>
      </w:r>
      <w:proofErr w:type="spellStart"/>
      <w:r w:rsidR="00674183">
        <w:rPr>
          <w:lang w:eastAsia="zh-CN"/>
        </w:rPr>
        <w:t>gNB</w:t>
      </w:r>
      <w:proofErr w:type="spellEnd"/>
      <w:r w:rsidR="00674183">
        <w:rPr>
          <w:lang w:eastAsia="zh-CN"/>
        </w:rPr>
        <w:t xml:space="preserve"> involvement</w:t>
      </w:r>
      <w:r w:rsidR="00812DEF">
        <w:rPr>
          <w:lang w:eastAsia="zh-CN"/>
        </w:rPr>
        <w:t xml:space="preserve"> and </w:t>
      </w:r>
      <w:r w:rsidR="0019344A">
        <w:rPr>
          <w:lang w:eastAsia="zh-CN"/>
        </w:rPr>
        <w:t>spare</w:t>
      </w:r>
      <w:r w:rsidR="0019344A">
        <w:rPr>
          <w:lang w:eastAsia="zh-CN"/>
        </w:rPr>
        <w:t xml:space="preserve"> </w:t>
      </w:r>
      <w:r w:rsidR="00812DEF">
        <w:rPr>
          <w:lang w:eastAsia="zh-CN"/>
        </w:rPr>
        <w:t xml:space="preserve">the </w:t>
      </w:r>
      <w:r w:rsidR="0019344A">
        <w:rPr>
          <w:lang w:eastAsia="zh-CN"/>
        </w:rPr>
        <w:t>open question,</w:t>
      </w:r>
      <w:r w:rsidR="00812DEF">
        <w:rPr>
          <w:lang w:eastAsia="zh-CN"/>
        </w:rPr>
        <w:t xml:space="preserve"> which UE should assign UEs ID.</w:t>
      </w:r>
      <w:r w:rsidR="001824E8">
        <w:rPr>
          <w:lang w:eastAsia="zh-CN"/>
        </w:rPr>
        <w:t xml:space="preserve"> Self-assign</w:t>
      </w:r>
      <w:r w:rsidR="00DB7BA9">
        <w:rPr>
          <w:lang w:eastAsia="zh-CN"/>
        </w:rPr>
        <w:t xml:space="preserve">ed </w:t>
      </w:r>
      <w:proofErr w:type="spellStart"/>
      <w:r w:rsidR="00DB7BA9">
        <w:rPr>
          <w:lang w:eastAsia="zh-CN"/>
        </w:rPr>
        <w:t>L2</w:t>
      </w:r>
      <w:proofErr w:type="spellEnd"/>
      <w:r w:rsidR="00DB7BA9">
        <w:rPr>
          <w:lang w:eastAsia="zh-CN"/>
        </w:rPr>
        <w:t xml:space="preserve"> </w:t>
      </w:r>
      <w:proofErr w:type="spellStart"/>
      <w:r w:rsidR="00DB7BA9">
        <w:rPr>
          <w:lang w:eastAsia="zh-CN"/>
        </w:rPr>
        <w:t>IDs</w:t>
      </w:r>
      <w:r w:rsidR="001824E8">
        <w:rPr>
          <w:lang w:eastAsia="zh-CN"/>
        </w:rPr>
        <w:t>also</w:t>
      </w:r>
      <w:proofErr w:type="spellEnd"/>
      <w:r w:rsidR="001824E8">
        <w:rPr>
          <w:lang w:eastAsia="zh-CN"/>
        </w:rPr>
        <w:t xml:space="preserve"> avoid</w:t>
      </w:r>
      <w:r w:rsidR="00CE0ACA">
        <w:rPr>
          <w:lang w:eastAsia="zh-CN"/>
        </w:rPr>
        <w:t>s</w:t>
      </w:r>
      <w:r w:rsidR="001824E8">
        <w:rPr>
          <w:lang w:eastAsia="zh-CN"/>
        </w:rPr>
        <w:t xml:space="preserve"> Relay UE(s) complexity to </w:t>
      </w:r>
      <w:r w:rsidR="00104BC2">
        <w:rPr>
          <w:lang w:eastAsia="zh-CN"/>
        </w:rPr>
        <w:t>update IDs.</w:t>
      </w:r>
    </w:p>
    <w:p w14:paraId="37E4930D" w14:textId="7D08BEF0" w:rsidR="00496204" w:rsidRDefault="00496204" w:rsidP="0012622A">
      <w:pPr>
        <w:pStyle w:val="TDocObservation"/>
      </w:pPr>
      <w:bookmarkStart w:id="1" w:name="_Toc142560058"/>
      <w:r w:rsidRPr="00496204">
        <w:t xml:space="preserve">Source </w:t>
      </w:r>
      <w:proofErr w:type="spellStart"/>
      <w:r w:rsidRPr="00496204">
        <w:t>L2</w:t>
      </w:r>
      <w:proofErr w:type="spellEnd"/>
      <w:r w:rsidRPr="00496204">
        <w:t xml:space="preserve"> IDs are always self-assigned by the UE originating the corresponding </w:t>
      </w:r>
      <w:proofErr w:type="spellStart"/>
      <w:r w:rsidR="0019344A">
        <w:t>L2</w:t>
      </w:r>
      <w:proofErr w:type="spellEnd"/>
      <w:r w:rsidR="0019344A">
        <w:t xml:space="preserve"> </w:t>
      </w:r>
      <w:r w:rsidRPr="00496204">
        <w:t>frames</w:t>
      </w:r>
      <w:r>
        <w:t>.</w:t>
      </w:r>
      <w:bookmarkEnd w:id="1"/>
    </w:p>
    <w:p w14:paraId="1F4728A8" w14:textId="7E8923D1" w:rsidR="00496204" w:rsidRPr="006D3ADB" w:rsidRDefault="006D3ADB" w:rsidP="00812DEF">
      <w:pPr>
        <w:jc w:val="both"/>
      </w:pPr>
      <w:r w:rsidRPr="006D3ADB">
        <w:t>As</w:t>
      </w:r>
      <w:r w:rsidR="0011097E">
        <w:t xml:space="preserve">suming large overhead is not </w:t>
      </w:r>
      <w:r w:rsidR="00A566AE">
        <w:t xml:space="preserve">a </w:t>
      </w:r>
      <w:r w:rsidR="004B545C">
        <w:t xml:space="preserve">significant </w:t>
      </w:r>
      <w:r w:rsidR="00A566AE">
        <w:t>limiting factor</w:t>
      </w:r>
      <w:r w:rsidR="0011097E">
        <w:t xml:space="preserve"> in adaptation layer design</w:t>
      </w:r>
      <w:r w:rsidR="009C1F5C">
        <w:t xml:space="preserve"> for U2U relay</w:t>
      </w:r>
      <w:r w:rsidR="0011097E">
        <w:t>, based on the above discussions</w:t>
      </w:r>
      <w:r>
        <w:t xml:space="preserve"> we </w:t>
      </w:r>
      <w:proofErr w:type="spellStart"/>
      <w:r>
        <w:t>poropose</w:t>
      </w:r>
      <w:proofErr w:type="spellEnd"/>
      <w:r>
        <w:t>:</w:t>
      </w:r>
    </w:p>
    <w:p w14:paraId="5CD5FD74" w14:textId="5391F8F8" w:rsidR="00674183" w:rsidRDefault="00812DEF" w:rsidP="0012622A">
      <w:pPr>
        <w:pStyle w:val="TDocProposal"/>
      </w:pPr>
      <w:r w:rsidRPr="00812DEF">
        <w:t xml:space="preserve"> </w:t>
      </w:r>
      <w:bookmarkStart w:id="2" w:name="_Toc142560066"/>
      <w:r w:rsidR="00E14BB0">
        <w:t xml:space="preserve">It is </w:t>
      </w:r>
      <w:r w:rsidR="004B545C">
        <w:t>preferable</w:t>
      </w:r>
      <w:r w:rsidR="00E14BB0">
        <w:t xml:space="preserve"> to include L2 ID as the remote UE ID in SRAP header.</w:t>
      </w:r>
      <w:bookmarkEnd w:id="2"/>
    </w:p>
    <w:p w14:paraId="599417E9" w14:textId="77777777" w:rsidR="00DB7BA9" w:rsidRDefault="00DB7BA9" w:rsidP="0011097E">
      <w:pPr>
        <w:jc w:val="both"/>
        <w:rPr>
          <w:lang w:eastAsia="zh-CN"/>
        </w:rPr>
      </w:pPr>
    </w:p>
    <w:p w14:paraId="755014CA" w14:textId="6668B27B" w:rsidR="0011097E" w:rsidRPr="00674183" w:rsidRDefault="00674183" w:rsidP="0011097E">
      <w:pPr>
        <w:jc w:val="both"/>
        <w:rPr>
          <w:b/>
          <w:lang w:eastAsia="zh-CN"/>
        </w:rPr>
      </w:pPr>
      <w:r>
        <w:rPr>
          <w:lang w:eastAsia="zh-CN"/>
        </w:rPr>
        <w:t xml:space="preserve">On the other hand, to remain </w:t>
      </w:r>
      <w:proofErr w:type="spellStart"/>
      <w:r>
        <w:rPr>
          <w:lang w:eastAsia="zh-CN"/>
        </w:rPr>
        <w:t>consistant</w:t>
      </w:r>
      <w:proofErr w:type="spellEnd"/>
      <w:r>
        <w:rPr>
          <w:lang w:eastAsia="zh-CN"/>
        </w:rPr>
        <w:t xml:space="preserve"> with U2N Relay format </w:t>
      </w:r>
      <w:r w:rsidR="009C1F5C">
        <w:rPr>
          <w:lang w:eastAsia="zh-CN"/>
        </w:rPr>
        <w:t>it is suggested to rely on local</w:t>
      </w:r>
      <w:r>
        <w:rPr>
          <w:lang w:eastAsia="zh-CN"/>
        </w:rPr>
        <w:t xml:space="preserve"> ID. Different options were proposed during the RAN</w:t>
      </w:r>
      <w:r w:rsidR="009C1F5C">
        <w:rPr>
          <w:lang w:eastAsia="zh-CN"/>
        </w:rPr>
        <w:t>2</w:t>
      </w:r>
      <w:r>
        <w:rPr>
          <w:lang w:eastAsia="zh-CN"/>
        </w:rPr>
        <w:t>#122 meeting:</w:t>
      </w:r>
    </w:p>
    <w:p w14:paraId="3686695C" w14:textId="5BCFDA2E" w:rsidR="00A10994" w:rsidRPr="00A10994" w:rsidRDefault="00A10994" w:rsidP="00A10994">
      <w:pPr>
        <w:pBdr>
          <w:top w:val="single" w:sz="4" w:space="1" w:color="auto"/>
          <w:left w:val="single" w:sz="4" w:space="4" w:color="auto"/>
          <w:bottom w:val="single" w:sz="4" w:space="1" w:color="auto"/>
          <w:right w:val="single" w:sz="4" w:space="4" w:color="auto"/>
        </w:pBdr>
      </w:pPr>
      <w:r w:rsidRPr="00A10994">
        <w:t>[</w:t>
      </w:r>
      <w:proofErr w:type="spellStart"/>
      <w:r w:rsidRPr="00A10994">
        <w:t>ToDis</w:t>
      </w:r>
      <w:proofErr w:type="spellEnd"/>
      <w:r w:rsidRPr="00A10994">
        <w:t xml:space="preserve">] Proposal </w:t>
      </w:r>
      <w:proofErr w:type="spellStart"/>
      <w:r w:rsidRPr="00A10994">
        <w:t>16a</w:t>
      </w:r>
      <w:proofErr w:type="spellEnd"/>
      <w:r w:rsidRPr="00A10994">
        <w:t>: If short ID is agreed, RAN2 to discuss which option should be supported:</w:t>
      </w:r>
    </w:p>
    <w:p w14:paraId="5D84B60D" w14:textId="77777777" w:rsidR="00A10994" w:rsidRPr="00A10994" w:rsidRDefault="00A10994" w:rsidP="00A10994">
      <w:pPr>
        <w:pBdr>
          <w:top w:val="single" w:sz="4" w:space="1" w:color="auto"/>
          <w:left w:val="single" w:sz="4" w:space="4" w:color="auto"/>
          <w:bottom w:val="single" w:sz="4" w:space="1" w:color="auto"/>
          <w:right w:val="single" w:sz="4" w:space="4" w:color="auto"/>
        </w:pBdr>
      </w:pPr>
      <w:r w:rsidRPr="00A10994">
        <w:t xml:space="preserve">Option 2: Target remote UE ID (local ID) in first hop and source remote UE ID (local ID) in second hop. </w:t>
      </w:r>
    </w:p>
    <w:p w14:paraId="47490370" w14:textId="77777777" w:rsidR="00A10994" w:rsidRPr="00A10994" w:rsidRDefault="00A10994" w:rsidP="00A10994">
      <w:pPr>
        <w:pBdr>
          <w:top w:val="single" w:sz="4" w:space="1" w:color="auto"/>
          <w:left w:val="single" w:sz="4" w:space="4" w:color="auto"/>
          <w:bottom w:val="single" w:sz="4" w:space="1" w:color="auto"/>
          <w:right w:val="single" w:sz="4" w:space="4" w:color="auto"/>
        </w:pBdr>
      </w:pPr>
      <w:r w:rsidRPr="00A10994">
        <w:t xml:space="preserve">Option 4: Both source remote UE ID (local ID) and target remote UE ID (local ID) included in each hop, the local ID is same on each hop and relay UE does not replace the local ID on each hop. </w:t>
      </w:r>
    </w:p>
    <w:p w14:paraId="5715BD0C" w14:textId="77777777" w:rsidR="00A10994" w:rsidRPr="00A10994" w:rsidRDefault="00A10994" w:rsidP="00A10994">
      <w:pPr>
        <w:pBdr>
          <w:top w:val="single" w:sz="4" w:space="1" w:color="auto"/>
          <w:left w:val="single" w:sz="4" w:space="4" w:color="auto"/>
          <w:bottom w:val="single" w:sz="4" w:space="1" w:color="auto"/>
          <w:right w:val="single" w:sz="4" w:space="4" w:color="auto"/>
        </w:pBdr>
      </w:pPr>
      <w:r w:rsidRPr="00A10994">
        <w:t xml:space="preserve">Option 5: A local pair ID for a pair between source remote UE and target remote UE included in each hop, the local ID is unique within one PC5 hop and relay UE needs to replace the local ID on each hop. </w:t>
      </w:r>
    </w:p>
    <w:p w14:paraId="1E2A6792" w14:textId="34EF4864" w:rsidR="00A51C00" w:rsidRDefault="00A10994" w:rsidP="000529B5">
      <w:pPr>
        <w:pBdr>
          <w:top w:val="single" w:sz="4" w:space="1" w:color="auto"/>
          <w:left w:val="single" w:sz="4" w:space="4" w:color="auto"/>
          <w:bottom w:val="single" w:sz="4" w:space="1" w:color="auto"/>
          <w:right w:val="single" w:sz="4" w:space="4" w:color="auto"/>
        </w:pBdr>
      </w:pPr>
      <w:r w:rsidRPr="00A10994">
        <w:t>Option 6: A local pair ID for a pair between source remote UE and target remote UE included in each hop, the local ID is same on each hop and relay UE does not replace the local ID on each hop.</w:t>
      </w:r>
    </w:p>
    <w:p w14:paraId="6559768B" w14:textId="39827DCA" w:rsidR="00B74BE4" w:rsidRDefault="003732AA" w:rsidP="00DA1B71">
      <w:pPr>
        <w:jc w:val="both"/>
      </w:pPr>
      <w:r>
        <w:t xml:space="preserve">In case short ID is </w:t>
      </w:r>
      <w:r w:rsidR="00206C46">
        <w:t>agreed</w:t>
      </w:r>
      <w:r>
        <w:t>, it is preferable to consider signaling issues for both sin</w:t>
      </w:r>
      <w:r w:rsidR="00206C46">
        <w:t xml:space="preserve">gle-hop and multi-hop and </w:t>
      </w:r>
      <w:r w:rsidR="00DE602E">
        <w:t>alignment</w:t>
      </w:r>
      <w:r w:rsidR="00206C46">
        <w:t xml:space="preserve"> with U2N scenarios.</w:t>
      </w:r>
      <w:r w:rsidR="000A0285">
        <w:t xml:space="preserve"> </w:t>
      </w:r>
      <w:r w:rsidR="002F14C5">
        <w:t>From sig</w:t>
      </w:r>
      <w:r w:rsidR="00CE0ACA">
        <w:t>naling overhead point of view, O</w:t>
      </w:r>
      <w:r w:rsidR="002F14C5">
        <w:t>ption 2</w:t>
      </w:r>
      <w:r w:rsidR="000A0285">
        <w:t xml:space="preserve"> is </w:t>
      </w:r>
      <w:r w:rsidR="00AF66BD">
        <w:t>preferred</w:t>
      </w:r>
      <w:r w:rsidR="00DE612C">
        <w:t xml:space="preserve"> with 8 bits</w:t>
      </w:r>
      <w:r w:rsidR="00BE1CA9">
        <w:t xml:space="preserve"> of length</w:t>
      </w:r>
      <w:r w:rsidR="00DE612C">
        <w:t xml:space="preserve"> for each Source and Destination local ID</w:t>
      </w:r>
      <w:r w:rsidR="00AF66BD">
        <w:t>,</w:t>
      </w:r>
      <w:r w:rsidR="000A0285">
        <w:t xml:space="preserve"> but </w:t>
      </w:r>
      <w:r w:rsidR="00AF66BD">
        <w:t xml:space="preserve">this </w:t>
      </w:r>
      <w:r w:rsidR="000A0285">
        <w:t>is not feasible in multi-hop scenario.</w:t>
      </w:r>
      <w:r w:rsidR="00464991">
        <w:t xml:space="preserve"> </w:t>
      </w:r>
    </w:p>
    <w:p w14:paraId="3A0603A4" w14:textId="22091EA2" w:rsidR="007A7494" w:rsidRDefault="0097349C" w:rsidP="0012622A">
      <w:pPr>
        <w:pStyle w:val="TDocObservation"/>
      </w:pPr>
      <w:bookmarkStart w:id="3" w:name="_Toc142560059"/>
      <w:r>
        <w:t>Option 2 has the minimum signaling overhead but it is not applicable to multi-hop scenario.</w:t>
      </w:r>
      <w:bookmarkEnd w:id="3"/>
    </w:p>
    <w:p w14:paraId="2DF7288F" w14:textId="0C1C6304" w:rsidR="008E7654" w:rsidRPr="00DE612C" w:rsidRDefault="00DE612C" w:rsidP="00DA1B71">
      <w:pPr>
        <w:jc w:val="both"/>
      </w:pPr>
      <w:r w:rsidRPr="00DE612C">
        <w:t>Therefore</w:t>
      </w:r>
      <w:r>
        <w:t>,</w:t>
      </w:r>
      <w:r w:rsidRPr="00DE612C">
        <w:t xml:space="preserve"> we suggest:</w:t>
      </w:r>
    </w:p>
    <w:p w14:paraId="74AFF098" w14:textId="52E8ECD7" w:rsidR="005B3F44" w:rsidRPr="007A7494" w:rsidRDefault="00CE0ACA" w:rsidP="0012622A">
      <w:pPr>
        <w:pStyle w:val="TDocProposal"/>
      </w:pPr>
      <w:bookmarkStart w:id="4" w:name="_Toc142560067"/>
      <w:r>
        <w:t>Exclude O</w:t>
      </w:r>
      <w:r w:rsidR="008E7654">
        <w:t>ption 2, as it is not applicable to multi-hop scenario.</w:t>
      </w:r>
      <w:bookmarkEnd w:id="4"/>
    </w:p>
    <w:p w14:paraId="18988FAB" w14:textId="507CEA98" w:rsidR="00DE612C" w:rsidRDefault="00B74BE4" w:rsidP="00DA1B71">
      <w:pPr>
        <w:jc w:val="both"/>
      </w:pPr>
      <w:proofErr w:type="gramStart"/>
      <w:r>
        <w:t>In order to</w:t>
      </w:r>
      <w:proofErr w:type="gramEnd"/>
      <w:r>
        <w:t xml:space="preserve"> support multi-hop in the future release it is better</w:t>
      </w:r>
      <w:r w:rsidR="00464991">
        <w:t xml:space="preserve"> </w:t>
      </w:r>
      <w:r>
        <w:t>to</w:t>
      </w:r>
      <w:r w:rsidR="00FB371E">
        <w:t xml:space="preserve"> consider </w:t>
      </w:r>
      <w:r w:rsidR="0024122C">
        <w:t xml:space="preserve">a </w:t>
      </w:r>
      <w:r w:rsidR="00F97D4D">
        <w:t>single</w:t>
      </w:r>
      <w:r w:rsidR="00FB371E">
        <w:t xml:space="preserve"> ID</w:t>
      </w:r>
      <w:r w:rsidR="00AF66BD">
        <w:t>,</w:t>
      </w:r>
      <w:r w:rsidR="00FB371E">
        <w:t xml:space="preserve"> which is </w:t>
      </w:r>
      <w:r w:rsidR="00F97D4D">
        <w:t xml:space="preserve">common </w:t>
      </w:r>
      <w:r w:rsidR="0097349C">
        <w:t>on each hop</w:t>
      </w:r>
      <w:r w:rsidR="00FB371E">
        <w:t xml:space="preserve">. </w:t>
      </w:r>
      <w:r w:rsidR="00AF66BD">
        <w:t>T</w:t>
      </w:r>
      <w:r w:rsidR="00FB371E">
        <w:t>his way, U2U relay UE(s) need to store just one local pair ID</w:t>
      </w:r>
      <w:r w:rsidR="0024122C">
        <w:t>.</w:t>
      </w:r>
      <w:r w:rsidR="00FB371E">
        <w:t xml:space="preserve"> </w:t>
      </w:r>
      <w:r w:rsidR="0024122C">
        <w:t xml:space="preserve">As the local ID would be the same on each hop, there is no need to do </w:t>
      </w:r>
      <w:r w:rsidR="00FB371E">
        <w:t>additional calculation</w:t>
      </w:r>
      <w:r w:rsidR="00DE612C">
        <w:t>s</w:t>
      </w:r>
      <w:r w:rsidR="009203DE">
        <w:t xml:space="preserve"> </w:t>
      </w:r>
      <w:r w:rsidR="00FB371E">
        <w:t>on every received SRAP PDU</w:t>
      </w:r>
      <w:r w:rsidR="0024122C">
        <w:t xml:space="preserve"> in U2U Relay</w:t>
      </w:r>
      <w:r w:rsidR="00DE612C">
        <w:t>(s)</w:t>
      </w:r>
      <w:r w:rsidR="004D05E6">
        <w:t>. Thus, delivery could be done by mapping the local ID on corresponding E2E connection</w:t>
      </w:r>
      <w:r w:rsidR="008E7654">
        <w:t xml:space="preserve"> based on L2 IDs of Source and </w:t>
      </w:r>
      <w:r w:rsidR="008E7654">
        <w:lastRenderedPageBreak/>
        <w:t>Destination</w:t>
      </w:r>
      <w:r w:rsidR="00AF66BD">
        <w:t xml:space="preserve"> UE</w:t>
      </w:r>
      <w:r w:rsidR="0024122C">
        <w:t>.</w:t>
      </w:r>
      <w:r w:rsidR="009203DE">
        <w:t xml:space="preserve"> For this reason, we suggest t</w:t>
      </w:r>
      <w:r w:rsidR="00CE0ACA">
        <w:t>o go for O</w:t>
      </w:r>
      <w:r w:rsidR="009203DE">
        <w:t>ption 6</w:t>
      </w:r>
      <w:r w:rsidR="00D53256">
        <w:t>,</w:t>
      </w:r>
      <w:r w:rsidR="009203DE">
        <w:t xml:space="preserve"> which has less signaling ove</w:t>
      </w:r>
      <w:r w:rsidR="00CE0ACA">
        <w:t>rhead compared to Option 4 and O</w:t>
      </w:r>
      <w:r w:rsidR="009203DE">
        <w:t>ption 5.</w:t>
      </w:r>
    </w:p>
    <w:p w14:paraId="473CCDD0" w14:textId="4CD2D297" w:rsidR="00FB371E" w:rsidRPr="00CE0ACA" w:rsidRDefault="00BE1CA9" w:rsidP="0012622A">
      <w:pPr>
        <w:pStyle w:val="TDocProposal"/>
      </w:pPr>
      <w:bookmarkStart w:id="5" w:name="_Toc142560068"/>
      <w:r w:rsidRPr="00CE0ACA">
        <w:t>If RAN2 agrees on short ID, include one common local pair ID</w:t>
      </w:r>
      <w:r w:rsidR="00CE0ACA" w:rsidRPr="00CE0ACA">
        <w:t xml:space="preserve"> in SRAP layer</w:t>
      </w:r>
      <w:r w:rsidRPr="00CE0ACA">
        <w:t xml:space="preserve"> for each hop (Option 6).</w:t>
      </w:r>
      <w:bookmarkEnd w:id="5"/>
    </w:p>
    <w:p w14:paraId="22C31FE7" w14:textId="4EE5C691" w:rsidR="00DE612C" w:rsidRPr="00CE0ACA" w:rsidRDefault="00CE0ACA" w:rsidP="0012622A">
      <w:pPr>
        <w:pStyle w:val="TDocProposal"/>
      </w:pPr>
      <w:r w:rsidRPr="00CE0ACA">
        <w:t xml:space="preserve"> </w:t>
      </w:r>
      <w:bookmarkStart w:id="6" w:name="_Toc142560069"/>
      <w:r w:rsidRPr="00CE0ACA">
        <w:t xml:space="preserve">RAN2 </w:t>
      </w:r>
      <w:r w:rsidR="00AF66BD">
        <w:t>to consider</w:t>
      </w:r>
      <w:r w:rsidR="00BE1CA9" w:rsidRPr="00CE0ACA">
        <w:t xml:space="preserve"> </w:t>
      </w:r>
      <w:r w:rsidR="0019344A">
        <w:t xml:space="preserve">a </w:t>
      </w:r>
      <w:r w:rsidR="00BE1CA9" w:rsidRPr="00CE0ACA">
        <w:t xml:space="preserve">local </w:t>
      </w:r>
      <w:r w:rsidR="0019344A">
        <w:t xml:space="preserve">pair </w:t>
      </w:r>
      <w:r w:rsidR="00BE1CA9" w:rsidRPr="00CE0ACA">
        <w:t xml:space="preserve">ID </w:t>
      </w:r>
      <w:r w:rsidR="0019344A">
        <w:t xml:space="preserve">for a pair of source/target remote </w:t>
      </w:r>
      <w:proofErr w:type="spellStart"/>
      <w:r w:rsidR="0019344A">
        <w:t>UEto</w:t>
      </w:r>
      <w:proofErr w:type="spellEnd"/>
      <w:r w:rsidR="0019344A">
        <w:t xml:space="preserve"> be included in each </w:t>
      </w:r>
      <w:proofErr w:type="gramStart"/>
      <w:r w:rsidR="0019344A">
        <w:t>hop(</w:t>
      </w:r>
      <w:proofErr w:type="gramEnd"/>
      <w:r>
        <w:t>O</w:t>
      </w:r>
      <w:r w:rsidRPr="00CE0ACA">
        <w:t>ption 6</w:t>
      </w:r>
      <w:r w:rsidR="0019344A">
        <w:t>)</w:t>
      </w:r>
      <w:r w:rsidRPr="00CE0ACA">
        <w:t xml:space="preserve"> to avoid collision.</w:t>
      </w:r>
      <w:bookmarkEnd w:id="6"/>
    </w:p>
    <w:p w14:paraId="5E540FCD" w14:textId="1C8C2F11" w:rsidR="009C6968" w:rsidRPr="007A5A21" w:rsidRDefault="009C6968" w:rsidP="00A51C00">
      <w:pPr>
        <w:pStyle w:val="Heading1"/>
        <w:numPr>
          <w:ilvl w:val="0"/>
          <w:numId w:val="5"/>
        </w:numPr>
        <w:pBdr>
          <w:top w:val="single" w:sz="12" w:space="0" w:color="auto"/>
        </w:pBdr>
        <w:rPr>
          <w:rFonts w:cs="Arial"/>
          <w:snapToGrid w:val="0"/>
          <w:lang w:val="en-US"/>
        </w:rPr>
      </w:pPr>
      <w:r w:rsidRPr="007A5A21">
        <w:rPr>
          <w:rFonts w:cs="Arial"/>
          <w:snapToGrid w:val="0"/>
          <w:lang w:val="en-US"/>
        </w:rPr>
        <w:t>Conclusions</w:t>
      </w:r>
    </w:p>
    <w:p w14:paraId="59EF02EA" w14:textId="207F1EBE" w:rsidR="009C6968" w:rsidRDefault="00C92D3D" w:rsidP="00604336">
      <w:pPr>
        <w:pStyle w:val="3GPPNormalText"/>
        <w:rPr>
          <w:rFonts w:ascii="Arial" w:hAnsi="Arial" w:cs="Arial"/>
          <w:sz w:val="20"/>
        </w:rPr>
      </w:pPr>
      <w:r w:rsidRPr="007A5A21">
        <w:rPr>
          <w:rFonts w:ascii="Arial" w:hAnsi="Arial" w:cs="Arial"/>
          <w:sz w:val="20"/>
        </w:rPr>
        <w:t>The following observations and proposals have been made in this document:</w:t>
      </w:r>
    </w:p>
    <w:p w14:paraId="3F9C6133" w14:textId="631CEBDE" w:rsidR="0012622A" w:rsidRPr="0012622A" w:rsidRDefault="0012622A">
      <w:pPr>
        <w:pStyle w:val="TOC1"/>
        <w:tabs>
          <w:tab w:val="left" w:pos="1701"/>
        </w:tabs>
        <w:rPr>
          <w:rFonts w:asciiTheme="minorHAnsi" w:eastAsiaTheme="minorEastAsia" w:hAnsiTheme="minorHAnsi" w:cstheme="minorBidi"/>
          <w:b/>
          <w:kern w:val="2"/>
          <w:szCs w:val="22"/>
          <w14:ligatures w14:val="standardContextual"/>
        </w:rPr>
      </w:pPr>
      <w:r w:rsidRPr="0012622A">
        <w:rPr>
          <w:rFonts w:ascii="Arial" w:eastAsia="Times New Roman" w:hAnsi="Arial" w:cs="Arial"/>
          <w:b/>
          <w:sz w:val="20"/>
          <w:lang w:eastAsia="de-DE"/>
        </w:rPr>
        <w:fldChar w:fldCharType="begin"/>
      </w:r>
      <w:r w:rsidRPr="0012622A">
        <w:rPr>
          <w:rFonts w:ascii="Arial" w:eastAsia="Times New Roman" w:hAnsi="Arial" w:cs="Arial"/>
          <w:b/>
          <w:sz w:val="20"/>
          <w:lang w:eastAsia="de-DE"/>
        </w:rPr>
        <w:instrText xml:space="preserve"> TOC \n \h \z \t "TDoc Observation" </w:instrText>
      </w:r>
      <w:r w:rsidRPr="0012622A">
        <w:rPr>
          <w:rFonts w:ascii="Arial" w:eastAsia="Times New Roman" w:hAnsi="Arial" w:cs="Arial"/>
          <w:b/>
          <w:sz w:val="20"/>
          <w:lang w:eastAsia="de-DE"/>
        </w:rPr>
        <w:fldChar w:fldCharType="separate"/>
      </w:r>
      <w:hyperlink w:anchor="_Toc142560057" w:history="1">
        <w:r w:rsidRPr="0012622A">
          <w:rPr>
            <w:rStyle w:val="Hyperlink"/>
            <w:b/>
            <w:lang w:val="en-GB"/>
            <w14:scene3d>
              <w14:camera w14:prst="orthographicFront"/>
              <w14:lightRig w14:rig="threePt" w14:dir="t">
                <w14:rot w14:lat="0" w14:lon="0" w14:rev="0"/>
              </w14:lightRig>
            </w14:scene3d>
          </w:rPr>
          <w:t>Observation 1:</w:t>
        </w:r>
        <w:r w:rsidRPr="0012622A">
          <w:rPr>
            <w:rFonts w:asciiTheme="minorHAnsi" w:eastAsiaTheme="minorEastAsia" w:hAnsiTheme="minorHAnsi" w:cstheme="minorBidi"/>
            <w:b/>
            <w:kern w:val="2"/>
            <w:szCs w:val="22"/>
            <w14:ligatures w14:val="standardContextual"/>
          </w:rPr>
          <w:tab/>
        </w:r>
        <w:r w:rsidRPr="0012622A">
          <w:rPr>
            <w:rStyle w:val="Hyperlink"/>
            <w:b/>
          </w:rPr>
          <w:t>By using L2 ID instead of short ID, there is no need to cope with collision and multi-hop compatibility issue.</w:t>
        </w:r>
      </w:hyperlink>
    </w:p>
    <w:p w14:paraId="6D49C614" w14:textId="561FF835" w:rsidR="0012622A" w:rsidRPr="0012622A" w:rsidRDefault="0012622A">
      <w:pPr>
        <w:pStyle w:val="TOC1"/>
        <w:tabs>
          <w:tab w:val="left" w:pos="1701"/>
        </w:tabs>
        <w:rPr>
          <w:rFonts w:asciiTheme="minorHAnsi" w:eastAsiaTheme="minorEastAsia" w:hAnsiTheme="minorHAnsi" w:cstheme="minorBidi"/>
          <w:b/>
          <w:kern w:val="2"/>
          <w:szCs w:val="22"/>
          <w14:ligatures w14:val="standardContextual"/>
        </w:rPr>
      </w:pPr>
      <w:hyperlink w:anchor="_Toc142560058" w:history="1">
        <w:r w:rsidRPr="0012622A">
          <w:rPr>
            <w:rStyle w:val="Hyperlink"/>
            <w:b/>
            <w:lang w:val="en-GB"/>
            <w14:scene3d>
              <w14:camera w14:prst="orthographicFront"/>
              <w14:lightRig w14:rig="threePt" w14:dir="t">
                <w14:rot w14:lat="0" w14:lon="0" w14:rev="0"/>
              </w14:lightRig>
            </w14:scene3d>
          </w:rPr>
          <w:t>Observation 2:</w:t>
        </w:r>
        <w:r w:rsidRPr="0012622A">
          <w:rPr>
            <w:rFonts w:asciiTheme="minorHAnsi" w:eastAsiaTheme="minorEastAsia" w:hAnsiTheme="minorHAnsi" w:cstheme="minorBidi"/>
            <w:b/>
            <w:kern w:val="2"/>
            <w:szCs w:val="22"/>
            <w14:ligatures w14:val="standardContextual"/>
          </w:rPr>
          <w:tab/>
        </w:r>
        <w:r w:rsidRPr="0012622A">
          <w:rPr>
            <w:rStyle w:val="Hyperlink"/>
            <w:b/>
          </w:rPr>
          <w:t>Source L2 IDs are always self-assigned by the UE originating the corresponding L2 frames.</w:t>
        </w:r>
      </w:hyperlink>
    </w:p>
    <w:p w14:paraId="4240E454" w14:textId="49F1B5E1" w:rsidR="0012622A" w:rsidRPr="0012622A" w:rsidRDefault="0012622A">
      <w:pPr>
        <w:pStyle w:val="TOC1"/>
        <w:tabs>
          <w:tab w:val="left" w:pos="1701"/>
        </w:tabs>
        <w:rPr>
          <w:rFonts w:asciiTheme="minorHAnsi" w:eastAsiaTheme="minorEastAsia" w:hAnsiTheme="minorHAnsi" w:cstheme="minorBidi"/>
          <w:b/>
          <w:kern w:val="2"/>
          <w:szCs w:val="22"/>
          <w14:ligatures w14:val="standardContextual"/>
        </w:rPr>
      </w:pPr>
      <w:hyperlink w:anchor="_Toc142560059" w:history="1">
        <w:r w:rsidRPr="0012622A">
          <w:rPr>
            <w:rStyle w:val="Hyperlink"/>
            <w:b/>
            <w:lang w:val="en-GB"/>
            <w14:scene3d>
              <w14:camera w14:prst="orthographicFront"/>
              <w14:lightRig w14:rig="threePt" w14:dir="t">
                <w14:rot w14:lat="0" w14:lon="0" w14:rev="0"/>
              </w14:lightRig>
            </w14:scene3d>
          </w:rPr>
          <w:t>Observation 3:</w:t>
        </w:r>
        <w:r w:rsidRPr="0012622A">
          <w:rPr>
            <w:rFonts w:asciiTheme="minorHAnsi" w:eastAsiaTheme="minorEastAsia" w:hAnsiTheme="minorHAnsi" w:cstheme="minorBidi"/>
            <w:b/>
            <w:kern w:val="2"/>
            <w:szCs w:val="22"/>
            <w14:ligatures w14:val="standardContextual"/>
          </w:rPr>
          <w:tab/>
        </w:r>
        <w:r w:rsidRPr="0012622A">
          <w:rPr>
            <w:rStyle w:val="Hyperlink"/>
            <w:b/>
          </w:rPr>
          <w:t>Option 2 has the minimum signaling overhead but it is not applicable to multi-hop scenario.</w:t>
        </w:r>
      </w:hyperlink>
    </w:p>
    <w:p w14:paraId="4514B88D" w14:textId="17FB631C" w:rsidR="0012622A" w:rsidRPr="0012622A" w:rsidRDefault="0012622A" w:rsidP="0012622A">
      <w:pPr>
        <w:pStyle w:val="TOC1"/>
        <w:tabs>
          <w:tab w:val="left" w:pos="1418"/>
        </w:tabs>
        <w:rPr>
          <w:rFonts w:ascii="Arial" w:eastAsia="Times New Roman" w:hAnsi="Arial" w:cs="Arial"/>
          <w:b/>
          <w:sz w:val="20"/>
          <w:lang w:eastAsia="de-DE"/>
        </w:rPr>
      </w:pPr>
      <w:r w:rsidRPr="0012622A">
        <w:rPr>
          <w:rFonts w:ascii="Arial" w:eastAsia="Times New Roman" w:hAnsi="Arial" w:cs="Arial"/>
          <w:b/>
          <w:sz w:val="20"/>
          <w:lang w:eastAsia="de-DE"/>
        </w:rPr>
        <w:fldChar w:fldCharType="end"/>
      </w:r>
    </w:p>
    <w:p w14:paraId="49DFED32" w14:textId="0A02F68F" w:rsidR="0012622A" w:rsidRPr="0012622A" w:rsidRDefault="0012622A">
      <w:pPr>
        <w:pStyle w:val="TOC1"/>
        <w:tabs>
          <w:tab w:val="left" w:pos="1418"/>
        </w:tabs>
        <w:rPr>
          <w:rFonts w:asciiTheme="minorHAnsi" w:eastAsiaTheme="minorEastAsia" w:hAnsiTheme="minorHAnsi" w:cstheme="minorBidi"/>
          <w:b/>
          <w:kern w:val="2"/>
          <w:szCs w:val="22"/>
          <w14:ligatures w14:val="standardContextual"/>
        </w:rPr>
      </w:pPr>
      <w:r w:rsidRPr="0012622A">
        <w:rPr>
          <w:rStyle w:val="Hyperlink"/>
          <w:rFonts w:ascii="Arial" w:hAnsi="Arial" w:cs="Arial"/>
          <w:b/>
          <w:color w:val="auto"/>
          <w:sz w:val="20"/>
          <w14:scene3d>
            <w14:camera w14:prst="orthographicFront"/>
            <w14:lightRig w14:rig="threePt" w14:dir="t">
              <w14:rot w14:lat="0" w14:lon="0" w14:rev="0"/>
            </w14:lightRig>
          </w14:scene3d>
        </w:rPr>
        <w:fldChar w:fldCharType="begin"/>
      </w:r>
      <w:r w:rsidRPr="0012622A">
        <w:rPr>
          <w:rStyle w:val="Hyperlink"/>
          <w:rFonts w:ascii="Arial" w:hAnsi="Arial" w:cs="Arial"/>
          <w:b/>
          <w:color w:val="auto"/>
          <w:sz w:val="20"/>
          <w14:scene3d>
            <w14:camera w14:prst="orthographicFront"/>
            <w14:lightRig w14:rig="threePt" w14:dir="t">
              <w14:rot w14:lat="0" w14:lon="0" w14:rev="0"/>
            </w14:lightRig>
          </w14:scene3d>
        </w:rPr>
        <w:instrText xml:space="preserve"> TOC \n \h \z \t "TDoc Proposal" </w:instrText>
      </w:r>
      <w:r w:rsidRPr="0012622A">
        <w:rPr>
          <w:rStyle w:val="Hyperlink"/>
          <w:rFonts w:ascii="Arial" w:hAnsi="Arial" w:cs="Arial"/>
          <w:b/>
          <w:color w:val="auto"/>
          <w:sz w:val="20"/>
          <w14:scene3d>
            <w14:camera w14:prst="orthographicFront"/>
            <w14:lightRig w14:rig="threePt" w14:dir="t">
              <w14:rot w14:lat="0" w14:lon="0" w14:rev="0"/>
            </w14:lightRig>
          </w14:scene3d>
        </w:rPr>
        <w:fldChar w:fldCharType="separate"/>
      </w:r>
      <w:hyperlink w:anchor="_Toc142560066" w:history="1">
        <w:r w:rsidRPr="0012622A">
          <w:rPr>
            <w:rStyle w:val="Hyperlink"/>
            <w:b/>
            <w14:scene3d>
              <w14:camera w14:prst="orthographicFront"/>
              <w14:lightRig w14:rig="threePt" w14:dir="t">
                <w14:rot w14:lat="0" w14:lon="0" w14:rev="0"/>
              </w14:lightRig>
            </w14:scene3d>
          </w:rPr>
          <w:t>Proposal 1:</w:t>
        </w:r>
        <w:r w:rsidRPr="0012622A">
          <w:rPr>
            <w:rFonts w:asciiTheme="minorHAnsi" w:eastAsiaTheme="minorEastAsia" w:hAnsiTheme="minorHAnsi" w:cstheme="minorBidi"/>
            <w:b/>
            <w:kern w:val="2"/>
            <w:szCs w:val="22"/>
            <w14:ligatures w14:val="standardContextual"/>
          </w:rPr>
          <w:tab/>
        </w:r>
        <w:r w:rsidRPr="0012622A">
          <w:rPr>
            <w:rStyle w:val="Hyperlink"/>
            <w:b/>
          </w:rPr>
          <w:t>It is preferable to include L2 ID as the remote UE ID in SRAP header.</w:t>
        </w:r>
      </w:hyperlink>
    </w:p>
    <w:p w14:paraId="2E9B86BC" w14:textId="204E4842" w:rsidR="0012622A" w:rsidRPr="0012622A" w:rsidRDefault="0012622A">
      <w:pPr>
        <w:pStyle w:val="TOC1"/>
        <w:tabs>
          <w:tab w:val="left" w:pos="1418"/>
        </w:tabs>
        <w:rPr>
          <w:rFonts w:asciiTheme="minorHAnsi" w:eastAsiaTheme="minorEastAsia" w:hAnsiTheme="minorHAnsi" w:cstheme="minorBidi"/>
          <w:b/>
          <w:kern w:val="2"/>
          <w:szCs w:val="22"/>
          <w14:ligatures w14:val="standardContextual"/>
        </w:rPr>
      </w:pPr>
      <w:hyperlink w:anchor="_Toc142560067" w:history="1">
        <w:r w:rsidRPr="0012622A">
          <w:rPr>
            <w:rStyle w:val="Hyperlink"/>
            <w:b/>
            <w14:scene3d>
              <w14:camera w14:prst="orthographicFront"/>
              <w14:lightRig w14:rig="threePt" w14:dir="t">
                <w14:rot w14:lat="0" w14:lon="0" w14:rev="0"/>
              </w14:lightRig>
            </w14:scene3d>
          </w:rPr>
          <w:t>Proposal 2:</w:t>
        </w:r>
        <w:r w:rsidRPr="0012622A">
          <w:rPr>
            <w:rFonts w:asciiTheme="minorHAnsi" w:eastAsiaTheme="minorEastAsia" w:hAnsiTheme="minorHAnsi" w:cstheme="minorBidi"/>
            <w:b/>
            <w:kern w:val="2"/>
            <w:szCs w:val="22"/>
            <w14:ligatures w14:val="standardContextual"/>
          </w:rPr>
          <w:tab/>
        </w:r>
        <w:r w:rsidRPr="0012622A">
          <w:rPr>
            <w:rStyle w:val="Hyperlink"/>
            <w:b/>
          </w:rPr>
          <w:t>Exclude Option 2, as it is not applicable to multi-hop scenario.</w:t>
        </w:r>
      </w:hyperlink>
    </w:p>
    <w:p w14:paraId="1F8C9F88" w14:textId="3197460F" w:rsidR="0012622A" w:rsidRPr="0012622A" w:rsidRDefault="0012622A">
      <w:pPr>
        <w:pStyle w:val="TOC1"/>
        <w:tabs>
          <w:tab w:val="left" w:pos="1418"/>
        </w:tabs>
        <w:rPr>
          <w:rFonts w:asciiTheme="minorHAnsi" w:eastAsiaTheme="minorEastAsia" w:hAnsiTheme="minorHAnsi" w:cstheme="minorBidi"/>
          <w:b/>
          <w:kern w:val="2"/>
          <w:szCs w:val="22"/>
          <w14:ligatures w14:val="standardContextual"/>
        </w:rPr>
      </w:pPr>
      <w:hyperlink w:anchor="_Toc142560068" w:history="1">
        <w:r w:rsidRPr="0012622A">
          <w:rPr>
            <w:rStyle w:val="Hyperlink"/>
            <w:b/>
            <w14:scene3d>
              <w14:camera w14:prst="orthographicFront"/>
              <w14:lightRig w14:rig="threePt" w14:dir="t">
                <w14:rot w14:lat="0" w14:lon="0" w14:rev="0"/>
              </w14:lightRig>
            </w14:scene3d>
          </w:rPr>
          <w:t>Proposal 3:</w:t>
        </w:r>
        <w:r w:rsidRPr="0012622A">
          <w:rPr>
            <w:rFonts w:asciiTheme="minorHAnsi" w:eastAsiaTheme="minorEastAsia" w:hAnsiTheme="minorHAnsi" w:cstheme="minorBidi"/>
            <w:b/>
            <w:kern w:val="2"/>
            <w:szCs w:val="22"/>
            <w14:ligatures w14:val="standardContextual"/>
          </w:rPr>
          <w:tab/>
        </w:r>
        <w:r w:rsidRPr="0012622A">
          <w:rPr>
            <w:rStyle w:val="Hyperlink"/>
            <w:b/>
          </w:rPr>
          <w:t>If RAN2 agrees on short ID, include one common local pair ID in SRAP layer for each hop (Option 6).</w:t>
        </w:r>
      </w:hyperlink>
    </w:p>
    <w:p w14:paraId="70D0F7F3" w14:textId="02D2952F" w:rsidR="0012622A" w:rsidRPr="0012622A" w:rsidRDefault="0012622A">
      <w:pPr>
        <w:pStyle w:val="TOC1"/>
        <w:tabs>
          <w:tab w:val="left" w:pos="1418"/>
        </w:tabs>
        <w:rPr>
          <w:rFonts w:asciiTheme="minorHAnsi" w:eastAsiaTheme="minorEastAsia" w:hAnsiTheme="minorHAnsi" w:cstheme="minorBidi"/>
          <w:b/>
          <w:kern w:val="2"/>
          <w:szCs w:val="22"/>
          <w14:ligatures w14:val="standardContextual"/>
        </w:rPr>
      </w:pPr>
      <w:hyperlink w:anchor="_Toc142560069" w:history="1">
        <w:r w:rsidRPr="0012622A">
          <w:rPr>
            <w:rStyle w:val="Hyperlink"/>
            <w:b/>
            <w14:scene3d>
              <w14:camera w14:prst="orthographicFront"/>
              <w14:lightRig w14:rig="threePt" w14:dir="t">
                <w14:rot w14:lat="0" w14:lon="0" w14:rev="0"/>
              </w14:lightRig>
            </w14:scene3d>
          </w:rPr>
          <w:t>Proposal 4:</w:t>
        </w:r>
        <w:r w:rsidRPr="0012622A">
          <w:rPr>
            <w:rFonts w:asciiTheme="minorHAnsi" w:eastAsiaTheme="minorEastAsia" w:hAnsiTheme="minorHAnsi" w:cstheme="minorBidi"/>
            <w:b/>
            <w:kern w:val="2"/>
            <w:szCs w:val="22"/>
            <w14:ligatures w14:val="standardContextual"/>
          </w:rPr>
          <w:tab/>
        </w:r>
        <w:r w:rsidRPr="0012622A">
          <w:rPr>
            <w:rStyle w:val="Hyperlink"/>
            <w:b/>
          </w:rPr>
          <w:t>RAN2 to consider a local pair ID for a pair of source/target remote UEto be included in each hop(Option 6) to avoid collision.</w:t>
        </w:r>
      </w:hyperlink>
    </w:p>
    <w:p w14:paraId="250CE4E7" w14:textId="55976034" w:rsidR="0012622A" w:rsidRPr="0012622A" w:rsidRDefault="0012622A" w:rsidP="0012622A">
      <w:pPr>
        <w:jc w:val="both"/>
        <w:rPr>
          <w:b/>
        </w:rPr>
      </w:pPr>
      <w:r w:rsidRPr="0012622A">
        <w:rPr>
          <w:rStyle w:val="Hyperlink"/>
          <w:rFonts w:ascii="Arial" w:hAnsi="Arial" w:cs="Arial"/>
          <w:b/>
          <w:color w:val="auto"/>
          <w:sz w:val="20"/>
          <w14:scene3d>
            <w14:camera w14:prst="orthographicFront"/>
            <w14:lightRig w14:rig="threePt" w14:dir="t">
              <w14:rot w14:lat="0" w14:lon="0" w14:rev="0"/>
            </w14:lightRig>
          </w14:scene3d>
        </w:rPr>
        <w:fldChar w:fldCharType="end"/>
      </w:r>
    </w:p>
    <w:p w14:paraId="4873881E" w14:textId="77777777" w:rsidR="00052727" w:rsidRPr="007A5A21" w:rsidRDefault="00052727" w:rsidP="00D9467D">
      <w:pPr>
        <w:pStyle w:val="Heading1"/>
        <w:numPr>
          <w:ilvl w:val="0"/>
          <w:numId w:val="5"/>
        </w:numPr>
        <w:rPr>
          <w:rFonts w:cs="Arial"/>
          <w:snapToGrid w:val="0"/>
          <w:lang w:val="en-US"/>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7A5A21">
        <w:rPr>
          <w:rFonts w:cs="Arial"/>
          <w:snapToGrid w:val="0"/>
          <w:lang w:val="en-US"/>
        </w:rPr>
        <w:t>References</w:t>
      </w:r>
    </w:p>
    <w:p w14:paraId="22FF63CE" w14:textId="5EA4438B" w:rsidR="003852EB" w:rsidRDefault="00BD0D22" w:rsidP="003852EB">
      <w:pPr>
        <w:pStyle w:val="ZT"/>
        <w:framePr w:wrap="auto" w:hAnchor="text" w:yAlign="inline"/>
        <w:wordWrap w:val="0"/>
        <w:jc w:val="left"/>
        <w:rPr>
          <w:rFonts w:ascii="Times New Roman" w:eastAsia="MS Mincho" w:hAnsi="Times New Roman"/>
          <w:b w:val="0"/>
          <w:sz w:val="20"/>
          <w:szCs w:val="22"/>
          <w:lang w:val="en-US"/>
        </w:rPr>
      </w:pPr>
      <w:bookmarkStart w:id="14" w:name="_Ref494465620"/>
      <w:bookmarkStart w:id="15" w:name="_Ref527624780"/>
      <w:r w:rsidRPr="003852EB">
        <w:rPr>
          <w:rFonts w:ascii="Times New Roman" w:eastAsia="MS Mincho" w:hAnsi="Times New Roman"/>
          <w:b w:val="0"/>
          <w:sz w:val="20"/>
          <w:szCs w:val="22"/>
          <w:lang w:val="en-US"/>
        </w:rPr>
        <w:t xml:space="preserve">[1] </w:t>
      </w:r>
      <w:bookmarkStart w:id="16" w:name="specType1"/>
      <w:r w:rsidR="003852EB" w:rsidRPr="003852EB">
        <w:rPr>
          <w:rFonts w:ascii="Times New Roman" w:eastAsia="MS Mincho" w:hAnsi="Times New Roman"/>
          <w:b w:val="0"/>
          <w:sz w:val="20"/>
          <w:szCs w:val="22"/>
          <w:lang w:val="en-US"/>
        </w:rPr>
        <w:t>TS</w:t>
      </w:r>
      <w:bookmarkEnd w:id="16"/>
      <w:r w:rsidR="003852EB" w:rsidRPr="003852EB">
        <w:rPr>
          <w:rFonts w:ascii="Times New Roman" w:eastAsia="MS Mincho" w:hAnsi="Times New Roman"/>
          <w:b w:val="0"/>
          <w:sz w:val="20"/>
          <w:szCs w:val="22"/>
          <w:lang w:val="en-US"/>
        </w:rPr>
        <w:t xml:space="preserve"> </w:t>
      </w:r>
      <w:bookmarkStart w:id="17" w:name="specNumber"/>
      <w:r w:rsidR="003852EB" w:rsidRPr="003852EB">
        <w:rPr>
          <w:rFonts w:ascii="Times New Roman" w:eastAsia="MS Mincho" w:hAnsi="Times New Roman"/>
          <w:b w:val="0"/>
          <w:sz w:val="20"/>
          <w:szCs w:val="22"/>
          <w:lang w:val="en-US"/>
        </w:rPr>
        <w:t>38.</w:t>
      </w:r>
      <w:bookmarkEnd w:id="17"/>
      <w:r w:rsidR="003852EB" w:rsidRPr="003852EB">
        <w:rPr>
          <w:rFonts w:ascii="Times New Roman" w:eastAsia="MS Mincho" w:hAnsi="Times New Roman"/>
          <w:b w:val="0"/>
          <w:sz w:val="20"/>
          <w:szCs w:val="22"/>
          <w:lang w:val="en-US"/>
        </w:rPr>
        <w:t xml:space="preserve">351 </w:t>
      </w:r>
      <w:bookmarkStart w:id="18" w:name="specVersion"/>
      <w:proofErr w:type="spellStart"/>
      <w:r w:rsidR="003852EB" w:rsidRPr="003852EB">
        <w:rPr>
          <w:rFonts w:ascii="Times New Roman" w:eastAsia="MS Mincho" w:hAnsi="Times New Roman"/>
          <w:b w:val="0"/>
          <w:sz w:val="20"/>
          <w:szCs w:val="22"/>
          <w:lang w:val="en-US"/>
        </w:rPr>
        <w:t>V</w:t>
      </w:r>
      <w:bookmarkEnd w:id="18"/>
      <w:r w:rsidR="00A51C00">
        <w:rPr>
          <w:rFonts w:ascii="Times New Roman" w:eastAsia="MS Mincho" w:hAnsi="Times New Roman"/>
          <w:b w:val="0"/>
          <w:sz w:val="20"/>
          <w:szCs w:val="22"/>
          <w:lang w:val="en-US"/>
        </w:rPr>
        <w:t>17.5.0</w:t>
      </w:r>
      <w:proofErr w:type="spellEnd"/>
      <w:r w:rsidR="003852EB">
        <w:rPr>
          <w:rFonts w:ascii="Times New Roman" w:eastAsia="MS Mincho" w:hAnsi="Times New Roman"/>
          <w:b w:val="0"/>
          <w:sz w:val="20"/>
          <w:szCs w:val="22"/>
          <w:lang w:val="en-US"/>
        </w:rPr>
        <w:t xml:space="preserve"> </w:t>
      </w:r>
      <w:r w:rsidR="00A51C00">
        <w:rPr>
          <w:rFonts w:ascii="Times New Roman" w:eastAsia="MS Mincho" w:hAnsi="Times New Roman"/>
          <w:b w:val="0"/>
          <w:sz w:val="20"/>
          <w:szCs w:val="22"/>
          <w:lang w:val="en-US"/>
        </w:rPr>
        <w:t>“</w:t>
      </w:r>
      <w:proofErr w:type="spellStart"/>
      <w:r w:rsidR="003852EB" w:rsidRPr="003852EB">
        <w:rPr>
          <w:rFonts w:ascii="Times New Roman" w:eastAsia="MS Mincho" w:hAnsi="Times New Roman"/>
          <w:b w:val="0"/>
          <w:sz w:val="20"/>
          <w:szCs w:val="22"/>
          <w:lang w:val="en-US"/>
        </w:rPr>
        <w:t>Sidelink</w:t>
      </w:r>
      <w:proofErr w:type="spellEnd"/>
      <w:r w:rsidR="003852EB" w:rsidRPr="003852EB">
        <w:rPr>
          <w:rFonts w:ascii="Times New Roman" w:eastAsia="MS Mincho" w:hAnsi="Times New Roman"/>
          <w:b w:val="0"/>
          <w:sz w:val="20"/>
          <w:szCs w:val="22"/>
          <w:lang w:val="en-US"/>
        </w:rPr>
        <w:t xml:space="preserve"> Relay Adaptation Protocol (SRAP) Specification</w:t>
      </w:r>
      <w:r w:rsidR="00A51C00">
        <w:rPr>
          <w:rFonts w:ascii="Times New Roman" w:eastAsia="MS Mincho" w:hAnsi="Times New Roman"/>
          <w:b w:val="0"/>
          <w:sz w:val="20"/>
          <w:szCs w:val="22"/>
          <w:lang w:val="en-US"/>
        </w:rPr>
        <w:t>”,</w:t>
      </w:r>
      <w:bookmarkStart w:id="19" w:name="issueDate"/>
      <w:r w:rsidR="00A51C00" w:rsidRPr="00A51C00">
        <w:rPr>
          <w:rFonts w:ascii="Times New Roman" w:eastAsia="MS Mincho" w:hAnsi="Times New Roman"/>
          <w:b w:val="0"/>
          <w:sz w:val="20"/>
          <w:szCs w:val="22"/>
          <w:lang w:val="en-US"/>
        </w:rPr>
        <w:t xml:space="preserve"> </w:t>
      </w:r>
      <w:r w:rsidR="00A51C00" w:rsidRPr="003852EB">
        <w:rPr>
          <w:rFonts w:ascii="Times New Roman" w:eastAsia="MS Mincho" w:hAnsi="Times New Roman"/>
          <w:b w:val="0"/>
          <w:sz w:val="20"/>
          <w:szCs w:val="22"/>
          <w:lang w:val="en-US"/>
        </w:rPr>
        <w:t>2023-</w:t>
      </w:r>
      <w:bookmarkEnd w:id="19"/>
      <w:r w:rsidR="00A51C00" w:rsidRPr="003852EB">
        <w:rPr>
          <w:rFonts w:ascii="Times New Roman" w:eastAsia="MS Mincho" w:hAnsi="Times New Roman"/>
          <w:b w:val="0"/>
          <w:sz w:val="20"/>
          <w:szCs w:val="22"/>
          <w:lang w:val="en-US"/>
        </w:rPr>
        <w:t>06</w:t>
      </w:r>
    </w:p>
    <w:p w14:paraId="4ADD21A0" w14:textId="77777777" w:rsidR="003852EB" w:rsidRDefault="003852EB" w:rsidP="003852EB">
      <w:pPr>
        <w:pStyle w:val="ZT"/>
        <w:framePr w:wrap="auto" w:hAnchor="text" w:yAlign="inline"/>
        <w:wordWrap w:val="0"/>
        <w:jc w:val="left"/>
        <w:rPr>
          <w:sz w:val="20"/>
          <w:lang w:val="en-US"/>
        </w:rPr>
      </w:pPr>
    </w:p>
    <w:bookmarkEnd w:id="14"/>
    <w:bookmarkEnd w:id="15"/>
    <w:p w14:paraId="32E4C290" w14:textId="63B6F67A" w:rsidR="00C43183" w:rsidRDefault="00517CFC" w:rsidP="00517CFC">
      <w:pPr>
        <w:pStyle w:val="3GPPNormalText"/>
        <w:rPr>
          <w:rFonts w:cs="Times New Roman"/>
          <w:sz w:val="20"/>
        </w:rPr>
      </w:pPr>
      <w:r w:rsidRPr="007A5A21">
        <w:rPr>
          <w:rFonts w:cs="Times New Roman"/>
          <w:sz w:val="20"/>
        </w:rPr>
        <w:t xml:space="preserve">[2] TS </w:t>
      </w:r>
      <w:r w:rsidR="00252F09" w:rsidRPr="007A5A21">
        <w:rPr>
          <w:rFonts w:cs="Times New Roman"/>
          <w:sz w:val="20"/>
        </w:rPr>
        <w:t xml:space="preserve">38.836 v17.0.0 “Study on NR </w:t>
      </w:r>
      <w:proofErr w:type="spellStart"/>
      <w:r w:rsidR="00252F09" w:rsidRPr="007A5A21">
        <w:rPr>
          <w:rFonts w:cs="Times New Roman"/>
          <w:sz w:val="20"/>
        </w:rPr>
        <w:t>sidelink</w:t>
      </w:r>
      <w:proofErr w:type="spellEnd"/>
      <w:r w:rsidR="00252F09" w:rsidRPr="007A5A21">
        <w:rPr>
          <w:rFonts w:cs="Times New Roman"/>
          <w:sz w:val="20"/>
        </w:rPr>
        <w:t xml:space="preserve"> relay”, 2021-03</w:t>
      </w:r>
    </w:p>
    <w:p w14:paraId="739627C1" w14:textId="659C1C80" w:rsidR="006961BF" w:rsidRPr="006D3ADB" w:rsidRDefault="006D3ADB" w:rsidP="006D3ADB">
      <w:pPr>
        <w:pStyle w:val="3GPPNormalText"/>
        <w:rPr>
          <w:rFonts w:cs="Times New Roman"/>
          <w:bCs/>
          <w:sz w:val="20"/>
          <w:lang w:val="en-GB"/>
        </w:rPr>
      </w:pPr>
      <w:r>
        <w:rPr>
          <w:rFonts w:cs="Times New Roman"/>
          <w:bCs/>
          <w:sz w:val="20"/>
        </w:rPr>
        <w:t xml:space="preserve">[3] </w:t>
      </w:r>
      <w:r w:rsidRPr="006D3ADB">
        <w:rPr>
          <w:rFonts w:cs="Times New Roman"/>
          <w:bCs/>
          <w:sz w:val="20"/>
          <w:lang w:val="en-GB"/>
        </w:rPr>
        <w:t>TS 23.287 V17.4.0</w:t>
      </w:r>
      <w:r>
        <w:rPr>
          <w:rFonts w:cs="Times New Roman"/>
          <w:bCs/>
          <w:sz w:val="20"/>
          <w:lang w:val="en-GB"/>
        </w:rPr>
        <w:t xml:space="preserve"> “</w:t>
      </w:r>
      <w:r w:rsidRPr="006D3ADB">
        <w:rPr>
          <w:rFonts w:cs="Times New Roman"/>
          <w:bCs/>
          <w:sz w:val="20"/>
          <w:lang w:val="en-GB"/>
        </w:rPr>
        <w:t>Architecture enhancements for 5G System (5GS) to support</w:t>
      </w:r>
      <w:r>
        <w:rPr>
          <w:rFonts w:cs="Times New Roman"/>
          <w:bCs/>
          <w:sz w:val="20"/>
          <w:lang w:val="en-GB"/>
        </w:rPr>
        <w:t xml:space="preserve"> </w:t>
      </w:r>
      <w:r w:rsidRPr="006D3ADB">
        <w:rPr>
          <w:rFonts w:cs="Times New Roman"/>
          <w:bCs/>
          <w:sz w:val="20"/>
          <w:lang w:val="en-GB"/>
        </w:rPr>
        <w:t>Vehicle-to-Everything (V2X) services</w:t>
      </w:r>
      <w:r>
        <w:rPr>
          <w:rFonts w:cs="Times New Roman"/>
          <w:bCs/>
          <w:sz w:val="20"/>
          <w:lang w:val="en-GB"/>
        </w:rPr>
        <w:t>”, 2022-09</w:t>
      </w:r>
    </w:p>
    <w:sectPr w:rsidR="006961BF" w:rsidRPr="006D3ADB" w:rsidSect="00D34639">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884B2" w14:textId="77777777" w:rsidR="004968DE" w:rsidRDefault="004968DE">
      <w:r>
        <w:separator/>
      </w:r>
    </w:p>
  </w:endnote>
  <w:endnote w:type="continuationSeparator" w:id="0">
    <w:p w14:paraId="1EA48C40" w14:textId="77777777" w:rsidR="004968DE" w:rsidRDefault="004968DE">
      <w:r>
        <w:continuationSeparator/>
      </w:r>
    </w:p>
  </w:endnote>
  <w:endnote w:type="continuationNotice" w:id="1">
    <w:p w14:paraId="444F0B41" w14:textId="77777777" w:rsidR="004968DE" w:rsidRDefault="00496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16DB" w14:textId="77777777" w:rsidR="004968DE" w:rsidRDefault="004968DE">
      <w:r>
        <w:separator/>
      </w:r>
    </w:p>
  </w:footnote>
  <w:footnote w:type="continuationSeparator" w:id="0">
    <w:p w14:paraId="1DD29371" w14:textId="77777777" w:rsidR="004968DE" w:rsidRDefault="004968DE">
      <w:r>
        <w:continuationSeparator/>
      </w:r>
    </w:p>
  </w:footnote>
  <w:footnote w:type="continuationNotice" w:id="1">
    <w:p w14:paraId="6D4DFDDA" w14:textId="77777777" w:rsidR="004968DE" w:rsidRDefault="004968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4B1278"/>
    <w:multiLevelType w:val="hybridMultilevel"/>
    <w:tmpl w:val="27C2BC8E"/>
    <w:lvl w:ilvl="0" w:tplc="58F298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680EB5"/>
    <w:multiLevelType w:val="hybridMultilevel"/>
    <w:tmpl w:val="BC5E17B2"/>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604C27"/>
    <w:multiLevelType w:val="hybridMultilevel"/>
    <w:tmpl w:val="C1044314"/>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B02FFC"/>
    <w:multiLevelType w:val="hybridMultilevel"/>
    <w:tmpl w:val="2130B85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2461C"/>
    <w:multiLevelType w:val="hybridMultilevel"/>
    <w:tmpl w:val="6FDA75E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2162030">
    <w:abstractNumId w:val="3"/>
  </w:num>
  <w:num w:numId="2" w16cid:durableId="1268582196">
    <w:abstractNumId w:val="6"/>
  </w:num>
  <w:num w:numId="3" w16cid:durableId="2702073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9589523">
    <w:abstractNumId w:val="2"/>
  </w:num>
  <w:num w:numId="5" w16cid:durableId="1425613971">
    <w:abstractNumId w:val="13"/>
  </w:num>
  <w:num w:numId="6" w16cid:durableId="2020502212">
    <w:abstractNumId w:val="4"/>
  </w:num>
  <w:num w:numId="7" w16cid:durableId="509178733">
    <w:abstractNumId w:val="22"/>
  </w:num>
  <w:num w:numId="8" w16cid:durableId="987124508">
    <w:abstractNumId w:val="21"/>
  </w:num>
  <w:num w:numId="9" w16cid:durableId="439494533">
    <w:abstractNumId w:val="7"/>
  </w:num>
  <w:num w:numId="10" w16cid:durableId="214392059">
    <w:abstractNumId w:val="16"/>
  </w:num>
  <w:num w:numId="11" w16cid:durableId="1001784007">
    <w:abstractNumId w:val="14"/>
  </w:num>
  <w:num w:numId="12" w16cid:durableId="260535096">
    <w:abstractNumId w:val="12"/>
  </w:num>
  <w:num w:numId="13" w16cid:durableId="660044178">
    <w:abstractNumId w:val="20"/>
  </w:num>
  <w:num w:numId="14" w16cid:durableId="1529175979">
    <w:abstractNumId w:val="8"/>
  </w:num>
  <w:num w:numId="15" w16cid:durableId="170068553">
    <w:abstractNumId w:val="23"/>
  </w:num>
  <w:num w:numId="16" w16cid:durableId="444229004">
    <w:abstractNumId w:val="9"/>
  </w:num>
  <w:num w:numId="17" w16cid:durableId="227764916">
    <w:abstractNumId w:val="1"/>
  </w:num>
  <w:num w:numId="18" w16cid:durableId="346949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862492">
    <w:abstractNumId w:val="18"/>
  </w:num>
  <w:num w:numId="20" w16cid:durableId="170606304">
    <w:abstractNumId w:val="5"/>
  </w:num>
  <w:num w:numId="21" w16cid:durableId="483550860">
    <w:abstractNumId w:val="19"/>
  </w:num>
  <w:num w:numId="22" w16cid:durableId="1897006751">
    <w:abstractNumId w:val="15"/>
  </w:num>
  <w:num w:numId="23" w16cid:durableId="1004091090">
    <w:abstractNumId w:val="17"/>
  </w:num>
  <w:num w:numId="24" w16cid:durableId="70610737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57C"/>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5E8"/>
    <w:rsid w:val="00036A16"/>
    <w:rsid w:val="00036C45"/>
    <w:rsid w:val="00036DCE"/>
    <w:rsid w:val="00036FA7"/>
    <w:rsid w:val="000371DA"/>
    <w:rsid w:val="000372FA"/>
    <w:rsid w:val="000377E3"/>
    <w:rsid w:val="00037910"/>
    <w:rsid w:val="00037A21"/>
    <w:rsid w:val="00037DDF"/>
    <w:rsid w:val="000404F2"/>
    <w:rsid w:val="00040506"/>
    <w:rsid w:val="00040A16"/>
    <w:rsid w:val="00040A8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9B5"/>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85"/>
    <w:rsid w:val="000A02DC"/>
    <w:rsid w:val="000A07F2"/>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4AD"/>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0CD6"/>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C6"/>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6A8"/>
    <w:rsid w:val="0010496A"/>
    <w:rsid w:val="00104A80"/>
    <w:rsid w:val="00104BC2"/>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097E"/>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11"/>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2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2BE"/>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4E8"/>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44A"/>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5F91"/>
    <w:rsid w:val="0020610B"/>
    <w:rsid w:val="00206133"/>
    <w:rsid w:val="002063A7"/>
    <w:rsid w:val="0020674D"/>
    <w:rsid w:val="00206799"/>
    <w:rsid w:val="002067DB"/>
    <w:rsid w:val="00206C46"/>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22C"/>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40"/>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3DD"/>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4C5"/>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6079"/>
    <w:rsid w:val="003064B4"/>
    <w:rsid w:val="003065FB"/>
    <w:rsid w:val="003067F3"/>
    <w:rsid w:val="003068F4"/>
    <w:rsid w:val="00306932"/>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2AA"/>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2EB"/>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1FCC"/>
    <w:rsid w:val="003B21B1"/>
    <w:rsid w:val="003B2496"/>
    <w:rsid w:val="003B2672"/>
    <w:rsid w:val="003B2AB9"/>
    <w:rsid w:val="003B2B79"/>
    <w:rsid w:val="003B2DAD"/>
    <w:rsid w:val="003B2DB4"/>
    <w:rsid w:val="003B2FCB"/>
    <w:rsid w:val="003B3435"/>
    <w:rsid w:val="003B36AB"/>
    <w:rsid w:val="003B3FE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0BAA"/>
    <w:rsid w:val="003F16E1"/>
    <w:rsid w:val="003F1B6D"/>
    <w:rsid w:val="003F1D73"/>
    <w:rsid w:val="003F1EB5"/>
    <w:rsid w:val="003F20E2"/>
    <w:rsid w:val="003F2244"/>
    <w:rsid w:val="003F22F2"/>
    <w:rsid w:val="003F23A7"/>
    <w:rsid w:val="003F2564"/>
    <w:rsid w:val="003F2624"/>
    <w:rsid w:val="003F2711"/>
    <w:rsid w:val="003F2A56"/>
    <w:rsid w:val="003F2CB0"/>
    <w:rsid w:val="003F3467"/>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8A9"/>
    <w:rsid w:val="00403E3B"/>
    <w:rsid w:val="00403ED8"/>
    <w:rsid w:val="00403F25"/>
    <w:rsid w:val="00404440"/>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991"/>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204"/>
    <w:rsid w:val="0049653E"/>
    <w:rsid w:val="004968B8"/>
    <w:rsid w:val="004968C7"/>
    <w:rsid w:val="004968DE"/>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45C"/>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5E6"/>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49B"/>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44"/>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CC3"/>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5D"/>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101"/>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183"/>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1BF"/>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914"/>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6F"/>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3ADB"/>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8F7"/>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3E"/>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67"/>
    <w:rsid w:val="007115A9"/>
    <w:rsid w:val="00711760"/>
    <w:rsid w:val="0071196B"/>
    <w:rsid w:val="00711A0F"/>
    <w:rsid w:val="00711AE4"/>
    <w:rsid w:val="00711C55"/>
    <w:rsid w:val="00711C69"/>
    <w:rsid w:val="00711D10"/>
    <w:rsid w:val="00711D73"/>
    <w:rsid w:val="00711E0C"/>
    <w:rsid w:val="007124AF"/>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1D3"/>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845"/>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522"/>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494"/>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9B"/>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5E3"/>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2DEF"/>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072"/>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87F"/>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5C8"/>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3"/>
    <w:rsid w:val="008E6BDC"/>
    <w:rsid w:val="008E711E"/>
    <w:rsid w:val="008E7415"/>
    <w:rsid w:val="008E7654"/>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93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3DE"/>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49C"/>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1F5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994"/>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B40"/>
    <w:rsid w:val="00A51C00"/>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6AE"/>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BD"/>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7B"/>
    <w:rsid w:val="00B37A8E"/>
    <w:rsid w:val="00B37DD8"/>
    <w:rsid w:val="00B37E1E"/>
    <w:rsid w:val="00B4003E"/>
    <w:rsid w:val="00B40292"/>
    <w:rsid w:val="00B402F5"/>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BE4"/>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1CA9"/>
    <w:rsid w:val="00BE2029"/>
    <w:rsid w:val="00BE2092"/>
    <w:rsid w:val="00BE269D"/>
    <w:rsid w:val="00BE285C"/>
    <w:rsid w:val="00BE28ED"/>
    <w:rsid w:val="00BE28FE"/>
    <w:rsid w:val="00BE29D4"/>
    <w:rsid w:val="00BE2F16"/>
    <w:rsid w:val="00BE312F"/>
    <w:rsid w:val="00BE3304"/>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4D8"/>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2F4F"/>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93B"/>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10"/>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501"/>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6D6"/>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ACA"/>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80A"/>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256"/>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B71"/>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654"/>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BA9"/>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2E"/>
    <w:rsid w:val="00DE612C"/>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BB0"/>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6F4D"/>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A81"/>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A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11"/>
    <w:rsid w:val="00F11FE0"/>
    <w:rsid w:val="00F124CB"/>
    <w:rsid w:val="00F1266C"/>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91A"/>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97D4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71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715"/>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5F7"/>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45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F4D"/>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1"/>
    <w:qFormat/>
    <w:rsid w:val="0019344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44A"/>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19344A"/>
    <w:pPr>
      <w:numPr>
        <w:ilvl w:val="2"/>
      </w:numPr>
      <w:spacing w:before="120"/>
      <w:outlineLvl w:val="2"/>
    </w:pPr>
    <w:rPr>
      <w:sz w:val="28"/>
    </w:rPr>
  </w:style>
  <w:style w:type="paragraph" w:styleId="Heading4">
    <w:name w:val="heading 4"/>
    <w:aliases w:val="h4"/>
    <w:basedOn w:val="Heading3"/>
    <w:next w:val="Normal"/>
    <w:link w:val="Heading4Char"/>
    <w:qFormat/>
    <w:rsid w:val="0019344A"/>
    <w:pPr>
      <w:numPr>
        <w:ilvl w:val="3"/>
      </w:numPr>
      <w:outlineLvl w:val="3"/>
    </w:pPr>
    <w:rPr>
      <w:sz w:val="24"/>
    </w:rPr>
  </w:style>
  <w:style w:type="paragraph" w:styleId="Heading5">
    <w:name w:val="heading 5"/>
    <w:basedOn w:val="Heading4"/>
    <w:next w:val="Normal"/>
    <w:link w:val="Heading5Char"/>
    <w:qFormat/>
    <w:rsid w:val="0019344A"/>
    <w:pPr>
      <w:numPr>
        <w:ilvl w:val="4"/>
      </w:numPr>
      <w:outlineLvl w:val="4"/>
    </w:pPr>
    <w:rPr>
      <w:sz w:val="22"/>
    </w:rPr>
  </w:style>
  <w:style w:type="paragraph" w:styleId="Heading6">
    <w:name w:val="heading 6"/>
    <w:basedOn w:val="H6"/>
    <w:next w:val="Normal"/>
    <w:qFormat/>
    <w:rsid w:val="0019344A"/>
    <w:pPr>
      <w:outlineLvl w:val="5"/>
    </w:pPr>
  </w:style>
  <w:style w:type="paragraph" w:styleId="Heading7">
    <w:name w:val="heading 7"/>
    <w:basedOn w:val="H6"/>
    <w:next w:val="Normal"/>
    <w:qFormat/>
    <w:rsid w:val="0019344A"/>
    <w:pPr>
      <w:outlineLvl w:val="6"/>
    </w:pPr>
  </w:style>
  <w:style w:type="paragraph" w:styleId="Heading8">
    <w:name w:val="heading 8"/>
    <w:basedOn w:val="Heading1"/>
    <w:next w:val="Normal"/>
    <w:qFormat/>
    <w:rsid w:val="0019344A"/>
    <w:pPr>
      <w:outlineLvl w:val="7"/>
    </w:pPr>
  </w:style>
  <w:style w:type="paragraph" w:styleId="Heading9">
    <w:name w:val="heading 9"/>
    <w:basedOn w:val="Heading8"/>
    <w:next w:val="Normal"/>
    <w:qFormat/>
    <w:rsid w:val="0019344A"/>
    <w:pPr>
      <w:outlineLvl w:val="8"/>
    </w:pPr>
  </w:style>
  <w:style w:type="character" w:default="1" w:styleId="DefaultParagraphFont">
    <w:name w:val="Default Paragraph Font"/>
    <w:uiPriority w:val="1"/>
    <w:semiHidden/>
    <w:unhideWhenUsed/>
    <w:rsid w:val="00E16F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F4D"/>
  </w:style>
  <w:style w:type="paragraph" w:styleId="TOC8">
    <w:name w:val="toc 8"/>
    <w:basedOn w:val="TOC1"/>
    <w:semiHidden/>
    <w:rsid w:val="0019344A"/>
    <w:pPr>
      <w:spacing w:before="180"/>
      <w:ind w:left="2693" w:hanging="2693"/>
    </w:pPr>
    <w:rPr>
      <w:b/>
    </w:rPr>
  </w:style>
  <w:style w:type="paragraph" w:styleId="TOC1">
    <w:name w:val="toc 1"/>
    <w:uiPriority w:val="39"/>
    <w:rsid w:val="001934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4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9344A"/>
    <w:pPr>
      <w:ind w:left="1701" w:hanging="1701"/>
    </w:pPr>
  </w:style>
  <w:style w:type="paragraph" w:styleId="TOC4">
    <w:name w:val="toc 4"/>
    <w:basedOn w:val="TOC3"/>
    <w:semiHidden/>
    <w:rsid w:val="0019344A"/>
    <w:pPr>
      <w:ind w:left="1418" w:hanging="1418"/>
    </w:pPr>
  </w:style>
  <w:style w:type="paragraph" w:styleId="TOC3">
    <w:name w:val="toc 3"/>
    <w:basedOn w:val="TOC2"/>
    <w:semiHidden/>
    <w:rsid w:val="0019344A"/>
    <w:pPr>
      <w:ind w:left="1134" w:hanging="1134"/>
    </w:pPr>
  </w:style>
  <w:style w:type="paragraph" w:styleId="TOC2">
    <w:name w:val="toc 2"/>
    <w:basedOn w:val="TOC1"/>
    <w:semiHidden/>
    <w:rsid w:val="0019344A"/>
    <w:pPr>
      <w:keepNext w:val="0"/>
      <w:spacing w:before="0"/>
      <w:ind w:left="851" w:hanging="851"/>
    </w:pPr>
    <w:rPr>
      <w:sz w:val="20"/>
    </w:rPr>
  </w:style>
  <w:style w:type="paragraph" w:styleId="Index2">
    <w:name w:val="index 2"/>
    <w:basedOn w:val="Index1"/>
    <w:semiHidden/>
    <w:rsid w:val="0019344A"/>
    <w:pPr>
      <w:ind w:left="284"/>
    </w:pPr>
  </w:style>
  <w:style w:type="paragraph" w:styleId="Index1">
    <w:name w:val="index 1"/>
    <w:basedOn w:val="Normal"/>
    <w:semiHidden/>
    <w:rsid w:val="0019344A"/>
    <w:pPr>
      <w:keepLines/>
    </w:pPr>
  </w:style>
  <w:style w:type="paragraph" w:customStyle="1" w:styleId="ZH">
    <w:name w:val="ZH"/>
    <w:rsid w:val="001934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44A"/>
    <w:pPr>
      <w:outlineLvl w:val="9"/>
    </w:pPr>
  </w:style>
  <w:style w:type="paragraph" w:styleId="ListNumber2">
    <w:name w:val="List Number 2"/>
    <w:basedOn w:val="ListNumber"/>
    <w:rsid w:val="0019344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1934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9344A"/>
    <w:rPr>
      <w:b/>
      <w:position w:val="6"/>
      <w:sz w:val="16"/>
    </w:rPr>
  </w:style>
  <w:style w:type="paragraph" w:styleId="FootnoteText">
    <w:name w:val="footnote text"/>
    <w:basedOn w:val="Normal"/>
    <w:semiHidden/>
    <w:rsid w:val="0019344A"/>
    <w:pPr>
      <w:keepLines/>
      <w:ind w:left="454" w:hanging="454"/>
    </w:pPr>
    <w:rPr>
      <w:sz w:val="16"/>
    </w:rPr>
  </w:style>
  <w:style w:type="paragraph" w:customStyle="1" w:styleId="TAH">
    <w:name w:val="TAH"/>
    <w:basedOn w:val="TAC"/>
    <w:link w:val="TAHCar"/>
    <w:rsid w:val="0019344A"/>
    <w:rPr>
      <w:b/>
    </w:rPr>
  </w:style>
  <w:style w:type="paragraph" w:customStyle="1" w:styleId="TAC">
    <w:name w:val="TAC"/>
    <w:basedOn w:val="TAL"/>
    <w:link w:val="TACChar"/>
    <w:rsid w:val="0019344A"/>
    <w:pPr>
      <w:jc w:val="center"/>
    </w:pPr>
  </w:style>
  <w:style w:type="paragraph" w:customStyle="1" w:styleId="TF">
    <w:name w:val="TF"/>
    <w:basedOn w:val="TH"/>
    <w:link w:val="TFChar"/>
    <w:rsid w:val="0019344A"/>
    <w:pPr>
      <w:keepNext w:val="0"/>
      <w:spacing w:before="0" w:after="240"/>
    </w:pPr>
  </w:style>
  <w:style w:type="paragraph" w:customStyle="1" w:styleId="NO">
    <w:name w:val="NO"/>
    <w:basedOn w:val="Normal"/>
    <w:rsid w:val="0019344A"/>
    <w:pPr>
      <w:keepLines/>
      <w:ind w:left="1135" w:hanging="851"/>
    </w:pPr>
  </w:style>
  <w:style w:type="paragraph" w:styleId="TOC9">
    <w:name w:val="toc 9"/>
    <w:basedOn w:val="TOC8"/>
    <w:semiHidden/>
    <w:rsid w:val="0019344A"/>
    <w:pPr>
      <w:ind w:left="1418" w:hanging="1418"/>
    </w:pPr>
  </w:style>
  <w:style w:type="paragraph" w:customStyle="1" w:styleId="EX">
    <w:name w:val="EX"/>
    <w:basedOn w:val="Normal"/>
    <w:rsid w:val="0019344A"/>
    <w:pPr>
      <w:keepLines/>
      <w:ind w:left="1702" w:hanging="1418"/>
    </w:pPr>
  </w:style>
  <w:style w:type="paragraph" w:customStyle="1" w:styleId="FP">
    <w:name w:val="FP"/>
    <w:basedOn w:val="Normal"/>
    <w:rsid w:val="0019344A"/>
  </w:style>
  <w:style w:type="paragraph" w:customStyle="1" w:styleId="LD">
    <w:name w:val="LD"/>
    <w:rsid w:val="001934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44A"/>
  </w:style>
  <w:style w:type="paragraph" w:customStyle="1" w:styleId="EW">
    <w:name w:val="EW"/>
    <w:basedOn w:val="EX"/>
    <w:rsid w:val="0019344A"/>
  </w:style>
  <w:style w:type="paragraph" w:styleId="TOC6">
    <w:name w:val="toc 6"/>
    <w:basedOn w:val="TOC5"/>
    <w:next w:val="Normal"/>
    <w:semiHidden/>
    <w:rsid w:val="0019344A"/>
    <w:pPr>
      <w:ind w:left="1985" w:hanging="1985"/>
    </w:pPr>
  </w:style>
  <w:style w:type="paragraph" w:styleId="TOC7">
    <w:name w:val="toc 7"/>
    <w:basedOn w:val="TOC6"/>
    <w:next w:val="Normal"/>
    <w:semiHidden/>
    <w:rsid w:val="0019344A"/>
    <w:pPr>
      <w:ind w:left="2268" w:hanging="2268"/>
    </w:pPr>
  </w:style>
  <w:style w:type="paragraph" w:styleId="ListBullet2">
    <w:name w:val="List Bullet 2"/>
    <w:basedOn w:val="ListBullet"/>
    <w:rsid w:val="0019344A"/>
    <w:pPr>
      <w:ind w:left="851"/>
    </w:pPr>
  </w:style>
  <w:style w:type="paragraph" w:styleId="ListBullet3">
    <w:name w:val="List Bullet 3"/>
    <w:basedOn w:val="ListBullet2"/>
    <w:rsid w:val="0019344A"/>
    <w:pPr>
      <w:ind w:left="1135"/>
    </w:pPr>
  </w:style>
  <w:style w:type="paragraph" w:styleId="ListNumber">
    <w:name w:val="List Number"/>
    <w:basedOn w:val="List"/>
    <w:rsid w:val="0019344A"/>
  </w:style>
  <w:style w:type="paragraph" w:customStyle="1" w:styleId="EQ">
    <w:name w:val="EQ"/>
    <w:basedOn w:val="Normal"/>
    <w:next w:val="Normal"/>
    <w:rsid w:val="0019344A"/>
    <w:pPr>
      <w:keepLines/>
      <w:tabs>
        <w:tab w:val="center" w:pos="4536"/>
        <w:tab w:val="right" w:pos="9072"/>
      </w:tabs>
    </w:pPr>
    <w:rPr>
      <w:noProof/>
    </w:rPr>
  </w:style>
  <w:style w:type="paragraph" w:customStyle="1" w:styleId="TH">
    <w:name w:val="TH"/>
    <w:basedOn w:val="Normal"/>
    <w:link w:val="THChar"/>
    <w:rsid w:val="0019344A"/>
    <w:pPr>
      <w:keepNext/>
      <w:keepLines/>
      <w:spacing w:before="60"/>
      <w:jc w:val="center"/>
    </w:pPr>
    <w:rPr>
      <w:b/>
    </w:rPr>
  </w:style>
  <w:style w:type="paragraph" w:customStyle="1" w:styleId="NF">
    <w:name w:val="NF"/>
    <w:basedOn w:val="NO"/>
    <w:rsid w:val="0019344A"/>
    <w:pPr>
      <w:keepNext/>
    </w:pPr>
    <w:rPr>
      <w:sz w:val="18"/>
    </w:rPr>
  </w:style>
  <w:style w:type="paragraph" w:customStyle="1" w:styleId="PL">
    <w:name w:val="PL"/>
    <w:link w:val="PLChar"/>
    <w:rsid w:val="00193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44A"/>
    <w:pPr>
      <w:jc w:val="right"/>
    </w:pPr>
  </w:style>
  <w:style w:type="paragraph" w:customStyle="1" w:styleId="H6">
    <w:name w:val="H6"/>
    <w:basedOn w:val="Heading5"/>
    <w:next w:val="Normal"/>
    <w:rsid w:val="0019344A"/>
    <w:pPr>
      <w:ind w:left="1985" w:hanging="1985"/>
      <w:outlineLvl w:val="9"/>
    </w:pPr>
    <w:rPr>
      <w:sz w:val="20"/>
    </w:rPr>
  </w:style>
  <w:style w:type="paragraph" w:customStyle="1" w:styleId="TAN">
    <w:name w:val="TAN"/>
    <w:basedOn w:val="TAL"/>
    <w:rsid w:val="0019344A"/>
    <w:pPr>
      <w:ind w:left="851" w:hanging="851"/>
    </w:pPr>
  </w:style>
  <w:style w:type="paragraph" w:customStyle="1" w:styleId="TAL">
    <w:name w:val="TAL"/>
    <w:basedOn w:val="Normal"/>
    <w:link w:val="TALCar"/>
    <w:rsid w:val="0019344A"/>
    <w:pPr>
      <w:keepNext/>
      <w:keepLines/>
    </w:pPr>
    <w:rPr>
      <w:sz w:val="18"/>
    </w:rPr>
  </w:style>
  <w:style w:type="paragraph" w:customStyle="1" w:styleId="ZA">
    <w:name w:val="ZA"/>
    <w:rsid w:val="001934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4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4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4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44A"/>
    <w:pPr>
      <w:framePr w:wrap="notBeside" w:y="16161"/>
    </w:pPr>
  </w:style>
  <w:style w:type="character" w:customStyle="1" w:styleId="ZGSM">
    <w:name w:val="ZGSM"/>
    <w:rsid w:val="0019344A"/>
  </w:style>
  <w:style w:type="paragraph" w:styleId="List2">
    <w:name w:val="List 2"/>
    <w:basedOn w:val="List"/>
    <w:rsid w:val="0019344A"/>
    <w:pPr>
      <w:ind w:left="851"/>
    </w:pPr>
  </w:style>
  <w:style w:type="paragraph" w:customStyle="1" w:styleId="ZG">
    <w:name w:val="ZG"/>
    <w:rsid w:val="001934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344A"/>
    <w:pPr>
      <w:ind w:left="1135"/>
    </w:pPr>
  </w:style>
  <w:style w:type="paragraph" w:styleId="List4">
    <w:name w:val="List 4"/>
    <w:basedOn w:val="List3"/>
    <w:rsid w:val="0019344A"/>
    <w:pPr>
      <w:ind w:left="1418"/>
    </w:pPr>
  </w:style>
  <w:style w:type="paragraph" w:styleId="List5">
    <w:name w:val="List 5"/>
    <w:basedOn w:val="List4"/>
    <w:rsid w:val="0019344A"/>
    <w:pPr>
      <w:ind w:left="1702"/>
    </w:pPr>
  </w:style>
  <w:style w:type="paragraph" w:customStyle="1" w:styleId="EditorsNote">
    <w:name w:val="Editor's Note"/>
    <w:aliases w:val="EN"/>
    <w:basedOn w:val="NO"/>
    <w:link w:val="EditorsNoteCharChar"/>
    <w:rsid w:val="0019344A"/>
    <w:rPr>
      <w:color w:val="FF0000"/>
    </w:rPr>
  </w:style>
  <w:style w:type="paragraph" w:styleId="List">
    <w:name w:val="List"/>
    <w:basedOn w:val="Normal"/>
    <w:rsid w:val="0019344A"/>
    <w:pPr>
      <w:ind w:left="568" w:hanging="284"/>
    </w:pPr>
  </w:style>
  <w:style w:type="paragraph" w:styleId="ListBullet">
    <w:name w:val="List Bullet"/>
    <w:basedOn w:val="List"/>
    <w:rsid w:val="0019344A"/>
  </w:style>
  <w:style w:type="paragraph" w:styleId="ListBullet4">
    <w:name w:val="List Bullet 4"/>
    <w:basedOn w:val="ListBullet3"/>
    <w:rsid w:val="0019344A"/>
    <w:pPr>
      <w:ind w:left="1418"/>
    </w:pPr>
  </w:style>
  <w:style w:type="paragraph" w:styleId="ListBullet5">
    <w:name w:val="List Bullet 5"/>
    <w:basedOn w:val="ListBullet4"/>
    <w:rsid w:val="0019344A"/>
    <w:pPr>
      <w:ind w:left="1702"/>
    </w:pPr>
  </w:style>
  <w:style w:type="paragraph" w:customStyle="1" w:styleId="B1">
    <w:name w:val="B1"/>
    <w:basedOn w:val="List"/>
    <w:link w:val="B10"/>
    <w:uiPriority w:val="99"/>
    <w:rsid w:val="0019344A"/>
  </w:style>
  <w:style w:type="paragraph" w:customStyle="1" w:styleId="B2">
    <w:name w:val="B2"/>
    <w:basedOn w:val="List2"/>
    <w:rsid w:val="0019344A"/>
  </w:style>
  <w:style w:type="paragraph" w:customStyle="1" w:styleId="B3">
    <w:name w:val="B3"/>
    <w:basedOn w:val="List3"/>
    <w:rsid w:val="0019344A"/>
  </w:style>
  <w:style w:type="paragraph" w:customStyle="1" w:styleId="B4">
    <w:name w:val="B4"/>
    <w:basedOn w:val="List4"/>
    <w:rsid w:val="0019344A"/>
  </w:style>
  <w:style w:type="paragraph" w:customStyle="1" w:styleId="B5">
    <w:name w:val="B5"/>
    <w:basedOn w:val="List5"/>
    <w:rsid w:val="0019344A"/>
  </w:style>
  <w:style w:type="paragraph" w:styleId="Footer">
    <w:name w:val="footer"/>
    <w:basedOn w:val="Header"/>
    <w:link w:val="FooterChar"/>
    <w:uiPriority w:val="99"/>
    <w:rsid w:val="0019344A"/>
    <w:pPr>
      <w:jc w:val="center"/>
    </w:pPr>
    <w:rPr>
      <w:i/>
    </w:rPr>
  </w:style>
  <w:style w:type="paragraph" w:customStyle="1" w:styleId="ZTD">
    <w:name w:val="ZTD"/>
    <w:basedOn w:val="ZB"/>
    <w:rsid w:val="0019344A"/>
    <w:pPr>
      <w:framePr w:hRule="auto" w:wrap="notBeside" w:y="852"/>
    </w:pPr>
    <w:rPr>
      <w:i w:val="0"/>
      <w:sz w:val="40"/>
    </w:rPr>
  </w:style>
  <w:style w:type="character" w:customStyle="1" w:styleId="MTEquationSection">
    <w:name w:val="MTEquationSection"/>
    <w:rsid w:val="0019344A"/>
    <w:rPr>
      <w:rFonts w:ascii="Arial" w:hAnsi="Arial"/>
      <w:vanish w:val="0"/>
      <w:color w:val="FF0000"/>
      <w:sz w:val="24"/>
    </w:rPr>
  </w:style>
  <w:style w:type="paragraph" w:styleId="BodyText3">
    <w:name w:val="Body Text 3"/>
    <w:basedOn w:val="Normal"/>
    <w:rsid w:val="0019344A"/>
    <w:rPr>
      <w:i/>
    </w:rPr>
  </w:style>
  <w:style w:type="paragraph" w:styleId="DocumentMap">
    <w:name w:val="Document Map"/>
    <w:basedOn w:val="Normal"/>
    <w:semiHidden/>
    <w:rsid w:val="0019344A"/>
    <w:pPr>
      <w:shd w:val="clear" w:color="auto" w:fill="000080"/>
    </w:pPr>
    <w:rPr>
      <w:rFonts w:ascii="Tahoma" w:hAnsi="Tahoma"/>
    </w:rPr>
  </w:style>
  <w:style w:type="paragraph" w:customStyle="1" w:styleId="Bulletedo1">
    <w:name w:val="Bulleted o 1"/>
    <w:basedOn w:val="Normal"/>
    <w:rsid w:val="0019344A"/>
    <w:pPr>
      <w:numPr>
        <w:numId w:val="1"/>
      </w:numPr>
    </w:pPr>
  </w:style>
  <w:style w:type="paragraph" w:customStyle="1" w:styleId="text">
    <w:name w:val="text"/>
    <w:basedOn w:val="Normal"/>
    <w:rsid w:val="0019344A"/>
    <w:pPr>
      <w:spacing w:after="240"/>
      <w:jc w:val="both"/>
    </w:pPr>
    <w:rPr>
      <w:lang w:eastAsia="zh-CN"/>
    </w:rPr>
  </w:style>
  <w:style w:type="paragraph" w:customStyle="1" w:styleId="Equation">
    <w:name w:val="Equation"/>
    <w:basedOn w:val="Normal"/>
    <w:next w:val="Normal"/>
    <w:rsid w:val="0019344A"/>
    <w:pPr>
      <w:tabs>
        <w:tab w:val="right" w:pos="10206"/>
      </w:tabs>
      <w:spacing w:after="220"/>
      <w:ind w:left="1298"/>
    </w:pPr>
    <w:rPr>
      <w:lang w:eastAsia="zh-CN"/>
    </w:rPr>
  </w:style>
  <w:style w:type="paragraph" w:customStyle="1" w:styleId="00BodyText">
    <w:name w:val="00 BodyText"/>
    <w:basedOn w:val="Normal"/>
    <w:rsid w:val="0019344A"/>
    <w:pPr>
      <w:spacing w:after="220"/>
    </w:pPr>
  </w:style>
  <w:style w:type="paragraph" w:customStyle="1" w:styleId="11BodyText">
    <w:name w:val="11 BodyText"/>
    <w:basedOn w:val="Normal"/>
    <w:rsid w:val="0019344A"/>
    <w:pPr>
      <w:spacing w:after="220"/>
      <w:ind w:left="1298"/>
    </w:pPr>
  </w:style>
  <w:style w:type="paragraph" w:customStyle="1" w:styleId="table">
    <w:name w:val="table"/>
    <w:basedOn w:val="text"/>
    <w:next w:val="text"/>
    <w:rsid w:val="0019344A"/>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9344A"/>
    <w:pPr>
      <w:spacing w:before="120" w:after="120"/>
    </w:pPr>
    <w:rPr>
      <w:b/>
      <w:bCs/>
    </w:rPr>
  </w:style>
  <w:style w:type="paragraph" w:customStyle="1" w:styleId="bodyCharCharChar">
    <w:name w:val="body Char Char Char"/>
    <w:basedOn w:val="Normal"/>
    <w:rsid w:val="0019344A"/>
    <w:pPr>
      <w:tabs>
        <w:tab w:val="left" w:pos="2160"/>
      </w:tabs>
      <w:spacing w:before="120" w:after="120" w:line="280" w:lineRule="atLeast"/>
      <w:jc w:val="both"/>
    </w:pPr>
    <w:rPr>
      <w:rFonts w:ascii="New York" w:hAnsi="New York"/>
    </w:rPr>
  </w:style>
  <w:style w:type="paragraph" w:styleId="BodyText">
    <w:name w:val="Body Text"/>
    <w:aliases w:val="bt"/>
    <w:basedOn w:val="Normal"/>
    <w:rsid w:val="0019344A"/>
    <w:pPr>
      <w:spacing w:after="120"/>
      <w:jc w:val="both"/>
    </w:pPr>
    <w:rPr>
      <w:rFonts w:ascii="Times" w:hAnsi="Times"/>
    </w:rPr>
  </w:style>
  <w:style w:type="paragraph" w:styleId="BodyText2">
    <w:name w:val="Body Text 2"/>
    <w:basedOn w:val="Normal"/>
    <w:rsid w:val="0019344A"/>
    <w:pPr>
      <w:tabs>
        <w:tab w:val="left" w:pos="1985"/>
      </w:tabs>
      <w:jc w:val="both"/>
    </w:pPr>
  </w:style>
  <w:style w:type="character" w:customStyle="1" w:styleId="Heading1Char">
    <w:name w:val="Heading 1 Char"/>
    <w:rsid w:val="0019344A"/>
    <w:rPr>
      <w:rFonts w:ascii="Arial" w:hAnsi="Arial"/>
      <w:sz w:val="36"/>
      <w:lang w:val="en-GB" w:eastAsia="en-US" w:bidi="ar-SA"/>
    </w:rPr>
  </w:style>
  <w:style w:type="paragraph" w:customStyle="1" w:styleId="body">
    <w:name w:val="body"/>
    <w:basedOn w:val="Normal"/>
    <w:rsid w:val="0019344A"/>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19344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344A"/>
  </w:style>
  <w:style w:type="character" w:styleId="CommentReference">
    <w:name w:val="annotation reference"/>
    <w:semiHidden/>
    <w:rsid w:val="0019344A"/>
    <w:rPr>
      <w:sz w:val="16"/>
      <w:szCs w:val="16"/>
    </w:rPr>
  </w:style>
  <w:style w:type="paragraph" w:styleId="CommentText">
    <w:name w:val="annotation text"/>
    <w:basedOn w:val="Normal"/>
    <w:link w:val="CommentTextChar"/>
    <w:rsid w:val="0019344A"/>
    <w:rPr>
      <w:lang w:eastAsia="x-none"/>
    </w:rPr>
  </w:style>
  <w:style w:type="paragraph" w:styleId="CommentSubject">
    <w:name w:val="annotation subject"/>
    <w:basedOn w:val="CommentText"/>
    <w:next w:val="CommentText"/>
    <w:semiHidden/>
    <w:rsid w:val="0019344A"/>
    <w:rPr>
      <w:b/>
      <w:bCs/>
    </w:rPr>
  </w:style>
  <w:style w:type="paragraph" w:styleId="BalloonText">
    <w:name w:val="Balloon Text"/>
    <w:basedOn w:val="Normal"/>
    <w:semiHidden/>
    <w:rsid w:val="0019344A"/>
    <w:rPr>
      <w:rFonts w:ascii="Tahoma" w:hAnsi="Tahoma" w:cs="Tahoma"/>
      <w:sz w:val="16"/>
      <w:szCs w:val="16"/>
    </w:rPr>
  </w:style>
  <w:style w:type="paragraph" w:customStyle="1" w:styleId="CRCoverPage">
    <w:name w:val="CR Cover Page"/>
    <w:rsid w:val="0019344A"/>
    <w:pPr>
      <w:spacing w:after="120"/>
    </w:pPr>
    <w:rPr>
      <w:rFonts w:ascii="Arial" w:eastAsia="MS Mincho" w:hAnsi="Arial"/>
      <w:lang w:val="en-GB" w:eastAsia="en-US"/>
    </w:rPr>
  </w:style>
  <w:style w:type="character" w:customStyle="1" w:styleId="berschrift1Zchn">
    <w:name w:val="Überschrift 1 Zchn"/>
    <w:rsid w:val="00C8493B"/>
    <w:rPr>
      <w:rFonts w:ascii="Arial" w:hAnsi="Arial"/>
      <w:sz w:val="36"/>
      <w:lang w:val="en-GB" w:eastAsia="en-US"/>
    </w:rPr>
  </w:style>
  <w:style w:type="character" w:customStyle="1" w:styleId="berschrift2Zchn">
    <w:name w:val="Überschrift 2 Zchn"/>
    <w:rsid w:val="00C8493B"/>
    <w:rPr>
      <w:rFonts w:ascii="Arial" w:hAnsi="Arial"/>
      <w:sz w:val="32"/>
      <w:lang w:val="en-GB" w:eastAsia="en-US"/>
    </w:rPr>
  </w:style>
  <w:style w:type="character" w:customStyle="1" w:styleId="berschrift3Zchn">
    <w:name w:val="Überschrift 3 Zchn"/>
    <w:rsid w:val="00C8493B"/>
    <w:rPr>
      <w:rFonts w:ascii="Arial" w:hAnsi="Arial"/>
      <w:sz w:val="28"/>
      <w:lang w:val="en-GB" w:eastAsia="en-US"/>
    </w:rPr>
  </w:style>
  <w:style w:type="character" w:customStyle="1" w:styleId="berschrift4Zchn">
    <w:name w:val="Überschrift 4 Zchn"/>
    <w:aliases w:val="h4 Zchn"/>
    <w:rsid w:val="00C8493B"/>
    <w:rPr>
      <w:rFonts w:ascii="Arial" w:hAnsi="Arial"/>
      <w:sz w:val="24"/>
      <w:lang w:val="en-GB" w:eastAsia="en-US"/>
    </w:rPr>
  </w:style>
  <w:style w:type="character" w:customStyle="1" w:styleId="berschrift5Zchn">
    <w:name w:val="Überschrift 5 Zchn"/>
    <w:rsid w:val="00C8493B"/>
    <w:rPr>
      <w:rFonts w:ascii="Arial" w:hAnsi="Arial"/>
      <w:sz w:val="22"/>
      <w:lang w:val="en-GB" w:eastAsia="en-US"/>
    </w:rPr>
  </w:style>
  <w:style w:type="character" w:customStyle="1" w:styleId="CharChar3">
    <w:name w:val="Char Char3"/>
    <w:rsid w:val="0019344A"/>
    <w:rPr>
      <w:rFonts w:ascii="Arial" w:hAnsi="Arial"/>
      <w:sz w:val="36"/>
      <w:lang w:val="en-GB" w:eastAsia="en-US" w:bidi="ar-SA"/>
    </w:rPr>
  </w:style>
  <w:style w:type="character" w:customStyle="1" w:styleId="CharChar2">
    <w:name w:val="Char Char2"/>
    <w:rsid w:val="0019344A"/>
    <w:rPr>
      <w:rFonts w:ascii="Arial" w:hAnsi="Arial"/>
      <w:sz w:val="32"/>
      <w:lang w:val="en-GB" w:eastAsia="en-US" w:bidi="ar-SA"/>
    </w:rPr>
  </w:style>
  <w:style w:type="character" w:customStyle="1" w:styleId="CharChar1">
    <w:name w:val="Char Char1"/>
    <w:rsid w:val="0019344A"/>
    <w:rPr>
      <w:rFonts w:ascii="Arial" w:hAnsi="Arial"/>
      <w:sz w:val="28"/>
      <w:lang w:val="en-GB" w:eastAsia="en-US" w:bidi="ar-SA"/>
    </w:rPr>
  </w:style>
  <w:style w:type="character" w:customStyle="1" w:styleId="h4CharChar">
    <w:name w:val="h4 Char Char"/>
    <w:rsid w:val="0019344A"/>
    <w:rPr>
      <w:rFonts w:ascii="Arial" w:hAnsi="Arial"/>
      <w:sz w:val="24"/>
      <w:lang w:val="en-GB" w:eastAsia="en-US" w:bidi="ar-SA"/>
    </w:rPr>
  </w:style>
  <w:style w:type="character" w:customStyle="1" w:styleId="CharChar">
    <w:name w:val="Char Char"/>
    <w:rsid w:val="0019344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9344A"/>
    <w:pPr>
      <w:ind w:left="720"/>
    </w:pPr>
  </w:style>
  <w:style w:type="paragraph" w:customStyle="1" w:styleId="Reference">
    <w:name w:val="Reference"/>
    <w:basedOn w:val="EX"/>
    <w:rsid w:val="0019344A"/>
    <w:pPr>
      <w:tabs>
        <w:tab w:val="num" w:pos="360"/>
      </w:tabs>
      <w:suppressAutoHyphens/>
      <w:ind w:left="0" w:firstLine="0"/>
    </w:pPr>
    <w:rPr>
      <w:lang w:eastAsia="ar-SA"/>
    </w:rPr>
  </w:style>
  <w:style w:type="paragraph" w:styleId="Subtitle">
    <w:name w:val="Subtitle"/>
    <w:basedOn w:val="Normal"/>
    <w:next w:val="Normal"/>
    <w:link w:val="SubtitleChar"/>
    <w:qFormat/>
    <w:rsid w:val="0019344A"/>
    <w:pPr>
      <w:spacing w:after="60"/>
      <w:jc w:val="center"/>
      <w:outlineLvl w:val="1"/>
    </w:pPr>
    <w:rPr>
      <w:rFonts w:ascii="Cambria" w:eastAsia="Times New Roman" w:hAnsi="Cambria"/>
      <w:lang w:eastAsia="x-none"/>
    </w:rPr>
  </w:style>
  <w:style w:type="character" w:customStyle="1" w:styleId="UntertitelZchn">
    <w:name w:val="Untertitel Zchn"/>
    <w:rsid w:val="00C8493B"/>
    <w:rPr>
      <w:rFonts w:ascii="Cambria" w:eastAsia="Times New Roman" w:hAnsi="Cambria" w:cstheme="minorBidi"/>
      <w:sz w:val="22"/>
      <w:szCs w:val="22"/>
      <w:lang w:eastAsia="x-none"/>
    </w:rPr>
  </w:style>
  <w:style w:type="paragraph" w:styleId="Revision">
    <w:name w:val="Revision"/>
    <w:hidden/>
    <w:uiPriority w:val="99"/>
    <w:semiHidden/>
    <w:rsid w:val="0019344A"/>
    <w:rPr>
      <w:rFonts w:ascii="Times New Roman" w:hAnsi="Times New Roman"/>
      <w:lang w:val="en-GB" w:eastAsia="en-US"/>
    </w:rPr>
  </w:style>
  <w:style w:type="paragraph" w:styleId="NormalWeb">
    <w:name w:val="Normal (Web)"/>
    <w:basedOn w:val="Normal"/>
    <w:uiPriority w:val="99"/>
    <w:unhideWhenUsed/>
    <w:rsid w:val="0019344A"/>
    <w:pPr>
      <w:spacing w:before="100" w:beforeAutospacing="1" w:after="100" w:afterAutospacing="1"/>
    </w:pPr>
  </w:style>
  <w:style w:type="character" w:customStyle="1" w:styleId="KommentartextZchn">
    <w:name w:val="Kommentartext Zchn"/>
    <w:rsid w:val="00C8493B"/>
    <w:rPr>
      <w:rFonts w:asciiTheme="minorHAnsi" w:eastAsiaTheme="minorHAnsi" w:hAnsiTheme="minorHAnsi" w:cstheme="minorBidi"/>
      <w:sz w:val="22"/>
      <w:szCs w:val="22"/>
      <w:lang w:eastAsia="x-none"/>
    </w:rPr>
  </w:style>
  <w:style w:type="character" w:styleId="PlaceholderText">
    <w:name w:val="Placeholder Text"/>
    <w:uiPriority w:val="99"/>
    <w:semiHidden/>
    <w:rsid w:val="0019344A"/>
    <w:rPr>
      <w:color w:val="808080"/>
    </w:rPr>
  </w:style>
  <w:style w:type="character" w:styleId="Hyperlink">
    <w:name w:val="Hyperlink"/>
    <w:uiPriority w:val="99"/>
    <w:rsid w:val="0019344A"/>
    <w:rPr>
      <w:color w:val="0000FF"/>
      <w:u w:val="single"/>
    </w:rPr>
  </w:style>
  <w:style w:type="character" w:styleId="FollowedHyperlink">
    <w:name w:val="FollowedHyperlink"/>
    <w:rsid w:val="0019344A"/>
    <w:rPr>
      <w:color w:val="800080"/>
      <w:u w:val="single"/>
    </w:rPr>
  </w:style>
  <w:style w:type="table" w:styleId="DarkList-Accent6">
    <w:name w:val="Dark List Accent 6"/>
    <w:basedOn w:val="TableNormal"/>
    <w:uiPriority w:val="70"/>
    <w:rsid w:val="0019344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uiPriority w:val="99"/>
    <w:rsid w:val="00C8493B"/>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ocked/>
    <w:rsid w:val="00C8493B"/>
    <w:rPr>
      <w:rFonts w:ascii="Arial" w:hAnsi="Arial"/>
      <w:b/>
      <w:noProof/>
      <w:sz w:val="18"/>
      <w:lang w:val="en-US" w:eastAsia="en-US"/>
    </w:rPr>
  </w:style>
  <w:style w:type="character" w:customStyle="1" w:styleId="PLChar">
    <w:name w:val="PL Char"/>
    <w:link w:val="PL"/>
    <w:rsid w:val="0019344A"/>
    <w:rPr>
      <w:rFonts w:ascii="Courier New" w:hAnsi="Courier New"/>
      <w:noProof/>
      <w:sz w:val="16"/>
      <w:lang w:val="en-US" w:eastAsia="en-US"/>
    </w:rPr>
  </w:style>
  <w:style w:type="character" w:customStyle="1" w:styleId="TALCar">
    <w:name w:val="TAL Car"/>
    <w:link w:val="TAL"/>
    <w:rsid w:val="0019344A"/>
    <w:rPr>
      <w:rFonts w:asciiTheme="minorHAnsi" w:eastAsiaTheme="minorHAnsi" w:hAnsiTheme="minorHAnsi" w:cstheme="minorBidi"/>
      <w:sz w:val="18"/>
      <w:szCs w:val="22"/>
      <w:lang w:eastAsia="en-US"/>
    </w:rPr>
  </w:style>
  <w:style w:type="character" w:customStyle="1" w:styleId="THChar">
    <w:name w:val="TH Char"/>
    <w:link w:val="TH"/>
    <w:rsid w:val="0019344A"/>
    <w:rPr>
      <w:rFonts w:asciiTheme="minorHAnsi" w:eastAsiaTheme="minorHAnsi" w:hAnsiTheme="minorHAnsi" w:cstheme="minorBidi"/>
      <w:b/>
      <w:sz w:val="22"/>
      <w:szCs w:val="22"/>
      <w:lang w:eastAsia="en-US"/>
    </w:rPr>
  </w:style>
  <w:style w:type="character" w:customStyle="1" w:styleId="TACChar">
    <w:name w:val="TAC Char"/>
    <w:link w:val="TAC"/>
    <w:locked/>
    <w:rsid w:val="0019344A"/>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rsid w:val="00C8493B"/>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19344A"/>
    <w:pPr>
      <w:spacing w:after="180"/>
    </w:pPr>
    <w:rPr>
      <w:rFonts w:ascii="Times New Roman" w:eastAsia="MS Mincho" w:hAnsi="Times New Roman"/>
    </w:rPr>
  </w:style>
  <w:style w:type="character" w:customStyle="1" w:styleId="3GPPNormalTextChar">
    <w:name w:val="3GPP Normal Text Char"/>
    <w:link w:val="3GPPNormalText"/>
    <w:rsid w:val="0019344A"/>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19344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19344A"/>
    <w:rPr>
      <w:rFonts w:ascii="Times" w:eastAsia="Batang" w:hAnsi="Times"/>
    </w:rPr>
  </w:style>
  <w:style w:type="character" w:customStyle="1" w:styleId="TextChar">
    <w:name w:val="Text Char"/>
    <w:link w:val="Text0"/>
    <w:rsid w:val="0019344A"/>
    <w:rPr>
      <w:rFonts w:ascii="Times" w:eastAsia="Batang" w:hAnsi="Times" w:cstheme="minorBidi"/>
      <w:sz w:val="22"/>
      <w:szCs w:val="22"/>
      <w:lang w:eastAsia="en-US"/>
    </w:rPr>
  </w:style>
  <w:style w:type="character" w:customStyle="1" w:styleId="TFChar">
    <w:name w:val="TF Char"/>
    <w:link w:val="TF"/>
    <w:rsid w:val="0019344A"/>
    <w:rPr>
      <w:rFonts w:asciiTheme="minorHAnsi" w:eastAsiaTheme="minorHAnsi" w:hAnsiTheme="minorHAnsi" w:cstheme="minorBidi"/>
      <w:b/>
      <w:sz w:val="22"/>
      <w:szCs w:val="22"/>
      <w:lang w:eastAsia="en-US"/>
    </w:rPr>
  </w:style>
  <w:style w:type="character" w:customStyle="1" w:styleId="TAHCar">
    <w:name w:val="TAH Car"/>
    <w:link w:val="TAH"/>
    <w:rsid w:val="0019344A"/>
    <w:rPr>
      <w:rFonts w:asciiTheme="minorHAnsi" w:eastAsiaTheme="minorHAnsi" w:hAnsiTheme="minorHAnsi" w:cstheme="minorBidi"/>
      <w:b/>
      <w:sz w:val="18"/>
      <w:szCs w:val="22"/>
      <w:lang w:eastAsia="en-US"/>
    </w:rPr>
  </w:style>
  <w:style w:type="paragraph" w:styleId="ListNumber4">
    <w:name w:val="List Number 4"/>
    <w:basedOn w:val="Normal"/>
    <w:rsid w:val="0019344A"/>
    <w:pPr>
      <w:numPr>
        <w:numId w:val="2"/>
      </w:numPr>
      <w:tabs>
        <w:tab w:val="num" w:pos="1209"/>
      </w:tabs>
      <w:ind w:left="1209"/>
    </w:pPr>
    <w:rPr>
      <w:rFonts w:eastAsia="MS Mincho"/>
      <w:lang w:eastAsia="en-GB"/>
    </w:rPr>
  </w:style>
  <w:style w:type="character" w:customStyle="1" w:styleId="B10">
    <w:name w:val="B1 (文字)"/>
    <w:link w:val="B1"/>
    <w:uiPriority w:val="99"/>
    <w:locked/>
    <w:rsid w:val="0019344A"/>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19344A"/>
    <w:pPr>
      <w:numPr>
        <w:numId w:val="3"/>
      </w:numPr>
      <w:tabs>
        <w:tab w:val="left" w:pos="1701"/>
      </w:tabs>
      <w:spacing w:after="120"/>
      <w:jc w:val="both"/>
    </w:pPr>
    <w:rPr>
      <w:rFonts w:eastAsia="Times New Roman"/>
      <w:b/>
      <w:bCs/>
      <w:lang w:eastAsia="zh-CN"/>
    </w:rPr>
  </w:style>
  <w:style w:type="character" w:customStyle="1" w:styleId="TALChar">
    <w:name w:val="TAL Char"/>
    <w:locked/>
    <w:rsid w:val="0019344A"/>
    <w:rPr>
      <w:rFonts w:ascii="Arial" w:eastAsia="Times New Roman" w:hAnsi="Arial"/>
      <w:sz w:val="18"/>
      <w:lang w:eastAsia="en-US"/>
    </w:rPr>
  </w:style>
  <w:style w:type="character" w:customStyle="1" w:styleId="TAHChar">
    <w:name w:val="TAH Char"/>
    <w:locked/>
    <w:rsid w:val="0019344A"/>
    <w:rPr>
      <w:rFonts w:ascii="Arial" w:eastAsia="Times New Roman" w:hAnsi="Arial"/>
      <w:b/>
      <w:sz w:val="18"/>
      <w:lang w:eastAsia="en-US"/>
    </w:rPr>
  </w:style>
  <w:style w:type="character" w:customStyle="1" w:styleId="fontstyle01">
    <w:name w:val="fontstyle01"/>
    <w:rsid w:val="0019344A"/>
    <w:rPr>
      <w:rFonts w:ascii="Arial" w:hAnsi="Arial" w:cs="Arial" w:hint="default"/>
      <w:b w:val="0"/>
      <w:bCs w:val="0"/>
      <w:i w:val="0"/>
      <w:iCs w:val="0"/>
      <w:color w:val="003C71"/>
      <w:sz w:val="28"/>
      <w:szCs w:val="28"/>
    </w:rPr>
  </w:style>
  <w:style w:type="character" w:customStyle="1" w:styleId="fontstyle21">
    <w:name w:val="fontstyle21"/>
    <w:rsid w:val="0019344A"/>
    <w:rPr>
      <w:rFonts w:ascii="Courier New" w:hAnsi="Courier New" w:cs="Courier New" w:hint="default"/>
      <w:b w:val="0"/>
      <w:bCs w:val="0"/>
      <w:i w:val="0"/>
      <w:iCs w:val="0"/>
      <w:color w:val="003C71"/>
      <w:sz w:val="24"/>
      <w:szCs w:val="24"/>
    </w:rPr>
  </w:style>
  <w:style w:type="character" w:customStyle="1" w:styleId="fontstyle31">
    <w:name w:val="fontstyle31"/>
    <w:rsid w:val="0019344A"/>
    <w:rPr>
      <w:rFonts w:ascii="Arial" w:hAnsi="Arial" w:cs="Arial" w:hint="default"/>
      <w:b w:val="0"/>
      <w:bCs w:val="0"/>
      <w:i/>
      <w:iCs/>
      <w:color w:val="003C71"/>
      <w:sz w:val="24"/>
      <w:szCs w:val="24"/>
    </w:rPr>
  </w:style>
  <w:style w:type="paragraph" w:customStyle="1" w:styleId="Style1">
    <w:name w:val="Style1"/>
    <w:basedOn w:val="BodyText"/>
    <w:link w:val="Style1Char"/>
    <w:qFormat/>
    <w:rsid w:val="0019344A"/>
    <w:pPr>
      <w:spacing w:after="180"/>
    </w:pPr>
    <w:rPr>
      <w:rFonts w:ascii="Times New Roman" w:hAnsi="Times New Roman"/>
      <w:lang w:eastAsia="zh-CN"/>
    </w:rPr>
  </w:style>
  <w:style w:type="character" w:customStyle="1" w:styleId="Style1Char">
    <w:name w:val="Style1 Char"/>
    <w:link w:val="Style1"/>
    <w:rsid w:val="0019344A"/>
    <w:rPr>
      <w:rFonts w:ascii="Times New Roman" w:eastAsiaTheme="minorHAnsi" w:hAnsi="Times New Roman" w:cstheme="minorBidi"/>
      <w:sz w:val="22"/>
      <w:szCs w:val="22"/>
      <w:lang w:eastAsia="zh-CN"/>
    </w:rPr>
  </w:style>
  <w:style w:type="paragraph" w:styleId="NoSpacing">
    <w:name w:val="No Spacing"/>
    <w:uiPriority w:val="1"/>
    <w:qFormat/>
    <w:rsid w:val="0019344A"/>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uiPriority w:val="34"/>
    <w:qFormat/>
    <w:rsid w:val="00C8493B"/>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19344A"/>
    <w:pPr>
      <w:spacing w:before="120" w:after="120"/>
      <w:jc w:val="both"/>
    </w:pPr>
  </w:style>
  <w:style w:type="character" w:customStyle="1" w:styleId="3GPPTextChar">
    <w:name w:val="3GPP Text Char"/>
    <w:link w:val="3GPPText"/>
    <w:qFormat/>
    <w:rsid w:val="0019344A"/>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19344A"/>
    <w:pPr>
      <w:keepLines/>
      <w:numPr>
        <w:numId w:val="4"/>
      </w:numPr>
    </w:pPr>
    <w:rPr>
      <w:b/>
    </w:rPr>
  </w:style>
  <w:style w:type="character" w:customStyle="1" w:styleId="ProposalZchn">
    <w:name w:val="Proposal: Zchn"/>
    <w:link w:val="Proposal"/>
    <w:rsid w:val="0019344A"/>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19344A"/>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19344A"/>
  </w:style>
  <w:style w:type="paragraph" w:customStyle="1" w:styleId="TDocProposal">
    <w:name w:val="TDoc Proposal"/>
    <w:basedOn w:val="Normal"/>
    <w:next w:val="Normal"/>
    <w:link w:val="TDocProposalZchn"/>
    <w:qFormat/>
    <w:rsid w:val="0019344A"/>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19344A"/>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19344A"/>
    <w:pPr>
      <w:numPr>
        <w:numId w:val="6"/>
      </w:numPr>
      <w:ind w:left="0" w:firstLine="0"/>
    </w:pPr>
  </w:style>
  <w:style w:type="character" w:customStyle="1" w:styleId="TDocObservationChar">
    <w:name w:val="TDoc Observation Char"/>
    <w:link w:val="TDocObservation"/>
    <w:rsid w:val="0019344A"/>
    <w:rPr>
      <w:rFonts w:ascii="Times New Roman" w:eastAsia="Times New Roman" w:hAnsi="Times New Roman"/>
      <w:b/>
      <w:sz w:val="22"/>
      <w:lang w:eastAsia="ja-JP"/>
    </w:rPr>
  </w:style>
  <w:style w:type="numbering" w:customStyle="1" w:styleId="3GPPListofBullets">
    <w:name w:val="3GPP List of Bullets"/>
    <w:rsid w:val="0019344A"/>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line="240" w:lineRule="auto"/>
    </w:pPr>
    <w:rPr>
      <w:sz w:val="20"/>
      <w:szCs w:val="20"/>
    </w:r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 w:type="paragraph" w:customStyle="1" w:styleId="Doc-text2">
    <w:name w:val="Doc-text2"/>
    <w:basedOn w:val="Normal"/>
    <w:link w:val="Doc-text2Char"/>
    <w:qFormat/>
    <w:rsid w:val="00A10994"/>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A10994"/>
    <w:rPr>
      <w:rFonts w:ascii="Arial" w:eastAsia="Times New Roman" w:hAnsi="Arial"/>
      <w:lang w:val="en-GB" w:eastAsia="ja-JP"/>
    </w:rPr>
  </w:style>
  <w:style w:type="character" w:customStyle="1" w:styleId="Heading1Char1">
    <w:name w:val="Heading 1 Char1"/>
    <w:link w:val="Heading1"/>
    <w:rsid w:val="0019344A"/>
    <w:rPr>
      <w:rFonts w:ascii="Arial" w:hAnsi="Arial"/>
      <w:sz w:val="36"/>
      <w:lang w:val="en-GB" w:eastAsia="en-US"/>
    </w:rPr>
  </w:style>
  <w:style w:type="character" w:customStyle="1" w:styleId="Heading2Char">
    <w:name w:val="Heading 2 Char"/>
    <w:link w:val="Heading2"/>
    <w:rsid w:val="0019344A"/>
    <w:rPr>
      <w:rFonts w:ascii="Arial" w:hAnsi="Arial"/>
      <w:sz w:val="32"/>
      <w:lang w:val="en-GB" w:eastAsia="en-US"/>
    </w:rPr>
  </w:style>
  <w:style w:type="character" w:customStyle="1" w:styleId="Heading3Char">
    <w:name w:val="Heading 3 Char"/>
    <w:link w:val="Heading3"/>
    <w:rsid w:val="0019344A"/>
    <w:rPr>
      <w:rFonts w:ascii="Arial" w:hAnsi="Arial"/>
      <w:sz w:val="28"/>
      <w:lang w:val="en-GB" w:eastAsia="en-US"/>
    </w:rPr>
  </w:style>
  <w:style w:type="character" w:customStyle="1" w:styleId="Heading4Char">
    <w:name w:val="Heading 4 Char"/>
    <w:aliases w:val="h4 Char"/>
    <w:link w:val="Heading4"/>
    <w:rsid w:val="0019344A"/>
    <w:rPr>
      <w:rFonts w:ascii="Arial" w:hAnsi="Arial"/>
      <w:sz w:val="24"/>
      <w:lang w:val="en-GB" w:eastAsia="en-US"/>
    </w:rPr>
  </w:style>
  <w:style w:type="character" w:customStyle="1" w:styleId="Heading5Char">
    <w:name w:val="Heading 5 Char"/>
    <w:link w:val="Heading5"/>
    <w:rsid w:val="0019344A"/>
    <w:rPr>
      <w:rFonts w:ascii="Arial" w:hAnsi="Arial"/>
      <w:sz w:val="22"/>
      <w:lang w:val="en-GB" w:eastAsia="en-US"/>
    </w:rPr>
  </w:style>
  <w:style w:type="character" w:customStyle="1" w:styleId="SubtitleChar">
    <w:name w:val="Subtitle Char"/>
    <w:link w:val="Subtitle"/>
    <w:rsid w:val="0019344A"/>
    <w:rPr>
      <w:rFonts w:ascii="Cambria" w:eastAsia="Times New Roman" w:hAnsi="Cambria" w:cstheme="minorBidi"/>
      <w:sz w:val="22"/>
      <w:szCs w:val="22"/>
      <w:lang w:eastAsia="x-none"/>
    </w:rPr>
  </w:style>
  <w:style w:type="character" w:customStyle="1" w:styleId="CommentTextChar">
    <w:name w:val="Comment Text Char"/>
    <w:link w:val="CommentText"/>
    <w:rsid w:val="0019344A"/>
    <w:rPr>
      <w:rFonts w:asciiTheme="minorHAnsi" w:eastAsiaTheme="minorHAnsi" w:hAnsiTheme="minorHAnsi" w:cstheme="minorBidi"/>
      <w:sz w:val="22"/>
      <w:szCs w:val="22"/>
      <w:lang w:eastAsia="x-none"/>
    </w:rPr>
  </w:style>
  <w:style w:type="character" w:customStyle="1" w:styleId="FooterChar">
    <w:name w:val="Footer Char"/>
    <w:link w:val="Footer"/>
    <w:uiPriority w:val="99"/>
    <w:rsid w:val="0019344A"/>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9344A"/>
    <w:rPr>
      <w:rFonts w:ascii="Arial" w:hAnsi="Arial"/>
      <w:b/>
      <w:noProof/>
      <w:sz w:val="18"/>
      <w:lang w:val="en-US"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9344A"/>
    <w:rPr>
      <w:rFonts w:asciiTheme="minorHAnsi" w:eastAsiaTheme="minorHAnsi" w:hAnsiTheme="minorHAnsi" w:cstheme="minorBidi"/>
      <w:b/>
      <w:bCs/>
      <w:sz w:val="22"/>
      <w:szCs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9344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07146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03677842">
      <w:bodyDiv w:val="1"/>
      <w:marLeft w:val="0"/>
      <w:marRight w:val="0"/>
      <w:marTop w:val="0"/>
      <w:marBottom w:val="0"/>
      <w:divBdr>
        <w:top w:val="none" w:sz="0" w:space="0" w:color="auto"/>
        <w:left w:val="none" w:sz="0" w:space="0" w:color="auto"/>
        <w:bottom w:val="none" w:sz="0" w:space="0" w:color="auto"/>
        <w:right w:val="none" w:sz="0" w:space="0" w:color="auto"/>
      </w:divBdr>
      <w:divsChild>
        <w:div w:id="659693653">
          <w:marLeft w:val="0"/>
          <w:marRight w:val="75"/>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67CE-75C1-4D2B-AFE9-87DF3784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1424</Words>
  <Characters>6775</Characters>
  <Application>Microsoft Office Word</Application>
  <DocSecurity>0</DocSecurity>
  <Lines>56</Lines>
  <Paragraphs>16</Paragraphs>
  <ScaleCrop>false</ScaleCrop>
  <Company/>
  <LinksUpToDate>false</LinksUpToDate>
  <CharactersWithSpaces>8183</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2023-08-10T09:45:00Z</dcterms:created>
  <dcterms:modified xsi:type="dcterms:W3CDTF">2023-08-10T09:46:00Z</dcterms:modified>
</cp:coreProperties>
</file>