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11EA9" w14:textId="026F4138" w:rsidR="001E0674" w:rsidRPr="00CE1EDC" w:rsidRDefault="001E0674" w:rsidP="001E0674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46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>
        <w:rPr>
          <w:rFonts w:ascii="Arial" w:eastAsia="MS Mincho" w:hAnsi="Arial"/>
          <w:b/>
          <w:noProof/>
          <w:sz w:val="24"/>
        </w:rPr>
        <w:t>9</w:t>
      </w:r>
    </w:p>
    <w:p w14:paraId="3F8201A0" w14:textId="77777777" w:rsidR="001E0674" w:rsidRPr="00CE1EDC" w:rsidRDefault="001E0674" w:rsidP="001E0674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  <w:lang w:eastAsia="en-US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, 2023</w:t>
      </w:r>
    </w:p>
    <w:p w14:paraId="798534DB" w14:textId="77777777" w:rsidR="001E0674" w:rsidRPr="00CE1EDC" w:rsidRDefault="001E0674" w:rsidP="001E067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0649BEAE" w14:textId="77777777" w:rsidR="001E0674" w:rsidRPr="00CE1EDC" w:rsidRDefault="001E0674" w:rsidP="001E0674">
      <w:pPr>
        <w:tabs>
          <w:tab w:val="left" w:pos="7655"/>
        </w:tabs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456EBA9C" w14:textId="680B53D6" w:rsidR="0003508C" w:rsidRPr="00A52E30" w:rsidRDefault="00080158" w:rsidP="00206B31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3" w:name="OLE_LINK51"/>
      <w:bookmarkStart w:id="4" w:name="OLE_LINK50"/>
      <w:bookmarkStart w:id="5" w:name="OLE_LINK52"/>
      <w:r>
        <w:rPr>
          <w:rFonts w:cs="Arial"/>
          <w:bCs/>
          <w:sz w:val="22"/>
          <w:szCs w:val="22"/>
        </w:rPr>
        <w:t xml:space="preserve">TSG RAN WG 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 xml:space="preserve">3 Meeting </w:t>
      </w:r>
      <w:r>
        <w:rPr>
          <w:rFonts w:cs="Arial"/>
          <w:sz w:val="22"/>
          <w:szCs w:val="22"/>
        </w:rPr>
        <w:t>#119-bis electronic</w:t>
      </w:r>
      <w:r>
        <w:rPr>
          <w:rFonts w:cs="Arial"/>
          <w:sz w:val="22"/>
          <w:szCs w:val="22"/>
        </w:rPr>
        <w:tab/>
      </w:r>
      <w:r w:rsidR="006D2959" w:rsidRPr="006D2959">
        <w:rPr>
          <w:rFonts w:cs="Arial"/>
          <w:bCs/>
          <w:sz w:val="22"/>
          <w:szCs w:val="22"/>
        </w:rPr>
        <w:t>R3-232139</w:t>
      </w:r>
    </w:p>
    <w:p w14:paraId="43F9CC70" w14:textId="0125A10B" w:rsidR="0003508C" w:rsidRDefault="00F46C71">
      <w:pPr>
        <w:pStyle w:val="Header"/>
        <w:rPr>
          <w:sz w:val="22"/>
          <w:szCs w:val="22"/>
        </w:rPr>
      </w:pPr>
      <w:r w:rsidRPr="00F46C71">
        <w:rPr>
          <w:sz w:val="22"/>
          <w:szCs w:val="22"/>
        </w:rPr>
        <w:t xml:space="preserve">Online, </w:t>
      </w:r>
      <w:r w:rsidR="00080158">
        <w:rPr>
          <w:sz w:val="22"/>
          <w:szCs w:val="22"/>
        </w:rPr>
        <w:t>17th - 26th April, 2023</w:t>
      </w:r>
    </w:p>
    <w:p w14:paraId="6124AF64" w14:textId="77777777" w:rsidR="0003508C" w:rsidRDefault="0003508C">
      <w:pPr>
        <w:rPr>
          <w:rFonts w:ascii="Arial" w:hAnsi="Arial" w:cs="Arial"/>
        </w:rPr>
      </w:pPr>
    </w:p>
    <w:p w14:paraId="57696CD6" w14:textId="12090258" w:rsidR="0003508C" w:rsidRDefault="0008015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</w:t>
      </w:r>
      <w:r>
        <w:t xml:space="preserve"> </w:t>
      </w:r>
      <w:r>
        <w:rPr>
          <w:rFonts w:ascii="Arial" w:hAnsi="Arial" w:cs="Arial"/>
          <w:b/>
          <w:sz w:val="22"/>
          <w:szCs w:val="22"/>
        </w:rPr>
        <w:t>L1 measurement RS configuration and PDCCH ordered RACH for LTM</w:t>
      </w:r>
    </w:p>
    <w:p w14:paraId="028141F6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R3-231107/R1-2302194 on L1 measurement RS configuration and PDCCH ordered RACH for LTM from RAN1</w:t>
      </w:r>
    </w:p>
    <w:p w14:paraId="33CC2347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8"/>
    <w:bookmarkEnd w:id="9"/>
    <w:bookmarkEnd w:id="10"/>
    <w:p w14:paraId="39723B61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206B31">
        <w:rPr>
          <w:rFonts w:ascii="Arial" w:hAnsi="Arial" w:cs="Arial"/>
          <w:b/>
          <w:sz w:val="22"/>
          <w:szCs w:val="22"/>
        </w:rPr>
        <w:t>NR_mob_enh2-Core</w:t>
      </w:r>
    </w:p>
    <w:p w14:paraId="6E5CC7E2" w14:textId="77777777" w:rsidR="0003508C" w:rsidRDefault="000350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6D2C86" w14:textId="43025B34" w:rsidR="0003508C" w:rsidRPr="00892473" w:rsidRDefault="00080158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92473">
        <w:rPr>
          <w:rFonts w:ascii="Arial" w:hAnsi="Arial" w:cs="Arial"/>
          <w:b/>
          <w:sz w:val="22"/>
          <w:szCs w:val="22"/>
        </w:rPr>
        <w:t>RAN3</w:t>
      </w:r>
    </w:p>
    <w:p w14:paraId="0F52019A" w14:textId="77777777" w:rsidR="0003508C" w:rsidRDefault="00080158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RAN1, RAN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2</w:t>
      </w:r>
    </w:p>
    <w:p w14:paraId="58141A3B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6"/>
      <w:bookmarkStart w:id="12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63F267F" w14:textId="77777777" w:rsidR="0003508C" w:rsidRDefault="0003508C">
      <w:pPr>
        <w:spacing w:after="60"/>
        <w:ind w:left="1985" w:hanging="1985"/>
        <w:rPr>
          <w:rFonts w:ascii="Arial" w:hAnsi="Arial" w:cs="Arial"/>
          <w:bCs/>
        </w:rPr>
      </w:pPr>
    </w:p>
    <w:p w14:paraId="0FB4A08B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Shinichiro Aikawa</w:t>
      </w:r>
    </w:p>
    <w:p w14:paraId="1F7FB623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bookmarkStart w:id="13" w:name="OLE_LINK7"/>
      <w:bookmarkStart w:id="14" w:name="OLE_LINK8"/>
      <w:r>
        <w:rPr>
          <w:rFonts w:ascii="Arial" w:hAnsi="Arial" w:cs="Arial"/>
          <w:b/>
          <w:bCs/>
          <w:sz w:val="22"/>
          <w:szCs w:val="22"/>
        </w:rPr>
        <w:t>saikawa @ fujitsu.com</w:t>
      </w:r>
      <w:bookmarkEnd w:id="13"/>
      <w:bookmarkEnd w:id="14"/>
    </w:p>
    <w:p w14:paraId="017B14B1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9D571B6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sun jiaying</w:t>
      </w:r>
    </w:p>
    <w:p w14:paraId="3C7841CA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sunjiaying @ catt.cn</w:t>
      </w:r>
    </w:p>
    <w:p w14:paraId="6C80AC2F" w14:textId="77777777" w:rsidR="0003508C" w:rsidRDefault="000350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F5A840F" w14:textId="77777777" w:rsidR="0003508C" w:rsidRDefault="0008015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88E606" w14:textId="77777777" w:rsidR="0003508C" w:rsidRDefault="0003508C">
      <w:pPr>
        <w:spacing w:after="60"/>
        <w:ind w:left="1985" w:hanging="1985"/>
        <w:rPr>
          <w:rFonts w:ascii="Arial" w:hAnsi="Arial" w:cs="Arial"/>
          <w:b/>
        </w:rPr>
      </w:pPr>
    </w:p>
    <w:p w14:paraId="14ED6553" w14:textId="77777777" w:rsidR="0003508C" w:rsidRDefault="000801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254DF6A" w14:textId="77777777" w:rsidR="0003508C" w:rsidRDefault="0003508C">
      <w:pPr>
        <w:rPr>
          <w:rFonts w:ascii="Arial" w:hAnsi="Arial" w:cs="Arial"/>
        </w:rPr>
      </w:pPr>
    </w:p>
    <w:p w14:paraId="3D0BE38A" w14:textId="77777777" w:rsidR="0003508C" w:rsidRDefault="00080158">
      <w:pPr>
        <w:pStyle w:val="Heading1"/>
      </w:pPr>
      <w:r>
        <w:t>1</w:t>
      </w:r>
      <w:r>
        <w:tab/>
        <w:t>Overall description</w:t>
      </w:r>
    </w:p>
    <w:p w14:paraId="0C24ECB1" w14:textId="06A23A59" w:rsidR="0003508C" w:rsidRDefault="00080158">
      <w:pPr>
        <w:rPr>
          <w:rFonts w:ascii="Arial" w:hAnsi="Arial" w:cs="Arial"/>
        </w:rPr>
      </w:pPr>
      <w:r>
        <w:rPr>
          <w:rFonts w:ascii="Arial" w:hAnsi="Arial" w:cs="Arial"/>
        </w:rPr>
        <w:t>RAN3 thanks RAN1 for their LS on L1 measurement RS configuration and PDCCH ordered RACH for LTM.</w:t>
      </w:r>
    </w:p>
    <w:p w14:paraId="7F9907AE" w14:textId="77777777" w:rsidR="0003508C" w:rsidRDefault="00080158">
      <w:pPr>
        <w:rPr>
          <w:rFonts w:ascii="Arial" w:hAnsi="Arial" w:cs="Arial"/>
        </w:rPr>
      </w:pPr>
      <w:r>
        <w:rPr>
          <w:rFonts w:ascii="Arial" w:hAnsi="Arial" w:cs="Arial"/>
        </w:rPr>
        <w:t>RAN3 would like to provide the following feedback for RAN1’s question:</w:t>
      </w:r>
    </w:p>
    <w:p w14:paraId="2CC8A60F" w14:textId="07D7889B" w:rsidR="0003508C" w:rsidRDefault="006D2959">
      <w:pPr>
        <w:ind w:leftChars="100" w:left="200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eastAsia="SimSun" w:hAnsi="Arial" w:cs="Arial" w:hint="eastAsia"/>
          <w:i/>
          <w:iCs/>
          <w:lang w:eastAsia="zh-CN"/>
        </w:rPr>
        <w:t>RAN</w:t>
      </w:r>
      <w:r w:rsidR="00080158">
        <w:rPr>
          <w:rFonts w:ascii="Arial" w:eastAsia="SimSun" w:hAnsi="Arial" w:cs="Arial" w:hint="eastAsia"/>
          <w:i/>
          <w:iCs/>
          <w:lang w:eastAsia="zh-CN"/>
        </w:rPr>
        <w:t xml:space="preserve">1 respectfully asks RAN2 and RAN3 to check the feasibility and potential impact on specs of RAN2 and </w:t>
      </w:r>
      <w:r>
        <w:rPr>
          <w:rFonts w:ascii="Arial" w:eastAsia="SimSun" w:hAnsi="Arial" w:cs="Arial" w:hint="eastAsia"/>
          <w:i/>
          <w:iCs/>
          <w:lang w:eastAsia="zh-CN"/>
        </w:rPr>
        <w:t>RAN</w:t>
      </w:r>
      <w:r w:rsidR="00080158">
        <w:rPr>
          <w:rFonts w:ascii="Arial" w:eastAsia="SimSun" w:hAnsi="Arial" w:cs="Arial" w:hint="eastAsia"/>
          <w:i/>
          <w:iCs/>
          <w:lang w:eastAsia="zh-CN"/>
        </w:rPr>
        <w:t xml:space="preserve">3 of </w:t>
      </w:r>
      <w:r w:rsidR="00080158">
        <w:rPr>
          <w:rFonts w:ascii="Arial" w:eastAsia="SimSun" w:hAnsi="Arial" w:cs="Arial"/>
          <w:i/>
          <w:iCs/>
          <w:lang w:eastAsia="zh-CN"/>
        </w:rPr>
        <w:t>all</w:t>
      </w:r>
      <w:r w:rsidR="00080158">
        <w:rPr>
          <w:rFonts w:ascii="Arial" w:eastAsia="SimSun" w:hAnsi="Arial" w:cs="Arial" w:hint="eastAsia"/>
          <w:i/>
          <w:iCs/>
          <w:lang w:eastAsia="zh-CN"/>
        </w:rPr>
        <w:t xml:space="preserve"> options</w:t>
      </w:r>
      <w:r w:rsidR="00080158">
        <w:rPr>
          <w:rFonts w:ascii="Arial" w:eastAsia="SimSun" w:hAnsi="Arial" w:cs="Arial"/>
          <w:i/>
          <w:iCs/>
          <w:lang w:eastAsia="zh-CN"/>
        </w:rPr>
        <w:t xml:space="preserve">, </w:t>
      </w:r>
      <w:r w:rsidR="00080158">
        <w:rPr>
          <w:rFonts w:ascii="Arial" w:eastAsia="SimSun" w:hAnsi="Arial" w:cs="Arial" w:hint="eastAsia"/>
          <w:i/>
          <w:iCs/>
          <w:lang w:eastAsia="zh-CN"/>
        </w:rPr>
        <w:t xml:space="preserve">i.e. with RAR </w:t>
      </w:r>
      <w:r w:rsidR="00080158">
        <w:rPr>
          <w:rFonts w:ascii="Arial" w:eastAsia="SimSun" w:hAnsi="Arial" w:cs="Arial"/>
          <w:i/>
          <w:iCs/>
          <w:lang w:eastAsia="zh-CN"/>
        </w:rPr>
        <w:t xml:space="preserve">(from serving or candidate cell) </w:t>
      </w:r>
      <w:r w:rsidR="00080158">
        <w:rPr>
          <w:rFonts w:ascii="Arial" w:eastAsia="SimSun" w:hAnsi="Arial" w:cs="Arial" w:hint="eastAsia"/>
          <w:i/>
          <w:iCs/>
          <w:lang w:eastAsia="zh-CN"/>
        </w:rPr>
        <w:t>and without RAR</w:t>
      </w:r>
      <w:r w:rsidR="00080158">
        <w:rPr>
          <w:rFonts w:ascii="Arial" w:eastAsia="SimSun" w:hAnsi="Arial" w:cs="Arial"/>
          <w:i/>
          <w:iCs/>
          <w:lang w:eastAsia="zh-CN"/>
        </w:rPr>
        <w:t>,</w:t>
      </w:r>
      <w:r w:rsidR="00080158">
        <w:rPr>
          <w:rFonts w:ascii="Arial" w:hAnsi="Arial" w:cs="Arial"/>
          <w:i/>
          <w:iCs/>
          <w:color w:val="000000"/>
          <w:shd w:val="clear" w:color="auto" w:fill="FFFFFF"/>
        </w:rPr>
        <w:t xml:space="preserve"> in the agreement described in section B.</w:t>
      </w:r>
    </w:p>
    <w:p w14:paraId="1CD7F4F7" w14:textId="3D09F66C" w:rsidR="0003508C" w:rsidRDefault="00080158" w:rsidP="00A52E30">
      <w:pPr>
        <w:rPr>
          <w:rFonts w:ascii="Arial" w:hAnsi="Arial" w:cs="Arial"/>
        </w:rPr>
      </w:pPr>
      <w:r>
        <w:rPr>
          <w:rFonts w:ascii="Arial" w:hAnsi="Arial" w:cs="Arial" w:hint="eastAsia"/>
        </w:rPr>
        <w:t>F</w:t>
      </w:r>
      <w:r>
        <w:rPr>
          <w:rFonts w:ascii="Arial" w:hAnsi="Arial" w:cs="Arial"/>
        </w:rPr>
        <w:t xml:space="preserve">rom RAN3 perspective, </w:t>
      </w:r>
      <w:r>
        <w:rPr>
          <w:rFonts w:ascii="Arial" w:eastAsia="DengXian" w:hAnsi="Arial" w:cs="Arial" w:hint="eastAsia"/>
        </w:rPr>
        <w:t xml:space="preserve">all </w:t>
      </w:r>
      <w:r>
        <w:rPr>
          <w:rFonts w:ascii="Arial" w:hAnsi="Arial" w:cs="Arial"/>
        </w:rPr>
        <w:t>options are feasible.</w:t>
      </w:r>
      <w:r w:rsidR="00A52E30">
        <w:rPr>
          <w:rFonts w:ascii="Arial" w:hAnsi="Arial" w:cs="Arial"/>
        </w:rPr>
        <w:t xml:space="preserve"> </w:t>
      </w:r>
      <w:r w:rsidRPr="00A52E30">
        <w:rPr>
          <w:rFonts w:ascii="Arial" w:eastAsia="MS Mincho" w:hAnsi="Arial" w:cs="Arial"/>
          <w:sz w:val="21"/>
          <w:szCs w:val="21"/>
        </w:rPr>
        <w:t>The potential impacts of the following options on specifications are being taken into consideration by RAN3</w:t>
      </w:r>
      <w:r>
        <w:rPr>
          <w:rFonts w:ascii="Arial" w:hAnsi="Arial" w:cs="Arial"/>
        </w:rPr>
        <w:t>.</w:t>
      </w:r>
    </w:p>
    <w:p w14:paraId="019B93EB" w14:textId="13946E82" w:rsidR="0003508C" w:rsidRDefault="00080158" w:rsidP="00A52E30">
      <w:pPr>
        <w:numPr>
          <w:ilvl w:val="1"/>
          <w:numId w:val="5"/>
        </w:num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Case 1: </w:t>
      </w:r>
      <w:r>
        <w:rPr>
          <w:rFonts w:ascii="Arial" w:eastAsia="DengXian" w:hAnsi="Arial" w:cs="Arial"/>
          <w:lang w:eastAsia="zh-CN"/>
        </w:rPr>
        <w:t>with RAR and the RAR is received from the candidate cell</w:t>
      </w:r>
    </w:p>
    <w:p w14:paraId="48864D8A" w14:textId="0306A121" w:rsidR="0003508C" w:rsidRPr="00A52E30" w:rsidRDefault="00080158">
      <w:pPr>
        <w:pStyle w:val="ListParagraph"/>
        <w:numPr>
          <w:ilvl w:val="0"/>
          <w:numId w:val="6"/>
        </w:numPr>
        <w:ind w:leftChars="0"/>
        <w:rPr>
          <w:rFonts w:eastAsia="DengXian" w:cs="Arial"/>
          <w:b w:val="0"/>
          <w:sz w:val="20"/>
          <w:szCs w:val="20"/>
          <w:lang w:eastAsia="zh-CN"/>
        </w:rPr>
      </w:pPr>
      <w:r>
        <w:rPr>
          <w:rFonts w:cs="Arial"/>
          <w:b w:val="0"/>
          <w:bCs/>
          <w:sz w:val="20"/>
          <w:szCs w:val="20"/>
        </w:rPr>
        <w:t>RAN3 w</w:t>
      </w:r>
      <w:r w:rsidR="00A52E30">
        <w:rPr>
          <w:rFonts w:cs="Arial"/>
          <w:b w:val="0"/>
          <w:bCs/>
          <w:sz w:val="20"/>
          <w:szCs w:val="20"/>
        </w:rPr>
        <w:t>ill</w:t>
      </w:r>
      <w:r>
        <w:rPr>
          <w:rFonts w:cs="Arial"/>
          <w:b w:val="0"/>
          <w:bCs/>
          <w:sz w:val="20"/>
          <w:szCs w:val="20"/>
        </w:rPr>
        <w:t xml:space="preserve"> not pursue any standardization work in Rel-18 considering other groups output of thi</w:t>
      </w:r>
      <w:r w:rsidRPr="00A52E30">
        <w:rPr>
          <w:rFonts w:cs="Arial"/>
          <w:b w:val="0"/>
          <w:bCs/>
          <w:sz w:val="20"/>
          <w:szCs w:val="20"/>
        </w:rPr>
        <w:t>s option</w:t>
      </w:r>
      <w:r>
        <w:rPr>
          <w:rFonts w:cs="Arial"/>
          <w:b w:val="0"/>
          <w:bCs/>
          <w:sz w:val="20"/>
          <w:szCs w:val="20"/>
        </w:rPr>
        <w:t>.</w:t>
      </w:r>
    </w:p>
    <w:p w14:paraId="7ACE480A" w14:textId="77777777" w:rsidR="0003508C" w:rsidRPr="00A52E30" w:rsidRDefault="0003508C" w:rsidP="00A52E30">
      <w:pPr>
        <w:pStyle w:val="ListParagraph"/>
        <w:ind w:leftChars="0" w:left="1140"/>
        <w:rPr>
          <w:rFonts w:eastAsia="DengXian" w:cs="Arial"/>
          <w:b w:val="0"/>
          <w:sz w:val="20"/>
          <w:szCs w:val="20"/>
          <w:lang w:eastAsia="zh-CN"/>
        </w:rPr>
      </w:pPr>
    </w:p>
    <w:p w14:paraId="56AE9554" w14:textId="2DD21109" w:rsidR="0003508C" w:rsidRDefault="00080158" w:rsidP="00A52E30">
      <w:pPr>
        <w:numPr>
          <w:ilvl w:val="1"/>
          <w:numId w:val="5"/>
        </w:numPr>
        <w:rPr>
          <w:rFonts w:ascii="Arial" w:hAnsi="Arial" w:cs="Arial"/>
          <w:bCs/>
        </w:rPr>
      </w:pPr>
      <w:bookmarkStart w:id="15" w:name="OLE_LINK10"/>
      <w:bookmarkStart w:id="16" w:name="OLE_LINK9"/>
      <w:bookmarkStart w:id="17" w:name="OLE_LINK15"/>
      <w:r w:rsidRPr="00A52E30">
        <w:rPr>
          <w:rFonts w:ascii="Arial" w:hAnsi="Arial" w:cs="Arial"/>
        </w:rPr>
        <w:t>Case 2: with RAR and the RAR is received from the serving cell</w:t>
      </w:r>
    </w:p>
    <w:bookmarkEnd w:id="15"/>
    <w:bookmarkEnd w:id="16"/>
    <w:bookmarkEnd w:id="17"/>
    <w:p w14:paraId="02A38E5D" w14:textId="0E20AA4E" w:rsidR="0003508C" w:rsidRDefault="00080158" w:rsidP="00A52E30">
      <w:pPr>
        <w:pStyle w:val="ListParagraph"/>
        <w:numPr>
          <w:ilvl w:val="0"/>
          <w:numId w:val="6"/>
        </w:numPr>
        <w:ind w:leftChars="0"/>
        <w:rPr>
          <w:rFonts w:cs="Arial"/>
          <w:b w:val="0"/>
          <w:bCs/>
          <w:sz w:val="20"/>
          <w:szCs w:val="20"/>
        </w:rPr>
      </w:pPr>
      <w:r>
        <w:rPr>
          <w:rFonts w:cs="Arial"/>
          <w:b w:val="0"/>
          <w:bCs/>
          <w:sz w:val="20"/>
          <w:szCs w:val="20"/>
        </w:rPr>
        <w:t>RAN3 will further discuss how to specify</w:t>
      </w:r>
      <w:r w:rsidRPr="00A52E30">
        <w:rPr>
          <w:rFonts w:cs="Arial"/>
          <w:b w:val="0"/>
          <w:bCs/>
          <w:sz w:val="20"/>
          <w:szCs w:val="20"/>
        </w:rPr>
        <w:t xml:space="preserve"> how the </w:t>
      </w:r>
      <w:r>
        <w:rPr>
          <w:rFonts w:cs="Arial"/>
          <w:b w:val="0"/>
          <w:bCs/>
          <w:sz w:val="20"/>
          <w:szCs w:val="20"/>
        </w:rPr>
        <w:t xml:space="preserve">information required for the </w:t>
      </w:r>
      <w:r w:rsidRPr="00A52E30">
        <w:rPr>
          <w:rFonts w:cs="Arial"/>
          <w:b w:val="0"/>
          <w:bCs/>
          <w:sz w:val="20"/>
          <w:szCs w:val="20"/>
        </w:rPr>
        <w:t xml:space="preserve">RAR </w:t>
      </w:r>
      <w:r>
        <w:rPr>
          <w:rFonts w:cs="Arial"/>
          <w:b w:val="0"/>
          <w:bCs/>
          <w:sz w:val="20"/>
          <w:szCs w:val="20"/>
        </w:rPr>
        <w:t xml:space="preserve">transmission </w:t>
      </w:r>
      <w:r w:rsidRPr="00A52E30">
        <w:rPr>
          <w:rFonts w:cs="Arial"/>
          <w:b w:val="0"/>
          <w:bCs/>
          <w:sz w:val="20"/>
          <w:szCs w:val="20"/>
        </w:rPr>
        <w:t xml:space="preserve">is </w:t>
      </w:r>
      <w:r w:rsidR="00A52E30">
        <w:rPr>
          <w:rFonts w:cs="Arial"/>
          <w:b w:val="0"/>
          <w:bCs/>
          <w:sz w:val="20"/>
          <w:szCs w:val="20"/>
        </w:rPr>
        <w:t>signalled</w:t>
      </w:r>
      <w:r w:rsidRPr="00A52E30">
        <w:rPr>
          <w:rFonts w:cs="Arial"/>
          <w:b w:val="0"/>
          <w:bCs/>
          <w:sz w:val="20"/>
          <w:szCs w:val="20"/>
        </w:rPr>
        <w:t xml:space="preserve"> from the candidate DU to the source DU through the CU</w:t>
      </w:r>
      <w:r>
        <w:rPr>
          <w:rFonts w:cs="Arial"/>
          <w:b w:val="0"/>
          <w:bCs/>
          <w:sz w:val="20"/>
          <w:szCs w:val="20"/>
        </w:rPr>
        <w:t>.</w:t>
      </w:r>
    </w:p>
    <w:p w14:paraId="297650B3" w14:textId="77777777" w:rsidR="0003508C" w:rsidRDefault="0003508C">
      <w:pPr>
        <w:pStyle w:val="ListParagraph"/>
        <w:ind w:leftChars="280" w:left="560"/>
        <w:rPr>
          <w:rFonts w:cs="Arial"/>
          <w:b w:val="0"/>
          <w:bCs/>
          <w:sz w:val="20"/>
          <w:szCs w:val="20"/>
        </w:rPr>
      </w:pPr>
    </w:p>
    <w:p w14:paraId="3B02B945" w14:textId="31D2065B" w:rsidR="0003508C" w:rsidRPr="00A52E30" w:rsidRDefault="00080158" w:rsidP="00A52E30">
      <w:pPr>
        <w:numPr>
          <w:ilvl w:val="1"/>
          <w:numId w:val="5"/>
        </w:numPr>
        <w:rPr>
          <w:rFonts w:ascii="Arial" w:hAnsi="Arial" w:cs="Arial"/>
        </w:rPr>
      </w:pPr>
      <w:bookmarkStart w:id="18" w:name="OLE_LINK13"/>
      <w:bookmarkStart w:id="19" w:name="OLE_LINK14"/>
      <w:r>
        <w:rPr>
          <w:rFonts w:ascii="Arial" w:hAnsi="Arial" w:cs="Arial"/>
        </w:rPr>
        <w:t>Case 3: w</w:t>
      </w:r>
      <w:r w:rsidRPr="00A52E30">
        <w:rPr>
          <w:rFonts w:ascii="Arial" w:hAnsi="Arial" w:cs="Arial"/>
        </w:rPr>
        <w:t>ithout RAR</w:t>
      </w:r>
    </w:p>
    <w:bookmarkEnd w:id="18"/>
    <w:bookmarkEnd w:id="19"/>
    <w:p w14:paraId="0428501A" w14:textId="20AC2E90" w:rsidR="0003508C" w:rsidRPr="00A52E30" w:rsidRDefault="00080158" w:rsidP="00A52E30">
      <w:pPr>
        <w:pStyle w:val="ListParagraph"/>
        <w:numPr>
          <w:ilvl w:val="0"/>
          <w:numId w:val="6"/>
        </w:numPr>
        <w:ind w:leftChars="0"/>
        <w:rPr>
          <w:rFonts w:cs="Arial"/>
          <w:b w:val="0"/>
          <w:bCs/>
          <w:sz w:val="20"/>
          <w:szCs w:val="20"/>
        </w:rPr>
      </w:pPr>
      <w:r w:rsidRPr="00A52E30">
        <w:rPr>
          <w:rFonts w:cs="Arial"/>
          <w:b w:val="0"/>
          <w:bCs/>
          <w:sz w:val="20"/>
          <w:szCs w:val="20"/>
        </w:rPr>
        <w:t xml:space="preserve">For the RACH-less solution, RAN3 </w:t>
      </w:r>
      <w:r w:rsidRPr="00A52E30">
        <w:rPr>
          <w:rFonts w:eastAsia="SimSun" w:cs="Arial" w:hint="eastAsia"/>
          <w:b w:val="0"/>
          <w:bCs/>
          <w:sz w:val="20"/>
          <w:szCs w:val="20"/>
          <w:lang w:val="en-US" w:eastAsia="zh-CN"/>
        </w:rPr>
        <w:t xml:space="preserve">will </w:t>
      </w:r>
      <w:r w:rsidRPr="00A52E30">
        <w:rPr>
          <w:rFonts w:cs="Arial"/>
          <w:b w:val="0"/>
          <w:bCs/>
          <w:sz w:val="20"/>
          <w:szCs w:val="20"/>
        </w:rPr>
        <w:t>further discuss how to specify how the TA value(s) is (are) transmitted from the candidate DU to the source DU through the CU.</w:t>
      </w:r>
    </w:p>
    <w:p w14:paraId="1995B4EA" w14:textId="77777777" w:rsidR="0003508C" w:rsidRDefault="0003508C">
      <w:pPr>
        <w:pStyle w:val="ListParagraph"/>
        <w:ind w:leftChars="280" w:left="560"/>
        <w:rPr>
          <w:rFonts w:eastAsia="DengXian" w:cs="Arial"/>
          <w:b w:val="0"/>
          <w:bCs/>
          <w:sz w:val="20"/>
          <w:szCs w:val="20"/>
          <w:lang w:eastAsia="zh-CN"/>
        </w:rPr>
      </w:pPr>
    </w:p>
    <w:p w14:paraId="7A2298AC" w14:textId="77777777" w:rsidR="0003508C" w:rsidRDefault="00080158">
      <w:pPr>
        <w:pStyle w:val="Heading1"/>
      </w:pPr>
      <w:r>
        <w:t>2</w:t>
      </w:r>
      <w:r>
        <w:tab/>
        <w:t>Actions</w:t>
      </w:r>
    </w:p>
    <w:p w14:paraId="1C4808A8" w14:textId="77777777" w:rsidR="0003508C" w:rsidRDefault="0008015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RAN1 and RAN2 groups </w:t>
      </w:r>
    </w:p>
    <w:p w14:paraId="1280C669" w14:textId="77777777" w:rsidR="0003508C" w:rsidRPr="00206B31" w:rsidRDefault="00080158">
      <w:pPr>
        <w:spacing w:after="120"/>
        <w:ind w:left="993" w:hanging="993"/>
        <w:rPr>
          <w:rFonts w:ascii="Arial" w:hAnsi="Arial" w:cs="Arial"/>
        </w:rPr>
      </w:pPr>
      <w:r w:rsidRPr="00206B31">
        <w:rPr>
          <w:rFonts w:ascii="Arial" w:hAnsi="Arial" w:cs="Arial"/>
          <w:b/>
        </w:rPr>
        <w:t xml:space="preserve">ACTION: </w:t>
      </w:r>
      <w:r w:rsidRPr="00206B31">
        <w:rPr>
          <w:rFonts w:ascii="Arial" w:hAnsi="Arial" w:cs="Arial"/>
          <w:b/>
        </w:rPr>
        <w:tab/>
      </w:r>
      <w:r w:rsidRPr="00206B31">
        <w:rPr>
          <w:rFonts w:ascii="Arial" w:hAnsi="Arial" w:cs="Arial"/>
        </w:rPr>
        <w:t xml:space="preserve">RAN3 kindly asks </w:t>
      </w:r>
      <w:r w:rsidRPr="00206B31">
        <w:rPr>
          <w:rFonts w:ascii="Arial" w:hAnsi="Arial" w:cs="Arial"/>
          <w:lang w:val="en-US" w:eastAsia="zh-CN"/>
        </w:rPr>
        <w:t>RAN1</w:t>
      </w:r>
      <w:r w:rsidRPr="00206B31">
        <w:rPr>
          <w:rFonts w:ascii="Arial" w:hAnsi="Arial" w:cs="Arial"/>
        </w:rPr>
        <w:t xml:space="preserve"> </w:t>
      </w:r>
      <w:r w:rsidRPr="00206B31">
        <w:rPr>
          <w:rFonts w:ascii="Arial" w:eastAsia="SimSun" w:hAnsi="Arial" w:cs="Arial" w:hint="eastAsia"/>
          <w:lang w:eastAsia="zh-CN"/>
        </w:rPr>
        <w:t>and RAN</w:t>
      </w:r>
      <w:r w:rsidRPr="00206B31">
        <w:rPr>
          <w:rFonts w:ascii="Arial" w:eastAsia="SimSun" w:hAnsi="Arial" w:cs="Arial"/>
          <w:lang w:eastAsia="zh-CN"/>
        </w:rPr>
        <w:t>2</w:t>
      </w:r>
      <w:r w:rsidRPr="00206B31">
        <w:rPr>
          <w:rFonts w:ascii="Arial" w:eastAsia="SimSun" w:hAnsi="Arial" w:cs="Arial" w:hint="eastAsia"/>
          <w:lang w:eastAsia="zh-CN"/>
        </w:rPr>
        <w:t xml:space="preserve"> </w:t>
      </w:r>
      <w:r w:rsidRPr="00206B31">
        <w:rPr>
          <w:rFonts w:ascii="Arial" w:hAnsi="Arial" w:cs="Arial"/>
        </w:rPr>
        <w:t xml:space="preserve">to take the above </w:t>
      </w:r>
      <w:r w:rsidRPr="00206B31">
        <w:rPr>
          <w:rFonts w:ascii="Arial" w:eastAsia="SimSun" w:hAnsi="Arial" w:cs="Arial" w:hint="eastAsia"/>
          <w:lang w:eastAsia="zh-CN"/>
        </w:rPr>
        <w:t>feedback</w:t>
      </w:r>
      <w:r w:rsidRPr="00206B31">
        <w:rPr>
          <w:rFonts w:ascii="Arial" w:hAnsi="Arial" w:cs="Arial"/>
        </w:rPr>
        <w:t xml:space="preserve"> into consideration.</w:t>
      </w:r>
    </w:p>
    <w:p w14:paraId="71487884" w14:textId="77777777" w:rsidR="0003508C" w:rsidRDefault="0003508C">
      <w:pPr>
        <w:spacing w:after="120"/>
        <w:ind w:left="993" w:hanging="993"/>
        <w:rPr>
          <w:rFonts w:ascii="Arial" w:hAnsi="Arial" w:cs="Arial"/>
        </w:rPr>
      </w:pPr>
    </w:p>
    <w:p w14:paraId="04446002" w14:textId="77777777" w:rsidR="0003508C" w:rsidRDefault="0008015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E23F089" w14:textId="77777777" w:rsidR="0003508C" w:rsidRDefault="00080158">
      <w:pPr>
        <w:rPr>
          <w:rFonts w:ascii="Arial" w:hAnsi="Arial" w:cs="Arial"/>
        </w:rPr>
      </w:pPr>
      <w:bookmarkStart w:id="20" w:name="OLE_LINK56"/>
      <w:bookmarkStart w:id="21" w:name="OLE_LINK55"/>
      <w:bookmarkStart w:id="22" w:name="OLE_LINK54"/>
      <w:bookmarkStart w:id="23" w:name="OLE_LINK53"/>
      <w:r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val="en-US" w:eastAsia="zh-CN"/>
        </w:rPr>
        <w:t>3</w:t>
      </w:r>
      <w:r>
        <w:rPr>
          <w:rFonts w:ascii="Arial" w:hAnsi="Arial" w:cs="Arial"/>
          <w:szCs w:val="16"/>
          <w:lang w:eastAsia="zh-CN"/>
        </w:rPr>
        <w:t xml:space="preserve"> Meeting #120</w:t>
      </w:r>
      <w:r>
        <w:rPr>
          <w:rFonts w:ascii="Arial" w:hAnsi="Arial" w:cs="Arial"/>
        </w:rPr>
        <w:tab/>
        <w:t>22 – 26 May 2023</w:t>
      </w:r>
      <w:r>
        <w:rPr>
          <w:rFonts w:ascii="Arial" w:hAnsi="Arial" w:cs="Arial"/>
        </w:rPr>
        <w:tab/>
        <w:t xml:space="preserve">Incheon, </w:t>
      </w:r>
      <w:bookmarkEnd w:id="20"/>
      <w:bookmarkEnd w:id="21"/>
      <w:r>
        <w:rPr>
          <w:rFonts w:ascii="Arial" w:hAnsi="Arial" w:cs="Arial"/>
        </w:rPr>
        <w:t>KR</w:t>
      </w:r>
    </w:p>
    <w:p w14:paraId="53CFA05E" w14:textId="77777777" w:rsidR="0003508C" w:rsidRDefault="00080158">
      <w:pPr>
        <w:rPr>
          <w:rFonts w:ascii="Arial" w:hAnsi="Arial" w:cs="Arial"/>
        </w:rPr>
      </w:pPr>
      <w:r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val="en-US" w:eastAsia="zh-CN"/>
        </w:rPr>
        <w:t>3</w:t>
      </w:r>
      <w:r>
        <w:rPr>
          <w:rFonts w:ascii="Arial" w:hAnsi="Arial" w:cs="Arial"/>
          <w:szCs w:val="16"/>
          <w:lang w:eastAsia="zh-CN"/>
        </w:rPr>
        <w:t xml:space="preserve"> Meeting #121</w:t>
      </w:r>
      <w:r>
        <w:rPr>
          <w:rFonts w:ascii="Arial" w:hAnsi="Arial" w:cs="Arial"/>
        </w:rPr>
        <w:tab/>
        <w:t>21 – 25 August 2023</w:t>
      </w:r>
      <w:r>
        <w:rPr>
          <w:rFonts w:ascii="Arial" w:hAnsi="Arial" w:cs="Arial"/>
        </w:rPr>
        <w:tab/>
        <w:t>Toulouse, FR</w:t>
      </w:r>
    </w:p>
    <w:bookmarkEnd w:id="22"/>
    <w:bookmarkEnd w:id="23"/>
    <w:p w14:paraId="5F4825DD" w14:textId="77777777" w:rsidR="0003508C" w:rsidRDefault="0003508C"/>
    <w:sectPr w:rsidR="000350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410E5" w14:textId="77777777" w:rsidR="008C6651" w:rsidRDefault="008C6651" w:rsidP="00A52E30">
      <w:pPr>
        <w:spacing w:after="0"/>
      </w:pPr>
      <w:r>
        <w:separator/>
      </w:r>
    </w:p>
  </w:endnote>
  <w:endnote w:type="continuationSeparator" w:id="0">
    <w:p w14:paraId="05A8E3C2" w14:textId="77777777" w:rsidR="008C6651" w:rsidRDefault="008C6651" w:rsidP="00A52E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A81DC" w14:textId="77777777" w:rsidR="008C6651" w:rsidRDefault="008C6651" w:rsidP="00A52E30">
      <w:pPr>
        <w:spacing w:after="0"/>
      </w:pPr>
      <w:r>
        <w:separator/>
      </w:r>
    </w:p>
  </w:footnote>
  <w:footnote w:type="continuationSeparator" w:id="0">
    <w:p w14:paraId="352FD7AE" w14:textId="77777777" w:rsidR="008C6651" w:rsidRDefault="008C6651" w:rsidP="00A52E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3F219E"/>
    <w:multiLevelType w:val="multilevel"/>
    <w:tmpl w:val="283F219E"/>
    <w:lvl w:ilvl="0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20B668B"/>
    <w:multiLevelType w:val="multilevel"/>
    <w:tmpl w:val="720B668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38517483">
    <w:abstractNumId w:val="4"/>
  </w:num>
  <w:num w:numId="2" w16cid:durableId="1186792630">
    <w:abstractNumId w:val="2"/>
  </w:num>
  <w:num w:numId="3" w16cid:durableId="1061103595">
    <w:abstractNumId w:val="3"/>
  </w:num>
  <w:num w:numId="4" w16cid:durableId="120811978">
    <w:abstractNumId w:val="0"/>
  </w:num>
  <w:num w:numId="5" w16cid:durableId="1012948060">
    <w:abstractNumId w:val="6"/>
  </w:num>
  <w:num w:numId="6" w16cid:durableId="1083186239">
    <w:abstractNumId w:val="1"/>
  </w:num>
  <w:num w:numId="7" w16cid:durableId="512111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508C"/>
    <w:rsid w:val="00035DB5"/>
    <w:rsid w:val="00080158"/>
    <w:rsid w:val="000A5AC5"/>
    <w:rsid w:val="000E5616"/>
    <w:rsid w:val="000F095F"/>
    <w:rsid w:val="000F6242"/>
    <w:rsid w:val="00101A16"/>
    <w:rsid w:val="00110FAA"/>
    <w:rsid w:val="0011120C"/>
    <w:rsid w:val="0012207B"/>
    <w:rsid w:val="00141F89"/>
    <w:rsid w:val="00144D64"/>
    <w:rsid w:val="0018414D"/>
    <w:rsid w:val="0019234F"/>
    <w:rsid w:val="001B1F47"/>
    <w:rsid w:val="001C3F99"/>
    <w:rsid w:val="001C6095"/>
    <w:rsid w:val="001E0674"/>
    <w:rsid w:val="001F4203"/>
    <w:rsid w:val="00206B31"/>
    <w:rsid w:val="002110DD"/>
    <w:rsid w:val="00234AAF"/>
    <w:rsid w:val="00247648"/>
    <w:rsid w:val="00255605"/>
    <w:rsid w:val="002A45EC"/>
    <w:rsid w:val="002C034D"/>
    <w:rsid w:val="002C33AD"/>
    <w:rsid w:val="002F1940"/>
    <w:rsid w:val="003117A4"/>
    <w:rsid w:val="00383545"/>
    <w:rsid w:val="003A75ED"/>
    <w:rsid w:val="003B3D89"/>
    <w:rsid w:val="003B78EA"/>
    <w:rsid w:val="003C129C"/>
    <w:rsid w:val="003E5583"/>
    <w:rsid w:val="00415F05"/>
    <w:rsid w:val="00433500"/>
    <w:rsid w:val="00433F71"/>
    <w:rsid w:val="00440D43"/>
    <w:rsid w:val="00460F2C"/>
    <w:rsid w:val="004C4781"/>
    <w:rsid w:val="004C69DE"/>
    <w:rsid w:val="004E1CD8"/>
    <w:rsid w:val="004E3939"/>
    <w:rsid w:val="00551AD9"/>
    <w:rsid w:val="00553EED"/>
    <w:rsid w:val="0058547F"/>
    <w:rsid w:val="00596AEF"/>
    <w:rsid w:val="005A0879"/>
    <w:rsid w:val="005D30CD"/>
    <w:rsid w:val="005F64EB"/>
    <w:rsid w:val="00614CB3"/>
    <w:rsid w:val="00647EA9"/>
    <w:rsid w:val="00654179"/>
    <w:rsid w:val="006820D5"/>
    <w:rsid w:val="0068798E"/>
    <w:rsid w:val="006969FF"/>
    <w:rsid w:val="0069791B"/>
    <w:rsid w:val="006B24A4"/>
    <w:rsid w:val="006D2959"/>
    <w:rsid w:val="006D7F68"/>
    <w:rsid w:val="00703A7C"/>
    <w:rsid w:val="00720E90"/>
    <w:rsid w:val="007403D9"/>
    <w:rsid w:val="007B03E6"/>
    <w:rsid w:val="007B7F33"/>
    <w:rsid w:val="007D18E9"/>
    <w:rsid w:val="007F0AE4"/>
    <w:rsid w:val="007F4F92"/>
    <w:rsid w:val="008067E7"/>
    <w:rsid w:val="00845AA1"/>
    <w:rsid w:val="008476FC"/>
    <w:rsid w:val="00850CFB"/>
    <w:rsid w:val="00892473"/>
    <w:rsid w:val="008B503E"/>
    <w:rsid w:val="008C657C"/>
    <w:rsid w:val="008C6651"/>
    <w:rsid w:val="008D772F"/>
    <w:rsid w:val="008F451F"/>
    <w:rsid w:val="009125A1"/>
    <w:rsid w:val="00930CAB"/>
    <w:rsid w:val="0094489D"/>
    <w:rsid w:val="00955DB1"/>
    <w:rsid w:val="00986488"/>
    <w:rsid w:val="00992562"/>
    <w:rsid w:val="00996190"/>
    <w:rsid w:val="0099764C"/>
    <w:rsid w:val="009B0906"/>
    <w:rsid w:val="009D0469"/>
    <w:rsid w:val="009F786C"/>
    <w:rsid w:val="00A00617"/>
    <w:rsid w:val="00A21DD2"/>
    <w:rsid w:val="00A30E21"/>
    <w:rsid w:val="00A52E30"/>
    <w:rsid w:val="00A65B0D"/>
    <w:rsid w:val="00A65BD1"/>
    <w:rsid w:val="00AA1246"/>
    <w:rsid w:val="00AB58AB"/>
    <w:rsid w:val="00AD7EC9"/>
    <w:rsid w:val="00AE06A7"/>
    <w:rsid w:val="00B06AEA"/>
    <w:rsid w:val="00B145A1"/>
    <w:rsid w:val="00B26A31"/>
    <w:rsid w:val="00B55E9E"/>
    <w:rsid w:val="00B73910"/>
    <w:rsid w:val="00B97703"/>
    <w:rsid w:val="00BA2DF3"/>
    <w:rsid w:val="00BE0887"/>
    <w:rsid w:val="00BE5B22"/>
    <w:rsid w:val="00BF3129"/>
    <w:rsid w:val="00C27472"/>
    <w:rsid w:val="00C60CE3"/>
    <w:rsid w:val="00C871CF"/>
    <w:rsid w:val="00CB589E"/>
    <w:rsid w:val="00CE26DA"/>
    <w:rsid w:val="00CE66E1"/>
    <w:rsid w:val="00CF6087"/>
    <w:rsid w:val="00D13197"/>
    <w:rsid w:val="00D276FA"/>
    <w:rsid w:val="00D75BD0"/>
    <w:rsid w:val="00D9059B"/>
    <w:rsid w:val="00DA0912"/>
    <w:rsid w:val="00DD7A73"/>
    <w:rsid w:val="00E120F1"/>
    <w:rsid w:val="00E262EC"/>
    <w:rsid w:val="00E27C58"/>
    <w:rsid w:val="00E535CE"/>
    <w:rsid w:val="00E64A5E"/>
    <w:rsid w:val="00E65799"/>
    <w:rsid w:val="00ED5233"/>
    <w:rsid w:val="00EF196C"/>
    <w:rsid w:val="00F33E2C"/>
    <w:rsid w:val="00F46C71"/>
    <w:rsid w:val="00F64930"/>
    <w:rsid w:val="00F93D49"/>
    <w:rsid w:val="00FD388E"/>
    <w:rsid w:val="2508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9451DF"/>
  <w15:docId w15:val="{F8A7C349-C085-4BBA-A595-B126A3D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B3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206B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06B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06B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3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31"/>
    <w:pPr>
      <w:outlineLvl w:val="5"/>
    </w:pPr>
  </w:style>
  <w:style w:type="paragraph" w:styleId="Heading7">
    <w:name w:val="heading 7"/>
    <w:basedOn w:val="H6"/>
    <w:next w:val="Normal"/>
    <w:qFormat/>
    <w:rsid w:val="00206B31"/>
    <w:pPr>
      <w:outlineLvl w:val="6"/>
    </w:pPr>
  </w:style>
  <w:style w:type="paragraph" w:styleId="Heading8">
    <w:name w:val="heading 8"/>
    <w:basedOn w:val="Heading1"/>
    <w:next w:val="Normal"/>
    <w:qFormat/>
    <w:rsid w:val="00206B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31"/>
    <w:pPr>
      <w:outlineLvl w:val="8"/>
    </w:pPr>
  </w:style>
  <w:style w:type="character" w:default="1" w:styleId="DefaultParagraphFont">
    <w:name w:val="Default Paragraph Font"/>
    <w:semiHidden/>
    <w:rsid w:val="00206B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6B31"/>
  </w:style>
  <w:style w:type="paragraph" w:customStyle="1" w:styleId="H6">
    <w:name w:val="H6"/>
    <w:basedOn w:val="Heading5"/>
    <w:next w:val="Normal"/>
    <w:rsid w:val="00206B3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206B31"/>
    <w:pPr>
      <w:ind w:left="1135"/>
    </w:pPr>
  </w:style>
  <w:style w:type="paragraph" w:styleId="List2">
    <w:name w:val="List 2"/>
    <w:basedOn w:val="List"/>
    <w:semiHidden/>
    <w:rsid w:val="00206B31"/>
    <w:pPr>
      <w:ind w:left="851"/>
    </w:pPr>
  </w:style>
  <w:style w:type="paragraph" w:styleId="List">
    <w:name w:val="List"/>
    <w:basedOn w:val="Normal"/>
    <w:semiHidden/>
    <w:rsid w:val="00206B31"/>
    <w:pPr>
      <w:ind w:left="568" w:hanging="284"/>
    </w:pPr>
  </w:style>
  <w:style w:type="paragraph" w:styleId="TOC7">
    <w:name w:val="toc 7"/>
    <w:basedOn w:val="TOC6"/>
    <w:next w:val="Normal"/>
    <w:semiHidden/>
    <w:rsid w:val="00206B31"/>
    <w:pPr>
      <w:ind w:left="2268" w:hanging="2268"/>
    </w:pPr>
  </w:style>
  <w:style w:type="paragraph" w:styleId="TOC6">
    <w:name w:val="toc 6"/>
    <w:basedOn w:val="TOC5"/>
    <w:next w:val="Normal"/>
    <w:semiHidden/>
    <w:rsid w:val="00206B31"/>
    <w:pPr>
      <w:ind w:left="1985" w:hanging="1985"/>
    </w:pPr>
  </w:style>
  <w:style w:type="paragraph" w:styleId="TOC5">
    <w:name w:val="toc 5"/>
    <w:basedOn w:val="TOC4"/>
    <w:semiHidden/>
    <w:rsid w:val="00206B31"/>
    <w:pPr>
      <w:ind w:left="1701" w:hanging="1701"/>
    </w:pPr>
  </w:style>
  <w:style w:type="paragraph" w:styleId="TOC4">
    <w:name w:val="toc 4"/>
    <w:basedOn w:val="TOC3"/>
    <w:semiHidden/>
    <w:rsid w:val="00206B31"/>
    <w:pPr>
      <w:ind w:left="1418" w:hanging="1418"/>
    </w:pPr>
  </w:style>
  <w:style w:type="paragraph" w:styleId="TOC3">
    <w:name w:val="toc 3"/>
    <w:basedOn w:val="TOC2"/>
    <w:semiHidden/>
    <w:rsid w:val="00206B31"/>
    <w:pPr>
      <w:ind w:left="1134" w:hanging="1134"/>
    </w:pPr>
  </w:style>
  <w:style w:type="paragraph" w:styleId="TOC2">
    <w:name w:val="toc 2"/>
    <w:basedOn w:val="TOC1"/>
    <w:semiHidden/>
    <w:rsid w:val="00206B3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206B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206B31"/>
    <w:pPr>
      <w:ind w:left="851"/>
    </w:pPr>
  </w:style>
  <w:style w:type="paragraph" w:styleId="ListNumber">
    <w:name w:val="List Number"/>
    <w:basedOn w:val="List"/>
    <w:semiHidden/>
    <w:rsid w:val="00206B31"/>
  </w:style>
  <w:style w:type="paragraph" w:styleId="ListBullet4">
    <w:name w:val="List Bullet 4"/>
    <w:basedOn w:val="ListBullet3"/>
    <w:semiHidden/>
    <w:rsid w:val="00206B31"/>
    <w:pPr>
      <w:ind w:left="1418"/>
    </w:pPr>
  </w:style>
  <w:style w:type="paragraph" w:styleId="ListBullet3">
    <w:name w:val="List Bullet 3"/>
    <w:basedOn w:val="ListBullet2"/>
    <w:semiHidden/>
    <w:rsid w:val="00206B31"/>
    <w:pPr>
      <w:ind w:left="1135"/>
    </w:pPr>
  </w:style>
  <w:style w:type="paragraph" w:styleId="ListBullet2">
    <w:name w:val="List Bullet 2"/>
    <w:basedOn w:val="ListBullet"/>
    <w:semiHidden/>
    <w:rsid w:val="00206B31"/>
    <w:pPr>
      <w:ind w:left="851"/>
    </w:pPr>
  </w:style>
  <w:style w:type="paragraph" w:styleId="ListBullet">
    <w:name w:val="List Bullet"/>
    <w:basedOn w:val="List"/>
    <w:semiHidden/>
    <w:rsid w:val="00206B31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206B31"/>
    <w:pPr>
      <w:ind w:left="1702"/>
    </w:pPr>
  </w:style>
  <w:style w:type="paragraph" w:styleId="TOC8">
    <w:name w:val="toc 8"/>
    <w:basedOn w:val="TOC1"/>
    <w:semiHidden/>
    <w:rsid w:val="00206B3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206B31"/>
    <w:pPr>
      <w:jc w:val="center"/>
    </w:pPr>
    <w:rPr>
      <w:i/>
    </w:rPr>
  </w:style>
  <w:style w:type="paragraph" w:styleId="Header">
    <w:name w:val="header"/>
    <w:link w:val="HeaderChar"/>
    <w:rsid w:val="00206B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206B3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206B31"/>
    <w:pPr>
      <w:ind w:left="1702"/>
    </w:pPr>
  </w:style>
  <w:style w:type="paragraph" w:styleId="List4">
    <w:name w:val="List 4"/>
    <w:basedOn w:val="List3"/>
    <w:semiHidden/>
    <w:rsid w:val="00206B31"/>
    <w:pPr>
      <w:ind w:left="1418"/>
    </w:pPr>
  </w:style>
  <w:style w:type="paragraph" w:styleId="TOC9">
    <w:name w:val="toc 9"/>
    <w:basedOn w:val="TOC8"/>
    <w:semiHidden/>
    <w:rsid w:val="00206B31"/>
    <w:pPr>
      <w:ind w:left="1418" w:hanging="1418"/>
    </w:pPr>
  </w:style>
  <w:style w:type="paragraph" w:styleId="Index1">
    <w:name w:val="index 1"/>
    <w:basedOn w:val="Normal"/>
    <w:semiHidden/>
    <w:rsid w:val="00206B31"/>
    <w:pPr>
      <w:keepLines/>
      <w:spacing w:after="0"/>
    </w:pPr>
  </w:style>
  <w:style w:type="paragraph" w:styleId="Index2">
    <w:name w:val="index 2"/>
    <w:basedOn w:val="Index1"/>
    <w:semiHidden/>
    <w:rsid w:val="00206B3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206B31"/>
    <w:rPr>
      <w:b/>
      <w:position w:val="6"/>
      <w:sz w:val="16"/>
    </w:rPr>
  </w:style>
  <w:style w:type="paragraph" w:customStyle="1" w:styleId="B1">
    <w:name w:val="B1"/>
    <w:basedOn w:val="List"/>
    <w:rsid w:val="00206B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206B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06B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06B31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06B31"/>
    <w:rPr>
      <w:b/>
    </w:rPr>
  </w:style>
  <w:style w:type="paragraph" w:customStyle="1" w:styleId="TAC">
    <w:name w:val="TAC"/>
    <w:basedOn w:val="TAL"/>
    <w:rsid w:val="00206B31"/>
    <w:pPr>
      <w:jc w:val="center"/>
    </w:pPr>
  </w:style>
  <w:style w:type="paragraph" w:customStyle="1" w:styleId="TAL">
    <w:name w:val="TAL"/>
    <w:basedOn w:val="Normal"/>
    <w:rsid w:val="00206B3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06B31"/>
    <w:pPr>
      <w:keepNext w:val="0"/>
      <w:spacing w:before="0" w:after="240"/>
    </w:pPr>
  </w:style>
  <w:style w:type="paragraph" w:customStyle="1" w:styleId="TH">
    <w:name w:val="TH"/>
    <w:basedOn w:val="Normal"/>
    <w:rsid w:val="00206B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06B31"/>
    <w:pPr>
      <w:keepLines/>
      <w:ind w:left="1135" w:hanging="851"/>
    </w:pPr>
  </w:style>
  <w:style w:type="paragraph" w:customStyle="1" w:styleId="EX">
    <w:name w:val="EX"/>
    <w:basedOn w:val="Normal"/>
    <w:rsid w:val="00206B31"/>
    <w:pPr>
      <w:keepLines/>
      <w:ind w:left="1702" w:hanging="1418"/>
    </w:pPr>
  </w:style>
  <w:style w:type="paragraph" w:customStyle="1" w:styleId="FP">
    <w:name w:val="FP"/>
    <w:basedOn w:val="Normal"/>
    <w:rsid w:val="00206B31"/>
    <w:pPr>
      <w:spacing w:after="0"/>
    </w:pPr>
  </w:style>
  <w:style w:type="paragraph" w:customStyle="1" w:styleId="LD">
    <w:name w:val="LD"/>
    <w:rsid w:val="00206B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06B31"/>
    <w:pPr>
      <w:spacing w:after="0"/>
    </w:pPr>
  </w:style>
  <w:style w:type="paragraph" w:customStyle="1" w:styleId="EW">
    <w:name w:val="EW"/>
    <w:basedOn w:val="EX"/>
    <w:rsid w:val="00206B31"/>
    <w:pPr>
      <w:spacing w:after="0"/>
    </w:pPr>
  </w:style>
  <w:style w:type="paragraph" w:customStyle="1" w:styleId="EQ">
    <w:name w:val="EQ"/>
    <w:basedOn w:val="Normal"/>
    <w:next w:val="Normal"/>
    <w:rsid w:val="00206B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06B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6B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06B31"/>
    <w:pPr>
      <w:jc w:val="right"/>
    </w:pPr>
  </w:style>
  <w:style w:type="paragraph" w:customStyle="1" w:styleId="TAN">
    <w:name w:val="TAN"/>
    <w:basedOn w:val="TAL"/>
    <w:rsid w:val="00206B31"/>
    <w:pPr>
      <w:ind w:left="851" w:hanging="851"/>
    </w:pPr>
  </w:style>
  <w:style w:type="paragraph" w:customStyle="1" w:styleId="ZA">
    <w:name w:val="ZA"/>
    <w:rsid w:val="00206B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06B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06B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06B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06B31"/>
    <w:pPr>
      <w:framePr w:wrap="notBeside" w:y="16161"/>
    </w:pPr>
  </w:style>
  <w:style w:type="character" w:customStyle="1" w:styleId="ZGSM">
    <w:name w:val="ZGSM"/>
    <w:rsid w:val="00206B31"/>
  </w:style>
  <w:style w:type="paragraph" w:customStyle="1" w:styleId="ZG">
    <w:name w:val="ZG"/>
    <w:rsid w:val="00206B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206B31"/>
    <w:rPr>
      <w:color w:val="FF0000"/>
    </w:rPr>
  </w:style>
  <w:style w:type="paragraph" w:customStyle="1" w:styleId="B2">
    <w:name w:val="B2"/>
    <w:basedOn w:val="List2"/>
    <w:rsid w:val="00206B31"/>
  </w:style>
  <w:style w:type="paragraph" w:customStyle="1" w:styleId="B3">
    <w:name w:val="B3"/>
    <w:basedOn w:val="List3"/>
    <w:rsid w:val="00206B31"/>
  </w:style>
  <w:style w:type="paragraph" w:customStyle="1" w:styleId="B4">
    <w:name w:val="B4"/>
    <w:basedOn w:val="List4"/>
    <w:rsid w:val="00206B31"/>
  </w:style>
  <w:style w:type="paragraph" w:customStyle="1" w:styleId="B5">
    <w:name w:val="B5"/>
    <w:basedOn w:val="List5"/>
    <w:rsid w:val="00206B31"/>
  </w:style>
  <w:style w:type="paragraph" w:customStyle="1" w:styleId="ZTD">
    <w:name w:val="ZTD"/>
    <w:basedOn w:val="ZB"/>
    <w:rsid w:val="00206B31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Arial" w:eastAsia="MS PGothic" w:hAnsi="Arial"/>
      <w:b/>
      <w:kern w:val="2"/>
      <w:sz w:val="21"/>
      <w:szCs w:val="21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MS PGothic" w:hAnsi="Arial"/>
      <w:b/>
      <w:kern w:val="2"/>
      <w:sz w:val="21"/>
      <w:szCs w:val="21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customStyle="1" w:styleId="1">
    <w:name w:val="変更箇所1"/>
    <w:hidden/>
    <w:uiPriority w:val="99"/>
    <w:semiHidden/>
    <w:rPr>
      <w:lang w:val="en-GB" w:eastAsia="en-GB"/>
    </w:rPr>
  </w:style>
  <w:style w:type="character" w:customStyle="1" w:styleId="ui-provider">
    <w:name w:val="ui-provider"/>
    <w:basedOn w:val="DefaultParagraphFont"/>
  </w:style>
  <w:style w:type="paragraph" w:styleId="Revision">
    <w:name w:val="Revision"/>
    <w:hidden/>
    <w:uiPriority w:val="99"/>
    <w:semiHidden/>
    <w:rsid w:val="00A52E3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502E7CD-BD70-43AB-819B-16F1080E5A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314</Words>
  <Characters>1791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v4 - chair</cp:lastModifiedBy>
  <cp:revision>3</cp:revision>
  <cp:lastPrinted>2002-04-23T07:10:00Z</cp:lastPrinted>
  <dcterms:created xsi:type="dcterms:W3CDTF">2023-05-07T20:16:00Z</dcterms:created>
  <dcterms:modified xsi:type="dcterms:W3CDTF">2023-05-07T22:17:00Z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2052-11.8.2.9022</vt:lpwstr>
  </property>
</Properties>
</file>