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935BB" w14:textId="6FB9EC25" w:rsidR="000366F9" w:rsidRPr="00DD4DDC" w:rsidRDefault="003D4266" w:rsidP="000366F9">
      <w:pPr>
        <w:pStyle w:val="TdocHeader2"/>
        <w:jc w:val="left"/>
        <w:rPr>
          <w:rFonts w:asciiTheme="minorHAnsi" w:eastAsiaTheme="minorEastAsia" w:hAnsiTheme="minorHAnsi" w:cstheme="minorHAnsi"/>
          <w:bCs/>
          <w:noProof/>
          <w:sz w:val="24"/>
          <w:szCs w:val="24"/>
          <w:lang w:val="en-US" w:eastAsia="ja-JP"/>
        </w:rPr>
      </w:pPr>
      <w:r w:rsidRPr="00DD4DDC">
        <w:rPr>
          <w:rFonts w:asciiTheme="minorHAnsi" w:eastAsia="Times New Roman" w:hAnsiTheme="minorHAnsi" w:cstheme="minorHAnsi"/>
          <w:bCs/>
          <w:noProof/>
          <w:sz w:val="24"/>
          <w:szCs w:val="24"/>
          <w:lang w:val="en-US" w:eastAsia="zh-CN"/>
        </w:rPr>
        <w:t>3GPP TSG-RAN WG2 Meeting #</w:t>
      </w:r>
      <w:r w:rsidR="006D18B5">
        <w:rPr>
          <w:rFonts w:asciiTheme="minorHAnsi" w:eastAsia="Times New Roman" w:hAnsiTheme="minorHAnsi" w:cstheme="minorHAnsi"/>
          <w:bCs/>
          <w:noProof/>
          <w:sz w:val="24"/>
          <w:szCs w:val="24"/>
          <w:lang w:val="en-US" w:eastAsia="zh-CN"/>
        </w:rPr>
        <w:t>12</w:t>
      </w:r>
      <w:r w:rsidR="006D4DE5">
        <w:rPr>
          <w:rFonts w:asciiTheme="minorHAnsi" w:eastAsia="Times New Roman" w:hAnsiTheme="minorHAnsi" w:cstheme="minorHAnsi"/>
          <w:bCs/>
          <w:noProof/>
          <w:sz w:val="24"/>
          <w:szCs w:val="24"/>
          <w:lang w:val="en-US" w:eastAsia="zh-CN"/>
        </w:rPr>
        <w:t>2</w:t>
      </w:r>
      <w:r w:rsidRPr="00DD4DDC">
        <w:rPr>
          <w:rFonts w:asciiTheme="minorHAnsi" w:eastAsia="Times New Roman" w:hAnsiTheme="minorHAnsi" w:cstheme="minorHAnsi"/>
          <w:bCs/>
          <w:noProof/>
          <w:sz w:val="24"/>
          <w:szCs w:val="24"/>
          <w:lang w:val="en-US" w:eastAsia="zh-CN"/>
        </w:rPr>
        <w:t xml:space="preserve">                        </w:t>
      </w:r>
      <w:r w:rsidR="000366F9" w:rsidRPr="00DD4DDC">
        <w:rPr>
          <w:rFonts w:asciiTheme="minorHAnsi" w:eastAsia="Times New Roman" w:hAnsiTheme="minorHAnsi" w:cstheme="minorHAnsi"/>
          <w:bCs/>
          <w:noProof/>
          <w:sz w:val="24"/>
          <w:szCs w:val="24"/>
          <w:lang w:val="en-US" w:eastAsia="zh-CN"/>
        </w:rPr>
        <w:t xml:space="preserve">                   </w:t>
      </w:r>
      <w:r w:rsidR="00272A3F" w:rsidRPr="00DD4DDC">
        <w:rPr>
          <w:rFonts w:asciiTheme="minorHAnsi" w:eastAsiaTheme="minorEastAsia" w:hAnsiTheme="minorHAnsi" w:cstheme="minorHAnsi" w:hint="eastAsia"/>
          <w:bCs/>
          <w:noProof/>
          <w:sz w:val="24"/>
          <w:szCs w:val="24"/>
          <w:lang w:val="en-US" w:eastAsia="ja-JP"/>
        </w:rPr>
        <w:t xml:space="preserve">　</w:t>
      </w:r>
      <w:r w:rsidR="005E2C22" w:rsidRPr="00DD4DDC">
        <w:rPr>
          <w:rFonts w:asciiTheme="minorHAnsi" w:eastAsiaTheme="minorEastAsia" w:hAnsiTheme="minorHAnsi" w:cstheme="minorHAnsi"/>
          <w:bCs/>
          <w:noProof/>
          <w:sz w:val="24"/>
          <w:szCs w:val="24"/>
          <w:lang w:val="en-US" w:eastAsia="ja-JP"/>
        </w:rPr>
        <w:t xml:space="preserve">    </w:t>
      </w:r>
      <w:r w:rsidR="00615B8B" w:rsidRPr="00DD4DDC">
        <w:rPr>
          <w:rFonts w:asciiTheme="minorHAnsi" w:eastAsiaTheme="minorEastAsia" w:hAnsiTheme="minorHAnsi" w:cstheme="minorHAnsi" w:hint="eastAsia"/>
          <w:bCs/>
          <w:noProof/>
          <w:sz w:val="24"/>
          <w:szCs w:val="24"/>
          <w:lang w:val="en-US" w:eastAsia="ja-JP"/>
        </w:rPr>
        <w:t xml:space="preserve">　　　　　　</w:t>
      </w:r>
      <w:r w:rsidR="0007680D" w:rsidRPr="00DD4DDC">
        <w:rPr>
          <w:rFonts w:asciiTheme="minorHAnsi" w:eastAsiaTheme="minorEastAsia" w:hAnsiTheme="minorHAnsi" w:cstheme="minorHAnsi"/>
          <w:bCs/>
          <w:noProof/>
          <w:sz w:val="24"/>
          <w:szCs w:val="24"/>
          <w:lang w:val="en-US" w:eastAsia="ja-JP"/>
        </w:rPr>
        <w:t xml:space="preserve"> </w:t>
      </w:r>
      <w:r w:rsidR="0007680D" w:rsidRPr="00DD4DDC">
        <w:rPr>
          <w:rFonts w:asciiTheme="minorHAnsi" w:eastAsiaTheme="minorEastAsia" w:hAnsiTheme="minorHAnsi" w:cstheme="minorHAnsi"/>
          <w:bCs/>
          <w:noProof/>
          <w:sz w:val="24"/>
          <w:szCs w:val="24"/>
          <w:lang w:val="en-US" w:eastAsia="ja-JP"/>
        </w:rPr>
        <w:tab/>
      </w:r>
      <w:r w:rsidR="00C344A5" w:rsidRPr="00DD4DDC">
        <w:rPr>
          <w:rFonts w:asciiTheme="minorHAnsi" w:eastAsiaTheme="minorEastAsia" w:hAnsiTheme="minorHAnsi" w:cstheme="minorHAnsi" w:hint="eastAsia"/>
          <w:bCs/>
          <w:noProof/>
          <w:sz w:val="24"/>
          <w:szCs w:val="24"/>
          <w:lang w:val="en-US" w:eastAsia="ja-JP"/>
        </w:rPr>
        <w:t xml:space="preserve">　　</w:t>
      </w:r>
      <w:r w:rsidR="00AF2C35">
        <w:rPr>
          <w:rFonts w:asciiTheme="minorHAnsi" w:eastAsiaTheme="minorEastAsia" w:hAnsiTheme="minorHAnsi" w:cstheme="minorHAnsi"/>
          <w:bCs/>
          <w:noProof/>
          <w:sz w:val="24"/>
          <w:szCs w:val="24"/>
          <w:lang w:val="en-US" w:eastAsia="ja-JP"/>
        </w:rPr>
        <w:t>R2-</w:t>
      </w:r>
      <w:r w:rsidR="002255F6">
        <w:rPr>
          <w:rFonts w:asciiTheme="minorHAnsi" w:eastAsiaTheme="minorEastAsia" w:hAnsiTheme="minorHAnsi" w:cstheme="minorHAnsi"/>
          <w:bCs/>
          <w:noProof/>
          <w:sz w:val="24"/>
          <w:szCs w:val="24"/>
          <w:lang w:val="en-US" w:eastAsia="ja-JP"/>
        </w:rPr>
        <w:t>2305643</w:t>
      </w:r>
    </w:p>
    <w:p w14:paraId="408F0247" w14:textId="2141D946" w:rsidR="009E3446" w:rsidRPr="00DD4DDC" w:rsidRDefault="002A646B" w:rsidP="002F4A4E">
      <w:pPr>
        <w:pStyle w:val="TdocHeader2"/>
        <w:spacing w:afterLines="50" w:after="120"/>
        <w:rPr>
          <w:rFonts w:asciiTheme="minorHAnsi" w:eastAsiaTheme="minorEastAsia" w:hAnsiTheme="minorHAnsi" w:cstheme="minorHAnsi"/>
          <w:sz w:val="24"/>
          <w:szCs w:val="24"/>
          <w:lang w:val="en-US" w:eastAsia="ja-JP"/>
        </w:rPr>
      </w:pPr>
      <w:r>
        <w:rPr>
          <w:rFonts w:asciiTheme="minorHAnsi" w:eastAsiaTheme="minorEastAsia" w:hAnsiTheme="minorHAnsi" w:cstheme="minorHAnsi"/>
          <w:bCs/>
          <w:noProof/>
          <w:sz w:val="24"/>
          <w:szCs w:val="24"/>
          <w:lang w:val="en-US" w:eastAsia="ja-JP"/>
        </w:rPr>
        <w:t>Incheon</w:t>
      </w:r>
      <w:r w:rsidR="006203D4" w:rsidRPr="00DD4DDC">
        <w:rPr>
          <w:rFonts w:asciiTheme="minorHAnsi" w:eastAsiaTheme="minorEastAsia" w:hAnsiTheme="minorHAnsi" w:cstheme="minorHAnsi"/>
          <w:bCs/>
          <w:noProof/>
          <w:sz w:val="24"/>
          <w:szCs w:val="24"/>
          <w:lang w:val="en-US" w:eastAsia="ja-JP"/>
        </w:rPr>
        <w:t xml:space="preserve">, </w:t>
      </w:r>
      <w:r>
        <w:rPr>
          <w:rFonts w:asciiTheme="minorHAnsi" w:eastAsiaTheme="minorEastAsia" w:hAnsiTheme="minorHAnsi" w:cstheme="minorHAnsi"/>
          <w:bCs/>
          <w:noProof/>
          <w:sz w:val="24"/>
          <w:szCs w:val="24"/>
          <w:lang w:val="en-US" w:eastAsia="ja-JP"/>
        </w:rPr>
        <w:t>Korea</w:t>
      </w:r>
      <w:r w:rsidR="006C305F">
        <w:rPr>
          <w:rFonts w:asciiTheme="minorHAnsi" w:eastAsiaTheme="minorEastAsia" w:hAnsiTheme="minorHAnsi" w:cstheme="minorHAnsi"/>
          <w:bCs/>
          <w:noProof/>
          <w:sz w:val="24"/>
          <w:szCs w:val="24"/>
          <w:lang w:val="en-US" w:eastAsia="ja-JP"/>
        </w:rPr>
        <w:t xml:space="preserve"> </w:t>
      </w:r>
      <w:r w:rsidR="001172FF">
        <w:rPr>
          <w:rFonts w:asciiTheme="minorHAnsi" w:eastAsiaTheme="minorEastAsia" w:hAnsiTheme="minorHAnsi" w:cstheme="minorHAnsi"/>
          <w:bCs/>
          <w:noProof/>
          <w:sz w:val="24"/>
          <w:szCs w:val="24"/>
          <w:lang w:val="en-US" w:eastAsia="ja-JP"/>
        </w:rPr>
        <w:t xml:space="preserve">May </w:t>
      </w:r>
      <w:r>
        <w:rPr>
          <w:rFonts w:asciiTheme="minorHAnsi" w:eastAsiaTheme="minorEastAsia" w:hAnsiTheme="minorHAnsi" w:cstheme="minorHAnsi"/>
          <w:bCs/>
          <w:noProof/>
          <w:sz w:val="24"/>
          <w:szCs w:val="24"/>
          <w:lang w:val="en-US" w:eastAsia="ja-JP"/>
        </w:rPr>
        <w:t>22</w:t>
      </w:r>
      <w:r w:rsidR="00053941" w:rsidRPr="00DD4DDC">
        <w:rPr>
          <w:rFonts w:asciiTheme="minorHAnsi" w:eastAsiaTheme="minorEastAsia" w:hAnsiTheme="minorHAnsi" w:cstheme="minorHAnsi"/>
          <w:bCs/>
          <w:noProof/>
          <w:sz w:val="24"/>
          <w:szCs w:val="24"/>
          <w:lang w:val="en-US" w:eastAsia="ja-JP"/>
        </w:rPr>
        <w:t>th</w:t>
      </w:r>
      <w:r w:rsidR="006203D4" w:rsidRPr="00DD4DDC">
        <w:rPr>
          <w:rFonts w:asciiTheme="minorHAnsi" w:eastAsiaTheme="minorEastAsia" w:hAnsiTheme="minorHAnsi" w:cstheme="minorHAnsi"/>
          <w:bCs/>
          <w:noProof/>
          <w:sz w:val="24"/>
          <w:szCs w:val="24"/>
          <w:lang w:val="en-US" w:eastAsia="ja-JP"/>
        </w:rPr>
        <w:t xml:space="preserve"> – </w:t>
      </w:r>
      <w:r w:rsidR="00131A62">
        <w:rPr>
          <w:rFonts w:asciiTheme="minorHAnsi" w:eastAsiaTheme="minorEastAsia" w:hAnsiTheme="minorHAnsi" w:cstheme="minorHAnsi"/>
          <w:bCs/>
          <w:noProof/>
          <w:sz w:val="24"/>
          <w:szCs w:val="24"/>
          <w:lang w:val="en-US" w:eastAsia="ja-JP"/>
        </w:rPr>
        <w:t>26th</w:t>
      </w:r>
      <w:r w:rsidR="00B34EDD">
        <w:rPr>
          <w:rFonts w:asciiTheme="minorHAnsi" w:eastAsiaTheme="minorEastAsia" w:hAnsiTheme="minorHAnsi" w:cstheme="minorHAnsi"/>
          <w:bCs/>
          <w:noProof/>
          <w:sz w:val="24"/>
          <w:szCs w:val="24"/>
          <w:lang w:val="en-US" w:eastAsia="ja-JP"/>
        </w:rPr>
        <w:t xml:space="preserve"> </w:t>
      </w:r>
      <w:r w:rsidR="006203D4" w:rsidRPr="00DD4DDC">
        <w:rPr>
          <w:rFonts w:asciiTheme="minorHAnsi" w:eastAsiaTheme="minorEastAsia" w:hAnsiTheme="minorHAnsi" w:cstheme="minorHAnsi"/>
          <w:bCs/>
          <w:noProof/>
          <w:sz w:val="24"/>
          <w:szCs w:val="24"/>
          <w:lang w:val="en-US" w:eastAsia="ja-JP"/>
        </w:rPr>
        <w:t>202</w:t>
      </w:r>
      <w:r w:rsidR="006C305F">
        <w:rPr>
          <w:rFonts w:asciiTheme="minorHAnsi" w:eastAsiaTheme="minorEastAsia" w:hAnsiTheme="minorHAnsi" w:cstheme="minorHAnsi"/>
          <w:bCs/>
          <w:noProof/>
          <w:sz w:val="24"/>
          <w:szCs w:val="24"/>
          <w:lang w:val="en-US" w:eastAsia="ja-JP"/>
        </w:rPr>
        <w:t>3</w:t>
      </w:r>
    </w:p>
    <w:p w14:paraId="4957323D" w14:textId="77777777" w:rsidR="00A434AF" w:rsidRPr="00DD4DDC" w:rsidRDefault="00A434AF" w:rsidP="00A434AF">
      <w:pPr>
        <w:pStyle w:val="TdocHeader2"/>
        <w:rPr>
          <w:rFonts w:asciiTheme="minorHAnsi" w:eastAsiaTheme="minorEastAsia" w:hAnsiTheme="minorHAnsi" w:cstheme="minorHAnsi"/>
          <w:sz w:val="24"/>
          <w:szCs w:val="24"/>
          <w:lang w:val="en-US" w:eastAsia="ja-JP"/>
        </w:rPr>
      </w:pPr>
      <w:r w:rsidRPr="00DD4DDC">
        <w:rPr>
          <w:rFonts w:asciiTheme="minorHAnsi" w:hAnsiTheme="minorHAnsi" w:cstheme="minorHAnsi"/>
          <w:sz w:val="24"/>
          <w:szCs w:val="24"/>
          <w:lang w:val="en-US"/>
        </w:rPr>
        <w:t xml:space="preserve">Source: </w:t>
      </w:r>
      <w:r w:rsidRPr="00DD4DDC">
        <w:rPr>
          <w:rFonts w:asciiTheme="minorHAnsi" w:hAnsiTheme="minorHAnsi" w:cstheme="minorHAnsi"/>
          <w:sz w:val="24"/>
          <w:szCs w:val="24"/>
          <w:lang w:val="en-US"/>
        </w:rPr>
        <w:tab/>
      </w:r>
      <w:r w:rsidRPr="00DD4DDC">
        <w:rPr>
          <w:rFonts w:asciiTheme="minorHAnsi" w:eastAsiaTheme="minorEastAsia" w:hAnsiTheme="minorHAnsi" w:cstheme="minorHAnsi"/>
          <w:sz w:val="24"/>
          <w:szCs w:val="24"/>
          <w:lang w:val="en-US" w:eastAsia="ja-JP"/>
        </w:rPr>
        <w:t>KDDI Corporation</w:t>
      </w:r>
    </w:p>
    <w:p w14:paraId="312F1CD6" w14:textId="221501E6" w:rsidR="00A434AF" w:rsidRPr="00D96A5C" w:rsidRDefault="00A434AF" w:rsidP="00A434AF">
      <w:pPr>
        <w:pStyle w:val="TdocHeader2"/>
        <w:rPr>
          <w:rFonts w:asciiTheme="minorHAnsi" w:eastAsiaTheme="minorEastAsia" w:hAnsiTheme="minorHAnsi" w:cstheme="minorHAnsi"/>
          <w:sz w:val="24"/>
          <w:szCs w:val="24"/>
          <w:lang w:val="en-US" w:eastAsia="ja-JP"/>
        </w:rPr>
      </w:pPr>
      <w:r w:rsidRPr="00DD4DDC">
        <w:rPr>
          <w:rFonts w:asciiTheme="minorHAnsi" w:hAnsiTheme="minorHAnsi" w:cstheme="minorHAnsi"/>
          <w:sz w:val="24"/>
          <w:szCs w:val="24"/>
          <w:lang w:val="en-US"/>
        </w:rPr>
        <w:t>Title:</w:t>
      </w:r>
      <w:r w:rsidRPr="00DD4DDC">
        <w:rPr>
          <w:rFonts w:asciiTheme="minorHAnsi" w:hAnsiTheme="minorHAnsi" w:cstheme="minorHAnsi"/>
          <w:sz w:val="24"/>
          <w:szCs w:val="24"/>
          <w:lang w:val="en-US"/>
        </w:rPr>
        <w:tab/>
      </w:r>
      <w:r w:rsidR="008B768E">
        <w:rPr>
          <w:rFonts w:asciiTheme="minorHAnsi" w:hAnsiTheme="minorHAnsi" w:cstheme="minorHAnsi"/>
          <w:sz w:val="24"/>
          <w:szCs w:val="24"/>
          <w:lang w:val="en-US"/>
        </w:rPr>
        <w:t>Discussion on partial MAC reset</w:t>
      </w:r>
      <w:r w:rsidR="00D96A5C">
        <w:rPr>
          <w:rFonts w:asciiTheme="minorHAnsi" w:hAnsiTheme="minorHAnsi" w:cstheme="minorHAnsi"/>
          <w:sz w:val="24"/>
          <w:szCs w:val="24"/>
          <w:lang w:val="en-US"/>
        </w:rPr>
        <w:t xml:space="preserve"> for </w:t>
      </w:r>
      <w:r w:rsidR="00AA4CAB">
        <w:rPr>
          <w:rFonts w:asciiTheme="minorHAnsi" w:hAnsiTheme="minorHAnsi" w:cstheme="minorHAnsi"/>
          <w:sz w:val="24"/>
          <w:szCs w:val="24"/>
          <w:lang w:val="en-US"/>
        </w:rPr>
        <w:t>LTM</w:t>
      </w:r>
    </w:p>
    <w:p w14:paraId="77720CF0" w14:textId="77777777" w:rsidR="00A434AF" w:rsidRPr="00DD4DDC" w:rsidRDefault="00A434AF" w:rsidP="007A0AE3">
      <w:pPr>
        <w:pStyle w:val="TdocHeader2"/>
        <w:tabs>
          <w:tab w:val="clear" w:pos="9072"/>
          <w:tab w:val="clear" w:pos="10206"/>
          <w:tab w:val="left" w:pos="3390"/>
        </w:tabs>
        <w:rPr>
          <w:rFonts w:asciiTheme="minorHAnsi" w:eastAsiaTheme="minorEastAsia" w:hAnsiTheme="minorHAnsi" w:cstheme="minorHAnsi"/>
          <w:sz w:val="24"/>
          <w:szCs w:val="24"/>
          <w:lang w:val="en-US" w:eastAsia="ja-JP"/>
        </w:rPr>
      </w:pPr>
      <w:r w:rsidRPr="00DD4DDC">
        <w:rPr>
          <w:rFonts w:asciiTheme="minorHAnsi" w:hAnsiTheme="minorHAnsi" w:cstheme="minorHAnsi"/>
          <w:sz w:val="24"/>
          <w:szCs w:val="24"/>
          <w:lang w:val="en-US"/>
        </w:rPr>
        <w:t>T</w:t>
      </w:r>
      <w:r w:rsidRPr="00DD4DDC">
        <w:rPr>
          <w:rFonts w:asciiTheme="minorHAnsi" w:eastAsiaTheme="minorEastAsia" w:hAnsiTheme="minorHAnsi" w:cstheme="minorHAnsi"/>
          <w:sz w:val="24"/>
          <w:szCs w:val="24"/>
          <w:lang w:val="en-US" w:eastAsia="ja-JP"/>
        </w:rPr>
        <w:t>doc</w:t>
      </w:r>
      <w:r w:rsidRPr="00DD4DDC">
        <w:rPr>
          <w:rFonts w:asciiTheme="minorHAnsi" w:hAnsiTheme="minorHAnsi" w:cstheme="minorHAnsi"/>
          <w:sz w:val="24"/>
          <w:szCs w:val="24"/>
          <w:lang w:val="en-US"/>
        </w:rPr>
        <w:t xml:space="preserve"> Type:</w:t>
      </w:r>
      <w:r w:rsidRPr="00DD4DDC">
        <w:rPr>
          <w:rFonts w:asciiTheme="minorHAnsi" w:hAnsiTheme="minorHAnsi" w:cstheme="minorHAnsi"/>
          <w:sz w:val="24"/>
          <w:szCs w:val="24"/>
          <w:lang w:val="en-US"/>
        </w:rPr>
        <w:tab/>
        <w:t>Discussion</w:t>
      </w:r>
    </w:p>
    <w:p w14:paraId="6D67532A" w14:textId="44A63CBF" w:rsidR="00A434AF" w:rsidRPr="00DD4DDC" w:rsidRDefault="00A434AF" w:rsidP="00A434AF">
      <w:pPr>
        <w:pStyle w:val="TdocHeader2"/>
        <w:rPr>
          <w:rFonts w:asciiTheme="minorHAnsi" w:eastAsiaTheme="minorEastAsia" w:hAnsiTheme="minorHAnsi" w:cstheme="minorHAnsi"/>
          <w:sz w:val="24"/>
          <w:szCs w:val="24"/>
          <w:lang w:val="en-US" w:eastAsia="ja-JP"/>
        </w:rPr>
      </w:pPr>
      <w:r w:rsidRPr="00DD4DDC">
        <w:rPr>
          <w:rFonts w:asciiTheme="minorHAnsi" w:hAnsiTheme="minorHAnsi" w:cstheme="minorHAnsi"/>
          <w:sz w:val="24"/>
          <w:szCs w:val="24"/>
          <w:lang w:val="en-US"/>
        </w:rPr>
        <w:t>Agenda Item:</w:t>
      </w:r>
      <w:r w:rsidRPr="00DD4DDC">
        <w:rPr>
          <w:rFonts w:asciiTheme="minorHAnsi" w:hAnsiTheme="minorHAnsi" w:cstheme="minorHAnsi"/>
          <w:sz w:val="24"/>
          <w:szCs w:val="24"/>
          <w:lang w:val="en-US"/>
        </w:rPr>
        <w:tab/>
      </w:r>
      <w:r w:rsidR="00C747EF">
        <w:rPr>
          <w:rFonts w:asciiTheme="minorHAnsi" w:hAnsiTheme="minorHAnsi" w:cstheme="minorHAnsi"/>
          <w:sz w:val="24"/>
          <w:szCs w:val="24"/>
          <w:lang w:val="en-US"/>
        </w:rPr>
        <w:t>7</w:t>
      </w:r>
      <w:r w:rsidR="00D9247B">
        <w:rPr>
          <w:rFonts w:asciiTheme="minorHAnsi" w:hAnsiTheme="minorHAnsi" w:cstheme="minorHAnsi"/>
          <w:sz w:val="24"/>
          <w:szCs w:val="24"/>
          <w:lang w:val="en-US"/>
        </w:rPr>
        <w:t>.4.2.3 Cell Switch</w:t>
      </w:r>
    </w:p>
    <w:p w14:paraId="2FEE5564" w14:textId="39EB6481" w:rsidR="00A434AF" w:rsidRPr="00DD4DDC" w:rsidRDefault="00A434AF" w:rsidP="00A434AF">
      <w:pPr>
        <w:pStyle w:val="TdocHeader2"/>
        <w:rPr>
          <w:rFonts w:asciiTheme="minorHAnsi" w:eastAsiaTheme="minorEastAsia" w:hAnsiTheme="minorHAnsi" w:cstheme="minorHAnsi"/>
          <w:sz w:val="24"/>
          <w:szCs w:val="24"/>
          <w:lang w:val="en-US" w:eastAsia="ja-JP"/>
        </w:rPr>
      </w:pPr>
      <w:r w:rsidRPr="00DD4DDC">
        <w:rPr>
          <w:rFonts w:asciiTheme="minorHAnsi" w:hAnsiTheme="minorHAnsi" w:cstheme="minorHAnsi"/>
          <w:sz w:val="24"/>
          <w:szCs w:val="24"/>
          <w:lang w:val="en-US"/>
        </w:rPr>
        <w:t>Document for:</w:t>
      </w:r>
      <w:r w:rsidRPr="00DD4DDC">
        <w:rPr>
          <w:rFonts w:asciiTheme="minorHAnsi" w:hAnsiTheme="minorHAnsi" w:cstheme="minorHAnsi"/>
          <w:sz w:val="24"/>
          <w:szCs w:val="24"/>
          <w:lang w:val="en-US"/>
        </w:rPr>
        <w:tab/>
      </w:r>
      <w:r w:rsidR="000366F9" w:rsidRPr="00DD4DDC">
        <w:rPr>
          <w:rFonts w:asciiTheme="minorHAnsi" w:eastAsiaTheme="minorEastAsia" w:hAnsiTheme="minorHAnsi" w:cstheme="minorHAnsi"/>
          <w:sz w:val="24"/>
          <w:szCs w:val="24"/>
          <w:lang w:val="en-US" w:eastAsia="ja-JP"/>
        </w:rPr>
        <w:t xml:space="preserve">Discussion </w:t>
      </w:r>
    </w:p>
    <w:p w14:paraId="654E9CCA" w14:textId="19F9745C" w:rsidR="00A434AF" w:rsidRPr="00DD4DDC" w:rsidRDefault="00495736" w:rsidP="00A434AF">
      <w:pPr>
        <w:pStyle w:val="TdocHeader2"/>
        <w:rPr>
          <w:rFonts w:asciiTheme="minorHAnsi" w:eastAsiaTheme="minorEastAsia" w:hAnsiTheme="minorHAnsi" w:cstheme="minorHAnsi"/>
          <w:sz w:val="24"/>
          <w:szCs w:val="24"/>
          <w:lang w:val="en-US" w:eastAsia="ja-JP"/>
        </w:rPr>
      </w:pPr>
      <w:r w:rsidRPr="00DD4DDC">
        <w:rPr>
          <w:rFonts w:asciiTheme="minorHAnsi" w:hAnsiTheme="minorHAnsi" w:cstheme="minorHAnsi"/>
          <w:sz w:val="24"/>
          <w:szCs w:val="24"/>
          <w:lang w:val="en-US"/>
        </w:rPr>
        <w:t>Release:</w:t>
      </w:r>
      <w:r w:rsidRPr="00DD4DDC">
        <w:rPr>
          <w:rFonts w:asciiTheme="minorHAnsi" w:hAnsiTheme="minorHAnsi" w:cstheme="minorHAnsi"/>
          <w:sz w:val="24"/>
          <w:szCs w:val="24"/>
          <w:lang w:val="en-US"/>
        </w:rPr>
        <w:tab/>
        <w:t>Rel-1</w:t>
      </w:r>
      <w:r w:rsidR="00053941" w:rsidRPr="00DD4DDC">
        <w:rPr>
          <w:rFonts w:asciiTheme="minorHAnsi" w:eastAsiaTheme="minorEastAsia" w:hAnsiTheme="minorHAnsi" w:cstheme="minorHAnsi"/>
          <w:sz w:val="24"/>
          <w:szCs w:val="24"/>
          <w:lang w:val="en-US" w:eastAsia="ja-JP"/>
        </w:rPr>
        <w:t>8</w:t>
      </w:r>
    </w:p>
    <w:p w14:paraId="13E1EBD2" w14:textId="77777777" w:rsidR="006A1A84" w:rsidRPr="00DD4DDC" w:rsidRDefault="00B4399F" w:rsidP="000E00F6">
      <w:pPr>
        <w:pStyle w:val="1"/>
        <w:spacing w:after="120"/>
        <w:ind w:left="431" w:hanging="431"/>
        <w:textAlignment w:val="auto"/>
        <w:rPr>
          <w:rFonts w:asciiTheme="minorHAnsi" w:hAnsiTheme="minorHAnsi" w:cstheme="minorHAnsi"/>
          <w:lang w:val="en-US"/>
        </w:rPr>
      </w:pPr>
      <w:bookmarkStart w:id="0" w:name="_Ref7619946"/>
      <w:r w:rsidRPr="00DD4DDC">
        <w:rPr>
          <w:rFonts w:asciiTheme="minorHAnsi" w:eastAsiaTheme="minorEastAsia" w:hAnsiTheme="minorHAnsi" w:cstheme="minorHAnsi"/>
          <w:lang w:val="en-US" w:eastAsia="ja-JP"/>
        </w:rPr>
        <w:t>Introduction</w:t>
      </w:r>
      <w:bookmarkEnd w:id="0"/>
    </w:p>
    <w:p w14:paraId="617FAFE4" w14:textId="0237FA81" w:rsidR="00E07BFA" w:rsidRPr="00B53096" w:rsidRDefault="00E07BFA" w:rsidP="00E07BFA">
      <w:pPr>
        <w:spacing w:after="120"/>
        <w:rPr>
          <w:rFonts w:eastAsia="SimSun"/>
          <w:lang w:eastAsia="zh-CN"/>
        </w:rPr>
      </w:pPr>
      <w:r w:rsidRPr="00B53096">
        <w:rPr>
          <w:rFonts w:eastAsia="SimSun"/>
          <w:lang w:eastAsia="zh-CN"/>
        </w:rPr>
        <w:t>The following assumption was made in RAN2#1</w:t>
      </w:r>
      <w:r w:rsidR="006C4C42" w:rsidRPr="00B53096">
        <w:rPr>
          <w:rFonts w:eastAsia="SimSun"/>
          <w:lang w:eastAsia="zh-CN"/>
        </w:rPr>
        <w:t>20</w:t>
      </w:r>
      <w:r w:rsidRPr="00B53096">
        <w:rPr>
          <w:rFonts w:eastAsia="SimSun"/>
          <w:lang w:eastAsia="zh-CN"/>
        </w:rPr>
        <w:t xml:space="preserve"> meeting, </w:t>
      </w:r>
    </w:p>
    <w:p w14:paraId="465209A6" w14:textId="77777777" w:rsidR="00740225" w:rsidRPr="00B53096" w:rsidRDefault="00740225" w:rsidP="00740225">
      <w:pPr>
        <w:pStyle w:val="Agreement"/>
        <w:tabs>
          <w:tab w:val="clear" w:pos="-3592"/>
          <w:tab w:val="num" w:pos="1619"/>
        </w:tabs>
        <w:ind w:left="1619"/>
      </w:pPr>
      <w:r w:rsidRPr="00B53096">
        <w:t>RAN2 to have the mindset to have a common design for partial MAC reset for different cell change cases in intra-DU scenario (as far as reasonable)</w:t>
      </w:r>
    </w:p>
    <w:p w14:paraId="15D89D12" w14:textId="215ADD4B" w:rsidR="001C181C" w:rsidRPr="0027680A" w:rsidRDefault="001C181C" w:rsidP="0027680A">
      <w:pPr>
        <w:pStyle w:val="Agreement"/>
        <w:numPr>
          <w:ilvl w:val="0"/>
          <w:numId w:val="0"/>
        </w:numPr>
        <w:ind w:left="1619"/>
      </w:pPr>
      <w:r w:rsidRPr="00B53096">
        <w:t xml:space="preserve"> </w:t>
      </w:r>
    </w:p>
    <w:p w14:paraId="14D77945" w14:textId="2BD964E5" w:rsidR="00AE721E" w:rsidRPr="00E27858" w:rsidRDefault="00E27858" w:rsidP="00E07BFA">
      <w:pPr>
        <w:spacing w:after="120"/>
        <w:rPr>
          <w:lang w:val="en-GB" w:eastAsia="ja-JP"/>
        </w:rPr>
      </w:pPr>
      <w:r w:rsidRPr="00B53096">
        <w:rPr>
          <w:rFonts w:hint="eastAsia"/>
          <w:lang w:val="en-GB" w:eastAsia="ja-JP"/>
        </w:rPr>
        <w:t>I</w:t>
      </w:r>
      <w:r w:rsidRPr="00B53096">
        <w:rPr>
          <w:lang w:val="en-GB" w:eastAsia="ja-JP"/>
        </w:rPr>
        <w:t xml:space="preserve">n this contribution, we </w:t>
      </w:r>
      <w:r w:rsidR="007D39C5" w:rsidRPr="00B53096">
        <w:rPr>
          <w:lang w:val="en-GB" w:eastAsia="ja-JP"/>
        </w:rPr>
        <w:t xml:space="preserve">would like to </w:t>
      </w:r>
      <w:r w:rsidR="00A3072B" w:rsidRPr="00B53096">
        <w:rPr>
          <w:lang w:val="en-GB" w:eastAsia="ja-JP"/>
        </w:rPr>
        <w:t>discuss</w:t>
      </w:r>
      <w:r w:rsidR="00D447A0" w:rsidRPr="00B53096">
        <w:rPr>
          <w:lang w:val="en-GB" w:eastAsia="ja-JP"/>
        </w:rPr>
        <w:t xml:space="preserve"> </w:t>
      </w:r>
      <w:r w:rsidR="00FE1077">
        <w:rPr>
          <w:lang w:val="en-GB" w:eastAsia="ja-JP"/>
        </w:rPr>
        <w:t xml:space="preserve">the details of </w:t>
      </w:r>
      <w:r w:rsidR="00D447A0" w:rsidRPr="00B53096">
        <w:rPr>
          <w:lang w:val="en-GB" w:eastAsia="ja-JP"/>
        </w:rPr>
        <w:t xml:space="preserve">partial </w:t>
      </w:r>
      <w:r w:rsidR="00E166F3" w:rsidRPr="00B53096">
        <w:rPr>
          <w:lang w:val="en-GB" w:eastAsia="ja-JP"/>
        </w:rPr>
        <w:t xml:space="preserve">MAC reset </w:t>
      </w:r>
      <w:r w:rsidR="00586B24" w:rsidRPr="00B53096">
        <w:rPr>
          <w:lang w:val="en-GB" w:eastAsia="ja-JP"/>
        </w:rPr>
        <w:t>in</w:t>
      </w:r>
      <w:r w:rsidR="00E166F3" w:rsidRPr="00B53096">
        <w:rPr>
          <w:lang w:val="en-GB" w:eastAsia="ja-JP"/>
        </w:rPr>
        <w:t xml:space="preserve"> </w:t>
      </w:r>
      <w:r w:rsidR="002633D7" w:rsidRPr="00B53096">
        <w:rPr>
          <w:lang w:val="en-GB" w:eastAsia="ja-JP"/>
        </w:rPr>
        <w:t xml:space="preserve">LTM to avoid data loss and </w:t>
      </w:r>
      <w:r w:rsidR="004716AE" w:rsidRPr="00B53096">
        <w:rPr>
          <w:lang w:val="en-GB" w:eastAsia="ja-JP"/>
        </w:rPr>
        <w:t>achieve low latency mobility.</w:t>
      </w:r>
    </w:p>
    <w:p w14:paraId="1963E352" w14:textId="76AC4F59" w:rsidR="00DB124D" w:rsidRPr="00DD4DDC" w:rsidRDefault="00474970" w:rsidP="00900367">
      <w:pPr>
        <w:pStyle w:val="1"/>
        <w:textAlignment w:val="auto"/>
        <w:rPr>
          <w:rFonts w:asciiTheme="minorHAnsi" w:eastAsiaTheme="minorEastAsia" w:hAnsiTheme="minorHAnsi" w:cstheme="minorHAnsi"/>
          <w:lang w:val="en-US" w:eastAsia="ja-JP"/>
        </w:rPr>
      </w:pPr>
      <w:r w:rsidRPr="00DD4DDC">
        <w:rPr>
          <w:rFonts w:asciiTheme="minorHAnsi" w:eastAsiaTheme="minorEastAsia" w:hAnsiTheme="minorHAnsi" w:cstheme="minorHAnsi"/>
          <w:lang w:val="en-US" w:eastAsia="ja-JP"/>
        </w:rPr>
        <w:t>Discussion</w:t>
      </w:r>
    </w:p>
    <w:p w14:paraId="6EEB7A1D" w14:textId="25C3344F" w:rsidR="002348D5" w:rsidRPr="00B12F21" w:rsidRDefault="00974052" w:rsidP="00204CCD">
      <w:pPr>
        <w:pStyle w:val="2"/>
        <w:numPr>
          <w:ilvl w:val="0"/>
          <w:numId w:val="0"/>
        </w:numPr>
        <w:rPr>
          <w:rFonts w:asciiTheme="minorHAnsi" w:hAnsiTheme="minorHAnsi" w:cstheme="minorHAnsi"/>
          <w:lang w:eastAsia="ja-JP"/>
        </w:rPr>
      </w:pPr>
      <w:r>
        <w:rPr>
          <w:rFonts w:asciiTheme="minorHAnsi" w:hAnsiTheme="minorHAnsi" w:cstheme="minorHAnsi"/>
          <w:lang w:eastAsia="ja-JP"/>
        </w:rPr>
        <w:t xml:space="preserve">Partial </w:t>
      </w:r>
      <w:r w:rsidR="007D4B1A">
        <w:rPr>
          <w:rFonts w:asciiTheme="minorHAnsi" w:hAnsiTheme="minorHAnsi" w:cstheme="minorHAnsi"/>
          <w:lang w:eastAsia="ja-JP"/>
        </w:rPr>
        <w:t>MAC reset</w:t>
      </w:r>
    </w:p>
    <w:p w14:paraId="78CDBB90" w14:textId="70593FA3" w:rsidR="00A47F97" w:rsidRPr="00C05E67" w:rsidRDefault="00702B68" w:rsidP="00476A2E">
      <w:pPr>
        <w:spacing w:after="120" w:line="240" w:lineRule="auto"/>
        <w:rPr>
          <w:strike/>
          <w:lang w:eastAsia="ja-JP"/>
        </w:rPr>
      </w:pPr>
      <w:r w:rsidRPr="00C05E67">
        <w:t>RAN2 is discussing partial MAC reset to achieve low latency and efficient communication in LTM.</w:t>
      </w:r>
      <w:r w:rsidR="00D21852" w:rsidRPr="00C05E67">
        <w:t xml:space="preserve"> </w:t>
      </w:r>
      <w:r w:rsidR="000532FA" w:rsidRPr="00C05E67">
        <w:t>In RAN2#121,</w:t>
      </w:r>
      <w:r w:rsidR="00D21852" w:rsidRPr="00C05E67">
        <w:t xml:space="preserve"> </w:t>
      </w:r>
      <w:r w:rsidR="001C233F" w:rsidRPr="00C05E67">
        <w:t>HARQ continuation was discussed</w:t>
      </w:r>
      <w:r w:rsidR="00FA24FF" w:rsidRPr="00C05E67">
        <w:t xml:space="preserve"> </w:t>
      </w:r>
      <w:r w:rsidR="00D31E59" w:rsidRPr="00C05E67">
        <w:t xml:space="preserve">but </w:t>
      </w:r>
      <w:r w:rsidR="000B2C76" w:rsidRPr="00C05E67">
        <w:t xml:space="preserve">there were many opinions that </w:t>
      </w:r>
      <w:r w:rsidR="00237FC3" w:rsidRPr="00C05E67">
        <w:t>NW</w:t>
      </w:r>
      <w:r w:rsidR="000B2C76" w:rsidRPr="00C05E67">
        <w:t xml:space="preserve"> implementation </w:t>
      </w:r>
      <w:r w:rsidR="00237FC3" w:rsidRPr="00C05E67">
        <w:t>is</w:t>
      </w:r>
      <w:r w:rsidR="000532FA" w:rsidRPr="00C05E67">
        <w:t xml:space="preserve"> </w:t>
      </w:r>
      <w:r w:rsidR="00237FC3" w:rsidRPr="00C05E67">
        <w:t xml:space="preserve">difficult, so </w:t>
      </w:r>
      <w:r w:rsidR="00846E7D" w:rsidRPr="00C05E67">
        <w:t xml:space="preserve">it was decided whether </w:t>
      </w:r>
      <w:r w:rsidR="0024060D" w:rsidRPr="00C05E67">
        <w:t xml:space="preserve">the reset </w:t>
      </w:r>
      <w:r w:rsidR="00D85380" w:rsidRPr="00C05E67">
        <w:t>is</w:t>
      </w:r>
      <w:r w:rsidR="0024060D" w:rsidRPr="00C05E67">
        <w:t xml:space="preserve"> possible or not. </w:t>
      </w:r>
      <w:r w:rsidR="00C04AB4" w:rsidRPr="00C05E67">
        <w:t xml:space="preserve">In addition, </w:t>
      </w:r>
      <w:r w:rsidR="00654433">
        <w:t>p</w:t>
      </w:r>
      <w:r w:rsidR="00654433" w:rsidRPr="00654433">
        <w:t>artial mac reset items other than HARQ continuation have not been discussed in RAN</w:t>
      </w:r>
      <w:r w:rsidR="00AA7307">
        <w:t>2#</w:t>
      </w:r>
      <w:r w:rsidR="00654433" w:rsidRPr="00654433">
        <w:t>121, so they need to be discussed in RAN</w:t>
      </w:r>
      <w:r w:rsidR="00AA7307">
        <w:t>2#</w:t>
      </w:r>
      <w:r w:rsidR="00654433" w:rsidRPr="00654433">
        <w:t>121-bis</w:t>
      </w:r>
      <w:r w:rsidR="00AA7307">
        <w:t>-</w:t>
      </w:r>
      <w:r w:rsidR="00654433" w:rsidRPr="00654433">
        <w:t>e.</w:t>
      </w:r>
    </w:p>
    <w:p w14:paraId="22041E36" w14:textId="0910716E" w:rsidR="005674FA" w:rsidRPr="002045F3" w:rsidRDefault="00C42115" w:rsidP="00476A2E">
      <w:pPr>
        <w:spacing w:after="120" w:line="240" w:lineRule="auto"/>
        <w:rPr>
          <w:rFonts w:cstheme="minorHAnsi"/>
          <w:szCs w:val="23"/>
          <w:lang w:eastAsia="ja-JP"/>
        </w:rPr>
      </w:pPr>
      <w:r w:rsidRPr="00126AAC">
        <w:t xml:space="preserve">First, </w:t>
      </w:r>
      <w:r w:rsidR="00476A2E">
        <w:t>Triggered Power Headroom reporting procedure and timer sho</w:t>
      </w:r>
      <w:r w:rsidR="0075429E">
        <w:t>u</w:t>
      </w:r>
      <w:r w:rsidR="00476A2E">
        <w:t xml:space="preserve">ld be cancelled through </w:t>
      </w:r>
      <w:r w:rsidR="00A71053">
        <w:t xml:space="preserve">partial </w:t>
      </w:r>
      <w:r w:rsidR="00476A2E">
        <w:t xml:space="preserve">MAC reset. Even if </w:t>
      </w:r>
      <w:r w:rsidR="00CC0A18">
        <w:t>t</w:t>
      </w:r>
      <w:r w:rsidR="00476A2E">
        <w:t>imer and procedure is skipped, there is no benefit which leads to low latency mobility</w:t>
      </w:r>
      <w:r w:rsidR="00CC0A18">
        <w:rPr>
          <w:lang w:eastAsia="ja-JP"/>
        </w:rPr>
        <w:t xml:space="preserve"> or efficient communication</w:t>
      </w:r>
      <w:r w:rsidR="00476A2E">
        <w:t>.</w:t>
      </w:r>
      <w:r w:rsidR="00891C40" w:rsidRPr="00891C40">
        <w:t xml:space="preserve"> </w:t>
      </w:r>
      <w:r w:rsidR="00C87C14">
        <w:t xml:space="preserve">Specifically, </w:t>
      </w:r>
      <w:r w:rsidR="00891C40" w:rsidRPr="00891C40">
        <w:t>Power</w:t>
      </w:r>
      <w:r w:rsidR="003F250E">
        <w:t xml:space="preserve"> </w:t>
      </w:r>
      <w:r w:rsidR="00891C40" w:rsidRPr="00891C40">
        <w:t>Headroom value of the source cell after cell switch, that means no need to update Power</w:t>
      </w:r>
      <w:r w:rsidR="003F250E">
        <w:t xml:space="preserve"> </w:t>
      </w:r>
      <w:r w:rsidR="00891C40" w:rsidRPr="00891C40">
        <w:t>Headroom value of the source cell based on the periodic PHR timer already started for the source cell.</w:t>
      </w:r>
      <w:r w:rsidR="00476A2E">
        <w:t xml:space="preserve"> </w:t>
      </w:r>
      <w:r w:rsidR="00C267F9">
        <w:t>T</w:t>
      </w:r>
      <w:r w:rsidR="00476A2E">
        <w:t xml:space="preserve">herefore, </w:t>
      </w:r>
      <w:r w:rsidR="00CA0D82">
        <w:t>a</w:t>
      </w:r>
      <w:r w:rsidR="00476A2E">
        <w:t xml:space="preserve">fter the cell switch, timer is </w:t>
      </w:r>
      <w:r w:rsidR="003D46C1">
        <w:t>restarted,</w:t>
      </w:r>
      <w:r w:rsidR="00476A2E">
        <w:t xml:space="preserve"> and </w:t>
      </w:r>
      <w:r w:rsidR="002A2707">
        <w:t>o</w:t>
      </w:r>
      <w:r w:rsidR="00476A2E">
        <w:t>ngo</w:t>
      </w:r>
      <w:r w:rsidR="00213A68">
        <w:t>i</w:t>
      </w:r>
      <w:r w:rsidR="00476A2E">
        <w:t>ng procedure is re-executed.</w:t>
      </w:r>
      <w:r w:rsidR="00887E7D">
        <w:t xml:space="preserve"> In </w:t>
      </w:r>
      <w:r w:rsidR="0019113B">
        <w:t xml:space="preserve">addition, </w:t>
      </w:r>
      <w:r w:rsidR="0019113B">
        <w:rPr>
          <w:rFonts w:cstheme="minorHAnsi"/>
          <w:szCs w:val="23"/>
          <w:lang w:eastAsia="ja-JP"/>
        </w:rPr>
        <w:t>even</w:t>
      </w:r>
      <w:r w:rsidR="005C2D0F" w:rsidRPr="005C2D0F">
        <w:rPr>
          <w:rFonts w:cstheme="minorHAnsi"/>
          <w:szCs w:val="23"/>
          <w:lang w:eastAsia="ja-JP"/>
        </w:rPr>
        <w:t xml:space="preserve"> if the scenario changes to intra-DU or inter-DU</w:t>
      </w:r>
      <w:r w:rsidR="005C2D0F">
        <w:rPr>
          <w:rFonts w:cstheme="minorHAnsi"/>
          <w:szCs w:val="23"/>
          <w:lang w:eastAsia="ja-JP"/>
        </w:rPr>
        <w:t xml:space="preserve">, </w:t>
      </w:r>
      <w:r w:rsidR="00F2408E" w:rsidRPr="00F2408E">
        <w:rPr>
          <w:rFonts w:cstheme="minorHAnsi"/>
          <w:szCs w:val="23"/>
          <w:lang w:eastAsia="ja-JP"/>
        </w:rPr>
        <w:t xml:space="preserve">there is no change in the reason for not </w:t>
      </w:r>
      <w:r w:rsidR="00F678A5">
        <w:rPr>
          <w:rFonts w:cstheme="minorHAnsi"/>
          <w:szCs w:val="23"/>
          <w:lang w:eastAsia="ja-JP"/>
        </w:rPr>
        <w:t>cancelling</w:t>
      </w:r>
      <w:r w:rsidR="00F2408E" w:rsidRPr="00F2408E">
        <w:rPr>
          <w:rFonts w:cstheme="minorHAnsi"/>
          <w:szCs w:val="23"/>
          <w:lang w:eastAsia="ja-JP"/>
        </w:rPr>
        <w:t>, so it is</w:t>
      </w:r>
      <w:r w:rsidR="00B22881">
        <w:rPr>
          <w:rFonts w:cstheme="minorHAnsi"/>
          <w:szCs w:val="23"/>
          <w:lang w:eastAsia="ja-JP"/>
        </w:rPr>
        <w:t xml:space="preserve"> </w:t>
      </w:r>
      <w:r w:rsidR="00F2408E" w:rsidRPr="00F2408E">
        <w:rPr>
          <w:rFonts w:cstheme="minorHAnsi"/>
          <w:szCs w:val="23"/>
          <w:lang w:eastAsia="ja-JP"/>
        </w:rPr>
        <w:t>considered applicable to both intra-DU/inter-DU scenarios.</w:t>
      </w:r>
    </w:p>
    <w:p w14:paraId="1BE494CE" w14:textId="43AD0236" w:rsidR="00885524" w:rsidRDefault="00885524" w:rsidP="0092650F">
      <w:pPr>
        <w:spacing w:after="120" w:line="240" w:lineRule="auto"/>
        <w:rPr>
          <w:rFonts w:cstheme="minorHAnsi"/>
          <w:b/>
          <w:szCs w:val="24"/>
          <w:lang w:eastAsia="ja-JP"/>
        </w:rPr>
      </w:pPr>
      <w:r w:rsidRPr="00885524">
        <w:rPr>
          <w:rFonts w:cstheme="minorHAnsi"/>
          <w:b/>
          <w:szCs w:val="24"/>
          <w:lang w:eastAsia="ja-JP"/>
        </w:rPr>
        <w:t>Proposal</w:t>
      </w:r>
      <w:r w:rsidR="006021DD">
        <w:rPr>
          <w:rFonts w:cstheme="minorHAnsi"/>
          <w:b/>
          <w:szCs w:val="24"/>
          <w:lang w:eastAsia="ja-JP"/>
        </w:rPr>
        <w:t xml:space="preserve"> </w:t>
      </w:r>
      <w:r w:rsidRPr="00885524">
        <w:rPr>
          <w:rFonts w:cstheme="minorHAnsi"/>
          <w:b/>
          <w:szCs w:val="24"/>
          <w:lang w:eastAsia="ja-JP"/>
        </w:rPr>
        <w:t>1</w:t>
      </w:r>
      <w:r>
        <w:rPr>
          <w:rFonts w:cstheme="minorHAnsi"/>
          <w:b/>
          <w:szCs w:val="24"/>
          <w:lang w:eastAsia="ja-JP"/>
        </w:rPr>
        <w:t>:</w:t>
      </w:r>
      <w:r w:rsidRPr="00885524">
        <w:rPr>
          <w:rFonts w:cstheme="minorHAnsi"/>
          <w:b/>
          <w:szCs w:val="24"/>
          <w:lang w:eastAsia="ja-JP"/>
        </w:rPr>
        <w:t xml:space="preserve"> RAN2 agree not to maintain triggered Power Headroom Reporting procedure through </w:t>
      </w:r>
      <w:r w:rsidR="008C22D0">
        <w:rPr>
          <w:rFonts w:cstheme="minorHAnsi"/>
          <w:b/>
          <w:szCs w:val="24"/>
          <w:lang w:eastAsia="ja-JP"/>
        </w:rPr>
        <w:t xml:space="preserve">partial </w:t>
      </w:r>
      <w:r w:rsidR="00A71053">
        <w:rPr>
          <w:rFonts w:cstheme="minorHAnsi"/>
          <w:b/>
          <w:szCs w:val="24"/>
          <w:lang w:eastAsia="ja-JP"/>
        </w:rPr>
        <w:t xml:space="preserve">MAC </w:t>
      </w:r>
      <w:r w:rsidRPr="00885524">
        <w:rPr>
          <w:rFonts w:cstheme="minorHAnsi"/>
          <w:b/>
          <w:szCs w:val="24"/>
          <w:lang w:eastAsia="ja-JP"/>
        </w:rPr>
        <w:t>reset</w:t>
      </w:r>
      <w:r w:rsidR="00165E8E">
        <w:rPr>
          <w:rFonts w:cstheme="minorHAnsi" w:hint="eastAsia"/>
          <w:b/>
          <w:szCs w:val="24"/>
          <w:lang w:eastAsia="ja-JP"/>
        </w:rPr>
        <w:t xml:space="preserve"> </w:t>
      </w:r>
      <w:r w:rsidR="00165E8E" w:rsidRPr="00165E8E">
        <w:rPr>
          <w:rFonts w:cstheme="minorHAnsi"/>
          <w:b/>
          <w:szCs w:val="24"/>
          <w:lang w:eastAsia="ja-JP"/>
        </w:rPr>
        <w:t xml:space="preserve">for both intra-DU and inter-DU </w:t>
      </w:r>
      <w:r w:rsidR="000825D0" w:rsidRPr="00165E8E">
        <w:rPr>
          <w:rFonts w:cstheme="minorHAnsi"/>
          <w:b/>
          <w:szCs w:val="24"/>
          <w:lang w:eastAsia="ja-JP"/>
        </w:rPr>
        <w:t>scenario.</w:t>
      </w:r>
    </w:p>
    <w:p w14:paraId="7812F424" w14:textId="442F7349" w:rsidR="0035670A" w:rsidRDefault="002772BD" w:rsidP="00EB05E2">
      <w:pPr>
        <w:spacing w:after="120" w:line="240" w:lineRule="auto"/>
        <w:rPr>
          <w:rFonts w:cstheme="minorHAnsi"/>
          <w:szCs w:val="23"/>
          <w:lang w:eastAsia="ja-JP"/>
        </w:rPr>
      </w:pPr>
      <w:r w:rsidRPr="002772BD">
        <w:rPr>
          <w:rFonts w:cstheme="minorHAnsi"/>
          <w:szCs w:val="23"/>
          <w:lang w:eastAsia="ja-JP"/>
        </w:rPr>
        <w:t xml:space="preserve">Skipping </w:t>
      </w:r>
      <w:r w:rsidR="002E1C78">
        <w:rPr>
          <w:rFonts w:cstheme="minorHAnsi"/>
          <w:szCs w:val="23"/>
          <w:lang w:eastAsia="ja-JP"/>
        </w:rPr>
        <w:t>triggered</w:t>
      </w:r>
      <w:r w:rsidRPr="002772BD">
        <w:rPr>
          <w:rFonts w:cstheme="minorHAnsi"/>
          <w:szCs w:val="23"/>
          <w:lang w:eastAsia="ja-JP"/>
        </w:rPr>
        <w:t xml:space="preserve"> </w:t>
      </w:r>
      <w:r w:rsidR="008A6233">
        <w:rPr>
          <w:rFonts w:cstheme="minorHAnsi"/>
          <w:szCs w:val="23"/>
          <w:lang w:eastAsia="ja-JP"/>
        </w:rPr>
        <w:t xml:space="preserve">consistent </w:t>
      </w:r>
      <w:r w:rsidRPr="002772BD">
        <w:rPr>
          <w:rFonts w:cstheme="minorHAnsi"/>
          <w:szCs w:val="23"/>
          <w:lang w:eastAsia="ja-JP"/>
        </w:rPr>
        <w:t>LBT failure</w:t>
      </w:r>
      <w:r w:rsidR="002E1C78">
        <w:rPr>
          <w:rFonts w:cstheme="minorHAnsi"/>
          <w:szCs w:val="23"/>
          <w:lang w:eastAsia="ja-JP"/>
        </w:rPr>
        <w:t xml:space="preserve"> and</w:t>
      </w:r>
      <w:r w:rsidRPr="002772BD">
        <w:rPr>
          <w:rFonts w:cstheme="minorHAnsi"/>
          <w:szCs w:val="23"/>
          <w:lang w:eastAsia="ja-JP"/>
        </w:rPr>
        <w:t xml:space="preserve"> the LBT</w:t>
      </w:r>
      <w:r w:rsidR="008A6233">
        <w:rPr>
          <w:rFonts w:cstheme="minorHAnsi"/>
          <w:szCs w:val="23"/>
          <w:lang w:eastAsia="ja-JP"/>
        </w:rPr>
        <w:t>_COUNTER</w:t>
      </w:r>
      <w:r w:rsidR="00EC6F67">
        <w:rPr>
          <w:rFonts w:cstheme="minorHAnsi"/>
          <w:szCs w:val="23"/>
          <w:lang w:eastAsia="ja-JP"/>
        </w:rPr>
        <w:t xml:space="preserve"> reset</w:t>
      </w:r>
      <w:r w:rsidRPr="002772BD">
        <w:rPr>
          <w:rFonts w:cstheme="minorHAnsi"/>
          <w:szCs w:val="23"/>
          <w:lang w:eastAsia="ja-JP"/>
        </w:rPr>
        <w:t xml:space="preserve"> does not have any significant advantages in terms of low latency for Mobility or improved communication efficiency</w:t>
      </w:r>
      <w:r w:rsidR="003D0560">
        <w:rPr>
          <w:rFonts w:cstheme="minorHAnsi"/>
          <w:szCs w:val="23"/>
          <w:lang w:eastAsia="ja-JP"/>
        </w:rPr>
        <w:t>.</w:t>
      </w:r>
      <w:r w:rsidR="0044608D">
        <w:rPr>
          <w:rFonts w:cstheme="minorHAnsi"/>
          <w:szCs w:val="23"/>
          <w:lang w:eastAsia="ja-JP"/>
        </w:rPr>
        <w:t xml:space="preserve"> </w:t>
      </w:r>
      <w:r w:rsidR="00666EF5">
        <w:rPr>
          <w:rFonts w:cstheme="minorHAnsi"/>
          <w:szCs w:val="23"/>
          <w:lang w:eastAsia="ja-JP"/>
        </w:rPr>
        <w:t>Especially</w:t>
      </w:r>
      <w:r w:rsidR="0044608D">
        <w:rPr>
          <w:rFonts w:cstheme="minorHAnsi"/>
          <w:szCs w:val="23"/>
          <w:lang w:eastAsia="ja-JP"/>
        </w:rPr>
        <w:t xml:space="preserve">, </w:t>
      </w:r>
      <w:r w:rsidR="009A3F09" w:rsidRPr="009A3F09">
        <w:rPr>
          <w:rFonts w:cstheme="minorHAnsi"/>
          <w:szCs w:val="23"/>
          <w:lang w:eastAsia="ja-JP"/>
        </w:rPr>
        <w:t>LBT in the serving cell</w:t>
      </w:r>
      <w:r w:rsidR="009A3F09">
        <w:rPr>
          <w:rFonts w:cstheme="minorHAnsi" w:hint="eastAsia"/>
          <w:szCs w:val="23"/>
          <w:lang w:eastAsia="ja-JP"/>
        </w:rPr>
        <w:t xml:space="preserve"> </w:t>
      </w:r>
      <w:r w:rsidR="009A3F09">
        <w:rPr>
          <w:rFonts w:cstheme="minorHAnsi"/>
          <w:szCs w:val="23"/>
          <w:lang w:eastAsia="ja-JP"/>
        </w:rPr>
        <w:t>confirm</w:t>
      </w:r>
      <w:r w:rsidR="009A3F09" w:rsidRPr="009A3F09">
        <w:rPr>
          <w:rFonts w:cstheme="minorHAnsi"/>
          <w:szCs w:val="23"/>
          <w:lang w:eastAsia="ja-JP"/>
        </w:rPr>
        <w:t>s if there is available bandwidth in the serving cell.</w:t>
      </w:r>
      <w:r w:rsidR="00AA3ED4">
        <w:rPr>
          <w:rFonts w:cstheme="minorHAnsi"/>
          <w:szCs w:val="23"/>
          <w:lang w:eastAsia="ja-JP"/>
        </w:rPr>
        <w:t xml:space="preserve"> </w:t>
      </w:r>
      <w:r w:rsidR="00AA3ED4" w:rsidRPr="00AA3ED4">
        <w:rPr>
          <w:rFonts w:cstheme="minorHAnsi"/>
          <w:szCs w:val="23"/>
          <w:lang w:eastAsia="ja-JP"/>
        </w:rPr>
        <w:t>On the other hand, the LBT in the serving cell is not useful information because the candidate cell and the serving cell have different usable bandwidths.</w:t>
      </w:r>
      <w:r w:rsidR="0032164E">
        <w:rPr>
          <w:rFonts w:cstheme="minorHAnsi"/>
          <w:szCs w:val="23"/>
          <w:lang w:eastAsia="ja-JP"/>
        </w:rPr>
        <w:t xml:space="preserve"> </w:t>
      </w:r>
      <w:r w:rsidR="0032164E" w:rsidRPr="0032164E">
        <w:rPr>
          <w:rFonts w:cstheme="minorHAnsi"/>
          <w:szCs w:val="23"/>
          <w:lang w:eastAsia="ja-JP"/>
        </w:rPr>
        <w:t>Therefore, the triggered LBT failure</w:t>
      </w:r>
      <w:r w:rsidR="0032164E">
        <w:rPr>
          <w:rFonts w:cstheme="minorHAnsi"/>
          <w:szCs w:val="23"/>
          <w:lang w:eastAsia="ja-JP"/>
        </w:rPr>
        <w:t xml:space="preserve"> </w:t>
      </w:r>
      <w:r w:rsidR="0032164E" w:rsidRPr="0032164E">
        <w:rPr>
          <w:rFonts w:cstheme="minorHAnsi"/>
          <w:szCs w:val="23"/>
          <w:lang w:eastAsia="ja-JP"/>
        </w:rPr>
        <w:t xml:space="preserve">procedure and LBT computer in the serving cell should be managed for </w:t>
      </w:r>
      <w:r w:rsidR="0032164E">
        <w:rPr>
          <w:rFonts w:cstheme="minorHAnsi"/>
          <w:szCs w:val="23"/>
          <w:lang w:eastAsia="ja-JP"/>
        </w:rPr>
        <w:t>per</w:t>
      </w:r>
      <w:r w:rsidR="0032164E" w:rsidRPr="0032164E">
        <w:rPr>
          <w:rFonts w:cstheme="minorHAnsi"/>
          <w:szCs w:val="23"/>
          <w:lang w:eastAsia="ja-JP"/>
        </w:rPr>
        <w:t xml:space="preserve"> cell, and the process should be re-executed after the cell switch.</w:t>
      </w:r>
      <w:r w:rsidR="00D2552A">
        <w:rPr>
          <w:rFonts w:cstheme="minorHAnsi"/>
          <w:szCs w:val="23"/>
          <w:lang w:eastAsia="ja-JP"/>
        </w:rPr>
        <w:t xml:space="preserve"> </w:t>
      </w:r>
    </w:p>
    <w:p w14:paraId="4328AE5C" w14:textId="362F5690" w:rsidR="002772BD" w:rsidRDefault="002772BD" w:rsidP="00EB05E2">
      <w:pPr>
        <w:spacing w:after="120" w:line="240" w:lineRule="auto"/>
        <w:rPr>
          <w:rFonts w:cstheme="minorHAnsi"/>
          <w:b/>
          <w:szCs w:val="24"/>
          <w:lang w:eastAsia="ja-JP"/>
        </w:rPr>
      </w:pPr>
      <w:r w:rsidRPr="002772BD">
        <w:rPr>
          <w:rFonts w:cstheme="minorHAnsi"/>
          <w:b/>
          <w:szCs w:val="24"/>
          <w:lang w:eastAsia="ja-JP"/>
        </w:rPr>
        <w:t>Proposal</w:t>
      </w:r>
      <w:r>
        <w:rPr>
          <w:rFonts w:cstheme="minorHAnsi"/>
          <w:b/>
          <w:szCs w:val="24"/>
          <w:lang w:eastAsia="ja-JP"/>
        </w:rPr>
        <w:t xml:space="preserve"> </w:t>
      </w:r>
      <w:r w:rsidR="00614744">
        <w:rPr>
          <w:rFonts w:cstheme="minorHAnsi"/>
          <w:b/>
          <w:szCs w:val="24"/>
          <w:lang w:eastAsia="ja-JP"/>
        </w:rPr>
        <w:t>2</w:t>
      </w:r>
      <w:r>
        <w:rPr>
          <w:rFonts w:cstheme="minorHAnsi"/>
          <w:b/>
          <w:szCs w:val="24"/>
          <w:lang w:eastAsia="ja-JP"/>
        </w:rPr>
        <w:t>:</w:t>
      </w:r>
      <w:r w:rsidRPr="002772BD">
        <w:rPr>
          <w:rFonts w:cstheme="minorHAnsi"/>
          <w:b/>
          <w:szCs w:val="24"/>
          <w:lang w:eastAsia="ja-JP"/>
        </w:rPr>
        <w:t xml:space="preserve"> RAN2 agree not to maintain triggered </w:t>
      </w:r>
      <w:r w:rsidR="008A6233">
        <w:rPr>
          <w:rFonts w:cstheme="minorHAnsi"/>
          <w:b/>
          <w:szCs w:val="24"/>
          <w:lang w:eastAsia="ja-JP"/>
        </w:rPr>
        <w:t xml:space="preserve">consistent </w:t>
      </w:r>
      <w:r w:rsidRPr="002772BD">
        <w:rPr>
          <w:rFonts w:cstheme="minorHAnsi"/>
          <w:b/>
          <w:szCs w:val="24"/>
          <w:lang w:eastAsia="ja-JP"/>
        </w:rPr>
        <w:t xml:space="preserve">LBT </w:t>
      </w:r>
      <w:r w:rsidR="008A6233">
        <w:rPr>
          <w:rFonts w:cstheme="minorHAnsi"/>
          <w:b/>
          <w:szCs w:val="24"/>
          <w:lang w:eastAsia="ja-JP"/>
        </w:rPr>
        <w:t>failure and LBT_COUNTER</w:t>
      </w:r>
      <w:r w:rsidRPr="002772BD">
        <w:rPr>
          <w:rFonts w:cstheme="minorHAnsi"/>
          <w:b/>
          <w:szCs w:val="24"/>
          <w:lang w:eastAsia="ja-JP"/>
        </w:rPr>
        <w:t xml:space="preserve"> through </w:t>
      </w:r>
      <w:r w:rsidR="008C22D0">
        <w:rPr>
          <w:rFonts w:cstheme="minorHAnsi"/>
          <w:b/>
          <w:szCs w:val="24"/>
          <w:lang w:eastAsia="ja-JP"/>
        </w:rPr>
        <w:t xml:space="preserve">partial </w:t>
      </w:r>
      <w:r w:rsidR="002804D4">
        <w:rPr>
          <w:rFonts w:cstheme="minorHAnsi"/>
          <w:b/>
          <w:szCs w:val="24"/>
          <w:lang w:eastAsia="ja-JP"/>
        </w:rPr>
        <w:t xml:space="preserve">MAC </w:t>
      </w:r>
      <w:r w:rsidRPr="002772BD">
        <w:rPr>
          <w:rFonts w:cstheme="minorHAnsi"/>
          <w:b/>
          <w:szCs w:val="24"/>
          <w:lang w:eastAsia="ja-JP"/>
        </w:rPr>
        <w:t>reset</w:t>
      </w:r>
      <w:r w:rsidR="00C72E99">
        <w:rPr>
          <w:rFonts w:cstheme="minorHAnsi" w:hint="eastAsia"/>
          <w:b/>
          <w:szCs w:val="24"/>
          <w:lang w:eastAsia="ja-JP"/>
        </w:rPr>
        <w:t xml:space="preserve"> </w:t>
      </w:r>
      <w:r w:rsidR="004D4397" w:rsidRPr="00165E8E">
        <w:rPr>
          <w:rFonts w:cstheme="minorHAnsi"/>
          <w:b/>
          <w:szCs w:val="24"/>
          <w:lang w:eastAsia="ja-JP"/>
        </w:rPr>
        <w:t>for both intra-DU and inter-DU scenario.</w:t>
      </w:r>
    </w:p>
    <w:p w14:paraId="1C9B1467" w14:textId="77777777" w:rsidR="00275F04" w:rsidRPr="00DE5889" w:rsidRDefault="00275F04" w:rsidP="00275F04">
      <w:pPr>
        <w:spacing w:after="100" w:afterAutospacing="1" w:line="240" w:lineRule="auto"/>
        <w:rPr>
          <w:rFonts w:cstheme="minorHAnsi"/>
          <w:b/>
          <w:szCs w:val="24"/>
          <w:lang w:eastAsia="ja-JP"/>
        </w:rPr>
      </w:pPr>
      <w:r>
        <w:rPr>
          <w:rFonts w:cstheme="minorHAnsi"/>
          <w:szCs w:val="23"/>
          <w:lang w:eastAsia="ja-JP"/>
        </w:rPr>
        <w:lastRenderedPageBreak/>
        <w:t>There is no</w:t>
      </w:r>
      <w:r w:rsidRPr="00DE5889">
        <w:rPr>
          <w:rFonts w:cstheme="minorHAnsi"/>
          <w:szCs w:val="23"/>
          <w:lang w:eastAsia="ja-JP"/>
        </w:rPr>
        <w:t xml:space="preserve"> </w:t>
      </w:r>
      <w:r>
        <w:rPr>
          <w:rFonts w:cstheme="minorHAnsi"/>
          <w:szCs w:val="23"/>
          <w:lang w:eastAsia="ja-JP"/>
        </w:rPr>
        <w:t xml:space="preserve">benefit </w:t>
      </w:r>
      <w:r w:rsidRPr="00DE5889">
        <w:rPr>
          <w:rFonts w:cstheme="minorHAnsi"/>
          <w:szCs w:val="23"/>
          <w:lang w:eastAsia="ja-JP"/>
        </w:rPr>
        <w:t xml:space="preserve">by skipping </w:t>
      </w:r>
      <w:r>
        <w:rPr>
          <w:rFonts w:cstheme="minorHAnsi"/>
          <w:szCs w:val="23"/>
          <w:lang w:eastAsia="ja-JP"/>
        </w:rPr>
        <w:t xml:space="preserve">triggered configured uplink grant confirmation procedure through partial MAC reset. Therefore, </w:t>
      </w:r>
      <w:r w:rsidRPr="00730500">
        <w:rPr>
          <w:rFonts w:cstheme="minorHAnsi"/>
          <w:szCs w:val="23"/>
          <w:lang w:eastAsia="ja-JP"/>
        </w:rPr>
        <w:t>it is sufficient to indicate which Configuration uplink grant should be turned on</w:t>
      </w:r>
      <w:r>
        <w:rPr>
          <w:rFonts w:cstheme="minorHAnsi"/>
          <w:szCs w:val="23"/>
          <w:lang w:eastAsia="ja-JP"/>
        </w:rPr>
        <w:t xml:space="preserve"> or </w:t>
      </w:r>
      <w:r w:rsidRPr="00730500">
        <w:rPr>
          <w:rFonts w:cstheme="minorHAnsi"/>
          <w:szCs w:val="23"/>
          <w:lang w:eastAsia="ja-JP"/>
        </w:rPr>
        <w:t>off by MAC CE</w:t>
      </w:r>
      <w:r>
        <w:rPr>
          <w:rFonts w:cstheme="minorHAnsi"/>
          <w:szCs w:val="23"/>
          <w:lang w:eastAsia="ja-JP"/>
        </w:rPr>
        <w:t xml:space="preserve"> or </w:t>
      </w:r>
      <w:r w:rsidRPr="00730500">
        <w:rPr>
          <w:rFonts w:cstheme="minorHAnsi"/>
          <w:szCs w:val="23"/>
          <w:lang w:eastAsia="ja-JP"/>
        </w:rPr>
        <w:t>DCI</w:t>
      </w:r>
      <w:r>
        <w:rPr>
          <w:rFonts w:cstheme="minorHAnsi"/>
          <w:szCs w:val="23"/>
          <w:lang w:eastAsia="ja-JP"/>
        </w:rPr>
        <w:t xml:space="preserve"> after cell switching to target cell.</w:t>
      </w:r>
    </w:p>
    <w:p w14:paraId="443C9503" w14:textId="1FED781F" w:rsidR="00587036" w:rsidRPr="00587036" w:rsidRDefault="00275F04" w:rsidP="00587036">
      <w:pPr>
        <w:spacing w:after="100" w:afterAutospacing="1" w:line="240" w:lineRule="auto"/>
        <w:rPr>
          <w:rFonts w:cstheme="minorHAnsi"/>
          <w:b/>
          <w:szCs w:val="24"/>
          <w:lang w:eastAsia="ja-JP"/>
        </w:rPr>
      </w:pPr>
      <w:r w:rsidRPr="00DE5889">
        <w:rPr>
          <w:rFonts w:cstheme="minorHAnsi"/>
          <w:b/>
          <w:szCs w:val="24"/>
          <w:lang w:eastAsia="ja-JP"/>
        </w:rPr>
        <w:t>Proposal</w:t>
      </w:r>
      <w:r>
        <w:rPr>
          <w:rFonts w:cstheme="minorHAnsi"/>
          <w:b/>
          <w:szCs w:val="24"/>
          <w:lang w:eastAsia="ja-JP"/>
        </w:rPr>
        <w:t xml:space="preserve"> </w:t>
      </w:r>
      <w:r w:rsidR="00614744">
        <w:rPr>
          <w:rFonts w:cstheme="minorHAnsi"/>
          <w:b/>
          <w:szCs w:val="24"/>
          <w:lang w:eastAsia="ja-JP"/>
        </w:rPr>
        <w:t>3</w:t>
      </w:r>
      <w:r>
        <w:rPr>
          <w:rFonts w:cstheme="minorHAnsi"/>
          <w:b/>
          <w:szCs w:val="24"/>
          <w:lang w:eastAsia="ja-JP"/>
        </w:rPr>
        <w:t>:</w:t>
      </w:r>
      <w:r w:rsidRPr="00DE5889">
        <w:rPr>
          <w:rFonts w:cstheme="minorHAnsi"/>
          <w:b/>
          <w:szCs w:val="24"/>
          <w:lang w:eastAsia="ja-JP"/>
        </w:rPr>
        <w:t xml:space="preserve"> RAN2 agree not to maintain</w:t>
      </w:r>
      <w:r w:rsidRPr="00DE5889">
        <w:t xml:space="preserve"> </w:t>
      </w:r>
      <w:r>
        <w:rPr>
          <w:rFonts w:cstheme="minorHAnsi"/>
          <w:b/>
          <w:szCs w:val="24"/>
          <w:lang w:eastAsia="ja-JP"/>
        </w:rPr>
        <w:t>t</w:t>
      </w:r>
      <w:r w:rsidRPr="00DE5889">
        <w:rPr>
          <w:rFonts w:cstheme="minorHAnsi"/>
          <w:b/>
          <w:szCs w:val="24"/>
          <w:lang w:eastAsia="ja-JP"/>
        </w:rPr>
        <w:t xml:space="preserve">riggered </w:t>
      </w:r>
      <w:r>
        <w:rPr>
          <w:rFonts w:cstheme="minorHAnsi"/>
          <w:b/>
          <w:szCs w:val="24"/>
          <w:lang w:eastAsia="ja-JP"/>
        </w:rPr>
        <w:t>configured uplink</w:t>
      </w:r>
      <w:r w:rsidRPr="00DE5889">
        <w:rPr>
          <w:rFonts w:cstheme="minorHAnsi"/>
          <w:b/>
          <w:szCs w:val="24"/>
          <w:lang w:eastAsia="ja-JP"/>
        </w:rPr>
        <w:t xml:space="preserve"> </w:t>
      </w:r>
      <w:r>
        <w:rPr>
          <w:rFonts w:cstheme="minorHAnsi"/>
          <w:b/>
          <w:szCs w:val="24"/>
          <w:lang w:eastAsia="ja-JP"/>
        </w:rPr>
        <w:t>grant confirmation</w:t>
      </w:r>
      <w:r w:rsidRPr="00DE5889">
        <w:rPr>
          <w:rFonts w:cstheme="minorHAnsi"/>
          <w:b/>
          <w:szCs w:val="24"/>
          <w:lang w:eastAsia="ja-JP"/>
        </w:rPr>
        <w:t xml:space="preserve"> procedure through </w:t>
      </w:r>
      <w:r>
        <w:rPr>
          <w:rFonts w:cstheme="minorHAnsi"/>
          <w:b/>
          <w:szCs w:val="24"/>
          <w:lang w:eastAsia="ja-JP"/>
        </w:rPr>
        <w:t xml:space="preserve">partial </w:t>
      </w:r>
      <w:r w:rsidRPr="00DE5889">
        <w:rPr>
          <w:rFonts w:cstheme="minorHAnsi"/>
          <w:b/>
          <w:szCs w:val="24"/>
          <w:lang w:eastAsia="ja-JP"/>
        </w:rPr>
        <w:t>MAC reset</w:t>
      </w:r>
      <w:r>
        <w:rPr>
          <w:rFonts w:cstheme="minorHAnsi"/>
          <w:b/>
          <w:szCs w:val="24"/>
          <w:lang w:eastAsia="ja-JP"/>
        </w:rPr>
        <w:t xml:space="preserve"> </w:t>
      </w:r>
      <w:r w:rsidRPr="00165E8E">
        <w:rPr>
          <w:rFonts w:cstheme="minorHAnsi"/>
          <w:b/>
          <w:szCs w:val="24"/>
          <w:lang w:eastAsia="ja-JP"/>
        </w:rPr>
        <w:t>for both intra-DU and inter-DU scenario.</w:t>
      </w:r>
    </w:p>
    <w:p w14:paraId="40D89FEE" w14:textId="071AEE57" w:rsidR="00BA3584" w:rsidRDefault="00BA3584" w:rsidP="00BA3584">
      <w:pPr>
        <w:spacing w:after="120" w:line="240" w:lineRule="auto"/>
        <w:rPr>
          <w:rFonts w:cstheme="minorHAnsi"/>
          <w:szCs w:val="23"/>
          <w:lang w:eastAsia="ja-JP"/>
        </w:rPr>
      </w:pPr>
      <w:r w:rsidRPr="0092650F">
        <w:rPr>
          <w:rFonts w:cstheme="minorHAnsi"/>
          <w:szCs w:val="23"/>
          <w:lang w:eastAsia="ja-JP"/>
        </w:rPr>
        <w:t>Triggered Scheduling request procedure sho</w:t>
      </w:r>
      <w:r>
        <w:rPr>
          <w:rFonts w:cstheme="minorHAnsi"/>
          <w:szCs w:val="23"/>
          <w:lang w:eastAsia="ja-JP"/>
        </w:rPr>
        <w:t>u</w:t>
      </w:r>
      <w:r w:rsidRPr="0092650F">
        <w:rPr>
          <w:rFonts w:cstheme="minorHAnsi"/>
          <w:szCs w:val="23"/>
          <w:lang w:eastAsia="ja-JP"/>
        </w:rPr>
        <w:t xml:space="preserve">ld be </w:t>
      </w:r>
      <w:r>
        <w:rPr>
          <w:rFonts w:cstheme="minorHAnsi"/>
          <w:szCs w:val="23"/>
          <w:lang w:eastAsia="ja-JP"/>
        </w:rPr>
        <w:t>maintained</w:t>
      </w:r>
      <w:r w:rsidRPr="0092650F">
        <w:rPr>
          <w:rFonts w:cstheme="minorHAnsi"/>
          <w:szCs w:val="23"/>
          <w:lang w:eastAsia="ja-JP"/>
        </w:rPr>
        <w:t xml:space="preserve"> through </w:t>
      </w:r>
      <w:r>
        <w:rPr>
          <w:rFonts w:cstheme="minorHAnsi"/>
          <w:szCs w:val="23"/>
          <w:lang w:eastAsia="ja-JP"/>
        </w:rPr>
        <w:t xml:space="preserve">partial </w:t>
      </w:r>
      <w:r w:rsidRPr="0092650F">
        <w:rPr>
          <w:rFonts w:cstheme="minorHAnsi"/>
          <w:szCs w:val="23"/>
          <w:lang w:eastAsia="ja-JP"/>
        </w:rPr>
        <w:t>MAC reset.</w:t>
      </w:r>
      <w:r>
        <w:rPr>
          <w:rFonts w:cstheme="minorHAnsi" w:hint="eastAsia"/>
          <w:szCs w:val="23"/>
          <w:lang w:eastAsia="ja-JP"/>
        </w:rPr>
        <w:t xml:space="preserve"> </w:t>
      </w:r>
      <w:r w:rsidRPr="0092650F">
        <w:rPr>
          <w:rFonts w:cstheme="minorHAnsi"/>
          <w:szCs w:val="23"/>
          <w:lang w:eastAsia="ja-JP"/>
        </w:rPr>
        <w:t xml:space="preserve">There are </w:t>
      </w:r>
      <w:r>
        <w:rPr>
          <w:rFonts w:cstheme="minorHAnsi"/>
          <w:szCs w:val="23"/>
          <w:lang w:eastAsia="ja-JP"/>
        </w:rPr>
        <w:t xml:space="preserve">advantages of making communication more efficient because </w:t>
      </w:r>
      <w:r w:rsidRPr="00B222A7">
        <w:rPr>
          <w:rFonts w:cstheme="minorHAnsi"/>
          <w:szCs w:val="23"/>
          <w:lang w:eastAsia="ja-JP"/>
        </w:rPr>
        <w:t xml:space="preserve">Sending </w:t>
      </w:r>
      <w:r>
        <w:rPr>
          <w:rFonts w:cstheme="minorHAnsi"/>
          <w:szCs w:val="23"/>
          <w:lang w:eastAsia="ja-JP"/>
        </w:rPr>
        <w:t>Scheduling request of candidate cell</w:t>
      </w:r>
      <w:r w:rsidRPr="00B222A7">
        <w:rPr>
          <w:rFonts w:cstheme="minorHAnsi"/>
          <w:szCs w:val="23"/>
          <w:lang w:eastAsia="ja-JP"/>
        </w:rPr>
        <w:t xml:space="preserve"> before cell switching </w:t>
      </w:r>
      <w:r>
        <w:rPr>
          <w:rFonts w:cstheme="minorHAnsi"/>
          <w:szCs w:val="23"/>
          <w:lang w:eastAsia="ja-JP"/>
        </w:rPr>
        <w:t>can omit</w:t>
      </w:r>
      <w:r w:rsidRPr="00B222A7">
        <w:rPr>
          <w:rFonts w:cstheme="minorHAnsi"/>
          <w:szCs w:val="23"/>
          <w:lang w:eastAsia="ja-JP"/>
        </w:rPr>
        <w:t xml:space="preserve"> the need</w:t>
      </w:r>
      <w:r w:rsidR="0026406E">
        <w:rPr>
          <w:rFonts w:cstheme="minorHAnsi"/>
          <w:szCs w:val="23"/>
          <w:lang w:eastAsia="ja-JP"/>
        </w:rPr>
        <w:t>s</w:t>
      </w:r>
      <w:r w:rsidRPr="00B222A7">
        <w:rPr>
          <w:rFonts w:cstheme="minorHAnsi"/>
          <w:szCs w:val="23"/>
          <w:lang w:eastAsia="ja-JP"/>
        </w:rPr>
        <w:t xml:space="preserve"> to send </w:t>
      </w:r>
      <w:r>
        <w:rPr>
          <w:rFonts w:cstheme="minorHAnsi"/>
          <w:szCs w:val="23"/>
          <w:lang w:eastAsia="ja-JP"/>
        </w:rPr>
        <w:t>Scheduling request</w:t>
      </w:r>
      <w:r w:rsidRPr="00B222A7">
        <w:rPr>
          <w:rFonts w:cstheme="minorHAnsi"/>
          <w:szCs w:val="23"/>
          <w:lang w:eastAsia="ja-JP"/>
        </w:rPr>
        <w:t xml:space="preserve"> after cell switching</w:t>
      </w:r>
      <w:r>
        <w:rPr>
          <w:rFonts w:cstheme="minorHAnsi"/>
          <w:szCs w:val="23"/>
          <w:lang w:eastAsia="ja-JP"/>
        </w:rPr>
        <w:t>.</w:t>
      </w:r>
      <w:r w:rsidRPr="00B222A7">
        <w:rPr>
          <w:rFonts w:cstheme="minorHAnsi"/>
          <w:szCs w:val="23"/>
          <w:lang w:eastAsia="ja-JP"/>
        </w:rPr>
        <w:t xml:space="preserve"> </w:t>
      </w:r>
    </w:p>
    <w:p w14:paraId="346C7BDD" w14:textId="402DCF50" w:rsidR="00BA3584" w:rsidRPr="00BA3584" w:rsidRDefault="00BA3584" w:rsidP="00614744">
      <w:pPr>
        <w:spacing w:after="120" w:line="240" w:lineRule="auto"/>
        <w:rPr>
          <w:rFonts w:cstheme="minorHAnsi"/>
          <w:b/>
          <w:szCs w:val="24"/>
          <w:lang w:eastAsia="ja-JP"/>
        </w:rPr>
      </w:pPr>
      <w:r w:rsidRPr="004960F2">
        <w:rPr>
          <w:rFonts w:cstheme="minorHAnsi" w:hint="eastAsia"/>
          <w:b/>
          <w:szCs w:val="24"/>
          <w:lang w:eastAsia="ja-JP"/>
        </w:rPr>
        <w:t>Proposal</w:t>
      </w:r>
      <w:r>
        <w:rPr>
          <w:rFonts w:cstheme="minorHAnsi"/>
          <w:b/>
          <w:szCs w:val="24"/>
          <w:lang w:eastAsia="ja-JP"/>
        </w:rPr>
        <w:t xml:space="preserve"> </w:t>
      </w:r>
      <w:r w:rsidR="00614744">
        <w:rPr>
          <w:rFonts w:cstheme="minorHAnsi"/>
          <w:b/>
          <w:szCs w:val="24"/>
          <w:lang w:eastAsia="ja-JP"/>
        </w:rPr>
        <w:t>4</w:t>
      </w:r>
      <w:r>
        <w:rPr>
          <w:rFonts w:cstheme="minorHAnsi" w:hint="eastAsia"/>
          <w:b/>
          <w:szCs w:val="24"/>
          <w:lang w:eastAsia="ja-JP"/>
        </w:rPr>
        <w:t>:</w:t>
      </w:r>
      <w:r>
        <w:rPr>
          <w:rFonts w:cstheme="minorHAnsi"/>
          <w:b/>
          <w:szCs w:val="24"/>
          <w:lang w:eastAsia="ja-JP"/>
        </w:rPr>
        <w:t xml:space="preserve"> </w:t>
      </w:r>
      <w:r w:rsidRPr="004960F2">
        <w:rPr>
          <w:rFonts w:cstheme="minorHAnsi" w:hint="eastAsia"/>
          <w:b/>
          <w:szCs w:val="24"/>
          <w:lang w:eastAsia="ja-JP"/>
        </w:rPr>
        <w:t xml:space="preserve">RAN2 agree to maintain triggered Scheduling request procedure through </w:t>
      </w:r>
      <w:r>
        <w:rPr>
          <w:rFonts w:cstheme="minorHAnsi"/>
          <w:b/>
          <w:szCs w:val="24"/>
          <w:lang w:eastAsia="ja-JP"/>
        </w:rPr>
        <w:t xml:space="preserve">partial MAC </w:t>
      </w:r>
      <w:r w:rsidRPr="004960F2">
        <w:rPr>
          <w:rFonts w:cstheme="minorHAnsi" w:hint="eastAsia"/>
          <w:b/>
          <w:szCs w:val="24"/>
          <w:lang w:eastAsia="ja-JP"/>
        </w:rPr>
        <w:t>reset</w:t>
      </w:r>
      <w:r>
        <w:rPr>
          <w:rFonts w:cstheme="minorHAnsi"/>
          <w:b/>
          <w:szCs w:val="24"/>
          <w:lang w:eastAsia="ja-JP"/>
        </w:rPr>
        <w:t xml:space="preserve"> </w:t>
      </w:r>
      <w:r w:rsidRPr="00120146">
        <w:rPr>
          <w:rFonts w:cstheme="minorHAnsi"/>
          <w:b/>
          <w:szCs w:val="24"/>
          <w:lang w:eastAsia="ja-JP"/>
        </w:rPr>
        <w:t>for intra-DU at least</w:t>
      </w:r>
      <w:r>
        <w:rPr>
          <w:rFonts w:cstheme="minorHAnsi"/>
          <w:b/>
          <w:szCs w:val="24"/>
          <w:lang w:eastAsia="ja-JP"/>
        </w:rPr>
        <w:t>.</w:t>
      </w:r>
    </w:p>
    <w:p w14:paraId="2EE2F112" w14:textId="29C9A6C7" w:rsidR="004E217B" w:rsidRDefault="004E217B" w:rsidP="004E217B">
      <w:pPr>
        <w:spacing w:after="120" w:line="240" w:lineRule="auto"/>
        <w:rPr>
          <w:rFonts w:cstheme="minorHAnsi"/>
          <w:szCs w:val="23"/>
          <w:lang w:eastAsia="ja-JP"/>
        </w:rPr>
      </w:pPr>
      <w:r w:rsidRPr="004E217B">
        <w:rPr>
          <w:rFonts w:cstheme="minorHAnsi"/>
          <w:szCs w:val="23"/>
          <w:lang w:eastAsia="ja-JP"/>
        </w:rPr>
        <w:t xml:space="preserve">We think triggered Buffer status report procedure and timer should be maintained through </w:t>
      </w:r>
      <w:r w:rsidR="00914110">
        <w:rPr>
          <w:rFonts w:cstheme="minorHAnsi"/>
          <w:szCs w:val="23"/>
          <w:lang w:eastAsia="ja-JP"/>
        </w:rPr>
        <w:t xml:space="preserve">partial </w:t>
      </w:r>
      <w:r w:rsidRPr="004E217B">
        <w:rPr>
          <w:rFonts w:cstheme="minorHAnsi"/>
          <w:szCs w:val="23"/>
          <w:lang w:eastAsia="ja-JP"/>
        </w:rPr>
        <w:t>MAC reset.</w:t>
      </w:r>
      <w:r>
        <w:rPr>
          <w:rFonts w:cstheme="minorHAnsi" w:hint="eastAsia"/>
          <w:szCs w:val="23"/>
          <w:lang w:eastAsia="ja-JP"/>
        </w:rPr>
        <w:t xml:space="preserve"> </w:t>
      </w:r>
      <w:r w:rsidRPr="004E217B">
        <w:rPr>
          <w:rFonts w:cstheme="minorHAnsi"/>
          <w:szCs w:val="23"/>
          <w:lang w:eastAsia="ja-JP"/>
        </w:rPr>
        <w:t>If a cell switch occurs while Buffer status report</w:t>
      </w:r>
      <w:r w:rsidR="003F61E5">
        <w:rPr>
          <w:rFonts w:cstheme="minorHAnsi"/>
          <w:szCs w:val="23"/>
          <w:lang w:eastAsia="ja-JP"/>
        </w:rPr>
        <w:t>ing</w:t>
      </w:r>
      <w:r w:rsidRPr="004E217B">
        <w:rPr>
          <w:rFonts w:cstheme="minorHAnsi"/>
          <w:szCs w:val="23"/>
          <w:lang w:eastAsia="ja-JP"/>
        </w:rPr>
        <w:t xml:space="preserve"> procedure is being performed on the Source cell, continuing </w:t>
      </w:r>
      <w:r w:rsidR="00C62C0A">
        <w:rPr>
          <w:rFonts w:cstheme="minorHAnsi"/>
          <w:szCs w:val="23"/>
          <w:lang w:eastAsia="ja-JP"/>
        </w:rPr>
        <w:t>Buffer status reporting</w:t>
      </w:r>
      <w:r w:rsidRPr="004E217B">
        <w:rPr>
          <w:rFonts w:cstheme="minorHAnsi"/>
          <w:szCs w:val="23"/>
          <w:lang w:eastAsia="ja-JP"/>
        </w:rPr>
        <w:t xml:space="preserve"> </w:t>
      </w:r>
      <w:r w:rsidR="004C5FCE">
        <w:rPr>
          <w:rFonts w:cstheme="minorHAnsi"/>
          <w:szCs w:val="23"/>
          <w:lang w:eastAsia="ja-JP"/>
        </w:rPr>
        <w:t>procedure</w:t>
      </w:r>
      <w:r w:rsidR="00042B21">
        <w:rPr>
          <w:rFonts w:cstheme="minorHAnsi"/>
          <w:szCs w:val="23"/>
          <w:lang w:eastAsia="ja-JP"/>
        </w:rPr>
        <w:t xml:space="preserve"> can</w:t>
      </w:r>
      <w:r w:rsidRPr="004E217B">
        <w:rPr>
          <w:rFonts w:cstheme="minorHAnsi"/>
          <w:szCs w:val="23"/>
          <w:lang w:eastAsia="ja-JP"/>
        </w:rPr>
        <w:t xml:space="preserve"> </w:t>
      </w:r>
      <w:r w:rsidR="00042B21">
        <w:rPr>
          <w:rFonts w:cstheme="minorHAnsi"/>
          <w:szCs w:val="23"/>
          <w:lang w:eastAsia="ja-JP"/>
        </w:rPr>
        <w:t>avoid</w:t>
      </w:r>
      <w:r w:rsidRPr="004E217B">
        <w:rPr>
          <w:rFonts w:cstheme="minorHAnsi"/>
          <w:szCs w:val="23"/>
          <w:lang w:eastAsia="ja-JP"/>
        </w:rPr>
        <w:t xml:space="preserve"> delays in sending UL data.</w:t>
      </w:r>
    </w:p>
    <w:p w14:paraId="224543CD" w14:textId="4B6D2173" w:rsidR="004E217B" w:rsidRDefault="004E217B" w:rsidP="004E217B">
      <w:pPr>
        <w:spacing w:after="120" w:line="240" w:lineRule="auto"/>
        <w:rPr>
          <w:rFonts w:cstheme="minorHAnsi"/>
          <w:b/>
          <w:szCs w:val="24"/>
          <w:lang w:eastAsia="ja-JP"/>
        </w:rPr>
      </w:pPr>
      <w:r w:rsidRPr="004E217B">
        <w:rPr>
          <w:rFonts w:cstheme="minorHAnsi"/>
          <w:b/>
          <w:szCs w:val="24"/>
          <w:lang w:eastAsia="ja-JP"/>
        </w:rPr>
        <w:t>Proposal</w:t>
      </w:r>
      <w:r>
        <w:rPr>
          <w:rFonts w:cstheme="minorHAnsi"/>
          <w:b/>
          <w:szCs w:val="24"/>
          <w:lang w:eastAsia="ja-JP"/>
        </w:rPr>
        <w:t xml:space="preserve"> </w:t>
      </w:r>
      <w:r w:rsidR="00614744">
        <w:rPr>
          <w:rFonts w:cstheme="minorHAnsi"/>
          <w:b/>
          <w:szCs w:val="24"/>
          <w:lang w:eastAsia="ja-JP"/>
        </w:rPr>
        <w:t>5</w:t>
      </w:r>
      <w:r>
        <w:rPr>
          <w:rFonts w:cstheme="minorHAnsi"/>
          <w:b/>
          <w:szCs w:val="24"/>
          <w:lang w:eastAsia="ja-JP"/>
        </w:rPr>
        <w:t>:</w:t>
      </w:r>
      <w:r w:rsidRPr="004E217B">
        <w:rPr>
          <w:rFonts w:cstheme="minorHAnsi"/>
          <w:b/>
          <w:szCs w:val="24"/>
          <w:lang w:eastAsia="ja-JP"/>
        </w:rPr>
        <w:t xml:space="preserve"> RAN2 agree to maintain triggered Buffer status report</w:t>
      </w:r>
      <w:r w:rsidR="00C62C0A">
        <w:rPr>
          <w:rFonts w:cstheme="minorHAnsi"/>
          <w:b/>
          <w:szCs w:val="24"/>
          <w:lang w:eastAsia="ja-JP"/>
        </w:rPr>
        <w:t>ing</w:t>
      </w:r>
      <w:r w:rsidRPr="004E217B">
        <w:rPr>
          <w:rFonts w:cstheme="minorHAnsi"/>
          <w:b/>
          <w:szCs w:val="24"/>
          <w:lang w:eastAsia="ja-JP"/>
        </w:rPr>
        <w:t xml:space="preserve"> procedure and timer through </w:t>
      </w:r>
      <w:r w:rsidR="008C22D0">
        <w:rPr>
          <w:rFonts w:cstheme="minorHAnsi"/>
          <w:b/>
          <w:szCs w:val="24"/>
          <w:lang w:eastAsia="ja-JP"/>
        </w:rPr>
        <w:t xml:space="preserve">partial </w:t>
      </w:r>
      <w:r w:rsidR="00965509">
        <w:rPr>
          <w:rFonts w:cstheme="minorHAnsi"/>
          <w:b/>
          <w:szCs w:val="24"/>
          <w:lang w:eastAsia="ja-JP"/>
        </w:rPr>
        <w:t>MAC</w:t>
      </w:r>
      <w:r w:rsidR="004719E2">
        <w:rPr>
          <w:rFonts w:cstheme="minorHAnsi"/>
          <w:b/>
          <w:szCs w:val="24"/>
          <w:lang w:eastAsia="ja-JP"/>
        </w:rPr>
        <w:t xml:space="preserve"> </w:t>
      </w:r>
      <w:r w:rsidRPr="004E217B">
        <w:rPr>
          <w:rFonts w:cstheme="minorHAnsi"/>
          <w:b/>
          <w:szCs w:val="24"/>
          <w:lang w:eastAsia="ja-JP"/>
        </w:rPr>
        <w:t>reset</w:t>
      </w:r>
      <w:r w:rsidR="00A549AF">
        <w:rPr>
          <w:rFonts w:cstheme="minorHAnsi"/>
          <w:b/>
          <w:szCs w:val="24"/>
          <w:lang w:eastAsia="ja-JP"/>
        </w:rPr>
        <w:t xml:space="preserve"> for </w:t>
      </w:r>
      <w:r w:rsidR="00A549AF" w:rsidRPr="00120146">
        <w:rPr>
          <w:rFonts w:cstheme="minorHAnsi"/>
          <w:b/>
          <w:szCs w:val="24"/>
          <w:lang w:eastAsia="ja-JP"/>
        </w:rPr>
        <w:t>intra-DU at least</w:t>
      </w:r>
      <w:r w:rsidR="00A549AF">
        <w:rPr>
          <w:rFonts w:cstheme="minorHAnsi"/>
          <w:b/>
          <w:szCs w:val="24"/>
          <w:lang w:eastAsia="ja-JP"/>
        </w:rPr>
        <w:t>.</w:t>
      </w:r>
    </w:p>
    <w:p w14:paraId="4D27102A" w14:textId="0FB17EF6" w:rsidR="00150609" w:rsidRDefault="00150609" w:rsidP="00DD4DDC">
      <w:pPr>
        <w:spacing w:after="100" w:afterAutospacing="1" w:line="240" w:lineRule="auto"/>
        <w:rPr>
          <w:rFonts w:cstheme="minorHAnsi"/>
          <w:szCs w:val="23"/>
          <w:lang w:eastAsia="ja-JP"/>
        </w:rPr>
      </w:pPr>
      <w:r w:rsidRPr="00150609">
        <w:rPr>
          <w:rFonts w:cstheme="minorHAnsi"/>
          <w:szCs w:val="23"/>
          <w:lang w:eastAsia="ja-JP"/>
        </w:rPr>
        <w:t xml:space="preserve">If triggered logical channel Bj values are cancelled, the prioritization of the logical channel priority is reset, so there is a possibility that data will not flow in the logical channel group with </w:t>
      </w:r>
      <w:r w:rsidR="003302F4">
        <w:rPr>
          <w:rFonts w:cstheme="minorHAnsi"/>
          <w:szCs w:val="23"/>
          <w:lang w:eastAsia="ja-JP"/>
        </w:rPr>
        <w:t>low</w:t>
      </w:r>
      <w:r w:rsidRPr="00150609">
        <w:rPr>
          <w:rFonts w:cstheme="minorHAnsi"/>
          <w:szCs w:val="23"/>
          <w:lang w:eastAsia="ja-JP"/>
        </w:rPr>
        <w:t xml:space="preserve"> priority.</w:t>
      </w:r>
    </w:p>
    <w:p w14:paraId="4E7DB855" w14:textId="55C0431F" w:rsidR="00150609" w:rsidRDefault="00150609" w:rsidP="00DD4DDC">
      <w:pPr>
        <w:spacing w:after="100" w:afterAutospacing="1" w:line="240" w:lineRule="auto"/>
        <w:rPr>
          <w:rFonts w:cstheme="minorHAnsi"/>
          <w:b/>
          <w:szCs w:val="24"/>
          <w:lang w:eastAsia="ja-JP"/>
        </w:rPr>
      </w:pPr>
      <w:r w:rsidRPr="00150609">
        <w:rPr>
          <w:rFonts w:cstheme="minorHAnsi"/>
          <w:b/>
          <w:szCs w:val="24"/>
          <w:lang w:eastAsia="ja-JP"/>
        </w:rPr>
        <w:t>Proposal</w:t>
      </w:r>
      <w:r w:rsidR="000431FC">
        <w:rPr>
          <w:rFonts w:cstheme="minorHAnsi"/>
          <w:b/>
          <w:szCs w:val="24"/>
          <w:lang w:eastAsia="ja-JP"/>
        </w:rPr>
        <w:t xml:space="preserve"> </w:t>
      </w:r>
      <w:r w:rsidR="00614744">
        <w:rPr>
          <w:rFonts w:cstheme="minorHAnsi"/>
          <w:b/>
          <w:szCs w:val="24"/>
          <w:lang w:eastAsia="ja-JP"/>
        </w:rPr>
        <w:t>6</w:t>
      </w:r>
      <w:r w:rsidR="000431FC">
        <w:rPr>
          <w:rFonts w:cstheme="minorHAnsi"/>
          <w:b/>
          <w:szCs w:val="24"/>
          <w:lang w:eastAsia="ja-JP"/>
        </w:rPr>
        <w:t>:</w:t>
      </w:r>
      <w:r w:rsidRPr="00150609">
        <w:rPr>
          <w:rFonts w:cstheme="minorHAnsi"/>
          <w:b/>
          <w:szCs w:val="24"/>
          <w:lang w:eastAsia="ja-JP"/>
        </w:rPr>
        <w:t xml:space="preserve"> RAN2 agree to maintain triggered logical channel Bj values through </w:t>
      </w:r>
      <w:r w:rsidR="00E44E70">
        <w:rPr>
          <w:rFonts w:cstheme="minorHAnsi"/>
          <w:b/>
          <w:szCs w:val="24"/>
          <w:lang w:eastAsia="ja-JP"/>
        </w:rPr>
        <w:t xml:space="preserve">partial </w:t>
      </w:r>
      <w:r w:rsidR="006C6619">
        <w:rPr>
          <w:rFonts w:cstheme="minorHAnsi"/>
          <w:b/>
          <w:szCs w:val="24"/>
          <w:lang w:eastAsia="ja-JP"/>
        </w:rPr>
        <w:t xml:space="preserve">MAC </w:t>
      </w:r>
      <w:r w:rsidRPr="00150609">
        <w:rPr>
          <w:rFonts w:cstheme="minorHAnsi"/>
          <w:b/>
          <w:szCs w:val="24"/>
          <w:lang w:eastAsia="ja-JP"/>
        </w:rPr>
        <w:t>reset</w:t>
      </w:r>
      <w:r>
        <w:rPr>
          <w:rFonts w:cstheme="minorHAnsi"/>
          <w:b/>
          <w:szCs w:val="24"/>
          <w:lang w:eastAsia="ja-JP"/>
        </w:rPr>
        <w:t xml:space="preserve"> </w:t>
      </w:r>
      <w:r w:rsidR="000A4A42">
        <w:rPr>
          <w:rFonts w:cstheme="minorHAnsi"/>
          <w:b/>
          <w:szCs w:val="24"/>
          <w:lang w:eastAsia="ja-JP"/>
        </w:rPr>
        <w:t xml:space="preserve">for </w:t>
      </w:r>
      <w:r w:rsidR="000A4A42" w:rsidRPr="00120146">
        <w:rPr>
          <w:rFonts w:cstheme="minorHAnsi"/>
          <w:b/>
          <w:szCs w:val="24"/>
          <w:lang w:eastAsia="ja-JP"/>
        </w:rPr>
        <w:t>intra-DU at least</w:t>
      </w:r>
      <w:r w:rsidR="000A4A42">
        <w:rPr>
          <w:rFonts w:cstheme="minorHAnsi"/>
          <w:b/>
          <w:szCs w:val="24"/>
          <w:lang w:eastAsia="ja-JP"/>
        </w:rPr>
        <w:t>.</w:t>
      </w:r>
    </w:p>
    <w:p w14:paraId="2E588FE7" w14:textId="07640132" w:rsidR="00155868" w:rsidRPr="00AB1A15" w:rsidRDefault="002D57F6" w:rsidP="00DD4DDC">
      <w:pPr>
        <w:spacing w:after="100" w:afterAutospacing="1" w:line="240" w:lineRule="auto"/>
        <w:rPr>
          <w:rFonts w:cstheme="minorHAnsi"/>
          <w:bCs/>
          <w:strike/>
          <w:szCs w:val="24"/>
          <w:lang w:eastAsia="ja-JP"/>
        </w:rPr>
      </w:pPr>
      <w:r w:rsidRPr="00AB1A15">
        <w:rPr>
          <w:rFonts w:cstheme="minorHAnsi"/>
          <w:bCs/>
          <w:szCs w:val="24"/>
          <w:lang w:eastAsia="ja-JP"/>
        </w:rPr>
        <w:t xml:space="preserve">In </w:t>
      </w:r>
      <w:r w:rsidR="004E73CB" w:rsidRPr="00AB1A15">
        <w:rPr>
          <w:rFonts w:cstheme="minorHAnsi"/>
          <w:bCs/>
          <w:szCs w:val="24"/>
          <w:lang w:eastAsia="ja-JP"/>
        </w:rPr>
        <w:t xml:space="preserve">RAN2#121, </w:t>
      </w:r>
      <w:r w:rsidR="00F328CC" w:rsidRPr="00AB1A15">
        <w:rPr>
          <w:rFonts w:cstheme="minorHAnsi"/>
          <w:bCs/>
          <w:szCs w:val="24"/>
          <w:lang w:eastAsia="ja-JP"/>
        </w:rPr>
        <w:t>Whether</w:t>
      </w:r>
      <w:r w:rsidR="00C77268" w:rsidRPr="00AB1A15">
        <w:rPr>
          <w:rFonts w:cstheme="minorHAnsi"/>
          <w:bCs/>
          <w:szCs w:val="24"/>
          <w:lang w:eastAsia="ja-JP"/>
        </w:rPr>
        <w:t xml:space="preserve"> to flush DL HARQ soft buffer and to set </w:t>
      </w:r>
      <w:r w:rsidR="004A7CBC" w:rsidRPr="00AB1A15">
        <w:rPr>
          <w:rFonts w:cstheme="minorHAnsi"/>
          <w:bCs/>
          <w:szCs w:val="24"/>
          <w:lang w:eastAsia="ja-JP"/>
        </w:rPr>
        <w:t>uplink HARQ processed to value 0</w:t>
      </w:r>
      <w:r w:rsidR="00EE4C7B" w:rsidRPr="00AB1A15">
        <w:rPr>
          <w:rFonts w:cstheme="minorHAnsi"/>
          <w:bCs/>
          <w:szCs w:val="24"/>
          <w:lang w:eastAsia="ja-JP"/>
        </w:rPr>
        <w:t xml:space="preserve"> was discussed</w:t>
      </w:r>
      <w:r w:rsidR="007B2617" w:rsidRPr="00AB1A15">
        <w:rPr>
          <w:rFonts w:cstheme="minorHAnsi"/>
          <w:bCs/>
          <w:szCs w:val="24"/>
          <w:lang w:eastAsia="ja-JP"/>
        </w:rPr>
        <w:t xml:space="preserve"> but </w:t>
      </w:r>
      <w:r w:rsidR="007D08A5" w:rsidRPr="00AB1A15">
        <w:rPr>
          <w:rFonts w:cstheme="minorHAnsi"/>
          <w:bCs/>
          <w:szCs w:val="24"/>
          <w:lang w:eastAsia="ja-JP"/>
        </w:rPr>
        <w:t>There were many opinions that H</w:t>
      </w:r>
      <w:r w:rsidR="00DF6B65" w:rsidRPr="00AB1A15">
        <w:rPr>
          <w:rFonts w:cstheme="minorHAnsi"/>
          <w:bCs/>
          <w:szCs w:val="24"/>
          <w:lang w:eastAsia="ja-JP"/>
        </w:rPr>
        <w:t>ARQ</w:t>
      </w:r>
      <w:r w:rsidR="007D08A5" w:rsidRPr="00AB1A15">
        <w:rPr>
          <w:rFonts w:cstheme="minorHAnsi"/>
          <w:bCs/>
          <w:szCs w:val="24"/>
          <w:lang w:eastAsia="ja-JP"/>
        </w:rPr>
        <w:t xml:space="preserve"> </w:t>
      </w:r>
      <w:r w:rsidR="00A75904" w:rsidRPr="00AB1A15">
        <w:rPr>
          <w:rFonts w:cstheme="minorHAnsi"/>
          <w:bCs/>
          <w:szCs w:val="24"/>
          <w:lang w:eastAsia="ja-JP"/>
        </w:rPr>
        <w:t xml:space="preserve">continuation </w:t>
      </w:r>
      <w:r w:rsidR="0025555E" w:rsidRPr="00AB1A15">
        <w:rPr>
          <w:rFonts w:cstheme="minorHAnsi"/>
          <w:bCs/>
          <w:szCs w:val="24"/>
          <w:lang w:eastAsia="ja-JP"/>
        </w:rPr>
        <w:t>is</w:t>
      </w:r>
      <w:r w:rsidR="007D08A5" w:rsidRPr="00AB1A15">
        <w:rPr>
          <w:rFonts w:cstheme="minorHAnsi"/>
          <w:bCs/>
          <w:szCs w:val="24"/>
          <w:lang w:eastAsia="ja-JP"/>
        </w:rPr>
        <w:t xml:space="preserve"> difficult in terms of </w:t>
      </w:r>
      <w:r w:rsidR="00A75904" w:rsidRPr="00AB1A15">
        <w:rPr>
          <w:rFonts w:cstheme="minorHAnsi"/>
          <w:bCs/>
          <w:szCs w:val="24"/>
          <w:lang w:eastAsia="ja-JP"/>
        </w:rPr>
        <w:t xml:space="preserve">NW </w:t>
      </w:r>
      <w:r w:rsidR="007D08A5" w:rsidRPr="00AB1A15">
        <w:rPr>
          <w:rFonts w:cstheme="minorHAnsi"/>
          <w:bCs/>
          <w:szCs w:val="24"/>
          <w:lang w:eastAsia="ja-JP"/>
        </w:rPr>
        <w:t>implementation</w:t>
      </w:r>
      <w:r w:rsidR="00051817" w:rsidRPr="00AB1A15">
        <w:rPr>
          <w:rFonts w:cstheme="minorHAnsi"/>
          <w:bCs/>
          <w:szCs w:val="24"/>
          <w:lang w:eastAsia="ja-JP"/>
        </w:rPr>
        <w:t xml:space="preserve"> and </w:t>
      </w:r>
      <w:r w:rsidR="00D011DF" w:rsidRPr="00AB1A15">
        <w:rPr>
          <w:rFonts w:cstheme="minorHAnsi"/>
          <w:bCs/>
          <w:szCs w:val="24"/>
          <w:lang w:eastAsia="ja-JP"/>
        </w:rPr>
        <w:t>RAN2 made following agreement</w:t>
      </w:r>
      <w:r w:rsidR="00A7325B" w:rsidRPr="00AB1A15">
        <w:rPr>
          <w:rFonts w:cstheme="minorHAnsi"/>
          <w:bCs/>
          <w:szCs w:val="24"/>
          <w:lang w:eastAsia="ja-JP"/>
        </w:rPr>
        <w:t>[2]</w:t>
      </w:r>
      <w:r w:rsidR="00D011DF" w:rsidRPr="00AB1A15">
        <w:rPr>
          <w:rFonts w:cstheme="minorHAnsi"/>
          <w:bCs/>
          <w:szCs w:val="24"/>
          <w:lang w:eastAsia="ja-JP"/>
        </w:rPr>
        <w:t xml:space="preserve">. </w:t>
      </w:r>
    </w:p>
    <w:tbl>
      <w:tblPr>
        <w:tblStyle w:val="a9"/>
        <w:tblW w:w="0" w:type="auto"/>
        <w:tblLook w:val="04A0" w:firstRow="1" w:lastRow="0" w:firstColumn="1" w:lastColumn="0" w:noHBand="0" w:noVBand="1"/>
      </w:tblPr>
      <w:tblGrid>
        <w:gridCol w:w="10076"/>
      </w:tblGrid>
      <w:tr w:rsidR="00AB1A15" w:rsidRPr="00AB1A15" w14:paraId="0EDA431A" w14:textId="77777777" w:rsidTr="00155868">
        <w:tc>
          <w:tcPr>
            <w:tcW w:w="10076" w:type="dxa"/>
          </w:tcPr>
          <w:p w14:paraId="1A4FFB12" w14:textId="77777777" w:rsidR="00F810D9" w:rsidRPr="00AB1A15" w:rsidRDefault="00F810D9" w:rsidP="00F810D9">
            <w:pPr>
              <w:pStyle w:val="Agreement"/>
              <w:tabs>
                <w:tab w:val="clear" w:pos="-3592"/>
                <w:tab w:val="num" w:pos="1619"/>
              </w:tabs>
              <w:ind w:left="1619"/>
            </w:pPr>
            <w:r w:rsidRPr="00AB1A15">
              <w:t>No consensus to support HARQ continuation (and in order to resume discussion some new input may be needed, e.g. quantitative evidence of a serious problem).</w:t>
            </w:r>
          </w:p>
          <w:p w14:paraId="095F9312" w14:textId="77777777" w:rsidR="00F810D9" w:rsidRPr="00AB1A15" w:rsidRDefault="00F810D9" w:rsidP="00F810D9">
            <w:pPr>
              <w:pStyle w:val="Agreement"/>
              <w:tabs>
                <w:tab w:val="clear" w:pos="-3592"/>
                <w:tab w:val="num" w:pos="1619"/>
              </w:tabs>
              <w:ind w:left="1619"/>
            </w:pPr>
            <w:r w:rsidRPr="00AB1A15">
              <w:t xml:space="preserve">To determine if to reset L2 or not is based on RRC configuration (e.g. set of cells. FFS if separate for RLC, MAC, PDCP). </w:t>
            </w:r>
          </w:p>
          <w:p w14:paraId="7C922D21" w14:textId="77777777" w:rsidR="00155868" w:rsidRPr="00AB1A15" w:rsidRDefault="00155868" w:rsidP="00DD4DDC">
            <w:pPr>
              <w:spacing w:after="100" w:afterAutospacing="1" w:line="240" w:lineRule="auto"/>
              <w:rPr>
                <w:rFonts w:cstheme="minorHAnsi"/>
                <w:bCs/>
                <w:strike/>
                <w:szCs w:val="24"/>
                <w:lang w:eastAsia="ja-JP"/>
              </w:rPr>
            </w:pPr>
          </w:p>
        </w:tc>
      </w:tr>
    </w:tbl>
    <w:p w14:paraId="709C9C98" w14:textId="15120A55" w:rsidR="00DE5889" w:rsidRPr="00AB1A15" w:rsidRDefault="00F810D9" w:rsidP="00DD4DDC">
      <w:pPr>
        <w:spacing w:after="100" w:afterAutospacing="1" w:line="240" w:lineRule="auto"/>
        <w:rPr>
          <w:rFonts w:cstheme="minorHAnsi"/>
          <w:bCs/>
          <w:szCs w:val="24"/>
          <w:lang w:eastAsia="ja-JP"/>
        </w:rPr>
      </w:pPr>
      <w:r w:rsidRPr="00AB1A15">
        <w:rPr>
          <w:rFonts w:cstheme="minorHAnsi" w:hint="eastAsia"/>
          <w:bCs/>
          <w:szCs w:val="24"/>
          <w:lang w:eastAsia="ja-JP"/>
        </w:rPr>
        <w:t>T</w:t>
      </w:r>
      <w:r w:rsidRPr="00AB1A15">
        <w:rPr>
          <w:rFonts w:cstheme="minorHAnsi"/>
          <w:bCs/>
          <w:szCs w:val="24"/>
          <w:lang w:eastAsia="ja-JP"/>
        </w:rPr>
        <w:t xml:space="preserve">herefore, </w:t>
      </w:r>
      <w:r w:rsidR="006D63D2" w:rsidRPr="00AB1A15">
        <w:rPr>
          <w:rFonts w:cstheme="minorHAnsi"/>
          <w:bCs/>
          <w:szCs w:val="24"/>
          <w:lang w:eastAsia="ja-JP"/>
        </w:rPr>
        <w:t xml:space="preserve">it is difficult to decide whether </w:t>
      </w:r>
      <w:r w:rsidR="000017AB" w:rsidRPr="00AB1A15">
        <w:rPr>
          <w:rFonts w:cstheme="minorHAnsi"/>
          <w:bCs/>
          <w:szCs w:val="24"/>
          <w:lang w:eastAsia="ja-JP"/>
        </w:rPr>
        <w:t xml:space="preserve">or not to maintain HARQ process </w:t>
      </w:r>
      <w:r w:rsidR="00B513EE" w:rsidRPr="00AB1A15">
        <w:rPr>
          <w:rFonts w:cstheme="minorHAnsi"/>
          <w:bCs/>
          <w:szCs w:val="24"/>
          <w:lang w:eastAsia="ja-JP"/>
        </w:rPr>
        <w:t xml:space="preserve">considering </w:t>
      </w:r>
      <w:r w:rsidR="00CB5A03" w:rsidRPr="00AB1A15">
        <w:rPr>
          <w:rFonts w:cstheme="minorHAnsi"/>
          <w:bCs/>
          <w:szCs w:val="24"/>
          <w:lang w:eastAsia="ja-JP"/>
        </w:rPr>
        <w:t xml:space="preserve">NW </w:t>
      </w:r>
      <w:r w:rsidR="00B513EE" w:rsidRPr="00AB1A15">
        <w:rPr>
          <w:rFonts w:cstheme="minorHAnsi"/>
          <w:bCs/>
          <w:szCs w:val="24"/>
          <w:lang w:eastAsia="ja-JP"/>
        </w:rPr>
        <w:t>implementation in Re-18</w:t>
      </w:r>
      <w:r w:rsidR="00BE18D4" w:rsidRPr="00AB1A15">
        <w:rPr>
          <w:rFonts w:cstheme="minorHAnsi"/>
          <w:bCs/>
          <w:szCs w:val="24"/>
          <w:lang w:eastAsia="ja-JP"/>
        </w:rPr>
        <w:t xml:space="preserve">. </w:t>
      </w:r>
      <w:r w:rsidR="00B513EE" w:rsidRPr="00AB1A15">
        <w:rPr>
          <w:rFonts w:cstheme="minorHAnsi"/>
          <w:bCs/>
          <w:szCs w:val="24"/>
          <w:lang w:eastAsia="ja-JP"/>
        </w:rPr>
        <w:t xml:space="preserve">RAN2 </w:t>
      </w:r>
      <w:r w:rsidR="00BE18D4" w:rsidRPr="00AB1A15">
        <w:rPr>
          <w:rFonts w:cstheme="minorHAnsi"/>
          <w:bCs/>
          <w:szCs w:val="24"/>
          <w:lang w:eastAsia="ja-JP"/>
        </w:rPr>
        <w:t>agree not to maintain</w:t>
      </w:r>
      <w:r w:rsidR="007F207E" w:rsidRPr="00AB1A15">
        <w:rPr>
          <w:rFonts w:cstheme="minorHAnsi"/>
          <w:bCs/>
          <w:szCs w:val="24"/>
          <w:lang w:eastAsia="ja-JP"/>
        </w:rPr>
        <w:t xml:space="preserve"> DL/UL</w:t>
      </w:r>
      <w:r w:rsidR="00BE18D4" w:rsidRPr="00AB1A15">
        <w:rPr>
          <w:rFonts w:cstheme="minorHAnsi"/>
          <w:bCs/>
          <w:szCs w:val="24"/>
          <w:lang w:eastAsia="ja-JP"/>
        </w:rPr>
        <w:t xml:space="preserve"> HARQ process</w:t>
      </w:r>
      <w:r w:rsidR="003E4046" w:rsidRPr="00AB1A15">
        <w:rPr>
          <w:rFonts w:cstheme="minorHAnsi"/>
          <w:bCs/>
          <w:szCs w:val="24"/>
          <w:lang w:eastAsia="ja-JP"/>
        </w:rPr>
        <w:t>es</w:t>
      </w:r>
      <w:r w:rsidR="00657809" w:rsidRPr="00AB1A15">
        <w:rPr>
          <w:rFonts w:cstheme="minorHAnsi" w:hint="eastAsia"/>
          <w:bCs/>
          <w:szCs w:val="24"/>
          <w:lang w:eastAsia="ja-JP"/>
        </w:rPr>
        <w:t>.</w:t>
      </w:r>
    </w:p>
    <w:p w14:paraId="75FB5F01" w14:textId="47F66008" w:rsidR="0027335C" w:rsidRPr="00AB1A15" w:rsidRDefault="0027335C" w:rsidP="0027335C">
      <w:pPr>
        <w:spacing w:after="100" w:afterAutospacing="1" w:line="240" w:lineRule="auto"/>
        <w:rPr>
          <w:rFonts w:cstheme="minorHAnsi"/>
          <w:b/>
          <w:szCs w:val="24"/>
          <w:lang w:eastAsia="ja-JP"/>
        </w:rPr>
      </w:pPr>
      <w:r w:rsidRPr="00AB1A15">
        <w:rPr>
          <w:rFonts w:cstheme="minorHAnsi"/>
          <w:b/>
          <w:szCs w:val="24"/>
          <w:lang w:eastAsia="ja-JP"/>
        </w:rPr>
        <w:t xml:space="preserve">Proposal </w:t>
      </w:r>
      <w:r w:rsidR="005A6F17" w:rsidRPr="00AB1A15">
        <w:rPr>
          <w:rFonts w:cstheme="minorHAnsi"/>
          <w:b/>
          <w:szCs w:val="24"/>
          <w:lang w:eastAsia="ja-JP"/>
        </w:rPr>
        <w:t>7</w:t>
      </w:r>
      <w:r w:rsidRPr="00AB1A15">
        <w:rPr>
          <w:rFonts w:cstheme="minorHAnsi"/>
          <w:b/>
          <w:szCs w:val="24"/>
          <w:lang w:eastAsia="ja-JP"/>
        </w:rPr>
        <w:t xml:space="preserve">: </w:t>
      </w:r>
      <w:r w:rsidR="002844A5" w:rsidRPr="00AB1A15">
        <w:rPr>
          <w:rFonts w:cstheme="minorHAnsi"/>
          <w:b/>
          <w:szCs w:val="24"/>
          <w:lang w:eastAsia="ja-JP"/>
        </w:rPr>
        <w:t>RAN2 agree to flush soft buffers for all DL HARQ processes</w:t>
      </w:r>
      <w:r w:rsidR="00366087" w:rsidRPr="00AB1A15">
        <w:rPr>
          <w:rFonts w:cstheme="minorHAnsi"/>
          <w:b/>
          <w:szCs w:val="24"/>
          <w:lang w:eastAsia="ja-JP"/>
        </w:rPr>
        <w:t>.</w:t>
      </w:r>
    </w:p>
    <w:p w14:paraId="4778B242" w14:textId="7241235B" w:rsidR="0027335C" w:rsidRPr="00AB1A15" w:rsidRDefault="0027335C" w:rsidP="0027335C">
      <w:pPr>
        <w:spacing w:after="100" w:afterAutospacing="1" w:line="240" w:lineRule="auto"/>
        <w:rPr>
          <w:rFonts w:cstheme="minorHAnsi"/>
          <w:b/>
          <w:strike/>
          <w:szCs w:val="24"/>
          <w:lang w:eastAsia="ja-JP"/>
        </w:rPr>
      </w:pPr>
      <w:r w:rsidRPr="00AB1A15">
        <w:rPr>
          <w:rFonts w:cstheme="minorHAnsi"/>
          <w:b/>
          <w:szCs w:val="24"/>
          <w:lang w:eastAsia="ja-JP"/>
        </w:rPr>
        <w:t xml:space="preserve">Proposal </w:t>
      </w:r>
      <w:r w:rsidR="005A6F17" w:rsidRPr="00AB1A15">
        <w:rPr>
          <w:rFonts w:cstheme="minorHAnsi"/>
          <w:b/>
          <w:szCs w:val="24"/>
          <w:lang w:eastAsia="ja-JP"/>
        </w:rPr>
        <w:t>8</w:t>
      </w:r>
      <w:r w:rsidRPr="00AB1A15">
        <w:rPr>
          <w:rFonts w:cstheme="minorHAnsi"/>
          <w:b/>
          <w:szCs w:val="24"/>
          <w:lang w:eastAsia="ja-JP"/>
        </w:rPr>
        <w:t xml:space="preserve">: </w:t>
      </w:r>
      <w:r w:rsidR="002844A5" w:rsidRPr="00AB1A15">
        <w:rPr>
          <w:rFonts w:cstheme="minorHAnsi"/>
          <w:b/>
          <w:szCs w:val="24"/>
          <w:lang w:eastAsia="ja-JP"/>
        </w:rPr>
        <w:t>RAN2 agree to set the NDIs for all uplink HARQ process IDs to the value 0</w:t>
      </w:r>
      <w:r w:rsidR="00366087" w:rsidRPr="00AB1A15">
        <w:rPr>
          <w:rFonts w:cstheme="minorHAnsi"/>
          <w:b/>
          <w:szCs w:val="24"/>
          <w:lang w:eastAsia="ja-JP"/>
        </w:rPr>
        <w:t>.</w:t>
      </w:r>
    </w:p>
    <w:p w14:paraId="5EAF149B" w14:textId="4C174F8E" w:rsidR="00E75B18" w:rsidRPr="00E30877" w:rsidRDefault="00844690" w:rsidP="00E30877">
      <w:pPr>
        <w:rPr>
          <w:lang w:val="en-GB"/>
        </w:rPr>
      </w:pPr>
      <w:r w:rsidRPr="00844690">
        <w:rPr>
          <w:rFonts w:cstheme="minorHAnsi"/>
          <w:bCs/>
          <w:szCs w:val="24"/>
          <w:lang w:eastAsia="ja-JP"/>
        </w:rPr>
        <w:t xml:space="preserve">In RAN#111, SSB-based DL synchronization with candidate cells before cell switch and Beam indication mechanism to candidate cells are </w:t>
      </w:r>
      <w:r w:rsidR="00740AC4" w:rsidRPr="00844690">
        <w:rPr>
          <w:rFonts w:cstheme="minorHAnsi"/>
          <w:bCs/>
          <w:szCs w:val="24"/>
          <w:lang w:eastAsia="ja-JP"/>
        </w:rPr>
        <w:t>discussed</w:t>
      </w:r>
      <w:r w:rsidR="00EA0505">
        <w:rPr>
          <w:rFonts w:cstheme="minorHAnsi"/>
          <w:bCs/>
          <w:szCs w:val="24"/>
          <w:lang w:eastAsia="ja-JP"/>
        </w:rPr>
        <w:t xml:space="preserve"> </w:t>
      </w:r>
      <w:r w:rsidR="00E30877">
        <w:rPr>
          <w:rFonts w:cstheme="minorHAnsi"/>
          <w:bCs/>
          <w:szCs w:val="24"/>
          <w:lang w:eastAsia="ja-JP"/>
        </w:rPr>
        <w:t>and</w:t>
      </w:r>
      <w:r w:rsidR="00E30877">
        <w:rPr>
          <w:lang w:val="en-GB"/>
        </w:rPr>
        <w:t xml:space="preserve"> RAN1 made the following agreement</w:t>
      </w:r>
      <w:r w:rsidR="00EA0505">
        <w:rPr>
          <w:lang w:val="en-GB"/>
        </w:rPr>
        <w:t xml:space="preserve"> [</w:t>
      </w:r>
      <w:r w:rsidR="00A7325B">
        <w:rPr>
          <w:lang w:val="en-GB"/>
        </w:rPr>
        <w:t>3</w:t>
      </w:r>
      <w:r w:rsidR="00EA0505">
        <w:rPr>
          <w:lang w:val="en-GB"/>
        </w:rPr>
        <w:t>]</w:t>
      </w:r>
      <w:r w:rsidR="00E30877">
        <w:rPr>
          <w:lang w:val="en-GB"/>
        </w:rPr>
        <w:t xml:space="preserve">. </w:t>
      </w:r>
      <w:r w:rsidR="00954C61" w:rsidRPr="00EC6D32">
        <w:rPr>
          <w:noProof/>
          <w:lang w:val="en-GB"/>
        </w:rPr>
        <w:lastRenderedPageBreak/>
        <mc:AlternateContent>
          <mc:Choice Requires="wps">
            <w:drawing>
              <wp:inline distT="0" distB="0" distL="0" distR="0" wp14:anchorId="0D72B2EE" wp14:editId="04471880">
                <wp:extent cx="6120765" cy="639758"/>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F247260" w14:textId="77777777" w:rsidR="00954C61" w:rsidRPr="003A5558" w:rsidRDefault="00954C61" w:rsidP="00954C61">
                            <w:pPr>
                              <w:shd w:val="clear" w:color="auto" w:fill="FFFFFF"/>
                              <w:jc w:val="both"/>
                              <w:rPr>
                                <w:sz w:val="18"/>
                                <w:szCs w:val="18"/>
                                <w:highlight w:val="green"/>
                                <w:lang w:eastAsia="x-none"/>
                              </w:rPr>
                            </w:pPr>
                            <w:r w:rsidRPr="003A5558">
                              <w:rPr>
                                <w:sz w:val="18"/>
                                <w:szCs w:val="18"/>
                                <w:highlight w:val="green"/>
                                <w:lang w:eastAsia="x-none"/>
                              </w:rPr>
                              <w:t>Agreement</w:t>
                            </w:r>
                            <w:r w:rsidRPr="003A5558">
                              <w:rPr>
                                <w:rFonts w:hint="eastAsia"/>
                                <w:sz w:val="18"/>
                                <w:szCs w:val="18"/>
                                <w:highlight w:val="green"/>
                                <w:lang w:eastAsia="x-none"/>
                              </w:rPr>
                              <w:t> </w:t>
                            </w:r>
                          </w:p>
                          <w:p w14:paraId="244498C8" w14:textId="5873D1E6" w:rsidR="00954C61" w:rsidRPr="003A5558" w:rsidRDefault="00954C61" w:rsidP="00954C61">
                            <w:pPr>
                              <w:numPr>
                                <w:ilvl w:val="0"/>
                                <w:numId w:val="20"/>
                              </w:numPr>
                              <w:shd w:val="clear" w:color="auto" w:fill="FFFFFF"/>
                              <w:spacing w:after="100" w:afterAutospacing="1" w:line="240" w:lineRule="auto"/>
                              <w:ind w:left="840"/>
                              <w:jc w:val="both"/>
                              <w:rPr>
                                <w:sz w:val="18"/>
                                <w:szCs w:val="18"/>
                                <w:lang w:eastAsia="x-none"/>
                              </w:rPr>
                            </w:pPr>
                            <w:r w:rsidRPr="003A5558">
                              <w:rPr>
                                <w:sz w:val="18"/>
                                <w:szCs w:val="18"/>
                                <w:lang w:eastAsia="x-none"/>
                              </w:rPr>
                              <w:t xml:space="preserve">For L1 measurement report for Rel-18 L1/L2 mobility, if UE event triggered report for L1 measurement is supported based on further </w:t>
                            </w:r>
                            <w:r w:rsidR="00947984" w:rsidRPr="003A5558">
                              <w:rPr>
                                <w:sz w:val="18"/>
                                <w:szCs w:val="18"/>
                                <w:lang w:eastAsia="x-none"/>
                              </w:rPr>
                              <w:t>study.</w:t>
                            </w:r>
                          </w:p>
                          <w:p w14:paraId="76A5EFB5" w14:textId="77777777" w:rsidR="00954C61" w:rsidRPr="003A5558" w:rsidRDefault="00954C61" w:rsidP="00954C61">
                            <w:pPr>
                              <w:rPr>
                                <w:sz w:val="18"/>
                                <w:szCs w:val="18"/>
                                <w:highlight w:val="green"/>
                                <w:lang w:eastAsia="ja-JP"/>
                              </w:rPr>
                            </w:pPr>
                            <w:r w:rsidRPr="003A5558">
                              <w:rPr>
                                <w:rFonts w:eastAsia="游明朝"/>
                                <w:sz w:val="18"/>
                                <w:szCs w:val="18"/>
                                <w:highlight w:val="green"/>
                                <w:lang w:eastAsia="ja-JP"/>
                              </w:rPr>
                              <w:t>Agreement</w:t>
                            </w:r>
                          </w:p>
                          <w:p w14:paraId="56E9DA0B" w14:textId="77777777" w:rsidR="00954C61" w:rsidRPr="003A5558" w:rsidRDefault="00954C61" w:rsidP="00954C61">
                            <w:pPr>
                              <w:numPr>
                                <w:ilvl w:val="0"/>
                                <w:numId w:val="19"/>
                              </w:numPr>
                              <w:spacing w:after="0" w:line="240" w:lineRule="auto"/>
                              <w:rPr>
                                <w:rFonts w:eastAsia="ＭＳ Ｐゴシック"/>
                                <w:sz w:val="18"/>
                                <w:szCs w:val="18"/>
                              </w:rPr>
                            </w:pPr>
                            <w:r w:rsidRPr="003A5558">
                              <w:rPr>
                                <w:sz w:val="18"/>
                                <w:szCs w:val="18"/>
                              </w:rPr>
                              <w:t xml:space="preserve">For beam indication timing for Rel-18 LTM, </w:t>
                            </w:r>
                          </w:p>
                          <w:p w14:paraId="645EADC9" w14:textId="77777777" w:rsidR="00954C61" w:rsidRPr="003A5558" w:rsidRDefault="00954C61" w:rsidP="00954C61">
                            <w:pPr>
                              <w:numPr>
                                <w:ilvl w:val="2"/>
                                <w:numId w:val="19"/>
                              </w:numPr>
                              <w:spacing w:after="0" w:line="240" w:lineRule="auto"/>
                              <w:rPr>
                                <w:rFonts w:eastAsia="ＭＳ Ｐゴシック"/>
                                <w:sz w:val="18"/>
                                <w:szCs w:val="18"/>
                              </w:rPr>
                            </w:pPr>
                            <w:r w:rsidRPr="003A5558">
                              <w:rPr>
                                <w:sz w:val="18"/>
                                <w:szCs w:val="18"/>
                              </w:rPr>
                              <w:t xml:space="preserve">Support Scenario 2: Beam indication together with cell switch command, </w:t>
                            </w:r>
                          </w:p>
                          <w:p w14:paraId="1F3DF766" w14:textId="77777777" w:rsidR="00954C61" w:rsidRPr="003A5558" w:rsidRDefault="00954C61" w:rsidP="00954C61">
                            <w:pPr>
                              <w:numPr>
                                <w:ilvl w:val="3"/>
                                <w:numId w:val="19"/>
                              </w:numPr>
                              <w:spacing w:after="0" w:line="240" w:lineRule="auto"/>
                              <w:rPr>
                                <w:rFonts w:eastAsia="ＭＳ Ｐゴシック"/>
                                <w:sz w:val="18"/>
                                <w:szCs w:val="18"/>
                              </w:rPr>
                            </w:pPr>
                            <w:r w:rsidRPr="003A5558">
                              <w:rPr>
                                <w:sz w:val="18"/>
                                <w:szCs w:val="18"/>
                              </w:rPr>
                              <w:t xml:space="preserve">For Rel-17 unified TCI framework, </w:t>
                            </w:r>
                          </w:p>
                          <w:p w14:paraId="2748D5CE" w14:textId="77777777" w:rsidR="00954C61" w:rsidRPr="003A5558" w:rsidRDefault="00954C61" w:rsidP="00954C61">
                            <w:pPr>
                              <w:numPr>
                                <w:ilvl w:val="4"/>
                                <w:numId w:val="19"/>
                              </w:numPr>
                              <w:spacing w:after="0" w:line="240" w:lineRule="auto"/>
                              <w:rPr>
                                <w:rFonts w:eastAsia="ＭＳ Ｐゴシック"/>
                                <w:sz w:val="18"/>
                                <w:szCs w:val="18"/>
                              </w:rPr>
                            </w:pPr>
                            <w:r w:rsidRPr="003A5558">
                              <w:rPr>
                                <w:rFonts w:hint="eastAsia"/>
                                <w:sz w:val="18"/>
                                <w:szCs w:val="18"/>
                              </w:rPr>
                              <w:t>B</w:t>
                            </w:r>
                            <w:r w:rsidRPr="003A5558">
                              <w:rPr>
                                <w:sz w:val="18"/>
                                <w:szCs w:val="18"/>
                              </w:rPr>
                              <w:t xml:space="preserve">eam indication indicates TCI state for each target serving </w:t>
                            </w:r>
                            <w:proofErr w:type="gramStart"/>
                            <w:r w:rsidRPr="003A5558">
                              <w:rPr>
                                <w:sz w:val="18"/>
                                <w:szCs w:val="18"/>
                              </w:rPr>
                              <w:t>cell</w:t>
                            </w:r>
                            <w:proofErr w:type="gramEnd"/>
                          </w:p>
                          <w:p w14:paraId="303EF9D5" w14:textId="77777777" w:rsidR="00954C61" w:rsidRPr="003A5558" w:rsidRDefault="00954C61" w:rsidP="00954C61">
                            <w:pPr>
                              <w:numPr>
                                <w:ilvl w:val="1"/>
                                <w:numId w:val="19"/>
                              </w:numPr>
                              <w:spacing w:after="0" w:line="240" w:lineRule="auto"/>
                              <w:rPr>
                                <w:sz w:val="18"/>
                                <w:szCs w:val="18"/>
                              </w:rPr>
                            </w:pPr>
                            <w:r w:rsidRPr="003A5558">
                              <w:rPr>
                                <w:sz w:val="18"/>
                                <w:szCs w:val="18"/>
                              </w:rPr>
                              <w:t>FFS: Scenario 1: Beam indication before cell switch command</w:t>
                            </w:r>
                          </w:p>
                          <w:p w14:paraId="7B032A7B" w14:textId="77777777" w:rsidR="00954C61" w:rsidRPr="003A5558" w:rsidRDefault="00954C61" w:rsidP="00954C61">
                            <w:pPr>
                              <w:numPr>
                                <w:ilvl w:val="1"/>
                                <w:numId w:val="19"/>
                              </w:numPr>
                              <w:spacing w:after="0" w:line="240" w:lineRule="auto"/>
                              <w:rPr>
                                <w:rFonts w:eastAsia="Times New Roman"/>
                                <w:sz w:val="18"/>
                                <w:szCs w:val="18"/>
                              </w:rPr>
                            </w:pPr>
                            <w:r w:rsidRPr="003A5558">
                              <w:rPr>
                                <w:rFonts w:hint="eastAsia"/>
                                <w:sz w:val="18"/>
                                <w:szCs w:val="18"/>
                              </w:rPr>
                              <w:t>F</w:t>
                            </w:r>
                            <w:r w:rsidRPr="003A5558">
                              <w:rPr>
                                <w:sz w:val="18"/>
                                <w:szCs w:val="18"/>
                              </w:rPr>
                              <w:t>FS: Scenario 3: Beam indication after cell switch command</w:t>
                            </w:r>
                          </w:p>
                          <w:p w14:paraId="4381A32D" w14:textId="77777777" w:rsidR="00954C61" w:rsidRPr="003A5558" w:rsidRDefault="00954C61" w:rsidP="00954C61">
                            <w:pPr>
                              <w:numPr>
                                <w:ilvl w:val="0"/>
                                <w:numId w:val="19"/>
                              </w:numPr>
                              <w:spacing w:after="0" w:line="240" w:lineRule="auto"/>
                              <w:rPr>
                                <w:sz w:val="18"/>
                                <w:szCs w:val="18"/>
                              </w:rPr>
                            </w:pPr>
                            <w:r w:rsidRPr="003A5558">
                              <w:rPr>
                                <w:rFonts w:hint="eastAsia"/>
                                <w:sz w:val="18"/>
                                <w:szCs w:val="18"/>
                              </w:rPr>
                              <w:t>F</w:t>
                            </w:r>
                            <w:r w:rsidRPr="003A5558">
                              <w:rPr>
                                <w:sz w:val="18"/>
                                <w:szCs w:val="18"/>
                              </w:rPr>
                              <w:t xml:space="preserve">FS: Activation of TCI state(s) of target serving and/or candidate cell(s). </w:t>
                            </w:r>
                          </w:p>
                          <w:p w14:paraId="5F5DBDCD" w14:textId="77777777" w:rsidR="00954C61" w:rsidRPr="00E30877" w:rsidRDefault="00954C61" w:rsidP="00954C61">
                            <w:pPr>
                              <w:snapToGrid w:val="0"/>
                              <w:spacing w:after="100" w:afterAutospacing="1" w:line="240" w:lineRule="auto"/>
                              <w:jc w:val="both"/>
                              <w:rPr>
                                <w:rFonts w:ascii="Times" w:hAnsi="Times" w:cs="Times"/>
                                <w:sz w:val="20"/>
                                <w:szCs w:val="20"/>
                              </w:rPr>
                            </w:pPr>
                            <w:r w:rsidRPr="00E30877">
                              <w:rPr>
                                <w:rFonts w:ascii="Times" w:hAnsi="Times" w:cs="Times"/>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D72B2EE" id="_x0000_t202" coordsize="21600,21600" o:spt="202" path="m,l,21600r21600,l21600,xe">
                <v:stroke joinstyle="miter"/>
                <v:path gradientshapeok="t" o:connecttype="rect"/>
              </v:shapetype>
              <v:shape id="Text Box 5"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2F247260" w14:textId="77777777" w:rsidR="00954C61" w:rsidRPr="003A5558" w:rsidRDefault="00954C61" w:rsidP="00954C61">
                      <w:pPr>
                        <w:shd w:val="clear" w:color="auto" w:fill="FFFFFF"/>
                        <w:jc w:val="both"/>
                        <w:rPr>
                          <w:sz w:val="18"/>
                          <w:szCs w:val="18"/>
                          <w:highlight w:val="green"/>
                          <w:lang w:eastAsia="x-none"/>
                        </w:rPr>
                      </w:pPr>
                      <w:r w:rsidRPr="003A5558">
                        <w:rPr>
                          <w:sz w:val="18"/>
                          <w:szCs w:val="18"/>
                          <w:highlight w:val="green"/>
                          <w:lang w:eastAsia="x-none"/>
                        </w:rPr>
                        <w:t>Agreement</w:t>
                      </w:r>
                      <w:r w:rsidRPr="003A5558">
                        <w:rPr>
                          <w:rFonts w:hint="eastAsia"/>
                          <w:sz w:val="18"/>
                          <w:szCs w:val="18"/>
                          <w:highlight w:val="green"/>
                          <w:lang w:eastAsia="x-none"/>
                        </w:rPr>
                        <w:t> </w:t>
                      </w:r>
                    </w:p>
                    <w:p w14:paraId="244498C8" w14:textId="5873D1E6" w:rsidR="00954C61" w:rsidRPr="003A5558" w:rsidRDefault="00954C61" w:rsidP="00954C61">
                      <w:pPr>
                        <w:numPr>
                          <w:ilvl w:val="0"/>
                          <w:numId w:val="20"/>
                        </w:numPr>
                        <w:shd w:val="clear" w:color="auto" w:fill="FFFFFF"/>
                        <w:spacing w:after="100" w:afterAutospacing="1" w:line="240" w:lineRule="auto"/>
                        <w:ind w:left="840"/>
                        <w:jc w:val="both"/>
                        <w:rPr>
                          <w:sz w:val="18"/>
                          <w:szCs w:val="18"/>
                          <w:lang w:eastAsia="x-none"/>
                        </w:rPr>
                      </w:pPr>
                      <w:r w:rsidRPr="003A5558">
                        <w:rPr>
                          <w:sz w:val="18"/>
                          <w:szCs w:val="18"/>
                          <w:lang w:eastAsia="x-none"/>
                        </w:rPr>
                        <w:t xml:space="preserve">For L1 measurement report for Rel-18 L1/L2 mobility, if UE event triggered report for L1 measurement is supported based on further </w:t>
                      </w:r>
                      <w:r w:rsidR="00947984" w:rsidRPr="003A5558">
                        <w:rPr>
                          <w:sz w:val="18"/>
                          <w:szCs w:val="18"/>
                          <w:lang w:eastAsia="x-none"/>
                        </w:rPr>
                        <w:t>study.</w:t>
                      </w:r>
                    </w:p>
                    <w:p w14:paraId="76A5EFB5" w14:textId="77777777" w:rsidR="00954C61" w:rsidRPr="003A5558" w:rsidRDefault="00954C61" w:rsidP="00954C61">
                      <w:pPr>
                        <w:rPr>
                          <w:sz w:val="18"/>
                          <w:szCs w:val="18"/>
                          <w:highlight w:val="green"/>
                          <w:lang w:eastAsia="ja-JP"/>
                        </w:rPr>
                      </w:pPr>
                      <w:r w:rsidRPr="003A5558">
                        <w:rPr>
                          <w:rFonts w:eastAsia="游明朝"/>
                          <w:sz w:val="18"/>
                          <w:szCs w:val="18"/>
                          <w:highlight w:val="green"/>
                          <w:lang w:eastAsia="ja-JP"/>
                        </w:rPr>
                        <w:t>Agreement</w:t>
                      </w:r>
                    </w:p>
                    <w:p w14:paraId="56E9DA0B" w14:textId="77777777" w:rsidR="00954C61" w:rsidRPr="003A5558" w:rsidRDefault="00954C61" w:rsidP="00954C61">
                      <w:pPr>
                        <w:numPr>
                          <w:ilvl w:val="0"/>
                          <w:numId w:val="19"/>
                        </w:numPr>
                        <w:spacing w:after="0" w:line="240" w:lineRule="auto"/>
                        <w:rPr>
                          <w:rFonts w:eastAsia="ＭＳ Ｐゴシック"/>
                          <w:sz w:val="18"/>
                          <w:szCs w:val="18"/>
                        </w:rPr>
                      </w:pPr>
                      <w:r w:rsidRPr="003A5558">
                        <w:rPr>
                          <w:sz w:val="18"/>
                          <w:szCs w:val="18"/>
                        </w:rPr>
                        <w:t xml:space="preserve">For beam indication timing for Rel-18 LTM, </w:t>
                      </w:r>
                    </w:p>
                    <w:p w14:paraId="645EADC9" w14:textId="77777777" w:rsidR="00954C61" w:rsidRPr="003A5558" w:rsidRDefault="00954C61" w:rsidP="00954C61">
                      <w:pPr>
                        <w:numPr>
                          <w:ilvl w:val="2"/>
                          <w:numId w:val="19"/>
                        </w:numPr>
                        <w:spacing w:after="0" w:line="240" w:lineRule="auto"/>
                        <w:rPr>
                          <w:rFonts w:eastAsia="ＭＳ Ｐゴシック"/>
                          <w:sz w:val="18"/>
                          <w:szCs w:val="18"/>
                        </w:rPr>
                      </w:pPr>
                      <w:r w:rsidRPr="003A5558">
                        <w:rPr>
                          <w:sz w:val="18"/>
                          <w:szCs w:val="18"/>
                        </w:rPr>
                        <w:t xml:space="preserve">Support Scenario 2: Beam indication together with cell switch command, </w:t>
                      </w:r>
                    </w:p>
                    <w:p w14:paraId="1F3DF766" w14:textId="77777777" w:rsidR="00954C61" w:rsidRPr="003A5558" w:rsidRDefault="00954C61" w:rsidP="00954C61">
                      <w:pPr>
                        <w:numPr>
                          <w:ilvl w:val="3"/>
                          <w:numId w:val="19"/>
                        </w:numPr>
                        <w:spacing w:after="0" w:line="240" w:lineRule="auto"/>
                        <w:rPr>
                          <w:rFonts w:eastAsia="ＭＳ Ｐゴシック"/>
                          <w:sz w:val="18"/>
                          <w:szCs w:val="18"/>
                        </w:rPr>
                      </w:pPr>
                      <w:r w:rsidRPr="003A5558">
                        <w:rPr>
                          <w:sz w:val="18"/>
                          <w:szCs w:val="18"/>
                        </w:rPr>
                        <w:t xml:space="preserve">For Rel-17 unified TCI framework, </w:t>
                      </w:r>
                    </w:p>
                    <w:p w14:paraId="2748D5CE" w14:textId="77777777" w:rsidR="00954C61" w:rsidRPr="003A5558" w:rsidRDefault="00954C61" w:rsidP="00954C61">
                      <w:pPr>
                        <w:numPr>
                          <w:ilvl w:val="4"/>
                          <w:numId w:val="19"/>
                        </w:numPr>
                        <w:spacing w:after="0" w:line="240" w:lineRule="auto"/>
                        <w:rPr>
                          <w:rFonts w:eastAsia="ＭＳ Ｐゴシック"/>
                          <w:sz w:val="18"/>
                          <w:szCs w:val="18"/>
                        </w:rPr>
                      </w:pPr>
                      <w:r w:rsidRPr="003A5558">
                        <w:rPr>
                          <w:rFonts w:hint="eastAsia"/>
                          <w:sz w:val="18"/>
                          <w:szCs w:val="18"/>
                        </w:rPr>
                        <w:t>B</w:t>
                      </w:r>
                      <w:r w:rsidRPr="003A5558">
                        <w:rPr>
                          <w:sz w:val="18"/>
                          <w:szCs w:val="18"/>
                        </w:rPr>
                        <w:t xml:space="preserve">eam indication indicates TCI state for each target serving </w:t>
                      </w:r>
                      <w:proofErr w:type="gramStart"/>
                      <w:r w:rsidRPr="003A5558">
                        <w:rPr>
                          <w:sz w:val="18"/>
                          <w:szCs w:val="18"/>
                        </w:rPr>
                        <w:t>cell</w:t>
                      </w:r>
                      <w:proofErr w:type="gramEnd"/>
                    </w:p>
                    <w:p w14:paraId="303EF9D5" w14:textId="77777777" w:rsidR="00954C61" w:rsidRPr="003A5558" w:rsidRDefault="00954C61" w:rsidP="00954C61">
                      <w:pPr>
                        <w:numPr>
                          <w:ilvl w:val="1"/>
                          <w:numId w:val="19"/>
                        </w:numPr>
                        <w:spacing w:after="0" w:line="240" w:lineRule="auto"/>
                        <w:rPr>
                          <w:sz w:val="18"/>
                          <w:szCs w:val="18"/>
                        </w:rPr>
                      </w:pPr>
                      <w:r w:rsidRPr="003A5558">
                        <w:rPr>
                          <w:sz w:val="18"/>
                          <w:szCs w:val="18"/>
                        </w:rPr>
                        <w:t>FFS: Scenario 1: Beam indication before cell switch command</w:t>
                      </w:r>
                    </w:p>
                    <w:p w14:paraId="7B032A7B" w14:textId="77777777" w:rsidR="00954C61" w:rsidRPr="003A5558" w:rsidRDefault="00954C61" w:rsidP="00954C61">
                      <w:pPr>
                        <w:numPr>
                          <w:ilvl w:val="1"/>
                          <w:numId w:val="19"/>
                        </w:numPr>
                        <w:spacing w:after="0" w:line="240" w:lineRule="auto"/>
                        <w:rPr>
                          <w:rFonts w:eastAsia="Times New Roman"/>
                          <w:sz w:val="18"/>
                          <w:szCs w:val="18"/>
                        </w:rPr>
                      </w:pPr>
                      <w:r w:rsidRPr="003A5558">
                        <w:rPr>
                          <w:rFonts w:hint="eastAsia"/>
                          <w:sz w:val="18"/>
                          <w:szCs w:val="18"/>
                        </w:rPr>
                        <w:t>F</w:t>
                      </w:r>
                      <w:r w:rsidRPr="003A5558">
                        <w:rPr>
                          <w:sz w:val="18"/>
                          <w:szCs w:val="18"/>
                        </w:rPr>
                        <w:t>FS: Scenario 3: Beam indication after cell switch command</w:t>
                      </w:r>
                    </w:p>
                    <w:p w14:paraId="4381A32D" w14:textId="77777777" w:rsidR="00954C61" w:rsidRPr="003A5558" w:rsidRDefault="00954C61" w:rsidP="00954C61">
                      <w:pPr>
                        <w:numPr>
                          <w:ilvl w:val="0"/>
                          <w:numId w:val="19"/>
                        </w:numPr>
                        <w:spacing w:after="0" w:line="240" w:lineRule="auto"/>
                        <w:rPr>
                          <w:sz w:val="18"/>
                          <w:szCs w:val="18"/>
                        </w:rPr>
                      </w:pPr>
                      <w:r w:rsidRPr="003A5558">
                        <w:rPr>
                          <w:rFonts w:hint="eastAsia"/>
                          <w:sz w:val="18"/>
                          <w:szCs w:val="18"/>
                        </w:rPr>
                        <w:t>F</w:t>
                      </w:r>
                      <w:r w:rsidRPr="003A5558">
                        <w:rPr>
                          <w:sz w:val="18"/>
                          <w:szCs w:val="18"/>
                        </w:rPr>
                        <w:t xml:space="preserve">FS: Activation of TCI state(s) of target serving and/or candidate cell(s). </w:t>
                      </w:r>
                    </w:p>
                    <w:p w14:paraId="5F5DBDCD" w14:textId="77777777" w:rsidR="00954C61" w:rsidRPr="00E30877" w:rsidRDefault="00954C61" w:rsidP="00954C61">
                      <w:pPr>
                        <w:snapToGrid w:val="0"/>
                        <w:spacing w:after="100" w:afterAutospacing="1" w:line="240" w:lineRule="auto"/>
                        <w:jc w:val="both"/>
                        <w:rPr>
                          <w:rFonts w:ascii="Times" w:hAnsi="Times" w:cs="Times"/>
                          <w:sz w:val="20"/>
                          <w:szCs w:val="20"/>
                        </w:rPr>
                      </w:pPr>
                      <w:r w:rsidRPr="00E30877">
                        <w:rPr>
                          <w:rFonts w:ascii="Times" w:hAnsi="Times" w:cs="Times"/>
                          <w:sz w:val="20"/>
                          <w:szCs w:val="20"/>
                        </w:rPr>
                        <w:t xml:space="preserve"> </w:t>
                      </w:r>
                    </w:p>
                  </w:txbxContent>
                </v:textbox>
                <w10:anchorlock/>
              </v:shape>
            </w:pict>
          </mc:Fallback>
        </mc:AlternateContent>
      </w:r>
      <w:r w:rsidRPr="00844690">
        <w:rPr>
          <w:rFonts w:cstheme="minorHAnsi"/>
          <w:bCs/>
          <w:szCs w:val="24"/>
          <w:lang w:eastAsia="ja-JP"/>
        </w:rPr>
        <w:t>However, beam manageme</w:t>
      </w:r>
      <w:r w:rsidR="00713416">
        <w:rPr>
          <w:rFonts w:cstheme="minorHAnsi"/>
          <w:bCs/>
          <w:szCs w:val="24"/>
          <w:lang w:eastAsia="ja-JP"/>
        </w:rPr>
        <w:t>nt</w:t>
      </w:r>
      <w:r w:rsidRPr="00844690">
        <w:rPr>
          <w:rFonts w:cstheme="minorHAnsi"/>
          <w:bCs/>
          <w:szCs w:val="24"/>
          <w:lang w:eastAsia="ja-JP"/>
        </w:rPr>
        <w:t xml:space="preserve"> with candidate cells before cell switch has not been decided in </w:t>
      </w:r>
      <w:r w:rsidR="003F3104" w:rsidRPr="00844690">
        <w:rPr>
          <w:rFonts w:cstheme="minorHAnsi"/>
          <w:bCs/>
          <w:szCs w:val="24"/>
          <w:lang w:eastAsia="ja-JP"/>
        </w:rPr>
        <w:t>detail and</w:t>
      </w:r>
      <w:r w:rsidRPr="00844690">
        <w:rPr>
          <w:rFonts w:cstheme="minorHAnsi"/>
          <w:bCs/>
          <w:szCs w:val="24"/>
          <w:lang w:eastAsia="ja-JP"/>
        </w:rPr>
        <w:t xml:space="preserve"> will continue to be discussed after the next conference.</w:t>
      </w:r>
      <w:r w:rsidR="00BC1251" w:rsidRPr="00BC1251">
        <w:t xml:space="preserve"> </w:t>
      </w:r>
      <w:r w:rsidR="00BC1251" w:rsidRPr="00BC1251">
        <w:rPr>
          <w:rFonts w:cstheme="minorHAnsi"/>
          <w:bCs/>
          <w:szCs w:val="24"/>
          <w:lang w:eastAsia="ja-JP"/>
        </w:rPr>
        <w:t xml:space="preserve">Therefore, unlike conventional beam management, a new framework that considers serving cells and target cells is being </w:t>
      </w:r>
      <w:r w:rsidR="0095346F">
        <w:rPr>
          <w:rFonts w:cstheme="minorHAnsi"/>
          <w:bCs/>
          <w:szCs w:val="24"/>
          <w:lang w:eastAsia="ja-JP"/>
        </w:rPr>
        <w:t>discu</w:t>
      </w:r>
      <w:r w:rsidR="0023194C">
        <w:rPr>
          <w:rFonts w:cstheme="minorHAnsi"/>
          <w:bCs/>
          <w:szCs w:val="24"/>
          <w:lang w:eastAsia="ja-JP"/>
        </w:rPr>
        <w:t>ssed</w:t>
      </w:r>
      <w:r w:rsidR="00BC1251" w:rsidRPr="00BC1251">
        <w:rPr>
          <w:rFonts w:cstheme="minorHAnsi"/>
          <w:bCs/>
          <w:szCs w:val="24"/>
          <w:lang w:eastAsia="ja-JP"/>
        </w:rPr>
        <w:t xml:space="preserve">, so </w:t>
      </w:r>
      <w:r w:rsidR="006127A3">
        <w:rPr>
          <w:rFonts w:cstheme="minorHAnsi"/>
          <w:bCs/>
          <w:szCs w:val="24"/>
          <w:lang w:eastAsia="ja-JP"/>
        </w:rPr>
        <w:t>beam management in partial MAC reset</w:t>
      </w:r>
      <w:r w:rsidR="00BC1251" w:rsidRPr="00BC1251">
        <w:rPr>
          <w:rFonts w:cstheme="minorHAnsi"/>
          <w:bCs/>
          <w:szCs w:val="24"/>
          <w:lang w:eastAsia="ja-JP"/>
        </w:rPr>
        <w:t xml:space="preserve"> should not be considered separately from the discussion of RAN</w:t>
      </w:r>
      <w:r w:rsidR="006127A3">
        <w:rPr>
          <w:rFonts w:cstheme="minorHAnsi"/>
          <w:bCs/>
          <w:szCs w:val="24"/>
          <w:lang w:eastAsia="ja-JP"/>
        </w:rPr>
        <w:t>1</w:t>
      </w:r>
      <w:r w:rsidR="00BC1251" w:rsidRPr="00BC1251">
        <w:rPr>
          <w:rFonts w:cstheme="minorHAnsi"/>
          <w:bCs/>
          <w:szCs w:val="24"/>
          <w:lang w:eastAsia="ja-JP"/>
        </w:rPr>
        <w:t>.</w:t>
      </w:r>
      <w:r w:rsidR="00E30877" w:rsidRPr="00E30877">
        <w:rPr>
          <w:noProof/>
          <w:lang w:val="en-GB"/>
        </w:rPr>
        <w:t xml:space="preserve"> </w:t>
      </w:r>
      <w:r w:rsidR="00A45C98">
        <w:rPr>
          <w:noProof/>
          <w:lang w:val="en-GB"/>
        </w:rPr>
        <w:t xml:space="preserve">RAN2 </w:t>
      </w:r>
      <w:r w:rsidR="00A13C8D">
        <w:rPr>
          <w:noProof/>
          <w:lang w:val="en-GB"/>
        </w:rPr>
        <w:t>d</w:t>
      </w:r>
      <w:r w:rsidR="00A45C98" w:rsidRPr="00A45C98">
        <w:rPr>
          <w:noProof/>
          <w:lang w:val="en-GB"/>
        </w:rPr>
        <w:t>iscussion should take into account the beam management framework of RAN1</w:t>
      </w:r>
      <w:r w:rsidR="00B9594D">
        <w:rPr>
          <w:noProof/>
          <w:lang w:val="en-GB"/>
        </w:rPr>
        <w:t>.</w:t>
      </w:r>
    </w:p>
    <w:p w14:paraId="577A5A50" w14:textId="0102BF39" w:rsidR="00E75B18" w:rsidRDefault="00E75B18" w:rsidP="00E75B18">
      <w:pPr>
        <w:spacing w:after="100" w:afterAutospacing="1" w:line="240" w:lineRule="auto"/>
        <w:rPr>
          <w:rFonts w:cstheme="minorHAnsi"/>
          <w:b/>
          <w:szCs w:val="24"/>
          <w:lang w:eastAsia="ja-JP"/>
        </w:rPr>
      </w:pPr>
      <w:r w:rsidRPr="00DE5889">
        <w:rPr>
          <w:rFonts w:cstheme="minorHAnsi"/>
          <w:b/>
          <w:szCs w:val="24"/>
          <w:lang w:eastAsia="ja-JP"/>
        </w:rPr>
        <w:t>Proposal</w:t>
      </w:r>
      <w:r>
        <w:rPr>
          <w:rFonts w:cstheme="minorHAnsi"/>
          <w:b/>
          <w:szCs w:val="24"/>
          <w:lang w:eastAsia="ja-JP"/>
        </w:rPr>
        <w:t xml:space="preserve"> </w:t>
      </w:r>
      <w:r w:rsidR="005A6F17">
        <w:rPr>
          <w:rFonts w:cstheme="minorHAnsi"/>
          <w:b/>
          <w:szCs w:val="24"/>
          <w:lang w:eastAsia="ja-JP"/>
        </w:rPr>
        <w:t>9</w:t>
      </w:r>
      <w:r>
        <w:rPr>
          <w:rFonts w:cstheme="minorHAnsi"/>
          <w:b/>
          <w:szCs w:val="24"/>
          <w:lang w:eastAsia="ja-JP"/>
        </w:rPr>
        <w:t>:</w:t>
      </w:r>
      <w:r w:rsidRPr="00DE5889">
        <w:rPr>
          <w:rFonts w:cstheme="minorHAnsi"/>
          <w:b/>
          <w:szCs w:val="24"/>
          <w:lang w:eastAsia="ja-JP"/>
        </w:rPr>
        <w:t xml:space="preserve"> </w:t>
      </w:r>
      <w:r>
        <w:rPr>
          <w:rFonts w:cstheme="minorHAnsi"/>
          <w:b/>
          <w:szCs w:val="24"/>
          <w:lang w:eastAsia="ja-JP"/>
        </w:rPr>
        <w:t>RAN2 agree not to discuss Beam failure detection and Beam failure recovery at partial MAC reset separately apart from the overall framework discussion for Beam management</w:t>
      </w:r>
      <w:r w:rsidR="004A7F04">
        <w:rPr>
          <w:rFonts w:cstheme="minorHAnsi"/>
          <w:b/>
          <w:szCs w:val="24"/>
          <w:lang w:eastAsia="ja-JP"/>
        </w:rPr>
        <w:t>.</w:t>
      </w:r>
    </w:p>
    <w:p w14:paraId="278E84B6" w14:textId="6E453188" w:rsidR="004B29B4" w:rsidRPr="004B29B4" w:rsidRDefault="002324FB" w:rsidP="004B29B4">
      <w:pPr>
        <w:shd w:val="clear" w:color="auto" w:fill="FFFFFF"/>
        <w:spacing w:line="330" w:lineRule="atLeast"/>
        <w:rPr>
          <w:rFonts w:ascii="Calibri" w:eastAsia="SimSun" w:hAnsi="Calibri" w:cs="Calibri"/>
          <w:color w:val="000000"/>
          <w:lang w:eastAsia="zh-CN"/>
        </w:rPr>
      </w:pPr>
      <w:r w:rsidRPr="002324FB">
        <w:rPr>
          <w:rFonts w:cstheme="minorHAnsi"/>
          <w:bCs/>
          <w:szCs w:val="24"/>
          <w:lang w:eastAsia="ja-JP"/>
        </w:rPr>
        <w:t>In RAN1#111, RAN1 made the following agreement with regard to TA management [</w:t>
      </w:r>
      <w:r w:rsidR="00A7325B">
        <w:rPr>
          <w:rFonts w:cstheme="minorHAnsi"/>
          <w:bCs/>
          <w:szCs w:val="24"/>
          <w:lang w:eastAsia="ja-JP"/>
        </w:rPr>
        <w:t>3</w:t>
      </w:r>
      <w:r w:rsidRPr="002324FB">
        <w:rPr>
          <w:rFonts w:cstheme="minorHAnsi"/>
          <w:bCs/>
          <w:szCs w:val="24"/>
          <w:lang w:eastAsia="ja-JP"/>
        </w:rPr>
        <w:t>].</w:t>
      </w:r>
      <w:r w:rsidR="00B440ED">
        <w:rPr>
          <w:rFonts w:cstheme="minorHAnsi"/>
          <w:bCs/>
          <w:szCs w:val="24"/>
          <w:lang w:eastAsia="ja-JP"/>
        </w:rPr>
        <w:t xml:space="preserve"> </w:t>
      </w:r>
      <w:r w:rsidRPr="002324FB">
        <w:rPr>
          <w:rFonts w:cstheme="minorHAnsi"/>
          <w:bCs/>
          <w:szCs w:val="24"/>
          <w:lang w:eastAsia="ja-JP"/>
        </w:rPr>
        <w:t>The agreement implies that TA values of candidate cells and serving cell can be maintained after cell switch. But the overall framework for TA managements is still not clear and it needs further discussion in</w:t>
      </w:r>
      <w:r w:rsidR="00C2047B">
        <w:rPr>
          <w:rFonts w:cstheme="minorHAnsi"/>
          <w:bCs/>
          <w:szCs w:val="24"/>
          <w:lang w:eastAsia="ja-JP"/>
        </w:rPr>
        <w:t xml:space="preserve"> </w:t>
      </w:r>
      <w:r w:rsidRPr="002324FB">
        <w:rPr>
          <w:rFonts w:cstheme="minorHAnsi"/>
          <w:bCs/>
          <w:szCs w:val="24"/>
          <w:lang w:eastAsia="ja-JP"/>
        </w:rPr>
        <w:t>RAN1/2. </w:t>
      </w:r>
      <w:r w:rsidR="00585948" w:rsidRPr="002324FB">
        <w:rPr>
          <w:rFonts w:cstheme="minorHAnsi"/>
          <w:bCs/>
          <w:szCs w:val="24"/>
          <w:lang w:eastAsia="ja-JP"/>
        </w:rPr>
        <w:t xml:space="preserve"> </w:t>
      </w:r>
      <w:r w:rsidRPr="002324FB">
        <w:rPr>
          <w:rFonts w:cstheme="minorHAnsi"/>
          <w:bCs/>
          <w:szCs w:val="24"/>
          <w:lang w:eastAsia="ja-JP"/>
        </w:rPr>
        <w:t>Additionally, we don’t think how to handle ongoing RACH, timeAlignmentTimer at MAC reset can be discussed separately apart from the overall framework for TA managements. </w:t>
      </w:r>
    </w:p>
    <w:p w14:paraId="7E7531C5" w14:textId="0628EFD9" w:rsidR="00E75B18" w:rsidRPr="004B29B4" w:rsidRDefault="004B29B4" w:rsidP="00E75B18">
      <w:pPr>
        <w:spacing w:after="100" w:afterAutospacing="1" w:line="240" w:lineRule="auto"/>
        <w:rPr>
          <w:rFonts w:cstheme="minorHAnsi"/>
          <w:bCs/>
          <w:szCs w:val="24"/>
          <w:lang w:eastAsia="ja-JP"/>
        </w:rPr>
      </w:pPr>
      <w:r w:rsidRPr="00EC6D32">
        <w:rPr>
          <w:noProof/>
          <w:lang w:val="en-GB"/>
        </w:rPr>
        <mc:AlternateContent>
          <mc:Choice Requires="wps">
            <w:drawing>
              <wp:inline distT="0" distB="0" distL="0" distR="0" wp14:anchorId="6B8604B6" wp14:editId="0F6FB2C1">
                <wp:extent cx="6120765" cy="639758"/>
                <wp:effectExtent l="0" t="0" r="13335" b="24130"/>
                <wp:docPr id="2" name="Text Box 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14688F3" w14:textId="77777777" w:rsidR="004B29B4" w:rsidRPr="00630E61" w:rsidRDefault="004B29B4" w:rsidP="004B29B4">
                            <w:pPr>
                              <w:shd w:val="clear" w:color="auto" w:fill="FFFFFF"/>
                              <w:spacing w:line="330" w:lineRule="atLeast"/>
                              <w:rPr>
                                <w:rFonts w:eastAsia="SimSun" w:cstheme="minorHAnsi"/>
                                <w:b/>
                                <w:bCs/>
                                <w:color w:val="000000"/>
                                <w:sz w:val="18"/>
                                <w:szCs w:val="18"/>
                                <w:highlight w:val="green"/>
                                <w:lang w:eastAsia="zh-CN"/>
                              </w:rPr>
                            </w:pPr>
                            <w:r w:rsidRPr="00630E61">
                              <w:rPr>
                                <w:rFonts w:eastAsia="Batang" w:cstheme="minorHAnsi"/>
                                <w:sz w:val="20"/>
                                <w:szCs w:val="24"/>
                                <w:highlight w:val="green"/>
                                <w:lang w:val="en-GB" w:eastAsia="x-none"/>
                              </w:rPr>
                              <w:t>Agreement</w:t>
                            </w:r>
                          </w:p>
                          <w:p w14:paraId="1A00A30D" w14:textId="77777777" w:rsidR="004B29B4" w:rsidRPr="004B29B4" w:rsidRDefault="004B29B4" w:rsidP="004B29B4">
                            <w:pPr>
                              <w:shd w:val="clear" w:color="auto" w:fill="FFFFFF"/>
                              <w:spacing w:after="0" w:line="330" w:lineRule="atLeast"/>
                              <w:rPr>
                                <w:rFonts w:eastAsia="SimSun" w:cstheme="minorHAnsi"/>
                                <w:color w:val="000000"/>
                                <w:lang w:eastAsia="zh-CN"/>
                              </w:rPr>
                            </w:pPr>
                            <w:r w:rsidRPr="004B29B4">
                              <w:rPr>
                                <w:rFonts w:eastAsia="SimSun" w:cstheme="minorHAnsi"/>
                                <w:color w:val="000000"/>
                                <w:sz w:val="18"/>
                                <w:szCs w:val="18"/>
                                <w:lang w:eastAsia="zh-CN"/>
                              </w:rPr>
                              <w:t>On mechanism to acquire TA of the candidate cell(s) in Rel-18 LTM, at least support PDCCH ordered RACH.</w:t>
                            </w:r>
                          </w:p>
                          <w:p w14:paraId="257BFC38" w14:textId="77777777" w:rsidR="004B29B4" w:rsidRPr="004B29B4" w:rsidRDefault="004B29B4" w:rsidP="004B29B4">
                            <w:pPr>
                              <w:shd w:val="clear" w:color="auto" w:fill="FFFFFF"/>
                              <w:spacing w:after="0" w:line="253" w:lineRule="atLeast"/>
                              <w:ind w:left="840" w:hanging="420"/>
                              <w:rPr>
                                <w:rFonts w:eastAsia="SimSun" w:cstheme="minorHAnsi"/>
                                <w:color w:val="000000"/>
                                <w:lang w:eastAsia="zh-CN"/>
                              </w:rPr>
                            </w:pPr>
                            <w:r w:rsidRPr="004B29B4">
                              <w:rPr>
                                <w:rFonts w:eastAsia="SimSun" w:cstheme="minorHAnsi"/>
                                <w:color w:val="000000"/>
                                <w:sz w:val="18"/>
                                <w:szCs w:val="18"/>
                                <w:lang w:eastAsia="zh-CN"/>
                              </w:rPr>
                              <w:t>Ÿ</w:t>
                            </w:r>
                            <w:r w:rsidRPr="004B29B4">
                              <w:rPr>
                                <w:rFonts w:eastAsia="SimSun" w:cstheme="minorHAnsi"/>
                                <w:color w:val="000000"/>
                                <w:sz w:val="14"/>
                                <w:szCs w:val="14"/>
                                <w:lang w:eastAsia="zh-CN"/>
                              </w:rPr>
                              <w:t>   </w:t>
                            </w:r>
                            <w:r w:rsidRPr="004B29B4">
                              <w:rPr>
                                <w:rFonts w:eastAsia="SimSun" w:cstheme="minorHAnsi"/>
                                <w:color w:val="000000"/>
                                <w:sz w:val="18"/>
                                <w:szCs w:val="18"/>
                                <w:lang w:eastAsia="zh-CN"/>
                              </w:rPr>
                              <w:t>The PDCCH order is only triggered by source cell</w:t>
                            </w:r>
                          </w:p>
                          <w:p w14:paraId="2087C9A9" w14:textId="77777777" w:rsidR="004B29B4" w:rsidRPr="004B29B4" w:rsidRDefault="004B29B4" w:rsidP="004B29B4">
                            <w:pPr>
                              <w:shd w:val="clear" w:color="auto" w:fill="FFFFFF"/>
                              <w:spacing w:after="0" w:line="253" w:lineRule="atLeast"/>
                              <w:ind w:left="840" w:hanging="420"/>
                              <w:rPr>
                                <w:rFonts w:eastAsia="SimSun" w:cstheme="minorHAnsi"/>
                                <w:color w:val="000000"/>
                                <w:lang w:eastAsia="zh-CN"/>
                              </w:rPr>
                            </w:pPr>
                            <w:r w:rsidRPr="004B29B4">
                              <w:rPr>
                                <w:rFonts w:eastAsia="SimSun" w:cstheme="minorHAnsi"/>
                                <w:color w:val="000000"/>
                                <w:sz w:val="18"/>
                                <w:szCs w:val="18"/>
                                <w:lang w:eastAsia="zh-CN"/>
                              </w:rPr>
                              <w:t>Ÿ</w:t>
                            </w:r>
                            <w:r w:rsidRPr="004B29B4">
                              <w:rPr>
                                <w:rFonts w:eastAsia="SimSun" w:cstheme="minorHAnsi"/>
                                <w:color w:val="000000"/>
                                <w:sz w:val="14"/>
                                <w:szCs w:val="14"/>
                                <w:lang w:eastAsia="zh-CN"/>
                              </w:rPr>
                              <w:t>   </w:t>
                            </w:r>
                            <w:r w:rsidRPr="004B29B4">
                              <w:rPr>
                                <w:rFonts w:eastAsia="SimSun" w:cstheme="minorHAnsi"/>
                                <w:color w:val="000000"/>
                                <w:sz w:val="18"/>
                                <w:szCs w:val="18"/>
                                <w:lang w:eastAsia="zh-CN"/>
                              </w:rPr>
                              <w:t>FFS: the details including content of DCI, RACH resource configuration, RAR transmission mechanism, etc.</w:t>
                            </w:r>
                          </w:p>
                          <w:p w14:paraId="4D31AF8F" w14:textId="76B5F2B4" w:rsidR="004B29B4" w:rsidRPr="00630E61" w:rsidRDefault="004B29B4" w:rsidP="004B29B4">
                            <w:pPr>
                              <w:shd w:val="clear" w:color="auto" w:fill="FFFFFF"/>
                              <w:spacing w:line="253" w:lineRule="atLeast"/>
                              <w:ind w:left="840" w:hanging="420"/>
                              <w:rPr>
                                <w:rFonts w:eastAsia="SimSun" w:cstheme="minorHAnsi"/>
                                <w:color w:val="000000"/>
                                <w:lang w:eastAsia="zh-CN"/>
                              </w:rPr>
                            </w:pPr>
                            <w:r w:rsidRPr="004B29B4">
                              <w:rPr>
                                <w:rFonts w:eastAsia="SimSun" w:cstheme="minorHAnsi"/>
                                <w:color w:val="000000"/>
                                <w:sz w:val="18"/>
                                <w:szCs w:val="18"/>
                                <w:lang w:eastAsia="zh-CN"/>
                              </w:rPr>
                              <w:t>Ÿ</w:t>
                            </w:r>
                            <w:r w:rsidRPr="004B29B4">
                              <w:rPr>
                                <w:rFonts w:eastAsia="SimSun" w:cstheme="minorHAnsi"/>
                                <w:color w:val="000000"/>
                                <w:sz w:val="14"/>
                                <w:szCs w:val="14"/>
                                <w:lang w:eastAsia="zh-CN"/>
                              </w:rPr>
                              <w:t>   </w:t>
                            </w:r>
                            <w:r w:rsidRPr="004B29B4">
                              <w:rPr>
                                <w:rFonts w:eastAsia="SimSun" w:cstheme="minorHAnsi"/>
                                <w:color w:val="000000"/>
                                <w:sz w:val="18"/>
                                <w:szCs w:val="18"/>
                                <w:lang w:eastAsia="zh-CN"/>
                              </w:rPr>
                              <w:t xml:space="preserve">Note: any other RACH-based solutions are for discussion </w:t>
                            </w:r>
                            <w:r w:rsidR="00630E61" w:rsidRPr="00630E61">
                              <w:rPr>
                                <w:rFonts w:eastAsia="SimSun" w:cstheme="minorHAnsi"/>
                                <w:color w:val="000000"/>
                                <w:sz w:val="18"/>
                                <w:szCs w:val="18"/>
                                <w:lang w:eastAsia="zh-CN"/>
                              </w:rPr>
                              <w:t>separately.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B8604B6" 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514688F3" w14:textId="77777777" w:rsidR="004B29B4" w:rsidRPr="00630E61" w:rsidRDefault="004B29B4" w:rsidP="004B29B4">
                      <w:pPr>
                        <w:shd w:val="clear" w:color="auto" w:fill="FFFFFF"/>
                        <w:spacing w:line="330" w:lineRule="atLeast"/>
                        <w:rPr>
                          <w:rFonts w:eastAsia="SimSun" w:cstheme="minorHAnsi"/>
                          <w:b/>
                          <w:bCs/>
                          <w:color w:val="000000"/>
                          <w:sz w:val="18"/>
                          <w:szCs w:val="18"/>
                          <w:highlight w:val="green"/>
                          <w:lang w:eastAsia="zh-CN"/>
                        </w:rPr>
                      </w:pPr>
                      <w:r w:rsidRPr="00630E61">
                        <w:rPr>
                          <w:rFonts w:eastAsia="Batang" w:cstheme="minorHAnsi"/>
                          <w:sz w:val="20"/>
                          <w:szCs w:val="24"/>
                          <w:highlight w:val="green"/>
                          <w:lang w:val="en-GB" w:eastAsia="x-none"/>
                        </w:rPr>
                        <w:t>Agreement</w:t>
                      </w:r>
                    </w:p>
                    <w:p w14:paraId="1A00A30D" w14:textId="77777777" w:rsidR="004B29B4" w:rsidRPr="004B29B4" w:rsidRDefault="004B29B4" w:rsidP="004B29B4">
                      <w:pPr>
                        <w:shd w:val="clear" w:color="auto" w:fill="FFFFFF"/>
                        <w:spacing w:after="0" w:line="330" w:lineRule="atLeast"/>
                        <w:rPr>
                          <w:rFonts w:eastAsia="SimSun" w:cstheme="minorHAnsi"/>
                          <w:color w:val="000000"/>
                          <w:lang w:eastAsia="zh-CN"/>
                        </w:rPr>
                      </w:pPr>
                      <w:r w:rsidRPr="004B29B4">
                        <w:rPr>
                          <w:rFonts w:eastAsia="SimSun" w:cstheme="minorHAnsi"/>
                          <w:color w:val="000000"/>
                          <w:sz w:val="18"/>
                          <w:szCs w:val="18"/>
                          <w:lang w:eastAsia="zh-CN"/>
                        </w:rPr>
                        <w:t>On mechanism to acquire TA of the candidate cell(s) in Rel-18 LTM, at least support PDCCH ordered RACH.</w:t>
                      </w:r>
                    </w:p>
                    <w:p w14:paraId="257BFC38" w14:textId="77777777" w:rsidR="004B29B4" w:rsidRPr="004B29B4" w:rsidRDefault="004B29B4" w:rsidP="004B29B4">
                      <w:pPr>
                        <w:shd w:val="clear" w:color="auto" w:fill="FFFFFF"/>
                        <w:spacing w:after="0" w:line="253" w:lineRule="atLeast"/>
                        <w:ind w:left="840" w:hanging="420"/>
                        <w:rPr>
                          <w:rFonts w:eastAsia="SimSun" w:cstheme="minorHAnsi"/>
                          <w:color w:val="000000"/>
                          <w:lang w:eastAsia="zh-CN"/>
                        </w:rPr>
                      </w:pPr>
                      <w:r w:rsidRPr="004B29B4">
                        <w:rPr>
                          <w:rFonts w:eastAsia="SimSun" w:cstheme="minorHAnsi"/>
                          <w:color w:val="000000"/>
                          <w:sz w:val="18"/>
                          <w:szCs w:val="18"/>
                          <w:lang w:eastAsia="zh-CN"/>
                        </w:rPr>
                        <w:t>Ÿ</w:t>
                      </w:r>
                      <w:r w:rsidRPr="004B29B4">
                        <w:rPr>
                          <w:rFonts w:eastAsia="SimSun" w:cstheme="minorHAnsi"/>
                          <w:color w:val="000000"/>
                          <w:sz w:val="14"/>
                          <w:szCs w:val="14"/>
                          <w:lang w:eastAsia="zh-CN"/>
                        </w:rPr>
                        <w:t>   </w:t>
                      </w:r>
                      <w:r w:rsidRPr="004B29B4">
                        <w:rPr>
                          <w:rFonts w:eastAsia="SimSun" w:cstheme="minorHAnsi"/>
                          <w:color w:val="000000"/>
                          <w:sz w:val="18"/>
                          <w:szCs w:val="18"/>
                          <w:lang w:eastAsia="zh-CN"/>
                        </w:rPr>
                        <w:t>The PDCCH order is only triggered by source cell</w:t>
                      </w:r>
                    </w:p>
                    <w:p w14:paraId="2087C9A9" w14:textId="77777777" w:rsidR="004B29B4" w:rsidRPr="004B29B4" w:rsidRDefault="004B29B4" w:rsidP="004B29B4">
                      <w:pPr>
                        <w:shd w:val="clear" w:color="auto" w:fill="FFFFFF"/>
                        <w:spacing w:after="0" w:line="253" w:lineRule="atLeast"/>
                        <w:ind w:left="840" w:hanging="420"/>
                        <w:rPr>
                          <w:rFonts w:eastAsia="SimSun" w:cstheme="minorHAnsi"/>
                          <w:color w:val="000000"/>
                          <w:lang w:eastAsia="zh-CN"/>
                        </w:rPr>
                      </w:pPr>
                      <w:r w:rsidRPr="004B29B4">
                        <w:rPr>
                          <w:rFonts w:eastAsia="SimSun" w:cstheme="minorHAnsi"/>
                          <w:color w:val="000000"/>
                          <w:sz w:val="18"/>
                          <w:szCs w:val="18"/>
                          <w:lang w:eastAsia="zh-CN"/>
                        </w:rPr>
                        <w:t>Ÿ</w:t>
                      </w:r>
                      <w:r w:rsidRPr="004B29B4">
                        <w:rPr>
                          <w:rFonts w:eastAsia="SimSun" w:cstheme="minorHAnsi"/>
                          <w:color w:val="000000"/>
                          <w:sz w:val="14"/>
                          <w:szCs w:val="14"/>
                          <w:lang w:eastAsia="zh-CN"/>
                        </w:rPr>
                        <w:t>   </w:t>
                      </w:r>
                      <w:r w:rsidRPr="004B29B4">
                        <w:rPr>
                          <w:rFonts w:eastAsia="SimSun" w:cstheme="minorHAnsi"/>
                          <w:color w:val="000000"/>
                          <w:sz w:val="18"/>
                          <w:szCs w:val="18"/>
                          <w:lang w:eastAsia="zh-CN"/>
                        </w:rPr>
                        <w:t>FFS: the details including content of DCI, RACH resource configuration, RAR transmission mechanism, etc.</w:t>
                      </w:r>
                    </w:p>
                    <w:p w14:paraId="4D31AF8F" w14:textId="76B5F2B4" w:rsidR="004B29B4" w:rsidRPr="00630E61" w:rsidRDefault="004B29B4" w:rsidP="004B29B4">
                      <w:pPr>
                        <w:shd w:val="clear" w:color="auto" w:fill="FFFFFF"/>
                        <w:spacing w:line="253" w:lineRule="atLeast"/>
                        <w:ind w:left="840" w:hanging="420"/>
                        <w:rPr>
                          <w:rFonts w:eastAsia="SimSun" w:cstheme="minorHAnsi"/>
                          <w:color w:val="000000"/>
                          <w:lang w:eastAsia="zh-CN"/>
                        </w:rPr>
                      </w:pPr>
                      <w:r w:rsidRPr="004B29B4">
                        <w:rPr>
                          <w:rFonts w:eastAsia="SimSun" w:cstheme="minorHAnsi"/>
                          <w:color w:val="000000"/>
                          <w:sz w:val="18"/>
                          <w:szCs w:val="18"/>
                          <w:lang w:eastAsia="zh-CN"/>
                        </w:rPr>
                        <w:t>Ÿ</w:t>
                      </w:r>
                      <w:r w:rsidRPr="004B29B4">
                        <w:rPr>
                          <w:rFonts w:eastAsia="SimSun" w:cstheme="minorHAnsi"/>
                          <w:color w:val="000000"/>
                          <w:sz w:val="14"/>
                          <w:szCs w:val="14"/>
                          <w:lang w:eastAsia="zh-CN"/>
                        </w:rPr>
                        <w:t>   </w:t>
                      </w:r>
                      <w:r w:rsidRPr="004B29B4">
                        <w:rPr>
                          <w:rFonts w:eastAsia="SimSun" w:cstheme="minorHAnsi"/>
                          <w:color w:val="000000"/>
                          <w:sz w:val="18"/>
                          <w:szCs w:val="18"/>
                          <w:lang w:eastAsia="zh-CN"/>
                        </w:rPr>
                        <w:t xml:space="preserve">Note: any other RACH-based solutions are for discussion </w:t>
                      </w:r>
                      <w:r w:rsidR="00630E61" w:rsidRPr="00630E61">
                        <w:rPr>
                          <w:rFonts w:eastAsia="SimSun" w:cstheme="minorHAnsi"/>
                          <w:color w:val="000000"/>
                          <w:sz w:val="18"/>
                          <w:szCs w:val="18"/>
                          <w:lang w:eastAsia="zh-CN"/>
                        </w:rPr>
                        <w:t>separately.</w:t>
                      </w:r>
                    </w:p>
                  </w:txbxContent>
                </v:textbox>
                <w10:anchorlock/>
              </v:shape>
            </w:pict>
          </mc:Fallback>
        </mc:AlternateContent>
      </w:r>
    </w:p>
    <w:p w14:paraId="26CA89E8" w14:textId="0C959B01" w:rsidR="00E75B18" w:rsidRDefault="00E75B18" w:rsidP="00E75B18">
      <w:pPr>
        <w:spacing w:after="100" w:afterAutospacing="1" w:line="240" w:lineRule="auto"/>
        <w:rPr>
          <w:rFonts w:cstheme="minorHAnsi"/>
          <w:b/>
          <w:szCs w:val="24"/>
          <w:lang w:eastAsia="ja-JP"/>
        </w:rPr>
      </w:pPr>
      <w:r>
        <w:rPr>
          <w:rFonts w:cstheme="minorHAnsi" w:hint="eastAsia"/>
          <w:b/>
          <w:szCs w:val="24"/>
          <w:lang w:eastAsia="ja-JP"/>
        </w:rPr>
        <w:t>P</w:t>
      </w:r>
      <w:r>
        <w:rPr>
          <w:rFonts w:cstheme="minorHAnsi"/>
          <w:b/>
          <w:szCs w:val="24"/>
          <w:lang w:eastAsia="ja-JP"/>
        </w:rPr>
        <w:t>roposal</w:t>
      </w:r>
      <w:r w:rsidR="00B2258E">
        <w:rPr>
          <w:rFonts w:cstheme="minorHAnsi"/>
          <w:b/>
          <w:szCs w:val="24"/>
          <w:lang w:eastAsia="ja-JP"/>
        </w:rPr>
        <w:t xml:space="preserve"> </w:t>
      </w:r>
      <w:r>
        <w:rPr>
          <w:rFonts w:cstheme="minorHAnsi"/>
          <w:b/>
          <w:szCs w:val="24"/>
          <w:lang w:eastAsia="ja-JP"/>
        </w:rPr>
        <w:t>1</w:t>
      </w:r>
      <w:r w:rsidR="00EF5C2C">
        <w:rPr>
          <w:rFonts w:cstheme="minorHAnsi"/>
          <w:b/>
          <w:szCs w:val="24"/>
          <w:lang w:eastAsia="ja-JP"/>
        </w:rPr>
        <w:t>0</w:t>
      </w:r>
      <w:r>
        <w:rPr>
          <w:rFonts w:cstheme="minorHAnsi"/>
          <w:b/>
          <w:szCs w:val="24"/>
          <w:lang w:eastAsia="ja-JP"/>
        </w:rPr>
        <w:t xml:space="preserve">: </w:t>
      </w:r>
      <w:r w:rsidR="002324FB" w:rsidRPr="002324FB">
        <w:rPr>
          <w:rFonts w:cstheme="minorHAnsi"/>
          <w:b/>
          <w:szCs w:val="24"/>
          <w:lang w:eastAsia="ja-JP"/>
        </w:rPr>
        <w:t>RAN2 agree not to discuss ongoing RACH, timeAlignmentTimer at MAC reset separately apart from the overall framework discussion for TA managements.</w:t>
      </w:r>
      <w:r w:rsidR="002324FB" w:rsidRPr="002324FB">
        <w:t xml:space="preserve"> </w:t>
      </w:r>
      <w:r w:rsidR="002324FB" w:rsidRPr="002324FB">
        <w:rPr>
          <w:rFonts w:cstheme="minorHAnsi"/>
          <w:b/>
          <w:szCs w:val="24"/>
          <w:lang w:eastAsia="ja-JP"/>
        </w:rPr>
        <w:t>Instead</w:t>
      </w:r>
      <w:r w:rsidR="00674577">
        <w:rPr>
          <w:rFonts w:cstheme="minorHAnsi"/>
          <w:b/>
          <w:szCs w:val="24"/>
          <w:lang w:eastAsia="ja-JP"/>
        </w:rPr>
        <w:t>,</w:t>
      </w:r>
      <w:r w:rsidR="002324FB" w:rsidRPr="002324FB">
        <w:rPr>
          <w:rFonts w:cstheme="minorHAnsi"/>
          <w:b/>
          <w:szCs w:val="24"/>
          <w:lang w:eastAsia="ja-JP"/>
        </w:rPr>
        <w:t xml:space="preserve"> RAN2 first focus on the overall</w:t>
      </w:r>
      <w:r w:rsidR="00AC71F6">
        <w:rPr>
          <w:rFonts w:cstheme="minorHAnsi" w:hint="eastAsia"/>
          <w:b/>
          <w:szCs w:val="24"/>
          <w:lang w:eastAsia="ja-JP"/>
        </w:rPr>
        <w:t xml:space="preserve">　</w:t>
      </w:r>
      <w:r w:rsidR="002324FB" w:rsidRPr="002324FB">
        <w:rPr>
          <w:rFonts w:cstheme="minorHAnsi"/>
          <w:b/>
          <w:szCs w:val="24"/>
          <w:lang w:eastAsia="ja-JP"/>
        </w:rPr>
        <w:t>framework for TA managements of candidate cells and serving cell. Overall framework includes acquirement of TA values of candidate cells and management of TA values and relevant RACH procedure and timeAlignmentTimer of those candidate cells and serving cell, before and after cell switch.</w:t>
      </w:r>
    </w:p>
    <w:p w14:paraId="471136B7" w14:textId="77777777" w:rsidR="00376B0F" w:rsidRPr="00E75B18" w:rsidRDefault="00376B0F" w:rsidP="00097033">
      <w:pPr>
        <w:rPr>
          <w:rFonts w:cstheme="minorHAnsi"/>
          <w:szCs w:val="23"/>
          <w:lang w:eastAsia="ja-JP"/>
        </w:rPr>
      </w:pPr>
    </w:p>
    <w:p w14:paraId="09B503D7" w14:textId="77777777" w:rsidR="009B7591" w:rsidRPr="00DD4DDC" w:rsidRDefault="009B7591" w:rsidP="009B7591">
      <w:pPr>
        <w:pStyle w:val="1"/>
        <w:textAlignment w:val="auto"/>
        <w:rPr>
          <w:rFonts w:asciiTheme="minorHAnsi" w:eastAsiaTheme="minorEastAsia" w:hAnsiTheme="minorHAnsi" w:cstheme="minorHAnsi"/>
          <w:lang w:val="en-US" w:eastAsia="ja-JP"/>
        </w:rPr>
      </w:pPr>
      <w:r w:rsidRPr="00DD4DDC">
        <w:rPr>
          <w:rFonts w:asciiTheme="minorHAnsi" w:eastAsiaTheme="minorEastAsia" w:hAnsiTheme="minorHAnsi" w:cstheme="minorHAnsi"/>
          <w:lang w:val="en-US" w:eastAsia="ja-JP"/>
        </w:rPr>
        <w:lastRenderedPageBreak/>
        <w:t>Conclusion</w:t>
      </w:r>
    </w:p>
    <w:p w14:paraId="6C73CF20" w14:textId="65D6BF95" w:rsidR="00744478" w:rsidRPr="00DD4DDC" w:rsidRDefault="002E712B" w:rsidP="00DD4DDC">
      <w:pPr>
        <w:spacing w:after="100" w:afterAutospacing="1" w:line="240" w:lineRule="auto"/>
        <w:rPr>
          <w:rFonts w:cstheme="minorHAnsi"/>
          <w:szCs w:val="23"/>
          <w:lang w:eastAsia="ja-JP"/>
        </w:rPr>
      </w:pPr>
      <w:r w:rsidRPr="00DD4DDC">
        <w:rPr>
          <w:rFonts w:cstheme="minorHAnsi"/>
          <w:szCs w:val="23"/>
          <w:lang w:eastAsia="ja-JP"/>
        </w:rPr>
        <w:t>W</w:t>
      </w:r>
      <w:r w:rsidR="002C4F23" w:rsidRPr="00DD4DDC">
        <w:rPr>
          <w:rFonts w:cstheme="minorHAnsi"/>
          <w:szCs w:val="23"/>
          <w:lang w:eastAsia="ja-JP"/>
        </w:rPr>
        <w:t xml:space="preserve">e </w:t>
      </w:r>
      <w:r w:rsidR="00880259" w:rsidRPr="00DD4DDC">
        <w:rPr>
          <w:rFonts w:cstheme="minorHAnsi"/>
          <w:szCs w:val="23"/>
          <w:lang w:eastAsia="ja-JP"/>
        </w:rPr>
        <w:t>introduce</w:t>
      </w:r>
      <w:r w:rsidR="00883EB5" w:rsidRPr="00DD4DDC">
        <w:rPr>
          <w:rFonts w:cstheme="minorHAnsi"/>
          <w:szCs w:val="23"/>
          <w:lang w:eastAsia="ja-JP"/>
        </w:rPr>
        <w:t xml:space="preserve"> the following proposals.</w:t>
      </w:r>
    </w:p>
    <w:p w14:paraId="53C40EE5" w14:textId="5BD21CB6" w:rsidR="00392A6C" w:rsidRDefault="00392A6C" w:rsidP="00392A6C">
      <w:pPr>
        <w:spacing w:after="120" w:line="240" w:lineRule="auto"/>
        <w:rPr>
          <w:rFonts w:cstheme="minorHAnsi"/>
          <w:b/>
          <w:szCs w:val="24"/>
          <w:lang w:eastAsia="ja-JP"/>
        </w:rPr>
      </w:pPr>
      <w:r w:rsidRPr="00885524">
        <w:rPr>
          <w:rFonts w:cstheme="minorHAnsi"/>
          <w:b/>
          <w:szCs w:val="24"/>
          <w:lang w:eastAsia="ja-JP"/>
        </w:rPr>
        <w:t>Proposal</w:t>
      </w:r>
      <w:r w:rsidR="00740B80">
        <w:rPr>
          <w:rFonts w:cstheme="minorHAnsi"/>
          <w:b/>
          <w:szCs w:val="24"/>
          <w:lang w:eastAsia="ja-JP"/>
        </w:rPr>
        <w:t xml:space="preserve"> </w:t>
      </w:r>
      <w:r w:rsidRPr="00885524">
        <w:rPr>
          <w:rFonts w:cstheme="minorHAnsi"/>
          <w:b/>
          <w:szCs w:val="24"/>
          <w:lang w:eastAsia="ja-JP"/>
        </w:rPr>
        <w:t>1</w:t>
      </w:r>
      <w:r>
        <w:rPr>
          <w:rFonts w:cstheme="minorHAnsi"/>
          <w:b/>
          <w:szCs w:val="24"/>
          <w:lang w:eastAsia="ja-JP"/>
        </w:rPr>
        <w:t>:</w:t>
      </w:r>
      <w:r w:rsidRPr="00885524">
        <w:rPr>
          <w:rFonts w:cstheme="minorHAnsi"/>
          <w:b/>
          <w:szCs w:val="24"/>
          <w:lang w:eastAsia="ja-JP"/>
        </w:rPr>
        <w:t xml:space="preserve"> RAN2 agree not to maintain triggered Power Headroom Reporting procedure through </w:t>
      </w:r>
      <w:r>
        <w:rPr>
          <w:rFonts w:cstheme="minorHAnsi"/>
          <w:b/>
          <w:szCs w:val="24"/>
          <w:lang w:eastAsia="ja-JP"/>
        </w:rPr>
        <w:t xml:space="preserve">partial MAC </w:t>
      </w:r>
      <w:r w:rsidRPr="00885524">
        <w:rPr>
          <w:rFonts w:cstheme="minorHAnsi"/>
          <w:b/>
          <w:szCs w:val="24"/>
          <w:lang w:eastAsia="ja-JP"/>
        </w:rPr>
        <w:t>reset</w:t>
      </w:r>
      <w:r>
        <w:rPr>
          <w:rFonts w:cstheme="minorHAnsi" w:hint="eastAsia"/>
          <w:b/>
          <w:szCs w:val="24"/>
          <w:lang w:eastAsia="ja-JP"/>
        </w:rPr>
        <w:t xml:space="preserve"> </w:t>
      </w:r>
      <w:r w:rsidRPr="00165E8E">
        <w:rPr>
          <w:rFonts w:cstheme="minorHAnsi"/>
          <w:b/>
          <w:szCs w:val="24"/>
          <w:lang w:eastAsia="ja-JP"/>
        </w:rPr>
        <w:t>for both intra-DU and inter-DU scenario.</w:t>
      </w:r>
    </w:p>
    <w:p w14:paraId="517D95D2" w14:textId="77777777" w:rsidR="002312A7" w:rsidRDefault="002312A7" w:rsidP="002312A7">
      <w:pPr>
        <w:spacing w:after="120" w:line="240" w:lineRule="auto"/>
        <w:rPr>
          <w:rFonts w:cstheme="minorHAnsi"/>
          <w:b/>
          <w:szCs w:val="24"/>
          <w:lang w:eastAsia="ja-JP"/>
        </w:rPr>
      </w:pPr>
      <w:r w:rsidRPr="002772BD">
        <w:rPr>
          <w:rFonts w:cstheme="minorHAnsi"/>
          <w:b/>
          <w:szCs w:val="24"/>
          <w:lang w:eastAsia="ja-JP"/>
        </w:rPr>
        <w:t>Proposal</w:t>
      </w:r>
      <w:r>
        <w:rPr>
          <w:rFonts w:cstheme="minorHAnsi"/>
          <w:b/>
          <w:szCs w:val="24"/>
          <w:lang w:eastAsia="ja-JP"/>
        </w:rPr>
        <w:t xml:space="preserve"> 2:</w:t>
      </w:r>
      <w:r w:rsidRPr="002772BD">
        <w:rPr>
          <w:rFonts w:cstheme="minorHAnsi"/>
          <w:b/>
          <w:szCs w:val="24"/>
          <w:lang w:eastAsia="ja-JP"/>
        </w:rPr>
        <w:t xml:space="preserve"> RAN2 agree not to maintain triggered </w:t>
      </w:r>
      <w:r>
        <w:rPr>
          <w:rFonts w:cstheme="minorHAnsi"/>
          <w:b/>
          <w:szCs w:val="24"/>
          <w:lang w:eastAsia="ja-JP"/>
        </w:rPr>
        <w:t xml:space="preserve">consistent </w:t>
      </w:r>
      <w:r w:rsidRPr="002772BD">
        <w:rPr>
          <w:rFonts w:cstheme="minorHAnsi"/>
          <w:b/>
          <w:szCs w:val="24"/>
          <w:lang w:eastAsia="ja-JP"/>
        </w:rPr>
        <w:t xml:space="preserve">LBT </w:t>
      </w:r>
      <w:r>
        <w:rPr>
          <w:rFonts w:cstheme="minorHAnsi"/>
          <w:b/>
          <w:szCs w:val="24"/>
          <w:lang w:eastAsia="ja-JP"/>
        </w:rPr>
        <w:t>failure and LBT_COUNTER</w:t>
      </w:r>
      <w:r w:rsidRPr="002772BD">
        <w:rPr>
          <w:rFonts w:cstheme="minorHAnsi"/>
          <w:b/>
          <w:szCs w:val="24"/>
          <w:lang w:eastAsia="ja-JP"/>
        </w:rPr>
        <w:t xml:space="preserve"> through </w:t>
      </w:r>
      <w:r>
        <w:rPr>
          <w:rFonts w:cstheme="minorHAnsi"/>
          <w:b/>
          <w:szCs w:val="24"/>
          <w:lang w:eastAsia="ja-JP"/>
        </w:rPr>
        <w:t xml:space="preserve">partial MAC </w:t>
      </w:r>
      <w:r w:rsidRPr="002772BD">
        <w:rPr>
          <w:rFonts w:cstheme="minorHAnsi"/>
          <w:b/>
          <w:szCs w:val="24"/>
          <w:lang w:eastAsia="ja-JP"/>
        </w:rPr>
        <w:t>reset</w:t>
      </w:r>
      <w:r>
        <w:rPr>
          <w:rFonts w:cstheme="minorHAnsi" w:hint="eastAsia"/>
          <w:b/>
          <w:szCs w:val="24"/>
          <w:lang w:eastAsia="ja-JP"/>
        </w:rPr>
        <w:t xml:space="preserve"> </w:t>
      </w:r>
      <w:r w:rsidRPr="00165E8E">
        <w:rPr>
          <w:rFonts w:cstheme="minorHAnsi"/>
          <w:b/>
          <w:szCs w:val="24"/>
          <w:lang w:eastAsia="ja-JP"/>
        </w:rPr>
        <w:t>for both intra-DU and inter-DU scenario.</w:t>
      </w:r>
    </w:p>
    <w:p w14:paraId="0A5F155B" w14:textId="77777777" w:rsidR="00392A37" w:rsidRDefault="00392A37" w:rsidP="00392A37">
      <w:pPr>
        <w:spacing w:after="100" w:afterAutospacing="1" w:line="240" w:lineRule="auto"/>
        <w:rPr>
          <w:rFonts w:cstheme="minorHAnsi"/>
          <w:b/>
          <w:szCs w:val="24"/>
          <w:lang w:eastAsia="ja-JP"/>
        </w:rPr>
      </w:pPr>
      <w:r w:rsidRPr="00DE5889">
        <w:rPr>
          <w:rFonts w:cstheme="minorHAnsi"/>
          <w:b/>
          <w:szCs w:val="24"/>
          <w:lang w:eastAsia="ja-JP"/>
        </w:rPr>
        <w:t>Proposal</w:t>
      </w:r>
      <w:r>
        <w:rPr>
          <w:rFonts w:cstheme="minorHAnsi"/>
          <w:b/>
          <w:szCs w:val="24"/>
          <w:lang w:eastAsia="ja-JP"/>
        </w:rPr>
        <w:t xml:space="preserve"> 3:</w:t>
      </w:r>
      <w:r w:rsidRPr="00DE5889">
        <w:rPr>
          <w:rFonts w:cstheme="minorHAnsi"/>
          <w:b/>
          <w:szCs w:val="24"/>
          <w:lang w:eastAsia="ja-JP"/>
        </w:rPr>
        <w:t xml:space="preserve"> RAN2 agree not to maintain</w:t>
      </w:r>
      <w:r w:rsidRPr="00DE5889">
        <w:t xml:space="preserve"> </w:t>
      </w:r>
      <w:r>
        <w:rPr>
          <w:rFonts w:cstheme="minorHAnsi"/>
          <w:b/>
          <w:szCs w:val="24"/>
          <w:lang w:eastAsia="ja-JP"/>
        </w:rPr>
        <w:t>t</w:t>
      </w:r>
      <w:r w:rsidRPr="00DE5889">
        <w:rPr>
          <w:rFonts w:cstheme="minorHAnsi"/>
          <w:b/>
          <w:szCs w:val="24"/>
          <w:lang w:eastAsia="ja-JP"/>
        </w:rPr>
        <w:t xml:space="preserve">riggered </w:t>
      </w:r>
      <w:r>
        <w:rPr>
          <w:rFonts w:cstheme="minorHAnsi"/>
          <w:b/>
          <w:szCs w:val="24"/>
          <w:lang w:eastAsia="ja-JP"/>
        </w:rPr>
        <w:t>configured uplink</w:t>
      </w:r>
      <w:r w:rsidRPr="00DE5889">
        <w:rPr>
          <w:rFonts w:cstheme="minorHAnsi"/>
          <w:b/>
          <w:szCs w:val="24"/>
          <w:lang w:eastAsia="ja-JP"/>
        </w:rPr>
        <w:t xml:space="preserve"> </w:t>
      </w:r>
      <w:r>
        <w:rPr>
          <w:rFonts w:cstheme="minorHAnsi"/>
          <w:b/>
          <w:szCs w:val="24"/>
          <w:lang w:eastAsia="ja-JP"/>
        </w:rPr>
        <w:t>grant confirmation</w:t>
      </w:r>
      <w:r w:rsidRPr="00DE5889">
        <w:rPr>
          <w:rFonts w:cstheme="minorHAnsi"/>
          <w:b/>
          <w:szCs w:val="24"/>
          <w:lang w:eastAsia="ja-JP"/>
        </w:rPr>
        <w:t xml:space="preserve"> procedure through </w:t>
      </w:r>
      <w:r>
        <w:rPr>
          <w:rFonts w:cstheme="minorHAnsi"/>
          <w:b/>
          <w:szCs w:val="24"/>
          <w:lang w:eastAsia="ja-JP"/>
        </w:rPr>
        <w:t xml:space="preserve">partial </w:t>
      </w:r>
      <w:r w:rsidRPr="00DE5889">
        <w:rPr>
          <w:rFonts w:cstheme="minorHAnsi"/>
          <w:b/>
          <w:szCs w:val="24"/>
          <w:lang w:eastAsia="ja-JP"/>
        </w:rPr>
        <w:t>MAC reset</w:t>
      </w:r>
      <w:r>
        <w:rPr>
          <w:rFonts w:cstheme="minorHAnsi"/>
          <w:b/>
          <w:szCs w:val="24"/>
          <w:lang w:eastAsia="ja-JP"/>
        </w:rPr>
        <w:t xml:space="preserve"> </w:t>
      </w:r>
      <w:r w:rsidRPr="00165E8E">
        <w:rPr>
          <w:rFonts w:cstheme="minorHAnsi"/>
          <w:b/>
          <w:szCs w:val="24"/>
          <w:lang w:eastAsia="ja-JP"/>
        </w:rPr>
        <w:t>for both intra-DU and inter-DU scenario.</w:t>
      </w:r>
    </w:p>
    <w:p w14:paraId="00C40E73" w14:textId="77777777" w:rsidR="00E26722" w:rsidRPr="00BA3584" w:rsidRDefault="00E26722" w:rsidP="00E26722">
      <w:pPr>
        <w:spacing w:after="120" w:line="240" w:lineRule="auto"/>
        <w:rPr>
          <w:rFonts w:cstheme="minorHAnsi"/>
          <w:b/>
          <w:szCs w:val="24"/>
          <w:lang w:eastAsia="ja-JP"/>
        </w:rPr>
      </w:pPr>
      <w:r w:rsidRPr="004960F2">
        <w:rPr>
          <w:rFonts w:cstheme="minorHAnsi" w:hint="eastAsia"/>
          <w:b/>
          <w:szCs w:val="24"/>
          <w:lang w:eastAsia="ja-JP"/>
        </w:rPr>
        <w:t>Proposal</w:t>
      </w:r>
      <w:r>
        <w:rPr>
          <w:rFonts w:cstheme="minorHAnsi"/>
          <w:b/>
          <w:szCs w:val="24"/>
          <w:lang w:eastAsia="ja-JP"/>
        </w:rPr>
        <w:t xml:space="preserve"> 4</w:t>
      </w:r>
      <w:r>
        <w:rPr>
          <w:rFonts w:cstheme="minorHAnsi" w:hint="eastAsia"/>
          <w:b/>
          <w:szCs w:val="24"/>
          <w:lang w:eastAsia="ja-JP"/>
        </w:rPr>
        <w:t>:</w:t>
      </w:r>
      <w:r>
        <w:rPr>
          <w:rFonts w:cstheme="minorHAnsi"/>
          <w:b/>
          <w:szCs w:val="24"/>
          <w:lang w:eastAsia="ja-JP"/>
        </w:rPr>
        <w:t xml:space="preserve"> </w:t>
      </w:r>
      <w:r w:rsidRPr="004960F2">
        <w:rPr>
          <w:rFonts w:cstheme="minorHAnsi" w:hint="eastAsia"/>
          <w:b/>
          <w:szCs w:val="24"/>
          <w:lang w:eastAsia="ja-JP"/>
        </w:rPr>
        <w:t xml:space="preserve">RAN2 agree to maintain triggered Scheduling request procedure through </w:t>
      </w:r>
      <w:r>
        <w:rPr>
          <w:rFonts w:cstheme="minorHAnsi"/>
          <w:b/>
          <w:szCs w:val="24"/>
          <w:lang w:eastAsia="ja-JP"/>
        </w:rPr>
        <w:t xml:space="preserve">partial MAC </w:t>
      </w:r>
      <w:r w:rsidRPr="004960F2">
        <w:rPr>
          <w:rFonts w:cstheme="minorHAnsi" w:hint="eastAsia"/>
          <w:b/>
          <w:szCs w:val="24"/>
          <w:lang w:eastAsia="ja-JP"/>
        </w:rPr>
        <w:t>reset</w:t>
      </w:r>
      <w:r>
        <w:rPr>
          <w:rFonts w:cstheme="minorHAnsi"/>
          <w:b/>
          <w:szCs w:val="24"/>
          <w:lang w:eastAsia="ja-JP"/>
        </w:rPr>
        <w:t xml:space="preserve"> </w:t>
      </w:r>
      <w:r w:rsidRPr="00120146">
        <w:rPr>
          <w:rFonts w:cstheme="minorHAnsi"/>
          <w:b/>
          <w:szCs w:val="24"/>
          <w:lang w:eastAsia="ja-JP"/>
        </w:rPr>
        <w:t>for intra-DU at least</w:t>
      </w:r>
      <w:r>
        <w:rPr>
          <w:rFonts w:cstheme="minorHAnsi"/>
          <w:b/>
          <w:szCs w:val="24"/>
          <w:lang w:eastAsia="ja-JP"/>
        </w:rPr>
        <w:t>.</w:t>
      </w:r>
    </w:p>
    <w:p w14:paraId="7C614860" w14:textId="77777777" w:rsidR="008432F4" w:rsidRDefault="008432F4" w:rsidP="008432F4">
      <w:pPr>
        <w:spacing w:after="120" w:line="240" w:lineRule="auto"/>
        <w:rPr>
          <w:rFonts w:cstheme="minorHAnsi"/>
          <w:b/>
          <w:szCs w:val="24"/>
          <w:lang w:eastAsia="ja-JP"/>
        </w:rPr>
      </w:pPr>
      <w:r w:rsidRPr="004E217B">
        <w:rPr>
          <w:rFonts w:cstheme="minorHAnsi"/>
          <w:b/>
          <w:szCs w:val="24"/>
          <w:lang w:eastAsia="ja-JP"/>
        </w:rPr>
        <w:t>Proposal</w:t>
      </w:r>
      <w:r>
        <w:rPr>
          <w:rFonts w:cstheme="minorHAnsi"/>
          <w:b/>
          <w:szCs w:val="24"/>
          <w:lang w:eastAsia="ja-JP"/>
        </w:rPr>
        <w:t xml:space="preserve"> 5:</w:t>
      </w:r>
      <w:r w:rsidRPr="004E217B">
        <w:rPr>
          <w:rFonts w:cstheme="minorHAnsi"/>
          <w:b/>
          <w:szCs w:val="24"/>
          <w:lang w:eastAsia="ja-JP"/>
        </w:rPr>
        <w:t xml:space="preserve"> RAN2 agree to maintain triggered Buffer status report</w:t>
      </w:r>
      <w:r>
        <w:rPr>
          <w:rFonts w:cstheme="minorHAnsi"/>
          <w:b/>
          <w:szCs w:val="24"/>
          <w:lang w:eastAsia="ja-JP"/>
        </w:rPr>
        <w:t>ing</w:t>
      </w:r>
      <w:r w:rsidRPr="004E217B">
        <w:rPr>
          <w:rFonts w:cstheme="minorHAnsi"/>
          <w:b/>
          <w:szCs w:val="24"/>
          <w:lang w:eastAsia="ja-JP"/>
        </w:rPr>
        <w:t xml:space="preserve"> procedure and timer through </w:t>
      </w:r>
      <w:r>
        <w:rPr>
          <w:rFonts w:cstheme="minorHAnsi"/>
          <w:b/>
          <w:szCs w:val="24"/>
          <w:lang w:eastAsia="ja-JP"/>
        </w:rPr>
        <w:t xml:space="preserve">partial MAC </w:t>
      </w:r>
      <w:r w:rsidRPr="004E217B">
        <w:rPr>
          <w:rFonts w:cstheme="minorHAnsi"/>
          <w:b/>
          <w:szCs w:val="24"/>
          <w:lang w:eastAsia="ja-JP"/>
        </w:rPr>
        <w:t>reset</w:t>
      </w:r>
      <w:r>
        <w:rPr>
          <w:rFonts w:cstheme="minorHAnsi"/>
          <w:b/>
          <w:szCs w:val="24"/>
          <w:lang w:eastAsia="ja-JP"/>
        </w:rPr>
        <w:t xml:space="preserve"> for </w:t>
      </w:r>
      <w:r w:rsidRPr="00120146">
        <w:rPr>
          <w:rFonts w:cstheme="minorHAnsi"/>
          <w:b/>
          <w:szCs w:val="24"/>
          <w:lang w:eastAsia="ja-JP"/>
        </w:rPr>
        <w:t>intra-DU at least</w:t>
      </w:r>
      <w:r>
        <w:rPr>
          <w:rFonts w:cstheme="minorHAnsi"/>
          <w:b/>
          <w:szCs w:val="24"/>
          <w:lang w:eastAsia="ja-JP"/>
        </w:rPr>
        <w:t>.</w:t>
      </w:r>
    </w:p>
    <w:p w14:paraId="504B4561" w14:textId="77777777" w:rsidR="00BB69B6" w:rsidRDefault="00BB69B6" w:rsidP="00BB69B6">
      <w:pPr>
        <w:spacing w:after="100" w:afterAutospacing="1" w:line="240" w:lineRule="auto"/>
        <w:rPr>
          <w:rFonts w:cstheme="minorHAnsi"/>
          <w:b/>
          <w:szCs w:val="24"/>
          <w:lang w:eastAsia="ja-JP"/>
        </w:rPr>
      </w:pPr>
      <w:r w:rsidRPr="00150609">
        <w:rPr>
          <w:rFonts w:cstheme="minorHAnsi"/>
          <w:b/>
          <w:szCs w:val="24"/>
          <w:lang w:eastAsia="ja-JP"/>
        </w:rPr>
        <w:t>Proposal</w:t>
      </w:r>
      <w:r>
        <w:rPr>
          <w:rFonts w:cstheme="minorHAnsi"/>
          <w:b/>
          <w:szCs w:val="24"/>
          <w:lang w:eastAsia="ja-JP"/>
        </w:rPr>
        <w:t xml:space="preserve"> 6:</w:t>
      </w:r>
      <w:r w:rsidRPr="00150609">
        <w:rPr>
          <w:rFonts w:cstheme="minorHAnsi"/>
          <w:b/>
          <w:szCs w:val="24"/>
          <w:lang w:eastAsia="ja-JP"/>
        </w:rPr>
        <w:t xml:space="preserve"> RAN2 agree to maintain triggered logical channel Bj values through </w:t>
      </w:r>
      <w:r>
        <w:rPr>
          <w:rFonts w:cstheme="minorHAnsi"/>
          <w:b/>
          <w:szCs w:val="24"/>
          <w:lang w:eastAsia="ja-JP"/>
        </w:rPr>
        <w:t xml:space="preserve">partial MAC </w:t>
      </w:r>
      <w:r w:rsidRPr="00150609">
        <w:rPr>
          <w:rFonts w:cstheme="minorHAnsi"/>
          <w:b/>
          <w:szCs w:val="24"/>
          <w:lang w:eastAsia="ja-JP"/>
        </w:rPr>
        <w:t>reset</w:t>
      </w:r>
      <w:r>
        <w:rPr>
          <w:rFonts w:cstheme="minorHAnsi"/>
          <w:b/>
          <w:szCs w:val="24"/>
          <w:lang w:eastAsia="ja-JP"/>
        </w:rPr>
        <w:t xml:space="preserve"> for </w:t>
      </w:r>
      <w:r w:rsidRPr="00120146">
        <w:rPr>
          <w:rFonts w:cstheme="minorHAnsi"/>
          <w:b/>
          <w:szCs w:val="24"/>
          <w:lang w:eastAsia="ja-JP"/>
        </w:rPr>
        <w:t>intra-DU at least</w:t>
      </w:r>
      <w:r>
        <w:rPr>
          <w:rFonts w:cstheme="minorHAnsi"/>
          <w:b/>
          <w:szCs w:val="24"/>
          <w:lang w:eastAsia="ja-JP"/>
        </w:rPr>
        <w:t>.</w:t>
      </w:r>
    </w:p>
    <w:p w14:paraId="01252DC1" w14:textId="77777777" w:rsidR="007A2D28" w:rsidRPr="00893221" w:rsidRDefault="00E46A32" w:rsidP="007A2D28">
      <w:pPr>
        <w:spacing w:after="100" w:afterAutospacing="1" w:line="240" w:lineRule="auto"/>
        <w:rPr>
          <w:rFonts w:cstheme="minorHAnsi"/>
          <w:b/>
          <w:szCs w:val="24"/>
          <w:lang w:eastAsia="ja-JP"/>
        </w:rPr>
      </w:pPr>
      <w:r w:rsidRPr="00DE5889">
        <w:rPr>
          <w:rFonts w:cstheme="minorHAnsi"/>
          <w:b/>
          <w:szCs w:val="24"/>
          <w:lang w:eastAsia="ja-JP"/>
        </w:rPr>
        <w:t>Proposal</w:t>
      </w:r>
      <w:r>
        <w:rPr>
          <w:rFonts w:cstheme="minorHAnsi"/>
          <w:b/>
          <w:szCs w:val="24"/>
          <w:lang w:eastAsia="ja-JP"/>
        </w:rPr>
        <w:t xml:space="preserve"> 7:</w:t>
      </w:r>
      <w:r w:rsidRPr="00893221">
        <w:rPr>
          <w:rFonts w:cstheme="minorHAnsi"/>
          <w:b/>
          <w:szCs w:val="24"/>
          <w:lang w:eastAsia="ja-JP"/>
        </w:rPr>
        <w:t xml:space="preserve"> </w:t>
      </w:r>
      <w:r w:rsidR="007A2D28" w:rsidRPr="00893221">
        <w:rPr>
          <w:rFonts w:cstheme="minorHAnsi"/>
          <w:b/>
          <w:szCs w:val="24"/>
          <w:lang w:eastAsia="ja-JP"/>
        </w:rPr>
        <w:t>RAN2 agree to flush soft buffers for all DL HARQ processes.</w:t>
      </w:r>
    </w:p>
    <w:p w14:paraId="4798F8AD" w14:textId="72C7D074" w:rsidR="00622D2A" w:rsidRPr="00893221" w:rsidRDefault="00622D2A" w:rsidP="00622D2A">
      <w:pPr>
        <w:spacing w:after="100" w:afterAutospacing="1" w:line="240" w:lineRule="auto"/>
        <w:rPr>
          <w:rFonts w:cstheme="minorHAnsi"/>
          <w:b/>
          <w:strike/>
          <w:szCs w:val="24"/>
          <w:lang w:eastAsia="ja-JP"/>
        </w:rPr>
      </w:pPr>
      <w:r w:rsidRPr="00893221">
        <w:rPr>
          <w:rFonts w:cstheme="minorHAnsi"/>
          <w:b/>
          <w:szCs w:val="24"/>
          <w:lang w:eastAsia="ja-JP"/>
        </w:rPr>
        <w:t xml:space="preserve">Proposal 8: RAN2 </w:t>
      </w:r>
      <w:r w:rsidR="00BF1956" w:rsidRPr="00893221">
        <w:rPr>
          <w:rFonts w:cstheme="minorHAnsi"/>
          <w:b/>
          <w:szCs w:val="24"/>
          <w:lang w:eastAsia="ja-JP"/>
        </w:rPr>
        <w:t>agree to</w:t>
      </w:r>
      <w:r w:rsidRPr="00893221">
        <w:rPr>
          <w:rFonts w:cstheme="minorHAnsi"/>
          <w:b/>
          <w:szCs w:val="24"/>
          <w:lang w:eastAsia="ja-JP"/>
        </w:rPr>
        <w:t xml:space="preserve"> set the NDIs for all uplink HARQ process IDs to the value 0</w:t>
      </w:r>
      <w:r w:rsidR="00F26B78" w:rsidRPr="00893221">
        <w:rPr>
          <w:rFonts w:cstheme="minorHAnsi"/>
          <w:b/>
          <w:szCs w:val="24"/>
          <w:lang w:eastAsia="ja-JP"/>
        </w:rPr>
        <w:t>.</w:t>
      </w:r>
    </w:p>
    <w:p w14:paraId="198B62B8" w14:textId="6B6B9780" w:rsidR="001551FD" w:rsidRDefault="001551FD" w:rsidP="001551FD">
      <w:pPr>
        <w:spacing w:after="100" w:afterAutospacing="1" w:line="240" w:lineRule="auto"/>
        <w:rPr>
          <w:rFonts w:cstheme="minorHAnsi"/>
          <w:b/>
          <w:szCs w:val="24"/>
          <w:lang w:eastAsia="ja-JP"/>
        </w:rPr>
      </w:pPr>
      <w:r w:rsidRPr="00DE5889">
        <w:rPr>
          <w:rFonts w:cstheme="minorHAnsi"/>
          <w:b/>
          <w:szCs w:val="24"/>
          <w:lang w:eastAsia="ja-JP"/>
        </w:rPr>
        <w:t>Proposal</w:t>
      </w:r>
      <w:r>
        <w:rPr>
          <w:rFonts w:cstheme="minorHAnsi"/>
          <w:b/>
          <w:szCs w:val="24"/>
          <w:lang w:eastAsia="ja-JP"/>
        </w:rPr>
        <w:t xml:space="preserve"> </w:t>
      </w:r>
      <w:r w:rsidR="00EF5C2C">
        <w:rPr>
          <w:rFonts w:cstheme="minorHAnsi"/>
          <w:b/>
          <w:szCs w:val="24"/>
          <w:lang w:eastAsia="ja-JP"/>
        </w:rPr>
        <w:t>9</w:t>
      </w:r>
      <w:r>
        <w:rPr>
          <w:rFonts w:cstheme="minorHAnsi"/>
          <w:b/>
          <w:szCs w:val="24"/>
          <w:lang w:eastAsia="ja-JP"/>
        </w:rPr>
        <w:t>:</w:t>
      </w:r>
      <w:r w:rsidRPr="00DE5889">
        <w:rPr>
          <w:rFonts w:cstheme="minorHAnsi"/>
          <w:b/>
          <w:szCs w:val="24"/>
          <w:lang w:eastAsia="ja-JP"/>
        </w:rPr>
        <w:t xml:space="preserve"> </w:t>
      </w:r>
      <w:r>
        <w:rPr>
          <w:rFonts w:cstheme="minorHAnsi"/>
          <w:b/>
          <w:szCs w:val="24"/>
          <w:lang w:eastAsia="ja-JP"/>
        </w:rPr>
        <w:t>RAN2 agree not to discuss Beam failure detection and Beam failure recovery at partial MAC reset separately apart from the overall framework discussion for Beam management</w:t>
      </w:r>
      <w:r w:rsidR="00342EF0">
        <w:rPr>
          <w:rFonts w:cstheme="minorHAnsi"/>
          <w:b/>
          <w:szCs w:val="24"/>
          <w:lang w:eastAsia="ja-JP"/>
        </w:rPr>
        <w:t>.</w:t>
      </w:r>
    </w:p>
    <w:p w14:paraId="61DA2545" w14:textId="609D0CE1" w:rsidR="00445343" w:rsidRDefault="00445343" w:rsidP="00445343">
      <w:pPr>
        <w:spacing w:after="100" w:afterAutospacing="1" w:line="240" w:lineRule="auto"/>
        <w:rPr>
          <w:rFonts w:cstheme="minorHAnsi"/>
          <w:b/>
          <w:szCs w:val="24"/>
          <w:lang w:eastAsia="ja-JP"/>
        </w:rPr>
      </w:pPr>
      <w:r>
        <w:rPr>
          <w:rFonts w:cstheme="minorHAnsi" w:hint="eastAsia"/>
          <w:b/>
          <w:szCs w:val="24"/>
          <w:lang w:eastAsia="ja-JP"/>
        </w:rPr>
        <w:t>P</w:t>
      </w:r>
      <w:r>
        <w:rPr>
          <w:rFonts w:cstheme="minorHAnsi"/>
          <w:b/>
          <w:szCs w:val="24"/>
          <w:lang w:eastAsia="ja-JP"/>
        </w:rPr>
        <w:t>roposal</w:t>
      </w:r>
      <w:r w:rsidR="00EF5C2C">
        <w:rPr>
          <w:rFonts w:cstheme="minorHAnsi"/>
          <w:b/>
          <w:szCs w:val="24"/>
          <w:lang w:eastAsia="ja-JP"/>
        </w:rPr>
        <w:t xml:space="preserve"> 10</w:t>
      </w:r>
      <w:r>
        <w:rPr>
          <w:rFonts w:cstheme="minorHAnsi"/>
          <w:b/>
          <w:szCs w:val="24"/>
          <w:lang w:eastAsia="ja-JP"/>
        </w:rPr>
        <w:t xml:space="preserve">: </w:t>
      </w:r>
      <w:r w:rsidRPr="002324FB">
        <w:rPr>
          <w:rFonts w:cstheme="minorHAnsi"/>
          <w:b/>
          <w:szCs w:val="24"/>
          <w:lang w:eastAsia="ja-JP"/>
        </w:rPr>
        <w:t>RAN2 agree not to discuss ongoing RACH, timeAlignmentTimer at MAC reset separately apart from the overall framework discussion for TA managements.</w:t>
      </w:r>
      <w:r w:rsidRPr="002324FB">
        <w:t xml:space="preserve"> </w:t>
      </w:r>
      <w:r w:rsidRPr="002324FB">
        <w:rPr>
          <w:rFonts w:cstheme="minorHAnsi"/>
          <w:b/>
          <w:szCs w:val="24"/>
          <w:lang w:eastAsia="ja-JP"/>
        </w:rPr>
        <w:t>Instead</w:t>
      </w:r>
      <w:r>
        <w:rPr>
          <w:rFonts w:cstheme="minorHAnsi"/>
          <w:b/>
          <w:szCs w:val="24"/>
          <w:lang w:eastAsia="ja-JP"/>
        </w:rPr>
        <w:t>,</w:t>
      </w:r>
      <w:r w:rsidRPr="002324FB">
        <w:rPr>
          <w:rFonts w:cstheme="minorHAnsi"/>
          <w:b/>
          <w:szCs w:val="24"/>
          <w:lang w:eastAsia="ja-JP"/>
        </w:rPr>
        <w:t xml:space="preserve"> RAN2 first focus on the overall framework for TA managements of candidate cells and serving cell. Overall framework includes acquirement of TA values of candidate cells and management of TA values and relevant RACH procedure and timeAlignmentTimer of those candidate cells and serving cell, before and after cell switch.</w:t>
      </w:r>
    </w:p>
    <w:p w14:paraId="4BF72B14" w14:textId="77777777" w:rsidR="005D628D" w:rsidRPr="00445343" w:rsidRDefault="005D628D" w:rsidP="005D628D">
      <w:pPr>
        <w:spacing w:after="120" w:line="240" w:lineRule="auto"/>
        <w:rPr>
          <w:rFonts w:cstheme="minorHAnsi"/>
          <w:szCs w:val="23"/>
          <w:lang w:eastAsia="ja-JP"/>
        </w:rPr>
      </w:pPr>
    </w:p>
    <w:p w14:paraId="08AB9CF5" w14:textId="318D8EDC" w:rsidR="0052554B" w:rsidRPr="00DD4DDC" w:rsidRDefault="0052554B" w:rsidP="0052554B">
      <w:pPr>
        <w:pStyle w:val="1"/>
        <w:textAlignment w:val="auto"/>
        <w:rPr>
          <w:rFonts w:asciiTheme="minorHAnsi" w:eastAsiaTheme="minorEastAsia" w:hAnsiTheme="minorHAnsi" w:cstheme="minorHAnsi"/>
          <w:lang w:val="en-US" w:eastAsia="ja-JP"/>
        </w:rPr>
      </w:pPr>
      <w:r w:rsidRPr="00DD4DDC">
        <w:rPr>
          <w:rFonts w:asciiTheme="minorHAnsi" w:eastAsiaTheme="minorEastAsia" w:hAnsiTheme="minorHAnsi" w:cstheme="minorHAnsi"/>
          <w:lang w:val="en-US" w:eastAsia="ja-JP"/>
        </w:rPr>
        <w:t>Reference</w:t>
      </w:r>
    </w:p>
    <w:p w14:paraId="596FAAE4" w14:textId="358B357A" w:rsidR="00586443" w:rsidRPr="008A1CFC" w:rsidRDefault="00FC4E17" w:rsidP="0061104F">
      <w:pPr>
        <w:rPr>
          <w:rFonts w:eastAsia="Batang" w:cstheme="minorHAnsi"/>
          <w:bCs/>
          <w:lang w:val="en-GB" w:eastAsia="en-GB"/>
        </w:rPr>
      </w:pPr>
      <w:r>
        <w:rPr>
          <w:rFonts w:cstheme="minorHAnsi"/>
          <w:lang w:eastAsia="ja-JP"/>
        </w:rPr>
        <w:t>[</w:t>
      </w:r>
      <w:r w:rsidR="0039021A">
        <w:rPr>
          <w:rFonts w:cstheme="minorHAnsi"/>
          <w:lang w:eastAsia="ja-JP"/>
        </w:rPr>
        <w:t>1</w:t>
      </w:r>
      <w:r>
        <w:rPr>
          <w:rFonts w:cstheme="minorHAnsi"/>
          <w:lang w:eastAsia="ja-JP"/>
        </w:rPr>
        <w:t xml:space="preserve">] </w:t>
      </w:r>
      <w:r w:rsidRPr="00FC4E17">
        <w:rPr>
          <w:rFonts w:cstheme="minorHAnsi"/>
          <w:lang w:eastAsia="ja-JP"/>
        </w:rPr>
        <w:t>R2-2213336</w:t>
      </w:r>
      <w:r w:rsidRPr="00FC4E17">
        <w:rPr>
          <w:rFonts w:cstheme="minorHAnsi"/>
          <w:lang w:eastAsia="ja-JP"/>
        </w:rPr>
        <w:tab/>
      </w:r>
      <w:r w:rsidR="0076397E">
        <w:rPr>
          <w:rFonts w:cstheme="minorHAnsi"/>
          <w:lang w:eastAsia="ja-JP"/>
        </w:rPr>
        <w:t xml:space="preserve">   </w:t>
      </w:r>
      <w:r w:rsidR="00E00EAD" w:rsidRPr="00800F56">
        <w:rPr>
          <w:rFonts w:cstheme="minorHAnsi"/>
          <w:lang w:eastAsia="ja-JP"/>
        </w:rPr>
        <w:t>3GPP TSG RAN WG</w:t>
      </w:r>
      <w:r w:rsidR="00E00EAD">
        <w:rPr>
          <w:rFonts w:cstheme="minorHAnsi"/>
          <w:lang w:eastAsia="ja-JP"/>
        </w:rPr>
        <w:t>2</w:t>
      </w:r>
      <w:r w:rsidR="00E00EAD" w:rsidRPr="00800F56">
        <w:rPr>
          <w:rFonts w:cstheme="minorHAnsi"/>
          <w:lang w:eastAsia="ja-JP"/>
        </w:rPr>
        <w:t xml:space="preserve"> #1</w:t>
      </w:r>
      <w:r w:rsidR="00E00EAD">
        <w:rPr>
          <w:rFonts w:cstheme="minorHAnsi"/>
          <w:lang w:eastAsia="ja-JP"/>
        </w:rPr>
        <w:t xml:space="preserve">20 </w:t>
      </w:r>
      <w:r w:rsidRPr="00FC4E17">
        <w:rPr>
          <w:rFonts w:cstheme="minorHAnsi"/>
          <w:lang w:eastAsia="ja-JP"/>
        </w:rPr>
        <w:t>Potential Partial MAC Reset for intra-DU LTM</w:t>
      </w:r>
      <w:r w:rsidRPr="00FC4E17">
        <w:rPr>
          <w:rFonts w:cstheme="minorHAnsi"/>
          <w:lang w:eastAsia="ja-JP"/>
        </w:rPr>
        <w:tab/>
        <w:t>vivo, MediaTek, Xiaomi</w:t>
      </w:r>
      <w:r w:rsidR="00E00EAD">
        <w:rPr>
          <w:rFonts w:cstheme="minorHAnsi"/>
          <w:lang w:eastAsia="ja-JP"/>
        </w:rPr>
        <w:t xml:space="preserve"> </w:t>
      </w:r>
      <w:r w:rsidRPr="00FC4E17">
        <w:rPr>
          <w:rFonts w:cstheme="minorHAnsi"/>
          <w:lang w:eastAsia="ja-JP"/>
        </w:rPr>
        <w:t>discussion</w:t>
      </w:r>
      <w:r w:rsidR="00A7325B">
        <w:rPr>
          <w:rFonts w:cstheme="minorHAnsi"/>
          <w:lang w:eastAsia="ja-JP"/>
        </w:rPr>
        <w:br/>
      </w:r>
      <w:r w:rsidR="00A7325B" w:rsidRPr="00893221">
        <w:rPr>
          <w:rFonts w:cstheme="minorHAnsi"/>
          <w:lang w:eastAsia="ja-JP"/>
        </w:rPr>
        <w:t xml:space="preserve">[2] RAN2 Chair’s Notes      3GPP TSG RAN WG2 #121 </w:t>
      </w:r>
      <w:r w:rsidR="0060536E" w:rsidRPr="00893221">
        <w:t>Athens, Greece</w:t>
      </w:r>
      <w:r w:rsidR="00A7325B" w:rsidRPr="00893221">
        <w:rPr>
          <w:rFonts w:cstheme="minorHAnsi"/>
          <w:lang w:eastAsia="ja-JP"/>
        </w:rPr>
        <w:t>, Feb 27th – May 3rd, 2023</w:t>
      </w:r>
      <w:r w:rsidR="008A1CFC">
        <w:rPr>
          <w:rFonts w:cstheme="minorHAnsi"/>
          <w:lang w:eastAsia="ja-JP"/>
        </w:rPr>
        <w:br/>
        <w:t>[</w:t>
      </w:r>
      <w:r w:rsidR="00A7325B">
        <w:rPr>
          <w:rFonts w:cstheme="minorHAnsi"/>
          <w:lang w:eastAsia="ja-JP"/>
        </w:rPr>
        <w:t>3</w:t>
      </w:r>
      <w:r w:rsidR="008A1CFC">
        <w:rPr>
          <w:rFonts w:cstheme="minorHAnsi"/>
          <w:lang w:eastAsia="ja-JP"/>
        </w:rPr>
        <w:t>]</w:t>
      </w:r>
      <w:r w:rsidR="0052554B" w:rsidRPr="00DD4DDC">
        <w:rPr>
          <w:rFonts w:cstheme="minorHAnsi"/>
          <w:lang w:eastAsia="ja-JP"/>
        </w:rPr>
        <w:t xml:space="preserve"> </w:t>
      </w:r>
      <w:r w:rsidR="00800F56" w:rsidRPr="00800F56">
        <w:rPr>
          <w:rFonts w:cstheme="minorHAnsi"/>
          <w:lang w:eastAsia="ja-JP"/>
        </w:rPr>
        <w:t xml:space="preserve">RAN1 Chair’s Notes      3GPP TSG RAN WG1 #111 Toulouse, France, November 14th – 18th, </w:t>
      </w:r>
      <w:proofErr w:type="gramStart"/>
      <w:r w:rsidR="00800F56" w:rsidRPr="00800F56">
        <w:rPr>
          <w:rFonts w:cstheme="minorHAnsi"/>
          <w:lang w:eastAsia="ja-JP"/>
        </w:rPr>
        <w:t>2022</w:t>
      </w:r>
      <w:proofErr w:type="gramEnd"/>
    </w:p>
    <w:p w14:paraId="2EFC503B" w14:textId="77777777" w:rsidR="0052554B" w:rsidRPr="0060536E" w:rsidRDefault="0052554B" w:rsidP="0061104F">
      <w:pPr>
        <w:rPr>
          <w:highlight w:val="yellow"/>
          <w:lang w:val="en-GB" w:eastAsia="ja-JP"/>
        </w:rPr>
      </w:pPr>
    </w:p>
    <w:sectPr w:rsidR="0052554B" w:rsidRPr="0060536E" w:rsidSect="00ED742A">
      <w:footerReference w:type="default" r:id="rId8"/>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76493" w14:textId="77777777" w:rsidR="00CE62C6" w:rsidRDefault="00CE62C6" w:rsidP="000519FA">
      <w:pPr>
        <w:spacing w:after="0" w:line="240" w:lineRule="auto"/>
      </w:pPr>
      <w:r>
        <w:separator/>
      </w:r>
    </w:p>
  </w:endnote>
  <w:endnote w:type="continuationSeparator" w:id="0">
    <w:p w14:paraId="1011084E" w14:textId="77777777" w:rsidR="00CE62C6" w:rsidRDefault="00CE62C6"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Qualcomm Office">
    <w:altName w:val="Arial"/>
    <w:panose1 w:val="00000000000000000000"/>
    <w:charset w:val="00"/>
    <w:family w:val="swiss"/>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617189"/>
      <w:docPartObj>
        <w:docPartGallery w:val="Page Numbers (Bottom of Page)"/>
        <w:docPartUnique/>
      </w:docPartObj>
    </w:sdtPr>
    <w:sdtEndPr>
      <w:rPr>
        <w:noProof/>
      </w:rPr>
    </w:sdtEndPr>
    <w:sdtContent>
      <w:p w14:paraId="2895F8CA" w14:textId="65AA5871" w:rsidR="00AE39D1" w:rsidRDefault="00AE39D1">
        <w:pPr>
          <w:pStyle w:val="ac"/>
          <w:jc w:val="center"/>
        </w:pPr>
        <w:r>
          <w:fldChar w:fldCharType="begin"/>
        </w:r>
        <w:r>
          <w:instrText xml:space="preserve"> PAGE   \* MERGEFORMAT </w:instrText>
        </w:r>
        <w:r>
          <w:fldChar w:fldCharType="separate"/>
        </w:r>
        <w:r w:rsidR="00C3168C">
          <w:rPr>
            <w:noProof/>
          </w:rPr>
          <w:t>1</w:t>
        </w:r>
        <w:r>
          <w:rPr>
            <w:noProof/>
          </w:rPr>
          <w:fldChar w:fldCharType="end"/>
        </w:r>
      </w:p>
    </w:sdtContent>
  </w:sdt>
  <w:p w14:paraId="1C762F82" w14:textId="77777777" w:rsidR="00AE39D1" w:rsidRDefault="00AE39D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FE913" w14:textId="77777777" w:rsidR="00CE62C6" w:rsidRDefault="00CE62C6" w:rsidP="000519FA">
      <w:pPr>
        <w:spacing w:after="0" w:line="240" w:lineRule="auto"/>
      </w:pPr>
      <w:r>
        <w:separator/>
      </w:r>
    </w:p>
  </w:footnote>
  <w:footnote w:type="continuationSeparator" w:id="0">
    <w:p w14:paraId="3B12A018" w14:textId="77777777" w:rsidR="00CE62C6" w:rsidRDefault="00CE62C6"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26056C9"/>
    <w:multiLevelType w:val="hybridMultilevel"/>
    <w:tmpl w:val="D24E884E"/>
    <w:lvl w:ilvl="0" w:tplc="F0BE4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8C717D"/>
    <w:multiLevelType w:val="hybridMultilevel"/>
    <w:tmpl w:val="5586795A"/>
    <w:lvl w:ilvl="0" w:tplc="2740255A">
      <w:start w:val="5"/>
      <w:numFmt w:val="bullet"/>
      <w:lvlText w:val="-"/>
      <w:lvlJc w:val="left"/>
      <w:pPr>
        <w:ind w:left="360" w:hanging="360"/>
      </w:pPr>
      <w:rPr>
        <w:rFonts w:ascii="Calibri" w:eastAsia="SimSun" w:hAnsi="Calibri"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644979"/>
    <w:multiLevelType w:val="hybridMultilevel"/>
    <w:tmpl w:val="D116D808"/>
    <w:lvl w:ilvl="0" w:tplc="711818A6">
      <w:start w:val="1"/>
      <w:numFmt w:val="bullet"/>
      <w:lvlText w:val=""/>
      <w:lvlJc w:val="right"/>
      <w:pPr>
        <w:ind w:left="1004" w:hanging="420"/>
      </w:pPr>
      <w:rPr>
        <w:rFonts w:ascii="Symbol" w:hAnsi="Symbol" w:hint="default"/>
        <w:b/>
        <w:i w:val="0"/>
        <w:color w:val="auto"/>
        <w:sz w:val="22"/>
      </w:rPr>
    </w:lvl>
    <w:lvl w:ilvl="1" w:tplc="0409000B" w:tentative="1">
      <w:start w:val="1"/>
      <w:numFmt w:val="bullet"/>
      <w:lvlText w:val=""/>
      <w:lvlJc w:val="left"/>
      <w:pPr>
        <w:ind w:left="1424" w:hanging="420"/>
      </w:pPr>
      <w:rPr>
        <w:rFonts w:ascii="Wingdings" w:hAnsi="Wingdings" w:hint="default"/>
      </w:rPr>
    </w:lvl>
    <w:lvl w:ilvl="2" w:tplc="0409000D"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B" w:tentative="1">
      <w:start w:val="1"/>
      <w:numFmt w:val="bullet"/>
      <w:lvlText w:val=""/>
      <w:lvlJc w:val="left"/>
      <w:pPr>
        <w:ind w:left="2684" w:hanging="420"/>
      </w:pPr>
      <w:rPr>
        <w:rFonts w:ascii="Wingdings" w:hAnsi="Wingdings" w:hint="default"/>
      </w:rPr>
    </w:lvl>
    <w:lvl w:ilvl="5" w:tplc="0409000D"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B" w:tentative="1">
      <w:start w:val="1"/>
      <w:numFmt w:val="bullet"/>
      <w:lvlText w:val=""/>
      <w:lvlJc w:val="left"/>
      <w:pPr>
        <w:ind w:left="3944" w:hanging="420"/>
      </w:pPr>
      <w:rPr>
        <w:rFonts w:ascii="Wingdings" w:hAnsi="Wingdings" w:hint="default"/>
      </w:rPr>
    </w:lvl>
    <w:lvl w:ilvl="8" w:tplc="0409000D" w:tentative="1">
      <w:start w:val="1"/>
      <w:numFmt w:val="bullet"/>
      <w:lvlText w:val=""/>
      <w:lvlJc w:val="left"/>
      <w:pPr>
        <w:ind w:left="4364" w:hanging="420"/>
      </w:pPr>
      <w:rPr>
        <w:rFonts w:ascii="Wingdings" w:hAnsi="Wingdings" w:hint="default"/>
      </w:rPr>
    </w:lvl>
  </w:abstractNum>
  <w:abstractNum w:abstractNumId="4" w15:restartNumberingAfterBreak="0">
    <w:nsid w:val="09E07569"/>
    <w:multiLevelType w:val="hybridMultilevel"/>
    <w:tmpl w:val="96E8EF80"/>
    <w:lvl w:ilvl="0" w:tplc="60F06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B6CDB"/>
    <w:multiLevelType w:val="hybridMultilevel"/>
    <w:tmpl w:val="E3F4C4FE"/>
    <w:lvl w:ilvl="0" w:tplc="700279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BB3260"/>
    <w:multiLevelType w:val="hybridMultilevel"/>
    <w:tmpl w:val="F86C0BB8"/>
    <w:lvl w:ilvl="0" w:tplc="6316A54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00B5707"/>
    <w:multiLevelType w:val="hybridMultilevel"/>
    <w:tmpl w:val="99780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518B380">
      <w:numFmt w:val="bullet"/>
      <w:lvlText w:val="・"/>
      <w:lvlJc w:val="left"/>
      <w:pPr>
        <w:ind w:left="2160" w:hanging="360"/>
      </w:pPr>
      <w:rPr>
        <w:rFonts w:ascii="ＭＳ 明朝" w:eastAsia="ＭＳ 明朝" w:hAnsi="ＭＳ 明朝" w:cstheme="minorBidi" w:hint="eastAsia"/>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14"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72465E2"/>
    <w:multiLevelType w:val="hybridMultilevel"/>
    <w:tmpl w:val="5E4ACDCE"/>
    <w:lvl w:ilvl="0" w:tplc="62887E0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8F51290"/>
    <w:multiLevelType w:val="hybridMultilevel"/>
    <w:tmpl w:val="BA5CF1B0"/>
    <w:lvl w:ilvl="0" w:tplc="4EC435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03333622">
    <w:abstractNumId w:val="0"/>
  </w:num>
  <w:num w:numId="2" w16cid:durableId="1783110349">
    <w:abstractNumId w:val="10"/>
  </w:num>
  <w:num w:numId="3" w16cid:durableId="1127550601">
    <w:abstractNumId w:val="8"/>
  </w:num>
  <w:num w:numId="4" w16cid:durableId="1868443886">
    <w:abstractNumId w:val="13"/>
  </w:num>
  <w:num w:numId="5" w16cid:durableId="340278986">
    <w:abstractNumId w:val="3"/>
  </w:num>
  <w:num w:numId="6" w16cid:durableId="1902206922">
    <w:abstractNumId w:val="2"/>
  </w:num>
  <w:num w:numId="7" w16cid:durableId="1913807595">
    <w:abstractNumId w:val="9"/>
  </w:num>
  <w:num w:numId="8" w16cid:durableId="1217206917">
    <w:abstractNumId w:val="6"/>
  </w:num>
  <w:num w:numId="9" w16cid:durableId="1075012166">
    <w:abstractNumId w:val="7"/>
  </w:num>
  <w:num w:numId="10" w16cid:durableId="1934169275">
    <w:abstractNumId w:val="19"/>
  </w:num>
  <w:num w:numId="11" w16cid:durableId="2045061709">
    <w:abstractNumId w:val="1"/>
  </w:num>
  <w:num w:numId="12" w16cid:durableId="240914947">
    <w:abstractNumId w:val="4"/>
  </w:num>
  <w:num w:numId="13" w16cid:durableId="1441997210">
    <w:abstractNumId w:val="14"/>
  </w:num>
  <w:num w:numId="14" w16cid:durableId="1917590766">
    <w:abstractNumId w:val="5"/>
  </w:num>
  <w:num w:numId="15" w16cid:durableId="547230156">
    <w:abstractNumId w:val="17"/>
  </w:num>
  <w:num w:numId="16" w16cid:durableId="192226827">
    <w:abstractNumId w:val="12"/>
  </w:num>
  <w:num w:numId="17" w16cid:durableId="1340354250">
    <w:abstractNumId w:val="18"/>
  </w:num>
  <w:num w:numId="18" w16cid:durableId="258947769">
    <w:abstractNumId w:val="11"/>
  </w:num>
  <w:num w:numId="19" w16cid:durableId="86771095">
    <w:abstractNumId w:val="15"/>
  </w:num>
  <w:num w:numId="20" w16cid:durableId="47194539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1174"/>
    <w:rsid w:val="000017AB"/>
    <w:rsid w:val="000023B2"/>
    <w:rsid w:val="00002481"/>
    <w:rsid w:val="00003250"/>
    <w:rsid w:val="000035F9"/>
    <w:rsid w:val="00003FCA"/>
    <w:rsid w:val="00004824"/>
    <w:rsid w:val="00004B21"/>
    <w:rsid w:val="00004FEB"/>
    <w:rsid w:val="00005D2E"/>
    <w:rsid w:val="00006696"/>
    <w:rsid w:val="00006E52"/>
    <w:rsid w:val="000076BA"/>
    <w:rsid w:val="00007A13"/>
    <w:rsid w:val="00010F94"/>
    <w:rsid w:val="000112E7"/>
    <w:rsid w:val="00011C7C"/>
    <w:rsid w:val="0001413B"/>
    <w:rsid w:val="0001413E"/>
    <w:rsid w:val="00014B76"/>
    <w:rsid w:val="00015863"/>
    <w:rsid w:val="00015962"/>
    <w:rsid w:val="00017F83"/>
    <w:rsid w:val="00020134"/>
    <w:rsid w:val="00020B0E"/>
    <w:rsid w:val="00021E7B"/>
    <w:rsid w:val="00022204"/>
    <w:rsid w:val="00022CCB"/>
    <w:rsid w:val="00022F0F"/>
    <w:rsid w:val="00023343"/>
    <w:rsid w:val="00025435"/>
    <w:rsid w:val="00027E68"/>
    <w:rsid w:val="00030F14"/>
    <w:rsid w:val="00032593"/>
    <w:rsid w:val="000330CB"/>
    <w:rsid w:val="00034701"/>
    <w:rsid w:val="000352CC"/>
    <w:rsid w:val="0003651D"/>
    <w:rsid w:val="000366F9"/>
    <w:rsid w:val="0003672D"/>
    <w:rsid w:val="0003674B"/>
    <w:rsid w:val="00036E7E"/>
    <w:rsid w:val="000372B3"/>
    <w:rsid w:val="00040121"/>
    <w:rsid w:val="0004042B"/>
    <w:rsid w:val="0004043A"/>
    <w:rsid w:val="00040CD0"/>
    <w:rsid w:val="00041411"/>
    <w:rsid w:val="00041657"/>
    <w:rsid w:val="000416DC"/>
    <w:rsid w:val="00041A88"/>
    <w:rsid w:val="000421FA"/>
    <w:rsid w:val="00042B21"/>
    <w:rsid w:val="00042C03"/>
    <w:rsid w:val="00042C44"/>
    <w:rsid w:val="000431FC"/>
    <w:rsid w:val="00045DCE"/>
    <w:rsid w:val="00047FE1"/>
    <w:rsid w:val="000510F1"/>
    <w:rsid w:val="00051817"/>
    <w:rsid w:val="000519FA"/>
    <w:rsid w:val="00051E68"/>
    <w:rsid w:val="000526AC"/>
    <w:rsid w:val="00052A9F"/>
    <w:rsid w:val="00052CB2"/>
    <w:rsid w:val="00053002"/>
    <w:rsid w:val="000530E0"/>
    <w:rsid w:val="000532FA"/>
    <w:rsid w:val="00053498"/>
    <w:rsid w:val="0005372B"/>
    <w:rsid w:val="00053941"/>
    <w:rsid w:val="00053979"/>
    <w:rsid w:val="000548D4"/>
    <w:rsid w:val="000549B7"/>
    <w:rsid w:val="000549D5"/>
    <w:rsid w:val="00055C01"/>
    <w:rsid w:val="00056294"/>
    <w:rsid w:val="000570CB"/>
    <w:rsid w:val="00057BAC"/>
    <w:rsid w:val="00057E68"/>
    <w:rsid w:val="00061017"/>
    <w:rsid w:val="00061AE4"/>
    <w:rsid w:val="0006202B"/>
    <w:rsid w:val="00062BC2"/>
    <w:rsid w:val="00062C51"/>
    <w:rsid w:val="00062F05"/>
    <w:rsid w:val="00063534"/>
    <w:rsid w:val="000637BA"/>
    <w:rsid w:val="00063BCA"/>
    <w:rsid w:val="000648F1"/>
    <w:rsid w:val="000654AE"/>
    <w:rsid w:val="00066570"/>
    <w:rsid w:val="00066DC9"/>
    <w:rsid w:val="00072A13"/>
    <w:rsid w:val="000733F5"/>
    <w:rsid w:val="00073C42"/>
    <w:rsid w:val="000742CA"/>
    <w:rsid w:val="000746F1"/>
    <w:rsid w:val="00074772"/>
    <w:rsid w:val="00074CAD"/>
    <w:rsid w:val="00075BA9"/>
    <w:rsid w:val="00076624"/>
    <w:rsid w:val="0007680D"/>
    <w:rsid w:val="000778D6"/>
    <w:rsid w:val="00080069"/>
    <w:rsid w:val="000805DB"/>
    <w:rsid w:val="00080A19"/>
    <w:rsid w:val="00081065"/>
    <w:rsid w:val="00081750"/>
    <w:rsid w:val="000825D0"/>
    <w:rsid w:val="000826B7"/>
    <w:rsid w:val="000836E2"/>
    <w:rsid w:val="000844D3"/>
    <w:rsid w:val="000852A4"/>
    <w:rsid w:val="00090665"/>
    <w:rsid w:val="00091036"/>
    <w:rsid w:val="000916C1"/>
    <w:rsid w:val="00091B05"/>
    <w:rsid w:val="00092BFC"/>
    <w:rsid w:val="00093162"/>
    <w:rsid w:val="00094199"/>
    <w:rsid w:val="00095158"/>
    <w:rsid w:val="000955A2"/>
    <w:rsid w:val="00097033"/>
    <w:rsid w:val="000971F4"/>
    <w:rsid w:val="000A1439"/>
    <w:rsid w:val="000A1555"/>
    <w:rsid w:val="000A2526"/>
    <w:rsid w:val="000A3106"/>
    <w:rsid w:val="000A314C"/>
    <w:rsid w:val="000A360C"/>
    <w:rsid w:val="000A3A36"/>
    <w:rsid w:val="000A3C10"/>
    <w:rsid w:val="000A4533"/>
    <w:rsid w:val="000A47F5"/>
    <w:rsid w:val="000A4A42"/>
    <w:rsid w:val="000A4AA0"/>
    <w:rsid w:val="000A50F5"/>
    <w:rsid w:val="000A5740"/>
    <w:rsid w:val="000A5905"/>
    <w:rsid w:val="000A63A2"/>
    <w:rsid w:val="000A654B"/>
    <w:rsid w:val="000A7A86"/>
    <w:rsid w:val="000A7CC5"/>
    <w:rsid w:val="000A7F7A"/>
    <w:rsid w:val="000B0330"/>
    <w:rsid w:val="000B0AC6"/>
    <w:rsid w:val="000B26CD"/>
    <w:rsid w:val="000B2C76"/>
    <w:rsid w:val="000B317D"/>
    <w:rsid w:val="000B317F"/>
    <w:rsid w:val="000B3786"/>
    <w:rsid w:val="000B381D"/>
    <w:rsid w:val="000B3D96"/>
    <w:rsid w:val="000B4ECA"/>
    <w:rsid w:val="000B5D54"/>
    <w:rsid w:val="000B7033"/>
    <w:rsid w:val="000B70D3"/>
    <w:rsid w:val="000B7266"/>
    <w:rsid w:val="000B7583"/>
    <w:rsid w:val="000C01A3"/>
    <w:rsid w:val="000C04BB"/>
    <w:rsid w:val="000C1B01"/>
    <w:rsid w:val="000C2A54"/>
    <w:rsid w:val="000C3414"/>
    <w:rsid w:val="000C3946"/>
    <w:rsid w:val="000C476D"/>
    <w:rsid w:val="000C584A"/>
    <w:rsid w:val="000C6B91"/>
    <w:rsid w:val="000C704A"/>
    <w:rsid w:val="000C7447"/>
    <w:rsid w:val="000C7469"/>
    <w:rsid w:val="000C790A"/>
    <w:rsid w:val="000D00AD"/>
    <w:rsid w:val="000D04AB"/>
    <w:rsid w:val="000D0C3B"/>
    <w:rsid w:val="000D0D93"/>
    <w:rsid w:val="000D2D0F"/>
    <w:rsid w:val="000D34DB"/>
    <w:rsid w:val="000D3E27"/>
    <w:rsid w:val="000D403A"/>
    <w:rsid w:val="000D5947"/>
    <w:rsid w:val="000D5F33"/>
    <w:rsid w:val="000D7895"/>
    <w:rsid w:val="000E00F6"/>
    <w:rsid w:val="000E0D7C"/>
    <w:rsid w:val="000E130A"/>
    <w:rsid w:val="000E1BE7"/>
    <w:rsid w:val="000E20D5"/>
    <w:rsid w:val="000E2A5F"/>
    <w:rsid w:val="000E2F35"/>
    <w:rsid w:val="000E349C"/>
    <w:rsid w:val="000E3B4E"/>
    <w:rsid w:val="000E3B9A"/>
    <w:rsid w:val="000E4A76"/>
    <w:rsid w:val="000E4F92"/>
    <w:rsid w:val="000E5B3D"/>
    <w:rsid w:val="000E6009"/>
    <w:rsid w:val="000E6025"/>
    <w:rsid w:val="000E6B35"/>
    <w:rsid w:val="000E79B1"/>
    <w:rsid w:val="000E7B98"/>
    <w:rsid w:val="000E7C02"/>
    <w:rsid w:val="000E7EE9"/>
    <w:rsid w:val="000E7F24"/>
    <w:rsid w:val="000F015B"/>
    <w:rsid w:val="000F05B2"/>
    <w:rsid w:val="000F0C87"/>
    <w:rsid w:val="000F1758"/>
    <w:rsid w:val="000F1CEF"/>
    <w:rsid w:val="000F20C9"/>
    <w:rsid w:val="000F2A53"/>
    <w:rsid w:val="000F2D96"/>
    <w:rsid w:val="000F42D9"/>
    <w:rsid w:val="000F52E9"/>
    <w:rsid w:val="000F53E9"/>
    <w:rsid w:val="000F55B6"/>
    <w:rsid w:val="000F5801"/>
    <w:rsid w:val="000F5F2A"/>
    <w:rsid w:val="000F6E6B"/>
    <w:rsid w:val="000F7FC6"/>
    <w:rsid w:val="00100181"/>
    <w:rsid w:val="00100296"/>
    <w:rsid w:val="00100469"/>
    <w:rsid w:val="0010052B"/>
    <w:rsid w:val="001005D2"/>
    <w:rsid w:val="001009AD"/>
    <w:rsid w:val="00100F64"/>
    <w:rsid w:val="00101BBD"/>
    <w:rsid w:val="001026A9"/>
    <w:rsid w:val="001029B2"/>
    <w:rsid w:val="001032FE"/>
    <w:rsid w:val="00103493"/>
    <w:rsid w:val="00103FE5"/>
    <w:rsid w:val="00104096"/>
    <w:rsid w:val="00105359"/>
    <w:rsid w:val="00105C9E"/>
    <w:rsid w:val="0010616A"/>
    <w:rsid w:val="001063BC"/>
    <w:rsid w:val="00106965"/>
    <w:rsid w:val="00106F46"/>
    <w:rsid w:val="00107154"/>
    <w:rsid w:val="00107378"/>
    <w:rsid w:val="00107F56"/>
    <w:rsid w:val="00110692"/>
    <w:rsid w:val="00110759"/>
    <w:rsid w:val="0011086B"/>
    <w:rsid w:val="001112EF"/>
    <w:rsid w:val="00113A95"/>
    <w:rsid w:val="00113AF1"/>
    <w:rsid w:val="00113C9C"/>
    <w:rsid w:val="00114966"/>
    <w:rsid w:val="0011646B"/>
    <w:rsid w:val="0011658B"/>
    <w:rsid w:val="00116B0D"/>
    <w:rsid w:val="001172FF"/>
    <w:rsid w:val="001173D0"/>
    <w:rsid w:val="001175C0"/>
    <w:rsid w:val="00117621"/>
    <w:rsid w:val="00120146"/>
    <w:rsid w:val="00120EAE"/>
    <w:rsid w:val="001211B2"/>
    <w:rsid w:val="00121639"/>
    <w:rsid w:val="0012237E"/>
    <w:rsid w:val="00122ADB"/>
    <w:rsid w:val="00122DA8"/>
    <w:rsid w:val="0012491E"/>
    <w:rsid w:val="0012564A"/>
    <w:rsid w:val="00125D42"/>
    <w:rsid w:val="00126AAC"/>
    <w:rsid w:val="00126C01"/>
    <w:rsid w:val="00127734"/>
    <w:rsid w:val="00127A35"/>
    <w:rsid w:val="00131A62"/>
    <w:rsid w:val="00132501"/>
    <w:rsid w:val="0013288C"/>
    <w:rsid w:val="00132E99"/>
    <w:rsid w:val="001330E2"/>
    <w:rsid w:val="001333BF"/>
    <w:rsid w:val="00133A3C"/>
    <w:rsid w:val="0013494E"/>
    <w:rsid w:val="00135A5E"/>
    <w:rsid w:val="00135C3E"/>
    <w:rsid w:val="001400B2"/>
    <w:rsid w:val="00140896"/>
    <w:rsid w:val="00140E8C"/>
    <w:rsid w:val="00141632"/>
    <w:rsid w:val="001418C6"/>
    <w:rsid w:val="00141E47"/>
    <w:rsid w:val="00142F31"/>
    <w:rsid w:val="00143061"/>
    <w:rsid w:val="001430FB"/>
    <w:rsid w:val="00143A4D"/>
    <w:rsid w:val="00143D7F"/>
    <w:rsid w:val="00144667"/>
    <w:rsid w:val="001449B9"/>
    <w:rsid w:val="00145782"/>
    <w:rsid w:val="00145B91"/>
    <w:rsid w:val="00145BA9"/>
    <w:rsid w:val="00145BF9"/>
    <w:rsid w:val="00146CBE"/>
    <w:rsid w:val="00146CD2"/>
    <w:rsid w:val="00147201"/>
    <w:rsid w:val="001475DC"/>
    <w:rsid w:val="00147D27"/>
    <w:rsid w:val="001504F7"/>
    <w:rsid w:val="00150609"/>
    <w:rsid w:val="00151290"/>
    <w:rsid w:val="0015187D"/>
    <w:rsid w:val="0015213F"/>
    <w:rsid w:val="001523AE"/>
    <w:rsid w:val="00152BF2"/>
    <w:rsid w:val="0015361C"/>
    <w:rsid w:val="0015447C"/>
    <w:rsid w:val="00154607"/>
    <w:rsid w:val="00154DEB"/>
    <w:rsid w:val="00155141"/>
    <w:rsid w:val="001551FD"/>
    <w:rsid w:val="001557C1"/>
    <w:rsid w:val="00155853"/>
    <w:rsid w:val="00155868"/>
    <w:rsid w:val="00156821"/>
    <w:rsid w:val="00156E99"/>
    <w:rsid w:val="00157CB5"/>
    <w:rsid w:val="00160147"/>
    <w:rsid w:val="00160717"/>
    <w:rsid w:val="0016081E"/>
    <w:rsid w:val="00162E03"/>
    <w:rsid w:val="00163234"/>
    <w:rsid w:val="00163898"/>
    <w:rsid w:val="00163A43"/>
    <w:rsid w:val="00163D74"/>
    <w:rsid w:val="00163E57"/>
    <w:rsid w:val="00164208"/>
    <w:rsid w:val="00164553"/>
    <w:rsid w:val="0016500A"/>
    <w:rsid w:val="00165098"/>
    <w:rsid w:val="00165169"/>
    <w:rsid w:val="00165E8E"/>
    <w:rsid w:val="00166AE3"/>
    <w:rsid w:val="00166CA6"/>
    <w:rsid w:val="00167277"/>
    <w:rsid w:val="00170442"/>
    <w:rsid w:val="0017083C"/>
    <w:rsid w:val="001711C4"/>
    <w:rsid w:val="001712ED"/>
    <w:rsid w:val="00171DDF"/>
    <w:rsid w:val="00172DF9"/>
    <w:rsid w:val="0017431C"/>
    <w:rsid w:val="001745E9"/>
    <w:rsid w:val="001753C2"/>
    <w:rsid w:val="00176014"/>
    <w:rsid w:val="001773EA"/>
    <w:rsid w:val="0018200F"/>
    <w:rsid w:val="001820FF"/>
    <w:rsid w:val="00183004"/>
    <w:rsid w:val="0018366E"/>
    <w:rsid w:val="00183BCA"/>
    <w:rsid w:val="0018472F"/>
    <w:rsid w:val="001857A5"/>
    <w:rsid w:val="0018599D"/>
    <w:rsid w:val="00185C38"/>
    <w:rsid w:val="001862BE"/>
    <w:rsid w:val="00187BDF"/>
    <w:rsid w:val="00187C6F"/>
    <w:rsid w:val="00190F4A"/>
    <w:rsid w:val="0019113B"/>
    <w:rsid w:val="00191A9B"/>
    <w:rsid w:val="001921EC"/>
    <w:rsid w:val="00192935"/>
    <w:rsid w:val="00192EB1"/>
    <w:rsid w:val="0019329C"/>
    <w:rsid w:val="00193810"/>
    <w:rsid w:val="00194060"/>
    <w:rsid w:val="001942A1"/>
    <w:rsid w:val="00194ADB"/>
    <w:rsid w:val="00195B12"/>
    <w:rsid w:val="00195EA9"/>
    <w:rsid w:val="0019665C"/>
    <w:rsid w:val="001966F6"/>
    <w:rsid w:val="001975C7"/>
    <w:rsid w:val="00197E0B"/>
    <w:rsid w:val="001A0785"/>
    <w:rsid w:val="001A0B1E"/>
    <w:rsid w:val="001A0FB6"/>
    <w:rsid w:val="001A1FF8"/>
    <w:rsid w:val="001A2A14"/>
    <w:rsid w:val="001A41B7"/>
    <w:rsid w:val="001A4BC4"/>
    <w:rsid w:val="001A5355"/>
    <w:rsid w:val="001A5500"/>
    <w:rsid w:val="001A5D61"/>
    <w:rsid w:val="001A61B7"/>
    <w:rsid w:val="001A65FA"/>
    <w:rsid w:val="001A6C87"/>
    <w:rsid w:val="001A6D9F"/>
    <w:rsid w:val="001A7471"/>
    <w:rsid w:val="001B035A"/>
    <w:rsid w:val="001B15D0"/>
    <w:rsid w:val="001B1739"/>
    <w:rsid w:val="001B20D7"/>
    <w:rsid w:val="001B250A"/>
    <w:rsid w:val="001B28EA"/>
    <w:rsid w:val="001B30BA"/>
    <w:rsid w:val="001B376A"/>
    <w:rsid w:val="001B474B"/>
    <w:rsid w:val="001B53EC"/>
    <w:rsid w:val="001B5935"/>
    <w:rsid w:val="001B5F0A"/>
    <w:rsid w:val="001B7391"/>
    <w:rsid w:val="001B73FF"/>
    <w:rsid w:val="001C06C3"/>
    <w:rsid w:val="001C0C38"/>
    <w:rsid w:val="001C0C98"/>
    <w:rsid w:val="001C0E34"/>
    <w:rsid w:val="001C1806"/>
    <w:rsid w:val="001C181C"/>
    <w:rsid w:val="001C233F"/>
    <w:rsid w:val="001C34B9"/>
    <w:rsid w:val="001C3549"/>
    <w:rsid w:val="001C6336"/>
    <w:rsid w:val="001C66D9"/>
    <w:rsid w:val="001C6E3E"/>
    <w:rsid w:val="001C6E87"/>
    <w:rsid w:val="001C7E39"/>
    <w:rsid w:val="001D0309"/>
    <w:rsid w:val="001D10B2"/>
    <w:rsid w:val="001D12AA"/>
    <w:rsid w:val="001D194C"/>
    <w:rsid w:val="001D1BAC"/>
    <w:rsid w:val="001D4082"/>
    <w:rsid w:val="001D4857"/>
    <w:rsid w:val="001D4E51"/>
    <w:rsid w:val="001D7850"/>
    <w:rsid w:val="001D7AFF"/>
    <w:rsid w:val="001D7C16"/>
    <w:rsid w:val="001E081D"/>
    <w:rsid w:val="001E0C2B"/>
    <w:rsid w:val="001E0D4D"/>
    <w:rsid w:val="001E117E"/>
    <w:rsid w:val="001E1273"/>
    <w:rsid w:val="001E1EC4"/>
    <w:rsid w:val="001E2163"/>
    <w:rsid w:val="001E24A8"/>
    <w:rsid w:val="001E25F0"/>
    <w:rsid w:val="001E2C35"/>
    <w:rsid w:val="001E36A3"/>
    <w:rsid w:val="001E3C95"/>
    <w:rsid w:val="001E46B5"/>
    <w:rsid w:val="001E4AD0"/>
    <w:rsid w:val="001E4CEB"/>
    <w:rsid w:val="001E57BA"/>
    <w:rsid w:val="001E5AC1"/>
    <w:rsid w:val="001E5FE9"/>
    <w:rsid w:val="001E61A5"/>
    <w:rsid w:val="001E61B8"/>
    <w:rsid w:val="001E66B6"/>
    <w:rsid w:val="001E6E6C"/>
    <w:rsid w:val="001F003A"/>
    <w:rsid w:val="001F01EA"/>
    <w:rsid w:val="001F0323"/>
    <w:rsid w:val="001F1761"/>
    <w:rsid w:val="001F2252"/>
    <w:rsid w:val="001F3242"/>
    <w:rsid w:val="001F3A08"/>
    <w:rsid w:val="001F4578"/>
    <w:rsid w:val="001F46A7"/>
    <w:rsid w:val="001F4728"/>
    <w:rsid w:val="001F5181"/>
    <w:rsid w:val="001F5996"/>
    <w:rsid w:val="001F6406"/>
    <w:rsid w:val="00201E98"/>
    <w:rsid w:val="00201FAF"/>
    <w:rsid w:val="00201FC5"/>
    <w:rsid w:val="00202FFE"/>
    <w:rsid w:val="002037DC"/>
    <w:rsid w:val="00203BF8"/>
    <w:rsid w:val="00204024"/>
    <w:rsid w:val="002045F3"/>
    <w:rsid w:val="00204CCD"/>
    <w:rsid w:val="00206C2D"/>
    <w:rsid w:val="00206E46"/>
    <w:rsid w:val="002071E5"/>
    <w:rsid w:val="00207B41"/>
    <w:rsid w:val="00211821"/>
    <w:rsid w:val="00211921"/>
    <w:rsid w:val="00211B7C"/>
    <w:rsid w:val="00211D5A"/>
    <w:rsid w:val="00212615"/>
    <w:rsid w:val="002127BD"/>
    <w:rsid w:val="00213537"/>
    <w:rsid w:val="00213A68"/>
    <w:rsid w:val="00213E21"/>
    <w:rsid w:val="00214155"/>
    <w:rsid w:val="002157D5"/>
    <w:rsid w:val="002159AE"/>
    <w:rsid w:val="00215F7E"/>
    <w:rsid w:val="0021618C"/>
    <w:rsid w:val="002176CB"/>
    <w:rsid w:val="00217D95"/>
    <w:rsid w:val="00220577"/>
    <w:rsid w:val="0022101B"/>
    <w:rsid w:val="00221C59"/>
    <w:rsid w:val="002229D5"/>
    <w:rsid w:val="00223E8F"/>
    <w:rsid w:val="0022460B"/>
    <w:rsid w:val="00225185"/>
    <w:rsid w:val="0022537F"/>
    <w:rsid w:val="00225532"/>
    <w:rsid w:val="002255F6"/>
    <w:rsid w:val="00225856"/>
    <w:rsid w:val="002258AF"/>
    <w:rsid w:val="0022777D"/>
    <w:rsid w:val="00227DE5"/>
    <w:rsid w:val="002312A7"/>
    <w:rsid w:val="00231881"/>
    <w:rsid w:val="0023194C"/>
    <w:rsid w:val="00231EB5"/>
    <w:rsid w:val="002324FB"/>
    <w:rsid w:val="00232F1F"/>
    <w:rsid w:val="00233B26"/>
    <w:rsid w:val="00234042"/>
    <w:rsid w:val="0023459F"/>
    <w:rsid w:val="0023472E"/>
    <w:rsid w:val="002348D5"/>
    <w:rsid w:val="00234A84"/>
    <w:rsid w:val="00235507"/>
    <w:rsid w:val="00235B85"/>
    <w:rsid w:val="0023711F"/>
    <w:rsid w:val="0023722B"/>
    <w:rsid w:val="00237FC3"/>
    <w:rsid w:val="0024060D"/>
    <w:rsid w:val="002409ED"/>
    <w:rsid w:val="00240F6C"/>
    <w:rsid w:val="00241027"/>
    <w:rsid w:val="002413C1"/>
    <w:rsid w:val="002414EE"/>
    <w:rsid w:val="00241571"/>
    <w:rsid w:val="00241980"/>
    <w:rsid w:val="00242B5E"/>
    <w:rsid w:val="0024311D"/>
    <w:rsid w:val="0024363B"/>
    <w:rsid w:val="00244CF1"/>
    <w:rsid w:val="002458AB"/>
    <w:rsid w:val="00246A8F"/>
    <w:rsid w:val="00246B00"/>
    <w:rsid w:val="002470E1"/>
    <w:rsid w:val="002508B9"/>
    <w:rsid w:val="00251516"/>
    <w:rsid w:val="00252214"/>
    <w:rsid w:val="00252734"/>
    <w:rsid w:val="00252E54"/>
    <w:rsid w:val="00253FFC"/>
    <w:rsid w:val="002546E8"/>
    <w:rsid w:val="00254B62"/>
    <w:rsid w:val="00254B74"/>
    <w:rsid w:val="002554AD"/>
    <w:rsid w:val="0025555E"/>
    <w:rsid w:val="002557DB"/>
    <w:rsid w:val="00257409"/>
    <w:rsid w:val="002623FA"/>
    <w:rsid w:val="002633D7"/>
    <w:rsid w:val="002638E8"/>
    <w:rsid w:val="00263B28"/>
    <w:rsid w:val="0026406E"/>
    <w:rsid w:val="00264714"/>
    <w:rsid w:val="00264C75"/>
    <w:rsid w:val="002651ED"/>
    <w:rsid w:val="00266566"/>
    <w:rsid w:val="00267688"/>
    <w:rsid w:val="0027054D"/>
    <w:rsid w:val="00271680"/>
    <w:rsid w:val="00271B38"/>
    <w:rsid w:val="00271E21"/>
    <w:rsid w:val="002720DB"/>
    <w:rsid w:val="00272A3F"/>
    <w:rsid w:val="00273274"/>
    <w:rsid w:val="0027335C"/>
    <w:rsid w:val="00275F04"/>
    <w:rsid w:val="0027680A"/>
    <w:rsid w:val="002772BD"/>
    <w:rsid w:val="002803F8"/>
    <w:rsid w:val="00280433"/>
    <w:rsid w:val="002804D4"/>
    <w:rsid w:val="00281A49"/>
    <w:rsid w:val="002827B1"/>
    <w:rsid w:val="00282A32"/>
    <w:rsid w:val="00283059"/>
    <w:rsid w:val="00283697"/>
    <w:rsid w:val="00283A4F"/>
    <w:rsid w:val="00284128"/>
    <w:rsid w:val="002844A5"/>
    <w:rsid w:val="00285976"/>
    <w:rsid w:val="00285994"/>
    <w:rsid w:val="0028717E"/>
    <w:rsid w:val="002879E5"/>
    <w:rsid w:val="00287F3F"/>
    <w:rsid w:val="00290268"/>
    <w:rsid w:val="002903D0"/>
    <w:rsid w:val="0029047E"/>
    <w:rsid w:val="00291481"/>
    <w:rsid w:val="0029170A"/>
    <w:rsid w:val="00291D3D"/>
    <w:rsid w:val="00292DA5"/>
    <w:rsid w:val="00292F13"/>
    <w:rsid w:val="00292F30"/>
    <w:rsid w:val="00293CE2"/>
    <w:rsid w:val="0029466A"/>
    <w:rsid w:val="0029570B"/>
    <w:rsid w:val="00295971"/>
    <w:rsid w:val="00296B7D"/>
    <w:rsid w:val="00297859"/>
    <w:rsid w:val="002A04AC"/>
    <w:rsid w:val="002A04DF"/>
    <w:rsid w:val="002A059C"/>
    <w:rsid w:val="002A0769"/>
    <w:rsid w:val="002A0815"/>
    <w:rsid w:val="002A2707"/>
    <w:rsid w:val="002A31C1"/>
    <w:rsid w:val="002A3DB2"/>
    <w:rsid w:val="002A3E12"/>
    <w:rsid w:val="002A418C"/>
    <w:rsid w:val="002A42E2"/>
    <w:rsid w:val="002A5033"/>
    <w:rsid w:val="002A53CC"/>
    <w:rsid w:val="002A5488"/>
    <w:rsid w:val="002A55CE"/>
    <w:rsid w:val="002A5926"/>
    <w:rsid w:val="002A5FC5"/>
    <w:rsid w:val="002A60AD"/>
    <w:rsid w:val="002A646B"/>
    <w:rsid w:val="002A679B"/>
    <w:rsid w:val="002A77F6"/>
    <w:rsid w:val="002B056F"/>
    <w:rsid w:val="002B0B4B"/>
    <w:rsid w:val="002B2253"/>
    <w:rsid w:val="002B3E66"/>
    <w:rsid w:val="002B3EB3"/>
    <w:rsid w:val="002B3F24"/>
    <w:rsid w:val="002B3F41"/>
    <w:rsid w:val="002B4260"/>
    <w:rsid w:val="002B4623"/>
    <w:rsid w:val="002B4A5B"/>
    <w:rsid w:val="002B50BB"/>
    <w:rsid w:val="002B5306"/>
    <w:rsid w:val="002B5451"/>
    <w:rsid w:val="002B56A8"/>
    <w:rsid w:val="002B5F1A"/>
    <w:rsid w:val="002B6748"/>
    <w:rsid w:val="002B6E28"/>
    <w:rsid w:val="002B74FC"/>
    <w:rsid w:val="002B76B3"/>
    <w:rsid w:val="002C003C"/>
    <w:rsid w:val="002C04B1"/>
    <w:rsid w:val="002C08CE"/>
    <w:rsid w:val="002C0986"/>
    <w:rsid w:val="002C0EE1"/>
    <w:rsid w:val="002C1862"/>
    <w:rsid w:val="002C2C9F"/>
    <w:rsid w:val="002C3A0E"/>
    <w:rsid w:val="002C4D5E"/>
    <w:rsid w:val="002C4F23"/>
    <w:rsid w:val="002C5219"/>
    <w:rsid w:val="002C54C0"/>
    <w:rsid w:val="002D03DE"/>
    <w:rsid w:val="002D05BF"/>
    <w:rsid w:val="002D12D9"/>
    <w:rsid w:val="002D1E55"/>
    <w:rsid w:val="002D20A4"/>
    <w:rsid w:val="002D24D0"/>
    <w:rsid w:val="002D25DF"/>
    <w:rsid w:val="002D293F"/>
    <w:rsid w:val="002D2CA5"/>
    <w:rsid w:val="002D3390"/>
    <w:rsid w:val="002D3C75"/>
    <w:rsid w:val="002D3D84"/>
    <w:rsid w:val="002D40CB"/>
    <w:rsid w:val="002D45E1"/>
    <w:rsid w:val="002D57F6"/>
    <w:rsid w:val="002D58AE"/>
    <w:rsid w:val="002D5E60"/>
    <w:rsid w:val="002D6158"/>
    <w:rsid w:val="002D67F2"/>
    <w:rsid w:val="002D6E8E"/>
    <w:rsid w:val="002D7951"/>
    <w:rsid w:val="002E1513"/>
    <w:rsid w:val="002E1544"/>
    <w:rsid w:val="002E1C78"/>
    <w:rsid w:val="002E2726"/>
    <w:rsid w:val="002E2A41"/>
    <w:rsid w:val="002E3CDF"/>
    <w:rsid w:val="002E5E3E"/>
    <w:rsid w:val="002E6500"/>
    <w:rsid w:val="002E692F"/>
    <w:rsid w:val="002E7049"/>
    <w:rsid w:val="002E712B"/>
    <w:rsid w:val="002E7C9B"/>
    <w:rsid w:val="002F0660"/>
    <w:rsid w:val="002F10D4"/>
    <w:rsid w:val="002F1552"/>
    <w:rsid w:val="002F2423"/>
    <w:rsid w:val="002F3986"/>
    <w:rsid w:val="002F4A4E"/>
    <w:rsid w:val="002F51C4"/>
    <w:rsid w:val="002F64BF"/>
    <w:rsid w:val="002F69F0"/>
    <w:rsid w:val="002F7460"/>
    <w:rsid w:val="002F7626"/>
    <w:rsid w:val="002F7864"/>
    <w:rsid w:val="002F7B0E"/>
    <w:rsid w:val="002F7F29"/>
    <w:rsid w:val="0030126D"/>
    <w:rsid w:val="00301F0B"/>
    <w:rsid w:val="00303937"/>
    <w:rsid w:val="00303BF1"/>
    <w:rsid w:val="00303ED4"/>
    <w:rsid w:val="00304B43"/>
    <w:rsid w:val="00304B45"/>
    <w:rsid w:val="00304D9D"/>
    <w:rsid w:val="003054FC"/>
    <w:rsid w:val="0030574F"/>
    <w:rsid w:val="00305771"/>
    <w:rsid w:val="00306BE1"/>
    <w:rsid w:val="00307082"/>
    <w:rsid w:val="00307D91"/>
    <w:rsid w:val="00312100"/>
    <w:rsid w:val="0031217B"/>
    <w:rsid w:val="003122B9"/>
    <w:rsid w:val="00312BC8"/>
    <w:rsid w:val="00313E04"/>
    <w:rsid w:val="00314AF9"/>
    <w:rsid w:val="00314F16"/>
    <w:rsid w:val="0031597F"/>
    <w:rsid w:val="00315E0E"/>
    <w:rsid w:val="00316181"/>
    <w:rsid w:val="0031673D"/>
    <w:rsid w:val="0031678A"/>
    <w:rsid w:val="00316B0D"/>
    <w:rsid w:val="0031734E"/>
    <w:rsid w:val="00317685"/>
    <w:rsid w:val="00317B6C"/>
    <w:rsid w:val="0032068B"/>
    <w:rsid w:val="00320742"/>
    <w:rsid w:val="00320FFA"/>
    <w:rsid w:val="00321217"/>
    <w:rsid w:val="003212D6"/>
    <w:rsid w:val="003215B5"/>
    <w:rsid w:val="0032164E"/>
    <w:rsid w:val="00321AFB"/>
    <w:rsid w:val="00321B38"/>
    <w:rsid w:val="003222AC"/>
    <w:rsid w:val="003224EC"/>
    <w:rsid w:val="00322B5D"/>
    <w:rsid w:val="00322BFE"/>
    <w:rsid w:val="00323581"/>
    <w:rsid w:val="003242AB"/>
    <w:rsid w:val="00324413"/>
    <w:rsid w:val="003247BD"/>
    <w:rsid w:val="0032530E"/>
    <w:rsid w:val="003256DC"/>
    <w:rsid w:val="00325F8E"/>
    <w:rsid w:val="0032656A"/>
    <w:rsid w:val="0033014D"/>
    <w:rsid w:val="003302F4"/>
    <w:rsid w:val="003307F7"/>
    <w:rsid w:val="00331232"/>
    <w:rsid w:val="003313B2"/>
    <w:rsid w:val="00331463"/>
    <w:rsid w:val="003327A4"/>
    <w:rsid w:val="00333236"/>
    <w:rsid w:val="0033330C"/>
    <w:rsid w:val="003334C5"/>
    <w:rsid w:val="00334582"/>
    <w:rsid w:val="003345DE"/>
    <w:rsid w:val="003354AC"/>
    <w:rsid w:val="0033619B"/>
    <w:rsid w:val="003365C1"/>
    <w:rsid w:val="003367CA"/>
    <w:rsid w:val="00336803"/>
    <w:rsid w:val="003370D4"/>
    <w:rsid w:val="003374F0"/>
    <w:rsid w:val="003378EE"/>
    <w:rsid w:val="0033795B"/>
    <w:rsid w:val="00340733"/>
    <w:rsid w:val="0034182C"/>
    <w:rsid w:val="0034183E"/>
    <w:rsid w:val="0034226C"/>
    <w:rsid w:val="0034286E"/>
    <w:rsid w:val="00342EF0"/>
    <w:rsid w:val="00343735"/>
    <w:rsid w:val="00343E11"/>
    <w:rsid w:val="00343F80"/>
    <w:rsid w:val="003440A2"/>
    <w:rsid w:val="0034464A"/>
    <w:rsid w:val="00344D00"/>
    <w:rsid w:val="003450C7"/>
    <w:rsid w:val="00345362"/>
    <w:rsid w:val="00345765"/>
    <w:rsid w:val="003459EF"/>
    <w:rsid w:val="00346842"/>
    <w:rsid w:val="00346C59"/>
    <w:rsid w:val="00346EB7"/>
    <w:rsid w:val="00347A04"/>
    <w:rsid w:val="0035022C"/>
    <w:rsid w:val="00351575"/>
    <w:rsid w:val="00351854"/>
    <w:rsid w:val="00351F74"/>
    <w:rsid w:val="00352502"/>
    <w:rsid w:val="0035316B"/>
    <w:rsid w:val="0035455A"/>
    <w:rsid w:val="00354E05"/>
    <w:rsid w:val="0035670A"/>
    <w:rsid w:val="00356B84"/>
    <w:rsid w:val="00356DBF"/>
    <w:rsid w:val="00356E97"/>
    <w:rsid w:val="00360C68"/>
    <w:rsid w:val="00362B48"/>
    <w:rsid w:val="00362F49"/>
    <w:rsid w:val="00363FDF"/>
    <w:rsid w:val="00364218"/>
    <w:rsid w:val="003646D5"/>
    <w:rsid w:val="00364728"/>
    <w:rsid w:val="003648CD"/>
    <w:rsid w:val="00364CD5"/>
    <w:rsid w:val="003652F8"/>
    <w:rsid w:val="003655B4"/>
    <w:rsid w:val="00366087"/>
    <w:rsid w:val="003662AE"/>
    <w:rsid w:val="0036758B"/>
    <w:rsid w:val="00367A56"/>
    <w:rsid w:val="003708C9"/>
    <w:rsid w:val="00370EEE"/>
    <w:rsid w:val="00371C58"/>
    <w:rsid w:val="003723A5"/>
    <w:rsid w:val="00373250"/>
    <w:rsid w:val="003736D6"/>
    <w:rsid w:val="00373EAF"/>
    <w:rsid w:val="00373FE4"/>
    <w:rsid w:val="00375407"/>
    <w:rsid w:val="003756CC"/>
    <w:rsid w:val="0037598E"/>
    <w:rsid w:val="003761A1"/>
    <w:rsid w:val="0037633E"/>
    <w:rsid w:val="00376B0F"/>
    <w:rsid w:val="00376D65"/>
    <w:rsid w:val="00377305"/>
    <w:rsid w:val="00377F40"/>
    <w:rsid w:val="00380E2E"/>
    <w:rsid w:val="003810A3"/>
    <w:rsid w:val="003810AB"/>
    <w:rsid w:val="00384348"/>
    <w:rsid w:val="00384424"/>
    <w:rsid w:val="0038471D"/>
    <w:rsid w:val="00385840"/>
    <w:rsid w:val="00385A41"/>
    <w:rsid w:val="00385E8A"/>
    <w:rsid w:val="003879B9"/>
    <w:rsid w:val="0039021A"/>
    <w:rsid w:val="0039081F"/>
    <w:rsid w:val="0039106B"/>
    <w:rsid w:val="00391CDC"/>
    <w:rsid w:val="003922D1"/>
    <w:rsid w:val="0039257E"/>
    <w:rsid w:val="0039273B"/>
    <w:rsid w:val="00392A37"/>
    <w:rsid w:val="00392A6C"/>
    <w:rsid w:val="00392E4A"/>
    <w:rsid w:val="003939D2"/>
    <w:rsid w:val="00393AFA"/>
    <w:rsid w:val="00393BCF"/>
    <w:rsid w:val="00393C0B"/>
    <w:rsid w:val="00394FEB"/>
    <w:rsid w:val="003950D0"/>
    <w:rsid w:val="00395995"/>
    <w:rsid w:val="00396DE0"/>
    <w:rsid w:val="003975A3"/>
    <w:rsid w:val="00397A4B"/>
    <w:rsid w:val="003A0535"/>
    <w:rsid w:val="003A1332"/>
    <w:rsid w:val="003A19E8"/>
    <w:rsid w:val="003A1C36"/>
    <w:rsid w:val="003A1E4E"/>
    <w:rsid w:val="003A2577"/>
    <w:rsid w:val="003A29CC"/>
    <w:rsid w:val="003A3307"/>
    <w:rsid w:val="003A5355"/>
    <w:rsid w:val="003A5558"/>
    <w:rsid w:val="003A5C2D"/>
    <w:rsid w:val="003A5D6E"/>
    <w:rsid w:val="003A70B9"/>
    <w:rsid w:val="003A710E"/>
    <w:rsid w:val="003A7FF4"/>
    <w:rsid w:val="003B045B"/>
    <w:rsid w:val="003B24AB"/>
    <w:rsid w:val="003B2C40"/>
    <w:rsid w:val="003B2CEC"/>
    <w:rsid w:val="003B2EE2"/>
    <w:rsid w:val="003B3C18"/>
    <w:rsid w:val="003B47A7"/>
    <w:rsid w:val="003B5995"/>
    <w:rsid w:val="003B617E"/>
    <w:rsid w:val="003B69F3"/>
    <w:rsid w:val="003B77C7"/>
    <w:rsid w:val="003B7995"/>
    <w:rsid w:val="003B7CE7"/>
    <w:rsid w:val="003B7D8A"/>
    <w:rsid w:val="003C05BE"/>
    <w:rsid w:val="003C0AFA"/>
    <w:rsid w:val="003C0B0D"/>
    <w:rsid w:val="003C1304"/>
    <w:rsid w:val="003C3B41"/>
    <w:rsid w:val="003C3BA6"/>
    <w:rsid w:val="003C3CCE"/>
    <w:rsid w:val="003C5649"/>
    <w:rsid w:val="003C5C2F"/>
    <w:rsid w:val="003C61F5"/>
    <w:rsid w:val="003C66CC"/>
    <w:rsid w:val="003C738C"/>
    <w:rsid w:val="003C74C8"/>
    <w:rsid w:val="003C7BC5"/>
    <w:rsid w:val="003D021B"/>
    <w:rsid w:val="003D0560"/>
    <w:rsid w:val="003D062F"/>
    <w:rsid w:val="003D1304"/>
    <w:rsid w:val="003D149D"/>
    <w:rsid w:val="003D4266"/>
    <w:rsid w:val="003D42E2"/>
    <w:rsid w:val="003D4677"/>
    <w:rsid w:val="003D467F"/>
    <w:rsid w:val="003D46C1"/>
    <w:rsid w:val="003D48AF"/>
    <w:rsid w:val="003D59C4"/>
    <w:rsid w:val="003D5B1B"/>
    <w:rsid w:val="003D5E0A"/>
    <w:rsid w:val="003D669F"/>
    <w:rsid w:val="003D7128"/>
    <w:rsid w:val="003D7AAB"/>
    <w:rsid w:val="003D7F2C"/>
    <w:rsid w:val="003E0576"/>
    <w:rsid w:val="003E2184"/>
    <w:rsid w:val="003E28F4"/>
    <w:rsid w:val="003E2915"/>
    <w:rsid w:val="003E34ED"/>
    <w:rsid w:val="003E375D"/>
    <w:rsid w:val="003E3B5C"/>
    <w:rsid w:val="003E4046"/>
    <w:rsid w:val="003E5BF2"/>
    <w:rsid w:val="003E6174"/>
    <w:rsid w:val="003E644A"/>
    <w:rsid w:val="003E6700"/>
    <w:rsid w:val="003E77C6"/>
    <w:rsid w:val="003E7A77"/>
    <w:rsid w:val="003E7B9E"/>
    <w:rsid w:val="003E7DD0"/>
    <w:rsid w:val="003F00A5"/>
    <w:rsid w:val="003F027B"/>
    <w:rsid w:val="003F0374"/>
    <w:rsid w:val="003F250E"/>
    <w:rsid w:val="003F3036"/>
    <w:rsid w:val="003F3104"/>
    <w:rsid w:val="003F34DB"/>
    <w:rsid w:val="003F3B87"/>
    <w:rsid w:val="003F44BB"/>
    <w:rsid w:val="003F5627"/>
    <w:rsid w:val="003F57B3"/>
    <w:rsid w:val="003F5F7F"/>
    <w:rsid w:val="003F61E5"/>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2F"/>
    <w:rsid w:val="00407FEA"/>
    <w:rsid w:val="00410186"/>
    <w:rsid w:val="0041109B"/>
    <w:rsid w:val="00411B60"/>
    <w:rsid w:val="004120F1"/>
    <w:rsid w:val="00412524"/>
    <w:rsid w:val="004128CC"/>
    <w:rsid w:val="00412B01"/>
    <w:rsid w:val="00412DB6"/>
    <w:rsid w:val="0041341B"/>
    <w:rsid w:val="0041390A"/>
    <w:rsid w:val="00413E0F"/>
    <w:rsid w:val="00413F66"/>
    <w:rsid w:val="004142DA"/>
    <w:rsid w:val="00414762"/>
    <w:rsid w:val="00414B2D"/>
    <w:rsid w:val="00414FA4"/>
    <w:rsid w:val="00415115"/>
    <w:rsid w:val="0041513F"/>
    <w:rsid w:val="004153C3"/>
    <w:rsid w:val="00415CA2"/>
    <w:rsid w:val="004167C9"/>
    <w:rsid w:val="004169EA"/>
    <w:rsid w:val="00416FC7"/>
    <w:rsid w:val="00417AF7"/>
    <w:rsid w:val="00417EAC"/>
    <w:rsid w:val="00420E1D"/>
    <w:rsid w:val="00421253"/>
    <w:rsid w:val="00421450"/>
    <w:rsid w:val="00421BBF"/>
    <w:rsid w:val="004226D5"/>
    <w:rsid w:val="00422878"/>
    <w:rsid w:val="00423804"/>
    <w:rsid w:val="00423C0A"/>
    <w:rsid w:val="00423C0D"/>
    <w:rsid w:val="00423D02"/>
    <w:rsid w:val="004246FC"/>
    <w:rsid w:val="004249AE"/>
    <w:rsid w:val="004249EB"/>
    <w:rsid w:val="004254E4"/>
    <w:rsid w:val="004267A6"/>
    <w:rsid w:val="00426CC9"/>
    <w:rsid w:val="00427143"/>
    <w:rsid w:val="004277D7"/>
    <w:rsid w:val="00427C11"/>
    <w:rsid w:val="0043003A"/>
    <w:rsid w:val="00430D3F"/>
    <w:rsid w:val="00431057"/>
    <w:rsid w:val="00431FAC"/>
    <w:rsid w:val="00432358"/>
    <w:rsid w:val="0043307F"/>
    <w:rsid w:val="00433D1B"/>
    <w:rsid w:val="00433D3A"/>
    <w:rsid w:val="00434283"/>
    <w:rsid w:val="004344BC"/>
    <w:rsid w:val="00434C52"/>
    <w:rsid w:val="00435606"/>
    <w:rsid w:val="0043707A"/>
    <w:rsid w:val="0043726C"/>
    <w:rsid w:val="00437422"/>
    <w:rsid w:val="00437D5E"/>
    <w:rsid w:val="004401EA"/>
    <w:rsid w:val="004410CB"/>
    <w:rsid w:val="004412BC"/>
    <w:rsid w:val="004416E6"/>
    <w:rsid w:val="00441F51"/>
    <w:rsid w:val="00443213"/>
    <w:rsid w:val="004432F7"/>
    <w:rsid w:val="00443F36"/>
    <w:rsid w:val="00445343"/>
    <w:rsid w:val="00445BD7"/>
    <w:rsid w:val="00445CBE"/>
    <w:rsid w:val="00445E44"/>
    <w:rsid w:val="0044608D"/>
    <w:rsid w:val="00447952"/>
    <w:rsid w:val="004479A5"/>
    <w:rsid w:val="004502AC"/>
    <w:rsid w:val="00450F84"/>
    <w:rsid w:val="00451778"/>
    <w:rsid w:val="004537DA"/>
    <w:rsid w:val="00453ED3"/>
    <w:rsid w:val="004550A6"/>
    <w:rsid w:val="00455B0D"/>
    <w:rsid w:val="00456005"/>
    <w:rsid w:val="00456552"/>
    <w:rsid w:val="00456865"/>
    <w:rsid w:val="004573FD"/>
    <w:rsid w:val="00460080"/>
    <w:rsid w:val="00460BA7"/>
    <w:rsid w:val="00460E5F"/>
    <w:rsid w:val="0046108C"/>
    <w:rsid w:val="004610E8"/>
    <w:rsid w:val="00461D5C"/>
    <w:rsid w:val="00462193"/>
    <w:rsid w:val="00462F39"/>
    <w:rsid w:val="00462FB1"/>
    <w:rsid w:val="0046343A"/>
    <w:rsid w:val="004656A8"/>
    <w:rsid w:val="00465901"/>
    <w:rsid w:val="004662CE"/>
    <w:rsid w:val="00466327"/>
    <w:rsid w:val="00466336"/>
    <w:rsid w:val="00467347"/>
    <w:rsid w:val="00467709"/>
    <w:rsid w:val="004679BC"/>
    <w:rsid w:val="00467F9A"/>
    <w:rsid w:val="004716AE"/>
    <w:rsid w:val="004719E2"/>
    <w:rsid w:val="004725B4"/>
    <w:rsid w:val="00473BBA"/>
    <w:rsid w:val="00474915"/>
    <w:rsid w:val="00474944"/>
    <w:rsid w:val="00474970"/>
    <w:rsid w:val="00475F96"/>
    <w:rsid w:val="0047624A"/>
    <w:rsid w:val="00476A2E"/>
    <w:rsid w:val="004775CD"/>
    <w:rsid w:val="00477EA4"/>
    <w:rsid w:val="004801F5"/>
    <w:rsid w:val="004810D1"/>
    <w:rsid w:val="00481A78"/>
    <w:rsid w:val="00481A8C"/>
    <w:rsid w:val="004823A8"/>
    <w:rsid w:val="004830E7"/>
    <w:rsid w:val="00483585"/>
    <w:rsid w:val="00484AF8"/>
    <w:rsid w:val="00486427"/>
    <w:rsid w:val="00486A23"/>
    <w:rsid w:val="00486E80"/>
    <w:rsid w:val="00487001"/>
    <w:rsid w:val="00487D43"/>
    <w:rsid w:val="00487F53"/>
    <w:rsid w:val="004910C5"/>
    <w:rsid w:val="00491475"/>
    <w:rsid w:val="00491B2F"/>
    <w:rsid w:val="00492CF5"/>
    <w:rsid w:val="0049380F"/>
    <w:rsid w:val="00493C1E"/>
    <w:rsid w:val="00494589"/>
    <w:rsid w:val="004949CD"/>
    <w:rsid w:val="00494DC3"/>
    <w:rsid w:val="00494DFD"/>
    <w:rsid w:val="00495736"/>
    <w:rsid w:val="004958CC"/>
    <w:rsid w:val="004960AB"/>
    <w:rsid w:val="004960F2"/>
    <w:rsid w:val="00496F40"/>
    <w:rsid w:val="004A0BCB"/>
    <w:rsid w:val="004A0C7D"/>
    <w:rsid w:val="004A0E13"/>
    <w:rsid w:val="004A0FC3"/>
    <w:rsid w:val="004A1366"/>
    <w:rsid w:val="004A42E8"/>
    <w:rsid w:val="004A48F9"/>
    <w:rsid w:val="004A6126"/>
    <w:rsid w:val="004A7CBC"/>
    <w:rsid w:val="004A7F04"/>
    <w:rsid w:val="004B13F1"/>
    <w:rsid w:val="004B1784"/>
    <w:rsid w:val="004B19F0"/>
    <w:rsid w:val="004B29B4"/>
    <w:rsid w:val="004B35C9"/>
    <w:rsid w:val="004B3914"/>
    <w:rsid w:val="004B3DEB"/>
    <w:rsid w:val="004B557A"/>
    <w:rsid w:val="004B5884"/>
    <w:rsid w:val="004B6DE1"/>
    <w:rsid w:val="004B7836"/>
    <w:rsid w:val="004C0E19"/>
    <w:rsid w:val="004C2214"/>
    <w:rsid w:val="004C2601"/>
    <w:rsid w:val="004C2605"/>
    <w:rsid w:val="004C327F"/>
    <w:rsid w:val="004C338C"/>
    <w:rsid w:val="004C3595"/>
    <w:rsid w:val="004C5F6D"/>
    <w:rsid w:val="004C5FCE"/>
    <w:rsid w:val="004C7124"/>
    <w:rsid w:val="004D1AE2"/>
    <w:rsid w:val="004D2EBD"/>
    <w:rsid w:val="004D2F53"/>
    <w:rsid w:val="004D4262"/>
    <w:rsid w:val="004D4397"/>
    <w:rsid w:val="004D4B73"/>
    <w:rsid w:val="004D4E4C"/>
    <w:rsid w:val="004D5A4C"/>
    <w:rsid w:val="004D69A4"/>
    <w:rsid w:val="004D69E1"/>
    <w:rsid w:val="004D72FC"/>
    <w:rsid w:val="004E00AD"/>
    <w:rsid w:val="004E168F"/>
    <w:rsid w:val="004E217B"/>
    <w:rsid w:val="004E3C13"/>
    <w:rsid w:val="004E4087"/>
    <w:rsid w:val="004E4977"/>
    <w:rsid w:val="004E4B50"/>
    <w:rsid w:val="004E4DBF"/>
    <w:rsid w:val="004E6CDE"/>
    <w:rsid w:val="004E73CB"/>
    <w:rsid w:val="004F0260"/>
    <w:rsid w:val="004F0973"/>
    <w:rsid w:val="004F0975"/>
    <w:rsid w:val="004F0DA1"/>
    <w:rsid w:val="004F1C4C"/>
    <w:rsid w:val="004F1DBC"/>
    <w:rsid w:val="004F3A6B"/>
    <w:rsid w:val="004F3FB0"/>
    <w:rsid w:val="004F41A0"/>
    <w:rsid w:val="004F4781"/>
    <w:rsid w:val="004F490C"/>
    <w:rsid w:val="004F54ED"/>
    <w:rsid w:val="004F60E4"/>
    <w:rsid w:val="004F6457"/>
    <w:rsid w:val="004F6BB5"/>
    <w:rsid w:val="004F70AB"/>
    <w:rsid w:val="004F72AF"/>
    <w:rsid w:val="004F764B"/>
    <w:rsid w:val="004F7A63"/>
    <w:rsid w:val="00500419"/>
    <w:rsid w:val="005004A1"/>
    <w:rsid w:val="005005E7"/>
    <w:rsid w:val="0050066A"/>
    <w:rsid w:val="00500A3E"/>
    <w:rsid w:val="005016E6"/>
    <w:rsid w:val="00501A37"/>
    <w:rsid w:val="00501CB2"/>
    <w:rsid w:val="00502054"/>
    <w:rsid w:val="00502815"/>
    <w:rsid w:val="00503C73"/>
    <w:rsid w:val="0050412A"/>
    <w:rsid w:val="00504452"/>
    <w:rsid w:val="005054F6"/>
    <w:rsid w:val="00506097"/>
    <w:rsid w:val="0050678E"/>
    <w:rsid w:val="00506C06"/>
    <w:rsid w:val="00510424"/>
    <w:rsid w:val="00510C7E"/>
    <w:rsid w:val="00511654"/>
    <w:rsid w:val="00511FAE"/>
    <w:rsid w:val="005120AF"/>
    <w:rsid w:val="00512301"/>
    <w:rsid w:val="00512BFD"/>
    <w:rsid w:val="00512E41"/>
    <w:rsid w:val="00515D05"/>
    <w:rsid w:val="00515E12"/>
    <w:rsid w:val="00516085"/>
    <w:rsid w:val="005161C2"/>
    <w:rsid w:val="00516284"/>
    <w:rsid w:val="00516D6D"/>
    <w:rsid w:val="00516EE0"/>
    <w:rsid w:val="005170AC"/>
    <w:rsid w:val="00517B60"/>
    <w:rsid w:val="00517D31"/>
    <w:rsid w:val="00521A58"/>
    <w:rsid w:val="00522FA1"/>
    <w:rsid w:val="005232B2"/>
    <w:rsid w:val="00524146"/>
    <w:rsid w:val="005244CF"/>
    <w:rsid w:val="00524CF6"/>
    <w:rsid w:val="00524F6E"/>
    <w:rsid w:val="0052530D"/>
    <w:rsid w:val="0052554B"/>
    <w:rsid w:val="0052621E"/>
    <w:rsid w:val="005274A7"/>
    <w:rsid w:val="005300CD"/>
    <w:rsid w:val="00530773"/>
    <w:rsid w:val="00530BAC"/>
    <w:rsid w:val="00530DCF"/>
    <w:rsid w:val="00530E67"/>
    <w:rsid w:val="00531EE8"/>
    <w:rsid w:val="005324E7"/>
    <w:rsid w:val="005326A1"/>
    <w:rsid w:val="00532DE3"/>
    <w:rsid w:val="005341BC"/>
    <w:rsid w:val="00534645"/>
    <w:rsid w:val="00534C38"/>
    <w:rsid w:val="00534C91"/>
    <w:rsid w:val="0053502A"/>
    <w:rsid w:val="00535601"/>
    <w:rsid w:val="00535B01"/>
    <w:rsid w:val="00535D29"/>
    <w:rsid w:val="0053790E"/>
    <w:rsid w:val="00537947"/>
    <w:rsid w:val="00537D7C"/>
    <w:rsid w:val="00541568"/>
    <w:rsid w:val="00542AD9"/>
    <w:rsid w:val="005432F1"/>
    <w:rsid w:val="00544162"/>
    <w:rsid w:val="005455E4"/>
    <w:rsid w:val="005457D6"/>
    <w:rsid w:val="0054585E"/>
    <w:rsid w:val="00546B3B"/>
    <w:rsid w:val="00547FD1"/>
    <w:rsid w:val="0055088E"/>
    <w:rsid w:val="00552571"/>
    <w:rsid w:val="005525B2"/>
    <w:rsid w:val="00552BA7"/>
    <w:rsid w:val="00552DDF"/>
    <w:rsid w:val="00553287"/>
    <w:rsid w:val="005537AF"/>
    <w:rsid w:val="00554482"/>
    <w:rsid w:val="00556915"/>
    <w:rsid w:val="00556D67"/>
    <w:rsid w:val="0055709C"/>
    <w:rsid w:val="0055730C"/>
    <w:rsid w:val="00557C8D"/>
    <w:rsid w:val="005603A5"/>
    <w:rsid w:val="00560492"/>
    <w:rsid w:val="00561598"/>
    <w:rsid w:val="005617E5"/>
    <w:rsid w:val="00561A2B"/>
    <w:rsid w:val="005620C1"/>
    <w:rsid w:val="0056219A"/>
    <w:rsid w:val="005632BF"/>
    <w:rsid w:val="00563FCE"/>
    <w:rsid w:val="005641BB"/>
    <w:rsid w:val="0056449B"/>
    <w:rsid w:val="00564B0D"/>
    <w:rsid w:val="00564BB1"/>
    <w:rsid w:val="00564DC9"/>
    <w:rsid w:val="00565160"/>
    <w:rsid w:val="00566333"/>
    <w:rsid w:val="005674FA"/>
    <w:rsid w:val="005675EB"/>
    <w:rsid w:val="00567F56"/>
    <w:rsid w:val="00570EA9"/>
    <w:rsid w:val="005723B0"/>
    <w:rsid w:val="00572538"/>
    <w:rsid w:val="005736F9"/>
    <w:rsid w:val="005749F0"/>
    <w:rsid w:val="00574CA4"/>
    <w:rsid w:val="005769DE"/>
    <w:rsid w:val="00580250"/>
    <w:rsid w:val="005811DE"/>
    <w:rsid w:val="00581AA6"/>
    <w:rsid w:val="0058246B"/>
    <w:rsid w:val="0058372F"/>
    <w:rsid w:val="00583831"/>
    <w:rsid w:val="005840C4"/>
    <w:rsid w:val="00584949"/>
    <w:rsid w:val="00584963"/>
    <w:rsid w:val="00585632"/>
    <w:rsid w:val="00585948"/>
    <w:rsid w:val="00585B04"/>
    <w:rsid w:val="00586443"/>
    <w:rsid w:val="00586B24"/>
    <w:rsid w:val="00587036"/>
    <w:rsid w:val="005902A7"/>
    <w:rsid w:val="00590C94"/>
    <w:rsid w:val="005913C0"/>
    <w:rsid w:val="00591449"/>
    <w:rsid w:val="0059196C"/>
    <w:rsid w:val="00591F38"/>
    <w:rsid w:val="00592186"/>
    <w:rsid w:val="00592313"/>
    <w:rsid w:val="00592A8A"/>
    <w:rsid w:val="00593642"/>
    <w:rsid w:val="00596AB7"/>
    <w:rsid w:val="0059716A"/>
    <w:rsid w:val="0059720E"/>
    <w:rsid w:val="005974F8"/>
    <w:rsid w:val="00597958"/>
    <w:rsid w:val="005A096A"/>
    <w:rsid w:val="005A2B04"/>
    <w:rsid w:val="005A30D7"/>
    <w:rsid w:val="005A4E64"/>
    <w:rsid w:val="005A5BD2"/>
    <w:rsid w:val="005A60AC"/>
    <w:rsid w:val="005A60DC"/>
    <w:rsid w:val="005A6E29"/>
    <w:rsid w:val="005A6F17"/>
    <w:rsid w:val="005A7092"/>
    <w:rsid w:val="005A77EE"/>
    <w:rsid w:val="005B0D3C"/>
    <w:rsid w:val="005B1DEA"/>
    <w:rsid w:val="005B245F"/>
    <w:rsid w:val="005B252F"/>
    <w:rsid w:val="005B4121"/>
    <w:rsid w:val="005B43A0"/>
    <w:rsid w:val="005B47CF"/>
    <w:rsid w:val="005B5077"/>
    <w:rsid w:val="005B5530"/>
    <w:rsid w:val="005B569A"/>
    <w:rsid w:val="005B5E6C"/>
    <w:rsid w:val="005B65CA"/>
    <w:rsid w:val="005B7EA3"/>
    <w:rsid w:val="005C0252"/>
    <w:rsid w:val="005C0EEE"/>
    <w:rsid w:val="005C1709"/>
    <w:rsid w:val="005C271B"/>
    <w:rsid w:val="005C2C9A"/>
    <w:rsid w:val="005C2D0F"/>
    <w:rsid w:val="005C325A"/>
    <w:rsid w:val="005C4006"/>
    <w:rsid w:val="005C43C6"/>
    <w:rsid w:val="005C46CB"/>
    <w:rsid w:val="005C472B"/>
    <w:rsid w:val="005C55BE"/>
    <w:rsid w:val="005C5B49"/>
    <w:rsid w:val="005C6CEE"/>
    <w:rsid w:val="005C7570"/>
    <w:rsid w:val="005C78C1"/>
    <w:rsid w:val="005D0E2E"/>
    <w:rsid w:val="005D0FBD"/>
    <w:rsid w:val="005D16D7"/>
    <w:rsid w:val="005D1725"/>
    <w:rsid w:val="005D22F1"/>
    <w:rsid w:val="005D2369"/>
    <w:rsid w:val="005D3854"/>
    <w:rsid w:val="005D3C64"/>
    <w:rsid w:val="005D456F"/>
    <w:rsid w:val="005D5B47"/>
    <w:rsid w:val="005D628D"/>
    <w:rsid w:val="005D6C91"/>
    <w:rsid w:val="005E1F5E"/>
    <w:rsid w:val="005E1FC5"/>
    <w:rsid w:val="005E2C22"/>
    <w:rsid w:val="005E2C70"/>
    <w:rsid w:val="005E2F2B"/>
    <w:rsid w:val="005E31DC"/>
    <w:rsid w:val="005E3848"/>
    <w:rsid w:val="005E493E"/>
    <w:rsid w:val="005E50AB"/>
    <w:rsid w:val="005E5184"/>
    <w:rsid w:val="005E522C"/>
    <w:rsid w:val="005E6BF7"/>
    <w:rsid w:val="005E72F4"/>
    <w:rsid w:val="005E7812"/>
    <w:rsid w:val="005F015D"/>
    <w:rsid w:val="005F048D"/>
    <w:rsid w:val="005F0D09"/>
    <w:rsid w:val="005F2554"/>
    <w:rsid w:val="005F37FF"/>
    <w:rsid w:val="005F45B3"/>
    <w:rsid w:val="005F4680"/>
    <w:rsid w:val="005F4D00"/>
    <w:rsid w:val="005F51CE"/>
    <w:rsid w:val="005F53B9"/>
    <w:rsid w:val="005F664B"/>
    <w:rsid w:val="005F69B8"/>
    <w:rsid w:val="00601242"/>
    <w:rsid w:val="006021DD"/>
    <w:rsid w:val="006025E5"/>
    <w:rsid w:val="006027FF"/>
    <w:rsid w:val="00602D65"/>
    <w:rsid w:val="00602E8F"/>
    <w:rsid w:val="00603FDB"/>
    <w:rsid w:val="00604002"/>
    <w:rsid w:val="006044E9"/>
    <w:rsid w:val="00604FEE"/>
    <w:rsid w:val="0060520F"/>
    <w:rsid w:val="0060536E"/>
    <w:rsid w:val="006057BF"/>
    <w:rsid w:val="006067C7"/>
    <w:rsid w:val="00606B57"/>
    <w:rsid w:val="0060730C"/>
    <w:rsid w:val="0060799F"/>
    <w:rsid w:val="00610734"/>
    <w:rsid w:val="0061104F"/>
    <w:rsid w:val="006119CC"/>
    <w:rsid w:val="006121AD"/>
    <w:rsid w:val="0061261C"/>
    <w:rsid w:val="006127A3"/>
    <w:rsid w:val="00612FC9"/>
    <w:rsid w:val="00613737"/>
    <w:rsid w:val="00613A08"/>
    <w:rsid w:val="00613D83"/>
    <w:rsid w:val="00614744"/>
    <w:rsid w:val="00614777"/>
    <w:rsid w:val="00614E2F"/>
    <w:rsid w:val="00615B8B"/>
    <w:rsid w:val="00616E43"/>
    <w:rsid w:val="006171A7"/>
    <w:rsid w:val="00617D9B"/>
    <w:rsid w:val="006203D4"/>
    <w:rsid w:val="00621855"/>
    <w:rsid w:val="00622201"/>
    <w:rsid w:val="00622884"/>
    <w:rsid w:val="00622C2B"/>
    <w:rsid w:val="00622D2A"/>
    <w:rsid w:val="00622FF5"/>
    <w:rsid w:val="006232D1"/>
    <w:rsid w:val="0062332A"/>
    <w:rsid w:val="00623C7F"/>
    <w:rsid w:val="00624B0E"/>
    <w:rsid w:val="006253FE"/>
    <w:rsid w:val="00625E07"/>
    <w:rsid w:val="00626302"/>
    <w:rsid w:val="00626538"/>
    <w:rsid w:val="00627F38"/>
    <w:rsid w:val="00630994"/>
    <w:rsid w:val="00630E61"/>
    <w:rsid w:val="00630E77"/>
    <w:rsid w:val="0063135A"/>
    <w:rsid w:val="00631A62"/>
    <w:rsid w:val="00631DC3"/>
    <w:rsid w:val="00632242"/>
    <w:rsid w:val="00633385"/>
    <w:rsid w:val="006336B6"/>
    <w:rsid w:val="006336C2"/>
    <w:rsid w:val="006336EE"/>
    <w:rsid w:val="0063536B"/>
    <w:rsid w:val="00635E62"/>
    <w:rsid w:val="00636998"/>
    <w:rsid w:val="00636E8F"/>
    <w:rsid w:val="0063746B"/>
    <w:rsid w:val="00640358"/>
    <w:rsid w:val="006406D8"/>
    <w:rsid w:val="00640C0F"/>
    <w:rsid w:val="0064217B"/>
    <w:rsid w:val="006432D6"/>
    <w:rsid w:val="00643F46"/>
    <w:rsid w:val="0064463E"/>
    <w:rsid w:val="00646289"/>
    <w:rsid w:val="0064673C"/>
    <w:rsid w:val="00646EEF"/>
    <w:rsid w:val="00647268"/>
    <w:rsid w:val="00647FE0"/>
    <w:rsid w:val="006505F9"/>
    <w:rsid w:val="00650DB4"/>
    <w:rsid w:val="00651485"/>
    <w:rsid w:val="00651701"/>
    <w:rsid w:val="0065210E"/>
    <w:rsid w:val="006525F3"/>
    <w:rsid w:val="00652ADC"/>
    <w:rsid w:val="00653AC8"/>
    <w:rsid w:val="0065424F"/>
    <w:rsid w:val="00654433"/>
    <w:rsid w:val="00654FBC"/>
    <w:rsid w:val="00656492"/>
    <w:rsid w:val="00656EBC"/>
    <w:rsid w:val="00657809"/>
    <w:rsid w:val="00660B7E"/>
    <w:rsid w:val="00661A7C"/>
    <w:rsid w:val="00661E65"/>
    <w:rsid w:val="006634C0"/>
    <w:rsid w:val="006635C7"/>
    <w:rsid w:val="006636F1"/>
    <w:rsid w:val="00663EDC"/>
    <w:rsid w:val="006644D2"/>
    <w:rsid w:val="00664738"/>
    <w:rsid w:val="00664739"/>
    <w:rsid w:val="00664BA3"/>
    <w:rsid w:val="0066601D"/>
    <w:rsid w:val="006660C3"/>
    <w:rsid w:val="00666C49"/>
    <w:rsid w:val="00666EF5"/>
    <w:rsid w:val="00670733"/>
    <w:rsid w:val="00670CA0"/>
    <w:rsid w:val="00671A55"/>
    <w:rsid w:val="00672217"/>
    <w:rsid w:val="00672FAF"/>
    <w:rsid w:val="0067312C"/>
    <w:rsid w:val="00673BB6"/>
    <w:rsid w:val="00673D3D"/>
    <w:rsid w:val="006743BE"/>
    <w:rsid w:val="00674577"/>
    <w:rsid w:val="00675463"/>
    <w:rsid w:val="00677534"/>
    <w:rsid w:val="00677566"/>
    <w:rsid w:val="00680649"/>
    <w:rsid w:val="006810F7"/>
    <w:rsid w:val="006826FD"/>
    <w:rsid w:val="00682A8A"/>
    <w:rsid w:val="00682ECC"/>
    <w:rsid w:val="0068355D"/>
    <w:rsid w:val="00683A7B"/>
    <w:rsid w:val="00684C47"/>
    <w:rsid w:val="0068557E"/>
    <w:rsid w:val="00685A2A"/>
    <w:rsid w:val="00685AAA"/>
    <w:rsid w:val="00685F29"/>
    <w:rsid w:val="00686364"/>
    <w:rsid w:val="0068794A"/>
    <w:rsid w:val="00687D15"/>
    <w:rsid w:val="00687E04"/>
    <w:rsid w:val="00690D2D"/>
    <w:rsid w:val="006933A5"/>
    <w:rsid w:val="00694890"/>
    <w:rsid w:val="00694A7C"/>
    <w:rsid w:val="006950E0"/>
    <w:rsid w:val="00696BF2"/>
    <w:rsid w:val="006A00C7"/>
    <w:rsid w:val="006A0311"/>
    <w:rsid w:val="006A037E"/>
    <w:rsid w:val="006A1A84"/>
    <w:rsid w:val="006A1EA6"/>
    <w:rsid w:val="006A3115"/>
    <w:rsid w:val="006A374E"/>
    <w:rsid w:val="006A3F19"/>
    <w:rsid w:val="006A502E"/>
    <w:rsid w:val="006A5CCC"/>
    <w:rsid w:val="006A6EEB"/>
    <w:rsid w:val="006A79B8"/>
    <w:rsid w:val="006B0179"/>
    <w:rsid w:val="006B0598"/>
    <w:rsid w:val="006B1BDA"/>
    <w:rsid w:val="006B2A66"/>
    <w:rsid w:val="006B316C"/>
    <w:rsid w:val="006B4E9A"/>
    <w:rsid w:val="006B4EAB"/>
    <w:rsid w:val="006B7208"/>
    <w:rsid w:val="006C04BA"/>
    <w:rsid w:val="006C0C44"/>
    <w:rsid w:val="006C1E39"/>
    <w:rsid w:val="006C2631"/>
    <w:rsid w:val="006C27FD"/>
    <w:rsid w:val="006C305F"/>
    <w:rsid w:val="006C35CA"/>
    <w:rsid w:val="006C37F4"/>
    <w:rsid w:val="006C3D9A"/>
    <w:rsid w:val="006C3E11"/>
    <w:rsid w:val="006C3EFA"/>
    <w:rsid w:val="006C4200"/>
    <w:rsid w:val="006C47CF"/>
    <w:rsid w:val="006C4C42"/>
    <w:rsid w:val="006C525D"/>
    <w:rsid w:val="006C557B"/>
    <w:rsid w:val="006C5B06"/>
    <w:rsid w:val="006C6619"/>
    <w:rsid w:val="006D06E3"/>
    <w:rsid w:val="006D18B5"/>
    <w:rsid w:val="006D2500"/>
    <w:rsid w:val="006D313D"/>
    <w:rsid w:val="006D4DE5"/>
    <w:rsid w:val="006D5AF9"/>
    <w:rsid w:val="006D63D2"/>
    <w:rsid w:val="006D6647"/>
    <w:rsid w:val="006D6A9C"/>
    <w:rsid w:val="006D7BD2"/>
    <w:rsid w:val="006E024C"/>
    <w:rsid w:val="006E06CB"/>
    <w:rsid w:val="006E0FF3"/>
    <w:rsid w:val="006E1605"/>
    <w:rsid w:val="006E2B4F"/>
    <w:rsid w:val="006E379A"/>
    <w:rsid w:val="006E3B28"/>
    <w:rsid w:val="006E3BE7"/>
    <w:rsid w:val="006E4505"/>
    <w:rsid w:val="006E4B4A"/>
    <w:rsid w:val="006E50F4"/>
    <w:rsid w:val="006E654E"/>
    <w:rsid w:val="006E6FF0"/>
    <w:rsid w:val="006E7482"/>
    <w:rsid w:val="006F0FFF"/>
    <w:rsid w:val="006F169C"/>
    <w:rsid w:val="006F1B31"/>
    <w:rsid w:val="006F2707"/>
    <w:rsid w:val="006F2DAC"/>
    <w:rsid w:val="006F3C02"/>
    <w:rsid w:val="006F4361"/>
    <w:rsid w:val="006F7018"/>
    <w:rsid w:val="006F7D13"/>
    <w:rsid w:val="006F7F70"/>
    <w:rsid w:val="006F7FF5"/>
    <w:rsid w:val="00700139"/>
    <w:rsid w:val="007007C2"/>
    <w:rsid w:val="00700A4C"/>
    <w:rsid w:val="00702366"/>
    <w:rsid w:val="0070271E"/>
    <w:rsid w:val="00702B68"/>
    <w:rsid w:val="00703982"/>
    <w:rsid w:val="0070548C"/>
    <w:rsid w:val="0070562A"/>
    <w:rsid w:val="00706101"/>
    <w:rsid w:val="00706472"/>
    <w:rsid w:val="00706536"/>
    <w:rsid w:val="00706949"/>
    <w:rsid w:val="0070797E"/>
    <w:rsid w:val="00710824"/>
    <w:rsid w:val="00711340"/>
    <w:rsid w:val="007131E4"/>
    <w:rsid w:val="00713416"/>
    <w:rsid w:val="007136BD"/>
    <w:rsid w:val="00713BD1"/>
    <w:rsid w:val="00714989"/>
    <w:rsid w:val="00714CCC"/>
    <w:rsid w:val="007155BE"/>
    <w:rsid w:val="00715C70"/>
    <w:rsid w:val="00716924"/>
    <w:rsid w:val="00716957"/>
    <w:rsid w:val="007172ED"/>
    <w:rsid w:val="00717CB8"/>
    <w:rsid w:val="00720E78"/>
    <w:rsid w:val="00721283"/>
    <w:rsid w:val="00722DE1"/>
    <w:rsid w:val="00723CA1"/>
    <w:rsid w:val="00723FFB"/>
    <w:rsid w:val="0072444E"/>
    <w:rsid w:val="00724625"/>
    <w:rsid w:val="00724BE3"/>
    <w:rsid w:val="00724DBD"/>
    <w:rsid w:val="00724E11"/>
    <w:rsid w:val="007252BF"/>
    <w:rsid w:val="007258E6"/>
    <w:rsid w:val="007260DF"/>
    <w:rsid w:val="00726373"/>
    <w:rsid w:val="00727718"/>
    <w:rsid w:val="00727B71"/>
    <w:rsid w:val="007302BC"/>
    <w:rsid w:val="00730500"/>
    <w:rsid w:val="0073178F"/>
    <w:rsid w:val="00731CA1"/>
    <w:rsid w:val="00731D81"/>
    <w:rsid w:val="00732480"/>
    <w:rsid w:val="00732A64"/>
    <w:rsid w:val="007330A0"/>
    <w:rsid w:val="0073467F"/>
    <w:rsid w:val="00734C2A"/>
    <w:rsid w:val="00734E52"/>
    <w:rsid w:val="0073566D"/>
    <w:rsid w:val="0073591F"/>
    <w:rsid w:val="00735FB7"/>
    <w:rsid w:val="007360F5"/>
    <w:rsid w:val="007365B0"/>
    <w:rsid w:val="00737A0C"/>
    <w:rsid w:val="00740225"/>
    <w:rsid w:val="00740AC4"/>
    <w:rsid w:val="00740B23"/>
    <w:rsid w:val="00740B80"/>
    <w:rsid w:val="00741720"/>
    <w:rsid w:val="007420D2"/>
    <w:rsid w:val="007424F5"/>
    <w:rsid w:val="0074287A"/>
    <w:rsid w:val="0074337F"/>
    <w:rsid w:val="00743502"/>
    <w:rsid w:val="00744478"/>
    <w:rsid w:val="00744528"/>
    <w:rsid w:val="007452F6"/>
    <w:rsid w:val="007455BE"/>
    <w:rsid w:val="00745711"/>
    <w:rsid w:val="0074596D"/>
    <w:rsid w:val="00746253"/>
    <w:rsid w:val="00746BCC"/>
    <w:rsid w:val="007470D0"/>
    <w:rsid w:val="00747488"/>
    <w:rsid w:val="007478B9"/>
    <w:rsid w:val="00747F23"/>
    <w:rsid w:val="0075109F"/>
    <w:rsid w:val="007510B8"/>
    <w:rsid w:val="00751161"/>
    <w:rsid w:val="00752017"/>
    <w:rsid w:val="00753519"/>
    <w:rsid w:val="0075429E"/>
    <w:rsid w:val="007559F1"/>
    <w:rsid w:val="007566A6"/>
    <w:rsid w:val="00757414"/>
    <w:rsid w:val="00757473"/>
    <w:rsid w:val="0075785E"/>
    <w:rsid w:val="00757CDB"/>
    <w:rsid w:val="007621D3"/>
    <w:rsid w:val="007623BC"/>
    <w:rsid w:val="00762733"/>
    <w:rsid w:val="007629CC"/>
    <w:rsid w:val="00762AB1"/>
    <w:rsid w:val="00763492"/>
    <w:rsid w:val="0076397E"/>
    <w:rsid w:val="00764BDD"/>
    <w:rsid w:val="007652DE"/>
    <w:rsid w:val="0076555C"/>
    <w:rsid w:val="0076577E"/>
    <w:rsid w:val="00765812"/>
    <w:rsid w:val="007668B9"/>
    <w:rsid w:val="0076722F"/>
    <w:rsid w:val="00767BF8"/>
    <w:rsid w:val="00767E93"/>
    <w:rsid w:val="00770025"/>
    <w:rsid w:val="00770668"/>
    <w:rsid w:val="00770BAF"/>
    <w:rsid w:val="0077300A"/>
    <w:rsid w:val="00774161"/>
    <w:rsid w:val="007743EF"/>
    <w:rsid w:val="0077521F"/>
    <w:rsid w:val="007759AF"/>
    <w:rsid w:val="00775C28"/>
    <w:rsid w:val="007762C7"/>
    <w:rsid w:val="00777A45"/>
    <w:rsid w:val="00777C69"/>
    <w:rsid w:val="00777FAF"/>
    <w:rsid w:val="00780BD2"/>
    <w:rsid w:val="0078149B"/>
    <w:rsid w:val="00781990"/>
    <w:rsid w:val="00783AF5"/>
    <w:rsid w:val="00783B5A"/>
    <w:rsid w:val="00783C48"/>
    <w:rsid w:val="00785291"/>
    <w:rsid w:val="007861DF"/>
    <w:rsid w:val="00786FF7"/>
    <w:rsid w:val="0079207A"/>
    <w:rsid w:val="00792CBE"/>
    <w:rsid w:val="00793293"/>
    <w:rsid w:val="00793545"/>
    <w:rsid w:val="007939AE"/>
    <w:rsid w:val="00794E7C"/>
    <w:rsid w:val="007954F7"/>
    <w:rsid w:val="00796871"/>
    <w:rsid w:val="00796885"/>
    <w:rsid w:val="00796B32"/>
    <w:rsid w:val="00796F4A"/>
    <w:rsid w:val="007A0AE3"/>
    <w:rsid w:val="007A0C2D"/>
    <w:rsid w:val="007A1351"/>
    <w:rsid w:val="007A14D1"/>
    <w:rsid w:val="007A14DD"/>
    <w:rsid w:val="007A1AA8"/>
    <w:rsid w:val="007A2152"/>
    <w:rsid w:val="007A28E4"/>
    <w:rsid w:val="007A2D28"/>
    <w:rsid w:val="007A3353"/>
    <w:rsid w:val="007A35F3"/>
    <w:rsid w:val="007A4075"/>
    <w:rsid w:val="007A694B"/>
    <w:rsid w:val="007A7028"/>
    <w:rsid w:val="007A74C4"/>
    <w:rsid w:val="007A7EC6"/>
    <w:rsid w:val="007B0187"/>
    <w:rsid w:val="007B021F"/>
    <w:rsid w:val="007B02FF"/>
    <w:rsid w:val="007B2617"/>
    <w:rsid w:val="007B2C2B"/>
    <w:rsid w:val="007B3868"/>
    <w:rsid w:val="007B39A6"/>
    <w:rsid w:val="007B3ACC"/>
    <w:rsid w:val="007B3B3B"/>
    <w:rsid w:val="007B4B2F"/>
    <w:rsid w:val="007B4F65"/>
    <w:rsid w:val="007B53AE"/>
    <w:rsid w:val="007B5680"/>
    <w:rsid w:val="007B5C6C"/>
    <w:rsid w:val="007B6675"/>
    <w:rsid w:val="007B6A7B"/>
    <w:rsid w:val="007B7230"/>
    <w:rsid w:val="007B74DF"/>
    <w:rsid w:val="007C01F2"/>
    <w:rsid w:val="007C0EEB"/>
    <w:rsid w:val="007C11E0"/>
    <w:rsid w:val="007C1294"/>
    <w:rsid w:val="007C20C6"/>
    <w:rsid w:val="007C23CF"/>
    <w:rsid w:val="007C240B"/>
    <w:rsid w:val="007C2BC7"/>
    <w:rsid w:val="007C310A"/>
    <w:rsid w:val="007C3153"/>
    <w:rsid w:val="007C33DD"/>
    <w:rsid w:val="007C3C38"/>
    <w:rsid w:val="007C4585"/>
    <w:rsid w:val="007C5FEC"/>
    <w:rsid w:val="007C6CC5"/>
    <w:rsid w:val="007C70C7"/>
    <w:rsid w:val="007D0070"/>
    <w:rsid w:val="007D08A5"/>
    <w:rsid w:val="007D2481"/>
    <w:rsid w:val="007D2527"/>
    <w:rsid w:val="007D26A3"/>
    <w:rsid w:val="007D2F36"/>
    <w:rsid w:val="007D3620"/>
    <w:rsid w:val="007D3886"/>
    <w:rsid w:val="007D39C5"/>
    <w:rsid w:val="007D3B10"/>
    <w:rsid w:val="007D3B91"/>
    <w:rsid w:val="007D4B1A"/>
    <w:rsid w:val="007D4B1D"/>
    <w:rsid w:val="007D591C"/>
    <w:rsid w:val="007D6185"/>
    <w:rsid w:val="007D6483"/>
    <w:rsid w:val="007D6706"/>
    <w:rsid w:val="007D75FC"/>
    <w:rsid w:val="007D7E09"/>
    <w:rsid w:val="007E124F"/>
    <w:rsid w:val="007E1949"/>
    <w:rsid w:val="007E1971"/>
    <w:rsid w:val="007E2891"/>
    <w:rsid w:val="007E2E6D"/>
    <w:rsid w:val="007E3296"/>
    <w:rsid w:val="007E3753"/>
    <w:rsid w:val="007E3B53"/>
    <w:rsid w:val="007E3FFD"/>
    <w:rsid w:val="007E46B1"/>
    <w:rsid w:val="007E5167"/>
    <w:rsid w:val="007E538E"/>
    <w:rsid w:val="007E5A19"/>
    <w:rsid w:val="007E5AD0"/>
    <w:rsid w:val="007E703B"/>
    <w:rsid w:val="007F05F3"/>
    <w:rsid w:val="007F0674"/>
    <w:rsid w:val="007F207E"/>
    <w:rsid w:val="007F3E13"/>
    <w:rsid w:val="007F3E6E"/>
    <w:rsid w:val="007F443B"/>
    <w:rsid w:val="007F55AA"/>
    <w:rsid w:val="007F5F30"/>
    <w:rsid w:val="007F5F4D"/>
    <w:rsid w:val="007F66F2"/>
    <w:rsid w:val="007F6CF7"/>
    <w:rsid w:val="007F719D"/>
    <w:rsid w:val="007F72B7"/>
    <w:rsid w:val="007F75AA"/>
    <w:rsid w:val="007F7F9A"/>
    <w:rsid w:val="008001D2"/>
    <w:rsid w:val="00800F56"/>
    <w:rsid w:val="00801220"/>
    <w:rsid w:val="00801844"/>
    <w:rsid w:val="00801920"/>
    <w:rsid w:val="00801F17"/>
    <w:rsid w:val="00802DBE"/>
    <w:rsid w:val="00802F34"/>
    <w:rsid w:val="00803679"/>
    <w:rsid w:val="00804DEF"/>
    <w:rsid w:val="00805AAF"/>
    <w:rsid w:val="00805BB3"/>
    <w:rsid w:val="00806379"/>
    <w:rsid w:val="00806492"/>
    <w:rsid w:val="00806571"/>
    <w:rsid w:val="00807036"/>
    <w:rsid w:val="00807BDA"/>
    <w:rsid w:val="00811588"/>
    <w:rsid w:val="00812005"/>
    <w:rsid w:val="00812654"/>
    <w:rsid w:val="00812FCC"/>
    <w:rsid w:val="0081348B"/>
    <w:rsid w:val="00813D87"/>
    <w:rsid w:val="00814856"/>
    <w:rsid w:val="00814F56"/>
    <w:rsid w:val="00814F88"/>
    <w:rsid w:val="0081518D"/>
    <w:rsid w:val="00815836"/>
    <w:rsid w:val="0081584E"/>
    <w:rsid w:val="00815F49"/>
    <w:rsid w:val="00817980"/>
    <w:rsid w:val="00817B5B"/>
    <w:rsid w:val="008208E0"/>
    <w:rsid w:val="00820C0D"/>
    <w:rsid w:val="00822FDB"/>
    <w:rsid w:val="008230F0"/>
    <w:rsid w:val="00823FEC"/>
    <w:rsid w:val="0082522F"/>
    <w:rsid w:val="0082543B"/>
    <w:rsid w:val="008268D8"/>
    <w:rsid w:val="00826D8B"/>
    <w:rsid w:val="00826FCD"/>
    <w:rsid w:val="0083089B"/>
    <w:rsid w:val="00831769"/>
    <w:rsid w:val="00831F89"/>
    <w:rsid w:val="00832583"/>
    <w:rsid w:val="00832B52"/>
    <w:rsid w:val="00834333"/>
    <w:rsid w:val="008344EF"/>
    <w:rsid w:val="0083542C"/>
    <w:rsid w:val="00836021"/>
    <w:rsid w:val="0083661D"/>
    <w:rsid w:val="0083669E"/>
    <w:rsid w:val="00836A46"/>
    <w:rsid w:val="0083724A"/>
    <w:rsid w:val="00837389"/>
    <w:rsid w:val="0084008D"/>
    <w:rsid w:val="00840D6E"/>
    <w:rsid w:val="00840E71"/>
    <w:rsid w:val="0084145B"/>
    <w:rsid w:val="008415D9"/>
    <w:rsid w:val="00841959"/>
    <w:rsid w:val="008419A2"/>
    <w:rsid w:val="00841D42"/>
    <w:rsid w:val="008432F4"/>
    <w:rsid w:val="00843382"/>
    <w:rsid w:val="00843709"/>
    <w:rsid w:val="0084424F"/>
    <w:rsid w:val="00844690"/>
    <w:rsid w:val="00844858"/>
    <w:rsid w:val="00844A31"/>
    <w:rsid w:val="00844C69"/>
    <w:rsid w:val="00844DCB"/>
    <w:rsid w:val="00844EAD"/>
    <w:rsid w:val="0084609F"/>
    <w:rsid w:val="00846761"/>
    <w:rsid w:val="00846DE8"/>
    <w:rsid w:val="00846E7D"/>
    <w:rsid w:val="008475D3"/>
    <w:rsid w:val="00847E25"/>
    <w:rsid w:val="00851617"/>
    <w:rsid w:val="00851A74"/>
    <w:rsid w:val="00851D50"/>
    <w:rsid w:val="008524C9"/>
    <w:rsid w:val="0085289B"/>
    <w:rsid w:val="0085298A"/>
    <w:rsid w:val="0085343B"/>
    <w:rsid w:val="008547C5"/>
    <w:rsid w:val="00854E81"/>
    <w:rsid w:val="008556D7"/>
    <w:rsid w:val="00856B8A"/>
    <w:rsid w:val="0085720D"/>
    <w:rsid w:val="0085776B"/>
    <w:rsid w:val="00857B8F"/>
    <w:rsid w:val="00861A11"/>
    <w:rsid w:val="008620EC"/>
    <w:rsid w:val="00862281"/>
    <w:rsid w:val="00862416"/>
    <w:rsid w:val="00862CC3"/>
    <w:rsid w:val="00863453"/>
    <w:rsid w:val="00863B41"/>
    <w:rsid w:val="0086464C"/>
    <w:rsid w:val="00865536"/>
    <w:rsid w:val="008700E8"/>
    <w:rsid w:val="008702F6"/>
    <w:rsid w:val="00870B96"/>
    <w:rsid w:val="008722B8"/>
    <w:rsid w:val="008723B2"/>
    <w:rsid w:val="00872945"/>
    <w:rsid w:val="00873ABB"/>
    <w:rsid w:val="00873C0A"/>
    <w:rsid w:val="00873E2E"/>
    <w:rsid w:val="0087550C"/>
    <w:rsid w:val="00877AF9"/>
    <w:rsid w:val="00877CA9"/>
    <w:rsid w:val="00880259"/>
    <w:rsid w:val="00880655"/>
    <w:rsid w:val="00880A1B"/>
    <w:rsid w:val="0088100E"/>
    <w:rsid w:val="00881358"/>
    <w:rsid w:val="00881A1F"/>
    <w:rsid w:val="00882141"/>
    <w:rsid w:val="0088279C"/>
    <w:rsid w:val="00882A80"/>
    <w:rsid w:val="00882F0D"/>
    <w:rsid w:val="00883177"/>
    <w:rsid w:val="00883EB5"/>
    <w:rsid w:val="00883EEF"/>
    <w:rsid w:val="00885524"/>
    <w:rsid w:val="00885CC2"/>
    <w:rsid w:val="00885EEC"/>
    <w:rsid w:val="00886DF4"/>
    <w:rsid w:val="0088767B"/>
    <w:rsid w:val="00887E7D"/>
    <w:rsid w:val="00887EEF"/>
    <w:rsid w:val="008904BC"/>
    <w:rsid w:val="00890676"/>
    <w:rsid w:val="00890E8F"/>
    <w:rsid w:val="0089152F"/>
    <w:rsid w:val="00891604"/>
    <w:rsid w:val="00891A8D"/>
    <w:rsid w:val="00891C40"/>
    <w:rsid w:val="008923E8"/>
    <w:rsid w:val="008923EE"/>
    <w:rsid w:val="0089320A"/>
    <w:rsid w:val="00893221"/>
    <w:rsid w:val="008932CD"/>
    <w:rsid w:val="008947F3"/>
    <w:rsid w:val="0089594B"/>
    <w:rsid w:val="00896361"/>
    <w:rsid w:val="008964B6"/>
    <w:rsid w:val="008964D6"/>
    <w:rsid w:val="0089676A"/>
    <w:rsid w:val="00897B3B"/>
    <w:rsid w:val="008A0658"/>
    <w:rsid w:val="008A1247"/>
    <w:rsid w:val="008A1CFC"/>
    <w:rsid w:val="008A2170"/>
    <w:rsid w:val="008A2960"/>
    <w:rsid w:val="008A3307"/>
    <w:rsid w:val="008A3657"/>
    <w:rsid w:val="008A37DA"/>
    <w:rsid w:val="008A3A17"/>
    <w:rsid w:val="008A42FD"/>
    <w:rsid w:val="008A495C"/>
    <w:rsid w:val="008A49BF"/>
    <w:rsid w:val="008A4E94"/>
    <w:rsid w:val="008A57A0"/>
    <w:rsid w:val="008A58CB"/>
    <w:rsid w:val="008A5DF3"/>
    <w:rsid w:val="008A6232"/>
    <w:rsid w:val="008A6233"/>
    <w:rsid w:val="008A6BE4"/>
    <w:rsid w:val="008A6F4C"/>
    <w:rsid w:val="008A7EF4"/>
    <w:rsid w:val="008B0CDB"/>
    <w:rsid w:val="008B112E"/>
    <w:rsid w:val="008B13C6"/>
    <w:rsid w:val="008B1655"/>
    <w:rsid w:val="008B206B"/>
    <w:rsid w:val="008B276E"/>
    <w:rsid w:val="008B2D05"/>
    <w:rsid w:val="008B34F4"/>
    <w:rsid w:val="008B3554"/>
    <w:rsid w:val="008B3EE8"/>
    <w:rsid w:val="008B46E2"/>
    <w:rsid w:val="008B5C8D"/>
    <w:rsid w:val="008B62D3"/>
    <w:rsid w:val="008B62F7"/>
    <w:rsid w:val="008B68F1"/>
    <w:rsid w:val="008B75C8"/>
    <w:rsid w:val="008B768E"/>
    <w:rsid w:val="008C1DB4"/>
    <w:rsid w:val="008C22D0"/>
    <w:rsid w:val="008C32FF"/>
    <w:rsid w:val="008C3BA2"/>
    <w:rsid w:val="008C3BC5"/>
    <w:rsid w:val="008C4DE5"/>
    <w:rsid w:val="008C5086"/>
    <w:rsid w:val="008C5BEE"/>
    <w:rsid w:val="008C5DFC"/>
    <w:rsid w:val="008C662E"/>
    <w:rsid w:val="008C7FDD"/>
    <w:rsid w:val="008D03E1"/>
    <w:rsid w:val="008D0958"/>
    <w:rsid w:val="008D0A8B"/>
    <w:rsid w:val="008D0FDF"/>
    <w:rsid w:val="008D1DD2"/>
    <w:rsid w:val="008D2043"/>
    <w:rsid w:val="008D2A29"/>
    <w:rsid w:val="008D2DBA"/>
    <w:rsid w:val="008D3A1E"/>
    <w:rsid w:val="008D3BDE"/>
    <w:rsid w:val="008D3E9E"/>
    <w:rsid w:val="008D40EB"/>
    <w:rsid w:val="008D41DE"/>
    <w:rsid w:val="008D4E68"/>
    <w:rsid w:val="008D5A0F"/>
    <w:rsid w:val="008D5E94"/>
    <w:rsid w:val="008D69E8"/>
    <w:rsid w:val="008D6E01"/>
    <w:rsid w:val="008D703A"/>
    <w:rsid w:val="008D706A"/>
    <w:rsid w:val="008D73A3"/>
    <w:rsid w:val="008E04E0"/>
    <w:rsid w:val="008E055B"/>
    <w:rsid w:val="008E0CDD"/>
    <w:rsid w:val="008E0CE9"/>
    <w:rsid w:val="008E11FC"/>
    <w:rsid w:val="008E1265"/>
    <w:rsid w:val="008E24F9"/>
    <w:rsid w:val="008E28F7"/>
    <w:rsid w:val="008E2A33"/>
    <w:rsid w:val="008E3B56"/>
    <w:rsid w:val="008E401C"/>
    <w:rsid w:val="008E42D6"/>
    <w:rsid w:val="008E4A26"/>
    <w:rsid w:val="008E4AD6"/>
    <w:rsid w:val="008E55E4"/>
    <w:rsid w:val="008E5700"/>
    <w:rsid w:val="008E6B9F"/>
    <w:rsid w:val="008F003D"/>
    <w:rsid w:val="008F00AC"/>
    <w:rsid w:val="008F04DE"/>
    <w:rsid w:val="008F1304"/>
    <w:rsid w:val="008F35CE"/>
    <w:rsid w:val="008F37CD"/>
    <w:rsid w:val="008F4212"/>
    <w:rsid w:val="008F44B3"/>
    <w:rsid w:val="008F51F0"/>
    <w:rsid w:val="008F5DF4"/>
    <w:rsid w:val="008F6AA2"/>
    <w:rsid w:val="008F6E21"/>
    <w:rsid w:val="008F7334"/>
    <w:rsid w:val="008F7D0F"/>
    <w:rsid w:val="008F7D83"/>
    <w:rsid w:val="008F7FBF"/>
    <w:rsid w:val="00900367"/>
    <w:rsid w:val="00900868"/>
    <w:rsid w:val="00900FD9"/>
    <w:rsid w:val="00901E7A"/>
    <w:rsid w:val="0090288C"/>
    <w:rsid w:val="00902B10"/>
    <w:rsid w:val="009037E7"/>
    <w:rsid w:val="00903D88"/>
    <w:rsid w:val="0090413C"/>
    <w:rsid w:val="009043D3"/>
    <w:rsid w:val="009044E4"/>
    <w:rsid w:val="00904619"/>
    <w:rsid w:val="0090469C"/>
    <w:rsid w:val="009049AF"/>
    <w:rsid w:val="009054E0"/>
    <w:rsid w:val="00907FBB"/>
    <w:rsid w:val="009111BA"/>
    <w:rsid w:val="00911ADB"/>
    <w:rsid w:val="00912786"/>
    <w:rsid w:val="009137CF"/>
    <w:rsid w:val="00914110"/>
    <w:rsid w:val="009159FA"/>
    <w:rsid w:val="00915AF2"/>
    <w:rsid w:val="0091668C"/>
    <w:rsid w:val="009169B8"/>
    <w:rsid w:val="00916EFF"/>
    <w:rsid w:val="00917303"/>
    <w:rsid w:val="00917473"/>
    <w:rsid w:val="009178B7"/>
    <w:rsid w:val="00917F45"/>
    <w:rsid w:val="0092132D"/>
    <w:rsid w:val="0092344E"/>
    <w:rsid w:val="00923972"/>
    <w:rsid w:val="00923F20"/>
    <w:rsid w:val="00924214"/>
    <w:rsid w:val="00924280"/>
    <w:rsid w:val="0092536C"/>
    <w:rsid w:val="009258C3"/>
    <w:rsid w:val="0092650F"/>
    <w:rsid w:val="00926CA0"/>
    <w:rsid w:val="00927993"/>
    <w:rsid w:val="00927D10"/>
    <w:rsid w:val="009302F8"/>
    <w:rsid w:val="0093098D"/>
    <w:rsid w:val="009309D0"/>
    <w:rsid w:val="0093121C"/>
    <w:rsid w:val="009312D9"/>
    <w:rsid w:val="00931BD8"/>
    <w:rsid w:val="00933237"/>
    <w:rsid w:val="009352EF"/>
    <w:rsid w:val="00935706"/>
    <w:rsid w:val="0093753C"/>
    <w:rsid w:val="009378F3"/>
    <w:rsid w:val="00937E50"/>
    <w:rsid w:val="00937F64"/>
    <w:rsid w:val="00940AE1"/>
    <w:rsid w:val="00941C30"/>
    <w:rsid w:val="00942477"/>
    <w:rsid w:val="0094289F"/>
    <w:rsid w:val="009432EA"/>
    <w:rsid w:val="00943363"/>
    <w:rsid w:val="00943DD7"/>
    <w:rsid w:val="00945239"/>
    <w:rsid w:val="0094537B"/>
    <w:rsid w:val="00945AF4"/>
    <w:rsid w:val="009463E0"/>
    <w:rsid w:val="00946973"/>
    <w:rsid w:val="009475B3"/>
    <w:rsid w:val="00947984"/>
    <w:rsid w:val="009502F0"/>
    <w:rsid w:val="00951CE5"/>
    <w:rsid w:val="009524F5"/>
    <w:rsid w:val="009525BA"/>
    <w:rsid w:val="0095341F"/>
    <w:rsid w:val="0095346F"/>
    <w:rsid w:val="009539C4"/>
    <w:rsid w:val="00954095"/>
    <w:rsid w:val="0095428C"/>
    <w:rsid w:val="00954C61"/>
    <w:rsid w:val="00954F72"/>
    <w:rsid w:val="00955E54"/>
    <w:rsid w:val="00956142"/>
    <w:rsid w:val="009566F2"/>
    <w:rsid w:val="00960545"/>
    <w:rsid w:val="00960C99"/>
    <w:rsid w:val="0096122A"/>
    <w:rsid w:val="0096132D"/>
    <w:rsid w:val="00961C41"/>
    <w:rsid w:val="00962155"/>
    <w:rsid w:val="00962D67"/>
    <w:rsid w:val="00963F54"/>
    <w:rsid w:val="00964722"/>
    <w:rsid w:val="009647E6"/>
    <w:rsid w:val="009649EF"/>
    <w:rsid w:val="00965132"/>
    <w:rsid w:val="0096544E"/>
    <w:rsid w:val="00965509"/>
    <w:rsid w:val="009658C5"/>
    <w:rsid w:val="009660F8"/>
    <w:rsid w:val="00966B47"/>
    <w:rsid w:val="00967373"/>
    <w:rsid w:val="00967F85"/>
    <w:rsid w:val="00970EE5"/>
    <w:rsid w:val="00971110"/>
    <w:rsid w:val="009712B1"/>
    <w:rsid w:val="0097228C"/>
    <w:rsid w:val="0097257F"/>
    <w:rsid w:val="0097353F"/>
    <w:rsid w:val="0097359C"/>
    <w:rsid w:val="00974052"/>
    <w:rsid w:val="00974661"/>
    <w:rsid w:val="0097473C"/>
    <w:rsid w:val="009752CC"/>
    <w:rsid w:val="00975808"/>
    <w:rsid w:val="0097583C"/>
    <w:rsid w:val="009766A2"/>
    <w:rsid w:val="0097670E"/>
    <w:rsid w:val="009778BF"/>
    <w:rsid w:val="00980CC0"/>
    <w:rsid w:val="0098131C"/>
    <w:rsid w:val="00981834"/>
    <w:rsid w:val="009830F5"/>
    <w:rsid w:val="009838B8"/>
    <w:rsid w:val="009850D1"/>
    <w:rsid w:val="0098573A"/>
    <w:rsid w:val="009859FA"/>
    <w:rsid w:val="0098699F"/>
    <w:rsid w:val="00986ED1"/>
    <w:rsid w:val="00987B5B"/>
    <w:rsid w:val="00990EFD"/>
    <w:rsid w:val="009913DC"/>
    <w:rsid w:val="0099150E"/>
    <w:rsid w:val="00991B97"/>
    <w:rsid w:val="00991BE1"/>
    <w:rsid w:val="00992052"/>
    <w:rsid w:val="009922EC"/>
    <w:rsid w:val="00992673"/>
    <w:rsid w:val="00992B92"/>
    <w:rsid w:val="00993410"/>
    <w:rsid w:val="00994ADC"/>
    <w:rsid w:val="00995718"/>
    <w:rsid w:val="00996194"/>
    <w:rsid w:val="00997121"/>
    <w:rsid w:val="009972F4"/>
    <w:rsid w:val="00997B40"/>
    <w:rsid w:val="00997C2D"/>
    <w:rsid w:val="00997C41"/>
    <w:rsid w:val="00997F67"/>
    <w:rsid w:val="009A0C2F"/>
    <w:rsid w:val="009A1103"/>
    <w:rsid w:val="009A2E84"/>
    <w:rsid w:val="009A3B53"/>
    <w:rsid w:val="009A3D33"/>
    <w:rsid w:val="009A3F09"/>
    <w:rsid w:val="009A4537"/>
    <w:rsid w:val="009A4C7A"/>
    <w:rsid w:val="009A4D40"/>
    <w:rsid w:val="009A57F8"/>
    <w:rsid w:val="009A5FD6"/>
    <w:rsid w:val="009A661A"/>
    <w:rsid w:val="009A72D6"/>
    <w:rsid w:val="009A7CAC"/>
    <w:rsid w:val="009A7DF6"/>
    <w:rsid w:val="009B0259"/>
    <w:rsid w:val="009B0B48"/>
    <w:rsid w:val="009B10F5"/>
    <w:rsid w:val="009B111F"/>
    <w:rsid w:val="009B1608"/>
    <w:rsid w:val="009B1929"/>
    <w:rsid w:val="009B2E86"/>
    <w:rsid w:val="009B5B08"/>
    <w:rsid w:val="009B5CF4"/>
    <w:rsid w:val="009B632B"/>
    <w:rsid w:val="009B6B19"/>
    <w:rsid w:val="009B758C"/>
    <w:rsid w:val="009B7591"/>
    <w:rsid w:val="009B7769"/>
    <w:rsid w:val="009B77FC"/>
    <w:rsid w:val="009B7B29"/>
    <w:rsid w:val="009C034D"/>
    <w:rsid w:val="009C0C0F"/>
    <w:rsid w:val="009C0C25"/>
    <w:rsid w:val="009C0D24"/>
    <w:rsid w:val="009C11B5"/>
    <w:rsid w:val="009C1965"/>
    <w:rsid w:val="009C1E1D"/>
    <w:rsid w:val="009C2016"/>
    <w:rsid w:val="009C42D2"/>
    <w:rsid w:val="009C4AC6"/>
    <w:rsid w:val="009C5176"/>
    <w:rsid w:val="009C75E7"/>
    <w:rsid w:val="009C7617"/>
    <w:rsid w:val="009C7896"/>
    <w:rsid w:val="009C7C1A"/>
    <w:rsid w:val="009D0080"/>
    <w:rsid w:val="009D00CE"/>
    <w:rsid w:val="009D075C"/>
    <w:rsid w:val="009D0A51"/>
    <w:rsid w:val="009D1F95"/>
    <w:rsid w:val="009D27F4"/>
    <w:rsid w:val="009D2DFC"/>
    <w:rsid w:val="009D33BA"/>
    <w:rsid w:val="009D4374"/>
    <w:rsid w:val="009D49BC"/>
    <w:rsid w:val="009D5658"/>
    <w:rsid w:val="009D6CB0"/>
    <w:rsid w:val="009D7582"/>
    <w:rsid w:val="009D7E95"/>
    <w:rsid w:val="009E0146"/>
    <w:rsid w:val="009E03FF"/>
    <w:rsid w:val="009E0621"/>
    <w:rsid w:val="009E1D5B"/>
    <w:rsid w:val="009E2747"/>
    <w:rsid w:val="009E3446"/>
    <w:rsid w:val="009E3CBE"/>
    <w:rsid w:val="009E448C"/>
    <w:rsid w:val="009E4ED9"/>
    <w:rsid w:val="009E5409"/>
    <w:rsid w:val="009E5AB0"/>
    <w:rsid w:val="009E651C"/>
    <w:rsid w:val="009E681C"/>
    <w:rsid w:val="009E6AAC"/>
    <w:rsid w:val="009E6DA7"/>
    <w:rsid w:val="009E72BB"/>
    <w:rsid w:val="009F0E18"/>
    <w:rsid w:val="009F110A"/>
    <w:rsid w:val="009F151D"/>
    <w:rsid w:val="009F1F01"/>
    <w:rsid w:val="009F2E93"/>
    <w:rsid w:val="009F320F"/>
    <w:rsid w:val="009F371F"/>
    <w:rsid w:val="009F38AF"/>
    <w:rsid w:val="009F3A34"/>
    <w:rsid w:val="009F3D19"/>
    <w:rsid w:val="009F422F"/>
    <w:rsid w:val="009F56DA"/>
    <w:rsid w:val="009F5955"/>
    <w:rsid w:val="009F753B"/>
    <w:rsid w:val="009F7BBF"/>
    <w:rsid w:val="00A007AC"/>
    <w:rsid w:val="00A00EF0"/>
    <w:rsid w:val="00A02963"/>
    <w:rsid w:val="00A03268"/>
    <w:rsid w:val="00A03A53"/>
    <w:rsid w:val="00A040B0"/>
    <w:rsid w:val="00A04682"/>
    <w:rsid w:val="00A0494E"/>
    <w:rsid w:val="00A059C7"/>
    <w:rsid w:val="00A05DF0"/>
    <w:rsid w:val="00A06133"/>
    <w:rsid w:val="00A0664C"/>
    <w:rsid w:val="00A0666C"/>
    <w:rsid w:val="00A07FF1"/>
    <w:rsid w:val="00A101E4"/>
    <w:rsid w:val="00A1072B"/>
    <w:rsid w:val="00A108AA"/>
    <w:rsid w:val="00A109F2"/>
    <w:rsid w:val="00A115FE"/>
    <w:rsid w:val="00A11B4A"/>
    <w:rsid w:val="00A12BB6"/>
    <w:rsid w:val="00A13365"/>
    <w:rsid w:val="00A13C8D"/>
    <w:rsid w:val="00A14B4F"/>
    <w:rsid w:val="00A15699"/>
    <w:rsid w:val="00A1622F"/>
    <w:rsid w:val="00A166A1"/>
    <w:rsid w:val="00A1692D"/>
    <w:rsid w:val="00A16970"/>
    <w:rsid w:val="00A16DF0"/>
    <w:rsid w:val="00A16E62"/>
    <w:rsid w:val="00A17300"/>
    <w:rsid w:val="00A201FA"/>
    <w:rsid w:val="00A21B30"/>
    <w:rsid w:val="00A21F1E"/>
    <w:rsid w:val="00A22405"/>
    <w:rsid w:val="00A23054"/>
    <w:rsid w:val="00A2305E"/>
    <w:rsid w:val="00A23F15"/>
    <w:rsid w:val="00A24B52"/>
    <w:rsid w:val="00A25558"/>
    <w:rsid w:val="00A25A32"/>
    <w:rsid w:val="00A25FBE"/>
    <w:rsid w:val="00A26016"/>
    <w:rsid w:val="00A26167"/>
    <w:rsid w:val="00A26492"/>
    <w:rsid w:val="00A2688B"/>
    <w:rsid w:val="00A26D8E"/>
    <w:rsid w:val="00A26DF2"/>
    <w:rsid w:val="00A2769C"/>
    <w:rsid w:val="00A3072B"/>
    <w:rsid w:val="00A31678"/>
    <w:rsid w:val="00A322EF"/>
    <w:rsid w:val="00A331AD"/>
    <w:rsid w:val="00A33DBC"/>
    <w:rsid w:val="00A34250"/>
    <w:rsid w:val="00A36444"/>
    <w:rsid w:val="00A37B31"/>
    <w:rsid w:val="00A415B6"/>
    <w:rsid w:val="00A415C0"/>
    <w:rsid w:val="00A426A2"/>
    <w:rsid w:val="00A426CC"/>
    <w:rsid w:val="00A428DA"/>
    <w:rsid w:val="00A42EA7"/>
    <w:rsid w:val="00A434AF"/>
    <w:rsid w:val="00A440BC"/>
    <w:rsid w:val="00A4493E"/>
    <w:rsid w:val="00A44BC3"/>
    <w:rsid w:val="00A450E9"/>
    <w:rsid w:val="00A456ED"/>
    <w:rsid w:val="00A45C80"/>
    <w:rsid w:val="00A45C98"/>
    <w:rsid w:val="00A4633B"/>
    <w:rsid w:val="00A474A4"/>
    <w:rsid w:val="00A47533"/>
    <w:rsid w:val="00A4783D"/>
    <w:rsid w:val="00A47EA3"/>
    <w:rsid w:val="00A47F97"/>
    <w:rsid w:val="00A50FC6"/>
    <w:rsid w:val="00A51092"/>
    <w:rsid w:val="00A511F3"/>
    <w:rsid w:val="00A5125D"/>
    <w:rsid w:val="00A51D55"/>
    <w:rsid w:val="00A523BC"/>
    <w:rsid w:val="00A52F76"/>
    <w:rsid w:val="00A53E4D"/>
    <w:rsid w:val="00A543B5"/>
    <w:rsid w:val="00A549AF"/>
    <w:rsid w:val="00A54A69"/>
    <w:rsid w:val="00A54F44"/>
    <w:rsid w:val="00A5591C"/>
    <w:rsid w:val="00A5735A"/>
    <w:rsid w:val="00A57767"/>
    <w:rsid w:val="00A57CE0"/>
    <w:rsid w:val="00A6052E"/>
    <w:rsid w:val="00A60B1F"/>
    <w:rsid w:val="00A60D2B"/>
    <w:rsid w:val="00A61E44"/>
    <w:rsid w:val="00A62AB2"/>
    <w:rsid w:val="00A64B8A"/>
    <w:rsid w:val="00A657C7"/>
    <w:rsid w:val="00A66D80"/>
    <w:rsid w:val="00A67CC3"/>
    <w:rsid w:val="00A70E90"/>
    <w:rsid w:val="00A71053"/>
    <w:rsid w:val="00A7116D"/>
    <w:rsid w:val="00A71933"/>
    <w:rsid w:val="00A71968"/>
    <w:rsid w:val="00A720AE"/>
    <w:rsid w:val="00A7325B"/>
    <w:rsid w:val="00A735DF"/>
    <w:rsid w:val="00A735F4"/>
    <w:rsid w:val="00A738CA"/>
    <w:rsid w:val="00A747EC"/>
    <w:rsid w:val="00A749D2"/>
    <w:rsid w:val="00A74A25"/>
    <w:rsid w:val="00A74A4B"/>
    <w:rsid w:val="00A74B7D"/>
    <w:rsid w:val="00A7535A"/>
    <w:rsid w:val="00A75904"/>
    <w:rsid w:val="00A76AA4"/>
    <w:rsid w:val="00A76E25"/>
    <w:rsid w:val="00A77343"/>
    <w:rsid w:val="00A80253"/>
    <w:rsid w:val="00A80B1A"/>
    <w:rsid w:val="00A80DE2"/>
    <w:rsid w:val="00A81131"/>
    <w:rsid w:val="00A81447"/>
    <w:rsid w:val="00A81987"/>
    <w:rsid w:val="00A81C73"/>
    <w:rsid w:val="00A82098"/>
    <w:rsid w:val="00A82468"/>
    <w:rsid w:val="00A82539"/>
    <w:rsid w:val="00A83DDB"/>
    <w:rsid w:val="00A845DC"/>
    <w:rsid w:val="00A8477D"/>
    <w:rsid w:val="00A85A04"/>
    <w:rsid w:val="00A87D79"/>
    <w:rsid w:val="00A87DB5"/>
    <w:rsid w:val="00A87EDD"/>
    <w:rsid w:val="00A900CC"/>
    <w:rsid w:val="00A900D9"/>
    <w:rsid w:val="00A918E6"/>
    <w:rsid w:val="00A91AF9"/>
    <w:rsid w:val="00A91B67"/>
    <w:rsid w:val="00A922A5"/>
    <w:rsid w:val="00A9296C"/>
    <w:rsid w:val="00A92990"/>
    <w:rsid w:val="00A92B66"/>
    <w:rsid w:val="00A92C18"/>
    <w:rsid w:val="00A930C0"/>
    <w:rsid w:val="00A945C4"/>
    <w:rsid w:val="00A94B1D"/>
    <w:rsid w:val="00A95579"/>
    <w:rsid w:val="00A97255"/>
    <w:rsid w:val="00AA0AF7"/>
    <w:rsid w:val="00AA0D5F"/>
    <w:rsid w:val="00AA10A7"/>
    <w:rsid w:val="00AA172E"/>
    <w:rsid w:val="00AA1909"/>
    <w:rsid w:val="00AA1A57"/>
    <w:rsid w:val="00AA1EBA"/>
    <w:rsid w:val="00AA27B6"/>
    <w:rsid w:val="00AA29A6"/>
    <w:rsid w:val="00AA2E4C"/>
    <w:rsid w:val="00AA3ED4"/>
    <w:rsid w:val="00AA4CAB"/>
    <w:rsid w:val="00AA5AE5"/>
    <w:rsid w:val="00AA5B86"/>
    <w:rsid w:val="00AA6553"/>
    <w:rsid w:val="00AA68EC"/>
    <w:rsid w:val="00AA6DA8"/>
    <w:rsid w:val="00AA7307"/>
    <w:rsid w:val="00AA7366"/>
    <w:rsid w:val="00AB196F"/>
    <w:rsid w:val="00AB1A15"/>
    <w:rsid w:val="00AB1D1C"/>
    <w:rsid w:val="00AB1E4A"/>
    <w:rsid w:val="00AB264A"/>
    <w:rsid w:val="00AB2A62"/>
    <w:rsid w:val="00AB3010"/>
    <w:rsid w:val="00AB5686"/>
    <w:rsid w:val="00AB574F"/>
    <w:rsid w:val="00AB61BB"/>
    <w:rsid w:val="00AC1DB1"/>
    <w:rsid w:val="00AC215C"/>
    <w:rsid w:val="00AC2995"/>
    <w:rsid w:val="00AC376D"/>
    <w:rsid w:val="00AC384B"/>
    <w:rsid w:val="00AC3F5F"/>
    <w:rsid w:val="00AC5183"/>
    <w:rsid w:val="00AC5E82"/>
    <w:rsid w:val="00AC69B1"/>
    <w:rsid w:val="00AC6ED0"/>
    <w:rsid w:val="00AC71F6"/>
    <w:rsid w:val="00AC7385"/>
    <w:rsid w:val="00AC73F8"/>
    <w:rsid w:val="00AC74E9"/>
    <w:rsid w:val="00AC79EC"/>
    <w:rsid w:val="00AC7CD0"/>
    <w:rsid w:val="00AC7F1A"/>
    <w:rsid w:val="00AD179E"/>
    <w:rsid w:val="00AD1EB6"/>
    <w:rsid w:val="00AD3B63"/>
    <w:rsid w:val="00AD411B"/>
    <w:rsid w:val="00AD5491"/>
    <w:rsid w:val="00AD5694"/>
    <w:rsid w:val="00AD5DA9"/>
    <w:rsid w:val="00AD6D66"/>
    <w:rsid w:val="00AD6DB3"/>
    <w:rsid w:val="00AD6E30"/>
    <w:rsid w:val="00AD6EAF"/>
    <w:rsid w:val="00AD758A"/>
    <w:rsid w:val="00AD7E4C"/>
    <w:rsid w:val="00AE0D2E"/>
    <w:rsid w:val="00AE204F"/>
    <w:rsid w:val="00AE2166"/>
    <w:rsid w:val="00AE27A8"/>
    <w:rsid w:val="00AE3206"/>
    <w:rsid w:val="00AE36C8"/>
    <w:rsid w:val="00AE380E"/>
    <w:rsid w:val="00AE39D1"/>
    <w:rsid w:val="00AE401A"/>
    <w:rsid w:val="00AE4183"/>
    <w:rsid w:val="00AE4B14"/>
    <w:rsid w:val="00AE56F5"/>
    <w:rsid w:val="00AE5CF8"/>
    <w:rsid w:val="00AE6206"/>
    <w:rsid w:val="00AE721E"/>
    <w:rsid w:val="00AE72C4"/>
    <w:rsid w:val="00AE73EA"/>
    <w:rsid w:val="00AE7F98"/>
    <w:rsid w:val="00AF0017"/>
    <w:rsid w:val="00AF0073"/>
    <w:rsid w:val="00AF0127"/>
    <w:rsid w:val="00AF1162"/>
    <w:rsid w:val="00AF1249"/>
    <w:rsid w:val="00AF1730"/>
    <w:rsid w:val="00AF1FA2"/>
    <w:rsid w:val="00AF289C"/>
    <w:rsid w:val="00AF2C35"/>
    <w:rsid w:val="00AF311A"/>
    <w:rsid w:val="00AF3787"/>
    <w:rsid w:val="00AF456E"/>
    <w:rsid w:val="00AF4BCA"/>
    <w:rsid w:val="00AF528F"/>
    <w:rsid w:val="00AF7B69"/>
    <w:rsid w:val="00B00552"/>
    <w:rsid w:val="00B0124D"/>
    <w:rsid w:val="00B01F36"/>
    <w:rsid w:val="00B02051"/>
    <w:rsid w:val="00B02323"/>
    <w:rsid w:val="00B026E2"/>
    <w:rsid w:val="00B02B0A"/>
    <w:rsid w:val="00B036D6"/>
    <w:rsid w:val="00B044EA"/>
    <w:rsid w:val="00B048C9"/>
    <w:rsid w:val="00B06EAF"/>
    <w:rsid w:val="00B06F8A"/>
    <w:rsid w:val="00B07C17"/>
    <w:rsid w:val="00B07C85"/>
    <w:rsid w:val="00B10D53"/>
    <w:rsid w:val="00B12D94"/>
    <w:rsid w:val="00B12F21"/>
    <w:rsid w:val="00B13344"/>
    <w:rsid w:val="00B13D6F"/>
    <w:rsid w:val="00B141D9"/>
    <w:rsid w:val="00B142B8"/>
    <w:rsid w:val="00B1454B"/>
    <w:rsid w:val="00B151B9"/>
    <w:rsid w:val="00B1522B"/>
    <w:rsid w:val="00B1525E"/>
    <w:rsid w:val="00B17B16"/>
    <w:rsid w:val="00B17D94"/>
    <w:rsid w:val="00B21509"/>
    <w:rsid w:val="00B2192E"/>
    <w:rsid w:val="00B21EE5"/>
    <w:rsid w:val="00B222A7"/>
    <w:rsid w:val="00B2258E"/>
    <w:rsid w:val="00B22881"/>
    <w:rsid w:val="00B2296F"/>
    <w:rsid w:val="00B2308E"/>
    <w:rsid w:val="00B2320A"/>
    <w:rsid w:val="00B237C1"/>
    <w:rsid w:val="00B23B9C"/>
    <w:rsid w:val="00B24B6A"/>
    <w:rsid w:val="00B24BBE"/>
    <w:rsid w:val="00B2573D"/>
    <w:rsid w:val="00B25980"/>
    <w:rsid w:val="00B25E58"/>
    <w:rsid w:val="00B2680F"/>
    <w:rsid w:val="00B27B6A"/>
    <w:rsid w:val="00B27B7D"/>
    <w:rsid w:val="00B27CC3"/>
    <w:rsid w:val="00B31690"/>
    <w:rsid w:val="00B3191A"/>
    <w:rsid w:val="00B31B51"/>
    <w:rsid w:val="00B32F3F"/>
    <w:rsid w:val="00B3361B"/>
    <w:rsid w:val="00B33789"/>
    <w:rsid w:val="00B33A02"/>
    <w:rsid w:val="00B346E7"/>
    <w:rsid w:val="00B349F6"/>
    <w:rsid w:val="00B34BEC"/>
    <w:rsid w:val="00B34EDD"/>
    <w:rsid w:val="00B351AE"/>
    <w:rsid w:val="00B3542D"/>
    <w:rsid w:val="00B35A86"/>
    <w:rsid w:val="00B35F1C"/>
    <w:rsid w:val="00B36996"/>
    <w:rsid w:val="00B36F74"/>
    <w:rsid w:val="00B40322"/>
    <w:rsid w:val="00B40F04"/>
    <w:rsid w:val="00B4111B"/>
    <w:rsid w:val="00B412DE"/>
    <w:rsid w:val="00B415A8"/>
    <w:rsid w:val="00B41EE1"/>
    <w:rsid w:val="00B4399F"/>
    <w:rsid w:val="00B440ED"/>
    <w:rsid w:val="00B443CE"/>
    <w:rsid w:val="00B44F2F"/>
    <w:rsid w:val="00B45124"/>
    <w:rsid w:val="00B45249"/>
    <w:rsid w:val="00B45ED9"/>
    <w:rsid w:val="00B461C4"/>
    <w:rsid w:val="00B46B57"/>
    <w:rsid w:val="00B474B6"/>
    <w:rsid w:val="00B47643"/>
    <w:rsid w:val="00B47886"/>
    <w:rsid w:val="00B47B73"/>
    <w:rsid w:val="00B50510"/>
    <w:rsid w:val="00B50F96"/>
    <w:rsid w:val="00B513EE"/>
    <w:rsid w:val="00B518A6"/>
    <w:rsid w:val="00B51F96"/>
    <w:rsid w:val="00B5221A"/>
    <w:rsid w:val="00B53096"/>
    <w:rsid w:val="00B5421B"/>
    <w:rsid w:val="00B54FE5"/>
    <w:rsid w:val="00B556C4"/>
    <w:rsid w:val="00B5596D"/>
    <w:rsid w:val="00B5613C"/>
    <w:rsid w:val="00B56CD9"/>
    <w:rsid w:val="00B57194"/>
    <w:rsid w:val="00B571E8"/>
    <w:rsid w:val="00B57C7D"/>
    <w:rsid w:val="00B600B1"/>
    <w:rsid w:val="00B60201"/>
    <w:rsid w:val="00B61587"/>
    <w:rsid w:val="00B61BFF"/>
    <w:rsid w:val="00B61C20"/>
    <w:rsid w:val="00B62C50"/>
    <w:rsid w:val="00B630BE"/>
    <w:rsid w:val="00B633DE"/>
    <w:rsid w:val="00B63858"/>
    <w:rsid w:val="00B638FD"/>
    <w:rsid w:val="00B640CF"/>
    <w:rsid w:val="00B6445A"/>
    <w:rsid w:val="00B64F40"/>
    <w:rsid w:val="00B65666"/>
    <w:rsid w:val="00B65C07"/>
    <w:rsid w:val="00B65CD4"/>
    <w:rsid w:val="00B66E3F"/>
    <w:rsid w:val="00B700C9"/>
    <w:rsid w:val="00B720BE"/>
    <w:rsid w:val="00B72671"/>
    <w:rsid w:val="00B72C66"/>
    <w:rsid w:val="00B72DF0"/>
    <w:rsid w:val="00B73F5E"/>
    <w:rsid w:val="00B740D5"/>
    <w:rsid w:val="00B7477F"/>
    <w:rsid w:val="00B74DCB"/>
    <w:rsid w:val="00B75096"/>
    <w:rsid w:val="00B75A23"/>
    <w:rsid w:val="00B75B14"/>
    <w:rsid w:val="00B75B53"/>
    <w:rsid w:val="00B75DA8"/>
    <w:rsid w:val="00B75FFC"/>
    <w:rsid w:val="00B761B3"/>
    <w:rsid w:val="00B77286"/>
    <w:rsid w:val="00B773C4"/>
    <w:rsid w:val="00B8023E"/>
    <w:rsid w:val="00B82A62"/>
    <w:rsid w:val="00B82E40"/>
    <w:rsid w:val="00B84D61"/>
    <w:rsid w:val="00B873E2"/>
    <w:rsid w:val="00B87EFA"/>
    <w:rsid w:val="00B91075"/>
    <w:rsid w:val="00B92A59"/>
    <w:rsid w:val="00B93855"/>
    <w:rsid w:val="00B9540D"/>
    <w:rsid w:val="00B95591"/>
    <w:rsid w:val="00B9594D"/>
    <w:rsid w:val="00B95E05"/>
    <w:rsid w:val="00B9717F"/>
    <w:rsid w:val="00B97BBB"/>
    <w:rsid w:val="00BA00AC"/>
    <w:rsid w:val="00BA032A"/>
    <w:rsid w:val="00BA31BF"/>
    <w:rsid w:val="00BA3584"/>
    <w:rsid w:val="00BA37A1"/>
    <w:rsid w:val="00BA4B34"/>
    <w:rsid w:val="00BA52D2"/>
    <w:rsid w:val="00BA5F6D"/>
    <w:rsid w:val="00BB02E9"/>
    <w:rsid w:val="00BB0FA9"/>
    <w:rsid w:val="00BB1704"/>
    <w:rsid w:val="00BB26EC"/>
    <w:rsid w:val="00BB2868"/>
    <w:rsid w:val="00BB333D"/>
    <w:rsid w:val="00BB488E"/>
    <w:rsid w:val="00BB53D8"/>
    <w:rsid w:val="00BB543F"/>
    <w:rsid w:val="00BB69B6"/>
    <w:rsid w:val="00BB7706"/>
    <w:rsid w:val="00BB7C33"/>
    <w:rsid w:val="00BC01AE"/>
    <w:rsid w:val="00BC109C"/>
    <w:rsid w:val="00BC11C0"/>
    <w:rsid w:val="00BC1251"/>
    <w:rsid w:val="00BC30F0"/>
    <w:rsid w:val="00BC3E8B"/>
    <w:rsid w:val="00BC44B1"/>
    <w:rsid w:val="00BC4710"/>
    <w:rsid w:val="00BC5ACE"/>
    <w:rsid w:val="00BC6234"/>
    <w:rsid w:val="00BC65F3"/>
    <w:rsid w:val="00BC6641"/>
    <w:rsid w:val="00BC7C8F"/>
    <w:rsid w:val="00BD020C"/>
    <w:rsid w:val="00BD0DBD"/>
    <w:rsid w:val="00BD1EB2"/>
    <w:rsid w:val="00BD29FC"/>
    <w:rsid w:val="00BD2E9F"/>
    <w:rsid w:val="00BD3A77"/>
    <w:rsid w:val="00BD3AFD"/>
    <w:rsid w:val="00BD6F67"/>
    <w:rsid w:val="00BE01E8"/>
    <w:rsid w:val="00BE11CD"/>
    <w:rsid w:val="00BE18D4"/>
    <w:rsid w:val="00BE1992"/>
    <w:rsid w:val="00BE1B0B"/>
    <w:rsid w:val="00BE1EC4"/>
    <w:rsid w:val="00BE214A"/>
    <w:rsid w:val="00BE2484"/>
    <w:rsid w:val="00BE312C"/>
    <w:rsid w:val="00BE4CEA"/>
    <w:rsid w:val="00BE4E79"/>
    <w:rsid w:val="00BE6010"/>
    <w:rsid w:val="00BE6771"/>
    <w:rsid w:val="00BE6BB8"/>
    <w:rsid w:val="00BE7832"/>
    <w:rsid w:val="00BE7AB5"/>
    <w:rsid w:val="00BE7F66"/>
    <w:rsid w:val="00BE7FD8"/>
    <w:rsid w:val="00BF14CF"/>
    <w:rsid w:val="00BF1519"/>
    <w:rsid w:val="00BF167D"/>
    <w:rsid w:val="00BF1956"/>
    <w:rsid w:val="00BF1A99"/>
    <w:rsid w:val="00BF243D"/>
    <w:rsid w:val="00BF4C79"/>
    <w:rsid w:val="00BF545F"/>
    <w:rsid w:val="00BF550E"/>
    <w:rsid w:val="00BF5EDE"/>
    <w:rsid w:val="00BF6DD9"/>
    <w:rsid w:val="00BF7226"/>
    <w:rsid w:val="00BF78FC"/>
    <w:rsid w:val="00C01D37"/>
    <w:rsid w:val="00C0205C"/>
    <w:rsid w:val="00C02583"/>
    <w:rsid w:val="00C02811"/>
    <w:rsid w:val="00C029C4"/>
    <w:rsid w:val="00C031F3"/>
    <w:rsid w:val="00C03C52"/>
    <w:rsid w:val="00C04A6C"/>
    <w:rsid w:val="00C04AB4"/>
    <w:rsid w:val="00C04BFE"/>
    <w:rsid w:val="00C05507"/>
    <w:rsid w:val="00C05511"/>
    <w:rsid w:val="00C05E67"/>
    <w:rsid w:val="00C10525"/>
    <w:rsid w:val="00C10ED5"/>
    <w:rsid w:val="00C11467"/>
    <w:rsid w:val="00C114ED"/>
    <w:rsid w:val="00C11EBF"/>
    <w:rsid w:val="00C12DB7"/>
    <w:rsid w:val="00C13BE5"/>
    <w:rsid w:val="00C13F0B"/>
    <w:rsid w:val="00C14219"/>
    <w:rsid w:val="00C150D0"/>
    <w:rsid w:val="00C15484"/>
    <w:rsid w:val="00C15DD6"/>
    <w:rsid w:val="00C16019"/>
    <w:rsid w:val="00C1667A"/>
    <w:rsid w:val="00C17C8A"/>
    <w:rsid w:val="00C17F52"/>
    <w:rsid w:val="00C2047B"/>
    <w:rsid w:val="00C20E59"/>
    <w:rsid w:val="00C21113"/>
    <w:rsid w:val="00C22804"/>
    <w:rsid w:val="00C240C4"/>
    <w:rsid w:val="00C2446A"/>
    <w:rsid w:val="00C248AB"/>
    <w:rsid w:val="00C254BC"/>
    <w:rsid w:val="00C255D8"/>
    <w:rsid w:val="00C25C9F"/>
    <w:rsid w:val="00C25D04"/>
    <w:rsid w:val="00C26063"/>
    <w:rsid w:val="00C26121"/>
    <w:rsid w:val="00C26631"/>
    <w:rsid w:val="00C267F9"/>
    <w:rsid w:val="00C26BA2"/>
    <w:rsid w:val="00C27E0C"/>
    <w:rsid w:val="00C30DC4"/>
    <w:rsid w:val="00C3168C"/>
    <w:rsid w:val="00C32840"/>
    <w:rsid w:val="00C32B2F"/>
    <w:rsid w:val="00C344A5"/>
    <w:rsid w:val="00C34838"/>
    <w:rsid w:val="00C34F99"/>
    <w:rsid w:val="00C35ABC"/>
    <w:rsid w:val="00C3735C"/>
    <w:rsid w:val="00C37375"/>
    <w:rsid w:val="00C37903"/>
    <w:rsid w:val="00C41B7B"/>
    <w:rsid w:val="00C41E00"/>
    <w:rsid w:val="00C42115"/>
    <w:rsid w:val="00C42C86"/>
    <w:rsid w:val="00C43A40"/>
    <w:rsid w:val="00C43B7D"/>
    <w:rsid w:val="00C4425D"/>
    <w:rsid w:val="00C44667"/>
    <w:rsid w:val="00C457CD"/>
    <w:rsid w:val="00C45CED"/>
    <w:rsid w:val="00C46525"/>
    <w:rsid w:val="00C46975"/>
    <w:rsid w:val="00C469E3"/>
    <w:rsid w:val="00C46F87"/>
    <w:rsid w:val="00C47109"/>
    <w:rsid w:val="00C47E7B"/>
    <w:rsid w:val="00C51357"/>
    <w:rsid w:val="00C51D50"/>
    <w:rsid w:val="00C5236B"/>
    <w:rsid w:val="00C52B35"/>
    <w:rsid w:val="00C52CB4"/>
    <w:rsid w:val="00C52CC0"/>
    <w:rsid w:val="00C533E6"/>
    <w:rsid w:val="00C53AC8"/>
    <w:rsid w:val="00C53CD4"/>
    <w:rsid w:val="00C53FEE"/>
    <w:rsid w:val="00C543AA"/>
    <w:rsid w:val="00C544FF"/>
    <w:rsid w:val="00C54B5E"/>
    <w:rsid w:val="00C550CF"/>
    <w:rsid w:val="00C551CD"/>
    <w:rsid w:val="00C55743"/>
    <w:rsid w:val="00C55C86"/>
    <w:rsid w:val="00C564D1"/>
    <w:rsid w:val="00C566FF"/>
    <w:rsid w:val="00C567B0"/>
    <w:rsid w:val="00C603CF"/>
    <w:rsid w:val="00C61A49"/>
    <w:rsid w:val="00C62256"/>
    <w:rsid w:val="00C62C0A"/>
    <w:rsid w:val="00C64372"/>
    <w:rsid w:val="00C65995"/>
    <w:rsid w:val="00C66D7D"/>
    <w:rsid w:val="00C66DFF"/>
    <w:rsid w:val="00C67283"/>
    <w:rsid w:val="00C70C35"/>
    <w:rsid w:val="00C710C3"/>
    <w:rsid w:val="00C71A33"/>
    <w:rsid w:val="00C71D16"/>
    <w:rsid w:val="00C726F9"/>
    <w:rsid w:val="00C72C27"/>
    <w:rsid w:val="00C72E99"/>
    <w:rsid w:val="00C73856"/>
    <w:rsid w:val="00C73DDF"/>
    <w:rsid w:val="00C742FB"/>
    <w:rsid w:val="00C743EA"/>
    <w:rsid w:val="00C745F6"/>
    <w:rsid w:val="00C747EF"/>
    <w:rsid w:val="00C74971"/>
    <w:rsid w:val="00C75D2B"/>
    <w:rsid w:val="00C75D4E"/>
    <w:rsid w:val="00C7666B"/>
    <w:rsid w:val="00C76AC1"/>
    <w:rsid w:val="00C76DD4"/>
    <w:rsid w:val="00C77268"/>
    <w:rsid w:val="00C800E8"/>
    <w:rsid w:val="00C80B2A"/>
    <w:rsid w:val="00C81904"/>
    <w:rsid w:val="00C81B6E"/>
    <w:rsid w:val="00C81E07"/>
    <w:rsid w:val="00C82877"/>
    <w:rsid w:val="00C829CF"/>
    <w:rsid w:val="00C831B6"/>
    <w:rsid w:val="00C83F23"/>
    <w:rsid w:val="00C841B6"/>
    <w:rsid w:val="00C84B5E"/>
    <w:rsid w:val="00C84E74"/>
    <w:rsid w:val="00C85BDC"/>
    <w:rsid w:val="00C871D4"/>
    <w:rsid w:val="00C87694"/>
    <w:rsid w:val="00C87730"/>
    <w:rsid w:val="00C87C14"/>
    <w:rsid w:val="00C87E68"/>
    <w:rsid w:val="00C907F6"/>
    <w:rsid w:val="00C9106F"/>
    <w:rsid w:val="00C9190C"/>
    <w:rsid w:val="00C928EE"/>
    <w:rsid w:val="00C9292C"/>
    <w:rsid w:val="00C93300"/>
    <w:rsid w:val="00C93D08"/>
    <w:rsid w:val="00C93DF5"/>
    <w:rsid w:val="00C95B9D"/>
    <w:rsid w:val="00C95E8D"/>
    <w:rsid w:val="00C969BD"/>
    <w:rsid w:val="00C97FD5"/>
    <w:rsid w:val="00CA004B"/>
    <w:rsid w:val="00CA0585"/>
    <w:rsid w:val="00CA0D82"/>
    <w:rsid w:val="00CA1083"/>
    <w:rsid w:val="00CA17F3"/>
    <w:rsid w:val="00CA207B"/>
    <w:rsid w:val="00CA25E3"/>
    <w:rsid w:val="00CA3D85"/>
    <w:rsid w:val="00CA3F3E"/>
    <w:rsid w:val="00CA5234"/>
    <w:rsid w:val="00CA576B"/>
    <w:rsid w:val="00CA5D08"/>
    <w:rsid w:val="00CA7199"/>
    <w:rsid w:val="00CA7FCD"/>
    <w:rsid w:val="00CB0923"/>
    <w:rsid w:val="00CB0E64"/>
    <w:rsid w:val="00CB0FC3"/>
    <w:rsid w:val="00CB4333"/>
    <w:rsid w:val="00CB4DDD"/>
    <w:rsid w:val="00CB5A03"/>
    <w:rsid w:val="00CB6708"/>
    <w:rsid w:val="00CB68FC"/>
    <w:rsid w:val="00CB6C43"/>
    <w:rsid w:val="00CB772E"/>
    <w:rsid w:val="00CB7E28"/>
    <w:rsid w:val="00CC0A18"/>
    <w:rsid w:val="00CC16C5"/>
    <w:rsid w:val="00CC1DFA"/>
    <w:rsid w:val="00CC2016"/>
    <w:rsid w:val="00CC3045"/>
    <w:rsid w:val="00CC3536"/>
    <w:rsid w:val="00CC4149"/>
    <w:rsid w:val="00CC49A2"/>
    <w:rsid w:val="00CC5AA8"/>
    <w:rsid w:val="00CC5CA4"/>
    <w:rsid w:val="00CC60EE"/>
    <w:rsid w:val="00CC611F"/>
    <w:rsid w:val="00CC66D9"/>
    <w:rsid w:val="00CC734F"/>
    <w:rsid w:val="00CC7E7D"/>
    <w:rsid w:val="00CD04DA"/>
    <w:rsid w:val="00CD08BD"/>
    <w:rsid w:val="00CD0AE1"/>
    <w:rsid w:val="00CD2C79"/>
    <w:rsid w:val="00CD35E2"/>
    <w:rsid w:val="00CD3C6D"/>
    <w:rsid w:val="00CD4117"/>
    <w:rsid w:val="00CD499B"/>
    <w:rsid w:val="00CD52DE"/>
    <w:rsid w:val="00CD563E"/>
    <w:rsid w:val="00CD6150"/>
    <w:rsid w:val="00CD7140"/>
    <w:rsid w:val="00CD7471"/>
    <w:rsid w:val="00CD78CD"/>
    <w:rsid w:val="00CD79EA"/>
    <w:rsid w:val="00CE0749"/>
    <w:rsid w:val="00CE0752"/>
    <w:rsid w:val="00CE2C3B"/>
    <w:rsid w:val="00CE345A"/>
    <w:rsid w:val="00CE3BCB"/>
    <w:rsid w:val="00CE3CB7"/>
    <w:rsid w:val="00CE3E29"/>
    <w:rsid w:val="00CE413A"/>
    <w:rsid w:val="00CE55E6"/>
    <w:rsid w:val="00CE62C6"/>
    <w:rsid w:val="00CE6320"/>
    <w:rsid w:val="00CE646B"/>
    <w:rsid w:val="00CE69BD"/>
    <w:rsid w:val="00CE7DA9"/>
    <w:rsid w:val="00CF1D13"/>
    <w:rsid w:val="00CF38DB"/>
    <w:rsid w:val="00CF3924"/>
    <w:rsid w:val="00CF3B36"/>
    <w:rsid w:val="00CF3E1A"/>
    <w:rsid w:val="00CF5651"/>
    <w:rsid w:val="00CF604C"/>
    <w:rsid w:val="00CF6430"/>
    <w:rsid w:val="00CF6460"/>
    <w:rsid w:val="00CF6CB2"/>
    <w:rsid w:val="00D001C9"/>
    <w:rsid w:val="00D00BA5"/>
    <w:rsid w:val="00D011DF"/>
    <w:rsid w:val="00D0194F"/>
    <w:rsid w:val="00D01AEE"/>
    <w:rsid w:val="00D031CE"/>
    <w:rsid w:val="00D03B4D"/>
    <w:rsid w:val="00D0429F"/>
    <w:rsid w:val="00D048DB"/>
    <w:rsid w:val="00D05551"/>
    <w:rsid w:val="00D06C38"/>
    <w:rsid w:val="00D06C54"/>
    <w:rsid w:val="00D0717D"/>
    <w:rsid w:val="00D0720F"/>
    <w:rsid w:val="00D10667"/>
    <w:rsid w:val="00D10BA7"/>
    <w:rsid w:val="00D11A3B"/>
    <w:rsid w:val="00D128F7"/>
    <w:rsid w:val="00D135E4"/>
    <w:rsid w:val="00D13623"/>
    <w:rsid w:val="00D139EC"/>
    <w:rsid w:val="00D1405D"/>
    <w:rsid w:val="00D142F0"/>
    <w:rsid w:val="00D16093"/>
    <w:rsid w:val="00D20212"/>
    <w:rsid w:val="00D20441"/>
    <w:rsid w:val="00D2054C"/>
    <w:rsid w:val="00D20CF0"/>
    <w:rsid w:val="00D21489"/>
    <w:rsid w:val="00D21852"/>
    <w:rsid w:val="00D219DD"/>
    <w:rsid w:val="00D23390"/>
    <w:rsid w:val="00D235B3"/>
    <w:rsid w:val="00D23EAC"/>
    <w:rsid w:val="00D240D7"/>
    <w:rsid w:val="00D24BE8"/>
    <w:rsid w:val="00D24DE9"/>
    <w:rsid w:val="00D24E51"/>
    <w:rsid w:val="00D2552A"/>
    <w:rsid w:val="00D259C1"/>
    <w:rsid w:val="00D26C74"/>
    <w:rsid w:val="00D26E91"/>
    <w:rsid w:val="00D279A3"/>
    <w:rsid w:val="00D31D01"/>
    <w:rsid w:val="00D31E59"/>
    <w:rsid w:val="00D32ABD"/>
    <w:rsid w:val="00D331E0"/>
    <w:rsid w:val="00D3407B"/>
    <w:rsid w:val="00D345F4"/>
    <w:rsid w:val="00D346B9"/>
    <w:rsid w:val="00D34CD6"/>
    <w:rsid w:val="00D34FAD"/>
    <w:rsid w:val="00D353F6"/>
    <w:rsid w:val="00D356B5"/>
    <w:rsid w:val="00D356F2"/>
    <w:rsid w:val="00D35D61"/>
    <w:rsid w:val="00D36D4E"/>
    <w:rsid w:val="00D37C1D"/>
    <w:rsid w:val="00D37C54"/>
    <w:rsid w:val="00D37E1C"/>
    <w:rsid w:val="00D37FBA"/>
    <w:rsid w:val="00D400A8"/>
    <w:rsid w:val="00D4032D"/>
    <w:rsid w:val="00D404C0"/>
    <w:rsid w:val="00D414E2"/>
    <w:rsid w:val="00D42214"/>
    <w:rsid w:val="00D4227C"/>
    <w:rsid w:val="00D427DF"/>
    <w:rsid w:val="00D42D92"/>
    <w:rsid w:val="00D434D2"/>
    <w:rsid w:val="00D43C01"/>
    <w:rsid w:val="00D43D03"/>
    <w:rsid w:val="00D447A0"/>
    <w:rsid w:val="00D455F3"/>
    <w:rsid w:val="00D458A3"/>
    <w:rsid w:val="00D46C0D"/>
    <w:rsid w:val="00D50225"/>
    <w:rsid w:val="00D50558"/>
    <w:rsid w:val="00D5092B"/>
    <w:rsid w:val="00D50FEE"/>
    <w:rsid w:val="00D5331E"/>
    <w:rsid w:val="00D537E7"/>
    <w:rsid w:val="00D54089"/>
    <w:rsid w:val="00D55456"/>
    <w:rsid w:val="00D56649"/>
    <w:rsid w:val="00D57819"/>
    <w:rsid w:val="00D57E93"/>
    <w:rsid w:val="00D6013A"/>
    <w:rsid w:val="00D60D24"/>
    <w:rsid w:val="00D60EBA"/>
    <w:rsid w:val="00D61650"/>
    <w:rsid w:val="00D618FE"/>
    <w:rsid w:val="00D6202E"/>
    <w:rsid w:val="00D6205C"/>
    <w:rsid w:val="00D62BF1"/>
    <w:rsid w:val="00D63048"/>
    <w:rsid w:val="00D63F1A"/>
    <w:rsid w:val="00D65850"/>
    <w:rsid w:val="00D65DE0"/>
    <w:rsid w:val="00D65ED4"/>
    <w:rsid w:val="00D66215"/>
    <w:rsid w:val="00D67338"/>
    <w:rsid w:val="00D70B34"/>
    <w:rsid w:val="00D70B48"/>
    <w:rsid w:val="00D718CD"/>
    <w:rsid w:val="00D71AE2"/>
    <w:rsid w:val="00D71C1B"/>
    <w:rsid w:val="00D71DDE"/>
    <w:rsid w:val="00D725FD"/>
    <w:rsid w:val="00D735BA"/>
    <w:rsid w:val="00D7398B"/>
    <w:rsid w:val="00D73CA6"/>
    <w:rsid w:val="00D73D55"/>
    <w:rsid w:val="00D75AFC"/>
    <w:rsid w:val="00D75F1C"/>
    <w:rsid w:val="00D76222"/>
    <w:rsid w:val="00D80254"/>
    <w:rsid w:val="00D805F0"/>
    <w:rsid w:val="00D80936"/>
    <w:rsid w:val="00D81317"/>
    <w:rsid w:val="00D83BC7"/>
    <w:rsid w:val="00D84690"/>
    <w:rsid w:val="00D84AD5"/>
    <w:rsid w:val="00D85380"/>
    <w:rsid w:val="00D85449"/>
    <w:rsid w:val="00D8564C"/>
    <w:rsid w:val="00D85BEF"/>
    <w:rsid w:val="00D90826"/>
    <w:rsid w:val="00D91342"/>
    <w:rsid w:val="00D91750"/>
    <w:rsid w:val="00D92190"/>
    <w:rsid w:val="00D9247B"/>
    <w:rsid w:val="00D92AA4"/>
    <w:rsid w:val="00D92AC0"/>
    <w:rsid w:val="00D92BEA"/>
    <w:rsid w:val="00D932EA"/>
    <w:rsid w:val="00D9398F"/>
    <w:rsid w:val="00D9433D"/>
    <w:rsid w:val="00D9464F"/>
    <w:rsid w:val="00D949FB"/>
    <w:rsid w:val="00D94AA5"/>
    <w:rsid w:val="00D94E84"/>
    <w:rsid w:val="00D95684"/>
    <w:rsid w:val="00D95AD8"/>
    <w:rsid w:val="00D962CC"/>
    <w:rsid w:val="00D9646E"/>
    <w:rsid w:val="00D9650F"/>
    <w:rsid w:val="00D96534"/>
    <w:rsid w:val="00D96A5C"/>
    <w:rsid w:val="00D96AFD"/>
    <w:rsid w:val="00D96BB1"/>
    <w:rsid w:val="00D96E22"/>
    <w:rsid w:val="00D9726C"/>
    <w:rsid w:val="00D973FB"/>
    <w:rsid w:val="00DA0225"/>
    <w:rsid w:val="00DA08EA"/>
    <w:rsid w:val="00DA0E25"/>
    <w:rsid w:val="00DA2568"/>
    <w:rsid w:val="00DA27CC"/>
    <w:rsid w:val="00DA2F9E"/>
    <w:rsid w:val="00DA3F93"/>
    <w:rsid w:val="00DA5C3C"/>
    <w:rsid w:val="00DA61D5"/>
    <w:rsid w:val="00DA6609"/>
    <w:rsid w:val="00DA6BBB"/>
    <w:rsid w:val="00DA6DC7"/>
    <w:rsid w:val="00DB010A"/>
    <w:rsid w:val="00DB124D"/>
    <w:rsid w:val="00DB142C"/>
    <w:rsid w:val="00DB1C17"/>
    <w:rsid w:val="00DB28D7"/>
    <w:rsid w:val="00DB367C"/>
    <w:rsid w:val="00DB3D35"/>
    <w:rsid w:val="00DB3E15"/>
    <w:rsid w:val="00DB4467"/>
    <w:rsid w:val="00DB459A"/>
    <w:rsid w:val="00DB45B0"/>
    <w:rsid w:val="00DB4AD4"/>
    <w:rsid w:val="00DB4C58"/>
    <w:rsid w:val="00DB4D0E"/>
    <w:rsid w:val="00DB5247"/>
    <w:rsid w:val="00DB56B1"/>
    <w:rsid w:val="00DB5E30"/>
    <w:rsid w:val="00DC1662"/>
    <w:rsid w:val="00DC1AF3"/>
    <w:rsid w:val="00DC1F40"/>
    <w:rsid w:val="00DC239D"/>
    <w:rsid w:val="00DC4270"/>
    <w:rsid w:val="00DC52E0"/>
    <w:rsid w:val="00DC5EA7"/>
    <w:rsid w:val="00DC6290"/>
    <w:rsid w:val="00DC6411"/>
    <w:rsid w:val="00DC7131"/>
    <w:rsid w:val="00DC79DF"/>
    <w:rsid w:val="00DC7B31"/>
    <w:rsid w:val="00DD0860"/>
    <w:rsid w:val="00DD0B7F"/>
    <w:rsid w:val="00DD1428"/>
    <w:rsid w:val="00DD1E66"/>
    <w:rsid w:val="00DD2ADA"/>
    <w:rsid w:val="00DD3021"/>
    <w:rsid w:val="00DD3ABE"/>
    <w:rsid w:val="00DD3AC5"/>
    <w:rsid w:val="00DD4DDC"/>
    <w:rsid w:val="00DD50D4"/>
    <w:rsid w:val="00DD62DD"/>
    <w:rsid w:val="00DD6403"/>
    <w:rsid w:val="00DD7407"/>
    <w:rsid w:val="00DE0934"/>
    <w:rsid w:val="00DE0A55"/>
    <w:rsid w:val="00DE0D92"/>
    <w:rsid w:val="00DE16B2"/>
    <w:rsid w:val="00DE1C77"/>
    <w:rsid w:val="00DE325B"/>
    <w:rsid w:val="00DE3805"/>
    <w:rsid w:val="00DE5889"/>
    <w:rsid w:val="00DE6082"/>
    <w:rsid w:val="00DE6DEE"/>
    <w:rsid w:val="00DE710E"/>
    <w:rsid w:val="00DE71E8"/>
    <w:rsid w:val="00DE74E8"/>
    <w:rsid w:val="00DE7549"/>
    <w:rsid w:val="00DE7874"/>
    <w:rsid w:val="00DE796E"/>
    <w:rsid w:val="00DE7ACE"/>
    <w:rsid w:val="00DE7D03"/>
    <w:rsid w:val="00DF03A2"/>
    <w:rsid w:val="00DF2100"/>
    <w:rsid w:val="00DF2A07"/>
    <w:rsid w:val="00DF436E"/>
    <w:rsid w:val="00DF481E"/>
    <w:rsid w:val="00DF4A31"/>
    <w:rsid w:val="00DF52D7"/>
    <w:rsid w:val="00DF546B"/>
    <w:rsid w:val="00DF582C"/>
    <w:rsid w:val="00DF5A67"/>
    <w:rsid w:val="00DF677B"/>
    <w:rsid w:val="00DF6B65"/>
    <w:rsid w:val="00E00EAD"/>
    <w:rsid w:val="00E02377"/>
    <w:rsid w:val="00E023EA"/>
    <w:rsid w:val="00E04A61"/>
    <w:rsid w:val="00E04CBF"/>
    <w:rsid w:val="00E05786"/>
    <w:rsid w:val="00E06819"/>
    <w:rsid w:val="00E06BA3"/>
    <w:rsid w:val="00E06F3C"/>
    <w:rsid w:val="00E0774C"/>
    <w:rsid w:val="00E07BFA"/>
    <w:rsid w:val="00E07BFC"/>
    <w:rsid w:val="00E10DCE"/>
    <w:rsid w:val="00E11D3B"/>
    <w:rsid w:val="00E11EAF"/>
    <w:rsid w:val="00E12084"/>
    <w:rsid w:val="00E12B0D"/>
    <w:rsid w:val="00E12BE8"/>
    <w:rsid w:val="00E1354D"/>
    <w:rsid w:val="00E13D43"/>
    <w:rsid w:val="00E14DF4"/>
    <w:rsid w:val="00E1515A"/>
    <w:rsid w:val="00E166F3"/>
    <w:rsid w:val="00E203E1"/>
    <w:rsid w:val="00E207C3"/>
    <w:rsid w:val="00E20837"/>
    <w:rsid w:val="00E21D42"/>
    <w:rsid w:val="00E22736"/>
    <w:rsid w:val="00E22F3B"/>
    <w:rsid w:val="00E23227"/>
    <w:rsid w:val="00E23996"/>
    <w:rsid w:val="00E2430D"/>
    <w:rsid w:val="00E244F7"/>
    <w:rsid w:val="00E24772"/>
    <w:rsid w:val="00E26178"/>
    <w:rsid w:val="00E26722"/>
    <w:rsid w:val="00E2691D"/>
    <w:rsid w:val="00E26AB2"/>
    <w:rsid w:val="00E272C6"/>
    <w:rsid w:val="00E27858"/>
    <w:rsid w:val="00E27AE1"/>
    <w:rsid w:val="00E301D7"/>
    <w:rsid w:val="00E3033A"/>
    <w:rsid w:val="00E3035F"/>
    <w:rsid w:val="00E30877"/>
    <w:rsid w:val="00E30E9D"/>
    <w:rsid w:val="00E3147A"/>
    <w:rsid w:val="00E3265A"/>
    <w:rsid w:val="00E33439"/>
    <w:rsid w:val="00E339FB"/>
    <w:rsid w:val="00E33D59"/>
    <w:rsid w:val="00E342B8"/>
    <w:rsid w:val="00E34B0E"/>
    <w:rsid w:val="00E34E66"/>
    <w:rsid w:val="00E36AEA"/>
    <w:rsid w:val="00E36C09"/>
    <w:rsid w:val="00E416F6"/>
    <w:rsid w:val="00E417AB"/>
    <w:rsid w:val="00E42777"/>
    <w:rsid w:val="00E44795"/>
    <w:rsid w:val="00E447DE"/>
    <w:rsid w:val="00E44E70"/>
    <w:rsid w:val="00E44FDE"/>
    <w:rsid w:val="00E45F0D"/>
    <w:rsid w:val="00E45FF6"/>
    <w:rsid w:val="00E4609D"/>
    <w:rsid w:val="00E467D8"/>
    <w:rsid w:val="00E46A32"/>
    <w:rsid w:val="00E46A58"/>
    <w:rsid w:val="00E47992"/>
    <w:rsid w:val="00E50E66"/>
    <w:rsid w:val="00E513D4"/>
    <w:rsid w:val="00E5140A"/>
    <w:rsid w:val="00E523F7"/>
    <w:rsid w:val="00E53C25"/>
    <w:rsid w:val="00E54574"/>
    <w:rsid w:val="00E54664"/>
    <w:rsid w:val="00E54DDF"/>
    <w:rsid w:val="00E55260"/>
    <w:rsid w:val="00E5565E"/>
    <w:rsid w:val="00E55EB7"/>
    <w:rsid w:val="00E5639E"/>
    <w:rsid w:val="00E5683B"/>
    <w:rsid w:val="00E571E8"/>
    <w:rsid w:val="00E573CB"/>
    <w:rsid w:val="00E574DF"/>
    <w:rsid w:val="00E575B1"/>
    <w:rsid w:val="00E60CD3"/>
    <w:rsid w:val="00E61151"/>
    <w:rsid w:val="00E61E89"/>
    <w:rsid w:val="00E63FD6"/>
    <w:rsid w:val="00E6401C"/>
    <w:rsid w:val="00E64234"/>
    <w:rsid w:val="00E644EA"/>
    <w:rsid w:val="00E6493E"/>
    <w:rsid w:val="00E65395"/>
    <w:rsid w:val="00E662EA"/>
    <w:rsid w:val="00E663D1"/>
    <w:rsid w:val="00E664F4"/>
    <w:rsid w:val="00E66C0F"/>
    <w:rsid w:val="00E717DE"/>
    <w:rsid w:val="00E71E27"/>
    <w:rsid w:val="00E726F6"/>
    <w:rsid w:val="00E74570"/>
    <w:rsid w:val="00E75628"/>
    <w:rsid w:val="00E75B18"/>
    <w:rsid w:val="00E75E0A"/>
    <w:rsid w:val="00E77C9D"/>
    <w:rsid w:val="00E800FE"/>
    <w:rsid w:val="00E8020D"/>
    <w:rsid w:val="00E80D19"/>
    <w:rsid w:val="00E81614"/>
    <w:rsid w:val="00E81A23"/>
    <w:rsid w:val="00E81E62"/>
    <w:rsid w:val="00E824AC"/>
    <w:rsid w:val="00E8289B"/>
    <w:rsid w:val="00E83206"/>
    <w:rsid w:val="00E83465"/>
    <w:rsid w:val="00E84024"/>
    <w:rsid w:val="00E84919"/>
    <w:rsid w:val="00E85648"/>
    <w:rsid w:val="00E85762"/>
    <w:rsid w:val="00E8615B"/>
    <w:rsid w:val="00E86576"/>
    <w:rsid w:val="00E873DB"/>
    <w:rsid w:val="00E87BAA"/>
    <w:rsid w:val="00E9046B"/>
    <w:rsid w:val="00E90A9C"/>
    <w:rsid w:val="00E90BA6"/>
    <w:rsid w:val="00E92923"/>
    <w:rsid w:val="00E92C97"/>
    <w:rsid w:val="00E95B7E"/>
    <w:rsid w:val="00E96404"/>
    <w:rsid w:val="00E9665E"/>
    <w:rsid w:val="00E97BD0"/>
    <w:rsid w:val="00E97BDD"/>
    <w:rsid w:val="00EA00D9"/>
    <w:rsid w:val="00EA0505"/>
    <w:rsid w:val="00EA1034"/>
    <w:rsid w:val="00EA18C4"/>
    <w:rsid w:val="00EA2455"/>
    <w:rsid w:val="00EA2A0C"/>
    <w:rsid w:val="00EA2B89"/>
    <w:rsid w:val="00EA357A"/>
    <w:rsid w:val="00EA3C3A"/>
    <w:rsid w:val="00EA453F"/>
    <w:rsid w:val="00EA4DF6"/>
    <w:rsid w:val="00EA5C35"/>
    <w:rsid w:val="00EA6035"/>
    <w:rsid w:val="00EB05E2"/>
    <w:rsid w:val="00EB062A"/>
    <w:rsid w:val="00EB10BE"/>
    <w:rsid w:val="00EB142C"/>
    <w:rsid w:val="00EB1431"/>
    <w:rsid w:val="00EB156C"/>
    <w:rsid w:val="00EB19C9"/>
    <w:rsid w:val="00EB1BF6"/>
    <w:rsid w:val="00EB2471"/>
    <w:rsid w:val="00EB250B"/>
    <w:rsid w:val="00EB2EAD"/>
    <w:rsid w:val="00EB2F69"/>
    <w:rsid w:val="00EB3881"/>
    <w:rsid w:val="00EB493A"/>
    <w:rsid w:val="00EB59C6"/>
    <w:rsid w:val="00EB6EEB"/>
    <w:rsid w:val="00EB77F6"/>
    <w:rsid w:val="00EC0208"/>
    <w:rsid w:val="00EC0444"/>
    <w:rsid w:val="00EC04AD"/>
    <w:rsid w:val="00EC0576"/>
    <w:rsid w:val="00EC32E6"/>
    <w:rsid w:val="00EC40AB"/>
    <w:rsid w:val="00EC517A"/>
    <w:rsid w:val="00EC53A6"/>
    <w:rsid w:val="00EC5855"/>
    <w:rsid w:val="00EC5BD3"/>
    <w:rsid w:val="00EC6776"/>
    <w:rsid w:val="00EC67BA"/>
    <w:rsid w:val="00EC6EB5"/>
    <w:rsid w:val="00EC6F67"/>
    <w:rsid w:val="00EC73D5"/>
    <w:rsid w:val="00EC7993"/>
    <w:rsid w:val="00EC7F13"/>
    <w:rsid w:val="00ED361C"/>
    <w:rsid w:val="00ED38E8"/>
    <w:rsid w:val="00ED3D1B"/>
    <w:rsid w:val="00ED3D74"/>
    <w:rsid w:val="00ED42BF"/>
    <w:rsid w:val="00ED44E9"/>
    <w:rsid w:val="00ED495E"/>
    <w:rsid w:val="00ED6584"/>
    <w:rsid w:val="00ED65F8"/>
    <w:rsid w:val="00ED73FC"/>
    <w:rsid w:val="00ED742A"/>
    <w:rsid w:val="00ED750F"/>
    <w:rsid w:val="00ED7B70"/>
    <w:rsid w:val="00ED7FEC"/>
    <w:rsid w:val="00EE0E16"/>
    <w:rsid w:val="00EE10F5"/>
    <w:rsid w:val="00EE12BC"/>
    <w:rsid w:val="00EE1A1D"/>
    <w:rsid w:val="00EE1B60"/>
    <w:rsid w:val="00EE2361"/>
    <w:rsid w:val="00EE2541"/>
    <w:rsid w:val="00EE263E"/>
    <w:rsid w:val="00EE2D99"/>
    <w:rsid w:val="00EE35E5"/>
    <w:rsid w:val="00EE37FE"/>
    <w:rsid w:val="00EE39FD"/>
    <w:rsid w:val="00EE3DB1"/>
    <w:rsid w:val="00EE3E5E"/>
    <w:rsid w:val="00EE4C7B"/>
    <w:rsid w:val="00EE4EB4"/>
    <w:rsid w:val="00EE53F9"/>
    <w:rsid w:val="00EE6065"/>
    <w:rsid w:val="00EE62D3"/>
    <w:rsid w:val="00EE6508"/>
    <w:rsid w:val="00EE737C"/>
    <w:rsid w:val="00EF18EF"/>
    <w:rsid w:val="00EF5406"/>
    <w:rsid w:val="00EF5C2C"/>
    <w:rsid w:val="00EF7507"/>
    <w:rsid w:val="00F00285"/>
    <w:rsid w:val="00F0269B"/>
    <w:rsid w:val="00F02907"/>
    <w:rsid w:val="00F04115"/>
    <w:rsid w:val="00F0411B"/>
    <w:rsid w:val="00F04AE0"/>
    <w:rsid w:val="00F04B55"/>
    <w:rsid w:val="00F058B4"/>
    <w:rsid w:val="00F05CAA"/>
    <w:rsid w:val="00F0655E"/>
    <w:rsid w:val="00F0660F"/>
    <w:rsid w:val="00F06DF9"/>
    <w:rsid w:val="00F1004C"/>
    <w:rsid w:val="00F101D0"/>
    <w:rsid w:val="00F10B1B"/>
    <w:rsid w:val="00F1127B"/>
    <w:rsid w:val="00F11927"/>
    <w:rsid w:val="00F1206A"/>
    <w:rsid w:val="00F1234C"/>
    <w:rsid w:val="00F12D6A"/>
    <w:rsid w:val="00F13A72"/>
    <w:rsid w:val="00F143F3"/>
    <w:rsid w:val="00F14B55"/>
    <w:rsid w:val="00F151F9"/>
    <w:rsid w:val="00F153E0"/>
    <w:rsid w:val="00F15A19"/>
    <w:rsid w:val="00F15C74"/>
    <w:rsid w:val="00F15CD3"/>
    <w:rsid w:val="00F1722D"/>
    <w:rsid w:val="00F1738E"/>
    <w:rsid w:val="00F175E5"/>
    <w:rsid w:val="00F17727"/>
    <w:rsid w:val="00F177B9"/>
    <w:rsid w:val="00F177EE"/>
    <w:rsid w:val="00F17DE6"/>
    <w:rsid w:val="00F17F7B"/>
    <w:rsid w:val="00F201FB"/>
    <w:rsid w:val="00F206F7"/>
    <w:rsid w:val="00F21664"/>
    <w:rsid w:val="00F21815"/>
    <w:rsid w:val="00F21C36"/>
    <w:rsid w:val="00F229FC"/>
    <w:rsid w:val="00F23709"/>
    <w:rsid w:val="00F237FF"/>
    <w:rsid w:val="00F2408E"/>
    <w:rsid w:val="00F2416F"/>
    <w:rsid w:val="00F24646"/>
    <w:rsid w:val="00F25D6A"/>
    <w:rsid w:val="00F25E2A"/>
    <w:rsid w:val="00F267AC"/>
    <w:rsid w:val="00F26B78"/>
    <w:rsid w:val="00F26D9D"/>
    <w:rsid w:val="00F271E7"/>
    <w:rsid w:val="00F272EB"/>
    <w:rsid w:val="00F27638"/>
    <w:rsid w:val="00F2789F"/>
    <w:rsid w:val="00F27D97"/>
    <w:rsid w:val="00F30625"/>
    <w:rsid w:val="00F30885"/>
    <w:rsid w:val="00F322C7"/>
    <w:rsid w:val="00F328CC"/>
    <w:rsid w:val="00F329D6"/>
    <w:rsid w:val="00F33AFE"/>
    <w:rsid w:val="00F3410C"/>
    <w:rsid w:val="00F341C0"/>
    <w:rsid w:val="00F3558D"/>
    <w:rsid w:val="00F3562F"/>
    <w:rsid w:val="00F35E34"/>
    <w:rsid w:val="00F36660"/>
    <w:rsid w:val="00F366E3"/>
    <w:rsid w:val="00F37519"/>
    <w:rsid w:val="00F413AB"/>
    <w:rsid w:val="00F41665"/>
    <w:rsid w:val="00F43087"/>
    <w:rsid w:val="00F43B1B"/>
    <w:rsid w:val="00F43B29"/>
    <w:rsid w:val="00F43F03"/>
    <w:rsid w:val="00F445FC"/>
    <w:rsid w:val="00F44BCE"/>
    <w:rsid w:val="00F466F9"/>
    <w:rsid w:val="00F47BD8"/>
    <w:rsid w:val="00F47D6E"/>
    <w:rsid w:val="00F5073C"/>
    <w:rsid w:val="00F50766"/>
    <w:rsid w:val="00F511FA"/>
    <w:rsid w:val="00F52035"/>
    <w:rsid w:val="00F52120"/>
    <w:rsid w:val="00F54910"/>
    <w:rsid w:val="00F56571"/>
    <w:rsid w:val="00F56B3C"/>
    <w:rsid w:val="00F618AD"/>
    <w:rsid w:val="00F61BD5"/>
    <w:rsid w:val="00F62001"/>
    <w:rsid w:val="00F622CA"/>
    <w:rsid w:val="00F62C82"/>
    <w:rsid w:val="00F62D37"/>
    <w:rsid w:val="00F6325F"/>
    <w:rsid w:val="00F637DD"/>
    <w:rsid w:val="00F6398B"/>
    <w:rsid w:val="00F63FCC"/>
    <w:rsid w:val="00F64E5E"/>
    <w:rsid w:val="00F6558C"/>
    <w:rsid w:val="00F66525"/>
    <w:rsid w:val="00F66BE6"/>
    <w:rsid w:val="00F66DAF"/>
    <w:rsid w:val="00F678A5"/>
    <w:rsid w:val="00F678AC"/>
    <w:rsid w:val="00F6796F"/>
    <w:rsid w:val="00F71B4B"/>
    <w:rsid w:val="00F732A1"/>
    <w:rsid w:val="00F73595"/>
    <w:rsid w:val="00F73EBF"/>
    <w:rsid w:val="00F74D4B"/>
    <w:rsid w:val="00F755FE"/>
    <w:rsid w:val="00F757EB"/>
    <w:rsid w:val="00F764FE"/>
    <w:rsid w:val="00F76858"/>
    <w:rsid w:val="00F76BE6"/>
    <w:rsid w:val="00F777F0"/>
    <w:rsid w:val="00F77DD8"/>
    <w:rsid w:val="00F77EEE"/>
    <w:rsid w:val="00F800ED"/>
    <w:rsid w:val="00F80191"/>
    <w:rsid w:val="00F810D9"/>
    <w:rsid w:val="00F810E2"/>
    <w:rsid w:val="00F81C3F"/>
    <w:rsid w:val="00F833BD"/>
    <w:rsid w:val="00F83782"/>
    <w:rsid w:val="00F8389C"/>
    <w:rsid w:val="00F8406C"/>
    <w:rsid w:val="00F84446"/>
    <w:rsid w:val="00F84DBC"/>
    <w:rsid w:val="00F85082"/>
    <w:rsid w:val="00F85C8A"/>
    <w:rsid w:val="00F85CF4"/>
    <w:rsid w:val="00F86D9B"/>
    <w:rsid w:val="00F87188"/>
    <w:rsid w:val="00F8724A"/>
    <w:rsid w:val="00F9017D"/>
    <w:rsid w:val="00F92CE6"/>
    <w:rsid w:val="00F93FE2"/>
    <w:rsid w:val="00F940CB"/>
    <w:rsid w:val="00F94B6B"/>
    <w:rsid w:val="00F951FA"/>
    <w:rsid w:val="00F9552A"/>
    <w:rsid w:val="00F9559B"/>
    <w:rsid w:val="00F95EFB"/>
    <w:rsid w:val="00F963A8"/>
    <w:rsid w:val="00F96912"/>
    <w:rsid w:val="00FA0350"/>
    <w:rsid w:val="00FA19D8"/>
    <w:rsid w:val="00FA24FF"/>
    <w:rsid w:val="00FA27F3"/>
    <w:rsid w:val="00FA3DF2"/>
    <w:rsid w:val="00FA3E41"/>
    <w:rsid w:val="00FA5880"/>
    <w:rsid w:val="00FA613C"/>
    <w:rsid w:val="00FB0A04"/>
    <w:rsid w:val="00FB1B55"/>
    <w:rsid w:val="00FB2CA0"/>
    <w:rsid w:val="00FB393E"/>
    <w:rsid w:val="00FB3D07"/>
    <w:rsid w:val="00FB410B"/>
    <w:rsid w:val="00FB416D"/>
    <w:rsid w:val="00FB460B"/>
    <w:rsid w:val="00FB4E17"/>
    <w:rsid w:val="00FB5EDA"/>
    <w:rsid w:val="00FB6D45"/>
    <w:rsid w:val="00FB7F82"/>
    <w:rsid w:val="00FC11A1"/>
    <w:rsid w:val="00FC1317"/>
    <w:rsid w:val="00FC1474"/>
    <w:rsid w:val="00FC1DF5"/>
    <w:rsid w:val="00FC259E"/>
    <w:rsid w:val="00FC2A20"/>
    <w:rsid w:val="00FC2AF5"/>
    <w:rsid w:val="00FC39B8"/>
    <w:rsid w:val="00FC46C9"/>
    <w:rsid w:val="00FC4A74"/>
    <w:rsid w:val="00FC4E17"/>
    <w:rsid w:val="00FC6570"/>
    <w:rsid w:val="00FC6E32"/>
    <w:rsid w:val="00FC71FA"/>
    <w:rsid w:val="00FC7D83"/>
    <w:rsid w:val="00FD0907"/>
    <w:rsid w:val="00FD1F4F"/>
    <w:rsid w:val="00FD2DC2"/>
    <w:rsid w:val="00FD47BA"/>
    <w:rsid w:val="00FD51EA"/>
    <w:rsid w:val="00FD52E3"/>
    <w:rsid w:val="00FD60B6"/>
    <w:rsid w:val="00FD659D"/>
    <w:rsid w:val="00FD67BE"/>
    <w:rsid w:val="00FD717C"/>
    <w:rsid w:val="00FD7995"/>
    <w:rsid w:val="00FD7D79"/>
    <w:rsid w:val="00FE07D7"/>
    <w:rsid w:val="00FE1077"/>
    <w:rsid w:val="00FE1EBF"/>
    <w:rsid w:val="00FE1EC2"/>
    <w:rsid w:val="00FE251A"/>
    <w:rsid w:val="00FE2DE3"/>
    <w:rsid w:val="00FE4A5A"/>
    <w:rsid w:val="00FE5597"/>
    <w:rsid w:val="00FE6F8B"/>
    <w:rsid w:val="00FE75AA"/>
    <w:rsid w:val="00FE77F0"/>
    <w:rsid w:val="00FE7CC6"/>
    <w:rsid w:val="00FE7FF6"/>
    <w:rsid w:val="00FF0460"/>
    <w:rsid w:val="00FF0F12"/>
    <w:rsid w:val="00FF18E7"/>
    <w:rsid w:val="00FF1B0B"/>
    <w:rsid w:val="00FF30BF"/>
    <w:rsid w:val="00FF3B09"/>
    <w:rsid w:val="00FF484A"/>
    <w:rsid w:val="00FF4E82"/>
    <w:rsid w:val="00FF4F49"/>
    <w:rsid w:val="00FF52B0"/>
    <w:rsid w:val="00FF5ABF"/>
    <w:rsid w:val="00FF6365"/>
    <w:rsid w:val="00FF699A"/>
    <w:rsid w:val="00FF6B27"/>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480D93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1"/>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列出段落"/>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aliases w:val="- Bullets (文字),?? ?? (文字),????? (文字),???? (文字),Lista1 (文字),中等深浅网格 1 - 着色 21 (文字),列表段落 (文字),¥¡¡¡¡ì¬º¥¹¥È¶ÎÂä (文字),ÁÐ³ö¶ÎÂä (文字),¥ê¥¹¥È¶ÎÂä (文字),列表段落1 (文字),—ño’i—Ž (文字),1st level - Bullet List Paragraph (文字),Lettre d'introduction (文字),列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uiPriority w:val="99"/>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styleId="81">
    <w:name w:val="toc 8"/>
    <w:basedOn w:val="11"/>
    <w:uiPriority w:val="39"/>
    <w:rsid w:val="00291D3D"/>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hAnsi="Times New Roman" w:cs="Times New Roman"/>
      <w:b/>
      <w:noProof/>
      <w:szCs w:val="20"/>
      <w:lang w:val="en-GB" w:eastAsia="ja-JP"/>
    </w:rPr>
  </w:style>
  <w:style w:type="paragraph" w:styleId="af8">
    <w:name w:val="Body Text"/>
    <w:basedOn w:val="a"/>
    <w:link w:val="af9"/>
    <w:rsid w:val="00291D3D"/>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af9">
    <w:name w:val="本文 (文字)"/>
    <w:basedOn w:val="a0"/>
    <w:link w:val="af8"/>
    <w:rsid w:val="00291D3D"/>
    <w:rPr>
      <w:rFonts w:ascii="Arial" w:hAnsi="Arial" w:cs="Times New Roman"/>
      <w:sz w:val="20"/>
      <w:szCs w:val="20"/>
      <w:lang w:val="en-GB" w:eastAsia="zh-CN"/>
    </w:rPr>
  </w:style>
  <w:style w:type="paragraph" w:styleId="11">
    <w:name w:val="toc 1"/>
    <w:basedOn w:val="a"/>
    <w:next w:val="a"/>
    <w:autoRedefine/>
    <w:uiPriority w:val="39"/>
    <w:semiHidden/>
    <w:unhideWhenUsed/>
    <w:rsid w:val="00291D3D"/>
  </w:style>
  <w:style w:type="character" w:customStyle="1" w:styleId="12">
    <w:name w:val="未解決のメンション1"/>
    <w:basedOn w:val="a0"/>
    <w:uiPriority w:val="99"/>
    <w:semiHidden/>
    <w:unhideWhenUsed/>
    <w:rsid w:val="00AF1249"/>
    <w:rPr>
      <w:color w:val="605E5C"/>
      <w:shd w:val="clear" w:color="auto" w:fill="E1DFDD"/>
    </w:rPr>
  </w:style>
  <w:style w:type="paragraph" w:customStyle="1" w:styleId="40">
    <w:name w:val="标题4"/>
    <w:basedOn w:val="a"/>
    <w:rsid w:val="00D973FB"/>
    <w:pPr>
      <w:numPr>
        <w:numId w:val="8"/>
      </w:numPr>
      <w:spacing w:after="180" w:line="240" w:lineRule="auto"/>
    </w:pPr>
    <w:rPr>
      <w:rFonts w:ascii="Times New Roman" w:eastAsia="Times New Roman" w:hAnsi="Times New Roman" w:cs="Times New Roman"/>
      <w:sz w:val="20"/>
      <w:szCs w:val="20"/>
      <w:lang w:val="en-GB"/>
    </w:rPr>
  </w:style>
  <w:style w:type="paragraph" w:styleId="afa">
    <w:name w:val="Revision"/>
    <w:hidden/>
    <w:uiPriority w:val="99"/>
    <w:semiHidden/>
    <w:rsid w:val="008B62F7"/>
    <w:pPr>
      <w:spacing w:after="0" w:line="240" w:lineRule="auto"/>
    </w:pPr>
  </w:style>
  <w:style w:type="paragraph" w:customStyle="1" w:styleId="Comments">
    <w:name w:val="Comments"/>
    <w:basedOn w:val="a"/>
    <w:link w:val="CommentsChar"/>
    <w:qFormat/>
    <w:rsid w:val="00ED361C"/>
    <w:pPr>
      <w:spacing w:before="40" w:after="0" w:line="240" w:lineRule="auto"/>
    </w:pPr>
    <w:rPr>
      <w:rFonts w:ascii="Arial" w:eastAsia="ＭＳ 明朝" w:hAnsi="Arial" w:cs="Times New Roman"/>
      <w:i/>
      <w:noProof/>
      <w:sz w:val="18"/>
      <w:szCs w:val="24"/>
      <w:lang w:val="en-GB" w:eastAsia="en-GB"/>
    </w:rPr>
  </w:style>
  <w:style w:type="character" w:customStyle="1" w:styleId="CommentsChar">
    <w:name w:val="Comments Char"/>
    <w:link w:val="Comments"/>
    <w:qFormat/>
    <w:rsid w:val="00ED361C"/>
    <w:rPr>
      <w:rFonts w:ascii="Arial" w:eastAsia="ＭＳ 明朝"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173154583">
      <w:bodyDiv w:val="1"/>
      <w:marLeft w:val="0"/>
      <w:marRight w:val="0"/>
      <w:marTop w:val="0"/>
      <w:marBottom w:val="0"/>
      <w:divBdr>
        <w:top w:val="none" w:sz="0" w:space="0" w:color="auto"/>
        <w:left w:val="none" w:sz="0" w:space="0" w:color="auto"/>
        <w:bottom w:val="none" w:sz="0" w:space="0" w:color="auto"/>
        <w:right w:val="none" w:sz="0" w:space="0" w:color="auto"/>
      </w:divBdr>
      <w:divsChild>
        <w:div w:id="2140566877">
          <w:marLeft w:val="0"/>
          <w:marRight w:val="0"/>
          <w:marTop w:val="0"/>
          <w:marBottom w:val="0"/>
          <w:divBdr>
            <w:top w:val="none" w:sz="0" w:space="0" w:color="auto"/>
            <w:left w:val="none" w:sz="0" w:space="0" w:color="auto"/>
            <w:bottom w:val="none" w:sz="0" w:space="0" w:color="auto"/>
            <w:right w:val="none" w:sz="0" w:space="0" w:color="auto"/>
          </w:divBdr>
        </w:div>
      </w:divsChild>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15602451">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7215821">
      <w:bodyDiv w:val="1"/>
      <w:marLeft w:val="0"/>
      <w:marRight w:val="0"/>
      <w:marTop w:val="0"/>
      <w:marBottom w:val="0"/>
      <w:divBdr>
        <w:top w:val="none" w:sz="0" w:space="0" w:color="auto"/>
        <w:left w:val="none" w:sz="0" w:space="0" w:color="auto"/>
        <w:bottom w:val="none" w:sz="0" w:space="0" w:color="auto"/>
        <w:right w:val="none" w:sz="0" w:space="0" w:color="auto"/>
      </w:divBdr>
      <w:divsChild>
        <w:div w:id="53550060">
          <w:marLeft w:val="0"/>
          <w:marRight w:val="0"/>
          <w:marTop w:val="0"/>
          <w:marBottom w:val="0"/>
          <w:divBdr>
            <w:top w:val="none" w:sz="0" w:space="0" w:color="auto"/>
            <w:left w:val="none" w:sz="0" w:space="0" w:color="auto"/>
            <w:bottom w:val="none" w:sz="0" w:space="0" w:color="auto"/>
            <w:right w:val="none" w:sz="0" w:space="0" w:color="auto"/>
          </w:divBdr>
        </w:div>
      </w:divsChild>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69988897">
      <w:bodyDiv w:val="1"/>
      <w:marLeft w:val="0"/>
      <w:marRight w:val="0"/>
      <w:marTop w:val="0"/>
      <w:marBottom w:val="0"/>
      <w:divBdr>
        <w:top w:val="none" w:sz="0" w:space="0" w:color="auto"/>
        <w:left w:val="none" w:sz="0" w:space="0" w:color="auto"/>
        <w:bottom w:val="none" w:sz="0" w:space="0" w:color="auto"/>
        <w:right w:val="none" w:sz="0" w:space="0" w:color="auto"/>
      </w:divBdr>
      <w:divsChild>
        <w:div w:id="874346744">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12EB4-D658-4023-AC70-7AE64CFDC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4</Pages>
  <Words>1353</Words>
  <Characters>7713</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髙久　淑考</cp:lastModifiedBy>
  <cp:revision>109</cp:revision>
  <cp:lastPrinted>2018-04-02T06:42:00Z</cp:lastPrinted>
  <dcterms:created xsi:type="dcterms:W3CDTF">2023-04-04T08:48:00Z</dcterms:created>
  <dcterms:modified xsi:type="dcterms:W3CDTF">2023-05-11T12:05:00Z</dcterms:modified>
</cp:coreProperties>
</file>