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132C7DAE"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073CF1">
        <w:rPr>
          <w:rFonts w:ascii="Calibri" w:eastAsia="MS Mincho" w:hAnsi="Calibri" w:cs="Calibri"/>
          <w:sz w:val="24"/>
          <w:szCs w:val="24"/>
          <w:lang w:val="en-US" w:eastAsia="en-US"/>
        </w:rPr>
        <w:t>2</w:t>
      </w:r>
      <w:r w:rsidR="00FB606F">
        <w:rPr>
          <w:rFonts w:ascii="Calibri" w:eastAsia="MS Mincho" w:hAnsi="Calibri" w:cs="Calibri"/>
          <w:sz w:val="24"/>
          <w:szCs w:val="24"/>
          <w:lang w:val="en-US" w:eastAsia="en-US"/>
        </w:rPr>
        <w:t>2</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5F3978" w:rsidRPr="005F3978">
        <w:rPr>
          <w:rFonts w:ascii="Calibri" w:eastAsia="MS Mincho" w:hAnsi="Calibri" w:cs="Calibri"/>
          <w:sz w:val="24"/>
          <w:szCs w:val="24"/>
          <w:lang w:val="en-US" w:eastAsia="en-US"/>
        </w:rPr>
        <w:t>R2-2305511</w:t>
      </w:r>
    </w:p>
    <w:p w14:paraId="3F83D124" w14:textId="707954CE" w:rsidR="004A0B6E" w:rsidRPr="001A68CE" w:rsidRDefault="00BA0C8D" w:rsidP="009D4889">
      <w:pPr>
        <w:tabs>
          <w:tab w:val="left" w:pos="1985"/>
        </w:tabs>
        <w:overflowPunct/>
        <w:autoSpaceDE/>
        <w:autoSpaceDN/>
        <w:adjustRightInd/>
        <w:jc w:val="both"/>
        <w:textAlignment w:val="auto"/>
        <w:rPr>
          <w:rFonts w:ascii="Calibri" w:eastAsia="MS Mincho" w:hAnsi="Calibri" w:cs="Calibri"/>
          <w:b/>
          <w:bCs/>
          <w:sz w:val="24"/>
          <w:lang w:val="en-US" w:eastAsia="en-US"/>
        </w:rPr>
      </w:pPr>
      <w:r w:rsidRPr="001A68CE">
        <w:rPr>
          <w:rFonts w:ascii="Calibri" w:eastAsia="MS Mincho" w:hAnsi="Calibri" w:cs="Calibri"/>
          <w:b/>
          <w:bCs/>
          <w:sz w:val="24"/>
          <w:szCs w:val="24"/>
          <w:lang w:val="en-US" w:eastAsia="en-US"/>
        </w:rPr>
        <w:t xml:space="preserve">Incheon, </w:t>
      </w:r>
      <w:r w:rsidR="001A68CE" w:rsidRPr="001A68CE">
        <w:rPr>
          <w:rFonts w:ascii="Calibri" w:eastAsia="MS Mincho" w:hAnsi="Calibri" w:cs="Calibri"/>
          <w:b/>
          <w:bCs/>
          <w:sz w:val="24"/>
          <w:szCs w:val="24"/>
          <w:lang w:val="en-US" w:eastAsia="en-US"/>
        </w:rPr>
        <w:t>Republic of Korea</w:t>
      </w:r>
      <w:r w:rsidRPr="001A68CE">
        <w:rPr>
          <w:rFonts w:ascii="Calibri" w:eastAsia="MS Mincho" w:hAnsi="Calibri" w:cs="Calibri"/>
          <w:b/>
          <w:bCs/>
          <w:sz w:val="24"/>
          <w:szCs w:val="24"/>
          <w:lang w:val="en-US" w:eastAsia="en-US"/>
        </w:rPr>
        <w:t>, May</w:t>
      </w:r>
      <w:r w:rsidR="00736525" w:rsidRPr="001A68CE">
        <w:rPr>
          <w:rFonts w:ascii="Calibri" w:eastAsia="MS Mincho" w:hAnsi="Calibri" w:cs="Calibri"/>
          <w:b/>
          <w:bCs/>
          <w:sz w:val="24"/>
          <w:szCs w:val="24"/>
          <w:lang w:val="en-US" w:eastAsia="en-US"/>
        </w:rPr>
        <w:t xml:space="preserve"> </w:t>
      </w:r>
      <w:r w:rsidRPr="001A68CE">
        <w:rPr>
          <w:rFonts w:ascii="Calibri" w:eastAsia="MS Mincho" w:hAnsi="Calibri" w:cs="Calibri"/>
          <w:b/>
          <w:bCs/>
          <w:sz w:val="24"/>
          <w:szCs w:val="24"/>
          <w:lang w:val="en-US" w:eastAsia="en-US"/>
        </w:rPr>
        <w:t>22</w:t>
      </w:r>
      <w:r w:rsidR="00736525" w:rsidRPr="001A68CE">
        <w:rPr>
          <w:rFonts w:ascii="Calibri" w:eastAsia="MS Mincho" w:hAnsi="Calibri" w:cs="Calibri"/>
          <w:b/>
          <w:bCs/>
          <w:sz w:val="24"/>
          <w:szCs w:val="24"/>
          <w:lang w:val="en-US" w:eastAsia="en-US"/>
        </w:rPr>
        <w:t>-26</w:t>
      </w:r>
      <w:r w:rsidR="00073CF1" w:rsidRPr="001A68CE">
        <w:rPr>
          <w:rFonts w:ascii="Calibri" w:eastAsia="MS Mincho" w:hAnsi="Calibri" w:cs="Calibri"/>
          <w:b/>
          <w:bCs/>
          <w:sz w:val="24"/>
          <w:szCs w:val="24"/>
          <w:lang w:val="en-US" w:eastAsia="en-US"/>
        </w:rPr>
        <w:t>, 202</w:t>
      </w:r>
      <w:r w:rsidR="00402AB0" w:rsidRPr="001A68CE">
        <w:rPr>
          <w:rFonts w:ascii="Calibri" w:eastAsia="MS Mincho" w:hAnsi="Calibri" w:cs="Calibri"/>
          <w:b/>
          <w:bCs/>
          <w:sz w:val="24"/>
          <w:szCs w:val="24"/>
          <w:lang w:val="en-US" w:eastAsia="en-US"/>
        </w:rPr>
        <w:t>3</w:t>
      </w:r>
      <w:r w:rsidRPr="001A68CE">
        <w:rPr>
          <w:rFonts w:ascii="Calibri" w:eastAsia="MS Mincho" w:hAnsi="Calibri" w:cs="Calibri"/>
          <w:b/>
          <w:bCs/>
          <w:sz w:val="24"/>
          <w:szCs w:val="24"/>
          <w:lang w:val="en-US" w:eastAsia="en-US"/>
        </w:rPr>
        <w:tab/>
      </w:r>
      <w:r w:rsidRPr="001A68CE">
        <w:rPr>
          <w:rFonts w:ascii="Calibri" w:eastAsia="MS Mincho" w:hAnsi="Calibri" w:cs="Calibri"/>
          <w:b/>
          <w:bCs/>
          <w:sz w:val="24"/>
          <w:szCs w:val="24"/>
          <w:lang w:val="en-US" w:eastAsia="en-US"/>
        </w:rPr>
        <w:tab/>
      </w:r>
      <w:r w:rsidRPr="001A68CE">
        <w:rPr>
          <w:b/>
          <w:bCs/>
        </w:rPr>
        <w:tab/>
      </w:r>
      <w:r w:rsidRPr="001A68CE">
        <w:rPr>
          <w:b/>
          <w:bCs/>
        </w:rPr>
        <w:tab/>
      </w:r>
      <w:r w:rsidRPr="001A68CE">
        <w:rPr>
          <w:b/>
          <w:bCs/>
        </w:rPr>
        <w:tab/>
      </w:r>
      <w:r w:rsidRPr="001A68CE">
        <w:rPr>
          <w:b/>
          <w:bCs/>
        </w:rPr>
        <w:tab/>
      </w:r>
      <w:r w:rsidRPr="001A68CE">
        <w:rPr>
          <w:b/>
          <w:bCs/>
        </w:rPr>
        <w:tab/>
      </w:r>
      <w:r w:rsidRPr="001A68CE">
        <w:rPr>
          <w:b/>
          <w:bCs/>
        </w:rPr>
        <w:tab/>
      </w:r>
      <w:r w:rsidRPr="001A68CE">
        <w:rPr>
          <w:b/>
          <w:bCs/>
        </w:rPr>
        <w:tab/>
      </w:r>
      <w:r w:rsidR="00736525" w:rsidRPr="001A68CE">
        <w:rPr>
          <w:rFonts w:eastAsia="MS Mincho"/>
          <w:b/>
          <w:bCs/>
        </w:rPr>
        <w:t xml:space="preserve">             </w:t>
      </w:r>
      <w:r w:rsidRPr="001A68CE">
        <w:rPr>
          <w:rFonts w:eastAsia="MS Mincho"/>
          <w:b/>
          <w:bCs/>
        </w:rPr>
        <w:t xml:space="preserve">  </w:t>
      </w:r>
    </w:p>
    <w:p w14:paraId="4A197836" w14:textId="66925EB8"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1D4E51">
        <w:rPr>
          <w:rFonts w:ascii="Calibri" w:eastAsia="MS Mincho" w:hAnsi="Calibri" w:cs="Calibri"/>
          <w:sz w:val="24"/>
          <w:lang w:val="en-US" w:eastAsia="en-US"/>
        </w:rPr>
        <w:t>7</w:t>
      </w:r>
      <w:r w:rsidR="00991DFD" w:rsidRPr="00D90078">
        <w:rPr>
          <w:rFonts w:ascii="Calibri" w:eastAsia="MS Mincho" w:hAnsi="Calibri" w:cs="Calibri"/>
          <w:sz w:val="24"/>
          <w:lang w:val="en-US" w:eastAsia="en-US"/>
        </w:rPr>
        <w:t>.</w:t>
      </w:r>
      <w:r w:rsidR="006F03D9">
        <w:rPr>
          <w:rFonts w:ascii="Calibri" w:eastAsia="MS Mincho" w:hAnsi="Calibri" w:cs="Calibri"/>
          <w:sz w:val="24"/>
          <w:lang w:val="en-US" w:eastAsia="en-US"/>
        </w:rPr>
        <w:t>3</w:t>
      </w:r>
      <w:r w:rsidR="00A80A85">
        <w:rPr>
          <w:rFonts w:ascii="Calibri" w:eastAsia="MS Mincho" w:hAnsi="Calibri" w:cs="Calibri"/>
          <w:sz w:val="24"/>
          <w:lang w:val="en-US" w:eastAsia="en-US"/>
        </w:rPr>
        <w:t>.</w:t>
      </w:r>
      <w:r w:rsidR="001851D0">
        <w:rPr>
          <w:rFonts w:ascii="Calibri" w:eastAsia="MS Mincho" w:hAnsi="Calibri" w:cs="Calibri"/>
          <w:sz w:val="24"/>
          <w:lang w:val="en-US" w:eastAsia="en-US"/>
        </w:rPr>
        <w:t>5</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0E18D50A"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072763">
        <w:rPr>
          <w:rFonts w:ascii="Calibri" w:eastAsia="MS Mincho" w:hAnsi="Calibri" w:cs="Calibri"/>
          <w:sz w:val="24"/>
          <w:lang w:val="en-US" w:eastAsia="en-US"/>
        </w:rPr>
        <w:t>Handover enhancement for NES</w:t>
      </w:r>
      <w:r w:rsidR="00910861">
        <w:rPr>
          <w:rFonts w:ascii="Calibri" w:eastAsia="MS Mincho" w:hAnsi="Calibri" w:cs="Calibri"/>
          <w:sz w:val="24"/>
          <w:lang w:val="en-US" w:eastAsia="en-US"/>
        </w:rPr>
        <w:t xml:space="preserve"> </w:t>
      </w:r>
      <w:r w:rsidR="00AF1DD5">
        <w:rPr>
          <w:rFonts w:ascii="Calibri" w:eastAsia="MS Mincho" w:hAnsi="Calibri" w:cs="Calibri"/>
          <w:sz w:val="24"/>
          <w:lang w:val="en-US" w:eastAsia="en-US"/>
        </w:rPr>
        <w:t xml:space="preserve">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33442F33"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59D38946" w14:textId="17CB6681" w:rsidR="00962837" w:rsidRDefault="00141831" w:rsidP="00405220">
      <w:pPr>
        <w:pStyle w:val="maintext"/>
        <w:ind w:firstLineChars="0" w:firstLine="0"/>
        <w:jc w:val="left"/>
      </w:pPr>
      <w:r>
        <w:t>In RAN</w:t>
      </w:r>
      <w:r w:rsidR="00507A76">
        <w:t>2</w:t>
      </w:r>
      <w:r>
        <w:t>#</w:t>
      </w:r>
      <w:r w:rsidR="00507A76">
        <w:t>121</w:t>
      </w:r>
      <w:r w:rsidR="002F4B24">
        <w:t>bis-e</w:t>
      </w:r>
      <w:r>
        <w:t xml:space="preserve"> meeting,</w:t>
      </w:r>
      <w:r w:rsidR="00507A76">
        <w:t xml:space="preserve"> connected mode mobility for NES was discussed and RAN2 reached the agreements </w:t>
      </w:r>
      <w:r w:rsidR="00EB1A44">
        <w:t>as follows</w:t>
      </w:r>
      <w:r w:rsidR="00D357F0">
        <w:t>.</w:t>
      </w:r>
    </w:p>
    <w:p w14:paraId="2F397D5A" w14:textId="77777777" w:rsidR="00195FED" w:rsidRPr="00973262" w:rsidRDefault="00195FED" w:rsidP="00195FED">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4B8ABD70" w14:textId="77777777" w:rsidR="00195FED" w:rsidRDefault="00195FED" w:rsidP="00195FED">
      <w:pPr>
        <w:pStyle w:val="Doc-text2"/>
        <w:pBdr>
          <w:top w:val="single" w:sz="4" w:space="1" w:color="auto"/>
          <w:left w:val="single" w:sz="4" w:space="4" w:color="auto"/>
          <w:bottom w:val="single" w:sz="4" w:space="1" w:color="auto"/>
          <w:right w:val="single" w:sz="4" w:space="4" w:color="auto"/>
        </w:pBdr>
      </w:pPr>
      <w:r>
        <w:t>-</w:t>
      </w:r>
      <w:r>
        <w:tab/>
      </w:r>
      <w:r w:rsidRPr="0096577C">
        <w:t xml:space="preserve">RAN2 agree to make enhancement in CHO procedure based on that the source cell entering </w:t>
      </w:r>
      <w:r>
        <w:t>“</w:t>
      </w:r>
      <w:r w:rsidRPr="0096577C">
        <w:t>NES mode</w:t>
      </w:r>
      <w:r>
        <w:t>”.  FFS further details</w:t>
      </w:r>
    </w:p>
    <w:p w14:paraId="24924011" w14:textId="77777777" w:rsidR="00195FED" w:rsidRDefault="00195FED" w:rsidP="00195FED">
      <w:pPr>
        <w:pStyle w:val="Doc-text2"/>
        <w:pBdr>
          <w:top w:val="single" w:sz="4" w:space="1" w:color="auto"/>
          <w:left w:val="single" w:sz="4" w:space="4" w:color="auto"/>
          <w:bottom w:val="single" w:sz="4" w:space="1" w:color="auto"/>
          <w:right w:val="single" w:sz="4" w:space="4" w:color="auto"/>
        </w:pBdr>
      </w:pPr>
      <w:r>
        <w:t>-</w:t>
      </w:r>
      <w:r>
        <w:tab/>
        <w:t>For source cell CHO framework, RAN2 assumes a reference scenario where the UE has already performed CHO conditions evaluation by the time the source cell starts some “NES-mode”</w:t>
      </w:r>
    </w:p>
    <w:p w14:paraId="19B07F81" w14:textId="77777777" w:rsidR="00195FED" w:rsidRDefault="00195FED" w:rsidP="00195FED">
      <w:pPr>
        <w:pStyle w:val="Doc-text2"/>
        <w:pBdr>
          <w:top w:val="single" w:sz="4" w:space="1" w:color="auto"/>
          <w:left w:val="single" w:sz="4" w:space="4" w:color="auto"/>
          <w:bottom w:val="single" w:sz="4" w:space="1" w:color="auto"/>
          <w:right w:val="single" w:sz="4" w:space="4" w:color="auto"/>
        </w:pBdr>
      </w:pPr>
      <w:r>
        <w:t>-</w:t>
      </w:r>
      <w:r>
        <w:tab/>
        <w:t>As a baseline, UE initiates CHO evaluation upon receiving the CHO configuration.  FFS what trigger is used for execution of CHO</w:t>
      </w:r>
    </w:p>
    <w:p w14:paraId="6FBB6EEB" w14:textId="77777777" w:rsidR="000B6508" w:rsidRDefault="000B6508" w:rsidP="00405220">
      <w:pPr>
        <w:pStyle w:val="maintext"/>
        <w:ind w:firstLineChars="0" w:firstLine="0"/>
        <w:jc w:val="left"/>
      </w:pPr>
    </w:p>
    <w:p w14:paraId="221359B3" w14:textId="68947467" w:rsidR="00141831" w:rsidRPr="00405220" w:rsidRDefault="001E1B61" w:rsidP="00405220">
      <w:pPr>
        <w:pStyle w:val="maintext"/>
        <w:ind w:firstLineChars="0" w:firstLine="0"/>
        <w:jc w:val="left"/>
      </w:pPr>
      <w:r>
        <w:t>In this contribution, we will focus on the</w:t>
      </w:r>
      <w:r w:rsidR="005D4946">
        <w:t xml:space="preserve"> technical details on the CHO enhancement for energy saving</w:t>
      </w:r>
      <w:r>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2EC394A1" w14:textId="77777777" w:rsidR="00AD6B95" w:rsidRPr="00AD6B95" w:rsidRDefault="002D6759" w:rsidP="00AD6B95">
      <w:pPr>
        <w:rPr>
          <w:b/>
          <w:sz w:val="24"/>
          <w:szCs w:val="24"/>
        </w:rPr>
      </w:pPr>
      <w:r w:rsidRPr="002D6759">
        <w:rPr>
          <w:b/>
          <w:sz w:val="24"/>
          <w:szCs w:val="24"/>
        </w:rPr>
        <w:t>2.</w:t>
      </w:r>
      <w:r w:rsidR="00E61A91">
        <w:rPr>
          <w:b/>
          <w:sz w:val="24"/>
          <w:szCs w:val="24"/>
        </w:rPr>
        <w:t>1</w:t>
      </w:r>
      <w:r w:rsidR="00AD6B95">
        <w:rPr>
          <w:b/>
          <w:sz w:val="24"/>
          <w:szCs w:val="24"/>
        </w:rPr>
        <w:t xml:space="preserve"> </w:t>
      </w:r>
      <w:r w:rsidR="00AD6B95" w:rsidRPr="00AD6B95">
        <w:rPr>
          <w:b/>
          <w:sz w:val="24"/>
          <w:szCs w:val="24"/>
        </w:rPr>
        <w:t>NES-aware CHO</w:t>
      </w:r>
    </w:p>
    <w:p w14:paraId="09895222" w14:textId="460B0B73" w:rsidR="00AD6B95" w:rsidRDefault="008D0E69" w:rsidP="00DB5B13">
      <w:r>
        <w:t xml:space="preserve">In the study phase, </w:t>
      </w:r>
      <w:r w:rsidR="002E432F">
        <w:t>RAN2</w:t>
      </w:r>
      <w:r>
        <w:t xml:space="preserve"> agreed that from RAN2 perspective, CHO enhancements are feasible.</w:t>
      </w:r>
      <w:r w:rsidR="00F12586">
        <w:t xml:space="preserve"> And during the switching of NES modes, the UEs </w:t>
      </w:r>
      <w:r w:rsidR="006A75C8">
        <w:t>may</w:t>
      </w:r>
      <w:r w:rsidR="00F12586">
        <w:t>:</w:t>
      </w:r>
    </w:p>
    <w:p w14:paraId="13624DFD" w14:textId="70554D8E" w:rsidR="00F12586" w:rsidRDefault="00974FCE" w:rsidP="00A3218B">
      <w:pPr>
        <w:pStyle w:val="ListParagraph"/>
        <w:numPr>
          <w:ilvl w:val="0"/>
          <w:numId w:val="13"/>
        </w:numPr>
        <w:rPr>
          <w:rFonts w:ascii="Times New Roman" w:eastAsia="Times New Roman" w:hAnsi="Times New Roman"/>
          <w:noProof w:val="0"/>
          <w:sz w:val="20"/>
          <w:szCs w:val="20"/>
        </w:rPr>
      </w:pPr>
      <w:r w:rsidRPr="00F12586">
        <w:rPr>
          <w:rFonts w:ascii="Times New Roman" w:eastAsia="Times New Roman" w:hAnsi="Times New Roman"/>
          <w:noProof w:val="0"/>
          <w:sz w:val="20"/>
          <w:szCs w:val="20"/>
        </w:rPr>
        <w:t>Evaluate</w:t>
      </w:r>
      <w:r w:rsidR="00F12586" w:rsidRPr="00F12586">
        <w:rPr>
          <w:rFonts w:ascii="Times New Roman" w:eastAsia="Times New Roman" w:hAnsi="Times New Roman"/>
          <w:noProof w:val="0"/>
          <w:sz w:val="20"/>
          <w:szCs w:val="20"/>
        </w:rPr>
        <w:t xml:space="preserve"> </w:t>
      </w:r>
      <w:r w:rsidR="00F12586">
        <w:rPr>
          <w:rFonts w:ascii="Times New Roman" w:eastAsia="Times New Roman" w:hAnsi="Times New Roman"/>
          <w:noProof w:val="0"/>
          <w:sz w:val="20"/>
          <w:szCs w:val="20"/>
        </w:rPr>
        <w:t>the handover conditions depending on the NES mode of source and/or target cell.</w:t>
      </w:r>
    </w:p>
    <w:p w14:paraId="0101B4FE" w14:textId="3D3DFA02" w:rsidR="00F12586" w:rsidRDefault="000201ED" w:rsidP="00A3218B">
      <w:pPr>
        <w:pStyle w:val="ListParagraph"/>
        <w:numPr>
          <w:ilvl w:val="0"/>
          <w:numId w:val="13"/>
        </w:numPr>
        <w:rPr>
          <w:rFonts w:ascii="Times New Roman" w:eastAsia="Times New Roman" w:hAnsi="Times New Roman"/>
          <w:noProof w:val="0"/>
          <w:sz w:val="20"/>
          <w:szCs w:val="20"/>
        </w:rPr>
      </w:pPr>
      <w:r>
        <w:rPr>
          <w:rFonts w:ascii="Times New Roman" w:eastAsia="Times New Roman" w:hAnsi="Times New Roman"/>
          <w:noProof w:val="0"/>
          <w:sz w:val="20"/>
          <w:szCs w:val="20"/>
        </w:rPr>
        <w:t>Know when to trigger the CHO evaluations.</w:t>
      </w:r>
    </w:p>
    <w:p w14:paraId="0DACE071" w14:textId="50AFB95E" w:rsidR="006A75C8" w:rsidRDefault="006A75C8" w:rsidP="00A3218B">
      <w:pPr>
        <w:pStyle w:val="ListParagraph"/>
        <w:numPr>
          <w:ilvl w:val="0"/>
          <w:numId w:val="13"/>
        </w:numPr>
        <w:rPr>
          <w:rFonts w:ascii="Times New Roman" w:eastAsia="Times New Roman" w:hAnsi="Times New Roman"/>
          <w:noProof w:val="0"/>
          <w:sz w:val="20"/>
          <w:szCs w:val="20"/>
        </w:rPr>
      </w:pPr>
      <w:r>
        <w:rPr>
          <w:rFonts w:ascii="Times New Roman" w:eastAsia="Times New Roman" w:hAnsi="Times New Roman"/>
          <w:noProof w:val="0"/>
          <w:sz w:val="20"/>
          <w:szCs w:val="20"/>
        </w:rPr>
        <w:t>Receive the instruction from network to perform handover based on the evaluation resutls</w:t>
      </w:r>
    </w:p>
    <w:p w14:paraId="055E9C80" w14:textId="78881B60" w:rsidR="000201ED" w:rsidRDefault="001F1D91" w:rsidP="000201ED">
      <w:r>
        <w:t xml:space="preserve">During the CHO evaluation, the NES mode of the target cell could be considered </w:t>
      </w:r>
      <w:proofErr w:type="gramStart"/>
      <w:r>
        <w:t>in order to</w:t>
      </w:r>
      <w:proofErr w:type="gramEnd"/>
      <w:r>
        <w:t xml:space="preserve"> avoid UEs selecting cells operating in NES mode, which may result </w:t>
      </w:r>
      <w:r w:rsidR="008A055D">
        <w:t xml:space="preserve">in </w:t>
      </w:r>
      <w:r>
        <w:t>frequent</w:t>
      </w:r>
      <w:r w:rsidR="00602F64">
        <w:t xml:space="preserve"> handover</w:t>
      </w:r>
      <w:r w:rsidR="00974FCE">
        <w:t>s</w:t>
      </w:r>
      <w:r w:rsidR="00602F64">
        <w:t>.</w:t>
      </w:r>
    </w:p>
    <w:p w14:paraId="7B138040" w14:textId="749A581B" w:rsidR="00E8274B" w:rsidRDefault="00E8274B" w:rsidP="00E8274B">
      <w:pPr>
        <w:rPr>
          <w:lang w:eastAsia="zh-CN"/>
        </w:rPr>
      </w:pPr>
      <w:r>
        <w:rPr>
          <w:lang w:eastAsia="zh-CN"/>
        </w:rPr>
        <w:t xml:space="preserve">In the legacy CHO, after UE is configured with CHO conditions, it is up to UE to evaluate </w:t>
      </w:r>
      <w:r w:rsidR="00974FCE">
        <w:rPr>
          <w:lang w:eastAsia="zh-CN"/>
        </w:rPr>
        <w:t xml:space="preserve">that </w:t>
      </w:r>
      <w:r>
        <w:rPr>
          <w:lang w:eastAsia="zh-CN"/>
        </w:rPr>
        <w:t xml:space="preserve">those execution conditions are fulfilled or not and if one of the conditions </w:t>
      </w:r>
      <w:r w:rsidR="00F91AD9">
        <w:rPr>
          <w:lang w:eastAsia="zh-CN"/>
        </w:rPr>
        <w:t>is</w:t>
      </w:r>
      <w:r>
        <w:rPr>
          <w:lang w:eastAsia="zh-CN"/>
        </w:rPr>
        <w:t xml:space="preserve"> fulfilled, a handover will be executed. </w:t>
      </w:r>
      <w:r w:rsidR="00074FE4">
        <w:rPr>
          <w:lang w:eastAsia="zh-CN"/>
        </w:rPr>
        <w:t xml:space="preserve">As agreed in last meeting, UE will initiate CHO evaluation upon receiving the CHO configuration as per legacy behaviour. </w:t>
      </w:r>
      <w:r>
        <w:rPr>
          <w:lang w:eastAsia="zh-CN"/>
        </w:rPr>
        <w:t xml:space="preserve">But for NES </w:t>
      </w:r>
      <w:r w:rsidR="00F91AD9">
        <w:rPr>
          <w:lang w:eastAsia="zh-CN"/>
        </w:rPr>
        <w:t>CHO</w:t>
      </w:r>
      <w:r>
        <w:rPr>
          <w:lang w:eastAsia="zh-CN"/>
        </w:rPr>
        <w:t xml:space="preserve">, there are reasons that the tigger to tell the UE to </w:t>
      </w:r>
      <w:r w:rsidR="008D14DB">
        <w:rPr>
          <w:lang w:eastAsia="zh-CN"/>
        </w:rPr>
        <w:t>execute</w:t>
      </w:r>
      <w:r w:rsidR="00E618F4">
        <w:rPr>
          <w:lang w:eastAsia="zh-CN"/>
        </w:rPr>
        <w:t xml:space="preserve"> (perform)</w:t>
      </w:r>
      <w:r w:rsidR="008D14DB">
        <w:rPr>
          <w:lang w:eastAsia="zh-CN"/>
        </w:rPr>
        <w:t xml:space="preserve"> the handover</w:t>
      </w:r>
      <w:r w:rsidR="00E618F4">
        <w:rPr>
          <w:lang w:eastAsia="zh-CN"/>
        </w:rPr>
        <w:t xml:space="preserve"> </w:t>
      </w:r>
      <w:r>
        <w:rPr>
          <w:lang w:eastAsia="zh-CN"/>
        </w:rPr>
        <w:t>should originate from network, as listed as follows.</w:t>
      </w:r>
    </w:p>
    <w:p w14:paraId="362BFF1A" w14:textId="13359AC7" w:rsidR="00E8274B" w:rsidRPr="003E695F" w:rsidRDefault="00E8274B" w:rsidP="00A3218B">
      <w:pPr>
        <w:pStyle w:val="ListParagraph"/>
        <w:numPr>
          <w:ilvl w:val="0"/>
          <w:numId w:val="14"/>
        </w:numPr>
        <w:rPr>
          <w:rFonts w:ascii="Times New Roman" w:eastAsia="Times New Roman" w:hAnsi="Times New Roman"/>
          <w:noProof w:val="0"/>
          <w:sz w:val="20"/>
          <w:szCs w:val="20"/>
        </w:rPr>
      </w:pPr>
      <w:r w:rsidRPr="003E695F">
        <w:rPr>
          <w:rFonts w:ascii="Times New Roman" w:eastAsia="Times New Roman" w:hAnsi="Times New Roman"/>
          <w:noProof w:val="0"/>
          <w:sz w:val="20"/>
          <w:szCs w:val="20"/>
        </w:rPr>
        <w:t>Network knows the NES mode of</w:t>
      </w:r>
      <w:r w:rsidR="00843531">
        <w:rPr>
          <w:rFonts w:ascii="Times New Roman" w:eastAsia="Times New Roman" w:hAnsi="Times New Roman"/>
          <w:noProof w:val="0"/>
          <w:sz w:val="20"/>
          <w:szCs w:val="20"/>
        </w:rPr>
        <w:t xml:space="preserve"> itself as well as</w:t>
      </w:r>
      <w:r w:rsidRPr="003E695F">
        <w:rPr>
          <w:rFonts w:ascii="Times New Roman" w:eastAsia="Times New Roman" w:hAnsi="Times New Roman"/>
          <w:noProof w:val="0"/>
          <w:sz w:val="20"/>
          <w:szCs w:val="20"/>
        </w:rPr>
        <w:t xml:space="preserve"> its neighbour cells </w:t>
      </w:r>
      <w:r w:rsidR="00EA72EB">
        <w:rPr>
          <w:rFonts w:ascii="Times New Roman" w:eastAsia="Times New Roman" w:hAnsi="Times New Roman"/>
          <w:noProof w:val="0"/>
          <w:sz w:val="20"/>
          <w:szCs w:val="20"/>
        </w:rPr>
        <w:t xml:space="preserve">is going to change or </w:t>
      </w:r>
      <w:r w:rsidRPr="003E695F">
        <w:rPr>
          <w:rFonts w:ascii="Times New Roman" w:eastAsia="Times New Roman" w:hAnsi="Times New Roman"/>
          <w:noProof w:val="0"/>
          <w:sz w:val="20"/>
          <w:szCs w:val="20"/>
        </w:rPr>
        <w:t xml:space="preserve">has changed, and network has the knowledge that which UEs may be impacted by </w:t>
      </w:r>
      <w:r w:rsidR="004A35B5">
        <w:rPr>
          <w:rFonts w:ascii="Times New Roman" w:eastAsia="Times New Roman" w:hAnsi="Times New Roman"/>
          <w:noProof w:val="0"/>
          <w:sz w:val="20"/>
          <w:szCs w:val="20"/>
        </w:rPr>
        <w:t>such NES mode change</w:t>
      </w:r>
      <w:r w:rsidRPr="003E695F">
        <w:rPr>
          <w:rFonts w:ascii="Times New Roman" w:eastAsia="Times New Roman" w:hAnsi="Times New Roman"/>
          <w:noProof w:val="0"/>
          <w:sz w:val="20"/>
          <w:szCs w:val="20"/>
        </w:rPr>
        <w:t xml:space="preserve"> (according to its configurations).</w:t>
      </w:r>
    </w:p>
    <w:p w14:paraId="50E658FE" w14:textId="644297A7" w:rsidR="00E8274B" w:rsidRPr="003E695F" w:rsidRDefault="00E8274B" w:rsidP="00A3218B">
      <w:pPr>
        <w:pStyle w:val="ListParagraph"/>
        <w:numPr>
          <w:ilvl w:val="0"/>
          <w:numId w:val="14"/>
        </w:numPr>
        <w:rPr>
          <w:rFonts w:ascii="Times New Roman" w:eastAsia="Times New Roman" w:hAnsi="Times New Roman"/>
          <w:noProof w:val="0"/>
          <w:sz w:val="20"/>
          <w:szCs w:val="20"/>
        </w:rPr>
      </w:pPr>
      <w:r w:rsidRPr="003E695F">
        <w:rPr>
          <w:rFonts w:ascii="Times New Roman" w:eastAsia="Times New Roman" w:hAnsi="Times New Roman"/>
          <w:noProof w:val="0"/>
          <w:sz w:val="20"/>
          <w:szCs w:val="20"/>
        </w:rPr>
        <w:t xml:space="preserve">The NES mode, </w:t>
      </w:r>
      <w:r w:rsidR="00CB2F16">
        <w:rPr>
          <w:rFonts w:ascii="Times New Roman" w:eastAsia="Times New Roman" w:hAnsi="Times New Roman"/>
          <w:noProof w:val="0"/>
          <w:sz w:val="20"/>
          <w:szCs w:val="20"/>
        </w:rPr>
        <w:t xml:space="preserve">especially </w:t>
      </w:r>
      <w:r w:rsidRPr="003E695F">
        <w:rPr>
          <w:rFonts w:ascii="Times New Roman" w:eastAsia="Times New Roman" w:hAnsi="Times New Roman"/>
          <w:noProof w:val="0"/>
          <w:sz w:val="20"/>
          <w:szCs w:val="20"/>
        </w:rPr>
        <w:t xml:space="preserve">when the UE is configured with </w:t>
      </w:r>
      <w:r w:rsidR="00CB2F16">
        <w:rPr>
          <w:rFonts w:ascii="Times New Roman" w:eastAsia="Times New Roman" w:hAnsi="Times New Roman"/>
          <w:noProof w:val="0"/>
          <w:sz w:val="20"/>
          <w:szCs w:val="20"/>
        </w:rPr>
        <w:t xml:space="preserve">explicit NES </w:t>
      </w:r>
      <w:r w:rsidRPr="003E695F">
        <w:rPr>
          <w:rFonts w:ascii="Times New Roman" w:eastAsia="Times New Roman" w:hAnsi="Times New Roman"/>
          <w:noProof w:val="0"/>
          <w:sz w:val="20"/>
          <w:szCs w:val="20"/>
        </w:rPr>
        <w:t>CHO condition</w:t>
      </w:r>
      <w:r w:rsidR="002638C3">
        <w:rPr>
          <w:rFonts w:ascii="Times New Roman" w:eastAsia="Times New Roman" w:hAnsi="Times New Roman"/>
          <w:noProof w:val="0"/>
          <w:sz w:val="20"/>
          <w:szCs w:val="20"/>
        </w:rPr>
        <w:t>s</w:t>
      </w:r>
      <w:r w:rsidRPr="003E695F">
        <w:rPr>
          <w:rFonts w:ascii="Times New Roman" w:eastAsia="Times New Roman" w:hAnsi="Times New Roman"/>
          <w:noProof w:val="0"/>
          <w:sz w:val="20"/>
          <w:szCs w:val="20"/>
        </w:rPr>
        <w:t>, may have changed</w:t>
      </w:r>
      <w:r w:rsidR="009D602A">
        <w:rPr>
          <w:rFonts w:ascii="Times New Roman" w:eastAsia="Times New Roman" w:hAnsi="Times New Roman"/>
          <w:noProof w:val="0"/>
          <w:sz w:val="20"/>
          <w:szCs w:val="20"/>
        </w:rPr>
        <w:t>.</w:t>
      </w:r>
      <w:r w:rsidRPr="003E695F">
        <w:rPr>
          <w:rFonts w:ascii="Times New Roman" w:eastAsia="Times New Roman" w:hAnsi="Times New Roman"/>
          <w:noProof w:val="0"/>
          <w:sz w:val="20"/>
          <w:szCs w:val="20"/>
        </w:rPr>
        <w:t xml:space="preserve"> </w:t>
      </w:r>
      <w:r w:rsidR="009D602A">
        <w:rPr>
          <w:rFonts w:ascii="Times New Roman" w:eastAsia="Times New Roman" w:hAnsi="Times New Roman"/>
          <w:noProof w:val="0"/>
          <w:sz w:val="20"/>
          <w:szCs w:val="20"/>
        </w:rPr>
        <w:t>As a result,</w:t>
      </w:r>
      <w:r w:rsidRPr="003E695F">
        <w:rPr>
          <w:rFonts w:ascii="Times New Roman" w:eastAsia="Times New Roman" w:hAnsi="Times New Roman"/>
          <w:noProof w:val="0"/>
          <w:sz w:val="20"/>
          <w:szCs w:val="20"/>
        </w:rPr>
        <w:t xml:space="preserve"> UE needs to be notified of </w:t>
      </w:r>
      <w:r w:rsidR="0036231D">
        <w:rPr>
          <w:rFonts w:ascii="Times New Roman" w:eastAsia="Times New Roman" w:hAnsi="Times New Roman"/>
          <w:noProof w:val="0"/>
          <w:sz w:val="20"/>
          <w:szCs w:val="20"/>
        </w:rPr>
        <w:t>such</w:t>
      </w:r>
      <w:r w:rsidRPr="003E695F">
        <w:rPr>
          <w:rFonts w:ascii="Times New Roman" w:eastAsia="Times New Roman" w:hAnsi="Times New Roman"/>
          <w:noProof w:val="0"/>
          <w:sz w:val="20"/>
          <w:szCs w:val="20"/>
        </w:rPr>
        <w:t xml:space="preserve"> change</w:t>
      </w:r>
      <w:r w:rsidR="009D602A">
        <w:rPr>
          <w:rFonts w:ascii="Times New Roman" w:eastAsia="Times New Roman" w:hAnsi="Times New Roman"/>
          <w:noProof w:val="0"/>
          <w:sz w:val="20"/>
          <w:szCs w:val="20"/>
        </w:rPr>
        <w:t xml:space="preserve"> and may start performing corresponding</w:t>
      </w:r>
      <w:r w:rsidR="005142F2">
        <w:rPr>
          <w:rFonts w:ascii="Times New Roman" w:eastAsia="Times New Roman" w:hAnsi="Times New Roman"/>
          <w:noProof w:val="0"/>
          <w:sz w:val="20"/>
          <w:szCs w:val="20"/>
        </w:rPr>
        <w:t xml:space="preserve"> new</w:t>
      </w:r>
      <w:r w:rsidR="009D602A">
        <w:rPr>
          <w:rFonts w:ascii="Times New Roman" w:eastAsia="Times New Roman" w:hAnsi="Times New Roman"/>
          <w:noProof w:val="0"/>
          <w:sz w:val="20"/>
          <w:szCs w:val="20"/>
        </w:rPr>
        <w:t xml:space="preserve"> CHO evalu</w:t>
      </w:r>
      <w:r w:rsidR="00883A4A">
        <w:rPr>
          <w:rFonts w:ascii="Times New Roman" w:eastAsia="Times New Roman" w:hAnsi="Times New Roman"/>
          <w:noProof w:val="0"/>
          <w:sz w:val="20"/>
          <w:szCs w:val="20"/>
        </w:rPr>
        <w:t>a</w:t>
      </w:r>
      <w:r w:rsidR="009D602A">
        <w:rPr>
          <w:rFonts w:ascii="Times New Roman" w:eastAsia="Times New Roman" w:hAnsi="Times New Roman"/>
          <w:noProof w:val="0"/>
          <w:sz w:val="20"/>
          <w:szCs w:val="20"/>
        </w:rPr>
        <w:t>tions</w:t>
      </w:r>
      <w:r w:rsidRPr="003E695F">
        <w:rPr>
          <w:rFonts w:ascii="Times New Roman" w:eastAsia="Times New Roman" w:hAnsi="Times New Roman"/>
          <w:noProof w:val="0"/>
          <w:sz w:val="20"/>
          <w:szCs w:val="20"/>
        </w:rPr>
        <w:t>.</w:t>
      </w:r>
    </w:p>
    <w:p w14:paraId="2FF0EC3B" w14:textId="77777777" w:rsidR="00E8274B" w:rsidRPr="003E695F" w:rsidRDefault="00E8274B" w:rsidP="00A3218B">
      <w:pPr>
        <w:pStyle w:val="ListParagraph"/>
        <w:numPr>
          <w:ilvl w:val="0"/>
          <w:numId w:val="14"/>
        </w:numPr>
        <w:rPr>
          <w:rFonts w:ascii="Times New Roman" w:eastAsia="Times New Roman" w:hAnsi="Times New Roman"/>
          <w:noProof w:val="0"/>
          <w:sz w:val="20"/>
          <w:szCs w:val="20"/>
        </w:rPr>
      </w:pPr>
      <w:r w:rsidRPr="003E695F">
        <w:rPr>
          <w:rFonts w:ascii="Times New Roman" w:eastAsia="Times New Roman" w:hAnsi="Times New Roman"/>
          <w:noProof w:val="0"/>
          <w:sz w:val="20"/>
          <w:szCs w:val="20"/>
        </w:rPr>
        <w:t>It is the network’s decision to change its NES mode e.g., a source cell wants to offload its UEs to its neighbour cells or a cell is switched on to accept new UEs.</w:t>
      </w:r>
    </w:p>
    <w:p w14:paraId="58A86E35" w14:textId="14093394" w:rsidR="007B3ECA" w:rsidRDefault="00CE0CB7" w:rsidP="00A874B5">
      <w:r>
        <w:lastRenderedPageBreak/>
        <w:t xml:space="preserve">So, it should be the network to notify the UE to performing CHO </w:t>
      </w:r>
      <w:r w:rsidR="00DB3BA4">
        <w:t xml:space="preserve">execution </w:t>
      </w:r>
      <w:r>
        <w:t xml:space="preserve">due to the NES mode change. This notification could be </w:t>
      </w:r>
      <w:proofErr w:type="gramStart"/>
      <w:r>
        <w:t>e.g.</w:t>
      </w:r>
      <w:proofErr w:type="gramEnd"/>
      <w:r>
        <w:t xml:space="preserve"> </w:t>
      </w:r>
      <w:r w:rsidR="002F02CF">
        <w:t>notify</w:t>
      </w:r>
      <w:r>
        <w:t xml:space="preserve"> the UE</w:t>
      </w:r>
      <w:r w:rsidR="00C144C4">
        <w:t xml:space="preserve"> of the latest NES mode of related cells or configure the UE to</w:t>
      </w:r>
      <w:r w:rsidR="000911EF">
        <w:t xml:space="preserve"> start performing </w:t>
      </w:r>
      <w:r w:rsidR="00B706D3">
        <w:t>CHOs</w:t>
      </w:r>
      <w:r w:rsidR="000911EF">
        <w:t>.</w:t>
      </w:r>
      <w:r w:rsidR="00064A07">
        <w:t xml:space="preserve"> </w:t>
      </w:r>
      <w:r w:rsidR="00C144C4">
        <w:t xml:space="preserve"> </w:t>
      </w:r>
    </w:p>
    <w:p w14:paraId="149912AB" w14:textId="203332EB" w:rsidR="00E16232" w:rsidRPr="00FE690B" w:rsidRDefault="00A86E11" w:rsidP="00E16232">
      <w:pPr>
        <w:pStyle w:val="BodyText"/>
        <w:suppressAutoHyphens/>
        <w:spacing w:after="0"/>
        <w:rPr>
          <w:lang w:eastAsia="zh-CN"/>
        </w:rPr>
      </w:pPr>
      <w:r>
        <w:t>There was</w:t>
      </w:r>
      <w:r w:rsidR="00134741">
        <w:t xml:space="preserve"> an email discussion [POST121][</w:t>
      </w:r>
      <w:proofErr w:type="gramStart"/>
      <w:r w:rsidR="00134741">
        <w:t>311][</w:t>
      </w:r>
      <w:proofErr w:type="gramEnd"/>
      <w:r w:rsidR="00134741">
        <w:t>NES] on DTX/DRX, and some companies mentioned the dynamic DTX/DRX in order to adapt to the dynamic traffic characteristics, and such dynamic NES status change will impose requirement on the notification signalling in order to support efficient NES based CHO.</w:t>
      </w:r>
      <w:r w:rsidR="00E16232">
        <w:t xml:space="preserve"> And according to the latest RAN1 progress in RAN1#112b-e meeting, there is the working assumption on </w:t>
      </w:r>
      <w:r w:rsidR="00E16232">
        <w:rPr>
          <w:rFonts w:eastAsia="Malgun Gothic"/>
          <w:lang w:eastAsia="ko-KR"/>
        </w:rPr>
        <w:t>supporting of L1 signaling at least for activation/deactivation of a cell DTX and/or DRX configuration is feasible (e.g., in terms of enabling/disenabling the feature) from RAN1 perspective.</w:t>
      </w:r>
      <w:r w:rsidR="00DE7B58">
        <w:rPr>
          <w:rFonts w:eastAsia="Malgun Gothic"/>
          <w:lang w:eastAsia="ko-KR"/>
        </w:rPr>
        <w:t xml:space="preserve"> And we believe that the same benefit applies to L1 signalling based NES CHO execution trigger as well. </w:t>
      </w:r>
    </w:p>
    <w:p w14:paraId="2D5C4892" w14:textId="4F6DE10B" w:rsidR="00134741" w:rsidRDefault="00134741" w:rsidP="00A874B5"/>
    <w:p w14:paraId="30E966C1" w14:textId="06740E7B" w:rsidR="006A736F" w:rsidRDefault="006A736F" w:rsidP="00A874B5">
      <w:r>
        <w:t>We have the proposals as follows.</w:t>
      </w:r>
    </w:p>
    <w:p w14:paraId="0FC162DB" w14:textId="069FA067" w:rsidR="006A736F" w:rsidRDefault="001F00A8" w:rsidP="00A874B5">
      <w:pPr>
        <w:rPr>
          <w:b/>
          <w:bCs/>
        </w:rPr>
      </w:pPr>
      <w:r w:rsidRPr="001F00A8">
        <w:rPr>
          <w:b/>
          <w:bCs/>
        </w:rPr>
        <w:t>Proposal 1:</w:t>
      </w:r>
      <w:r>
        <w:rPr>
          <w:b/>
          <w:bCs/>
        </w:rPr>
        <w:t xml:space="preserve"> Network should notify the UE to start performing NES CHO execution when the NES mode of </w:t>
      </w:r>
      <w:r w:rsidR="008524D8">
        <w:rPr>
          <w:b/>
          <w:bCs/>
        </w:rPr>
        <w:t xml:space="preserve">source or </w:t>
      </w:r>
      <w:r w:rsidR="00A86E11">
        <w:rPr>
          <w:b/>
          <w:bCs/>
        </w:rPr>
        <w:t xml:space="preserve">candidate </w:t>
      </w:r>
      <w:r>
        <w:rPr>
          <w:b/>
          <w:bCs/>
        </w:rPr>
        <w:t>cells is going to change or has changed.</w:t>
      </w:r>
    </w:p>
    <w:p w14:paraId="60BD7740" w14:textId="39B95A07" w:rsidR="000F4573" w:rsidRDefault="000F4573" w:rsidP="00A874B5">
      <w:pPr>
        <w:rPr>
          <w:b/>
          <w:bCs/>
        </w:rPr>
      </w:pPr>
      <w:r>
        <w:rPr>
          <w:b/>
          <w:bCs/>
        </w:rPr>
        <w:t>Proposal 2: The NES CHO execution trigger is based on L1 signaling.</w:t>
      </w:r>
    </w:p>
    <w:p w14:paraId="7777615B" w14:textId="4C78FF2C" w:rsidR="004D5BFF" w:rsidRDefault="004D5BFF" w:rsidP="00672819">
      <w:pPr>
        <w:rPr>
          <w:b/>
          <w:bCs/>
        </w:rPr>
      </w:pP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3BC538AF" w14:textId="5363CF06" w:rsidR="007C0347" w:rsidRPr="00AC5A42" w:rsidDel="00DD6E0C" w:rsidRDefault="009B27EE" w:rsidP="007C0347">
      <w:r w:rsidRPr="00AC5A42" w:rsidDel="00DD6E0C">
        <w:t>W</w:t>
      </w:r>
      <w:r w:rsidR="007C0347" w:rsidRPr="00AC5A42" w:rsidDel="00DD6E0C">
        <w:t>e propose RAN2 to discuss the proposals as follows.</w:t>
      </w:r>
    </w:p>
    <w:p w14:paraId="5AF66602" w14:textId="7D234C53" w:rsidR="004076C0" w:rsidRDefault="004076C0" w:rsidP="004076C0">
      <w:pPr>
        <w:rPr>
          <w:b/>
          <w:bCs/>
        </w:rPr>
      </w:pPr>
      <w:r w:rsidRPr="001F00A8">
        <w:rPr>
          <w:b/>
          <w:bCs/>
        </w:rPr>
        <w:t>Proposal 1:</w:t>
      </w:r>
      <w:r>
        <w:rPr>
          <w:b/>
          <w:bCs/>
        </w:rPr>
        <w:t xml:space="preserve"> Network should notify the UE to start performing NES CHO execution when the NES mode of source or candidate cells is going to change or has changed.</w:t>
      </w:r>
    </w:p>
    <w:p w14:paraId="39B4474C" w14:textId="77777777" w:rsidR="004076C0" w:rsidRDefault="004076C0" w:rsidP="004076C0">
      <w:pPr>
        <w:rPr>
          <w:b/>
          <w:bCs/>
        </w:rPr>
      </w:pPr>
      <w:r>
        <w:rPr>
          <w:b/>
          <w:bCs/>
        </w:rPr>
        <w:t>Proposal 2: The NES CHO execution trigger is based on L1 signaling.</w:t>
      </w:r>
    </w:p>
    <w:p w14:paraId="5A03D71A" w14:textId="77777777" w:rsidR="000A20D0" w:rsidRPr="00B6488A" w:rsidRDefault="000A20D0" w:rsidP="00DB2F76">
      <w:pPr>
        <w:rPr>
          <w:b/>
          <w:bCs/>
        </w:rPr>
      </w:pPr>
    </w:p>
    <w:sectPr w:rsidR="000A20D0" w:rsidRPr="00B6488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ECDA0" w14:textId="77777777" w:rsidR="00A8174E" w:rsidRDefault="00A8174E">
      <w:r>
        <w:separator/>
      </w:r>
    </w:p>
  </w:endnote>
  <w:endnote w:type="continuationSeparator" w:id="0">
    <w:p w14:paraId="251561F6" w14:textId="77777777" w:rsidR="00A8174E" w:rsidRDefault="00A8174E">
      <w:r>
        <w:continuationSeparator/>
      </w:r>
    </w:p>
  </w:endnote>
  <w:endnote w:type="continuationNotice" w:id="1">
    <w:p w14:paraId="1E929685" w14:textId="77777777" w:rsidR="00A8174E" w:rsidRDefault="00A81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DF88C" w14:textId="77777777" w:rsidR="00A8174E" w:rsidRDefault="00A8174E">
      <w:r>
        <w:separator/>
      </w:r>
    </w:p>
  </w:footnote>
  <w:footnote w:type="continuationSeparator" w:id="0">
    <w:p w14:paraId="431C4092" w14:textId="77777777" w:rsidR="00A8174E" w:rsidRDefault="00A8174E">
      <w:r>
        <w:continuationSeparator/>
      </w:r>
    </w:p>
  </w:footnote>
  <w:footnote w:type="continuationNotice" w:id="1">
    <w:p w14:paraId="6A27034C" w14:textId="77777777" w:rsidR="00A8174E" w:rsidRDefault="00A817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4F20"/>
    <w:multiLevelType w:val="hybridMultilevel"/>
    <w:tmpl w:val="922ACB0A"/>
    <w:lvl w:ilvl="0" w:tplc="0809000F">
      <w:start w:val="1"/>
      <w:numFmt w:val="decimal"/>
      <w:lvlText w:val="%1."/>
      <w:lvlJc w:val="left"/>
      <w:pPr>
        <w:ind w:left="360" w:hanging="360"/>
      </w:pPr>
      <w:rPr>
        <w:rFonts w:hint="default"/>
        <w:b w:val="0"/>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3AC26600"/>
    <w:multiLevelType w:val="hybridMultilevel"/>
    <w:tmpl w:val="922ACB0A"/>
    <w:lvl w:ilvl="0" w:tplc="FFFFFFFF">
      <w:start w:val="1"/>
      <w:numFmt w:val="decimal"/>
      <w:lvlText w:val="%1."/>
      <w:lvlJc w:val="left"/>
      <w:pPr>
        <w:ind w:left="360" w:hanging="360"/>
      </w:pPr>
      <w:rPr>
        <w:rFonts w:hint="default"/>
        <w:b w:val="0"/>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1"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105922033">
    <w:abstractNumId w:val="6"/>
  </w:num>
  <w:num w:numId="2" w16cid:durableId="813639803">
    <w:abstractNumId w:val="13"/>
  </w:num>
  <w:num w:numId="3" w16cid:durableId="140461727">
    <w:abstractNumId w:val="7"/>
  </w:num>
  <w:num w:numId="4" w16cid:durableId="1518542099">
    <w:abstractNumId w:val="5"/>
  </w:num>
  <w:num w:numId="5" w16cid:durableId="662898084">
    <w:abstractNumId w:val="2"/>
  </w:num>
  <w:num w:numId="6" w16cid:durableId="1050155237">
    <w:abstractNumId w:val="12"/>
  </w:num>
  <w:num w:numId="7" w16cid:durableId="1577083017">
    <w:abstractNumId w:val="11"/>
  </w:num>
  <w:num w:numId="8" w16cid:durableId="1000501703">
    <w:abstractNumId w:val="14"/>
  </w:num>
  <w:num w:numId="9" w16cid:durableId="1668947541">
    <w:abstractNumId w:val="1"/>
  </w:num>
  <w:num w:numId="10" w16cid:durableId="125783200">
    <w:abstractNumId w:val="8"/>
  </w:num>
  <w:num w:numId="11" w16cid:durableId="1333602588">
    <w:abstractNumId w:val="9"/>
  </w:num>
  <w:num w:numId="12" w16cid:durableId="441847125">
    <w:abstractNumId w:val="10"/>
  </w:num>
  <w:num w:numId="13" w16cid:durableId="346492215">
    <w:abstractNumId w:val="0"/>
  </w:num>
  <w:num w:numId="14" w16cid:durableId="579952705">
    <w:abstractNumId w:val="3"/>
  </w:num>
  <w:num w:numId="15" w16cid:durableId="148983211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8FB"/>
    <w:rsid w:val="00007E6D"/>
    <w:rsid w:val="00007E80"/>
    <w:rsid w:val="000105A5"/>
    <w:rsid w:val="00010938"/>
    <w:rsid w:val="00010BDA"/>
    <w:rsid w:val="00010CFA"/>
    <w:rsid w:val="000113B8"/>
    <w:rsid w:val="000118B9"/>
    <w:rsid w:val="00012227"/>
    <w:rsid w:val="00012293"/>
    <w:rsid w:val="0001404E"/>
    <w:rsid w:val="000142D2"/>
    <w:rsid w:val="00014830"/>
    <w:rsid w:val="00014DC1"/>
    <w:rsid w:val="00014FE5"/>
    <w:rsid w:val="000150F8"/>
    <w:rsid w:val="000158AF"/>
    <w:rsid w:val="00015BDA"/>
    <w:rsid w:val="00016417"/>
    <w:rsid w:val="000167C3"/>
    <w:rsid w:val="00017F3A"/>
    <w:rsid w:val="000201ED"/>
    <w:rsid w:val="0002022D"/>
    <w:rsid w:val="00020455"/>
    <w:rsid w:val="00020A30"/>
    <w:rsid w:val="00020A79"/>
    <w:rsid w:val="00020DD1"/>
    <w:rsid w:val="00020F3E"/>
    <w:rsid w:val="000211B4"/>
    <w:rsid w:val="00022381"/>
    <w:rsid w:val="00022804"/>
    <w:rsid w:val="00022895"/>
    <w:rsid w:val="00023D69"/>
    <w:rsid w:val="00023DD5"/>
    <w:rsid w:val="0002468F"/>
    <w:rsid w:val="000248DE"/>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773"/>
    <w:rsid w:val="00036D0F"/>
    <w:rsid w:val="00036EC6"/>
    <w:rsid w:val="000373BD"/>
    <w:rsid w:val="00037C62"/>
    <w:rsid w:val="00040AF8"/>
    <w:rsid w:val="000413A1"/>
    <w:rsid w:val="00041AD0"/>
    <w:rsid w:val="00042399"/>
    <w:rsid w:val="000428F7"/>
    <w:rsid w:val="00043026"/>
    <w:rsid w:val="00044B88"/>
    <w:rsid w:val="00045328"/>
    <w:rsid w:val="00045828"/>
    <w:rsid w:val="000459FF"/>
    <w:rsid w:val="00045DB5"/>
    <w:rsid w:val="00046406"/>
    <w:rsid w:val="00046A1A"/>
    <w:rsid w:val="00050306"/>
    <w:rsid w:val="000503C7"/>
    <w:rsid w:val="0005088C"/>
    <w:rsid w:val="00050BF8"/>
    <w:rsid w:val="00050C33"/>
    <w:rsid w:val="00050D2E"/>
    <w:rsid w:val="000517E0"/>
    <w:rsid w:val="00051983"/>
    <w:rsid w:val="00051AFC"/>
    <w:rsid w:val="00052ADE"/>
    <w:rsid w:val="00052F3F"/>
    <w:rsid w:val="000534E9"/>
    <w:rsid w:val="0005369F"/>
    <w:rsid w:val="00053EA7"/>
    <w:rsid w:val="000547A0"/>
    <w:rsid w:val="00054FC7"/>
    <w:rsid w:val="0005517C"/>
    <w:rsid w:val="000553A7"/>
    <w:rsid w:val="000561E4"/>
    <w:rsid w:val="00056EAD"/>
    <w:rsid w:val="00057A95"/>
    <w:rsid w:val="00057F52"/>
    <w:rsid w:val="000601AA"/>
    <w:rsid w:val="000601C1"/>
    <w:rsid w:val="000603CB"/>
    <w:rsid w:val="00060BE6"/>
    <w:rsid w:val="00060F75"/>
    <w:rsid w:val="000614F4"/>
    <w:rsid w:val="000615EF"/>
    <w:rsid w:val="000618F3"/>
    <w:rsid w:val="00061CFB"/>
    <w:rsid w:val="000620CE"/>
    <w:rsid w:val="00062162"/>
    <w:rsid w:val="00062753"/>
    <w:rsid w:val="00062C25"/>
    <w:rsid w:val="000632F2"/>
    <w:rsid w:val="00063817"/>
    <w:rsid w:val="00063850"/>
    <w:rsid w:val="00063AF1"/>
    <w:rsid w:val="0006455E"/>
    <w:rsid w:val="00064A07"/>
    <w:rsid w:val="00064F29"/>
    <w:rsid w:val="000651E8"/>
    <w:rsid w:val="0006597E"/>
    <w:rsid w:val="00065AED"/>
    <w:rsid w:val="00066063"/>
    <w:rsid w:val="000662C6"/>
    <w:rsid w:val="00066ABF"/>
    <w:rsid w:val="000702D4"/>
    <w:rsid w:val="00070318"/>
    <w:rsid w:val="00070C6E"/>
    <w:rsid w:val="00070CAE"/>
    <w:rsid w:val="000713F0"/>
    <w:rsid w:val="000714F0"/>
    <w:rsid w:val="0007178B"/>
    <w:rsid w:val="000719EB"/>
    <w:rsid w:val="00071FD9"/>
    <w:rsid w:val="000722FA"/>
    <w:rsid w:val="00072611"/>
    <w:rsid w:val="00072763"/>
    <w:rsid w:val="000727F3"/>
    <w:rsid w:val="00072BBA"/>
    <w:rsid w:val="00073CF1"/>
    <w:rsid w:val="00074846"/>
    <w:rsid w:val="00074FE4"/>
    <w:rsid w:val="000755FC"/>
    <w:rsid w:val="00076759"/>
    <w:rsid w:val="000772A2"/>
    <w:rsid w:val="00077435"/>
    <w:rsid w:val="00080086"/>
    <w:rsid w:val="00080202"/>
    <w:rsid w:val="00080295"/>
    <w:rsid w:val="00080453"/>
    <w:rsid w:val="00080BE9"/>
    <w:rsid w:val="00081762"/>
    <w:rsid w:val="00081AF3"/>
    <w:rsid w:val="00082588"/>
    <w:rsid w:val="000825E5"/>
    <w:rsid w:val="000833D5"/>
    <w:rsid w:val="00083A46"/>
    <w:rsid w:val="0008482B"/>
    <w:rsid w:val="0008492E"/>
    <w:rsid w:val="00084F31"/>
    <w:rsid w:val="000851DE"/>
    <w:rsid w:val="00085358"/>
    <w:rsid w:val="00085540"/>
    <w:rsid w:val="000856DC"/>
    <w:rsid w:val="00085A6C"/>
    <w:rsid w:val="00086ADB"/>
    <w:rsid w:val="00086B41"/>
    <w:rsid w:val="00086ED5"/>
    <w:rsid w:val="000878D9"/>
    <w:rsid w:val="00087FE2"/>
    <w:rsid w:val="00090A9C"/>
    <w:rsid w:val="00090E68"/>
    <w:rsid w:val="00090FB1"/>
    <w:rsid w:val="00091081"/>
    <w:rsid w:val="000911EF"/>
    <w:rsid w:val="00092339"/>
    <w:rsid w:val="000926C6"/>
    <w:rsid w:val="000927BF"/>
    <w:rsid w:val="00092CCF"/>
    <w:rsid w:val="00092FCA"/>
    <w:rsid w:val="00093315"/>
    <w:rsid w:val="000933F3"/>
    <w:rsid w:val="0009395B"/>
    <w:rsid w:val="00093A40"/>
    <w:rsid w:val="00093ABB"/>
    <w:rsid w:val="00093DAB"/>
    <w:rsid w:val="00094B89"/>
    <w:rsid w:val="00095196"/>
    <w:rsid w:val="00095AA2"/>
    <w:rsid w:val="00095DEE"/>
    <w:rsid w:val="0009666A"/>
    <w:rsid w:val="000A0494"/>
    <w:rsid w:val="000A138C"/>
    <w:rsid w:val="000A1523"/>
    <w:rsid w:val="000A17F4"/>
    <w:rsid w:val="000A1BC7"/>
    <w:rsid w:val="000A1BCF"/>
    <w:rsid w:val="000A1DAC"/>
    <w:rsid w:val="000A1E84"/>
    <w:rsid w:val="000A20D0"/>
    <w:rsid w:val="000A22B5"/>
    <w:rsid w:val="000A32C0"/>
    <w:rsid w:val="000A3C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700"/>
    <w:rsid w:val="000B2D78"/>
    <w:rsid w:val="000B31A1"/>
    <w:rsid w:val="000B3359"/>
    <w:rsid w:val="000B4A89"/>
    <w:rsid w:val="000B4AC0"/>
    <w:rsid w:val="000B4B8C"/>
    <w:rsid w:val="000B56F5"/>
    <w:rsid w:val="000B5807"/>
    <w:rsid w:val="000B5BFC"/>
    <w:rsid w:val="000B6508"/>
    <w:rsid w:val="000B73B1"/>
    <w:rsid w:val="000B7C34"/>
    <w:rsid w:val="000C04E1"/>
    <w:rsid w:val="000C0798"/>
    <w:rsid w:val="000C0F14"/>
    <w:rsid w:val="000C12B4"/>
    <w:rsid w:val="000C28FA"/>
    <w:rsid w:val="000C327D"/>
    <w:rsid w:val="000C405C"/>
    <w:rsid w:val="000C4680"/>
    <w:rsid w:val="000C6A29"/>
    <w:rsid w:val="000C6A67"/>
    <w:rsid w:val="000D10F9"/>
    <w:rsid w:val="000D1BCF"/>
    <w:rsid w:val="000D1E3D"/>
    <w:rsid w:val="000D3386"/>
    <w:rsid w:val="000D3492"/>
    <w:rsid w:val="000D3AB5"/>
    <w:rsid w:val="000D3D38"/>
    <w:rsid w:val="000D41A4"/>
    <w:rsid w:val="000D4330"/>
    <w:rsid w:val="000D47D1"/>
    <w:rsid w:val="000D4F5C"/>
    <w:rsid w:val="000D52D6"/>
    <w:rsid w:val="000D5350"/>
    <w:rsid w:val="000D53FB"/>
    <w:rsid w:val="000D560F"/>
    <w:rsid w:val="000D5EB7"/>
    <w:rsid w:val="000D6498"/>
    <w:rsid w:val="000D66AD"/>
    <w:rsid w:val="000D6A19"/>
    <w:rsid w:val="000D6C5E"/>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5325"/>
    <w:rsid w:val="000E6609"/>
    <w:rsid w:val="000E6EDA"/>
    <w:rsid w:val="000E7462"/>
    <w:rsid w:val="000E77C8"/>
    <w:rsid w:val="000E7C92"/>
    <w:rsid w:val="000E7DA2"/>
    <w:rsid w:val="000F01BE"/>
    <w:rsid w:val="000F0451"/>
    <w:rsid w:val="000F04D9"/>
    <w:rsid w:val="000F0526"/>
    <w:rsid w:val="000F0BAA"/>
    <w:rsid w:val="000F121B"/>
    <w:rsid w:val="000F1FD1"/>
    <w:rsid w:val="000F210D"/>
    <w:rsid w:val="000F2709"/>
    <w:rsid w:val="000F2DE3"/>
    <w:rsid w:val="000F33E5"/>
    <w:rsid w:val="000F34AC"/>
    <w:rsid w:val="000F389A"/>
    <w:rsid w:val="000F3B28"/>
    <w:rsid w:val="000F3C4E"/>
    <w:rsid w:val="000F3F57"/>
    <w:rsid w:val="000F4573"/>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753D"/>
    <w:rsid w:val="0010764A"/>
    <w:rsid w:val="00110400"/>
    <w:rsid w:val="001105D3"/>
    <w:rsid w:val="00110D55"/>
    <w:rsid w:val="00111AE7"/>
    <w:rsid w:val="00111E80"/>
    <w:rsid w:val="00112FC0"/>
    <w:rsid w:val="001131EB"/>
    <w:rsid w:val="0011348C"/>
    <w:rsid w:val="00113916"/>
    <w:rsid w:val="001139CC"/>
    <w:rsid w:val="00113AAA"/>
    <w:rsid w:val="00113AAD"/>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1F9E"/>
    <w:rsid w:val="00122A5D"/>
    <w:rsid w:val="00122E14"/>
    <w:rsid w:val="00123BDD"/>
    <w:rsid w:val="00125188"/>
    <w:rsid w:val="00125200"/>
    <w:rsid w:val="00125FF2"/>
    <w:rsid w:val="00126A61"/>
    <w:rsid w:val="00127535"/>
    <w:rsid w:val="001302B0"/>
    <w:rsid w:val="00130395"/>
    <w:rsid w:val="00130B76"/>
    <w:rsid w:val="00132010"/>
    <w:rsid w:val="00133947"/>
    <w:rsid w:val="00134174"/>
    <w:rsid w:val="00134460"/>
    <w:rsid w:val="0013454D"/>
    <w:rsid w:val="0013462E"/>
    <w:rsid w:val="00134741"/>
    <w:rsid w:val="001347A2"/>
    <w:rsid w:val="001359CB"/>
    <w:rsid w:val="00135E57"/>
    <w:rsid w:val="00135F56"/>
    <w:rsid w:val="0013609E"/>
    <w:rsid w:val="001363FB"/>
    <w:rsid w:val="0013721C"/>
    <w:rsid w:val="001373E3"/>
    <w:rsid w:val="00137702"/>
    <w:rsid w:val="00137A9B"/>
    <w:rsid w:val="00137C2D"/>
    <w:rsid w:val="0014033A"/>
    <w:rsid w:val="00141831"/>
    <w:rsid w:val="00141C30"/>
    <w:rsid w:val="00141C4F"/>
    <w:rsid w:val="00142978"/>
    <w:rsid w:val="001433D1"/>
    <w:rsid w:val="0014368B"/>
    <w:rsid w:val="0014377B"/>
    <w:rsid w:val="0014457C"/>
    <w:rsid w:val="00144594"/>
    <w:rsid w:val="00145EE6"/>
    <w:rsid w:val="00146695"/>
    <w:rsid w:val="00146F6A"/>
    <w:rsid w:val="001473FD"/>
    <w:rsid w:val="0014763F"/>
    <w:rsid w:val="00147BFA"/>
    <w:rsid w:val="00147C1F"/>
    <w:rsid w:val="0015027A"/>
    <w:rsid w:val="00151C53"/>
    <w:rsid w:val="00152790"/>
    <w:rsid w:val="00152BC1"/>
    <w:rsid w:val="001538FB"/>
    <w:rsid w:val="00153D3C"/>
    <w:rsid w:val="001542D1"/>
    <w:rsid w:val="00154799"/>
    <w:rsid w:val="0015493A"/>
    <w:rsid w:val="001549EF"/>
    <w:rsid w:val="001551CF"/>
    <w:rsid w:val="001552BE"/>
    <w:rsid w:val="00155323"/>
    <w:rsid w:val="00155594"/>
    <w:rsid w:val="00156763"/>
    <w:rsid w:val="001572B3"/>
    <w:rsid w:val="001576FB"/>
    <w:rsid w:val="00157A6C"/>
    <w:rsid w:val="0016030D"/>
    <w:rsid w:val="00160558"/>
    <w:rsid w:val="00160B31"/>
    <w:rsid w:val="00160CC4"/>
    <w:rsid w:val="00160EB7"/>
    <w:rsid w:val="0016151A"/>
    <w:rsid w:val="001625D1"/>
    <w:rsid w:val="00163343"/>
    <w:rsid w:val="0016347C"/>
    <w:rsid w:val="0016380B"/>
    <w:rsid w:val="00163B9C"/>
    <w:rsid w:val="00163E15"/>
    <w:rsid w:val="00164AA4"/>
    <w:rsid w:val="00164BF5"/>
    <w:rsid w:val="00165051"/>
    <w:rsid w:val="001659A2"/>
    <w:rsid w:val="00165C1A"/>
    <w:rsid w:val="00165CC0"/>
    <w:rsid w:val="00165F6D"/>
    <w:rsid w:val="00166525"/>
    <w:rsid w:val="00167E11"/>
    <w:rsid w:val="00170620"/>
    <w:rsid w:val="00170A0E"/>
    <w:rsid w:val="00171289"/>
    <w:rsid w:val="00171784"/>
    <w:rsid w:val="00171F1D"/>
    <w:rsid w:val="00172743"/>
    <w:rsid w:val="00172928"/>
    <w:rsid w:val="001732F9"/>
    <w:rsid w:val="00173948"/>
    <w:rsid w:val="0017561A"/>
    <w:rsid w:val="00175FA6"/>
    <w:rsid w:val="00176336"/>
    <w:rsid w:val="001807CA"/>
    <w:rsid w:val="00181D1A"/>
    <w:rsid w:val="00182218"/>
    <w:rsid w:val="00182583"/>
    <w:rsid w:val="001839FE"/>
    <w:rsid w:val="001842AF"/>
    <w:rsid w:val="00184452"/>
    <w:rsid w:val="001848BD"/>
    <w:rsid w:val="001851D0"/>
    <w:rsid w:val="0018527E"/>
    <w:rsid w:val="001866BB"/>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5FED"/>
    <w:rsid w:val="001964F1"/>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8CE"/>
    <w:rsid w:val="001A69AC"/>
    <w:rsid w:val="001A6A1A"/>
    <w:rsid w:val="001A6AF4"/>
    <w:rsid w:val="001A71C0"/>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27C8"/>
    <w:rsid w:val="001C303F"/>
    <w:rsid w:val="001C367E"/>
    <w:rsid w:val="001C3EFA"/>
    <w:rsid w:val="001C44DA"/>
    <w:rsid w:val="001C45BD"/>
    <w:rsid w:val="001C52B8"/>
    <w:rsid w:val="001C52D8"/>
    <w:rsid w:val="001C634C"/>
    <w:rsid w:val="001C68C5"/>
    <w:rsid w:val="001C6A3B"/>
    <w:rsid w:val="001C73E0"/>
    <w:rsid w:val="001C7D0E"/>
    <w:rsid w:val="001D223D"/>
    <w:rsid w:val="001D23C9"/>
    <w:rsid w:val="001D255E"/>
    <w:rsid w:val="001D2C30"/>
    <w:rsid w:val="001D2FE5"/>
    <w:rsid w:val="001D304E"/>
    <w:rsid w:val="001D32B1"/>
    <w:rsid w:val="001D3312"/>
    <w:rsid w:val="001D338B"/>
    <w:rsid w:val="001D3A2D"/>
    <w:rsid w:val="001D3F2E"/>
    <w:rsid w:val="001D4D75"/>
    <w:rsid w:val="001D4D99"/>
    <w:rsid w:val="001D4E51"/>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1B61"/>
    <w:rsid w:val="001E243F"/>
    <w:rsid w:val="001E2845"/>
    <w:rsid w:val="001E2EFD"/>
    <w:rsid w:val="001E30CE"/>
    <w:rsid w:val="001E3DE9"/>
    <w:rsid w:val="001E5548"/>
    <w:rsid w:val="001E5950"/>
    <w:rsid w:val="001E5AE2"/>
    <w:rsid w:val="001E5C6A"/>
    <w:rsid w:val="001E5CCD"/>
    <w:rsid w:val="001E5F06"/>
    <w:rsid w:val="001E6020"/>
    <w:rsid w:val="001E6307"/>
    <w:rsid w:val="001E6C1F"/>
    <w:rsid w:val="001E7E6B"/>
    <w:rsid w:val="001E7EDB"/>
    <w:rsid w:val="001F00A8"/>
    <w:rsid w:val="001F023C"/>
    <w:rsid w:val="001F0362"/>
    <w:rsid w:val="001F0541"/>
    <w:rsid w:val="001F06F5"/>
    <w:rsid w:val="001F089A"/>
    <w:rsid w:val="001F10DE"/>
    <w:rsid w:val="001F1576"/>
    <w:rsid w:val="001F1D91"/>
    <w:rsid w:val="001F254B"/>
    <w:rsid w:val="001F2CCB"/>
    <w:rsid w:val="001F32F5"/>
    <w:rsid w:val="001F33C1"/>
    <w:rsid w:val="001F453C"/>
    <w:rsid w:val="001F48BC"/>
    <w:rsid w:val="001F60AA"/>
    <w:rsid w:val="001F63AC"/>
    <w:rsid w:val="001F6521"/>
    <w:rsid w:val="001F6769"/>
    <w:rsid w:val="001F7B7B"/>
    <w:rsid w:val="0020054A"/>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488E"/>
    <w:rsid w:val="002153DF"/>
    <w:rsid w:val="002159D7"/>
    <w:rsid w:val="00216DDC"/>
    <w:rsid w:val="00217281"/>
    <w:rsid w:val="00217C21"/>
    <w:rsid w:val="00217C3F"/>
    <w:rsid w:val="00217D68"/>
    <w:rsid w:val="002209B2"/>
    <w:rsid w:val="00220B3D"/>
    <w:rsid w:val="0022104B"/>
    <w:rsid w:val="00221141"/>
    <w:rsid w:val="002216BA"/>
    <w:rsid w:val="0022187D"/>
    <w:rsid w:val="00221BA3"/>
    <w:rsid w:val="00222023"/>
    <w:rsid w:val="00223076"/>
    <w:rsid w:val="002231DA"/>
    <w:rsid w:val="00223535"/>
    <w:rsid w:val="00223A85"/>
    <w:rsid w:val="0022467B"/>
    <w:rsid w:val="00224986"/>
    <w:rsid w:val="00224987"/>
    <w:rsid w:val="002249EB"/>
    <w:rsid w:val="00224A01"/>
    <w:rsid w:val="00225F30"/>
    <w:rsid w:val="00226019"/>
    <w:rsid w:val="0022639D"/>
    <w:rsid w:val="002266C7"/>
    <w:rsid w:val="00226A29"/>
    <w:rsid w:val="00226B03"/>
    <w:rsid w:val="00226FAC"/>
    <w:rsid w:val="0022712A"/>
    <w:rsid w:val="00230AC9"/>
    <w:rsid w:val="00230FD8"/>
    <w:rsid w:val="002317F5"/>
    <w:rsid w:val="0023301D"/>
    <w:rsid w:val="002330D6"/>
    <w:rsid w:val="0023448C"/>
    <w:rsid w:val="0023453A"/>
    <w:rsid w:val="00235709"/>
    <w:rsid w:val="0023590D"/>
    <w:rsid w:val="002361C0"/>
    <w:rsid w:val="002365C3"/>
    <w:rsid w:val="00236F4A"/>
    <w:rsid w:val="00237539"/>
    <w:rsid w:val="00237CFD"/>
    <w:rsid w:val="0024024B"/>
    <w:rsid w:val="002405E3"/>
    <w:rsid w:val="002408AB"/>
    <w:rsid w:val="00241B41"/>
    <w:rsid w:val="00242535"/>
    <w:rsid w:val="00244860"/>
    <w:rsid w:val="00244AA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43AF"/>
    <w:rsid w:val="00254AEB"/>
    <w:rsid w:val="0025518F"/>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8C3"/>
    <w:rsid w:val="00263C4A"/>
    <w:rsid w:val="002643AC"/>
    <w:rsid w:val="00265C01"/>
    <w:rsid w:val="00266223"/>
    <w:rsid w:val="002669F8"/>
    <w:rsid w:val="00267436"/>
    <w:rsid w:val="0026783F"/>
    <w:rsid w:val="00267D15"/>
    <w:rsid w:val="00267E6A"/>
    <w:rsid w:val="002732EA"/>
    <w:rsid w:val="00273314"/>
    <w:rsid w:val="00273B16"/>
    <w:rsid w:val="0027419C"/>
    <w:rsid w:val="00274B8F"/>
    <w:rsid w:val="00274D1B"/>
    <w:rsid w:val="00275868"/>
    <w:rsid w:val="00275EA3"/>
    <w:rsid w:val="00276076"/>
    <w:rsid w:val="0027637E"/>
    <w:rsid w:val="0027686E"/>
    <w:rsid w:val="0027758B"/>
    <w:rsid w:val="00277BE9"/>
    <w:rsid w:val="00277C93"/>
    <w:rsid w:val="002813E0"/>
    <w:rsid w:val="0028158C"/>
    <w:rsid w:val="002815BA"/>
    <w:rsid w:val="002817B8"/>
    <w:rsid w:val="00281EF9"/>
    <w:rsid w:val="0028203E"/>
    <w:rsid w:val="00282135"/>
    <w:rsid w:val="00282D25"/>
    <w:rsid w:val="0028362A"/>
    <w:rsid w:val="00283CCE"/>
    <w:rsid w:val="00284965"/>
    <w:rsid w:val="00284C57"/>
    <w:rsid w:val="002851FA"/>
    <w:rsid w:val="002852F5"/>
    <w:rsid w:val="002854AA"/>
    <w:rsid w:val="00285920"/>
    <w:rsid w:val="0028603D"/>
    <w:rsid w:val="002860F1"/>
    <w:rsid w:val="002871C4"/>
    <w:rsid w:val="00290425"/>
    <w:rsid w:val="00290688"/>
    <w:rsid w:val="00290726"/>
    <w:rsid w:val="00290C18"/>
    <w:rsid w:val="00290E62"/>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A0394"/>
    <w:rsid w:val="002A0CBE"/>
    <w:rsid w:val="002A0EC9"/>
    <w:rsid w:val="002A32B4"/>
    <w:rsid w:val="002A3515"/>
    <w:rsid w:val="002A3E3B"/>
    <w:rsid w:val="002A461C"/>
    <w:rsid w:val="002A4853"/>
    <w:rsid w:val="002A4946"/>
    <w:rsid w:val="002A4D6C"/>
    <w:rsid w:val="002A4F8A"/>
    <w:rsid w:val="002A550C"/>
    <w:rsid w:val="002A5C35"/>
    <w:rsid w:val="002A5D5F"/>
    <w:rsid w:val="002A5D73"/>
    <w:rsid w:val="002A610A"/>
    <w:rsid w:val="002A66A3"/>
    <w:rsid w:val="002A6FDD"/>
    <w:rsid w:val="002A745F"/>
    <w:rsid w:val="002A7567"/>
    <w:rsid w:val="002A7A0F"/>
    <w:rsid w:val="002B0D75"/>
    <w:rsid w:val="002B116C"/>
    <w:rsid w:val="002B1195"/>
    <w:rsid w:val="002B11B1"/>
    <w:rsid w:val="002B12C8"/>
    <w:rsid w:val="002B1714"/>
    <w:rsid w:val="002B1B24"/>
    <w:rsid w:val="002B2047"/>
    <w:rsid w:val="002B2ED5"/>
    <w:rsid w:val="002B338A"/>
    <w:rsid w:val="002B5480"/>
    <w:rsid w:val="002B5486"/>
    <w:rsid w:val="002B565C"/>
    <w:rsid w:val="002B57FB"/>
    <w:rsid w:val="002B5FF7"/>
    <w:rsid w:val="002B6197"/>
    <w:rsid w:val="002B644C"/>
    <w:rsid w:val="002B6914"/>
    <w:rsid w:val="002B7553"/>
    <w:rsid w:val="002B7567"/>
    <w:rsid w:val="002B7713"/>
    <w:rsid w:val="002B7A4A"/>
    <w:rsid w:val="002B7EB9"/>
    <w:rsid w:val="002C0619"/>
    <w:rsid w:val="002C0869"/>
    <w:rsid w:val="002C0C58"/>
    <w:rsid w:val="002C1170"/>
    <w:rsid w:val="002C21B4"/>
    <w:rsid w:val="002C23A8"/>
    <w:rsid w:val="002C386F"/>
    <w:rsid w:val="002C392D"/>
    <w:rsid w:val="002C48C8"/>
    <w:rsid w:val="002C4C4D"/>
    <w:rsid w:val="002C580A"/>
    <w:rsid w:val="002C617A"/>
    <w:rsid w:val="002C69BB"/>
    <w:rsid w:val="002C7367"/>
    <w:rsid w:val="002C74BD"/>
    <w:rsid w:val="002C7A61"/>
    <w:rsid w:val="002C7E67"/>
    <w:rsid w:val="002D0614"/>
    <w:rsid w:val="002D1537"/>
    <w:rsid w:val="002D183C"/>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E0A0D"/>
    <w:rsid w:val="002E0DE8"/>
    <w:rsid w:val="002E141B"/>
    <w:rsid w:val="002E178C"/>
    <w:rsid w:val="002E1C23"/>
    <w:rsid w:val="002E2ADA"/>
    <w:rsid w:val="002E32F6"/>
    <w:rsid w:val="002E35F8"/>
    <w:rsid w:val="002E3A7C"/>
    <w:rsid w:val="002E3F00"/>
    <w:rsid w:val="002E432F"/>
    <w:rsid w:val="002E4543"/>
    <w:rsid w:val="002E46EE"/>
    <w:rsid w:val="002E4743"/>
    <w:rsid w:val="002E51CA"/>
    <w:rsid w:val="002E51E8"/>
    <w:rsid w:val="002E524B"/>
    <w:rsid w:val="002E53CD"/>
    <w:rsid w:val="002E56AD"/>
    <w:rsid w:val="002E59E3"/>
    <w:rsid w:val="002E6247"/>
    <w:rsid w:val="002E648C"/>
    <w:rsid w:val="002E79F5"/>
    <w:rsid w:val="002E7D51"/>
    <w:rsid w:val="002F02CF"/>
    <w:rsid w:val="002F0F82"/>
    <w:rsid w:val="002F16B0"/>
    <w:rsid w:val="002F18B2"/>
    <w:rsid w:val="002F1CA7"/>
    <w:rsid w:val="002F1D6D"/>
    <w:rsid w:val="002F232C"/>
    <w:rsid w:val="002F34C8"/>
    <w:rsid w:val="002F4536"/>
    <w:rsid w:val="002F47AC"/>
    <w:rsid w:val="002F4B24"/>
    <w:rsid w:val="002F5939"/>
    <w:rsid w:val="002F5D96"/>
    <w:rsid w:val="002F62F6"/>
    <w:rsid w:val="002F680C"/>
    <w:rsid w:val="002F692B"/>
    <w:rsid w:val="002F6BEE"/>
    <w:rsid w:val="002F6CE1"/>
    <w:rsid w:val="002F6E6F"/>
    <w:rsid w:val="002F7403"/>
    <w:rsid w:val="003004C4"/>
    <w:rsid w:val="0030053F"/>
    <w:rsid w:val="00300E43"/>
    <w:rsid w:val="00301BCB"/>
    <w:rsid w:val="00301E34"/>
    <w:rsid w:val="00302443"/>
    <w:rsid w:val="00303668"/>
    <w:rsid w:val="00303EC0"/>
    <w:rsid w:val="00304124"/>
    <w:rsid w:val="00305818"/>
    <w:rsid w:val="00305A6B"/>
    <w:rsid w:val="00305C94"/>
    <w:rsid w:val="00305D8A"/>
    <w:rsid w:val="00305DB7"/>
    <w:rsid w:val="00306C26"/>
    <w:rsid w:val="00306ECB"/>
    <w:rsid w:val="0030797F"/>
    <w:rsid w:val="00307AD9"/>
    <w:rsid w:val="003107C4"/>
    <w:rsid w:val="003108E8"/>
    <w:rsid w:val="00311035"/>
    <w:rsid w:val="003110B9"/>
    <w:rsid w:val="00311123"/>
    <w:rsid w:val="003117AC"/>
    <w:rsid w:val="003125E1"/>
    <w:rsid w:val="003128B0"/>
    <w:rsid w:val="0031295A"/>
    <w:rsid w:val="003132E5"/>
    <w:rsid w:val="00314729"/>
    <w:rsid w:val="00314BA9"/>
    <w:rsid w:val="00315667"/>
    <w:rsid w:val="00316B99"/>
    <w:rsid w:val="003175C5"/>
    <w:rsid w:val="00317712"/>
    <w:rsid w:val="0031776F"/>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A9"/>
    <w:rsid w:val="00332316"/>
    <w:rsid w:val="00332A0A"/>
    <w:rsid w:val="00332B43"/>
    <w:rsid w:val="00332CDA"/>
    <w:rsid w:val="00334ADA"/>
    <w:rsid w:val="003362BA"/>
    <w:rsid w:val="00336901"/>
    <w:rsid w:val="0033727C"/>
    <w:rsid w:val="00340CDA"/>
    <w:rsid w:val="00340F5B"/>
    <w:rsid w:val="00341072"/>
    <w:rsid w:val="00341439"/>
    <w:rsid w:val="00341808"/>
    <w:rsid w:val="00341B19"/>
    <w:rsid w:val="00341BD8"/>
    <w:rsid w:val="00341E06"/>
    <w:rsid w:val="00343BC0"/>
    <w:rsid w:val="00343E4A"/>
    <w:rsid w:val="00344CDB"/>
    <w:rsid w:val="00344FE8"/>
    <w:rsid w:val="003454F7"/>
    <w:rsid w:val="003456C9"/>
    <w:rsid w:val="00345D06"/>
    <w:rsid w:val="00346294"/>
    <w:rsid w:val="003462E7"/>
    <w:rsid w:val="00346495"/>
    <w:rsid w:val="00347391"/>
    <w:rsid w:val="00347789"/>
    <w:rsid w:val="00351802"/>
    <w:rsid w:val="00351CC2"/>
    <w:rsid w:val="00351CFA"/>
    <w:rsid w:val="003524FF"/>
    <w:rsid w:val="00352A25"/>
    <w:rsid w:val="00352B4C"/>
    <w:rsid w:val="00352E5A"/>
    <w:rsid w:val="00352FF4"/>
    <w:rsid w:val="00354537"/>
    <w:rsid w:val="00354701"/>
    <w:rsid w:val="003549C1"/>
    <w:rsid w:val="00354DD6"/>
    <w:rsid w:val="003557F3"/>
    <w:rsid w:val="00356A23"/>
    <w:rsid w:val="00356E3B"/>
    <w:rsid w:val="00356F10"/>
    <w:rsid w:val="00356F33"/>
    <w:rsid w:val="00357029"/>
    <w:rsid w:val="00357724"/>
    <w:rsid w:val="00357B0F"/>
    <w:rsid w:val="00357F7F"/>
    <w:rsid w:val="003602D0"/>
    <w:rsid w:val="003607AB"/>
    <w:rsid w:val="00360ACF"/>
    <w:rsid w:val="00360F1C"/>
    <w:rsid w:val="0036231D"/>
    <w:rsid w:val="0036369D"/>
    <w:rsid w:val="00364349"/>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A20"/>
    <w:rsid w:val="00370B27"/>
    <w:rsid w:val="00370E41"/>
    <w:rsid w:val="003715C5"/>
    <w:rsid w:val="00371D2E"/>
    <w:rsid w:val="0037234A"/>
    <w:rsid w:val="00372408"/>
    <w:rsid w:val="00372EB3"/>
    <w:rsid w:val="00372EFE"/>
    <w:rsid w:val="0037332D"/>
    <w:rsid w:val="00373955"/>
    <w:rsid w:val="00374B92"/>
    <w:rsid w:val="003753AA"/>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87DB8"/>
    <w:rsid w:val="00390386"/>
    <w:rsid w:val="00390544"/>
    <w:rsid w:val="00390650"/>
    <w:rsid w:val="003908AE"/>
    <w:rsid w:val="00390BFA"/>
    <w:rsid w:val="00391744"/>
    <w:rsid w:val="00391E9C"/>
    <w:rsid w:val="00392380"/>
    <w:rsid w:val="003924D9"/>
    <w:rsid w:val="003935CE"/>
    <w:rsid w:val="00393629"/>
    <w:rsid w:val="00393F28"/>
    <w:rsid w:val="003940E2"/>
    <w:rsid w:val="003943AD"/>
    <w:rsid w:val="00395105"/>
    <w:rsid w:val="003951BB"/>
    <w:rsid w:val="00395DB2"/>
    <w:rsid w:val="00396DB9"/>
    <w:rsid w:val="00396F62"/>
    <w:rsid w:val="00396FA0"/>
    <w:rsid w:val="003979D0"/>
    <w:rsid w:val="00397E09"/>
    <w:rsid w:val="003A0608"/>
    <w:rsid w:val="003A1467"/>
    <w:rsid w:val="003A16A8"/>
    <w:rsid w:val="003A1735"/>
    <w:rsid w:val="003A30E7"/>
    <w:rsid w:val="003A358D"/>
    <w:rsid w:val="003A3B43"/>
    <w:rsid w:val="003A40AA"/>
    <w:rsid w:val="003A4383"/>
    <w:rsid w:val="003A46D1"/>
    <w:rsid w:val="003A5484"/>
    <w:rsid w:val="003A578E"/>
    <w:rsid w:val="003A57F2"/>
    <w:rsid w:val="003A58E8"/>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48BB"/>
    <w:rsid w:val="003B5081"/>
    <w:rsid w:val="003B53FF"/>
    <w:rsid w:val="003B6020"/>
    <w:rsid w:val="003B6302"/>
    <w:rsid w:val="003B65C3"/>
    <w:rsid w:val="003B6717"/>
    <w:rsid w:val="003B6947"/>
    <w:rsid w:val="003B6958"/>
    <w:rsid w:val="003B7101"/>
    <w:rsid w:val="003B72E5"/>
    <w:rsid w:val="003B74E7"/>
    <w:rsid w:val="003B790F"/>
    <w:rsid w:val="003B7DAE"/>
    <w:rsid w:val="003C11BD"/>
    <w:rsid w:val="003C156C"/>
    <w:rsid w:val="003C1849"/>
    <w:rsid w:val="003C1A42"/>
    <w:rsid w:val="003C2B85"/>
    <w:rsid w:val="003C2CC8"/>
    <w:rsid w:val="003C3018"/>
    <w:rsid w:val="003C3116"/>
    <w:rsid w:val="003C37B2"/>
    <w:rsid w:val="003C3D5A"/>
    <w:rsid w:val="003C44DE"/>
    <w:rsid w:val="003C47B4"/>
    <w:rsid w:val="003C580D"/>
    <w:rsid w:val="003C590D"/>
    <w:rsid w:val="003C5B11"/>
    <w:rsid w:val="003C5E36"/>
    <w:rsid w:val="003C5FE4"/>
    <w:rsid w:val="003C722B"/>
    <w:rsid w:val="003C7291"/>
    <w:rsid w:val="003C7546"/>
    <w:rsid w:val="003C7A34"/>
    <w:rsid w:val="003D0E3D"/>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95F"/>
    <w:rsid w:val="003E6D4D"/>
    <w:rsid w:val="003E7633"/>
    <w:rsid w:val="003F0796"/>
    <w:rsid w:val="003F0C9C"/>
    <w:rsid w:val="003F11B1"/>
    <w:rsid w:val="003F14CE"/>
    <w:rsid w:val="003F1632"/>
    <w:rsid w:val="003F18EA"/>
    <w:rsid w:val="003F219F"/>
    <w:rsid w:val="003F2386"/>
    <w:rsid w:val="003F2755"/>
    <w:rsid w:val="003F28C8"/>
    <w:rsid w:val="003F2A1A"/>
    <w:rsid w:val="003F2ECC"/>
    <w:rsid w:val="003F4A6E"/>
    <w:rsid w:val="003F4B78"/>
    <w:rsid w:val="003F4D46"/>
    <w:rsid w:val="003F4DE9"/>
    <w:rsid w:val="003F5866"/>
    <w:rsid w:val="003F5881"/>
    <w:rsid w:val="003F6071"/>
    <w:rsid w:val="003F65D0"/>
    <w:rsid w:val="003F6B6C"/>
    <w:rsid w:val="003F6CE0"/>
    <w:rsid w:val="003F6E54"/>
    <w:rsid w:val="003F7B13"/>
    <w:rsid w:val="0040069B"/>
    <w:rsid w:val="00400EE2"/>
    <w:rsid w:val="004014F9"/>
    <w:rsid w:val="004016F2"/>
    <w:rsid w:val="004016FC"/>
    <w:rsid w:val="00401F28"/>
    <w:rsid w:val="0040222B"/>
    <w:rsid w:val="004027AD"/>
    <w:rsid w:val="00402A4A"/>
    <w:rsid w:val="00402AB0"/>
    <w:rsid w:val="004033DD"/>
    <w:rsid w:val="00403591"/>
    <w:rsid w:val="00403755"/>
    <w:rsid w:val="00403867"/>
    <w:rsid w:val="00403AB4"/>
    <w:rsid w:val="00404A58"/>
    <w:rsid w:val="00405220"/>
    <w:rsid w:val="00405729"/>
    <w:rsid w:val="004060AE"/>
    <w:rsid w:val="00406A78"/>
    <w:rsid w:val="00406C8D"/>
    <w:rsid w:val="00407139"/>
    <w:rsid w:val="00407356"/>
    <w:rsid w:val="00407497"/>
    <w:rsid w:val="004076C0"/>
    <w:rsid w:val="00407BAB"/>
    <w:rsid w:val="0041032F"/>
    <w:rsid w:val="0041064A"/>
    <w:rsid w:val="00411079"/>
    <w:rsid w:val="00411595"/>
    <w:rsid w:val="00411B37"/>
    <w:rsid w:val="004121AB"/>
    <w:rsid w:val="00412CF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BDA"/>
    <w:rsid w:val="00421E99"/>
    <w:rsid w:val="00422199"/>
    <w:rsid w:val="0042244C"/>
    <w:rsid w:val="004225F5"/>
    <w:rsid w:val="00422E43"/>
    <w:rsid w:val="004235E1"/>
    <w:rsid w:val="00423E69"/>
    <w:rsid w:val="004240D6"/>
    <w:rsid w:val="00424F03"/>
    <w:rsid w:val="004255AA"/>
    <w:rsid w:val="004255AE"/>
    <w:rsid w:val="00425A2E"/>
    <w:rsid w:val="00425BA6"/>
    <w:rsid w:val="00426DB6"/>
    <w:rsid w:val="00427244"/>
    <w:rsid w:val="00427552"/>
    <w:rsid w:val="0043072D"/>
    <w:rsid w:val="00430AC9"/>
    <w:rsid w:val="00430AE9"/>
    <w:rsid w:val="0043104C"/>
    <w:rsid w:val="00431805"/>
    <w:rsid w:val="00431882"/>
    <w:rsid w:val="00431B0A"/>
    <w:rsid w:val="00431F90"/>
    <w:rsid w:val="0043258F"/>
    <w:rsid w:val="004327A0"/>
    <w:rsid w:val="004327E1"/>
    <w:rsid w:val="00432A3A"/>
    <w:rsid w:val="00432BDE"/>
    <w:rsid w:val="00432C05"/>
    <w:rsid w:val="00433451"/>
    <w:rsid w:val="00433C74"/>
    <w:rsid w:val="00433D2C"/>
    <w:rsid w:val="00434BD2"/>
    <w:rsid w:val="00434DC6"/>
    <w:rsid w:val="00434FBD"/>
    <w:rsid w:val="004350C9"/>
    <w:rsid w:val="004353C3"/>
    <w:rsid w:val="0043556B"/>
    <w:rsid w:val="00435D30"/>
    <w:rsid w:val="004365BB"/>
    <w:rsid w:val="00436A4B"/>
    <w:rsid w:val="00437300"/>
    <w:rsid w:val="004376A1"/>
    <w:rsid w:val="004377AD"/>
    <w:rsid w:val="00437AE2"/>
    <w:rsid w:val="00437C7F"/>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DEB"/>
    <w:rsid w:val="00450E62"/>
    <w:rsid w:val="00451102"/>
    <w:rsid w:val="00451B85"/>
    <w:rsid w:val="00451EB0"/>
    <w:rsid w:val="00451F5C"/>
    <w:rsid w:val="00452B1B"/>
    <w:rsid w:val="0045335D"/>
    <w:rsid w:val="004535F6"/>
    <w:rsid w:val="00453D34"/>
    <w:rsid w:val="00453DC1"/>
    <w:rsid w:val="00453E7E"/>
    <w:rsid w:val="00453E91"/>
    <w:rsid w:val="00454202"/>
    <w:rsid w:val="0045514D"/>
    <w:rsid w:val="004557DB"/>
    <w:rsid w:val="00455922"/>
    <w:rsid w:val="00455DBF"/>
    <w:rsid w:val="00457007"/>
    <w:rsid w:val="00457299"/>
    <w:rsid w:val="00457507"/>
    <w:rsid w:val="00457B1E"/>
    <w:rsid w:val="004602AE"/>
    <w:rsid w:val="00460F78"/>
    <w:rsid w:val="00461691"/>
    <w:rsid w:val="00461C6F"/>
    <w:rsid w:val="00462B08"/>
    <w:rsid w:val="004639D2"/>
    <w:rsid w:val="00463F4F"/>
    <w:rsid w:val="00464032"/>
    <w:rsid w:val="004641E0"/>
    <w:rsid w:val="00464E7B"/>
    <w:rsid w:val="00464F0B"/>
    <w:rsid w:val="00464F75"/>
    <w:rsid w:val="004667EE"/>
    <w:rsid w:val="00466E78"/>
    <w:rsid w:val="00467190"/>
    <w:rsid w:val="00467E50"/>
    <w:rsid w:val="00470600"/>
    <w:rsid w:val="00470C14"/>
    <w:rsid w:val="00470E08"/>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37B0"/>
    <w:rsid w:val="00493876"/>
    <w:rsid w:val="0049397A"/>
    <w:rsid w:val="0049465E"/>
    <w:rsid w:val="004952DD"/>
    <w:rsid w:val="0049549D"/>
    <w:rsid w:val="00495D80"/>
    <w:rsid w:val="00496EC0"/>
    <w:rsid w:val="0049725A"/>
    <w:rsid w:val="00497658"/>
    <w:rsid w:val="00497A44"/>
    <w:rsid w:val="00497EDF"/>
    <w:rsid w:val="004A0B6E"/>
    <w:rsid w:val="004A109A"/>
    <w:rsid w:val="004A13CA"/>
    <w:rsid w:val="004A1798"/>
    <w:rsid w:val="004A1DF0"/>
    <w:rsid w:val="004A24B0"/>
    <w:rsid w:val="004A24FE"/>
    <w:rsid w:val="004A25D7"/>
    <w:rsid w:val="004A2C92"/>
    <w:rsid w:val="004A2E38"/>
    <w:rsid w:val="004A33E8"/>
    <w:rsid w:val="004A343D"/>
    <w:rsid w:val="004A35B5"/>
    <w:rsid w:val="004A3895"/>
    <w:rsid w:val="004A3D2B"/>
    <w:rsid w:val="004A4BB5"/>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556F"/>
    <w:rsid w:val="004B64D2"/>
    <w:rsid w:val="004B6640"/>
    <w:rsid w:val="004B72F7"/>
    <w:rsid w:val="004B79A9"/>
    <w:rsid w:val="004B7DC1"/>
    <w:rsid w:val="004C0F9F"/>
    <w:rsid w:val="004C1687"/>
    <w:rsid w:val="004C19B1"/>
    <w:rsid w:val="004C1CD5"/>
    <w:rsid w:val="004C2BB8"/>
    <w:rsid w:val="004C2E0C"/>
    <w:rsid w:val="004C3C19"/>
    <w:rsid w:val="004C3EE2"/>
    <w:rsid w:val="004C49DF"/>
    <w:rsid w:val="004C4BC9"/>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948"/>
    <w:rsid w:val="004D3CEC"/>
    <w:rsid w:val="004D4127"/>
    <w:rsid w:val="004D4691"/>
    <w:rsid w:val="004D48E5"/>
    <w:rsid w:val="004D4F3E"/>
    <w:rsid w:val="004D5BFF"/>
    <w:rsid w:val="004D6273"/>
    <w:rsid w:val="004D6802"/>
    <w:rsid w:val="004D6959"/>
    <w:rsid w:val="004D6AA3"/>
    <w:rsid w:val="004D71D0"/>
    <w:rsid w:val="004E1788"/>
    <w:rsid w:val="004E1C77"/>
    <w:rsid w:val="004E21B4"/>
    <w:rsid w:val="004E26E1"/>
    <w:rsid w:val="004E291E"/>
    <w:rsid w:val="004E2FED"/>
    <w:rsid w:val="004E3771"/>
    <w:rsid w:val="004E41DD"/>
    <w:rsid w:val="004E4290"/>
    <w:rsid w:val="004E471C"/>
    <w:rsid w:val="004E4B29"/>
    <w:rsid w:val="004E4DAB"/>
    <w:rsid w:val="004E6048"/>
    <w:rsid w:val="004E6407"/>
    <w:rsid w:val="004E7236"/>
    <w:rsid w:val="004E7D8B"/>
    <w:rsid w:val="004F030E"/>
    <w:rsid w:val="004F083D"/>
    <w:rsid w:val="004F170D"/>
    <w:rsid w:val="004F180E"/>
    <w:rsid w:val="004F1CCE"/>
    <w:rsid w:val="004F39C2"/>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61"/>
    <w:rsid w:val="00502149"/>
    <w:rsid w:val="005028E9"/>
    <w:rsid w:val="00503085"/>
    <w:rsid w:val="00503533"/>
    <w:rsid w:val="005046A6"/>
    <w:rsid w:val="005046CD"/>
    <w:rsid w:val="005064C5"/>
    <w:rsid w:val="00506640"/>
    <w:rsid w:val="005072EC"/>
    <w:rsid w:val="005073E7"/>
    <w:rsid w:val="00507A76"/>
    <w:rsid w:val="00510601"/>
    <w:rsid w:val="0051153D"/>
    <w:rsid w:val="0051162E"/>
    <w:rsid w:val="00511B30"/>
    <w:rsid w:val="0051223B"/>
    <w:rsid w:val="0051283A"/>
    <w:rsid w:val="005128FC"/>
    <w:rsid w:val="00512B7D"/>
    <w:rsid w:val="005134CC"/>
    <w:rsid w:val="005142F2"/>
    <w:rsid w:val="005143E1"/>
    <w:rsid w:val="00514494"/>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377"/>
    <w:rsid w:val="00531529"/>
    <w:rsid w:val="005315AB"/>
    <w:rsid w:val="00531777"/>
    <w:rsid w:val="005317CD"/>
    <w:rsid w:val="00532209"/>
    <w:rsid w:val="005323A4"/>
    <w:rsid w:val="00532628"/>
    <w:rsid w:val="00533DFA"/>
    <w:rsid w:val="00534B6B"/>
    <w:rsid w:val="00535FDC"/>
    <w:rsid w:val="005377EF"/>
    <w:rsid w:val="00540610"/>
    <w:rsid w:val="005407AA"/>
    <w:rsid w:val="005415A9"/>
    <w:rsid w:val="00541683"/>
    <w:rsid w:val="00541CDB"/>
    <w:rsid w:val="005421DD"/>
    <w:rsid w:val="00542515"/>
    <w:rsid w:val="00542F9E"/>
    <w:rsid w:val="005450DD"/>
    <w:rsid w:val="00545348"/>
    <w:rsid w:val="00545B86"/>
    <w:rsid w:val="005460D7"/>
    <w:rsid w:val="0054637A"/>
    <w:rsid w:val="00546400"/>
    <w:rsid w:val="00546D12"/>
    <w:rsid w:val="00547058"/>
    <w:rsid w:val="00547098"/>
    <w:rsid w:val="005476E2"/>
    <w:rsid w:val="0055135B"/>
    <w:rsid w:val="00551388"/>
    <w:rsid w:val="005517C3"/>
    <w:rsid w:val="005520AE"/>
    <w:rsid w:val="00552ABA"/>
    <w:rsid w:val="00552F7E"/>
    <w:rsid w:val="0055394C"/>
    <w:rsid w:val="00553B4E"/>
    <w:rsid w:val="005540B5"/>
    <w:rsid w:val="00554FD7"/>
    <w:rsid w:val="00555BB1"/>
    <w:rsid w:val="00555E05"/>
    <w:rsid w:val="0055641D"/>
    <w:rsid w:val="00556A88"/>
    <w:rsid w:val="00556AD1"/>
    <w:rsid w:val="00556CA1"/>
    <w:rsid w:val="00560F5F"/>
    <w:rsid w:val="0056115E"/>
    <w:rsid w:val="00561678"/>
    <w:rsid w:val="005617F5"/>
    <w:rsid w:val="00561870"/>
    <w:rsid w:val="00561E21"/>
    <w:rsid w:val="00562571"/>
    <w:rsid w:val="0056304D"/>
    <w:rsid w:val="00563610"/>
    <w:rsid w:val="0056397A"/>
    <w:rsid w:val="005642C5"/>
    <w:rsid w:val="005665D9"/>
    <w:rsid w:val="00567305"/>
    <w:rsid w:val="00567EFF"/>
    <w:rsid w:val="00567F4A"/>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5582"/>
    <w:rsid w:val="00575A67"/>
    <w:rsid w:val="00575BDF"/>
    <w:rsid w:val="00577029"/>
    <w:rsid w:val="005771B9"/>
    <w:rsid w:val="005803E8"/>
    <w:rsid w:val="00580C96"/>
    <w:rsid w:val="00580F40"/>
    <w:rsid w:val="005812D5"/>
    <w:rsid w:val="00581482"/>
    <w:rsid w:val="0058153E"/>
    <w:rsid w:val="005817B0"/>
    <w:rsid w:val="005818A2"/>
    <w:rsid w:val="0058216E"/>
    <w:rsid w:val="00582308"/>
    <w:rsid w:val="005827B6"/>
    <w:rsid w:val="005828A9"/>
    <w:rsid w:val="00582DB8"/>
    <w:rsid w:val="00582EEB"/>
    <w:rsid w:val="00583162"/>
    <w:rsid w:val="00583688"/>
    <w:rsid w:val="005837ED"/>
    <w:rsid w:val="00583D28"/>
    <w:rsid w:val="005847C4"/>
    <w:rsid w:val="005848EE"/>
    <w:rsid w:val="00586206"/>
    <w:rsid w:val="00586FAE"/>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51A"/>
    <w:rsid w:val="005946B3"/>
    <w:rsid w:val="0059548C"/>
    <w:rsid w:val="00595BCF"/>
    <w:rsid w:val="00596550"/>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1C8F"/>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7469"/>
    <w:rsid w:val="005A78C4"/>
    <w:rsid w:val="005B1582"/>
    <w:rsid w:val="005B1633"/>
    <w:rsid w:val="005B1CD4"/>
    <w:rsid w:val="005B1E13"/>
    <w:rsid w:val="005B1F64"/>
    <w:rsid w:val="005B23B1"/>
    <w:rsid w:val="005B24C2"/>
    <w:rsid w:val="005B31FA"/>
    <w:rsid w:val="005B36FC"/>
    <w:rsid w:val="005B3EDC"/>
    <w:rsid w:val="005B4487"/>
    <w:rsid w:val="005B47DC"/>
    <w:rsid w:val="005B4856"/>
    <w:rsid w:val="005B5D2B"/>
    <w:rsid w:val="005B649D"/>
    <w:rsid w:val="005B64D9"/>
    <w:rsid w:val="005B6BD6"/>
    <w:rsid w:val="005B7867"/>
    <w:rsid w:val="005B7A47"/>
    <w:rsid w:val="005B7B37"/>
    <w:rsid w:val="005B7D3E"/>
    <w:rsid w:val="005B7F2C"/>
    <w:rsid w:val="005C0300"/>
    <w:rsid w:val="005C0E78"/>
    <w:rsid w:val="005C0F1C"/>
    <w:rsid w:val="005C1011"/>
    <w:rsid w:val="005C17E7"/>
    <w:rsid w:val="005C1EBA"/>
    <w:rsid w:val="005C2F17"/>
    <w:rsid w:val="005C37AE"/>
    <w:rsid w:val="005C37C5"/>
    <w:rsid w:val="005C383A"/>
    <w:rsid w:val="005C40B5"/>
    <w:rsid w:val="005C4417"/>
    <w:rsid w:val="005C45B0"/>
    <w:rsid w:val="005C4AE9"/>
    <w:rsid w:val="005C5AF3"/>
    <w:rsid w:val="005C5C16"/>
    <w:rsid w:val="005C6576"/>
    <w:rsid w:val="005C6A62"/>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946"/>
    <w:rsid w:val="005D4A9A"/>
    <w:rsid w:val="005D6F96"/>
    <w:rsid w:val="005D76CC"/>
    <w:rsid w:val="005D7CCA"/>
    <w:rsid w:val="005E08EF"/>
    <w:rsid w:val="005E0D18"/>
    <w:rsid w:val="005E20B6"/>
    <w:rsid w:val="005E26A5"/>
    <w:rsid w:val="005E34A7"/>
    <w:rsid w:val="005E3871"/>
    <w:rsid w:val="005E4ACC"/>
    <w:rsid w:val="005E4AE7"/>
    <w:rsid w:val="005E4F17"/>
    <w:rsid w:val="005E5C5A"/>
    <w:rsid w:val="005E65FA"/>
    <w:rsid w:val="005E7962"/>
    <w:rsid w:val="005E7B7C"/>
    <w:rsid w:val="005E7CCD"/>
    <w:rsid w:val="005F03ED"/>
    <w:rsid w:val="005F0617"/>
    <w:rsid w:val="005F09AC"/>
    <w:rsid w:val="005F0B5E"/>
    <w:rsid w:val="005F0D9E"/>
    <w:rsid w:val="005F0DF9"/>
    <w:rsid w:val="005F2248"/>
    <w:rsid w:val="005F25C7"/>
    <w:rsid w:val="005F27D1"/>
    <w:rsid w:val="005F2CF0"/>
    <w:rsid w:val="005F2CFA"/>
    <w:rsid w:val="005F3133"/>
    <w:rsid w:val="005F3182"/>
    <w:rsid w:val="005F3978"/>
    <w:rsid w:val="005F3ABB"/>
    <w:rsid w:val="005F4609"/>
    <w:rsid w:val="005F5BEC"/>
    <w:rsid w:val="005F5E9C"/>
    <w:rsid w:val="005F604E"/>
    <w:rsid w:val="005F6226"/>
    <w:rsid w:val="005F6838"/>
    <w:rsid w:val="005F6E7C"/>
    <w:rsid w:val="005F74EB"/>
    <w:rsid w:val="005F7BFC"/>
    <w:rsid w:val="0060058D"/>
    <w:rsid w:val="006010AB"/>
    <w:rsid w:val="0060119A"/>
    <w:rsid w:val="0060123E"/>
    <w:rsid w:val="006013BC"/>
    <w:rsid w:val="00601B7F"/>
    <w:rsid w:val="00602557"/>
    <w:rsid w:val="00602BB8"/>
    <w:rsid w:val="00602F36"/>
    <w:rsid w:val="00602F64"/>
    <w:rsid w:val="006032E7"/>
    <w:rsid w:val="00603607"/>
    <w:rsid w:val="00604448"/>
    <w:rsid w:val="0060486B"/>
    <w:rsid w:val="00604B3D"/>
    <w:rsid w:val="006062AB"/>
    <w:rsid w:val="00606986"/>
    <w:rsid w:val="00606A05"/>
    <w:rsid w:val="006075BB"/>
    <w:rsid w:val="006076C4"/>
    <w:rsid w:val="00607DAF"/>
    <w:rsid w:val="00610AE1"/>
    <w:rsid w:val="00610C5D"/>
    <w:rsid w:val="00610C73"/>
    <w:rsid w:val="00610D94"/>
    <w:rsid w:val="00611552"/>
    <w:rsid w:val="00612471"/>
    <w:rsid w:val="00612826"/>
    <w:rsid w:val="00612EAD"/>
    <w:rsid w:val="00613182"/>
    <w:rsid w:val="006136D1"/>
    <w:rsid w:val="00613BC9"/>
    <w:rsid w:val="00613E0D"/>
    <w:rsid w:val="00614147"/>
    <w:rsid w:val="00614443"/>
    <w:rsid w:val="006145EE"/>
    <w:rsid w:val="00614C77"/>
    <w:rsid w:val="006150E9"/>
    <w:rsid w:val="00616636"/>
    <w:rsid w:val="006168C6"/>
    <w:rsid w:val="0061726E"/>
    <w:rsid w:val="006178F9"/>
    <w:rsid w:val="00617CD7"/>
    <w:rsid w:val="00621705"/>
    <w:rsid w:val="00621A16"/>
    <w:rsid w:val="00621ABF"/>
    <w:rsid w:val="00621ED0"/>
    <w:rsid w:val="006220A5"/>
    <w:rsid w:val="00622FFE"/>
    <w:rsid w:val="00623195"/>
    <w:rsid w:val="006241A7"/>
    <w:rsid w:val="00624526"/>
    <w:rsid w:val="0062487B"/>
    <w:rsid w:val="00625739"/>
    <w:rsid w:val="00625CA5"/>
    <w:rsid w:val="006263AC"/>
    <w:rsid w:val="006266CA"/>
    <w:rsid w:val="00626817"/>
    <w:rsid w:val="0062691D"/>
    <w:rsid w:val="00626D3A"/>
    <w:rsid w:val="0062791D"/>
    <w:rsid w:val="0062799B"/>
    <w:rsid w:val="00627DEA"/>
    <w:rsid w:val="006302A8"/>
    <w:rsid w:val="0063035B"/>
    <w:rsid w:val="00630477"/>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6DC1"/>
    <w:rsid w:val="00637527"/>
    <w:rsid w:val="00637697"/>
    <w:rsid w:val="00637BCE"/>
    <w:rsid w:val="0064034D"/>
    <w:rsid w:val="00640AB1"/>
    <w:rsid w:val="0064168F"/>
    <w:rsid w:val="00641964"/>
    <w:rsid w:val="00641A3D"/>
    <w:rsid w:val="00641F49"/>
    <w:rsid w:val="00642478"/>
    <w:rsid w:val="00643764"/>
    <w:rsid w:val="00643842"/>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AB6"/>
    <w:rsid w:val="00651ED7"/>
    <w:rsid w:val="006525FD"/>
    <w:rsid w:val="00652BF6"/>
    <w:rsid w:val="00652DF9"/>
    <w:rsid w:val="00653666"/>
    <w:rsid w:val="006537E1"/>
    <w:rsid w:val="00654A6D"/>
    <w:rsid w:val="00654ECF"/>
    <w:rsid w:val="006567F1"/>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819"/>
    <w:rsid w:val="00672A68"/>
    <w:rsid w:val="00673305"/>
    <w:rsid w:val="00673CA5"/>
    <w:rsid w:val="006743D3"/>
    <w:rsid w:val="006744D6"/>
    <w:rsid w:val="00675EDF"/>
    <w:rsid w:val="00676B76"/>
    <w:rsid w:val="006774DE"/>
    <w:rsid w:val="006805BE"/>
    <w:rsid w:val="006807A0"/>
    <w:rsid w:val="006818FF"/>
    <w:rsid w:val="00681D90"/>
    <w:rsid w:val="00681E7F"/>
    <w:rsid w:val="00682B27"/>
    <w:rsid w:val="00682C5F"/>
    <w:rsid w:val="00682ECB"/>
    <w:rsid w:val="0068322B"/>
    <w:rsid w:val="006835D8"/>
    <w:rsid w:val="00683A06"/>
    <w:rsid w:val="006847A8"/>
    <w:rsid w:val="00684A95"/>
    <w:rsid w:val="00684D92"/>
    <w:rsid w:val="0068558D"/>
    <w:rsid w:val="006855C0"/>
    <w:rsid w:val="00685AD8"/>
    <w:rsid w:val="00685B87"/>
    <w:rsid w:val="0068658F"/>
    <w:rsid w:val="006866A5"/>
    <w:rsid w:val="0068696A"/>
    <w:rsid w:val="00686CC1"/>
    <w:rsid w:val="00687366"/>
    <w:rsid w:val="006879AA"/>
    <w:rsid w:val="006902FA"/>
    <w:rsid w:val="00690FF0"/>
    <w:rsid w:val="0069127D"/>
    <w:rsid w:val="00691572"/>
    <w:rsid w:val="006921AD"/>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294F"/>
    <w:rsid w:val="006A2EEC"/>
    <w:rsid w:val="006A2FE7"/>
    <w:rsid w:val="006A30C7"/>
    <w:rsid w:val="006A3128"/>
    <w:rsid w:val="006A3BBD"/>
    <w:rsid w:val="006A4615"/>
    <w:rsid w:val="006A4706"/>
    <w:rsid w:val="006A4EF9"/>
    <w:rsid w:val="006A5ED2"/>
    <w:rsid w:val="006A5F42"/>
    <w:rsid w:val="006A602D"/>
    <w:rsid w:val="006A65AF"/>
    <w:rsid w:val="006A6D05"/>
    <w:rsid w:val="006A6D48"/>
    <w:rsid w:val="006A7198"/>
    <w:rsid w:val="006A736F"/>
    <w:rsid w:val="006A75C8"/>
    <w:rsid w:val="006B055C"/>
    <w:rsid w:val="006B06A8"/>
    <w:rsid w:val="006B0C3E"/>
    <w:rsid w:val="006B1527"/>
    <w:rsid w:val="006B2825"/>
    <w:rsid w:val="006B2AAC"/>
    <w:rsid w:val="006B2F49"/>
    <w:rsid w:val="006B3523"/>
    <w:rsid w:val="006B3F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74E"/>
    <w:rsid w:val="006C497C"/>
    <w:rsid w:val="006C49EA"/>
    <w:rsid w:val="006C5103"/>
    <w:rsid w:val="006C51A7"/>
    <w:rsid w:val="006C573F"/>
    <w:rsid w:val="006C58BA"/>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C64"/>
    <w:rsid w:val="006D427F"/>
    <w:rsid w:val="006D4328"/>
    <w:rsid w:val="006D4510"/>
    <w:rsid w:val="006D4546"/>
    <w:rsid w:val="006D4C6C"/>
    <w:rsid w:val="006D4FD3"/>
    <w:rsid w:val="006D504C"/>
    <w:rsid w:val="006D5B88"/>
    <w:rsid w:val="006D5E32"/>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3F3A"/>
    <w:rsid w:val="006E569F"/>
    <w:rsid w:val="006E5D10"/>
    <w:rsid w:val="006E68E5"/>
    <w:rsid w:val="006E69DB"/>
    <w:rsid w:val="006E6C4D"/>
    <w:rsid w:val="006E6CF7"/>
    <w:rsid w:val="006E761F"/>
    <w:rsid w:val="006E7CA1"/>
    <w:rsid w:val="006E7DDE"/>
    <w:rsid w:val="006E7F80"/>
    <w:rsid w:val="006F03D9"/>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5056"/>
    <w:rsid w:val="006F5430"/>
    <w:rsid w:val="006F590D"/>
    <w:rsid w:val="006F5C38"/>
    <w:rsid w:val="006F6181"/>
    <w:rsid w:val="006F675D"/>
    <w:rsid w:val="006F6A2A"/>
    <w:rsid w:val="006F6B4D"/>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1B0"/>
    <w:rsid w:val="007162F1"/>
    <w:rsid w:val="00716E2A"/>
    <w:rsid w:val="007205F7"/>
    <w:rsid w:val="00720788"/>
    <w:rsid w:val="00720B29"/>
    <w:rsid w:val="00720B5D"/>
    <w:rsid w:val="00720DF2"/>
    <w:rsid w:val="00721619"/>
    <w:rsid w:val="0072211E"/>
    <w:rsid w:val="0072247A"/>
    <w:rsid w:val="00722809"/>
    <w:rsid w:val="00723BE7"/>
    <w:rsid w:val="00723FBF"/>
    <w:rsid w:val="007253B6"/>
    <w:rsid w:val="007267A4"/>
    <w:rsid w:val="007274EC"/>
    <w:rsid w:val="00727D4B"/>
    <w:rsid w:val="00730BC8"/>
    <w:rsid w:val="007312C8"/>
    <w:rsid w:val="007313D9"/>
    <w:rsid w:val="007313EC"/>
    <w:rsid w:val="0073182F"/>
    <w:rsid w:val="00732AA5"/>
    <w:rsid w:val="00733769"/>
    <w:rsid w:val="007347F1"/>
    <w:rsid w:val="00734D1D"/>
    <w:rsid w:val="00734F1C"/>
    <w:rsid w:val="00735D50"/>
    <w:rsid w:val="00736226"/>
    <w:rsid w:val="0073632A"/>
    <w:rsid w:val="00736525"/>
    <w:rsid w:val="00740582"/>
    <w:rsid w:val="00740BF9"/>
    <w:rsid w:val="00740C1B"/>
    <w:rsid w:val="00740F67"/>
    <w:rsid w:val="00741072"/>
    <w:rsid w:val="007414CD"/>
    <w:rsid w:val="0074203D"/>
    <w:rsid w:val="00742204"/>
    <w:rsid w:val="0074265F"/>
    <w:rsid w:val="00745C41"/>
    <w:rsid w:val="00745E38"/>
    <w:rsid w:val="00747463"/>
    <w:rsid w:val="00747A68"/>
    <w:rsid w:val="00747BBB"/>
    <w:rsid w:val="0075030F"/>
    <w:rsid w:val="00750EB7"/>
    <w:rsid w:val="00751D15"/>
    <w:rsid w:val="00752234"/>
    <w:rsid w:val="007526C2"/>
    <w:rsid w:val="007528A2"/>
    <w:rsid w:val="00752EB9"/>
    <w:rsid w:val="0075397D"/>
    <w:rsid w:val="00754247"/>
    <w:rsid w:val="00754256"/>
    <w:rsid w:val="007547C7"/>
    <w:rsid w:val="00754D39"/>
    <w:rsid w:val="00754D4A"/>
    <w:rsid w:val="007552CF"/>
    <w:rsid w:val="0075531D"/>
    <w:rsid w:val="0075533D"/>
    <w:rsid w:val="00755C2B"/>
    <w:rsid w:val="00755E83"/>
    <w:rsid w:val="00755FB9"/>
    <w:rsid w:val="007563C3"/>
    <w:rsid w:val="007568A4"/>
    <w:rsid w:val="00757597"/>
    <w:rsid w:val="00760CBF"/>
    <w:rsid w:val="0076134F"/>
    <w:rsid w:val="00762648"/>
    <w:rsid w:val="00762AD1"/>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C29"/>
    <w:rsid w:val="00771E4B"/>
    <w:rsid w:val="007720A7"/>
    <w:rsid w:val="0077257F"/>
    <w:rsid w:val="007729E8"/>
    <w:rsid w:val="00772B16"/>
    <w:rsid w:val="00772D14"/>
    <w:rsid w:val="00773548"/>
    <w:rsid w:val="0077444B"/>
    <w:rsid w:val="00774583"/>
    <w:rsid w:val="007748A4"/>
    <w:rsid w:val="00774B85"/>
    <w:rsid w:val="00774D93"/>
    <w:rsid w:val="00776025"/>
    <w:rsid w:val="007772CF"/>
    <w:rsid w:val="0077772B"/>
    <w:rsid w:val="00777C0C"/>
    <w:rsid w:val="00777EE1"/>
    <w:rsid w:val="00777F9A"/>
    <w:rsid w:val="0078077D"/>
    <w:rsid w:val="00780928"/>
    <w:rsid w:val="00780C23"/>
    <w:rsid w:val="00780E57"/>
    <w:rsid w:val="00781011"/>
    <w:rsid w:val="00781653"/>
    <w:rsid w:val="007817FB"/>
    <w:rsid w:val="007821F6"/>
    <w:rsid w:val="007823D9"/>
    <w:rsid w:val="00782D48"/>
    <w:rsid w:val="007837CB"/>
    <w:rsid w:val="00783828"/>
    <w:rsid w:val="007848A6"/>
    <w:rsid w:val="00784CA4"/>
    <w:rsid w:val="00784F06"/>
    <w:rsid w:val="00785DDE"/>
    <w:rsid w:val="00786083"/>
    <w:rsid w:val="00787265"/>
    <w:rsid w:val="00787D30"/>
    <w:rsid w:val="00790D05"/>
    <w:rsid w:val="007914C0"/>
    <w:rsid w:val="0079213C"/>
    <w:rsid w:val="00792A35"/>
    <w:rsid w:val="00792A56"/>
    <w:rsid w:val="00792AF3"/>
    <w:rsid w:val="00792D40"/>
    <w:rsid w:val="00792E19"/>
    <w:rsid w:val="00793011"/>
    <w:rsid w:val="007932D1"/>
    <w:rsid w:val="00793DA5"/>
    <w:rsid w:val="00795E87"/>
    <w:rsid w:val="00796A98"/>
    <w:rsid w:val="00796CDE"/>
    <w:rsid w:val="00797571"/>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A6F96"/>
    <w:rsid w:val="007B15E5"/>
    <w:rsid w:val="007B17B8"/>
    <w:rsid w:val="007B1EE7"/>
    <w:rsid w:val="007B2468"/>
    <w:rsid w:val="007B252C"/>
    <w:rsid w:val="007B2C2E"/>
    <w:rsid w:val="007B33FE"/>
    <w:rsid w:val="007B340F"/>
    <w:rsid w:val="007B3E39"/>
    <w:rsid w:val="007B3ECA"/>
    <w:rsid w:val="007B4AC2"/>
    <w:rsid w:val="007B4EAC"/>
    <w:rsid w:val="007B5278"/>
    <w:rsid w:val="007B5545"/>
    <w:rsid w:val="007B56F8"/>
    <w:rsid w:val="007B57D8"/>
    <w:rsid w:val="007B5D8F"/>
    <w:rsid w:val="007B6117"/>
    <w:rsid w:val="007B6396"/>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4B2"/>
    <w:rsid w:val="007C6A4C"/>
    <w:rsid w:val="007C6E24"/>
    <w:rsid w:val="007C7E3A"/>
    <w:rsid w:val="007D0092"/>
    <w:rsid w:val="007D07B4"/>
    <w:rsid w:val="007D094E"/>
    <w:rsid w:val="007D0A4B"/>
    <w:rsid w:val="007D1C75"/>
    <w:rsid w:val="007D34CB"/>
    <w:rsid w:val="007D3507"/>
    <w:rsid w:val="007D3564"/>
    <w:rsid w:val="007D3708"/>
    <w:rsid w:val="007D385C"/>
    <w:rsid w:val="007D3904"/>
    <w:rsid w:val="007D39C0"/>
    <w:rsid w:val="007D3E1B"/>
    <w:rsid w:val="007D3F1E"/>
    <w:rsid w:val="007D40EA"/>
    <w:rsid w:val="007D4531"/>
    <w:rsid w:val="007D4754"/>
    <w:rsid w:val="007D4914"/>
    <w:rsid w:val="007D4F82"/>
    <w:rsid w:val="007D5ACD"/>
    <w:rsid w:val="007D5CF1"/>
    <w:rsid w:val="007D5EB1"/>
    <w:rsid w:val="007D6B82"/>
    <w:rsid w:val="007D78CC"/>
    <w:rsid w:val="007E04EE"/>
    <w:rsid w:val="007E07CB"/>
    <w:rsid w:val="007E1342"/>
    <w:rsid w:val="007E1A20"/>
    <w:rsid w:val="007E1A2A"/>
    <w:rsid w:val="007E2F7E"/>
    <w:rsid w:val="007E3295"/>
    <w:rsid w:val="007E390D"/>
    <w:rsid w:val="007E3F04"/>
    <w:rsid w:val="007E4648"/>
    <w:rsid w:val="007E68E0"/>
    <w:rsid w:val="007E6D4B"/>
    <w:rsid w:val="007E7907"/>
    <w:rsid w:val="007E7D7C"/>
    <w:rsid w:val="007E7F54"/>
    <w:rsid w:val="007F0606"/>
    <w:rsid w:val="007F06F0"/>
    <w:rsid w:val="007F08BE"/>
    <w:rsid w:val="007F0C1A"/>
    <w:rsid w:val="007F1685"/>
    <w:rsid w:val="007F2A4B"/>
    <w:rsid w:val="007F3049"/>
    <w:rsid w:val="007F32ED"/>
    <w:rsid w:val="007F395A"/>
    <w:rsid w:val="007F40F5"/>
    <w:rsid w:val="007F411C"/>
    <w:rsid w:val="007F50EF"/>
    <w:rsid w:val="007F5265"/>
    <w:rsid w:val="007F5C8C"/>
    <w:rsid w:val="007F68B0"/>
    <w:rsid w:val="00800178"/>
    <w:rsid w:val="00800DA3"/>
    <w:rsid w:val="00801933"/>
    <w:rsid w:val="0080193B"/>
    <w:rsid w:val="008022DF"/>
    <w:rsid w:val="0080243D"/>
    <w:rsid w:val="008025F1"/>
    <w:rsid w:val="0080303E"/>
    <w:rsid w:val="00803104"/>
    <w:rsid w:val="0080376D"/>
    <w:rsid w:val="0080433E"/>
    <w:rsid w:val="0080455E"/>
    <w:rsid w:val="008048B8"/>
    <w:rsid w:val="00804E0B"/>
    <w:rsid w:val="00804EF4"/>
    <w:rsid w:val="0080576A"/>
    <w:rsid w:val="00805832"/>
    <w:rsid w:val="00806239"/>
    <w:rsid w:val="00806273"/>
    <w:rsid w:val="00807341"/>
    <w:rsid w:val="00807399"/>
    <w:rsid w:val="00807CE3"/>
    <w:rsid w:val="00807DB5"/>
    <w:rsid w:val="00807DDF"/>
    <w:rsid w:val="0081008E"/>
    <w:rsid w:val="008100E1"/>
    <w:rsid w:val="0081018E"/>
    <w:rsid w:val="00810257"/>
    <w:rsid w:val="008103BA"/>
    <w:rsid w:val="0081124D"/>
    <w:rsid w:val="008123C4"/>
    <w:rsid w:val="0081305F"/>
    <w:rsid w:val="008135BB"/>
    <w:rsid w:val="00813E4D"/>
    <w:rsid w:val="00813EAF"/>
    <w:rsid w:val="00813F1E"/>
    <w:rsid w:val="00814732"/>
    <w:rsid w:val="008154A5"/>
    <w:rsid w:val="008160CB"/>
    <w:rsid w:val="0081633D"/>
    <w:rsid w:val="00816E27"/>
    <w:rsid w:val="0082001B"/>
    <w:rsid w:val="0082196C"/>
    <w:rsid w:val="008227D0"/>
    <w:rsid w:val="00822A64"/>
    <w:rsid w:val="00822F89"/>
    <w:rsid w:val="00823648"/>
    <w:rsid w:val="008236A6"/>
    <w:rsid w:val="00823ACA"/>
    <w:rsid w:val="00823F8A"/>
    <w:rsid w:val="008241C7"/>
    <w:rsid w:val="0082460D"/>
    <w:rsid w:val="008250AB"/>
    <w:rsid w:val="00825525"/>
    <w:rsid w:val="00825B7B"/>
    <w:rsid w:val="00825D27"/>
    <w:rsid w:val="00825D6A"/>
    <w:rsid w:val="00825DEC"/>
    <w:rsid w:val="0082618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953"/>
    <w:rsid w:val="0084118C"/>
    <w:rsid w:val="00841435"/>
    <w:rsid w:val="00842735"/>
    <w:rsid w:val="00842D0D"/>
    <w:rsid w:val="00843091"/>
    <w:rsid w:val="008430BD"/>
    <w:rsid w:val="008431C2"/>
    <w:rsid w:val="0084349B"/>
    <w:rsid w:val="008434CD"/>
    <w:rsid w:val="00843531"/>
    <w:rsid w:val="008436FA"/>
    <w:rsid w:val="00843CA0"/>
    <w:rsid w:val="00844222"/>
    <w:rsid w:val="0084477E"/>
    <w:rsid w:val="00844981"/>
    <w:rsid w:val="00844FA2"/>
    <w:rsid w:val="0084523D"/>
    <w:rsid w:val="0084581A"/>
    <w:rsid w:val="0084583C"/>
    <w:rsid w:val="00845E6E"/>
    <w:rsid w:val="00846477"/>
    <w:rsid w:val="00846BFA"/>
    <w:rsid w:val="00847BED"/>
    <w:rsid w:val="00850584"/>
    <w:rsid w:val="00850857"/>
    <w:rsid w:val="00850A03"/>
    <w:rsid w:val="0085152F"/>
    <w:rsid w:val="008516AD"/>
    <w:rsid w:val="00851D1E"/>
    <w:rsid w:val="00851D9D"/>
    <w:rsid w:val="00852486"/>
    <w:rsid w:val="008524D8"/>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98C"/>
    <w:rsid w:val="00857FDF"/>
    <w:rsid w:val="008604CA"/>
    <w:rsid w:val="00860A8A"/>
    <w:rsid w:val="00861F77"/>
    <w:rsid w:val="0086278F"/>
    <w:rsid w:val="00862901"/>
    <w:rsid w:val="00862FF8"/>
    <w:rsid w:val="00863063"/>
    <w:rsid w:val="008634F8"/>
    <w:rsid w:val="0086378F"/>
    <w:rsid w:val="00863BEA"/>
    <w:rsid w:val="00863EBF"/>
    <w:rsid w:val="008642CF"/>
    <w:rsid w:val="00864807"/>
    <w:rsid w:val="008660E4"/>
    <w:rsid w:val="00866261"/>
    <w:rsid w:val="0086667E"/>
    <w:rsid w:val="008666C0"/>
    <w:rsid w:val="008666EE"/>
    <w:rsid w:val="00866CAF"/>
    <w:rsid w:val="0086710F"/>
    <w:rsid w:val="0086756C"/>
    <w:rsid w:val="00867BB6"/>
    <w:rsid w:val="00870417"/>
    <w:rsid w:val="008709BF"/>
    <w:rsid w:val="00871456"/>
    <w:rsid w:val="008716C8"/>
    <w:rsid w:val="008717DF"/>
    <w:rsid w:val="008724BA"/>
    <w:rsid w:val="0087253D"/>
    <w:rsid w:val="00873169"/>
    <w:rsid w:val="0087322A"/>
    <w:rsid w:val="00873775"/>
    <w:rsid w:val="008749AE"/>
    <w:rsid w:val="00874C08"/>
    <w:rsid w:val="00874E8A"/>
    <w:rsid w:val="00875E07"/>
    <w:rsid w:val="0087666A"/>
    <w:rsid w:val="00876818"/>
    <w:rsid w:val="00876BBC"/>
    <w:rsid w:val="008770E0"/>
    <w:rsid w:val="00877257"/>
    <w:rsid w:val="008772EE"/>
    <w:rsid w:val="00877A49"/>
    <w:rsid w:val="00877CB8"/>
    <w:rsid w:val="00880488"/>
    <w:rsid w:val="00880C13"/>
    <w:rsid w:val="008811F5"/>
    <w:rsid w:val="00881FD8"/>
    <w:rsid w:val="0088201E"/>
    <w:rsid w:val="00882995"/>
    <w:rsid w:val="00882BBC"/>
    <w:rsid w:val="00883A4A"/>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3AF7"/>
    <w:rsid w:val="008947CE"/>
    <w:rsid w:val="008949E0"/>
    <w:rsid w:val="00894C67"/>
    <w:rsid w:val="00895784"/>
    <w:rsid w:val="00895A3A"/>
    <w:rsid w:val="00896176"/>
    <w:rsid w:val="00896639"/>
    <w:rsid w:val="00896FE5"/>
    <w:rsid w:val="00897121"/>
    <w:rsid w:val="0089728B"/>
    <w:rsid w:val="008A055D"/>
    <w:rsid w:val="008A0CF6"/>
    <w:rsid w:val="008A0D28"/>
    <w:rsid w:val="008A0EE9"/>
    <w:rsid w:val="008A0FF5"/>
    <w:rsid w:val="008A1E37"/>
    <w:rsid w:val="008A207E"/>
    <w:rsid w:val="008A2462"/>
    <w:rsid w:val="008A2A6E"/>
    <w:rsid w:val="008A2ACF"/>
    <w:rsid w:val="008A3D66"/>
    <w:rsid w:val="008A3DD4"/>
    <w:rsid w:val="008A3E66"/>
    <w:rsid w:val="008A4368"/>
    <w:rsid w:val="008A4462"/>
    <w:rsid w:val="008A524B"/>
    <w:rsid w:val="008A5750"/>
    <w:rsid w:val="008A5D1E"/>
    <w:rsid w:val="008A695C"/>
    <w:rsid w:val="008A7F2D"/>
    <w:rsid w:val="008B0259"/>
    <w:rsid w:val="008B0926"/>
    <w:rsid w:val="008B09B6"/>
    <w:rsid w:val="008B18F6"/>
    <w:rsid w:val="008B19E2"/>
    <w:rsid w:val="008B2BBE"/>
    <w:rsid w:val="008B2CFD"/>
    <w:rsid w:val="008B2E78"/>
    <w:rsid w:val="008B30C2"/>
    <w:rsid w:val="008B3B72"/>
    <w:rsid w:val="008B3BDD"/>
    <w:rsid w:val="008B414A"/>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641C"/>
    <w:rsid w:val="008C79F1"/>
    <w:rsid w:val="008C7D9A"/>
    <w:rsid w:val="008D05BA"/>
    <w:rsid w:val="008D0990"/>
    <w:rsid w:val="008D0A0C"/>
    <w:rsid w:val="008D0E69"/>
    <w:rsid w:val="008D1292"/>
    <w:rsid w:val="008D14DB"/>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6F9"/>
    <w:rsid w:val="008E0B77"/>
    <w:rsid w:val="008E1C6F"/>
    <w:rsid w:val="008E1DC0"/>
    <w:rsid w:val="008E363F"/>
    <w:rsid w:val="008E3ADA"/>
    <w:rsid w:val="008E5063"/>
    <w:rsid w:val="008E586B"/>
    <w:rsid w:val="008E6916"/>
    <w:rsid w:val="008E6AA8"/>
    <w:rsid w:val="008E6E9F"/>
    <w:rsid w:val="008E6F89"/>
    <w:rsid w:val="008E6FFB"/>
    <w:rsid w:val="008E701D"/>
    <w:rsid w:val="008E719C"/>
    <w:rsid w:val="008E7399"/>
    <w:rsid w:val="008E75DE"/>
    <w:rsid w:val="008E78BE"/>
    <w:rsid w:val="008E7AC0"/>
    <w:rsid w:val="008E7B8F"/>
    <w:rsid w:val="008E7FE3"/>
    <w:rsid w:val="008F00DC"/>
    <w:rsid w:val="008F05D3"/>
    <w:rsid w:val="008F0A58"/>
    <w:rsid w:val="008F0B26"/>
    <w:rsid w:val="008F0CB8"/>
    <w:rsid w:val="008F0CD2"/>
    <w:rsid w:val="008F1657"/>
    <w:rsid w:val="008F1CBB"/>
    <w:rsid w:val="008F1F7D"/>
    <w:rsid w:val="008F3120"/>
    <w:rsid w:val="008F32E7"/>
    <w:rsid w:val="008F34A0"/>
    <w:rsid w:val="008F39C4"/>
    <w:rsid w:val="008F3C09"/>
    <w:rsid w:val="008F5EDD"/>
    <w:rsid w:val="008F6AEE"/>
    <w:rsid w:val="008F7177"/>
    <w:rsid w:val="008F7229"/>
    <w:rsid w:val="008F75BB"/>
    <w:rsid w:val="008F7B93"/>
    <w:rsid w:val="008F7C47"/>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24EC"/>
    <w:rsid w:val="009124F2"/>
    <w:rsid w:val="00913A6A"/>
    <w:rsid w:val="00913ABB"/>
    <w:rsid w:val="009147BF"/>
    <w:rsid w:val="00914B2D"/>
    <w:rsid w:val="00915672"/>
    <w:rsid w:val="00915775"/>
    <w:rsid w:val="00915BE2"/>
    <w:rsid w:val="00915C89"/>
    <w:rsid w:val="00915D02"/>
    <w:rsid w:val="00916706"/>
    <w:rsid w:val="009168AF"/>
    <w:rsid w:val="00916B66"/>
    <w:rsid w:val="00916CCA"/>
    <w:rsid w:val="009175CD"/>
    <w:rsid w:val="009179BE"/>
    <w:rsid w:val="009204CB"/>
    <w:rsid w:val="00921E74"/>
    <w:rsid w:val="009237F0"/>
    <w:rsid w:val="0092420E"/>
    <w:rsid w:val="0092431E"/>
    <w:rsid w:val="00924E6A"/>
    <w:rsid w:val="00925056"/>
    <w:rsid w:val="00925460"/>
    <w:rsid w:val="00925E68"/>
    <w:rsid w:val="00926B47"/>
    <w:rsid w:val="009272CF"/>
    <w:rsid w:val="00927359"/>
    <w:rsid w:val="00927472"/>
    <w:rsid w:val="00927D3E"/>
    <w:rsid w:val="00927F5D"/>
    <w:rsid w:val="00931259"/>
    <w:rsid w:val="00931749"/>
    <w:rsid w:val="00932141"/>
    <w:rsid w:val="00932B41"/>
    <w:rsid w:val="00932BE7"/>
    <w:rsid w:val="00932CE5"/>
    <w:rsid w:val="00933664"/>
    <w:rsid w:val="009336CF"/>
    <w:rsid w:val="00933936"/>
    <w:rsid w:val="00934FF8"/>
    <w:rsid w:val="00935986"/>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7A6"/>
    <w:rsid w:val="00952FC2"/>
    <w:rsid w:val="00953F37"/>
    <w:rsid w:val="009540C9"/>
    <w:rsid w:val="009541E7"/>
    <w:rsid w:val="009545AE"/>
    <w:rsid w:val="0095503E"/>
    <w:rsid w:val="00956D23"/>
    <w:rsid w:val="00956F82"/>
    <w:rsid w:val="0095711E"/>
    <w:rsid w:val="00957476"/>
    <w:rsid w:val="0095754D"/>
    <w:rsid w:val="00957A58"/>
    <w:rsid w:val="00957F95"/>
    <w:rsid w:val="00960B54"/>
    <w:rsid w:val="009613FD"/>
    <w:rsid w:val="009622CA"/>
    <w:rsid w:val="009622FC"/>
    <w:rsid w:val="00962529"/>
    <w:rsid w:val="00962837"/>
    <w:rsid w:val="009637D0"/>
    <w:rsid w:val="00963839"/>
    <w:rsid w:val="00963C11"/>
    <w:rsid w:val="009643D6"/>
    <w:rsid w:val="00964780"/>
    <w:rsid w:val="00964CCD"/>
    <w:rsid w:val="00964E20"/>
    <w:rsid w:val="0096542E"/>
    <w:rsid w:val="00965924"/>
    <w:rsid w:val="00965F12"/>
    <w:rsid w:val="0096615B"/>
    <w:rsid w:val="0096696B"/>
    <w:rsid w:val="00966C17"/>
    <w:rsid w:val="00966D28"/>
    <w:rsid w:val="009702F3"/>
    <w:rsid w:val="0097100D"/>
    <w:rsid w:val="00971279"/>
    <w:rsid w:val="00971610"/>
    <w:rsid w:val="00971AAA"/>
    <w:rsid w:val="00971D20"/>
    <w:rsid w:val="00974545"/>
    <w:rsid w:val="00974FCE"/>
    <w:rsid w:val="00975C16"/>
    <w:rsid w:val="00975F79"/>
    <w:rsid w:val="009768F6"/>
    <w:rsid w:val="00976DD5"/>
    <w:rsid w:val="00976E04"/>
    <w:rsid w:val="009777FE"/>
    <w:rsid w:val="00977F5A"/>
    <w:rsid w:val="00980258"/>
    <w:rsid w:val="00980673"/>
    <w:rsid w:val="009807A9"/>
    <w:rsid w:val="00980FD2"/>
    <w:rsid w:val="00981ABD"/>
    <w:rsid w:val="009821A6"/>
    <w:rsid w:val="009831FA"/>
    <w:rsid w:val="0098340B"/>
    <w:rsid w:val="009840EA"/>
    <w:rsid w:val="009847C6"/>
    <w:rsid w:val="009856D7"/>
    <w:rsid w:val="009869EE"/>
    <w:rsid w:val="00986E34"/>
    <w:rsid w:val="00987D21"/>
    <w:rsid w:val="0099072E"/>
    <w:rsid w:val="0099184C"/>
    <w:rsid w:val="00991B47"/>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38EF"/>
    <w:rsid w:val="009A3C0F"/>
    <w:rsid w:val="009A4498"/>
    <w:rsid w:val="009A53D6"/>
    <w:rsid w:val="009A59A2"/>
    <w:rsid w:val="009A5B36"/>
    <w:rsid w:val="009A5D10"/>
    <w:rsid w:val="009A652A"/>
    <w:rsid w:val="009A684D"/>
    <w:rsid w:val="009A7022"/>
    <w:rsid w:val="009A7A71"/>
    <w:rsid w:val="009A7D47"/>
    <w:rsid w:val="009A7E1D"/>
    <w:rsid w:val="009B14B8"/>
    <w:rsid w:val="009B19DD"/>
    <w:rsid w:val="009B1A39"/>
    <w:rsid w:val="009B1FB1"/>
    <w:rsid w:val="009B2578"/>
    <w:rsid w:val="009B2738"/>
    <w:rsid w:val="009B27EE"/>
    <w:rsid w:val="009B2F2D"/>
    <w:rsid w:val="009B310E"/>
    <w:rsid w:val="009B3D64"/>
    <w:rsid w:val="009B45B1"/>
    <w:rsid w:val="009B555B"/>
    <w:rsid w:val="009B5D00"/>
    <w:rsid w:val="009B5D29"/>
    <w:rsid w:val="009B6DCD"/>
    <w:rsid w:val="009B7055"/>
    <w:rsid w:val="009B7322"/>
    <w:rsid w:val="009B7350"/>
    <w:rsid w:val="009B75DD"/>
    <w:rsid w:val="009B7890"/>
    <w:rsid w:val="009B7A63"/>
    <w:rsid w:val="009C00DC"/>
    <w:rsid w:val="009C04C9"/>
    <w:rsid w:val="009C1B40"/>
    <w:rsid w:val="009C1F56"/>
    <w:rsid w:val="009C2111"/>
    <w:rsid w:val="009C35C7"/>
    <w:rsid w:val="009C4910"/>
    <w:rsid w:val="009C4965"/>
    <w:rsid w:val="009C53F4"/>
    <w:rsid w:val="009C579B"/>
    <w:rsid w:val="009C6611"/>
    <w:rsid w:val="009C6C0A"/>
    <w:rsid w:val="009C7AAC"/>
    <w:rsid w:val="009D027F"/>
    <w:rsid w:val="009D06F9"/>
    <w:rsid w:val="009D0C59"/>
    <w:rsid w:val="009D1AD0"/>
    <w:rsid w:val="009D1EC6"/>
    <w:rsid w:val="009D2890"/>
    <w:rsid w:val="009D2A33"/>
    <w:rsid w:val="009D3400"/>
    <w:rsid w:val="009D42A4"/>
    <w:rsid w:val="009D4889"/>
    <w:rsid w:val="009D48F2"/>
    <w:rsid w:val="009D4A88"/>
    <w:rsid w:val="009D50CA"/>
    <w:rsid w:val="009D512D"/>
    <w:rsid w:val="009D51A2"/>
    <w:rsid w:val="009D52EA"/>
    <w:rsid w:val="009D5418"/>
    <w:rsid w:val="009D553C"/>
    <w:rsid w:val="009D602A"/>
    <w:rsid w:val="009D69E6"/>
    <w:rsid w:val="009D6AAE"/>
    <w:rsid w:val="009D6F2C"/>
    <w:rsid w:val="009D79C9"/>
    <w:rsid w:val="009D7AE7"/>
    <w:rsid w:val="009E01F6"/>
    <w:rsid w:val="009E0373"/>
    <w:rsid w:val="009E0387"/>
    <w:rsid w:val="009E1F78"/>
    <w:rsid w:val="009E2078"/>
    <w:rsid w:val="009E2B68"/>
    <w:rsid w:val="009E2B8F"/>
    <w:rsid w:val="009E4094"/>
    <w:rsid w:val="009E45DF"/>
    <w:rsid w:val="009E4897"/>
    <w:rsid w:val="009E4A17"/>
    <w:rsid w:val="009E5989"/>
    <w:rsid w:val="009E59CA"/>
    <w:rsid w:val="009E6B29"/>
    <w:rsid w:val="009E6B4A"/>
    <w:rsid w:val="009E7560"/>
    <w:rsid w:val="009F05E2"/>
    <w:rsid w:val="009F0DF7"/>
    <w:rsid w:val="009F1052"/>
    <w:rsid w:val="009F11A6"/>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64AF"/>
    <w:rsid w:val="00A067C1"/>
    <w:rsid w:val="00A068C3"/>
    <w:rsid w:val="00A06FCE"/>
    <w:rsid w:val="00A07160"/>
    <w:rsid w:val="00A0757D"/>
    <w:rsid w:val="00A07688"/>
    <w:rsid w:val="00A07764"/>
    <w:rsid w:val="00A07D0E"/>
    <w:rsid w:val="00A07D6D"/>
    <w:rsid w:val="00A10B96"/>
    <w:rsid w:val="00A10E9D"/>
    <w:rsid w:val="00A11736"/>
    <w:rsid w:val="00A11BE8"/>
    <w:rsid w:val="00A11CE9"/>
    <w:rsid w:val="00A124FF"/>
    <w:rsid w:val="00A1259F"/>
    <w:rsid w:val="00A129FA"/>
    <w:rsid w:val="00A12A8A"/>
    <w:rsid w:val="00A12A8E"/>
    <w:rsid w:val="00A12D60"/>
    <w:rsid w:val="00A134B6"/>
    <w:rsid w:val="00A142BC"/>
    <w:rsid w:val="00A14864"/>
    <w:rsid w:val="00A14B84"/>
    <w:rsid w:val="00A14CC8"/>
    <w:rsid w:val="00A1558D"/>
    <w:rsid w:val="00A15658"/>
    <w:rsid w:val="00A15BF4"/>
    <w:rsid w:val="00A15C5F"/>
    <w:rsid w:val="00A15E28"/>
    <w:rsid w:val="00A160C8"/>
    <w:rsid w:val="00A174AB"/>
    <w:rsid w:val="00A20CFE"/>
    <w:rsid w:val="00A2160C"/>
    <w:rsid w:val="00A21C1B"/>
    <w:rsid w:val="00A21ECF"/>
    <w:rsid w:val="00A236B3"/>
    <w:rsid w:val="00A2395C"/>
    <w:rsid w:val="00A23B80"/>
    <w:rsid w:val="00A240C8"/>
    <w:rsid w:val="00A24C9C"/>
    <w:rsid w:val="00A258AC"/>
    <w:rsid w:val="00A25B3E"/>
    <w:rsid w:val="00A260A9"/>
    <w:rsid w:val="00A260E2"/>
    <w:rsid w:val="00A26943"/>
    <w:rsid w:val="00A26ED7"/>
    <w:rsid w:val="00A3040D"/>
    <w:rsid w:val="00A30894"/>
    <w:rsid w:val="00A30FD1"/>
    <w:rsid w:val="00A315A6"/>
    <w:rsid w:val="00A316D6"/>
    <w:rsid w:val="00A31C21"/>
    <w:rsid w:val="00A31D3A"/>
    <w:rsid w:val="00A32006"/>
    <w:rsid w:val="00A3218B"/>
    <w:rsid w:val="00A3411B"/>
    <w:rsid w:val="00A34424"/>
    <w:rsid w:val="00A34B47"/>
    <w:rsid w:val="00A3527D"/>
    <w:rsid w:val="00A355CC"/>
    <w:rsid w:val="00A36794"/>
    <w:rsid w:val="00A36974"/>
    <w:rsid w:val="00A36BE1"/>
    <w:rsid w:val="00A37288"/>
    <w:rsid w:val="00A374D3"/>
    <w:rsid w:val="00A3782A"/>
    <w:rsid w:val="00A37B19"/>
    <w:rsid w:val="00A37DFC"/>
    <w:rsid w:val="00A40AE9"/>
    <w:rsid w:val="00A413FB"/>
    <w:rsid w:val="00A41427"/>
    <w:rsid w:val="00A419AA"/>
    <w:rsid w:val="00A41C9E"/>
    <w:rsid w:val="00A41CE4"/>
    <w:rsid w:val="00A4248B"/>
    <w:rsid w:val="00A427B7"/>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33B"/>
    <w:rsid w:val="00A51C20"/>
    <w:rsid w:val="00A527DA"/>
    <w:rsid w:val="00A52977"/>
    <w:rsid w:val="00A52F78"/>
    <w:rsid w:val="00A5394A"/>
    <w:rsid w:val="00A53A0D"/>
    <w:rsid w:val="00A5402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2AB"/>
    <w:rsid w:val="00A63F13"/>
    <w:rsid w:val="00A64DDB"/>
    <w:rsid w:val="00A6561D"/>
    <w:rsid w:val="00A65F15"/>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6C01"/>
    <w:rsid w:val="00A774AC"/>
    <w:rsid w:val="00A776E5"/>
    <w:rsid w:val="00A77979"/>
    <w:rsid w:val="00A779C0"/>
    <w:rsid w:val="00A8049A"/>
    <w:rsid w:val="00A805A8"/>
    <w:rsid w:val="00A80A85"/>
    <w:rsid w:val="00A80E0F"/>
    <w:rsid w:val="00A810F9"/>
    <w:rsid w:val="00A8174E"/>
    <w:rsid w:val="00A81881"/>
    <w:rsid w:val="00A8251E"/>
    <w:rsid w:val="00A82A63"/>
    <w:rsid w:val="00A834D0"/>
    <w:rsid w:val="00A83776"/>
    <w:rsid w:val="00A83EAB"/>
    <w:rsid w:val="00A840B2"/>
    <w:rsid w:val="00A846E9"/>
    <w:rsid w:val="00A84853"/>
    <w:rsid w:val="00A84C66"/>
    <w:rsid w:val="00A85178"/>
    <w:rsid w:val="00A85212"/>
    <w:rsid w:val="00A852A1"/>
    <w:rsid w:val="00A85620"/>
    <w:rsid w:val="00A866CA"/>
    <w:rsid w:val="00A86E11"/>
    <w:rsid w:val="00A872AA"/>
    <w:rsid w:val="00A874B5"/>
    <w:rsid w:val="00A87DAC"/>
    <w:rsid w:val="00A87ECA"/>
    <w:rsid w:val="00A90A9B"/>
    <w:rsid w:val="00A90DA0"/>
    <w:rsid w:val="00A916B8"/>
    <w:rsid w:val="00A917B9"/>
    <w:rsid w:val="00A92029"/>
    <w:rsid w:val="00A92443"/>
    <w:rsid w:val="00A9284F"/>
    <w:rsid w:val="00A928B5"/>
    <w:rsid w:val="00A92E76"/>
    <w:rsid w:val="00A931A5"/>
    <w:rsid w:val="00A93881"/>
    <w:rsid w:val="00A938B9"/>
    <w:rsid w:val="00A93BCD"/>
    <w:rsid w:val="00A93E70"/>
    <w:rsid w:val="00A945F2"/>
    <w:rsid w:val="00A95F2F"/>
    <w:rsid w:val="00A96117"/>
    <w:rsid w:val="00A96ED6"/>
    <w:rsid w:val="00A97382"/>
    <w:rsid w:val="00A973AB"/>
    <w:rsid w:val="00A976B4"/>
    <w:rsid w:val="00A97B2D"/>
    <w:rsid w:val="00AA0F88"/>
    <w:rsid w:val="00AA1484"/>
    <w:rsid w:val="00AA14B1"/>
    <w:rsid w:val="00AA1FC2"/>
    <w:rsid w:val="00AA26B0"/>
    <w:rsid w:val="00AA26F9"/>
    <w:rsid w:val="00AA32E2"/>
    <w:rsid w:val="00AA36F1"/>
    <w:rsid w:val="00AA440D"/>
    <w:rsid w:val="00AA4843"/>
    <w:rsid w:val="00AA4B6B"/>
    <w:rsid w:val="00AA5401"/>
    <w:rsid w:val="00AA599D"/>
    <w:rsid w:val="00AA6110"/>
    <w:rsid w:val="00AA625E"/>
    <w:rsid w:val="00AA62D5"/>
    <w:rsid w:val="00AA64C3"/>
    <w:rsid w:val="00AA677D"/>
    <w:rsid w:val="00AA6B91"/>
    <w:rsid w:val="00AA714E"/>
    <w:rsid w:val="00AA71D3"/>
    <w:rsid w:val="00AA7717"/>
    <w:rsid w:val="00AB01E4"/>
    <w:rsid w:val="00AB1146"/>
    <w:rsid w:val="00AB2100"/>
    <w:rsid w:val="00AB3101"/>
    <w:rsid w:val="00AB3983"/>
    <w:rsid w:val="00AB3FC7"/>
    <w:rsid w:val="00AB4018"/>
    <w:rsid w:val="00AB4095"/>
    <w:rsid w:val="00AB4B2C"/>
    <w:rsid w:val="00AB4B67"/>
    <w:rsid w:val="00AB4C08"/>
    <w:rsid w:val="00AB4F73"/>
    <w:rsid w:val="00AB5102"/>
    <w:rsid w:val="00AB5388"/>
    <w:rsid w:val="00AB610E"/>
    <w:rsid w:val="00AB6159"/>
    <w:rsid w:val="00AC096B"/>
    <w:rsid w:val="00AC0BFC"/>
    <w:rsid w:val="00AC0DC3"/>
    <w:rsid w:val="00AC1A54"/>
    <w:rsid w:val="00AC3C0A"/>
    <w:rsid w:val="00AC401A"/>
    <w:rsid w:val="00AC4250"/>
    <w:rsid w:val="00AC5331"/>
    <w:rsid w:val="00AC58EE"/>
    <w:rsid w:val="00AC5A42"/>
    <w:rsid w:val="00AC7AE5"/>
    <w:rsid w:val="00AD05EC"/>
    <w:rsid w:val="00AD09D6"/>
    <w:rsid w:val="00AD1D49"/>
    <w:rsid w:val="00AD1E17"/>
    <w:rsid w:val="00AD359F"/>
    <w:rsid w:val="00AD36BD"/>
    <w:rsid w:val="00AD39BD"/>
    <w:rsid w:val="00AD46A8"/>
    <w:rsid w:val="00AD4765"/>
    <w:rsid w:val="00AD54A8"/>
    <w:rsid w:val="00AD5777"/>
    <w:rsid w:val="00AD5D47"/>
    <w:rsid w:val="00AD60B6"/>
    <w:rsid w:val="00AD6B95"/>
    <w:rsid w:val="00AD6ECC"/>
    <w:rsid w:val="00AE10EF"/>
    <w:rsid w:val="00AE213B"/>
    <w:rsid w:val="00AE23F2"/>
    <w:rsid w:val="00AE2C04"/>
    <w:rsid w:val="00AE3399"/>
    <w:rsid w:val="00AE35A5"/>
    <w:rsid w:val="00AE448D"/>
    <w:rsid w:val="00AE617A"/>
    <w:rsid w:val="00AE6644"/>
    <w:rsid w:val="00AE6F10"/>
    <w:rsid w:val="00AE7073"/>
    <w:rsid w:val="00AE7103"/>
    <w:rsid w:val="00AE73DD"/>
    <w:rsid w:val="00AE7DDB"/>
    <w:rsid w:val="00AF03FB"/>
    <w:rsid w:val="00AF162C"/>
    <w:rsid w:val="00AF1DD5"/>
    <w:rsid w:val="00AF1F11"/>
    <w:rsid w:val="00AF2DFD"/>
    <w:rsid w:val="00AF3847"/>
    <w:rsid w:val="00AF3ED2"/>
    <w:rsid w:val="00AF48CE"/>
    <w:rsid w:val="00AF508D"/>
    <w:rsid w:val="00AF5CB2"/>
    <w:rsid w:val="00AF5E63"/>
    <w:rsid w:val="00AF6806"/>
    <w:rsid w:val="00AF6B56"/>
    <w:rsid w:val="00AF6C62"/>
    <w:rsid w:val="00AF6DC8"/>
    <w:rsid w:val="00AF7857"/>
    <w:rsid w:val="00B011A1"/>
    <w:rsid w:val="00B03328"/>
    <w:rsid w:val="00B03AB6"/>
    <w:rsid w:val="00B03BB0"/>
    <w:rsid w:val="00B04236"/>
    <w:rsid w:val="00B04283"/>
    <w:rsid w:val="00B0453D"/>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B99"/>
    <w:rsid w:val="00B11C87"/>
    <w:rsid w:val="00B11E55"/>
    <w:rsid w:val="00B12388"/>
    <w:rsid w:val="00B12800"/>
    <w:rsid w:val="00B13937"/>
    <w:rsid w:val="00B13A84"/>
    <w:rsid w:val="00B1449A"/>
    <w:rsid w:val="00B14972"/>
    <w:rsid w:val="00B149B1"/>
    <w:rsid w:val="00B14DB6"/>
    <w:rsid w:val="00B14EEA"/>
    <w:rsid w:val="00B15E0A"/>
    <w:rsid w:val="00B16078"/>
    <w:rsid w:val="00B16387"/>
    <w:rsid w:val="00B1671F"/>
    <w:rsid w:val="00B16D34"/>
    <w:rsid w:val="00B20001"/>
    <w:rsid w:val="00B201FF"/>
    <w:rsid w:val="00B20277"/>
    <w:rsid w:val="00B20719"/>
    <w:rsid w:val="00B20B9D"/>
    <w:rsid w:val="00B21815"/>
    <w:rsid w:val="00B21817"/>
    <w:rsid w:val="00B21E52"/>
    <w:rsid w:val="00B21F9B"/>
    <w:rsid w:val="00B2200E"/>
    <w:rsid w:val="00B220AB"/>
    <w:rsid w:val="00B22517"/>
    <w:rsid w:val="00B22856"/>
    <w:rsid w:val="00B2310D"/>
    <w:rsid w:val="00B238DB"/>
    <w:rsid w:val="00B2416C"/>
    <w:rsid w:val="00B247F9"/>
    <w:rsid w:val="00B25AAF"/>
    <w:rsid w:val="00B25FB0"/>
    <w:rsid w:val="00B269C8"/>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30B"/>
    <w:rsid w:val="00B37504"/>
    <w:rsid w:val="00B40BE5"/>
    <w:rsid w:val="00B41132"/>
    <w:rsid w:val="00B41F10"/>
    <w:rsid w:val="00B42365"/>
    <w:rsid w:val="00B425DF"/>
    <w:rsid w:val="00B42840"/>
    <w:rsid w:val="00B4286D"/>
    <w:rsid w:val="00B42B93"/>
    <w:rsid w:val="00B43885"/>
    <w:rsid w:val="00B43F56"/>
    <w:rsid w:val="00B44286"/>
    <w:rsid w:val="00B450A9"/>
    <w:rsid w:val="00B45E8A"/>
    <w:rsid w:val="00B462DB"/>
    <w:rsid w:val="00B46742"/>
    <w:rsid w:val="00B4684B"/>
    <w:rsid w:val="00B46BCF"/>
    <w:rsid w:val="00B47748"/>
    <w:rsid w:val="00B477FD"/>
    <w:rsid w:val="00B47F50"/>
    <w:rsid w:val="00B47FD0"/>
    <w:rsid w:val="00B5040A"/>
    <w:rsid w:val="00B50781"/>
    <w:rsid w:val="00B512ED"/>
    <w:rsid w:val="00B513A8"/>
    <w:rsid w:val="00B519FA"/>
    <w:rsid w:val="00B5253E"/>
    <w:rsid w:val="00B526DB"/>
    <w:rsid w:val="00B52CFD"/>
    <w:rsid w:val="00B533FE"/>
    <w:rsid w:val="00B536CA"/>
    <w:rsid w:val="00B539FB"/>
    <w:rsid w:val="00B53F15"/>
    <w:rsid w:val="00B54D2C"/>
    <w:rsid w:val="00B55931"/>
    <w:rsid w:val="00B57204"/>
    <w:rsid w:val="00B573A0"/>
    <w:rsid w:val="00B6059C"/>
    <w:rsid w:val="00B60AC8"/>
    <w:rsid w:val="00B61527"/>
    <w:rsid w:val="00B621EF"/>
    <w:rsid w:val="00B623A7"/>
    <w:rsid w:val="00B62DFB"/>
    <w:rsid w:val="00B64257"/>
    <w:rsid w:val="00B6488A"/>
    <w:rsid w:val="00B64A1D"/>
    <w:rsid w:val="00B64F46"/>
    <w:rsid w:val="00B651EC"/>
    <w:rsid w:val="00B65EA7"/>
    <w:rsid w:val="00B67552"/>
    <w:rsid w:val="00B676E8"/>
    <w:rsid w:val="00B67A4B"/>
    <w:rsid w:val="00B67DEB"/>
    <w:rsid w:val="00B706D3"/>
    <w:rsid w:val="00B70D11"/>
    <w:rsid w:val="00B7131D"/>
    <w:rsid w:val="00B7149A"/>
    <w:rsid w:val="00B72637"/>
    <w:rsid w:val="00B729D7"/>
    <w:rsid w:val="00B73104"/>
    <w:rsid w:val="00B74763"/>
    <w:rsid w:val="00B7479B"/>
    <w:rsid w:val="00B74A72"/>
    <w:rsid w:val="00B75488"/>
    <w:rsid w:val="00B75660"/>
    <w:rsid w:val="00B75989"/>
    <w:rsid w:val="00B75C11"/>
    <w:rsid w:val="00B75C82"/>
    <w:rsid w:val="00B76273"/>
    <w:rsid w:val="00B76BD9"/>
    <w:rsid w:val="00B76CCC"/>
    <w:rsid w:val="00B80198"/>
    <w:rsid w:val="00B805F1"/>
    <w:rsid w:val="00B80A32"/>
    <w:rsid w:val="00B80C57"/>
    <w:rsid w:val="00B80D10"/>
    <w:rsid w:val="00B81033"/>
    <w:rsid w:val="00B8188E"/>
    <w:rsid w:val="00B81AED"/>
    <w:rsid w:val="00B8281E"/>
    <w:rsid w:val="00B82D18"/>
    <w:rsid w:val="00B82E10"/>
    <w:rsid w:val="00B847B6"/>
    <w:rsid w:val="00B84D28"/>
    <w:rsid w:val="00B850DC"/>
    <w:rsid w:val="00B85EDA"/>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8D"/>
    <w:rsid w:val="00BA0CDD"/>
    <w:rsid w:val="00BA0FF9"/>
    <w:rsid w:val="00BA1318"/>
    <w:rsid w:val="00BA13E1"/>
    <w:rsid w:val="00BA1A62"/>
    <w:rsid w:val="00BA1C26"/>
    <w:rsid w:val="00BA2092"/>
    <w:rsid w:val="00BA20ED"/>
    <w:rsid w:val="00BA237C"/>
    <w:rsid w:val="00BA3B33"/>
    <w:rsid w:val="00BA3E77"/>
    <w:rsid w:val="00BA5AB1"/>
    <w:rsid w:val="00BA5FE1"/>
    <w:rsid w:val="00BA6399"/>
    <w:rsid w:val="00BA6788"/>
    <w:rsid w:val="00BA6AB6"/>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980"/>
    <w:rsid w:val="00BB7C7B"/>
    <w:rsid w:val="00BB7F1C"/>
    <w:rsid w:val="00BC05EF"/>
    <w:rsid w:val="00BC0D77"/>
    <w:rsid w:val="00BC1412"/>
    <w:rsid w:val="00BC19D2"/>
    <w:rsid w:val="00BC1F5C"/>
    <w:rsid w:val="00BC2042"/>
    <w:rsid w:val="00BC2B9F"/>
    <w:rsid w:val="00BC2C81"/>
    <w:rsid w:val="00BC2D3F"/>
    <w:rsid w:val="00BC30A3"/>
    <w:rsid w:val="00BC35F6"/>
    <w:rsid w:val="00BC3624"/>
    <w:rsid w:val="00BC4315"/>
    <w:rsid w:val="00BC437B"/>
    <w:rsid w:val="00BC5145"/>
    <w:rsid w:val="00BC52E5"/>
    <w:rsid w:val="00BC534D"/>
    <w:rsid w:val="00BC576D"/>
    <w:rsid w:val="00BD0574"/>
    <w:rsid w:val="00BD1086"/>
    <w:rsid w:val="00BD1203"/>
    <w:rsid w:val="00BD1C7B"/>
    <w:rsid w:val="00BD2054"/>
    <w:rsid w:val="00BD2D8A"/>
    <w:rsid w:val="00BD2F04"/>
    <w:rsid w:val="00BD4320"/>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668"/>
    <w:rsid w:val="00BE6ABA"/>
    <w:rsid w:val="00BF03F3"/>
    <w:rsid w:val="00BF03FB"/>
    <w:rsid w:val="00BF0724"/>
    <w:rsid w:val="00BF1133"/>
    <w:rsid w:val="00BF12EC"/>
    <w:rsid w:val="00BF2767"/>
    <w:rsid w:val="00BF553C"/>
    <w:rsid w:val="00BF562A"/>
    <w:rsid w:val="00BF5F3D"/>
    <w:rsid w:val="00BF631B"/>
    <w:rsid w:val="00BF6521"/>
    <w:rsid w:val="00BF6C40"/>
    <w:rsid w:val="00BF7922"/>
    <w:rsid w:val="00BF7A71"/>
    <w:rsid w:val="00C00CCA"/>
    <w:rsid w:val="00C00FB3"/>
    <w:rsid w:val="00C01B68"/>
    <w:rsid w:val="00C028A8"/>
    <w:rsid w:val="00C02F61"/>
    <w:rsid w:val="00C02F8B"/>
    <w:rsid w:val="00C031C7"/>
    <w:rsid w:val="00C032E2"/>
    <w:rsid w:val="00C035B1"/>
    <w:rsid w:val="00C03D98"/>
    <w:rsid w:val="00C03E12"/>
    <w:rsid w:val="00C04155"/>
    <w:rsid w:val="00C04164"/>
    <w:rsid w:val="00C04383"/>
    <w:rsid w:val="00C0485A"/>
    <w:rsid w:val="00C04866"/>
    <w:rsid w:val="00C04AB2"/>
    <w:rsid w:val="00C0531F"/>
    <w:rsid w:val="00C056DC"/>
    <w:rsid w:val="00C05D40"/>
    <w:rsid w:val="00C06000"/>
    <w:rsid w:val="00C06010"/>
    <w:rsid w:val="00C069B9"/>
    <w:rsid w:val="00C06F95"/>
    <w:rsid w:val="00C071AF"/>
    <w:rsid w:val="00C100DB"/>
    <w:rsid w:val="00C11236"/>
    <w:rsid w:val="00C1178F"/>
    <w:rsid w:val="00C12EA9"/>
    <w:rsid w:val="00C13F46"/>
    <w:rsid w:val="00C144C4"/>
    <w:rsid w:val="00C14CFD"/>
    <w:rsid w:val="00C14E76"/>
    <w:rsid w:val="00C14F60"/>
    <w:rsid w:val="00C15191"/>
    <w:rsid w:val="00C15914"/>
    <w:rsid w:val="00C16321"/>
    <w:rsid w:val="00C16656"/>
    <w:rsid w:val="00C16737"/>
    <w:rsid w:val="00C16B36"/>
    <w:rsid w:val="00C17338"/>
    <w:rsid w:val="00C202C0"/>
    <w:rsid w:val="00C20664"/>
    <w:rsid w:val="00C20DF6"/>
    <w:rsid w:val="00C20E64"/>
    <w:rsid w:val="00C2115F"/>
    <w:rsid w:val="00C21FEC"/>
    <w:rsid w:val="00C221A3"/>
    <w:rsid w:val="00C22592"/>
    <w:rsid w:val="00C22612"/>
    <w:rsid w:val="00C230A0"/>
    <w:rsid w:val="00C23A61"/>
    <w:rsid w:val="00C23D51"/>
    <w:rsid w:val="00C247B8"/>
    <w:rsid w:val="00C24DA7"/>
    <w:rsid w:val="00C25876"/>
    <w:rsid w:val="00C25DCF"/>
    <w:rsid w:val="00C25FD2"/>
    <w:rsid w:val="00C25FD8"/>
    <w:rsid w:val="00C2672E"/>
    <w:rsid w:val="00C27307"/>
    <w:rsid w:val="00C27308"/>
    <w:rsid w:val="00C2747B"/>
    <w:rsid w:val="00C3001C"/>
    <w:rsid w:val="00C307DE"/>
    <w:rsid w:val="00C31703"/>
    <w:rsid w:val="00C31CD0"/>
    <w:rsid w:val="00C31F7C"/>
    <w:rsid w:val="00C32359"/>
    <w:rsid w:val="00C3275C"/>
    <w:rsid w:val="00C32793"/>
    <w:rsid w:val="00C327ED"/>
    <w:rsid w:val="00C33173"/>
    <w:rsid w:val="00C331AC"/>
    <w:rsid w:val="00C33E42"/>
    <w:rsid w:val="00C348A1"/>
    <w:rsid w:val="00C35B6C"/>
    <w:rsid w:val="00C36B12"/>
    <w:rsid w:val="00C36BDD"/>
    <w:rsid w:val="00C37300"/>
    <w:rsid w:val="00C37BCF"/>
    <w:rsid w:val="00C403B4"/>
    <w:rsid w:val="00C40658"/>
    <w:rsid w:val="00C40B9A"/>
    <w:rsid w:val="00C40C28"/>
    <w:rsid w:val="00C40C4C"/>
    <w:rsid w:val="00C40DF1"/>
    <w:rsid w:val="00C410CA"/>
    <w:rsid w:val="00C41D73"/>
    <w:rsid w:val="00C42190"/>
    <w:rsid w:val="00C434AC"/>
    <w:rsid w:val="00C43834"/>
    <w:rsid w:val="00C45958"/>
    <w:rsid w:val="00C45A06"/>
    <w:rsid w:val="00C46B4F"/>
    <w:rsid w:val="00C46DB7"/>
    <w:rsid w:val="00C47B2C"/>
    <w:rsid w:val="00C5179B"/>
    <w:rsid w:val="00C51DF7"/>
    <w:rsid w:val="00C5229C"/>
    <w:rsid w:val="00C524D7"/>
    <w:rsid w:val="00C5254D"/>
    <w:rsid w:val="00C52C4F"/>
    <w:rsid w:val="00C53A72"/>
    <w:rsid w:val="00C53E3C"/>
    <w:rsid w:val="00C540B4"/>
    <w:rsid w:val="00C5432F"/>
    <w:rsid w:val="00C54C01"/>
    <w:rsid w:val="00C55970"/>
    <w:rsid w:val="00C56639"/>
    <w:rsid w:val="00C5716E"/>
    <w:rsid w:val="00C602C4"/>
    <w:rsid w:val="00C603B0"/>
    <w:rsid w:val="00C60759"/>
    <w:rsid w:val="00C61008"/>
    <w:rsid w:val="00C6118D"/>
    <w:rsid w:val="00C61688"/>
    <w:rsid w:val="00C616C1"/>
    <w:rsid w:val="00C62543"/>
    <w:rsid w:val="00C62A82"/>
    <w:rsid w:val="00C62C8E"/>
    <w:rsid w:val="00C63A59"/>
    <w:rsid w:val="00C64AE7"/>
    <w:rsid w:val="00C651BC"/>
    <w:rsid w:val="00C652F1"/>
    <w:rsid w:val="00C65B88"/>
    <w:rsid w:val="00C662AC"/>
    <w:rsid w:val="00C66338"/>
    <w:rsid w:val="00C663D9"/>
    <w:rsid w:val="00C66A3B"/>
    <w:rsid w:val="00C675CE"/>
    <w:rsid w:val="00C678BB"/>
    <w:rsid w:val="00C6797C"/>
    <w:rsid w:val="00C67CD2"/>
    <w:rsid w:val="00C67F40"/>
    <w:rsid w:val="00C67FD4"/>
    <w:rsid w:val="00C70013"/>
    <w:rsid w:val="00C70A32"/>
    <w:rsid w:val="00C70D07"/>
    <w:rsid w:val="00C70E75"/>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1B8"/>
    <w:rsid w:val="00C774A3"/>
    <w:rsid w:val="00C77540"/>
    <w:rsid w:val="00C77C3D"/>
    <w:rsid w:val="00C77EA6"/>
    <w:rsid w:val="00C8068B"/>
    <w:rsid w:val="00C8117C"/>
    <w:rsid w:val="00C813F7"/>
    <w:rsid w:val="00C82AE7"/>
    <w:rsid w:val="00C82B3D"/>
    <w:rsid w:val="00C8358B"/>
    <w:rsid w:val="00C83889"/>
    <w:rsid w:val="00C8541B"/>
    <w:rsid w:val="00C8544D"/>
    <w:rsid w:val="00C85997"/>
    <w:rsid w:val="00C86171"/>
    <w:rsid w:val="00C862C5"/>
    <w:rsid w:val="00C86813"/>
    <w:rsid w:val="00C869E9"/>
    <w:rsid w:val="00C86B14"/>
    <w:rsid w:val="00C8736B"/>
    <w:rsid w:val="00C8755E"/>
    <w:rsid w:val="00C901EE"/>
    <w:rsid w:val="00C902A6"/>
    <w:rsid w:val="00C904B3"/>
    <w:rsid w:val="00C90861"/>
    <w:rsid w:val="00C9094B"/>
    <w:rsid w:val="00C911AB"/>
    <w:rsid w:val="00C914A8"/>
    <w:rsid w:val="00C91CB0"/>
    <w:rsid w:val="00C91D84"/>
    <w:rsid w:val="00C920EB"/>
    <w:rsid w:val="00C92DCD"/>
    <w:rsid w:val="00C92FCC"/>
    <w:rsid w:val="00C93093"/>
    <w:rsid w:val="00C9346C"/>
    <w:rsid w:val="00C9384A"/>
    <w:rsid w:val="00C94285"/>
    <w:rsid w:val="00C9502A"/>
    <w:rsid w:val="00C95044"/>
    <w:rsid w:val="00C95090"/>
    <w:rsid w:val="00C9545D"/>
    <w:rsid w:val="00C957C0"/>
    <w:rsid w:val="00C9587C"/>
    <w:rsid w:val="00C95FB1"/>
    <w:rsid w:val="00C96651"/>
    <w:rsid w:val="00C969B1"/>
    <w:rsid w:val="00C97039"/>
    <w:rsid w:val="00C973EC"/>
    <w:rsid w:val="00C97577"/>
    <w:rsid w:val="00C97A6E"/>
    <w:rsid w:val="00CA0B44"/>
    <w:rsid w:val="00CA0F51"/>
    <w:rsid w:val="00CA1B2C"/>
    <w:rsid w:val="00CA1B42"/>
    <w:rsid w:val="00CA25EB"/>
    <w:rsid w:val="00CA2DB4"/>
    <w:rsid w:val="00CA3D08"/>
    <w:rsid w:val="00CA3DB0"/>
    <w:rsid w:val="00CA3EBF"/>
    <w:rsid w:val="00CA43C3"/>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2F16"/>
    <w:rsid w:val="00CB31F4"/>
    <w:rsid w:val="00CB3431"/>
    <w:rsid w:val="00CB3950"/>
    <w:rsid w:val="00CB4584"/>
    <w:rsid w:val="00CB4C0D"/>
    <w:rsid w:val="00CB4EBE"/>
    <w:rsid w:val="00CB5329"/>
    <w:rsid w:val="00CB5D4C"/>
    <w:rsid w:val="00CB648F"/>
    <w:rsid w:val="00CB6B09"/>
    <w:rsid w:val="00CB6B36"/>
    <w:rsid w:val="00CB6E36"/>
    <w:rsid w:val="00CB6F2D"/>
    <w:rsid w:val="00CB6FFF"/>
    <w:rsid w:val="00CB79F8"/>
    <w:rsid w:val="00CC027E"/>
    <w:rsid w:val="00CC0536"/>
    <w:rsid w:val="00CC1CEC"/>
    <w:rsid w:val="00CC2CCF"/>
    <w:rsid w:val="00CC2E03"/>
    <w:rsid w:val="00CC32C7"/>
    <w:rsid w:val="00CC38D7"/>
    <w:rsid w:val="00CC418C"/>
    <w:rsid w:val="00CC44DF"/>
    <w:rsid w:val="00CC4C8B"/>
    <w:rsid w:val="00CC4D92"/>
    <w:rsid w:val="00CC5261"/>
    <w:rsid w:val="00CC54E1"/>
    <w:rsid w:val="00CC5A6D"/>
    <w:rsid w:val="00CC62B6"/>
    <w:rsid w:val="00CC633E"/>
    <w:rsid w:val="00CC64CA"/>
    <w:rsid w:val="00CC7B19"/>
    <w:rsid w:val="00CD05BC"/>
    <w:rsid w:val="00CD0622"/>
    <w:rsid w:val="00CD1371"/>
    <w:rsid w:val="00CD1C68"/>
    <w:rsid w:val="00CD270B"/>
    <w:rsid w:val="00CD2886"/>
    <w:rsid w:val="00CD29C6"/>
    <w:rsid w:val="00CD2D0E"/>
    <w:rsid w:val="00CD3050"/>
    <w:rsid w:val="00CD3FFB"/>
    <w:rsid w:val="00CD44E9"/>
    <w:rsid w:val="00CD461B"/>
    <w:rsid w:val="00CD490E"/>
    <w:rsid w:val="00CD4CF9"/>
    <w:rsid w:val="00CD4F29"/>
    <w:rsid w:val="00CD5274"/>
    <w:rsid w:val="00CD52E6"/>
    <w:rsid w:val="00CD57FB"/>
    <w:rsid w:val="00CD609D"/>
    <w:rsid w:val="00CD61D3"/>
    <w:rsid w:val="00CD6572"/>
    <w:rsid w:val="00CD65EB"/>
    <w:rsid w:val="00CD6A41"/>
    <w:rsid w:val="00CD6B56"/>
    <w:rsid w:val="00CD6E84"/>
    <w:rsid w:val="00CD72CA"/>
    <w:rsid w:val="00CE0428"/>
    <w:rsid w:val="00CE0788"/>
    <w:rsid w:val="00CE0CB7"/>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25"/>
    <w:rsid w:val="00CF5091"/>
    <w:rsid w:val="00CF5CC7"/>
    <w:rsid w:val="00CF5D14"/>
    <w:rsid w:val="00CF5E2C"/>
    <w:rsid w:val="00CF60EC"/>
    <w:rsid w:val="00CF65C9"/>
    <w:rsid w:val="00CF6DC2"/>
    <w:rsid w:val="00CF78B1"/>
    <w:rsid w:val="00CF7C53"/>
    <w:rsid w:val="00CF7D78"/>
    <w:rsid w:val="00CF7E94"/>
    <w:rsid w:val="00D004C7"/>
    <w:rsid w:val="00D00FF8"/>
    <w:rsid w:val="00D01A81"/>
    <w:rsid w:val="00D024BB"/>
    <w:rsid w:val="00D02BCB"/>
    <w:rsid w:val="00D033D0"/>
    <w:rsid w:val="00D042C4"/>
    <w:rsid w:val="00D04315"/>
    <w:rsid w:val="00D043AD"/>
    <w:rsid w:val="00D04455"/>
    <w:rsid w:val="00D04819"/>
    <w:rsid w:val="00D04985"/>
    <w:rsid w:val="00D04DC8"/>
    <w:rsid w:val="00D04FC9"/>
    <w:rsid w:val="00D0632A"/>
    <w:rsid w:val="00D064B2"/>
    <w:rsid w:val="00D06858"/>
    <w:rsid w:val="00D06935"/>
    <w:rsid w:val="00D07174"/>
    <w:rsid w:val="00D07308"/>
    <w:rsid w:val="00D07CEA"/>
    <w:rsid w:val="00D100D8"/>
    <w:rsid w:val="00D11FE6"/>
    <w:rsid w:val="00D12044"/>
    <w:rsid w:val="00D12312"/>
    <w:rsid w:val="00D12A46"/>
    <w:rsid w:val="00D12A78"/>
    <w:rsid w:val="00D12EBC"/>
    <w:rsid w:val="00D13FE1"/>
    <w:rsid w:val="00D141B0"/>
    <w:rsid w:val="00D14A0C"/>
    <w:rsid w:val="00D14A9F"/>
    <w:rsid w:val="00D15152"/>
    <w:rsid w:val="00D15FA3"/>
    <w:rsid w:val="00D16382"/>
    <w:rsid w:val="00D16413"/>
    <w:rsid w:val="00D16F32"/>
    <w:rsid w:val="00D175BD"/>
    <w:rsid w:val="00D1764E"/>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0FA7"/>
    <w:rsid w:val="00D41128"/>
    <w:rsid w:val="00D41B5C"/>
    <w:rsid w:val="00D4211C"/>
    <w:rsid w:val="00D428CD"/>
    <w:rsid w:val="00D4291C"/>
    <w:rsid w:val="00D43AD5"/>
    <w:rsid w:val="00D43F7E"/>
    <w:rsid w:val="00D448E4"/>
    <w:rsid w:val="00D453BD"/>
    <w:rsid w:val="00D4583F"/>
    <w:rsid w:val="00D46E58"/>
    <w:rsid w:val="00D47A9B"/>
    <w:rsid w:val="00D50AC9"/>
    <w:rsid w:val="00D50C2B"/>
    <w:rsid w:val="00D50EF2"/>
    <w:rsid w:val="00D51037"/>
    <w:rsid w:val="00D51270"/>
    <w:rsid w:val="00D5140A"/>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57E76"/>
    <w:rsid w:val="00D60B90"/>
    <w:rsid w:val="00D60D7B"/>
    <w:rsid w:val="00D60DBB"/>
    <w:rsid w:val="00D60F8F"/>
    <w:rsid w:val="00D61016"/>
    <w:rsid w:val="00D610A3"/>
    <w:rsid w:val="00D61401"/>
    <w:rsid w:val="00D61AF6"/>
    <w:rsid w:val="00D620CF"/>
    <w:rsid w:val="00D633B9"/>
    <w:rsid w:val="00D635EC"/>
    <w:rsid w:val="00D63667"/>
    <w:rsid w:val="00D6375C"/>
    <w:rsid w:val="00D63C0D"/>
    <w:rsid w:val="00D63FC5"/>
    <w:rsid w:val="00D64766"/>
    <w:rsid w:val="00D64846"/>
    <w:rsid w:val="00D649BD"/>
    <w:rsid w:val="00D65324"/>
    <w:rsid w:val="00D66F2E"/>
    <w:rsid w:val="00D67B5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271"/>
    <w:rsid w:val="00D83C45"/>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FBF"/>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1E2"/>
    <w:rsid w:val="00DA740B"/>
    <w:rsid w:val="00DA7620"/>
    <w:rsid w:val="00DB0323"/>
    <w:rsid w:val="00DB0A84"/>
    <w:rsid w:val="00DB158D"/>
    <w:rsid w:val="00DB1D30"/>
    <w:rsid w:val="00DB2853"/>
    <w:rsid w:val="00DB2926"/>
    <w:rsid w:val="00DB2AD0"/>
    <w:rsid w:val="00DB2D40"/>
    <w:rsid w:val="00DB2F76"/>
    <w:rsid w:val="00DB3196"/>
    <w:rsid w:val="00DB3A6E"/>
    <w:rsid w:val="00DB3BA4"/>
    <w:rsid w:val="00DB4ADF"/>
    <w:rsid w:val="00DB5364"/>
    <w:rsid w:val="00DB5672"/>
    <w:rsid w:val="00DB5B13"/>
    <w:rsid w:val="00DB5CB9"/>
    <w:rsid w:val="00DB6162"/>
    <w:rsid w:val="00DB6D53"/>
    <w:rsid w:val="00DB71D7"/>
    <w:rsid w:val="00DB7235"/>
    <w:rsid w:val="00DB76B8"/>
    <w:rsid w:val="00DB7B50"/>
    <w:rsid w:val="00DC00F6"/>
    <w:rsid w:val="00DC02D4"/>
    <w:rsid w:val="00DC0E63"/>
    <w:rsid w:val="00DC133C"/>
    <w:rsid w:val="00DC151F"/>
    <w:rsid w:val="00DC1779"/>
    <w:rsid w:val="00DC1A60"/>
    <w:rsid w:val="00DC1D33"/>
    <w:rsid w:val="00DC1F28"/>
    <w:rsid w:val="00DC2281"/>
    <w:rsid w:val="00DC2AE4"/>
    <w:rsid w:val="00DC2D0F"/>
    <w:rsid w:val="00DC48CD"/>
    <w:rsid w:val="00DC5472"/>
    <w:rsid w:val="00DC5A07"/>
    <w:rsid w:val="00DC66AF"/>
    <w:rsid w:val="00DC6ADB"/>
    <w:rsid w:val="00DC6CF2"/>
    <w:rsid w:val="00DC7162"/>
    <w:rsid w:val="00DC7D2B"/>
    <w:rsid w:val="00DC7D81"/>
    <w:rsid w:val="00DD0A76"/>
    <w:rsid w:val="00DD0C8F"/>
    <w:rsid w:val="00DD0D47"/>
    <w:rsid w:val="00DD1179"/>
    <w:rsid w:val="00DD132A"/>
    <w:rsid w:val="00DD172C"/>
    <w:rsid w:val="00DD1E83"/>
    <w:rsid w:val="00DD221B"/>
    <w:rsid w:val="00DD227E"/>
    <w:rsid w:val="00DD2AC5"/>
    <w:rsid w:val="00DD32AB"/>
    <w:rsid w:val="00DD354F"/>
    <w:rsid w:val="00DD3715"/>
    <w:rsid w:val="00DD445E"/>
    <w:rsid w:val="00DD4B45"/>
    <w:rsid w:val="00DD4E7D"/>
    <w:rsid w:val="00DD51B1"/>
    <w:rsid w:val="00DD6228"/>
    <w:rsid w:val="00DD6B4C"/>
    <w:rsid w:val="00DD6C9E"/>
    <w:rsid w:val="00DD6E0C"/>
    <w:rsid w:val="00DD6E58"/>
    <w:rsid w:val="00DE1410"/>
    <w:rsid w:val="00DE1537"/>
    <w:rsid w:val="00DE214B"/>
    <w:rsid w:val="00DE2BC6"/>
    <w:rsid w:val="00DE3DB4"/>
    <w:rsid w:val="00DE436D"/>
    <w:rsid w:val="00DE49A3"/>
    <w:rsid w:val="00DE4A0E"/>
    <w:rsid w:val="00DE5120"/>
    <w:rsid w:val="00DE5EE3"/>
    <w:rsid w:val="00DE6BAF"/>
    <w:rsid w:val="00DE6E8A"/>
    <w:rsid w:val="00DE71B1"/>
    <w:rsid w:val="00DE7B58"/>
    <w:rsid w:val="00DF1438"/>
    <w:rsid w:val="00DF1AEE"/>
    <w:rsid w:val="00DF1D19"/>
    <w:rsid w:val="00DF231F"/>
    <w:rsid w:val="00DF28C4"/>
    <w:rsid w:val="00DF2D5C"/>
    <w:rsid w:val="00DF40D6"/>
    <w:rsid w:val="00DF412D"/>
    <w:rsid w:val="00DF4414"/>
    <w:rsid w:val="00DF44D6"/>
    <w:rsid w:val="00DF4C28"/>
    <w:rsid w:val="00DF50E2"/>
    <w:rsid w:val="00DF791F"/>
    <w:rsid w:val="00DF7A08"/>
    <w:rsid w:val="00DF7CCE"/>
    <w:rsid w:val="00E0012D"/>
    <w:rsid w:val="00E00F90"/>
    <w:rsid w:val="00E017EB"/>
    <w:rsid w:val="00E01D0D"/>
    <w:rsid w:val="00E02359"/>
    <w:rsid w:val="00E0255E"/>
    <w:rsid w:val="00E025BC"/>
    <w:rsid w:val="00E02BC4"/>
    <w:rsid w:val="00E03F33"/>
    <w:rsid w:val="00E041FB"/>
    <w:rsid w:val="00E0492C"/>
    <w:rsid w:val="00E04DED"/>
    <w:rsid w:val="00E04FBF"/>
    <w:rsid w:val="00E05862"/>
    <w:rsid w:val="00E05CE4"/>
    <w:rsid w:val="00E060DF"/>
    <w:rsid w:val="00E06ADD"/>
    <w:rsid w:val="00E0714A"/>
    <w:rsid w:val="00E07382"/>
    <w:rsid w:val="00E07C82"/>
    <w:rsid w:val="00E07E8A"/>
    <w:rsid w:val="00E07FDF"/>
    <w:rsid w:val="00E113CD"/>
    <w:rsid w:val="00E12376"/>
    <w:rsid w:val="00E13022"/>
    <w:rsid w:val="00E1338F"/>
    <w:rsid w:val="00E14A92"/>
    <w:rsid w:val="00E14CBF"/>
    <w:rsid w:val="00E155CE"/>
    <w:rsid w:val="00E15792"/>
    <w:rsid w:val="00E16232"/>
    <w:rsid w:val="00E16690"/>
    <w:rsid w:val="00E174F6"/>
    <w:rsid w:val="00E212FF"/>
    <w:rsid w:val="00E2194E"/>
    <w:rsid w:val="00E23051"/>
    <w:rsid w:val="00E2319F"/>
    <w:rsid w:val="00E237F9"/>
    <w:rsid w:val="00E23993"/>
    <w:rsid w:val="00E23EEA"/>
    <w:rsid w:val="00E23EF2"/>
    <w:rsid w:val="00E242F3"/>
    <w:rsid w:val="00E24AD7"/>
    <w:rsid w:val="00E24FF2"/>
    <w:rsid w:val="00E26F95"/>
    <w:rsid w:val="00E3022C"/>
    <w:rsid w:val="00E30D8E"/>
    <w:rsid w:val="00E30DC2"/>
    <w:rsid w:val="00E30DD6"/>
    <w:rsid w:val="00E31699"/>
    <w:rsid w:val="00E3180A"/>
    <w:rsid w:val="00E31E11"/>
    <w:rsid w:val="00E3226C"/>
    <w:rsid w:val="00E32C78"/>
    <w:rsid w:val="00E32D93"/>
    <w:rsid w:val="00E332BD"/>
    <w:rsid w:val="00E3346D"/>
    <w:rsid w:val="00E33EB2"/>
    <w:rsid w:val="00E34CC2"/>
    <w:rsid w:val="00E34D3C"/>
    <w:rsid w:val="00E35B8F"/>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4139"/>
    <w:rsid w:val="00E44693"/>
    <w:rsid w:val="00E44AE5"/>
    <w:rsid w:val="00E45C09"/>
    <w:rsid w:val="00E45EF4"/>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8F4"/>
    <w:rsid w:val="00E61A91"/>
    <w:rsid w:val="00E61F3E"/>
    <w:rsid w:val="00E620DC"/>
    <w:rsid w:val="00E6244A"/>
    <w:rsid w:val="00E628E6"/>
    <w:rsid w:val="00E62D18"/>
    <w:rsid w:val="00E64074"/>
    <w:rsid w:val="00E642FB"/>
    <w:rsid w:val="00E64F9D"/>
    <w:rsid w:val="00E6572C"/>
    <w:rsid w:val="00E659A5"/>
    <w:rsid w:val="00E660E9"/>
    <w:rsid w:val="00E66221"/>
    <w:rsid w:val="00E662B2"/>
    <w:rsid w:val="00E66F23"/>
    <w:rsid w:val="00E67408"/>
    <w:rsid w:val="00E675B0"/>
    <w:rsid w:val="00E675D3"/>
    <w:rsid w:val="00E67B8E"/>
    <w:rsid w:val="00E67E77"/>
    <w:rsid w:val="00E709AC"/>
    <w:rsid w:val="00E71278"/>
    <w:rsid w:val="00E7187F"/>
    <w:rsid w:val="00E7197C"/>
    <w:rsid w:val="00E719DC"/>
    <w:rsid w:val="00E7210D"/>
    <w:rsid w:val="00E73360"/>
    <w:rsid w:val="00E736ED"/>
    <w:rsid w:val="00E73953"/>
    <w:rsid w:val="00E73F93"/>
    <w:rsid w:val="00E749D7"/>
    <w:rsid w:val="00E74ADD"/>
    <w:rsid w:val="00E74BBB"/>
    <w:rsid w:val="00E74C0A"/>
    <w:rsid w:val="00E74D34"/>
    <w:rsid w:val="00E752CA"/>
    <w:rsid w:val="00E75F16"/>
    <w:rsid w:val="00E75FB8"/>
    <w:rsid w:val="00E76F92"/>
    <w:rsid w:val="00E80DFE"/>
    <w:rsid w:val="00E8100D"/>
    <w:rsid w:val="00E8155F"/>
    <w:rsid w:val="00E81793"/>
    <w:rsid w:val="00E81D1D"/>
    <w:rsid w:val="00E826A9"/>
    <w:rsid w:val="00E8274B"/>
    <w:rsid w:val="00E82767"/>
    <w:rsid w:val="00E8525D"/>
    <w:rsid w:val="00E856C0"/>
    <w:rsid w:val="00E85DC2"/>
    <w:rsid w:val="00E85E4F"/>
    <w:rsid w:val="00E861FB"/>
    <w:rsid w:val="00E86BF1"/>
    <w:rsid w:val="00E87192"/>
    <w:rsid w:val="00E87681"/>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69F4"/>
    <w:rsid w:val="00E96CAA"/>
    <w:rsid w:val="00E973B0"/>
    <w:rsid w:val="00E97E85"/>
    <w:rsid w:val="00E97ED7"/>
    <w:rsid w:val="00EA061C"/>
    <w:rsid w:val="00EA0730"/>
    <w:rsid w:val="00EA102B"/>
    <w:rsid w:val="00EA1366"/>
    <w:rsid w:val="00EA1428"/>
    <w:rsid w:val="00EA1EE0"/>
    <w:rsid w:val="00EA2408"/>
    <w:rsid w:val="00EA3C65"/>
    <w:rsid w:val="00EA3F98"/>
    <w:rsid w:val="00EA460C"/>
    <w:rsid w:val="00EA56FF"/>
    <w:rsid w:val="00EA582A"/>
    <w:rsid w:val="00EA5A0C"/>
    <w:rsid w:val="00EA6049"/>
    <w:rsid w:val="00EA72EB"/>
    <w:rsid w:val="00EA75AE"/>
    <w:rsid w:val="00EA786D"/>
    <w:rsid w:val="00EA791C"/>
    <w:rsid w:val="00EA7C80"/>
    <w:rsid w:val="00EB075E"/>
    <w:rsid w:val="00EB07C0"/>
    <w:rsid w:val="00EB0849"/>
    <w:rsid w:val="00EB0C0D"/>
    <w:rsid w:val="00EB14EA"/>
    <w:rsid w:val="00EB1A44"/>
    <w:rsid w:val="00EB216E"/>
    <w:rsid w:val="00EB2782"/>
    <w:rsid w:val="00EB38C3"/>
    <w:rsid w:val="00EB3B76"/>
    <w:rsid w:val="00EB3DDC"/>
    <w:rsid w:val="00EB4344"/>
    <w:rsid w:val="00EB5253"/>
    <w:rsid w:val="00EB5284"/>
    <w:rsid w:val="00EB62BA"/>
    <w:rsid w:val="00EB65EE"/>
    <w:rsid w:val="00EB723F"/>
    <w:rsid w:val="00EB7367"/>
    <w:rsid w:val="00EB79CC"/>
    <w:rsid w:val="00EC0B93"/>
    <w:rsid w:val="00EC1375"/>
    <w:rsid w:val="00EC13FB"/>
    <w:rsid w:val="00EC1AE4"/>
    <w:rsid w:val="00EC1CF6"/>
    <w:rsid w:val="00EC1ED7"/>
    <w:rsid w:val="00EC2D3E"/>
    <w:rsid w:val="00EC311A"/>
    <w:rsid w:val="00EC35DC"/>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DC3"/>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5CC3"/>
    <w:rsid w:val="00EE6BB0"/>
    <w:rsid w:val="00EE6C74"/>
    <w:rsid w:val="00EE72B1"/>
    <w:rsid w:val="00EE78C3"/>
    <w:rsid w:val="00EF00B0"/>
    <w:rsid w:val="00EF0477"/>
    <w:rsid w:val="00EF048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EF775A"/>
    <w:rsid w:val="00F02112"/>
    <w:rsid w:val="00F02169"/>
    <w:rsid w:val="00F02371"/>
    <w:rsid w:val="00F040E9"/>
    <w:rsid w:val="00F04DBA"/>
    <w:rsid w:val="00F059C8"/>
    <w:rsid w:val="00F05C70"/>
    <w:rsid w:val="00F06AB0"/>
    <w:rsid w:val="00F06CF1"/>
    <w:rsid w:val="00F070B8"/>
    <w:rsid w:val="00F07C1D"/>
    <w:rsid w:val="00F1010A"/>
    <w:rsid w:val="00F113A9"/>
    <w:rsid w:val="00F11B0C"/>
    <w:rsid w:val="00F12018"/>
    <w:rsid w:val="00F1225E"/>
    <w:rsid w:val="00F12586"/>
    <w:rsid w:val="00F12B19"/>
    <w:rsid w:val="00F12E22"/>
    <w:rsid w:val="00F13313"/>
    <w:rsid w:val="00F13808"/>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5868"/>
    <w:rsid w:val="00F26D70"/>
    <w:rsid w:val="00F273C6"/>
    <w:rsid w:val="00F2789A"/>
    <w:rsid w:val="00F278CE"/>
    <w:rsid w:val="00F3047A"/>
    <w:rsid w:val="00F30917"/>
    <w:rsid w:val="00F30A12"/>
    <w:rsid w:val="00F30FFE"/>
    <w:rsid w:val="00F3106C"/>
    <w:rsid w:val="00F3245F"/>
    <w:rsid w:val="00F32552"/>
    <w:rsid w:val="00F32FC3"/>
    <w:rsid w:val="00F338CA"/>
    <w:rsid w:val="00F34395"/>
    <w:rsid w:val="00F3503A"/>
    <w:rsid w:val="00F35248"/>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47F4F"/>
    <w:rsid w:val="00F50692"/>
    <w:rsid w:val="00F51458"/>
    <w:rsid w:val="00F51504"/>
    <w:rsid w:val="00F51677"/>
    <w:rsid w:val="00F51978"/>
    <w:rsid w:val="00F51CDF"/>
    <w:rsid w:val="00F51CFD"/>
    <w:rsid w:val="00F5227F"/>
    <w:rsid w:val="00F5246E"/>
    <w:rsid w:val="00F52493"/>
    <w:rsid w:val="00F52EF2"/>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0F6D"/>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4941"/>
    <w:rsid w:val="00F8545E"/>
    <w:rsid w:val="00F85502"/>
    <w:rsid w:val="00F85569"/>
    <w:rsid w:val="00F858D5"/>
    <w:rsid w:val="00F86102"/>
    <w:rsid w:val="00F8682B"/>
    <w:rsid w:val="00F869A3"/>
    <w:rsid w:val="00F87A65"/>
    <w:rsid w:val="00F87D3D"/>
    <w:rsid w:val="00F9028B"/>
    <w:rsid w:val="00F90AE0"/>
    <w:rsid w:val="00F90BDB"/>
    <w:rsid w:val="00F90F80"/>
    <w:rsid w:val="00F9128C"/>
    <w:rsid w:val="00F912D5"/>
    <w:rsid w:val="00F91A9B"/>
    <w:rsid w:val="00F91AD9"/>
    <w:rsid w:val="00F91C88"/>
    <w:rsid w:val="00F92010"/>
    <w:rsid w:val="00F921F2"/>
    <w:rsid w:val="00F92644"/>
    <w:rsid w:val="00F9275D"/>
    <w:rsid w:val="00F92A1F"/>
    <w:rsid w:val="00F92C4B"/>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A7A8F"/>
    <w:rsid w:val="00FB03B6"/>
    <w:rsid w:val="00FB05B1"/>
    <w:rsid w:val="00FB0971"/>
    <w:rsid w:val="00FB249A"/>
    <w:rsid w:val="00FB2545"/>
    <w:rsid w:val="00FB26E0"/>
    <w:rsid w:val="00FB2920"/>
    <w:rsid w:val="00FB41AB"/>
    <w:rsid w:val="00FB455F"/>
    <w:rsid w:val="00FB4826"/>
    <w:rsid w:val="00FB5207"/>
    <w:rsid w:val="00FB5496"/>
    <w:rsid w:val="00FB606F"/>
    <w:rsid w:val="00FB65DF"/>
    <w:rsid w:val="00FB66A8"/>
    <w:rsid w:val="00FB6767"/>
    <w:rsid w:val="00FB69D3"/>
    <w:rsid w:val="00FB6BE4"/>
    <w:rsid w:val="00FB6D9C"/>
    <w:rsid w:val="00FB6E5C"/>
    <w:rsid w:val="00FB794C"/>
    <w:rsid w:val="00FC0AB5"/>
    <w:rsid w:val="00FC11B3"/>
    <w:rsid w:val="00FC1434"/>
    <w:rsid w:val="00FC2005"/>
    <w:rsid w:val="00FC3C3D"/>
    <w:rsid w:val="00FC4B33"/>
    <w:rsid w:val="00FC53E3"/>
    <w:rsid w:val="00FC5403"/>
    <w:rsid w:val="00FC6C75"/>
    <w:rsid w:val="00FC737A"/>
    <w:rsid w:val="00FC7444"/>
    <w:rsid w:val="00FC7A28"/>
    <w:rsid w:val="00FC7B22"/>
    <w:rsid w:val="00FD0B02"/>
    <w:rsid w:val="00FD0B50"/>
    <w:rsid w:val="00FD0DE5"/>
    <w:rsid w:val="00FD0F6F"/>
    <w:rsid w:val="00FD190E"/>
    <w:rsid w:val="00FD19D7"/>
    <w:rsid w:val="00FD2572"/>
    <w:rsid w:val="00FD290E"/>
    <w:rsid w:val="00FD2998"/>
    <w:rsid w:val="00FD2BB1"/>
    <w:rsid w:val="00FD2C09"/>
    <w:rsid w:val="00FD3052"/>
    <w:rsid w:val="00FD31E5"/>
    <w:rsid w:val="00FD3409"/>
    <w:rsid w:val="00FD403D"/>
    <w:rsid w:val="00FD40CF"/>
    <w:rsid w:val="00FD4C92"/>
    <w:rsid w:val="00FD4D00"/>
    <w:rsid w:val="00FD540E"/>
    <w:rsid w:val="00FD584E"/>
    <w:rsid w:val="00FD594B"/>
    <w:rsid w:val="00FD60E2"/>
    <w:rsid w:val="00FD6EC4"/>
    <w:rsid w:val="00FD7AB3"/>
    <w:rsid w:val="00FE057B"/>
    <w:rsid w:val="00FE17D4"/>
    <w:rsid w:val="00FE1BB4"/>
    <w:rsid w:val="00FE21DE"/>
    <w:rsid w:val="00FE229B"/>
    <w:rsid w:val="00FE23FB"/>
    <w:rsid w:val="00FE2619"/>
    <w:rsid w:val="00FE27EA"/>
    <w:rsid w:val="00FE2AA6"/>
    <w:rsid w:val="00FE2AC7"/>
    <w:rsid w:val="00FE2B22"/>
    <w:rsid w:val="00FE3083"/>
    <w:rsid w:val="00FE3387"/>
    <w:rsid w:val="00FE3700"/>
    <w:rsid w:val="00FE3A02"/>
    <w:rsid w:val="00FE3A0C"/>
    <w:rsid w:val="00FE3A53"/>
    <w:rsid w:val="00FE4D1E"/>
    <w:rsid w:val="00FE52CD"/>
    <w:rsid w:val="00FE52D5"/>
    <w:rsid w:val="00FE53BB"/>
    <w:rsid w:val="00FE587B"/>
    <w:rsid w:val="00FE5D14"/>
    <w:rsid w:val="00FE6061"/>
    <w:rsid w:val="00FE6A96"/>
    <w:rsid w:val="00FE6E20"/>
    <w:rsid w:val="00FE6F10"/>
    <w:rsid w:val="00FE763E"/>
    <w:rsid w:val="00FE7C39"/>
    <w:rsid w:val="00FE7FA4"/>
    <w:rsid w:val="00FF0039"/>
    <w:rsid w:val="00FF07ED"/>
    <w:rsid w:val="00FF0805"/>
    <w:rsid w:val="00FF0DE2"/>
    <w:rsid w:val="00FF1521"/>
    <w:rsid w:val="00FF1701"/>
    <w:rsid w:val="00FF28BC"/>
    <w:rsid w:val="00FF2964"/>
    <w:rsid w:val="00FF2998"/>
    <w:rsid w:val="00FF2B43"/>
    <w:rsid w:val="00FF3BC7"/>
    <w:rsid w:val="00FF419D"/>
    <w:rsid w:val="00FF4813"/>
    <w:rsid w:val="00FF5377"/>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308B1DF"/>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92F1161-648F-41CE-ACB3-23F380F6D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Bullets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 w:type="character" w:styleId="Emphasis">
    <w:name w:val="Emphasis"/>
    <w:uiPriority w:val="20"/>
    <w:qFormat/>
    <w:rsid w:val="00762A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2.xml><?xml version="1.0" encoding="utf-8"?>
<ds:datastoreItem xmlns:ds="http://schemas.openxmlformats.org/officeDocument/2006/customXml" ds:itemID="{903053C0-BE69-4192-A225-7D8163A3B18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4.xml><?xml version="1.0" encoding="utf-8"?>
<ds:datastoreItem xmlns:ds="http://schemas.openxmlformats.org/officeDocument/2006/customXml" ds:itemID="{EEA3F587-6BEC-47DF-8DDB-04FA2BE8A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608</Words>
  <Characters>3469</Characters>
  <Application>Microsoft Office Word</Application>
  <DocSecurity>0</DocSecurity>
  <Lines>28</Lines>
  <Paragraphs>8</Paragraphs>
  <ScaleCrop>false</ScaleCrop>
  <Company>Alcatel-Lucent</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13</cp:revision>
  <cp:lastPrinted>2009-09-27T00:02:00Z</cp:lastPrinted>
  <dcterms:created xsi:type="dcterms:W3CDTF">2023-05-11T15:17:00Z</dcterms:created>
  <dcterms:modified xsi:type="dcterms:W3CDTF">2023-05-11T15:26:00Z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