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357" w:rsidRPr="008B20BD" w:rsidRDefault="00941357" w:rsidP="00941357">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w:t>
      </w:r>
      <w:r w:rsidR="0009701F">
        <w:rPr>
          <w:rFonts w:cs="Arial"/>
          <w:noProof/>
          <w:lang w:val="en-US"/>
        </w:rPr>
        <w:t>2</w:t>
      </w:r>
      <w:r w:rsidRPr="008B20BD">
        <w:rPr>
          <w:rFonts w:cs="Arial"/>
          <w:color w:val="000000"/>
          <w:kern w:val="2"/>
          <w:lang w:val="en-US"/>
        </w:rPr>
        <w:tab/>
        <w:t xml:space="preserve"> R2-</w:t>
      </w:r>
      <w:r w:rsidRPr="008B20BD">
        <w:rPr>
          <w:rFonts w:cs="Arial"/>
        </w:rPr>
        <w:t xml:space="preserve"> </w:t>
      </w:r>
      <w:r w:rsidR="00CC47AC" w:rsidRPr="00CC47AC">
        <w:rPr>
          <w:rFonts w:cs="Arial"/>
          <w:color w:val="000000"/>
          <w:kern w:val="2"/>
          <w:lang w:val="en-US"/>
        </w:rPr>
        <w:t>2305217</w:t>
      </w:r>
    </w:p>
    <w:bookmarkEnd w:id="0"/>
    <w:bookmarkEnd w:id="1"/>
    <w:p w:rsidR="00941357" w:rsidRPr="008B20BD" w:rsidRDefault="0009701F" w:rsidP="00941357">
      <w:pPr>
        <w:pStyle w:val="3GPPHeader"/>
        <w:spacing w:line="360" w:lineRule="auto"/>
        <w:rPr>
          <w:rFonts w:cs="Arial"/>
        </w:rPr>
      </w:pPr>
      <w:r>
        <w:rPr>
          <w:rFonts w:cs="Arial"/>
          <w:color w:val="000000"/>
          <w:kern w:val="2"/>
          <w:lang w:val="en-US"/>
        </w:rPr>
        <w:t>Incheon, Korea</w:t>
      </w:r>
      <w:r w:rsidR="00F07FA0">
        <w:rPr>
          <w:rFonts w:cs="Arial"/>
          <w:color w:val="000000"/>
          <w:kern w:val="2"/>
          <w:lang w:val="en-US"/>
        </w:rPr>
        <w:t xml:space="preserve">, </w:t>
      </w:r>
      <w:r>
        <w:rPr>
          <w:rFonts w:cs="Arial"/>
          <w:color w:val="000000"/>
          <w:kern w:val="2"/>
          <w:lang w:val="en-US"/>
        </w:rPr>
        <w:t>22</w:t>
      </w:r>
      <w:r w:rsidR="00941357" w:rsidRPr="008B20BD">
        <w:rPr>
          <w:rFonts w:cs="Arial"/>
          <w:color w:val="000000"/>
          <w:kern w:val="2"/>
          <w:lang w:val="en-US"/>
        </w:rPr>
        <w:t xml:space="preserve"> – </w:t>
      </w:r>
      <w:r w:rsidR="00F760A0">
        <w:rPr>
          <w:rFonts w:cs="Arial"/>
          <w:color w:val="000000"/>
          <w:kern w:val="2"/>
          <w:lang w:val="en-US"/>
        </w:rPr>
        <w:t>26</w:t>
      </w:r>
      <w:r w:rsidR="00941357" w:rsidRPr="008B20BD">
        <w:rPr>
          <w:rFonts w:cs="Arial"/>
          <w:color w:val="000000"/>
          <w:kern w:val="2"/>
          <w:lang w:val="en-US"/>
        </w:rPr>
        <w:t xml:space="preserve"> </w:t>
      </w:r>
      <w:r>
        <w:rPr>
          <w:rFonts w:cs="Arial"/>
          <w:color w:val="000000"/>
          <w:kern w:val="2"/>
          <w:lang w:val="en-US"/>
        </w:rPr>
        <w:t>May</w:t>
      </w:r>
      <w:r w:rsidR="00941357" w:rsidRPr="008B20BD">
        <w:rPr>
          <w:rFonts w:cs="Arial"/>
          <w:color w:val="000000"/>
          <w:kern w:val="2"/>
          <w:lang w:val="en-US"/>
        </w:rPr>
        <w:t>, 202</w:t>
      </w:r>
      <w:r w:rsidR="00F07FA0">
        <w:rPr>
          <w:rFonts w:cs="Arial"/>
          <w:color w:val="000000"/>
          <w:kern w:val="2"/>
          <w:lang w:val="en-US"/>
        </w:rPr>
        <w:t>3</w:t>
      </w:r>
    </w:p>
    <w:p w:rsidR="00EA667D" w:rsidRPr="008B20BD" w:rsidRDefault="00EA667D" w:rsidP="00EA667D">
      <w:pPr>
        <w:pStyle w:val="3GPPHeader"/>
        <w:rPr>
          <w:rFonts w:cs="Arial"/>
          <w:sz w:val="22"/>
          <w:szCs w:val="22"/>
        </w:rPr>
      </w:pPr>
      <w:r w:rsidRPr="008B20BD">
        <w:rPr>
          <w:rFonts w:cs="Arial"/>
          <w:sz w:val="22"/>
          <w:szCs w:val="22"/>
        </w:rPr>
        <w:t>Agenda Item:</w:t>
      </w:r>
      <w:r w:rsidRPr="008B20BD">
        <w:rPr>
          <w:rFonts w:cs="Arial"/>
          <w:sz w:val="22"/>
          <w:szCs w:val="22"/>
        </w:rPr>
        <w:tab/>
      </w:r>
      <w:r w:rsidR="00CC7F1F">
        <w:rPr>
          <w:rFonts w:cs="Arial"/>
          <w:sz w:val="22"/>
          <w:szCs w:val="22"/>
        </w:rPr>
        <w:t>7.9.3</w:t>
      </w:r>
    </w:p>
    <w:p w:rsidR="00EA667D" w:rsidRPr="008B20BD" w:rsidRDefault="00EA667D" w:rsidP="00EA667D">
      <w:pPr>
        <w:pStyle w:val="3GPPHeader"/>
        <w:rPr>
          <w:rFonts w:cs="Arial"/>
          <w:sz w:val="22"/>
          <w:szCs w:val="22"/>
        </w:rPr>
      </w:pPr>
      <w:r w:rsidRPr="008B20BD">
        <w:rPr>
          <w:rFonts w:cs="Arial"/>
          <w:sz w:val="22"/>
          <w:szCs w:val="22"/>
        </w:rPr>
        <w:t>Source:</w:t>
      </w:r>
      <w:r w:rsidRPr="008B20BD">
        <w:rPr>
          <w:rFonts w:cs="Arial"/>
          <w:sz w:val="22"/>
          <w:szCs w:val="22"/>
        </w:rPr>
        <w:tab/>
        <w:t>Xiaomi</w:t>
      </w:r>
    </w:p>
    <w:p w:rsidR="00EA667D" w:rsidRPr="008B20BD" w:rsidRDefault="00EA667D" w:rsidP="00EA667D">
      <w:pPr>
        <w:pStyle w:val="3GPPHeader"/>
        <w:rPr>
          <w:rFonts w:cs="Arial"/>
          <w:sz w:val="22"/>
          <w:szCs w:val="22"/>
        </w:rPr>
      </w:pPr>
      <w:r w:rsidRPr="008B20BD">
        <w:rPr>
          <w:rFonts w:cs="Arial"/>
          <w:sz w:val="22"/>
          <w:szCs w:val="22"/>
        </w:rPr>
        <w:t>Title:</w:t>
      </w:r>
      <w:r w:rsidRPr="008B20BD">
        <w:rPr>
          <w:rFonts w:cs="Arial"/>
          <w:sz w:val="22"/>
          <w:szCs w:val="22"/>
        </w:rPr>
        <w:tab/>
        <w:t>Discussion on</w:t>
      </w:r>
      <w:r>
        <w:rPr>
          <w:rFonts w:cs="Arial"/>
          <w:sz w:val="22"/>
          <w:szCs w:val="22"/>
        </w:rPr>
        <w:t xml:space="preserve"> service continuity enhancement</w:t>
      </w:r>
    </w:p>
    <w:p w:rsidR="00EA667D" w:rsidRPr="008B20BD" w:rsidRDefault="00EA667D" w:rsidP="00EA667D">
      <w:pPr>
        <w:pStyle w:val="3GPPHeader"/>
        <w:rPr>
          <w:rFonts w:cs="Arial"/>
          <w:sz w:val="22"/>
          <w:szCs w:val="22"/>
        </w:rPr>
      </w:pPr>
      <w:r w:rsidRPr="008B20BD">
        <w:rPr>
          <w:rFonts w:cs="Arial"/>
          <w:sz w:val="22"/>
          <w:szCs w:val="22"/>
        </w:rPr>
        <w:t>Document for:</w:t>
      </w:r>
      <w:r w:rsidRPr="008B20BD">
        <w:rPr>
          <w:rFonts w:cs="Arial"/>
          <w:sz w:val="22"/>
          <w:szCs w:val="22"/>
        </w:rPr>
        <w:tab/>
        <w:t>Discussion</w:t>
      </w:r>
    </w:p>
    <w:p w:rsidR="00A21E04" w:rsidRPr="00EA667D" w:rsidRDefault="00A21E04" w:rsidP="00A21E04">
      <w:pPr>
        <w:rPr>
          <w:rFonts w:cs="Arial"/>
        </w:rPr>
      </w:pPr>
    </w:p>
    <w:p w:rsidR="00A21E04" w:rsidRPr="008B20BD" w:rsidRDefault="00A21E04" w:rsidP="00A21E04">
      <w:pPr>
        <w:pStyle w:val="1"/>
      </w:pPr>
      <w:bookmarkStart w:id="2" w:name="_Ref488331639"/>
      <w:r w:rsidRPr="008B20BD">
        <w:t>Introduction</w:t>
      </w:r>
      <w:bookmarkEnd w:id="2"/>
    </w:p>
    <w:p w:rsidR="00A21E04" w:rsidRPr="008B20BD" w:rsidRDefault="00A21E04" w:rsidP="004E506D">
      <w:pPr>
        <w:spacing w:line="360" w:lineRule="auto"/>
        <w:jc w:val="left"/>
        <w:rPr>
          <w:rFonts w:eastAsia="等线" w:cs="Arial"/>
        </w:rPr>
      </w:pPr>
      <w:bookmarkStart w:id="3" w:name="_Ref178064866"/>
      <w:r>
        <w:rPr>
          <w:rFonts w:eastAsia="等线" w:cs="Arial"/>
        </w:rPr>
        <w:t>In this contribution, we discuss how to support the</w:t>
      </w:r>
      <w:r w:rsidRPr="006D7D65">
        <w:t xml:space="preserve"> </w:t>
      </w:r>
      <w:r>
        <w:t>service continuity enhancements for L2 UE-to-network relay</w:t>
      </w:r>
      <w:r>
        <w:rPr>
          <w:rFonts w:eastAsia="等线" w:cs="Arial"/>
        </w:rPr>
        <w:t>.</w:t>
      </w:r>
    </w:p>
    <w:p w:rsidR="00583209" w:rsidRDefault="00583209" w:rsidP="00A21E04">
      <w:pPr>
        <w:pStyle w:val="1"/>
        <w:jc w:val="both"/>
      </w:pPr>
      <w:r>
        <w:rPr>
          <w:rFonts w:hint="eastAsia"/>
        </w:rPr>
        <w:t>D</w:t>
      </w:r>
      <w:r>
        <w:t>iscussion</w:t>
      </w:r>
    </w:p>
    <w:bookmarkEnd w:id="3"/>
    <w:p w:rsidR="00583209" w:rsidRPr="00583209" w:rsidRDefault="00583209" w:rsidP="00583209">
      <w:pPr>
        <w:pStyle w:val="2"/>
      </w:pPr>
      <w:r>
        <w:t>Event Z2</w:t>
      </w:r>
    </w:p>
    <w:p w:rsidR="00A21E04" w:rsidRDefault="008240D3" w:rsidP="00E21EC6">
      <w:pPr>
        <w:spacing w:line="360" w:lineRule="auto"/>
      </w:pPr>
      <w:r>
        <w:t>E</w:t>
      </w:r>
      <w:r w:rsidR="00FC3713">
        <w:t>vent Z1 is introduced</w:t>
      </w:r>
      <w:r>
        <w:t xml:space="preserve"> in R18</w:t>
      </w:r>
      <w:r w:rsidR="00FC3713">
        <w:t>. But it’s FFS whether Z2 is introduced.</w:t>
      </w:r>
      <w:r>
        <w:t xml:space="preserve"> According to RAN1/RAN4 reply LS, the comparison between SL-RSRP and SD-RSRP requires additional work to resolve the power control difference. Therefore, it’s difficult to compare the SL-RSRP and SD-RSRP.</w:t>
      </w:r>
    </w:p>
    <w:p w:rsidR="008240D3" w:rsidRPr="008240D3" w:rsidRDefault="001066DC" w:rsidP="00E21EC6">
      <w:pPr>
        <w:spacing w:line="360" w:lineRule="auto"/>
        <w:rPr>
          <w:b/>
        </w:rPr>
      </w:pPr>
      <w:r>
        <w:rPr>
          <w:b/>
        </w:rPr>
        <w:t>Proposal</w:t>
      </w:r>
      <w:r w:rsidR="008240D3" w:rsidRPr="008240D3">
        <w:rPr>
          <w:b/>
        </w:rPr>
        <w:t xml:space="preserve"> 1: </w:t>
      </w:r>
      <w:r>
        <w:rPr>
          <w:b/>
        </w:rPr>
        <w:t>Not introduce c</w:t>
      </w:r>
      <w:r w:rsidR="008240D3" w:rsidRPr="008240D3">
        <w:rPr>
          <w:b/>
        </w:rPr>
        <w:t xml:space="preserve">omparison between SL-RSRP and SD-RSRP </w:t>
      </w:r>
      <w:r>
        <w:rPr>
          <w:b/>
        </w:rPr>
        <w:t>based event Z2</w:t>
      </w:r>
      <w:r w:rsidR="008240D3" w:rsidRPr="008240D3">
        <w:rPr>
          <w:b/>
        </w:rPr>
        <w:t>.</w:t>
      </w:r>
    </w:p>
    <w:p w:rsidR="008240D3" w:rsidRDefault="008240D3" w:rsidP="00E21EC6">
      <w:pPr>
        <w:spacing w:line="360" w:lineRule="auto"/>
      </w:pPr>
      <w:r>
        <w:t>However, there is no technical problem to compare SD-RSRP from serving relay and candidate relay. Serving relay UE may still perform discovery transmission to discover other remote UEs and remote UE may still monitor discovery message to evaluate the candidate relay UE. Therefore, there is no additional effort for remote UE to obtain the SD-RSRP of serving relay UE.</w:t>
      </w:r>
    </w:p>
    <w:p w:rsidR="008240D3" w:rsidRPr="008240D3" w:rsidRDefault="008240D3" w:rsidP="00E21EC6">
      <w:pPr>
        <w:spacing w:line="360" w:lineRule="auto"/>
        <w:rPr>
          <w:b/>
        </w:rPr>
      </w:pPr>
      <w:r w:rsidRPr="008240D3">
        <w:rPr>
          <w:rFonts w:hint="eastAsia"/>
          <w:b/>
        </w:rPr>
        <w:t>O</w:t>
      </w:r>
      <w:r w:rsidRPr="008240D3">
        <w:rPr>
          <w:b/>
        </w:rPr>
        <w:t xml:space="preserve">bservation </w:t>
      </w:r>
      <w:r w:rsidR="001066DC">
        <w:rPr>
          <w:b/>
        </w:rPr>
        <w:t>1</w:t>
      </w:r>
      <w:r w:rsidRPr="008240D3">
        <w:rPr>
          <w:b/>
        </w:rPr>
        <w:t>: Remote UE can obtain the SD-RSRP of serving relay UE without additional effort.</w:t>
      </w:r>
    </w:p>
    <w:p w:rsidR="00FC3713" w:rsidRDefault="00832492" w:rsidP="00E21EC6">
      <w:pPr>
        <w:spacing w:line="360" w:lineRule="auto"/>
      </w:pPr>
      <w:r>
        <w:t xml:space="preserve">Event Z1 is fulfilled when serving relay UE becomes worse than threshold1 and candidate L2 U2N Relay UE becomes better than threshold2. If there is candidate relay which is much better than serving relay UE, remote UE </w:t>
      </w:r>
      <w:r w:rsidR="00864163">
        <w:t>would</w:t>
      </w:r>
      <w:r>
        <w:t xml:space="preserve"> not trigger report as long as serving relay UE is not worse than threshold1. NW can’t switch remote UE to the candidate relay UE. Event Z2 can trigger the report in such case, if candidate relay UE is offset better than serving relay UE. It is important for remote UE to find another relay UE which could provide better service than current serving relay UE.</w:t>
      </w:r>
    </w:p>
    <w:p w:rsidR="00832492" w:rsidRPr="00832492" w:rsidRDefault="00832492" w:rsidP="00A21E04">
      <w:pPr>
        <w:spacing w:line="360" w:lineRule="auto"/>
      </w:pPr>
      <w:r w:rsidRPr="00EC6C01">
        <w:rPr>
          <w:rFonts w:hint="eastAsia"/>
          <w:b/>
        </w:rPr>
        <w:t>P</w:t>
      </w:r>
      <w:r w:rsidRPr="00EC6C01">
        <w:rPr>
          <w:b/>
        </w:rPr>
        <w:t xml:space="preserve">roposal </w:t>
      </w:r>
      <w:r w:rsidR="001066DC">
        <w:rPr>
          <w:b/>
        </w:rPr>
        <w:t>2</w:t>
      </w:r>
      <w:r w:rsidRPr="00EC6C01">
        <w:rPr>
          <w:b/>
        </w:rPr>
        <w:t>:</w:t>
      </w:r>
      <w:r w:rsidRPr="00CF2AD8">
        <w:rPr>
          <w:b/>
        </w:rPr>
        <w:t xml:space="preserve"> </w:t>
      </w:r>
      <w:r w:rsidR="001066DC">
        <w:rPr>
          <w:b/>
        </w:rPr>
        <w:t>I</w:t>
      </w:r>
      <w:r w:rsidRPr="00832492">
        <w:rPr>
          <w:b/>
        </w:rPr>
        <w:t xml:space="preserve">ntroduce </w:t>
      </w:r>
      <w:r w:rsidR="001066DC">
        <w:rPr>
          <w:b/>
        </w:rPr>
        <w:t xml:space="preserve">SD-RSRP based </w:t>
      </w:r>
      <w:r w:rsidRPr="00832492">
        <w:rPr>
          <w:b/>
        </w:rPr>
        <w:t>event Z2: Candidate L2 U2N Relay UE becomes an offset better than serving L2 U2N Relay UE</w:t>
      </w:r>
      <w:r w:rsidRPr="00CF2AD8">
        <w:rPr>
          <w:b/>
        </w:rPr>
        <w:t>.</w:t>
      </w:r>
    </w:p>
    <w:p w:rsidR="001066DC" w:rsidRPr="00583209" w:rsidRDefault="001066DC" w:rsidP="001066DC">
      <w:pPr>
        <w:pStyle w:val="2"/>
      </w:pPr>
      <w:r>
        <w:t>Lossless delivery</w:t>
      </w:r>
    </w:p>
    <w:p w:rsidR="00A21E04" w:rsidRDefault="00B22917" w:rsidP="00A21E04">
      <w:pPr>
        <w:spacing w:line="360" w:lineRule="auto"/>
      </w:pPr>
      <w:r w:rsidRPr="00B22917">
        <w:rPr>
          <w:rFonts w:hint="eastAsia"/>
        </w:rPr>
        <w:t>I</w:t>
      </w:r>
      <w:r w:rsidRPr="00B22917">
        <w:t>n last meeting</w:t>
      </w:r>
      <w:r>
        <w:t xml:space="preserve">, U3 and U5 </w:t>
      </w:r>
      <w:r w:rsidR="00A56AAD">
        <w:t xml:space="preserve">are agreed as candidate solutions to </w:t>
      </w:r>
      <w:r w:rsidR="00583BC9">
        <w:t>ensure</w:t>
      </w:r>
      <w:r w:rsidR="00A56AAD">
        <w:t xml:space="preserve"> uplink lossless delivery.</w:t>
      </w:r>
      <w:r w:rsidR="00583BC9">
        <w:t xml:space="preserve"> In U3, </w:t>
      </w:r>
      <w:r w:rsidR="00EF59C5" w:rsidRPr="00EF59C5">
        <w:t>Remote UE may have discard</w:t>
      </w:r>
      <w:r w:rsidR="00EF59C5">
        <w:t>ed</w:t>
      </w:r>
      <w:r w:rsidR="00EF59C5" w:rsidRPr="00EF59C5">
        <w:t xml:space="preserve"> the data confirmed by relay UE reception. </w:t>
      </w:r>
      <w:r w:rsidR="00EF59C5">
        <w:t>After handover,</w:t>
      </w:r>
      <w:r w:rsidR="00EF59C5" w:rsidRPr="00EF59C5">
        <w:t xml:space="preserve"> </w:t>
      </w:r>
      <w:r w:rsidR="00EF59C5">
        <w:t>r</w:t>
      </w:r>
      <w:r w:rsidR="00EF59C5" w:rsidRPr="00EF59C5">
        <w:t xml:space="preserve">emote UE can’t retransmit </w:t>
      </w:r>
      <w:r w:rsidR="00EF59C5" w:rsidRPr="00EF59C5">
        <w:lastRenderedPageBreak/>
        <w:t>such data to target cell. Lossless can’t be ensured.</w:t>
      </w:r>
      <w:r w:rsidR="00EF59C5">
        <w:t xml:space="preserve"> To avoid such data loss, longer discard timer, e.g. infinity, </w:t>
      </w:r>
      <w:r w:rsidR="00D7125C">
        <w:t>is expected to</w:t>
      </w:r>
      <w:r w:rsidR="00EF59C5">
        <w:t xml:space="preserve"> be configured to UE. But such long discard timer would require large UE storage, which may not be supported by low capability UE. Therefore, U3 is not preferred. On the other hand, U5 doesn’t require special UE handling and can apply to all types of UE.</w:t>
      </w:r>
    </w:p>
    <w:p w:rsidR="00A56AAD" w:rsidRDefault="00EF59C5" w:rsidP="00A21E04">
      <w:pPr>
        <w:spacing w:line="360" w:lineRule="auto"/>
        <w:rPr>
          <w:b/>
        </w:rPr>
      </w:pPr>
      <w:r w:rsidRPr="00EF59C5">
        <w:rPr>
          <w:rFonts w:hint="eastAsia"/>
          <w:b/>
        </w:rPr>
        <w:t>P</w:t>
      </w:r>
      <w:r w:rsidRPr="00EF59C5">
        <w:rPr>
          <w:b/>
        </w:rPr>
        <w:t xml:space="preserve">roposal 3: </w:t>
      </w:r>
      <w:r>
        <w:rPr>
          <w:b/>
        </w:rPr>
        <w:t>U</w:t>
      </w:r>
      <w:r w:rsidR="00D7125C">
        <w:rPr>
          <w:b/>
        </w:rPr>
        <w:t>5</w:t>
      </w:r>
      <w:r>
        <w:rPr>
          <w:b/>
        </w:rPr>
        <w:t xml:space="preserve"> is </w:t>
      </w:r>
      <w:r w:rsidR="00C34A11">
        <w:rPr>
          <w:b/>
        </w:rPr>
        <w:t>selected</w:t>
      </w:r>
      <w:r>
        <w:rPr>
          <w:b/>
        </w:rPr>
        <w:t xml:space="preserve"> to ensure uplink lossless delivery.</w:t>
      </w:r>
    </w:p>
    <w:p w:rsidR="00EF59C5" w:rsidRPr="00C8586D" w:rsidRDefault="00D7125C" w:rsidP="00A21E04">
      <w:pPr>
        <w:spacing w:line="360" w:lineRule="auto"/>
      </w:pPr>
      <w:r>
        <w:t xml:space="preserve">In last meeting, </w:t>
      </w:r>
      <w:r w:rsidR="00EF59C5" w:rsidRPr="00C8586D">
        <w:rPr>
          <w:rFonts w:hint="eastAsia"/>
        </w:rPr>
        <w:t>D</w:t>
      </w:r>
      <w:r>
        <w:t>3/</w:t>
      </w:r>
      <w:r w:rsidR="00EF59C5" w:rsidRPr="00C8586D">
        <w:t>4</w:t>
      </w:r>
      <w:r>
        <w:t xml:space="preserve">/5 are agreed as candidate solutions to ensure downlink lossless delivery. D3/D5 are implementation based. But D4 requires enhancement on </w:t>
      </w:r>
      <w:proofErr w:type="spellStart"/>
      <w:r>
        <w:t>Xn</w:t>
      </w:r>
      <w:proofErr w:type="spellEnd"/>
      <w:r>
        <w:t xml:space="preserve"> interface, which is not in the scope of RAN2. Therefore, D3/D5 can be used to ensure the downlink lossless delivery.</w:t>
      </w:r>
    </w:p>
    <w:p w:rsidR="00EF59C5" w:rsidRPr="00D7125C" w:rsidRDefault="00D7125C" w:rsidP="00A21E04">
      <w:pPr>
        <w:spacing w:line="360" w:lineRule="auto"/>
        <w:rPr>
          <w:b/>
        </w:rPr>
      </w:pPr>
      <w:r w:rsidRPr="00D7125C">
        <w:rPr>
          <w:b/>
        </w:rPr>
        <w:t xml:space="preserve">Proposal 4: </w:t>
      </w:r>
      <w:r w:rsidRPr="00D7125C">
        <w:rPr>
          <w:rFonts w:hint="eastAsia"/>
          <w:b/>
        </w:rPr>
        <w:t>D3</w:t>
      </w:r>
      <w:r w:rsidRPr="00D7125C">
        <w:rPr>
          <w:b/>
        </w:rPr>
        <w:t>/D5 is selected to ensure uplink lossless delivery.</w:t>
      </w:r>
      <w:r w:rsidR="00092621">
        <w:rPr>
          <w:b/>
        </w:rPr>
        <w:t xml:space="preserve"> It’s up to RAN3 </w:t>
      </w:r>
      <w:r w:rsidR="00092621">
        <w:rPr>
          <w:rFonts w:hint="eastAsia"/>
          <w:b/>
        </w:rPr>
        <w:t>t</w:t>
      </w:r>
      <w:r w:rsidR="00092621">
        <w:rPr>
          <w:b/>
        </w:rPr>
        <w:t>o decide whether support D4.</w:t>
      </w:r>
    </w:p>
    <w:p w:rsidR="00813F2F" w:rsidRDefault="00092621" w:rsidP="00A21E04">
      <w:pPr>
        <w:spacing w:line="360" w:lineRule="auto"/>
      </w:pPr>
      <w:r>
        <w:t>As discussed above, RAN3 should be informed about RAN2 decision to support U5 and discuss whether support D4. LS can be sent to RAN3.</w:t>
      </w:r>
    </w:p>
    <w:p w:rsidR="00813F2F" w:rsidRPr="00092621" w:rsidRDefault="00813F2F" w:rsidP="00A21E04">
      <w:pPr>
        <w:spacing w:line="360" w:lineRule="auto"/>
        <w:rPr>
          <w:b/>
        </w:rPr>
      </w:pPr>
      <w:r w:rsidRPr="00092621">
        <w:rPr>
          <w:rFonts w:hint="eastAsia"/>
          <w:b/>
        </w:rPr>
        <w:t>P</w:t>
      </w:r>
      <w:r w:rsidRPr="00092621">
        <w:rPr>
          <w:b/>
        </w:rPr>
        <w:t>roposal 5: Send LS to RAN3</w:t>
      </w:r>
      <w:r w:rsidR="00092621" w:rsidRPr="00092621">
        <w:rPr>
          <w:b/>
        </w:rPr>
        <w:t xml:space="preserve"> about RAN2 decision to support U5 and </w:t>
      </w:r>
      <w:r w:rsidR="00DE39D1">
        <w:rPr>
          <w:b/>
        </w:rPr>
        <w:t>ask</w:t>
      </w:r>
      <w:bookmarkStart w:id="4" w:name="_GoBack"/>
      <w:bookmarkEnd w:id="4"/>
      <w:r w:rsidR="00092621" w:rsidRPr="00092621">
        <w:rPr>
          <w:b/>
        </w:rPr>
        <w:t xml:space="preserve"> whether support D4.</w:t>
      </w:r>
    </w:p>
    <w:p w:rsidR="00A21E04" w:rsidRPr="008B20BD" w:rsidRDefault="00A21E04" w:rsidP="00A21E04">
      <w:pPr>
        <w:pStyle w:val="1"/>
      </w:pPr>
      <w:r w:rsidRPr="008B20BD">
        <w:t>Conclusion</w:t>
      </w:r>
    </w:p>
    <w:p w:rsidR="00A21E04" w:rsidRPr="008B20BD" w:rsidRDefault="00A21E04" w:rsidP="00A21E04">
      <w:pPr>
        <w:pStyle w:val="a8"/>
        <w:rPr>
          <w:rFonts w:cs="Arial"/>
        </w:rPr>
      </w:pPr>
      <w:r w:rsidRPr="008B20BD">
        <w:rPr>
          <w:rFonts w:cs="Arial"/>
        </w:rPr>
        <w:t>Based on the discussion in section 2, we have following proposals:</w:t>
      </w:r>
    </w:p>
    <w:p w:rsidR="001066DC" w:rsidRPr="008240D3" w:rsidRDefault="001066DC" w:rsidP="001066DC">
      <w:pPr>
        <w:spacing w:line="360" w:lineRule="auto"/>
        <w:rPr>
          <w:b/>
        </w:rPr>
      </w:pPr>
      <w:bookmarkStart w:id="5" w:name="_In-sequence_SDU_delivery"/>
      <w:bookmarkEnd w:id="5"/>
      <w:r>
        <w:rPr>
          <w:b/>
        </w:rPr>
        <w:t>Proposal</w:t>
      </w:r>
      <w:r w:rsidRPr="008240D3">
        <w:rPr>
          <w:b/>
        </w:rPr>
        <w:t xml:space="preserve"> 1: </w:t>
      </w:r>
      <w:r>
        <w:rPr>
          <w:b/>
        </w:rPr>
        <w:t>Not introduce c</w:t>
      </w:r>
      <w:r w:rsidRPr="008240D3">
        <w:rPr>
          <w:b/>
        </w:rPr>
        <w:t xml:space="preserve">omparison between SL-RSRP and SD-RSRP </w:t>
      </w:r>
      <w:r>
        <w:rPr>
          <w:b/>
        </w:rPr>
        <w:t>based event Z2</w:t>
      </w:r>
      <w:r w:rsidRPr="008240D3">
        <w:rPr>
          <w:b/>
        </w:rPr>
        <w:t>.</w:t>
      </w:r>
    </w:p>
    <w:p w:rsidR="001066DC" w:rsidRPr="008240D3" w:rsidRDefault="001066DC" w:rsidP="001066DC">
      <w:pPr>
        <w:spacing w:line="360" w:lineRule="auto"/>
        <w:rPr>
          <w:b/>
        </w:rPr>
      </w:pPr>
      <w:r w:rsidRPr="008240D3">
        <w:rPr>
          <w:rFonts w:hint="eastAsia"/>
          <w:b/>
        </w:rPr>
        <w:t>O</w:t>
      </w:r>
      <w:r w:rsidRPr="008240D3">
        <w:rPr>
          <w:b/>
        </w:rPr>
        <w:t xml:space="preserve">bservation </w:t>
      </w:r>
      <w:r>
        <w:rPr>
          <w:b/>
        </w:rPr>
        <w:t>1</w:t>
      </w:r>
      <w:r w:rsidRPr="008240D3">
        <w:rPr>
          <w:b/>
        </w:rPr>
        <w:t>: Remote UE can obtain the SD-RSRP of serving relay UE without additional effort.</w:t>
      </w:r>
    </w:p>
    <w:p w:rsidR="001066DC" w:rsidRPr="001066DC" w:rsidRDefault="001066DC" w:rsidP="001066DC">
      <w:pPr>
        <w:spacing w:line="360" w:lineRule="auto"/>
        <w:ind w:left="1100" w:hangingChars="550" w:hanging="1100"/>
        <w:jc w:val="left"/>
        <w:rPr>
          <w:rFonts w:eastAsia="等线" w:cs="Arial"/>
          <w:b/>
        </w:rPr>
      </w:pPr>
      <w:r w:rsidRPr="001066DC">
        <w:rPr>
          <w:rFonts w:eastAsia="等线" w:cs="Arial" w:hint="eastAsia"/>
          <w:b/>
        </w:rPr>
        <w:t>P</w:t>
      </w:r>
      <w:r w:rsidRPr="001066DC">
        <w:rPr>
          <w:rFonts w:eastAsia="等线" w:cs="Arial"/>
          <w:b/>
        </w:rPr>
        <w:t>roposal 2: Introduce SD-RSRP based event Z2: Candidate L2 U2N Relay UE becomes an offset better than serving L2 U2N Relay UE.</w:t>
      </w:r>
    </w:p>
    <w:p w:rsidR="00092621" w:rsidRPr="00092621" w:rsidRDefault="00092621" w:rsidP="00092621">
      <w:pPr>
        <w:spacing w:line="360" w:lineRule="auto"/>
        <w:ind w:left="1100" w:hangingChars="550" w:hanging="1100"/>
        <w:jc w:val="left"/>
        <w:rPr>
          <w:rFonts w:eastAsia="等线" w:cs="Arial"/>
          <w:b/>
        </w:rPr>
      </w:pPr>
      <w:r w:rsidRPr="00092621">
        <w:rPr>
          <w:rFonts w:eastAsia="等线" w:cs="Arial" w:hint="eastAsia"/>
          <w:b/>
        </w:rPr>
        <w:t>P</w:t>
      </w:r>
      <w:r w:rsidRPr="00092621">
        <w:rPr>
          <w:rFonts w:eastAsia="等线" w:cs="Arial"/>
          <w:b/>
        </w:rPr>
        <w:t>roposal 3: U5 is selected to ensure uplink lossless delivery.</w:t>
      </w:r>
    </w:p>
    <w:p w:rsidR="00092621" w:rsidRPr="00092621" w:rsidRDefault="00092621" w:rsidP="00092621">
      <w:pPr>
        <w:spacing w:line="360" w:lineRule="auto"/>
        <w:ind w:left="1100" w:hangingChars="550" w:hanging="1100"/>
        <w:jc w:val="left"/>
        <w:rPr>
          <w:rFonts w:eastAsia="等线" w:cs="Arial"/>
          <w:b/>
        </w:rPr>
      </w:pPr>
      <w:r w:rsidRPr="00092621">
        <w:rPr>
          <w:rFonts w:eastAsia="等线" w:cs="Arial"/>
          <w:b/>
        </w:rPr>
        <w:t xml:space="preserve">Proposal 4: </w:t>
      </w:r>
      <w:r w:rsidRPr="00092621">
        <w:rPr>
          <w:rFonts w:eastAsia="等线" w:cs="Arial" w:hint="eastAsia"/>
          <w:b/>
        </w:rPr>
        <w:t>D3</w:t>
      </w:r>
      <w:r w:rsidRPr="00092621">
        <w:rPr>
          <w:rFonts w:eastAsia="等线" w:cs="Arial"/>
          <w:b/>
        </w:rPr>
        <w:t xml:space="preserve">/D5 is selected to ensure uplink lossless delivery. It’s up to RAN3 </w:t>
      </w:r>
      <w:r w:rsidRPr="00092621">
        <w:rPr>
          <w:rFonts w:eastAsia="等线" w:cs="Arial" w:hint="eastAsia"/>
          <w:b/>
        </w:rPr>
        <w:t>t</w:t>
      </w:r>
      <w:r w:rsidRPr="00092621">
        <w:rPr>
          <w:rFonts w:eastAsia="等线" w:cs="Arial"/>
          <w:b/>
        </w:rPr>
        <w:t>o decide whether support D4.</w:t>
      </w:r>
    </w:p>
    <w:p w:rsidR="00092621" w:rsidRPr="00092621" w:rsidRDefault="00092621" w:rsidP="00092621">
      <w:pPr>
        <w:spacing w:line="360" w:lineRule="auto"/>
        <w:rPr>
          <w:b/>
        </w:rPr>
      </w:pPr>
      <w:r w:rsidRPr="00092621">
        <w:rPr>
          <w:rFonts w:hint="eastAsia"/>
          <w:b/>
        </w:rPr>
        <w:t>P</w:t>
      </w:r>
      <w:r w:rsidRPr="00092621">
        <w:rPr>
          <w:b/>
        </w:rPr>
        <w:t xml:space="preserve">roposal 5: Send LS to RAN3 about RAN2 decision to support U5 and </w:t>
      </w:r>
      <w:r w:rsidR="00DE39D1">
        <w:rPr>
          <w:b/>
        </w:rPr>
        <w:t>ask</w:t>
      </w:r>
      <w:r w:rsidRPr="00092621">
        <w:rPr>
          <w:b/>
        </w:rPr>
        <w:t xml:space="preserve"> whether support D4.</w:t>
      </w:r>
    </w:p>
    <w:p w:rsidR="001066DC" w:rsidRPr="00092621" w:rsidRDefault="001066DC" w:rsidP="00FE1B2B">
      <w:pPr>
        <w:spacing w:line="360" w:lineRule="auto"/>
        <w:rPr>
          <w:b/>
        </w:rPr>
      </w:pPr>
    </w:p>
    <w:p w:rsidR="00A21E04" w:rsidRDefault="00A21E04" w:rsidP="00A21E04">
      <w:pPr>
        <w:pStyle w:val="1"/>
      </w:pPr>
      <w:r>
        <w:rPr>
          <w:rFonts w:hint="eastAsia"/>
        </w:rPr>
        <w:t>Reference</w:t>
      </w:r>
    </w:p>
    <w:p w:rsidR="00A21E04" w:rsidRDefault="00A21E04" w:rsidP="00A21E04">
      <w:r>
        <w:rPr>
          <w:rFonts w:hint="eastAsia"/>
        </w:rPr>
        <w:t>[1]</w:t>
      </w:r>
      <w:r>
        <w:t xml:space="preserve"> 38.331</w:t>
      </w:r>
    </w:p>
    <w:p w:rsidR="00070605" w:rsidRPr="00A21E04" w:rsidRDefault="00070605" w:rsidP="00A21E04"/>
    <w:sectPr w:rsidR="00070605" w:rsidRPr="00A21E0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3139" w:rsidRDefault="00423139" w:rsidP="00070605">
      <w:pPr>
        <w:spacing w:after="0"/>
      </w:pPr>
      <w:r>
        <w:separator/>
      </w:r>
    </w:p>
  </w:endnote>
  <w:endnote w:type="continuationSeparator" w:id="0">
    <w:p w:rsidR="00423139" w:rsidRDefault="00423139"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sidP="00313FD6">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sidR="007E256A">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7E256A">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3139" w:rsidRDefault="00423139" w:rsidP="00070605">
      <w:pPr>
        <w:spacing w:after="0"/>
      </w:pPr>
      <w:r>
        <w:separator/>
      </w:r>
    </w:p>
  </w:footnote>
  <w:footnote w:type="continuationSeparator" w:id="0">
    <w:p w:rsidR="00423139" w:rsidRDefault="00423139"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4722D2"/>
    <w:multiLevelType w:val="hybridMultilevel"/>
    <w:tmpl w:val="16AE862E"/>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9"/>
  </w:num>
  <w:num w:numId="3">
    <w:abstractNumId w:val="1"/>
  </w:num>
  <w:num w:numId="4">
    <w:abstractNumId w:val="4"/>
  </w:num>
  <w:num w:numId="5">
    <w:abstractNumId w:val="5"/>
  </w:num>
  <w:num w:numId="6">
    <w:abstractNumId w:val="3"/>
  </w:num>
  <w:num w:numId="7">
    <w:abstractNumId w:val="8"/>
  </w:num>
  <w:num w:numId="8">
    <w:abstractNumId w:val="6"/>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25CE6"/>
    <w:rsid w:val="00062E12"/>
    <w:rsid w:val="00070605"/>
    <w:rsid w:val="000875BB"/>
    <w:rsid w:val="00092621"/>
    <w:rsid w:val="0009701F"/>
    <w:rsid w:val="000D27B7"/>
    <w:rsid w:val="000F21F2"/>
    <w:rsid w:val="00101E8E"/>
    <w:rsid w:val="001066DC"/>
    <w:rsid w:val="001149B3"/>
    <w:rsid w:val="0016141E"/>
    <w:rsid w:val="0019098F"/>
    <w:rsid w:val="001944E2"/>
    <w:rsid w:val="001955ED"/>
    <w:rsid w:val="00227D68"/>
    <w:rsid w:val="002414E9"/>
    <w:rsid w:val="00254708"/>
    <w:rsid w:val="002F316E"/>
    <w:rsid w:val="002F5617"/>
    <w:rsid w:val="002F5A81"/>
    <w:rsid w:val="003A3431"/>
    <w:rsid w:val="003D0B8D"/>
    <w:rsid w:val="0041233F"/>
    <w:rsid w:val="00423139"/>
    <w:rsid w:val="00445CAD"/>
    <w:rsid w:val="004552E4"/>
    <w:rsid w:val="00466EA7"/>
    <w:rsid w:val="00467F70"/>
    <w:rsid w:val="00482CCC"/>
    <w:rsid w:val="004A79E4"/>
    <w:rsid w:val="004C6F71"/>
    <w:rsid w:val="004D34C3"/>
    <w:rsid w:val="004E506D"/>
    <w:rsid w:val="004F76D4"/>
    <w:rsid w:val="0050720A"/>
    <w:rsid w:val="00557D48"/>
    <w:rsid w:val="00580B67"/>
    <w:rsid w:val="00583209"/>
    <w:rsid w:val="00583BC9"/>
    <w:rsid w:val="00592C08"/>
    <w:rsid w:val="005A71AD"/>
    <w:rsid w:val="005B02CE"/>
    <w:rsid w:val="005B7470"/>
    <w:rsid w:val="005C267D"/>
    <w:rsid w:val="005E68CF"/>
    <w:rsid w:val="00627257"/>
    <w:rsid w:val="00651938"/>
    <w:rsid w:val="00660A99"/>
    <w:rsid w:val="00663256"/>
    <w:rsid w:val="00667D4C"/>
    <w:rsid w:val="0067794A"/>
    <w:rsid w:val="006A4EB1"/>
    <w:rsid w:val="006D7D65"/>
    <w:rsid w:val="007B57F2"/>
    <w:rsid w:val="007D162E"/>
    <w:rsid w:val="007E256A"/>
    <w:rsid w:val="008022F9"/>
    <w:rsid w:val="008023C6"/>
    <w:rsid w:val="00803408"/>
    <w:rsid w:val="00813F2F"/>
    <w:rsid w:val="008240D3"/>
    <w:rsid w:val="008266E7"/>
    <w:rsid w:val="00832492"/>
    <w:rsid w:val="00840549"/>
    <w:rsid w:val="008550BF"/>
    <w:rsid w:val="00864163"/>
    <w:rsid w:val="00872EC0"/>
    <w:rsid w:val="00912BE4"/>
    <w:rsid w:val="00941357"/>
    <w:rsid w:val="009547F9"/>
    <w:rsid w:val="00983561"/>
    <w:rsid w:val="009A29B6"/>
    <w:rsid w:val="009C2B13"/>
    <w:rsid w:val="00A1216B"/>
    <w:rsid w:val="00A21E04"/>
    <w:rsid w:val="00A33324"/>
    <w:rsid w:val="00A56AAD"/>
    <w:rsid w:val="00A6727B"/>
    <w:rsid w:val="00AA59B8"/>
    <w:rsid w:val="00AC2FCD"/>
    <w:rsid w:val="00B102B8"/>
    <w:rsid w:val="00B22917"/>
    <w:rsid w:val="00B97797"/>
    <w:rsid w:val="00C34A11"/>
    <w:rsid w:val="00C8586D"/>
    <w:rsid w:val="00CC47AC"/>
    <w:rsid w:val="00CC7F1F"/>
    <w:rsid w:val="00CE3BC5"/>
    <w:rsid w:val="00CF2AD8"/>
    <w:rsid w:val="00D04E38"/>
    <w:rsid w:val="00D36552"/>
    <w:rsid w:val="00D536A7"/>
    <w:rsid w:val="00D64546"/>
    <w:rsid w:val="00D7125C"/>
    <w:rsid w:val="00D74D71"/>
    <w:rsid w:val="00D863C0"/>
    <w:rsid w:val="00DA560E"/>
    <w:rsid w:val="00DC2AF2"/>
    <w:rsid w:val="00DD3F13"/>
    <w:rsid w:val="00DE39D1"/>
    <w:rsid w:val="00DE662D"/>
    <w:rsid w:val="00DF75B8"/>
    <w:rsid w:val="00E21EC6"/>
    <w:rsid w:val="00E31BAD"/>
    <w:rsid w:val="00E619B9"/>
    <w:rsid w:val="00EA667D"/>
    <w:rsid w:val="00EC6C01"/>
    <w:rsid w:val="00EF59C5"/>
    <w:rsid w:val="00F00A04"/>
    <w:rsid w:val="00F07FA0"/>
    <w:rsid w:val="00F1497A"/>
    <w:rsid w:val="00F33B47"/>
    <w:rsid w:val="00F5317F"/>
    <w:rsid w:val="00F53508"/>
    <w:rsid w:val="00F6011B"/>
    <w:rsid w:val="00F6347D"/>
    <w:rsid w:val="00F760A0"/>
    <w:rsid w:val="00F82B1D"/>
    <w:rsid w:val="00FC3713"/>
    <w:rsid w:val="00FE1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0B49EC"/>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060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basedOn w:val="a"/>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d">
    <w:name w:val="Balloon Text"/>
    <w:basedOn w:val="a"/>
    <w:link w:val="ae"/>
    <w:uiPriority w:val="99"/>
    <w:semiHidden/>
    <w:unhideWhenUsed/>
    <w:rsid w:val="00627257"/>
    <w:pPr>
      <w:spacing w:after="0"/>
    </w:pPr>
    <w:rPr>
      <w:sz w:val="18"/>
      <w:szCs w:val="18"/>
    </w:rPr>
  </w:style>
  <w:style w:type="character" w:customStyle="1" w:styleId="ae">
    <w:name w:val="批注框文本 字符"/>
    <w:basedOn w:val="a0"/>
    <w:link w:val="ad"/>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643DE-C8C7-4125-ACF7-8A81E3548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591</TotalTime>
  <Pages>2</Pages>
  <Words>571</Words>
  <Characters>3259</Characters>
  <Application>Microsoft Office Word</Application>
  <DocSecurity>0</DocSecurity>
  <Lines>27</Lines>
  <Paragraphs>7</Paragraphs>
  <ScaleCrop>false</ScaleCrop>
  <Company/>
  <LinksUpToDate>false</LinksUpToDate>
  <CharactersWithSpaces>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Xing Yang</cp:lastModifiedBy>
  <cp:revision>55</cp:revision>
  <dcterms:created xsi:type="dcterms:W3CDTF">2022-07-28T01:58:00Z</dcterms:created>
  <dcterms:modified xsi:type="dcterms:W3CDTF">2023-05-12T02:33:00Z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ies>
</file>