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7501" w14:textId="7545634F" w:rsidR="00037137" w:rsidRPr="001E4713" w:rsidRDefault="00037137" w:rsidP="0003713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5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3</w:t>
      </w:r>
    </w:p>
    <w:p w14:paraId="7C408073" w14:textId="77777777" w:rsidR="00037137" w:rsidRPr="001E4713" w:rsidRDefault="00037137" w:rsidP="00037137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518CBADB" w14:textId="77777777" w:rsidR="00037137" w:rsidRPr="001E4713" w:rsidRDefault="00037137" w:rsidP="0003713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lang w:eastAsia="en-US"/>
        </w:rPr>
      </w:pPr>
    </w:p>
    <w:p w14:paraId="1EE93FCC" w14:textId="77777777" w:rsidR="00037137" w:rsidRPr="001E4713" w:rsidRDefault="00037137" w:rsidP="00037137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lang w:eastAsia="ko-KR"/>
        </w:rPr>
      </w:pPr>
    </w:p>
    <w:p w14:paraId="0988AF10" w14:textId="57780974" w:rsidR="00AE1B3E" w:rsidRPr="00EC750B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50B">
        <w:rPr>
          <w:b/>
          <w:noProof/>
          <w:sz w:val="24"/>
        </w:rPr>
        <w:t>3GPP TSG-SA3 Meeting #1</w:t>
      </w:r>
      <w:r w:rsidR="00914CD1" w:rsidRPr="00EC750B">
        <w:rPr>
          <w:b/>
          <w:noProof/>
          <w:sz w:val="24"/>
        </w:rPr>
        <w:t>10</w:t>
      </w:r>
      <w:r w:rsidRPr="00EC750B">
        <w:rPr>
          <w:b/>
          <w:i/>
          <w:noProof/>
          <w:sz w:val="24"/>
        </w:rPr>
        <w:t xml:space="preserve"> </w:t>
      </w:r>
      <w:r w:rsidRPr="00EC750B">
        <w:rPr>
          <w:b/>
          <w:i/>
          <w:noProof/>
          <w:sz w:val="28"/>
        </w:rPr>
        <w:tab/>
        <w:t>S3-2</w:t>
      </w:r>
      <w:r w:rsidR="000B21DF" w:rsidRPr="00EC750B">
        <w:rPr>
          <w:b/>
          <w:i/>
          <w:noProof/>
          <w:sz w:val="28"/>
        </w:rPr>
        <w:t>3</w:t>
      </w:r>
      <w:r w:rsidR="00373144">
        <w:rPr>
          <w:b/>
          <w:i/>
          <w:noProof/>
          <w:sz w:val="28"/>
        </w:rPr>
        <w:t>1603</w:t>
      </w:r>
    </w:p>
    <w:p w14:paraId="3A7BAEE1" w14:textId="1C648A52" w:rsidR="004E3939" w:rsidRPr="00EC750B" w:rsidRDefault="00914CD1" w:rsidP="00AE1B3E">
      <w:pPr>
        <w:pStyle w:val="Header"/>
        <w:rPr>
          <w:sz w:val="22"/>
          <w:szCs w:val="22"/>
        </w:rPr>
      </w:pPr>
      <w:r w:rsidRPr="00EC750B">
        <w:rPr>
          <w:sz w:val="24"/>
        </w:rPr>
        <w:t>Athens, Greece</w:t>
      </w:r>
      <w:r w:rsidR="00AE1B3E" w:rsidRPr="00EC750B">
        <w:rPr>
          <w:sz w:val="24"/>
        </w:rPr>
        <w:t xml:space="preserve">, </w:t>
      </w:r>
      <w:r w:rsidR="00D33624" w:rsidRPr="00EC750B">
        <w:rPr>
          <w:sz w:val="24"/>
        </w:rPr>
        <w:t>20 - 24 February</w:t>
      </w:r>
      <w:r w:rsidR="000B21DF" w:rsidRPr="00EC750B">
        <w:rPr>
          <w:sz w:val="24"/>
        </w:rPr>
        <w:t xml:space="preserve"> 2023</w:t>
      </w:r>
    </w:p>
    <w:p w14:paraId="35F0D332" w14:textId="77777777" w:rsidR="00B97703" w:rsidRPr="00EC750B" w:rsidRDefault="00B97703">
      <w:pPr>
        <w:rPr>
          <w:rFonts w:ascii="Arial" w:hAnsi="Arial" w:cs="Arial"/>
        </w:rPr>
      </w:pPr>
    </w:p>
    <w:p w14:paraId="72E2ED64" w14:textId="721EB913" w:rsidR="004E3939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Title: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774EB" w:rsidRPr="00EC750B"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</w:p>
    <w:p w14:paraId="06BA196E" w14:textId="4EA4FB53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EC750B">
        <w:rPr>
          <w:rFonts w:ascii="Arial" w:hAnsi="Arial" w:cs="Arial"/>
          <w:b/>
          <w:sz w:val="22"/>
          <w:szCs w:val="22"/>
        </w:rPr>
        <w:t>Response 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43CDBA6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C750B">
        <w:rPr>
          <w:rFonts w:ascii="Arial" w:hAnsi="Arial" w:cs="Arial"/>
          <w:b/>
          <w:sz w:val="22"/>
          <w:szCs w:val="22"/>
        </w:rPr>
        <w:t>Release: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3ED8" w14:textId="79D48635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Work Item: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801EB0" w:rsidRPr="00EC750B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2B19C" w:rsidR="00B97703" w:rsidRPr="00EC750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Source:</w:t>
      </w:r>
      <w:r w:rsidRPr="00EC750B">
        <w:rPr>
          <w:rFonts w:ascii="Arial" w:hAnsi="Arial" w:cs="Arial"/>
          <w:b/>
          <w:sz w:val="22"/>
          <w:szCs w:val="22"/>
        </w:rPr>
        <w:tab/>
      </w:r>
      <w:r w:rsidR="00624AD2" w:rsidRPr="00EC750B">
        <w:rPr>
          <w:rFonts w:ascii="Arial" w:hAnsi="Arial" w:cs="Arial"/>
          <w:b/>
          <w:sz w:val="22"/>
          <w:szCs w:val="22"/>
        </w:rPr>
        <w:t>SA3</w:t>
      </w:r>
    </w:p>
    <w:p w14:paraId="2548326B" w14:textId="7A7A2387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To: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414DCC1" w:rsidR="00B97703" w:rsidRPr="00EC750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EC750B">
        <w:rPr>
          <w:rFonts w:ascii="Arial" w:hAnsi="Arial" w:cs="Arial"/>
          <w:b/>
          <w:sz w:val="22"/>
          <w:szCs w:val="22"/>
        </w:rPr>
        <w:t>Cc: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624AD2" w:rsidRPr="00EC750B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A1CC9B8" w14:textId="77777777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E486B05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Contact person:</w:t>
      </w: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F671F0" w:rsidRPr="00EC750B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24A52965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  <w:r w:rsidR="0048087E" w:rsidRPr="00EC750B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EC2ACC8" w:rsidR="00B97703" w:rsidRPr="00EC75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C750B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EC750B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C750B">
        <w:rPr>
          <w:rFonts w:ascii="Arial" w:hAnsi="Arial" w:cs="Arial"/>
          <w:b/>
          <w:sz w:val="22"/>
          <w:szCs w:val="22"/>
        </w:rPr>
        <w:t>Send any reply LS to:</w:t>
      </w:r>
      <w:r w:rsidRPr="00EC750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EC750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EC750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F8E171D" w:rsidR="00B97703" w:rsidRPr="00EC750B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C750B">
        <w:rPr>
          <w:rFonts w:ascii="Arial" w:hAnsi="Arial" w:cs="Arial"/>
          <w:b/>
        </w:rPr>
        <w:t>Attachments:</w:t>
      </w:r>
      <w:r w:rsidRPr="00EC750B">
        <w:rPr>
          <w:rFonts w:ascii="Arial" w:hAnsi="Arial" w:cs="Arial"/>
          <w:bCs/>
        </w:rPr>
        <w:tab/>
      </w:r>
      <w:r w:rsidR="00C97248" w:rsidRPr="00EC750B">
        <w:rPr>
          <w:rFonts w:ascii="Arial" w:hAnsi="Arial" w:cs="Arial"/>
          <w:b/>
          <w:bCs/>
        </w:rPr>
        <w:t>None</w:t>
      </w:r>
    </w:p>
    <w:p w14:paraId="3E630144" w14:textId="77777777" w:rsidR="00B97703" w:rsidRPr="00EC750B" w:rsidRDefault="00B97703">
      <w:pPr>
        <w:rPr>
          <w:rFonts w:ascii="Arial" w:hAnsi="Arial" w:cs="Arial"/>
        </w:rPr>
      </w:pPr>
    </w:p>
    <w:p w14:paraId="7734673D" w14:textId="77777777" w:rsidR="00B97703" w:rsidRPr="00EC750B" w:rsidRDefault="000F6242" w:rsidP="00B97703">
      <w:pPr>
        <w:pStyle w:val="Heading1"/>
      </w:pPr>
      <w:r w:rsidRPr="00EC750B">
        <w:t>1</w:t>
      </w:r>
      <w:r w:rsidR="002F1940" w:rsidRPr="00EC750B">
        <w:tab/>
      </w:r>
      <w:r w:rsidRPr="00EC750B">
        <w:t>Overall description</w:t>
      </w:r>
    </w:p>
    <w:p w14:paraId="3E7D619B" w14:textId="4616E08A" w:rsidR="002030EF" w:rsidRPr="00EC750B" w:rsidRDefault="002030EF" w:rsidP="000F6242">
      <w:r w:rsidRPr="00EC750B">
        <w:t xml:space="preserve">SA3 is currently </w:t>
      </w:r>
      <w:r w:rsidR="00DC5C84" w:rsidRPr="00EC750B">
        <w:t xml:space="preserve">trying to specify the security handling </w:t>
      </w:r>
      <w:r w:rsidR="00904377" w:rsidRPr="00EC750B">
        <w:t xml:space="preserve">of </w:t>
      </w:r>
      <w:bookmarkStart w:id="10" w:name="OLE_LINK94"/>
      <w:r w:rsidR="00904377" w:rsidRPr="00EC750B">
        <w:t xml:space="preserve">IAB inter-CU topology adaptation </w:t>
      </w:r>
      <w:bookmarkEnd w:id="10"/>
      <w:r w:rsidR="00904377" w:rsidRPr="00EC750B">
        <w:t>and backhaul RLF recovery procedures</w:t>
      </w:r>
      <w:r w:rsidR="002A32D0" w:rsidRPr="00EC750B">
        <w:t>.</w:t>
      </w:r>
    </w:p>
    <w:p w14:paraId="426B92B7" w14:textId="32A45894" w:rsidR="002A32D0" w:rsidRPr="00EC750B" w:rsidRDefault="003A6FF2" w:rsidP="000F6242">
      <w:r w:rsidRPr="00EC750B">
        <w:t xml:space="preserve">In this work, SA3 </w:t>
      </w:r>
      <w:r w:rsidR="00904377" w:rsidRPr="00EC750B">
        <w:t>would need more information</w:t>
      </w:r>
      <w:r w:rsidR="000F03A9" w:rsidRPr="00EC750B">
        <w:t xml:space="preserve"> </w:t>
      </w:r>
      <w:r w:rsidR="00904377" w:rsidRPr="00EC750B">
        <w:t xml:space="preserve">for </w:t>
      </w:r>
      <w:r w:rsidR="0087776F" w:rsidRPr="00EC750B">
        <w:t xml:space="preserve">defining one aspect </w:t>
      </w:r>
      <w:r w:rsidR="00624AD2" w:rsidRPr="00EC750B">
        <w:t>in a way sympathetic to the current flows</w:t>
      </w:r>
      <w:r w:rsidR="00904377" w:rsidRPr="00EC750B">
        <w:t xml:space="preserve"> in TS 38.401</w:t>
      </w:r>
      <w:r w:rsidR="008241F0" w:rsidRPr="00EC750B">
        <w:t>, when using dynamic PSK</w:t>
      </w:r>
      <w:r w:rsidR="004164B5" w:rsidRPr="00EC750B">
        <w:t>. SA3</w:t>
      </w:r>
      <w:r w:rsidR="00C2237D" w:rsidRPr="00EC750B">
        <w:t xml:space="preserve"> </w:t>
      </w:r>
      <w:r w:rsidR="00DE3F0D" w:rsidRPr="00EC750B">
        <w:t>bel</w:t>
      </w:r>
      <w:r w:rsidR="00C2237D" w:rsidRPr="00EC750B">
        <w:t>ie</w:t>
      </w:r>
      <w:r w:rsidR="00DE3F0D" w:rsidRPr="00EC750B">
        <w:t>ve that</w:t>
      </w:r>
      <w:r w:rsidR="004164B5" w:rsidRPr="00EC750B">
        <w:t xml:space="preserve"> the 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4164B5" w:rsidRPr="00EC750B">
        <w:t xml:space="preserve"> Donor IAB-node </w:t>
      </w:r>
      <w:r w:rsidR="00C2237D" w:rsidRPr="00EC750B">
        <w:t xml:space="preserve">needs to </w:t>
      </w:r>
      <w:r w:rsidR="00DE3F0D" w:rsidRPr="00EC750B">
        <w:t xml:space="preserve">know </w:t>
      </w:r>
      <w:r w:rsidR="008E281A" w:rsidRPr="00EC750B">
        <w:t xml:space="preserve">the mapping between </w:t>
      </w:r>
      <w:r w:rsidR="00DE3F0D" w:rsidRPr="00EC750B">
        <w:t>the ol</w:t>
      </w:r>
      <w:r w:rsidR="00286C57" w:rsidRPr="00EC750B">
        <w:t xml:space="preserve">d IP address </w:t>
      </w:r>
      <w:r w:rsidR="00C15ED6" w:rsidRPr="00EC750B">
        <w:t>of</w:t>
      </w:r>
      <w:r w:rsidR="00286C57" w:rsidRPr="00EC750B">
        <w:t xml:space="preserve"> the F1-C interface </w:t>
      </w:r>
      <w:r w:rsidR="00DD74BD" w:rsidRPr="00EC750B">
        <w:t>and</w:t>
      </w:r>
      <w:r w:rsidR="00286C57" w:rsidRPr="00EC750B">
        <w:t xml:space="preserve"> the new IP address. This </w:t>
      </w:r>
      <w:r w:rsidR="00DD74BD" w:rsidRPr="00EC750B">
        <w:t>mapping is</w:t>
      </w:r>
      <w:r w:rsidR="00286C57" w:rsidRPr="00EC750B">
        <w:t xml:space="preserve"> needed to identify the security credentials that will be used to re-establish </w:t>
      </w:r>
      <w:r w:rsidR="00D26D91" w:rsidRPr="00EC750B">
        <w:t xml:space="preserve">(using IKE) </w:t>
      </w:r>
      <w:r w:rsidR="00286C57" w:rsidRPr="00EC750B">
        <w:t xml:space="preserve">the </w:t>
      </w:r>
      <w:r w:rsidR="00D26D91" w:rsidRPr="00EC750B">
        <w:t>IPsec connection us</w:t>
      </w:r>
      <w:r w:rsidR="0097028A" w:rsidRPr="00EC750B">
        <w:t xml:space="preserve">ed to protect the FI-C interface. In particular this needs to be done for </w:t>
      </w:r>
      <w:r w:rsidR="00C15ED6" w:rsidRPr="00EC750B">
        <w:t xml:space="preserve">IPsec transport </w:t>
      </w:r>
      <w:r w:rsidR="00DD74BD" w:rsidRPr="00EC750B">
        <w:t xml:space="preserve">mode </w:t>
      </w:r>
      <w:r w:rsidR="00C15ED6" w:rsidRPr="00EC750B">
        <w:t xml:space="preserve">and </w:t>
      </w:r>
      <w:r w:rsidR="00357552" w:rsidRPr="00EC750B">
        <w:t xml:space="preserve">also </w:t>
      </w:r>
      <w:r w:rsidR="00D219EE" w:rsidRPr="00EC750B">
        <w:t xml:space="preserve">when there are </w:t>
      </w:r>
      <w:r w:rsidR="00357552" w:rsidRPr="00EC750B">
        <w:t>one or more old</w:t>
      </w:r>
      <w:r w:rsidR="00D219EE" w:rsidRPr="00EC750B">
        <w:t>/new</w:t>
      </w:r>
      <w:r w:rsidR="00357552" w:rsidRPr="00EC750B">
        <w:t xml:space="preserve"> IP addresses.</w:t>
      </w:r>
    </w:p>
    <w:p w14:paraId="0A894268" w14:textId="75F4496E" w:rsidR="00724180" w:rsidRPr="00EC750B" w:rsidRDefault="00724180" w:rsidP="000F6242">
      <w:r w:rsidRPr="00EC750B">
        <w:t>SA3 request</w:t>
      </w:r>
      <w:r w:rsidR="00955DA5" w:rsidRPr="00EC750B">
        <w:t>s</w:t>
      </w:r>
      <w:r w:rsidRPr="00EC750B">
        <w:t xml:space="preserve"> </w:t>
      </w:r>
      <w:r w:rsidR="00C2237D" w:rsidRPr="00EC750B">
        <w:t xml:space="preserve">RAN3 to </w:t>
      </w:r>
      <w:bookmarkStart w:id="11" w:name="_Hlk128050292"/>
      <w:r w:rsidR="005B7CF6" w:rsidRPr="00EC750B">
        <w:t>provide</w:t>
      </w:r>
      <w:r w:rsidR="00C2237D" w:rsidRPr="00EC750B">
        <w:t xml:space="preserve"> a suitable method for </w:t>
      </w:r>
      <w:r w:rsidR="005B7CF6" w:rsidRPr="00EC750B">
        <w:t>Source</w:t>
      </w:r>
      <w:r w:rsidR="00035AE3" w:rsidRPr="00EC750B">
        <w:rPr>
          <w:rFonts w:hint="eastAsia"/>
        </w:rPr>
        <w:t>/</w:t>
      </w:r>
      <w:r w:rsidR="00035AE3" w:rsidRPr="00EC750B">
        <w:t>Initial</w:t>
      </w:r>
      <w:r w:rsidR="005B7CF6" w:rsidRPr="00EC750B">
        <w:t xml:space="preserve"> Donor-IAB node to know the </w:t>
      </w:r>
      <w:r w:rsidR="00955DA5" w:rsidRPr="00EC750B">
        <w:t>mapping between</w:t>
      </w:r>
      <w:r w:rsidR="002A5373" w:rsidRPr="00EC750B">
        <w:t xml:space="preserve"> these </w:t>
      </w:r>
      <w:r w:rsidR="00955DA5" w:rsidRPr="00EC750B">
        <w:t xml:space="preserve"> IP addresses in order for SA3 to progress with its security work.</w:t>
      </w:r>
      <w:bookmarkEnd w:id="11"/>
    </w:p>
    <w:p w14:paraId="08AF3A7D" w14:textId="77777777" w:rsidR="00B97703" w:rsidRPr="00EC750B" w:rsidRDefault="002F1940" w:rsidP="000F6242">
      <w:pPr>
        <w:pStyle w:val="Heading1"/>
      </w:pPr>
      <w:r w:rsidRPr="00EC750B">
        <w:t>2</w:t>
      </w:r>
      <w:r w:rsidRPr="00EC750B">
        <w:tab/>
      </w:r>
      <w:r w:rsidR="000F6242" w:rsidRPr="00EC750B">
        <w:t>Actions</w:t>
      </w:r>
    </w:p>
    <w:p w14:paraId="45637978" w14:textId="2E93C036" w:rsidR="00B97703" w:rsidRPr="00EC750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C750B">
        <w:rPr>
          <w:rFonts w:ascii="Arial" w:hAnsi="Arial" w:cs="Arial"/>
          <w:b/>
        </w:rPr>
        <w:t>To</w:t>
      </w:r>
      <w:r w:rsidR="000F6242" w:rsidRPr="00EC750B">
        <w:rPr>
          <w:rFonts w:ascii="Arial" w:hAnsi="Arial" w:cs="Arial"/>
          <w:b/>
        </w:rPr>
        <w:t xml:space="preserve"> </w:t>
      </w:r>
      <w:r w:rsidR="00914DF7" w:rsidRPr="00EC750B">
        <w:rPr>
          <w:rFonts w:ascii="Arial" w:hAnsi="Arial" w:cs="Arial"/>
          <w:b/>
        </w:rPr>
        <w:t>RAN3</w:t>
      </w:r>
      <w:r w:rsidRPr="00EC750B">
        <w:rPr>
          <w:rFonts w:ascii="Arial" w:hAnsi="Arial" w:cs="Arial"/>
          <w:b/>
        </w:rPr>
        <w:t xml:space="preserve"> </w:t>
      </w:r>
    </w:p>
    <w:p w14:paraId="066613F7" w14:textId="3E6D4933" w:rsidR="00B97703" w:rsidRPr="00EC750B" w:rsidRDefault="00B97703" w:rsidP="00914DF7">
      <w:pPr>
        <w:spacing w:after="120"/>
        <w:ind w:left="993" w:hanging="993"/>
        <w:rPr>
          <w:rFonts w:ascii="Arial" w:hAnsi="Arial" w:cs="Arial"/>
        </w:rPr>
      </w:pPr>
      <w:r w:rsidRPr="00EC750B">
        <w:rPr>
          <w:rFonts w:ascii="Arial" w:hAnsi="Arial" w:cs="Arial"/>
          <w:b/>
        </w:rPr>
        <w:t xml:space="preserve">ACTION: </w:t>
      </w:r>
      <w:r w:rsidRPr="00EC750B">
        <w:rPr>
          <w:rFonts w:ascii="Arial" w:hAnsi="Arial" w:cs="Arial"/>
          <w:b/>
        </w:rPr>
        <w:tab/>
      </w:r>
      <w:r w:rsidR="00914DF7" w:rsidRPr="00EC750B">
        <w:rPr>
          <w:rFonts w:ascii="Arial" w:hAnsi="Arial" w:cs="Arial"/>
          <w:b/>
          <w:bCs/>
        </w:rPr>
        <w:t>SA3</w:t>
      </w:r>
      <w:r w:rsidRPr="00EC750B">
        <w:rPr>
          <w:rFonts w:ascii="Arial" w:hAnsi="Arial" w:cs="Arial"/>
          <w:b/>
          <w:bCs/>
        </w:rPr>
        <w:t xml:space="preserve"> asks </w:t>
      </w:r>
      <w:r w:rsidR="00914DF7" w:rsidRPr="00EC750B">
        <w:rPr>
          <w:rFonts w:ascii="Arial" w:hAnsi="Arial" w:cs="Arial"/>
          <w:b/>
          <w:bCs/>
        </w:rPr>
        <w:t>RAN3</w:t>
      </w:r>
      <w:r w:rsidRPr="00EC750B">
        <w:rPr>
          <w:rFonts w:ascii="Arial" w:hAnsi="Arial" w:cs="Arial"/>
          <w:b/>
          <w:bCs/>
        </w:rPr>
        <w:t xml:space="preserve"> to</w:t>
      </w:r>
      <w:r w:rsidR="00017F23" w:rsidRPr="00EC750B">
        <w:rPr>
          <w:rFonts w:ascii="Arial" w:hAnsi="Arial" w:cs="Arial"/>
          <w:b/>
          <w:bCs/>
        </w:rPr>
        <w:t xml:space="preserve"> </w:t>
      </w:r>
      <w:r w:rsidR="002A5373" w:rsidRPr="00EC750B">
        <w:rPr>
          <w:rFonts w:ascii="Arial" w:hAnsi="Arial" w:cs="Arial"/>
          <w:b/>
          <w:bCs/>
        </w:rPr>
        <w:t>provide a suitable method for Source/Initial Donor-IAB node to know the mapping between the</w:t>
      </w:r>
      <w:r w:rsidR="00C45C9C" w:rsidRPr="00EC750B">
        <w:rPr>
          <w:rFonts w:ascii="Arial" w:hAnsi="Arial" w:cs="Arial"/>
          <w:b/>
          <w:bCs/>
        </w:rPr>
        <w:t xml:space="preserve"> old and new</w:t>
      </w:r>
      <w:r w:rsidR="002A5373" w:rsidRPr="00EC750B">
        <w:rPr>
          <w:rFonts w:ascii="Arial" w:hAnsi="Arial" w:cs="Arial"/>
          <w:b/>
          <w:bCs/>
        </w:rPr>
        <w:t xml:space="preserve"> IP addresses in order for SA3 to progress with its security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EC750B">
        <w:rPr>
          <w:szCs w:val="36"/>
        </w:rPr>
        <w:t>3</w:t>
      </w:r>
      <w:r w:rsidR="002F1940" w:rsidRPr="00EC750B">
        <w:rPr>
          <w:szCs w:val="36"/>
        </w:rPr>
        <w:tab/>
      </w:r>
      <w:r w:rsidR="000F6242" w:rsidRPr="00EC750B">
        <w:rPr>
          <w:szCs w:val="36"/>
        </w:rPr>
        <w:t>Dates of 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752C1D">
      <w:pPr>
        <w:tabs>
          <w:tab w:val="left" w:pos="1560"/>
          <w:tab w:val="left" w:pos="3828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01572ACC" w:rsidR="00D33624" w:rsidRPr="00074D3C" w:rsidRDefault="00D33624" w:rsidP="00752C1D">
      <w:pPr>
        <w:tabs>
          <w:tab w:val="left" w:pos="1560"/>
          <w:tab w:val="left" w:pos="3828"/>
        </w:tabs>
      </w:pPr>
      <w:r>
        <w:t>SA3#111</w:t>
      </w:r>
      <w:r>
        <w:tab/>
      </w:r>
      <w:r w:rsidR="009C01E1">
        <w:t>22 - 26 May 2023</w:t>
      </w:r>
      <w:r w:rsidR="008E281A">
        <w:tab/>
        <w:t xml:space="preserve">Berlin, Germany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C8DCA" w14:textId="77777777" w:rsidR="00A564BC" w:rsidRDefault="00A564BC">
      <w:pPr>
        <w:spacing w:after="0"/>
      </w:pPr>
      <w:r>
        <w:separator/>
      </w:r>
    </w:p>
  </w:endnote>
  <w:endnote w:type="continuationSeparator" w:id="0">
    <w:p w14:paraId="5168B2C1" w14:textId="77777777" w:rsidR="00A564BC" w:rsidRDefault="00A564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0BC78" w14:textId="77777777" w:rsidR="00A564BC" w:rsidRDefault="00A564BC">
      <w:pPr>
        <w:spacing w:after="0"/>
      </w:pPr>
      <w:r>
        <w:separator/>
      </w:r>
    </w:p>
  </w:footnote>
  <w:footnote w:type="continuationSeparator" w:id="0">
    <w:p w14:paraId="32A67946" w14:textId="77777777" w:rsidR="00A564BC" w:rsidRDefault="00A564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08363366">
    <w:abstractNumId w:val="6"/>
  </w:num>
  <w:num w:numId="2" w16cid:durableId="2092118531">
    <w:abstractNumId w:val="5"/>
  </w:num>
  <w:num w:numId="3" w16cid:durableId="693114573">
    <w:abstractNumId w:val="4"/>
  </w:num>
  <w:num w:numId="4" w16cid:durableId="278803535">
    <w:abstractNumId w:val="3"/>
  </w:num>
  <w:num w:numId="5" w16cid:durableId="147328540">
    <w:abstractNumId w:val="2"/>
  </w:num>
  <w:num w:numId="6" w16cid:durableId="1439330022">
    <w:abstractNumId w:val="1"/>
  </w:num>
  <w:num w:numId="7" w16cid:durableId="4855144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AE3"/>
    <w:rsid w:val="00037137"/>
    <w:rsid w:val="00063B07"/>
    <w:rsid w:val="00074D3C"/>
    <w:rsid w:val="000B21DF"/>
    <w:rsid w:val="000E6116"/>
    <w:rsid w:val="000F03A9"/>
    <w:rsid w:val="000F6242"/>
    <w:rsid w:val="00103FF1"/>
    <w:rsid w:val="00114000"/>
    <w:rsid w:val="00192C80"/>
    <w:rsid w:val="00194E60"/>
    <w:rsid w:val="00196B59"/>
    <w:rsid w:val="001A14F2"/>
    <w:rsid w:val="001B3A86"/>
    <w:rsid w:val="001B763F"/>
    <w:rsid w:val="002030EF"/>
    <w:rsid w:val="002031AF"/>
    <w:rsid w:val="00220060"/>
    <w:rsid w:val="00226381"/>
    <w:rsid w:val="002473B2"/>
    <w:rsid w:val="00273FBC"/>
    <w:rsid w:val="002869FE"/>
    <w:rsid w:val="00286C57"/>
    <w:rsid w:val="002A32D0"/>
    <w:rsid w:val="002A5373"/>
    <w:rsid w:val="002E01C1"/>
    <w:rsid w:val="002F1940"/>
    <w:rsid w:val="00322204"/>
    <w:rsid w:val="00357552"/>
    <w:rsid w:val="00373144"/>
    <w:rsid w:val="00383545"/>
    <w:rsid w:val="003849D6"/>
    <w:rsid w:val="003A6FF2"/>
    <w:rsid w:val="003C06D2"/>
    <w:rsid w:val="003F5E20"/>
    <w:rsid w:val="004164B5"/>
    <w:rsid w:val="00433500"/>
    <w:rsid w:val="00433C8F"/>
    <w:rsid w:val="00433F71"/>
    <w:rsid w:val="0043559E"/>
    <w:rsid w:val="00440D43"/>
    <w:rsid w:val="00470DF6"/>
    <w:rsid w:val="0048087E"/>
    <w:rsid w:val="004E3939"/>
    <w:rsid w:val="00526DDD"/>
    <w:rsid w:val="005A6839"/>
    <w:rsid w:val="005B5BFE"/>
    <w:rsid w:val="005B7CF6"/>
    <w:rsid w:val="005C1D6F"/>
    <w:rsid w:val="006052AD"/>
    <w:rsid w:val="00612087"/>
    <w:rsid w:val="00624AD2"/>
    <w:rsid w:val="00632449"/>
    <w:rsid w:val="006E2759"/>
    <w:rsid w:val="006F717E"/>
    <w:rsid w:val="007004ED"/>
    <w:rsid w:val="00724180"/>
    <w:rsid w:val="0073766B"/>
    <w:rsid w:val="00752C1D"/>
    <w:rsid w:val="007857F8"/>
    <w:rsid w:val="007F4F92"/>
    <w:rsid w:val="00801EB0"/>
    <w:rsid w:val="008241F0"/>
    <w:rsid w:val="0087776F"/>
    <w:rsid w:val="008A30D3"/>
    <w:rsid w:val="008D772F"/>
    <w:rsid w:val="008E281A"/>
    <w:rsid w:val="008E5EDB"/>
    <w:rsid w:val="00904377"/>
    <w:rsid w:val="00914CD1"/>
    <w:rsid w:val="00914DF7"/>
    <w:rsid w:val="00955DA5"/>
    <w:rsid w:val="009603F6"/>
    <w:rsid w:val="0097028A"/>
    <w:rsid w:val="009963AC"/>
    <w:rsid w:val="0099764C"/>
    <w:rsid w:val="009C01E1"/>
    <w:rsid w:val="009E2FF3"/>
    <w:rsid w:val="00A25B52"/>
    <w:rsid w:val="00A564BC"/>
    <w:rsid w:val="00A70448"/>
    <w:rsid w:val="00AA4FF3"/>
    <w:rsid w:val="00AD04B5"/>
    <w:rsid w:val="00AE1B3E"/>
    <w:rsid w:val="00B35644"/>
    <w:rsid w:val="00B97703"/>
    <w:rsid w:val="00BA3D66"/>
    <w:rsid w:val="00C15ED6"/>
    <w:rsid w:val="00C16CB5"/>
    <w:rsid w:val="00C2237D"/>
    <w:rsid w:val="00C45C9C"/>
    <w:rsid w:val="00C82D19"/>
    <w:rsid w:val="00C87A56"/>
    <w:rsid w:val="00C97248"/>
    <w:rsid w:val="00CF6087"/>
    <w:rsid w:val="00D14BB6"/>
    <w:rsid w:val="00D219EE"/>
    <w:rsid w:val="00D26D91"/>
    <w:rsid w:val="00D33624"/>
    <w:rsid w:val="00D632F9"/>
    <w:rsid w:val="00DC5C84"/>
    <w:rsid w:val="00DD74BD"/>
    <w:rsid w:val="00DE3F0D"/>
    <w:rsid w:val="00E2241D"/>
    <w:rsid w:val="00E774EB"/>
    <w:rsid w:val="00EC750B"/>
    <w:rsid w:val="00F25496"/>
    <w:rsid w:val="00F667CF"/>
    <w:rsid w:val="00F671F0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808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2023-04-03T21:42:00Z</dcterms:created>
  <dcterms:modified xsi:type="dcterms:W3CDTF">2023-04-03T21:42:00Z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(2)MVPH5FUgJAuzf5Yvn9kTzYp4Tak5CnHZFNLCDcLWgCtzQyJKJ0zuqr622Ul0oIBU5Vhi/y5B
IHdDWAoJCUyGQ0hknf0yFYCeOZNEJnqMZDUac+TBkDX3ycoOas4Jm4F0QluKgYxS4YT5Zj2C
QWQEltkrbb7pF2Nl6y6r4S/e5Is9P2zlit4/ZiZZKVBDnJdyU1boB2wpMyWwY/lwUone0Yqy
9xS4cRqvIO2yPyZjPj</vt:lpwstr>
  </property>
  <property fmtid="{D5CDD505-2E9C-101B-9397-08002B2CF9AE}" pid="4" name="_2015_ms_pID_7253431">
    <vt:lpwstr>XHL8vBi0kT3C7eHz95rWdP+/2xHSmy54MaL9qbDDZkgY5iZw/OatyX
Guhw9YktGtNoSTuxaBjyLglVR6HH8GCV+OxvDpYnxxcVoUH/LWlQkFjRhnEczMTE4uvQADM6
HowAPF9UzHw4S0suUJPTL0Px/SDr6WPLkp9xqAsA8uMRENihS4z4sBoZRozyE9tdeXEVLu6k
pgudndZzJ2QA4F8V</vt:lpwstr>
  </property>
</Properties>
</file>