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CDF1E" w14:textId="21254966" w:rsidR="00CE1EDC" w:rsidRPr="00CE1EDC" w:rsidRDefault="00CE1EDC" w:rsidP="00CE1EDC">
      <w:pPr>
        <w:tabs>
          <w:tab w:val="right" w:pos="9639"/>
          <w:tab w:val="right" w:pos="13323"/>
        </w:tabs>
        <w:suppressAutoHyphens w:val="0"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>3GPP TSG RAN WG2#121bis-e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ab/>
        <w:t>R2-230240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4</w:t>
      </w:r>
    </w:p>
    <w:p w14:paraId="68084734" w14:textId="77777777" w:rsidR="00CE1EDC" w:rsidRPr="00CE1EDC" w:rsidRDefault="00CE1EDC" w:rsidP="00CE1EDC">
      <w:pPr>
        <w:tabs>
          <w:tab w:val="right" w:pos="9639"/>
          <w:tab w:val="right" w:pos="13323"/>
        </w:tabs>
        <w:suppressAutoHyphens w:val="0"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eastAsia="ja-JP"/>
        </w:rPr>
      </w:pP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>Online, 17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- 26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April, 2023</w:t>
      </w:r>
    </w:p>
    <w:p w14:paraId="20A096C5" w14:textId="77777777" w:rsidR="00CE1EDC" w:rsidRPr="00CE1EDC" w:rsidRDefault="00CE1EDC" w:rsidP="00CE1EDC">
      <w:pPr>
        <w:pBdr>
          <w:bottom w:val="single" w:sz="6" w:space="0" w:color="auto"/>
        </w:pBdr>
        <w:tabs>
          <w:tab w:val="right" w:pos="9639"/>
          <w:tab w:val="right" w:pos="13323"/>
        </w:tabs>
        <w:suppressAutoHyphens w:val="0"/>
        <w:spacing w:after="0"/>
        <w:textAlignment w:val="auto"/>
        <w:rPr>
          <w:rFonts w:ascii="Arial" w:eastAsia="MS Mincho" w:hAnsi="Arial"/>
          <w:noProof/>
          <w:lang w:eastAsia="en-US"/>
        </w:rPr>
      </w:pPr>
    </w:p>
    <w:p w14:paraId="4BC4C73A" w14:textId="77777777" w:rsidR="00CE1EDC" w:rsidRPr="00CE1EDC" w:rsidRDefault="00CE1EDC" w:rsidP="00CE1EDC">
      <w:pPr>
        <w:tabs>
          <w:tab w:val="left" w:pos="7655"/>
        </w:tabs>
        <w:suppressAutoHyphens w:val="0"/>
        <w:spacing w:after="0"/>
        <w:textAlignment w:val="auto"/>
        <w:outlineLvl w:val="0"/>
        <w:rPr>
          <w:rFonts w:ascii="Arial" w:eastAsia="MS Mincho" w:hAnsi="Arial"/>
          <w:noProof/>
          <w:lang w:eastAsia="ko-KR"/>
        </w:rPr>
      </w:pPr>
    </w:p>
    <w:p w14:paraId="3178FB52" w14:textId="5DCC3F65" w:rsidR="00F60FFF" w:rsidRDefault="003D35A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TSG-CT4 Meeting #114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C</w:t>
      </w:r>
      <w:r w:rsidR="007D1E44">
        <w:rPr>
          <w:b/>
          <w:i/>
          <w:sz w:val="28"/>
        </w:rPr>
        <w:t>4</w:t>
      </w:r>
      <w:r>
        <w:rPr>
          <w:b/>
          <w:i/>
          <w:sz w:val="28"/>
        </w:rPr>
        <w:t>-23</w:t>
      </w:r>
      <w:r w:rsidR="003F2FB4">
        <w:rPr>
          <w:b/>
          <w:i/>
          <w:sz w:val="28"/>
        </w:rPr>
        <w:t>0655</w:t>
      </w:r>
    </w:p>
    <w:p w14:paraId="094E49A4" w14:textId="77777777" w:rsidR="00F60FFF" w:rsidRDefault="003D35A9">
      <w:pPr>
        <w:pStyle w:val="Header"/>
        <w:rPr>
          <w:sz w:val="22"/>
          <w:szCs w:val="22"/>
        </w:rPr>
      </w:pPr>
      <w:r>
        <w:rPr>
          <w:sz w:val="24"/>
        </w:rPr>
        <w:t>Athens, Greece, 27 February – 3 March 2023</w:t>
      </w:r>
    </w:p>
    <w:p w14:paraId="52E29A9F" w14:textId="77777777" w:rsidR="00B458DE" w:rsidRPr="00B458DE" w:rsidRDefault="00B458DE" w:rsidP="00B458DE">
      <w:pPr>
        <w:pBdr>
          <w:bottom w:val="single" w:sz="4" w:space="1" w:color="auto"/>
        </w:pBdr>
        <w:tabs>
          <w:tab w:val="right" w:pos="9639"/>
        </w:tabs>
        <w:suppressAutoHyphens w:val="0"/>
        <w:spacing w:after="0"/>
        <w:textAlignment w:val="auto"/>
        <w:rPr>
          <w:rFonts w:ascii="Arial" w:eastAsia="DengXian" w:hAnsi="Arial" w:cs="Arial"/>
          <w:b/>
          <w:bCs/>
          <w:sz w:val="24"/>
          <w:szCs w:val="24"/>
          <w:lang w:eastAsia="en-US"/>
        </w:rPr>
      </w:pPr>
    </w:p>
    <w:p w14:paraId="5A529688" w14:textId="77777777" w:rsidR="00B458DE" w:rsidRPr="00B458DE" w:rsidRDefault="00B458DE" w:rsidP="00B458DE">
      <w:pPr>
        <w:suppressAutoHyphens w:val="0"/>
        <w:spacing w:after="0"/>
        <w:textAlignment w:val="auto"/>
        <w:rPr>
          <w:rFonts w:ascii="Arial" w:eastAsia="DengXian" w:hAnsi="Arial" w:cs="Arial"/>
          <w:lang w:eastAsia="en-US"/>
        </w:rPr>
      </w:pPr>
    </w:p>
    <w:p w14:paraId="2D65D844" w14:textId="7D3038FF" w:rsidR="00B458DE" w:rsidRPr="00B458DE" w:rsidRDefault="00B458DE" w:rsidP="00875B80">
      <w:pPr>
        <w:suppressAutoHyphens w:val="0"/>
        <w:spacing w:before="120" w:after="60"/>
        <w:ind w:left="1701" w:hanging="1701"/>
        <w:textAlignment w:val="auto"/>
        <w:outlineLvl w:val="0"/>
        <w:rPr>
          <w:rFonts w:ascii="Arial" w:eastAsia="DengXian" w:hAnsi="Arial" w:cs="Arial"/>
          <w:b/>
          <w:bCs/>
          <w:kern w:val="28"/>
          <w:sz w:val="22"/>
          <w:lang w:eastAsia="en-US"/>
        </w:rPr>
      </w:pP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>Title:</w:t>
      </w: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ab/>
      </w:r>
      <w:r>
        <w:rPr>
          <w:rFonts w:ascii="Arial" w:hAnsi="Arial" w:cs="Arial"/>
          <w:b/>
          <w:sz w:val="22"/>
          <w:szCs w:val="22"/>
        </w:rPr>
        <w:t xml:space="preserve">LS on </w:t>
      </w:r>
      <w:r w:rsidRPr="003F2FB4">
        <w:rPr>
          <w:rFonts w:ascii="Arial" w:hAnsi="Arial" w:cs="Arial"/>
          <w:b/>
          <w:sz w:val="22"/>
          <w:szCs w:val="22"/>
        </w:rPr>
        <w:t>GNSS integrity requirement parameters definition</w:t>
      </w:r>
    </w:p>
    <w:p w14:paraId="37268205" w14:textId="77777777" w:rsidR="00B458DE" w:rsidRPr="00B458DE" w:rsidRDefault="00B458DE" w:rsidP="00875B80">
      <w:pPr>
        <w:suppressAutoHyphens w:val="0"/>
        <w:spacing w:before="120" w:after="60"/>
        <w:ind w:left="1701" w:hanging="1701"/>
        <w:textAlignment w:val="auto"/>
        <w:outlineLvl w:val="0"/>
        <w:rPr>
          <w:rFonts w:ascii="Arial" w:eastAsia="DengXian" w:hAnsi="Arial" w:cs="Arial"/>
          <w:b/>
          <w:bCs/>
          <w:kern w:val="28"/>
          <w:sz w:val="22"/>
          <w:lang w:eastAsia="en-US"/>
        </w:rPr>
      </w:pP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>Response to:</w:t>
      </w: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ab/>
      </w:r>
    </w:p>
    <w:p w14:paraId="5B56C112" w14:textId="77777777" w:rsidR="00B458DE" w:rsidRPr="00B458DE" w:rsidRDefault="00B458DE" w:rsidP="00875B80">
      <w:pPr>
        <w:suppressAutoHyphens w:val="0"/>
        <w:spacing w:before="120" w:after="60"/>
        <w:ind w:left="1701" w:hanging="1701"/>
        <w:textAlignment w:val="auto"/>
        <w:outlineLvl w:val="0"/>
        <w:rPr>
          <w:rFonts w:ascii="Arial" w:eastAsia="DengXian" w:hAnsi="Arial" w:cs="Arial"/>
          <w:b/>
          <w:bCs/>
          <w:kern w:val="28"/>
          <w:sz w:val="22"/>
          <w:lang w:eastAsia="en-US"/>
        </w:rPr>
      </w:pP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>Release:</w:t>
      </w: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ab/>
        <w:t>Rel-17</w:t>
      </w:r>
    </w:p>
    <w:p w14:paraId="2A39C5C7" w14:textId="1787A838" w:rsidR="00B458DE" w:rsidRPr="00B458DE" w:rsidRDefault="00B458DE" w:rsidP="00875B80">
      <w:pPr>
        <w:suppressAutoHyphens w:val="0"/>
        <w:spacing w:before="120" w:after="60"/>
        <w:ind w:left="1701" w:hanging="1701"/>
        <w:textAlignment w:val="auto"/>
        <w:outlineLvl w:val="0"/>
        <w:rPr>
          <w:rFonts w:ascii="Arial" w:eastAsia="DengXian" w:hAnsi="Arial" w:cs="Arial"/>
          <w:b/>
          <w:bCs/>
          <w:kern w:val="28"/>
          <w:sz w:val="22"/>
          <w:lang w:eastAsia="en-US"/>
        </w:rPr>
      </w:pP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>Work Item:</w:t>
      </w: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ab/>
      </w:r>
      <w:r w:rsidRPr="00B458DE">
        <w:rPr>
          <w:rFonts w:ascii="Arial" w:eastAsia="DengXian" w:hAnsi="Arial" w:cs="Arial"/>
          <w:b/>
          <w:bCs/>
          <w:color w:val="000000"/>
          <w:kern w:val="28"/>
          <w:sz w:val="22"/>
          <w:lang w:eastAsia="en-US"/>
        </w:rPr>
        <w:t>5G_eLCS_ph2</w:t>
      </w:r>
    </w:p>
    <w:p w14:paraId="05652EE6" w14:textId="77777777" w:rsidR="00B458DE" w:rsidRPr="00B458DE" w:rsidRDefault="00B458DE" w:rsidP="00B458DE">
      <w:pPr>
        <w:suppressAutoHyphens w:val="0"/>
        <w:spacing w:after="60"/>
        <w:ind w:left="1985" w:hanging="1985"/>
        <w:textAlignment w:val="auto"/>
        <w:rPr>
          <w:rFonts w:ascii="Arial" w:eastAsia="DengXian" w:hAnsi="Arial" w:cs="Arial"/>
          <w:b/>
          <w:sz w:val="22"/>
          <w:lang w:eastAsia="en-US"/>
        </w:rPr>
      </w:pPr>
    </w:p>
    <w:p w14:paraId="15C4EB99" w14:textId="77777777" w:rsidR="00B458DE" w:rsidRPr="00B458DE" w:rsidRDefault="00B458DE" w:rsidP="00B458DE">
      <w:pPr>
        <w:suppressAutoHyphens w:val="0"/>
        <w:spacing w:after="60"/>
        <w:ind w:left="1985" w:hanging="1985"/>
        <w:textAlignment w:val="auto"/>
        <w:rPr>
          <w:rFonts w:ascii="Arial" w:eastAsia="DengXian" w:hAnsi="Arial" w:cs="Arial"/>
          <w:b/>
          <w:sz w:val="22"/>
          <w:lang w:eastAsia="en-US"/>
        </w:rPr>
      </w:pPr>
      <w:r w:rsidRPr="00B458DE">
        <w:rPr>
          <w:rFonts w:ascii="Arial" w:eastAsia="DengXian" w:hAnsi="Arial" w:cs="Arial"/>
          <w:b/>
          <w:sz w:val="22"/>
          <w:lang w:eastAsia="en-US"/>
        </w:rPr>
        <w:t>Source:</w:t>
      </w:r>
      <w:r w:rsidRPr="00B458DE">
        <w:rPr>
          <w:rFonts w:ascii="Arial" w:eastAsia="DengXian" w:hAnsi="Arial" w:cs="Arial"/>
          <w:b/>
          <w:sz w:val="22"/>
          <w:lang w:eastAsia="en-US"/>
        </w:rPr>
        <w:tab/>
        <w:t>CT4</w:t>
      </w:r>
    </w:p>
    <w:p w14:paraId="3E8F0F58" w14:textId="375D85C3" w:rsidR="00B458DE" w:rsidRPr="00B458DE" w:rsidRDefault="00B458DE" w:rsidP="00B458DE">
      <w:pPr>
        <w:suppressAutoHyphens w:val="0"/>
        <w:spacing w:after="60"/>
        <w:ind w:left="1985" w:hanging="1985"/>
        <w:textAlignment w:val="auto"/>
        <w:rPr>
          <w:rFonts w:ascii="Arial" w:eastAsia="DengXian" w:hAnsi="Arial" w:cs="Arial"/>
          <w:b/>
          <w:sz w:val="22"/>
          <w:lang w:eastAsia="en-US"/>
        </w:rPr>
      </w:pPr>
      <w:r w:rsidRPr="00B458DE">
        <w:rPr>
          <w:rFonts w:ascii="Arial" w:eastAsia="DengXian" w:hAnsi="Arial" w:cs="Arial"/>
          <w:b/>
          <w:sz w:val="22"/>
          <w:lang w:eastAsia="en-US"/>
        </w:rPr>
        <w:t>To:</w:t>
      </w:r>
      <w:r w:rsidRPr="00B458DE">
        <w:rPr>
          <w:rFonts w:ascii="Arial" w:eastAsia="DengXian" w:hAnsi="Arial" w:cs="Arial"/>
          <w:b/>
          <w:sz w:val="22"/>
          <w:lang w:eastAsia="en-US"/>
        </w:rPr>
        <w:tab/>
      </w:r>
      <w:r w:rsidR="000122E6">
        <w:rPr>
          <w:rFonts w:ascii="Arial" w:eastAsia="DengXian" w:hAnsi="Arial" w:cs="Arial"/>
          <w:b/>
          <w:sz w:val="22"/>
          <w:lang w:eastAsia="en-US"/>
        </w:rPr>
        <w:t>RAN</w:t>
      </w:r>
      <w:r w:rsidRPr="00B458DE">
        <w:rPr>
          <w:rFonts w:ascii="Arial" w:eastAsia="DengXian" w:hAnsi="Arial" w:cs="Arial"/>
          <w:b/>
          <w:sz w:val="22"/>
          <w:lang w:eastAsia="en-US"/>
        </w:rPr>
        <w:t>2</w:t>
      </w:r>
    </w:p>
    <w:p w14:paraId="114C76BE" w14:textId="0BEFEB48" w:rsidR="00B458DE" w:rsidRPr="00B458DE" w:rsidRDefault="00B458DE" w:rsidP="00B458DE">
      <w:pPr>
        <w:suppressAutoHyphens w:val="0"/>
        <w:spacing w:after="60"/>
        <w:ind w:left="1985" w:hanging="1985"/>
        <w:textAlignment w:val="auto"/>
        <w:rPr>
          <w:rFonts w:ascii="Arial" w:eastAsia="DengXian" w:hAnsi="Arial" w:cs="Arial"/>
          <w:b/>
          <w:sz w:val="22"/>
          <w:lang w:eastAsia="en-US"/>
        </w:rPr>
      </w:pPr>
      <w:r w:rsidRPr="00B458DE">
        <w:rPr>
          <w:rFonts w:ascii="Arial" w:eastAsia="DengXian" w:hAnsi="Arial" w:cs="Arial"/>
          <w:b/>
          <w:sz w:val="22"/>
          <w:lang w:eastAsia="en-US"/>
        </w:rPr>
        <w:t>Cc:</w:t>
      </w:r>
      <w:r w:rsidRPr="00B458DE">
        <w:rPr>
          <w:rFonts w:ascii="Arial" w:eastAsia="DengXian" w:hAnsi="Arial" w:cs="Arial"/>
          <w:b/>
          <w:sz w:val="22"/>
          <w:lang w:eastAsia="en-US"/>
        </w:rPr>
        <w:tab/>
        <w:t>SA</w:t>
      </w:r>
      <w:r w:rsidR="000122E6">
        <w:rPr>
          <w:rFonts w:ascii="Arial" w:eastAsia="DengXian" w:hAnsi="Arial" w:cs="Arial"/>
          <w:b/>
          <w:sz w:val="22"/>
          <w:lang w:eastAsia="en-US"/>
        </w:rPr>
        <w:t>2</w:t>
      </w:r>
    </w:p>
    <w:p w14:paraId="3D740D59" w14:textId="77777777" w:rsidR="00B458DE" w:rsidRPr="00B458DE" w:rsidRDefault="00B458DE" w:rsidP="00B458DE">
      <w:pPr>
        <w:suppressAutoHyphens w:val="0"/>
        <w:spacing w:after="60"/>
        <w:ind w:left="1985" w:hanging="1985"/>
        <w:textAlignment w:val="auto"/>
        <w:rPr>
          <w:rFonts w:ascii="Arial" w:eastAsia="DengXian" w:hAnsi="Arial" w:cs="Arial"/>
          <w:bCs/>
          <w:sz w:val="22"/>
          <w:lang w:eastAsia="en-US"/>
        </w:rPr>
      </w:pPr>
    </w:p>
    <w:p w14:paraId="2830DD42" w14:textId="77777777" w:rsidR="00B458DE" w:rsidRPr="00B458DE" w:rsidRDefault="00B458DE" w:rsidP="00B458DE">
      <w:pPr>
        <w:tabs>
          <w:tab w:val="left" w:pos="2268"/>
        </w:tabs>
        <w:suppressAutoHyphens w:val="0"/>
        <w:spacing w:after="0"/>
        <w:textAlignment w:val="auto"/>
        <w:rPr>
          <w:rFonts w:ascii="Arial" w:eastAsia="DengXian" w:hAnsi="Arial" w:cs="Arial"/>
          <w:bCs/>
          <w:sz w:val="22"/>
          <w:lang w:eastAsia="en-US"/>
        </w:rPr>
      </w:pPr>
      <w:r w:rsidRPr="00B458DE">
        <w:rPr>
          <w:rFonts w:ascii="Arial" w:eastAsia="DengXian" w:hAnsi="Arial" w:cs="Arial"/>
          <w:b/>
          <w:sz w:val="22"/>
          <w:lang w:eastAsia="en-US"/>
        </w:rPr>
        <w:t>Contact Person:</w:t>
      </w:r>
      <w:r w:rsidRPr="00B458DE">
        <w:rPr>
          <w:rFonts w:ascii="Arial" w:eastAsia="DengXian" w:hAnsi="Arial" w:cs="Arial"/>
          <w:bCs/>
          <w:sz w:val="22"/>
          <w:lang w:eastAsia="en-US"/>
        </w:rPr>
        <w:tab/>
      </w:r>
    </w:p>
    <w:p w14:paraId="75A50337" w14:textId="77777777" w:rsidR="00B458DE" w:rsidRPr="00B458DE" w:rsidRDefault="00B458DE" w:rsidP="00B458DE">
      <w:pPr>
        <w:keepNext/>
        <w:tabs>
          <w:tab w:val="left" w:pos="2694"/>
        </w:tabs>
        <w:suppressAutoHyphens w:val="0"/>
        <w:spacing w:after="0"/>
        <w:ind w:left="567"/>
        <w:textAlignment w:val="auto"/>
        <w:outlineLvl w:val="3"/>
        <w:rPr>
          <w:rFonts w:ascii="Arial" w:eastAsia="DengXian" w:hAnsi="Arial" w:cs="Arial"/>
          <w:b/>
          <w:bCs/>
          <w:sz w:val="22"/>
          <w:lang w:eastAsia="en-US"/>
        </w:rPr>
      </w:pPr>
      <w:r w:rsidRPr="00B458DE">
        <w:rPr>
          <w:rFonts w:ascii="Arial" w:eastAsia="DengXian" w:hAnsi="Arial" w:cs="Arial"/>
          <w:b/>
          <w:sz w:val="22"/>
          <w:lang w:eastAsia="en-US"/>
        </w:rPr>
        <w:t>Name:</w:t>
      </w:r>
      <w:r w:rsidRPr="00B458DE">
        <w:rPr>
          <w:rFonts w:ascii="Arial" w:eastAsia="DengXian" w:hAnsi="Arial" w:cs="Arial"/>
          <w:b/>
          <w:bCs/>
          <w:sz w:val="22"/>
          <w:lang w:eastAsia="en-US"/>
        </w:rPr>
        <w:tab/>
        <w:t>H</w:t>
      </w:r>
      <w:r w:rsidRPr="00B458DE">
        <w:rPr>
          <w:rFonts w:ascii="Arial" w:eastAsia="DengXian" w:hAnsi="Arial" w:cs="Arial" w:hint="eastAsia"/>
          <w:b/>
          <w:bCs/>
          <w:sz w:val="22"/>
          <w:lang w:eastAsia="zh-CN"/>
        </w:rPr>
        <w:t>a</w:t>
      </w:r>
      <w:r w:rsidRPr="00B458DE">
        <w:rPr>
          <w:rFonts w:ascii="Arial" w:eastAsia="DengXian" w:hAnsi="Arial" w:cs="Arial"/>
          <w:b/>
          <w:bCs/>
          <w:sz w:val="22"/>
          <w:lang w:eastAsia="zh-CN"/>
        </w:rPr>
        <w:t>o Jing</w:t>
      </w:r>
    </w:p>
    <w:p w14:paraId="567957CE" w14:textId="77777777" w:rsidR="00B458DE" w:rsidRPr="00B458DE" w:rsidRDefault="00B458DE" w:rsidP="00B458DE">
      <w:pPr>
        <w:keepNext/>
        <w:tabs>
          <w:tab w:val="left" w:pos="2694"/>
        </w:tabs>
        <w:suppressAutoHyphens w:val="0"/>
        <w:spacing w:after="0"/>
        <w:ind w:left="567"/>
        <w:textAlignment w:val="auto"/>
        <w:outlineLvl w:val="3"/>
        <w:rPr>
          <w:rFonts w:ascii="Arial" w:eastAsia="DengXian" w:hAnsi="Arial" w:cs="Arial"/>
          <w:b/>
          <w:bCs/>
          <w:color w:val="0000FF"/>
          <w:sz w:val="22"/>
          <w:lang w:eastAsia="en-US"/>
        </w:rPr>
      </w:pPr>
      <w:r w:rsidRPr="00B458DE">
        <w:rPr>
          <w:rFonts w:ascii="Arial" w:eastAsia="DengXian" w:hAnsi="Arial" w:cs="Arial"/>
          <w:b/>
          <w:color w:val="0000FF"/>
          <w:sz w:val="22"/>
          <w:lang w:eastAsia="en-US"/>
        </w:rPr>
        <w:t>E-mail Address:</w:t>
      </w:r>
      <w:r w:rsidRPr="00B458DE">
        <w:rPr>
          <w:rFonts w:ascii="Arial" w:eastAsia="DengXian" w:hAnsi="Arial" w:cs="Arial"/>
          <w:b/>
          <w:bCs/>
          <w:color w:val="0000FF"/>
          <w:sz w:val="22"/>
          <w:lang w:eastAsia="en-US"/>
        </w:rPr>
        <w:tab/>
        <w:t>hao.jing@huawei.com</w:t>
      </w:r>
    </w:p>
    <w:p w14:paraId="082A5960" w14:textId="77777777" w:rsidR="00B458DE" w:rsidRPr="00B458DE" w:rsidRDefault="00B458DE" w:rsidP="00B458DE">
      <w:pPr>
        <w:suppressAutoHyphens w:val="0"/>
        <w:spacing w:after="60"/>
        <w:ind w:left="1985" w:hanging="1985"/>
        <w:textAlignment w:val="auto"/>
        <w:rPr>
          <w:rFonts w:ascii="Arial" w:eastAsia="DengXian" w:hAnsi="Arial" w:cs="Arial"/>
          <w:b/>
          <w:sz w:val="22"/>
          <w:lang w:eastAsia="en-US"/>
        </w:rPr>
      </w:pPr>
    </w:p>
    <w:p w14:paraId="5BB35BB0" w14:textId="76F39D2C" w:rsidR="00B458DE" w:rsidRPr="00B458DE" w:rsidRDefault="00B458DE" w:rsidP="00B458DE">
      <w:pPr>
        <w:tabs>
          <w:tab w:val="left" w:pos="2268"/>
        </w:tabs>
        <w:suppressAutoHyphens w:val="0"/>
        <w:spacing w:after="0"/>
        <w:textAlignment w:val="auto"/>
        <w:rPr>
          <w:rFonts w:ascii="Arial" w:eastAsia="DengXian" w:hAnsi="Arial" w:cs="Arial"/>
          <w:bCs/>
          <w:sz w:val="22"/>
          <w:lang w:eastAsia="en-US"/>
        </w:rPr>
      </w:pPr>
      <w:r w:rsidRPr="00B458DE">
        <w:rPr>
          <w:rFonts w:ascii="Arial" w:eastAsia="DengXian" w:hAnsi="Arial" w:cs="Arial"/>
          <w:b/>
          <w:sz w:val="22"/>
          <w:lang w:eastAsia="en-US"/>
        </w:rPr>
        <w:t>Send any reply LS to:</w:t>
      </w:r>
      <w:r w:rsidRPr="00B458DE">
        <w:rPr>
          <w:rFonts w:ascii="Arial" w:eastAsia="DengXian" w:hAnsi="Arial" w:cs="Arial"/>
          <w:b/>
          <w:sz w:val="22"/>
          <w:lang w:eastAsia="en-US"/>
        </w:rPr>
        <w:tab/>
        <w:t xml:space="preserve">3GPP Liaisons Coordinator, </w:t>
      </w:r>
      <w:hyperlink r:id="rId7" w:history="1">
        <w:r w:rsidRPr="00B458DE">
          <w:rPr>
            <w:rFonts w:ascii="Arial" w:eastAsia="DengXian" w:hAnsi="Arial" w:cs="Arial"/>
            <w:b/>
            <w:color w:val="0000FF"/>
            <w:sz w:val="22"/>
            <w:u w:val="single"/>
            <w:lang w:eastAsia="en-US"/>
          </w:rPr>
          <w:t>mailto:3GPPLiaison@etsi.org</w:t>
        </w:r>
      </w:hyperlink>
    </w:p>
    <w:p w14:paraId="0AD16866" w14:textId="77777777" w:rsidR="00B458DE" w:rsidRPr="00B458DE" w:rsidRDefault="00B458DE" w:rsidP="00875B80">
      <w:pPr>
        <w:suppressAutoHyphens w:val="0"/>
        <w:spacing w:after="0"/>
        <w:ind w:left="1985" w:hanging="1985"/>
        <w:textAlignment w:val="auto"/>
        <w:rPr>
          <w:rFonts w:ascii="Arial" w:eastAsia="DengXian" w:hAnsi="Arial" w:cs="Arial"/>
          <w:b/>
          <w:sz w:val="22"/>
          <w:lang w:eastAsia="en-US"/>
        </w:rPr>
      </w:pPr>
    </w:p>
    <w:p w14:paraId="19505173" w14:textId="37808AD5" w:rsidR="00F60FFF" w:rsidRPr="00CF0454" w:rsidRDefault="00B458DE" w:rsidP="00875B80">
      <w:pPr>
        <w:suppressAutoHyphens w:val="0"/>
        <w:spacing w:after="0"/>
        <w:ind w:left="1701" w:hanging="1701"/>
        <w:textAlignment w:val="auto"/>
        <w:outlineLvl w:val="0"/>
        <w:rPr>
          <w:rFonts w:ascii="Arial" w:eastAsia="DengXian" w:hAnsi="Arial" w:cs="Arial"/>
          <w:b/>
          <w:bCs/>
          <w:kern w:val="28"/>
          <w:sz w:val="22"/>
          <w:lang w:eastAsia="en-US"/>
        </w:rPr>
      </w:pP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>Attachments:</w:t>
      </w: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ab/>
      </w:r>
      <w:r w:rsidR="008A68E7">
        <w:rPr>
          <w:rFonts w:ascii="Arial" w:eastAsia="DengXian" w:hAnsi="Arial" w:cs="Arial"/>
          <w:b/>
          <w:bCs/>
          <w:kern w:val="28"/>
          <w:sz w:val="22"/>
          <w:lang w:eastAsia="en-US"/>
        </w:rPr>
        <w:t>NA</w:t>
      </w:r>
    </w:p>
    <w:p w14:paraId="395161E0" w14:textId="77777777" w:rsidR="00F60FFF" w:rsidRDefault="003D35A9">
      <w:pPr>
        <w:pStyle w:val="Heading1"/>
      </w:pPr>
      <w:r>
        <w:t>1</w:t>
      </w:r>
      <w:r>
        <w:tab/>
        <w:t>Overall description</w:t>
      </w:r>
    </w:p>
    <w:p w14:paraId="4A86A76B" w14:textId="197F1E38" w:rsidR="00CF0454" w:rsidRDefault="00FA2339" w:rsidP="00046681">
      <w:pPr>
        <w:rPr>
          <w:rFonts w:ascii="Arial" w:hAnsi="Arial" w:cs="Arial"/>
        </w:rPr>
      </w:pPr>
      <w:r>
        <w:rPr>
          <w:rFonts w:ascii="Arial" w:hAnsi="Arial" w:cs="Arial"/>
        </w:rPr>
        <w:t>CT4 is implementing the GNSS integrity requirements a</w:t>
      </w:r>
      <w:r w:rsidR="00CF0454">
        <w:rPr>
          <w:rFonts w:ascii="Arial" w:hAnsi="Arial" w:cs="Arial"/>
        </w:rPr>
        <w:t xml:space="preserve">s agreed SA2 CR </w:t>
      </w:r>
      <w:r w:rsidR="00CF0454" w:rsidRPr="00CF0454">
        <w:rPr>
          <w:rFonts w:ascii="Arial" w:hAnsi="Arial" w:cs="Arial"/>
        </w:rPr>
        <w:t>S2-2300953</w:t>
      </w:r>
      <w:r w:rsidR="00CF0454">
        <w:rPr>
          <w:rFonts w:ascii="Arial" w:hAnsi="Arial" w:cs="Arial"/>
        </w:rPr>
        <w:t xml:space="preserve"> defined in TS 23.273</w:t>
      </w:r>
      <w:r>
        <w:rPr>
          <w:rFonts w:ascii="Arial" w:hAnsi="Arial" w:cs="Arial"/>
        </w:rPr>
        <w:t xml:space="preserve"> below:</w:t>
      </w:r>
    </w:p>
    <w:p w14:paraId="33DFC1C8" w14:textId="77777777" w:rsidR="00CF0454" w:rsidRPr="00CF0454" w:rsidRDefault="003D35A9" w:rsidP="00CF0454">
      <w:pPr>
        <w:pStyle w:val="B1"/>
        <w:rPr>
          <w:i/>
          <w:lang w:eastAsia="zh-CN"/>
        </w:rPr>
      </w:pPr>
      <w:r w:rsidRPr="00CF0454">
        <w:rPr>
          <w:rFonts w:ascii="Arial" w:hAnsi="Arial" w:cs="Arial"/>
          <w:i/>
        </w:rPr>
        <w:t xml:space="preserve"> </w:t>
      </w:r>
      <w:r w:rsidR="00CF0454" w:rsidRPr="00CF0454">
        <w:rPr>
          <w:i/>
          <w:lang w:eastAsia="zh-CN"/>
        </w:rPr>
        <w:t xml:space="preserve">The LCS service request may include integrity requirements including </w:t>
      </w:r>
      <w:r w:rsidR="00CF0454" w:rsidRPr="00CF0454">
        <w:rPr>
          <w:rFonts w:eastAsia="SimSun"/>
          <w:i/>
          <w:highlight w:val="green"/>
          <w:lang w:eastAsia="ja-JP"/>
        </w:rPr>
        <w:t xml:space="preserve">Time-to-Alert (TTA), </w:t>
      </w:r>
      <w:r w:rsidR="00CF0454" w:rsidRPr="00CF0454">
        <w:rPr>
          <w:i/>
          <w:highlight w:val="green"/>
          <w:lang w:eastAsia="zh-CN"/>
        </w:rPr>
        <w:t>Target Integrity Risk (TIR) and Alert Limit(AL)</w:t>
      </w:r>
      <w:r w:rsidR="00CF0454" w:rsidRPr="00CF0454">
        <w:rPr>
          <w:i/>
          <w:lang w:eastAsia="zh-CN"/>
        </w:rPr>
        <w:t>. Definitions of these parameters are specified in TS 38.305 [9]</w:t>
      </w:r>
      <w:r w:rsidR="00CF0454" w:rsidRPr="00CF0454">
        <w:rPr>
          <w:rFonts w:eastAsia="SimSun"/>
          <w:i/>
          <w:lang w:eastAsia="ja-JP"/>
        </w:rPr>
        <w:t>.</w:t>
      </w:r>
    </w:p>
    <w:p w14:paraId="11C55015" w14:textId="481A737A" w:rsidR="00F60FFF" w:rsidRDefault="00FA2339" w:rsidP="00046681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H</w:t>
      </w:r>
      <w:r>
        <w:rPr>
          <w:rFonts w:ascii="Arial" w:eastAsiaTheme="minorEastAsia" w:hAnsi="Arial" w:cs="Arial"/>
          <w:lang w:eastAsia="zh-CN"/>
        </w:rPr>
        <w:t>owever, there is no clear data structure definition of TTA, TIR and AL in TS 38.305</w:t>
      </w:r>
      <w:r w:rsidR="005F0F5B">
        <w:rPr>
          <w:rFonts w:ascii="Arial" w:eastAsiaTheme="minorEastAsia" w:hAnsi="Arial" w:cs="Arial"/>
          <w:lang w:eastAsia="zh-CN"/>
        </w:rPr>
        <w:t>, CT4 could not implement this feature based on current definition</w:t>
      </w:r>
      <w:r>
        <w:rPr>
          <w:rFonts w:ascii="Arial" w:eastAsiaTheme="minorEastAsia" w:hAnsi="Arial" w:cs="Arial"/>
          <w:lang w:eastAsia="zh-CN"/>
        </w:rPr>
        <w:t>.</w:t>
      </w:r>
    </w:p>
    <w:p w14:paraId="61863EF3" w14:textId="65FF5825" w:rsidR="00FA2339" w:rsidRPr="00FA2339" w:rsidRDefault="00FA2339" w:rsidP="00046681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C</w:t>
      </w:r>
      <w:r>
        <w:rPr>
          <w:rFonts w:ascii="Arial" w:eastAsiaTheme="minorEastAsia" w:hAnsi="Arial" w:cs="Arial"/>
          <w:lang w:eastAsia="zh-CN"/>
        </w:rPr>
        <w:t>T4 would like to kindly ask RAN2 to define the data structure</w:t>
      </w:r>
      <w:r w:rsidRPr="00FA2339"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/>
          <w:lang w:eastAsia="zh-CN"/>
        </w:rPr>
        <w:t>of TTA, TIR and AL, and provide the related refe</w:t>
      </w:r>
      <w:r w:rsidR="005F0F5B">
        <w:rPr>
          <w:rFonts w:ascii="Arial" w:eastAsiaTheme="minorEastAsia" w:hAnsi="Arial" w:cs="Arial"/>
          <w:lang w:eastAsia="zh-CN"/>
        </w:rPr>
        <w:t>rence to CT4 in order to implement this feature.</w:t>
      </w:r>
    </w:p>
    <w:p w14:paraId="298B89B1" w14:textId="77777777" w:rsidR="00F60FFF" w:rsidRDefault="003D35A9">
      <w:pPr>
        <w:pStyle w:val="Heading1"/>
      </w:pPr>
      <w:r>
        <w:t>2</w:t>
      </w:r>
      <w:r>
        <w:tab/>
        <w:t>Actions</w:t>
      </w:r>
    </w:p>
    <w:p w14:paraId="692E170D" w14:textId="49729065" w:rsidR="00F60FFF" w:rsidRDefault="003D35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428BD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</w:t>
      </w:r>
    </w:p>
    <w:p w14:paraId="6AA186B1" w14:textId="3A95395B" w:rsidR="00F60FFF" w:rsidRPr="00875B80" w:rsidRDefault="003D35A9" w:rsidP="005F0F5B">
      <w:pPr>
        <w:spacing w:after="120"/>
        <w:ind w:left="993" w:hanging="993"/>
        <w:rPr>
          <w:rFonts w:ascii="Arial" w:hAnsi="Arial" w:cs="Arial"/>
          <w:i/>
          <w:iCs/>
        </w:rPr>
      </w:pPr>
      <w:r w:rsidRPr="00875B80">
        <w:rPr>
          <w:rFonts w:ascii="Arial" w:hAnsi="Arial" w:cs="Arial"/>
          <w:b/>
        </w:rPr>
        <w:t xml:space="preserve">ACTION: </w:t>
      </w:r>
      <w:r w:rsidRPr="00875B80">
        <w:rPr>
          <w:rFonts w:ascii="Arial" w:hAnsi="Arial" w:cs="Arial"/>
          <w:b/>
        </w:rPr>
        <w:tab/>
      </w:r>
      <w:r w:rsidR="005F0F5B" w:rsidRPr="00875B80">
        <w:rPr>
          <w:rFonts w:ascii="Arial" w:eastAsiaTheme="minorEastAsia" w:hAnsi="Arial" w:cs="Arial" w:hint="eastAsia"/>
          <w:lang w:eastAsia="zh-CN"/>
        </w:rPr>
        <w:t>C</w:t>
      </w:r>
      <w:r w:rsidR="005F0F5B" w:rsidRPr="00875B80">
        <w:rPr>
          <w:rFonts w:ascii="Arial" w:eastAsiaTheme="minorEastAsia" w:hAnsi="Arial" w:cs="Arial"/>
          <w:lang w:eastAsia="zh-CN"/>
        </w:rPr>
        <w:t xml:space="preserve">T4 would like to kindly ask RAN2 to </w:t>
      </w:r>
      <w:r w:rsidR="005F0F5B" w:rsidRPr="00875B80">
        <w:rPr>
          <w:rFonts w:ascii="Arial" w:hAnsi="Arial" w:cs="Arial"/>
          <w:bCs/>
        </w:rPr>
        <w:t>kindly consider the above issue and give feedbacks.</w:t>
      </w:r>
    </w:p>
    <w:p w14:paraId="51B92F2F" w14:textId="32D4FA09" w:rsidR="00F60FFF" w:rsidRDefault="003D35A9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827FA3"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</w:t>
      </w:r>
      <w:r w:rsidR="00827FA3">
        <w:rPr>
          <w:rFonts w:cs="Arial"/>
          <w:bCs/>
          <w:szCs w:val="36"/>
        </w:rPr>
        <w:t>4</w:t>
      </w:r>
      <w:r>
        <w:rPr>
          <w:szCs w:val="36"/>
        </w:rPr>
        <w:t xml:space="preserve"> meetings</w:t>
      </w:r>
    </w:p>
    <w:p w14:paraId="4853F3B8" w14:textId="77777777" w:rsidR="00F60FFF" w:rsidRDefault="003D35A9" w:rsidP="00875B80">
      <w:pPr>
        <w:tabs>
          <w:tab w:val="left" w:pos="1560"/>
          <w:tab w:val="left" w:pos="3828"/>
        </w:tabs>
      </w:pPr>
      <w:r>
        <w:t>CT4#115-e</w:t>
      </w:r>
      <w:r>
        <w:tab/>
        <w:t>17 - 21 April 2023</w:t>
      </w:r>
      <w:r>
        <w:tab/>
        <w:t>Electronic meeting</w:t>
      </w:r>
    </w:p>
    <w:p w14:paraId="57B9A4EC" w14:textId="2A8EECAD" w:rsidR="00F60FFF" w:rsidRDefault="003D35A9" w:rsidP="00875B80">
      <w:pPr>
        <w:tabs>
          <w:tab w:val="left" w:pos="1560"/>
          <w:tab w:val="left" w:pos="3828"/>
        </w:tabs>
      </w:pPr>
      <w:r>
        <w:t>CT4#116</w:t>
      </w:r>
      <w:r>
        <w:tab/>
        <w:t>22 - 26 May 2023</w:t>
      </w:r>
      <w:r>
        <w:tab/>
        <w:t>Bratislava</w:t>
      </w:r>
    </w:p>
    <w:p w14:paraId="07F8CBBA" w14:textId="77777777" w:rsidR="00F60FFF" w:rsidRDefault="00F60FFF"/>
    <w:sectPr w:rsidR="00F60FFF">
      <w:pgSz w:w="11906" w:h="16838"/>
      <w:pgMar w:top="1021" w:right="1021" w:bottom="1021" w:left="1021" w:header="0" w:footer="0" w:gutter="0"/>
      <w:cols w:space="720"/>
      <w:formProt w:val="0"/>
      <w:titlePg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E2870" w14:textId="77777777" w:rsidR="00083A8F" w:rsidRDefault="00083A8F" w:rsidP="00D521B0">
      <w:pPr>
        <w:spacing w:after="0"/>
      </w:pPr>
      <w:r>
        <w:separator/>
      </w:r>
    </w:p>
  </w:endnote>
  <w:endnote w:type="continuationSeparator" w:id="0">
    <w:p w14:paraId="5FE10B5A" w14:textId="77777777" w:rsidR="00083A8F" w:rsidRDefault="00083A8F" w:rsidP="00D521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95823" w14:textId="77777777" w:rsidR="00083A8F" w:rsidRDefault="00083A8F" w:rsidP="00D521B0">
      <w:pPr>
        <w:spacing w:after="0"/>
      </w:pPr>
      <w:r>
        <w:separator/>
      </w:r>
    </w:p>
  </w:footnote>
  <w:footnote w:type="continuationSeparator" w:id="0">
    <w:p w14:paraId="59A64BA8" w14:textId="77777777" w:rsidR="00083A8F" w:rsidRDefault="00083A8F" w:rsidP="00D521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E1688"/>
    <w:multiLevelType w:val="multilevel"/>
    <w:tmpl w:val="4E00D9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07BEC"/>
    <w:multiLevelType w:val="multilevel"/>
    <w:tmpl w:val="DDBC14A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F66622E"/>
    <w:multiLevelType w:val="multilevel"/>
    <w:tmpl w:val="A5DC69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DFD35C1"/>
    <w:multiLevelType w:val="multilevel"/>
    <w:tmpl w:val="DECE11DE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4" w15:restartNumberingAfterBreak="0">
    <w:nsid w:val="34074158"/>
    <w:multiLevelType w:val="multilevel"/>
    <w:tmpl w:val="2BAE0D32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890244A"/>
    <w:multiLevelType w:val="multilevel"/>
    <w:tmpl w:val="CE1C8B2A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0A05DB1"/>
    <w:multiLevelType w:val="multilevel"/>
    <w:tmpl w:val="56460E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653438EE"/>
    <w:multiLevelType w:val="multilevel"/>
    <w:tmpl w:val="8A1CDC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E500908"/>
    <w:multiLevelType w:val="multilevel"/>
    <w:tmpl w:val="6B7E4674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812254959">
    <w:abstractNumId w:val="8"/>
  </w:num>
  <w:num w:numId="2" w16cid:durableId="633677378">
    <w:abstractNumId w:val="3"/>
  </w:num>
  <w:num w:numId="3" w16cid:durableId="2042315984">
    <w:abstractNumId w:val="4"/>
  </w:num>
  <w:num w:numId="4" w16cid:durableId="1328705733">
    <w:abstractNumId w:val="5"/>
  </w:num>
  <w:num w:numId="5" w16cid:durableId="1168054266">
    <w:abstractNumId w:val="2"/>
  </w:num>
  <w:num w:numId="6" w16cid:durableId="1800877860">
    <w:abstractNumId w:val="6"/>
  </w:num>
  <w:num w:numId="7" w16cid:durableId="1189098403">
    <w:abstractNumId w:val="1"/>
  </w:num>
  <w:num w:numId="8" w16cid:durableId="1733699468">
    <w:abstractNumId w:val="0"/>
  </w:num>
  <w:num w:numId="9" w16cid:durableId="4028033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autoHyphenation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FFF"/>
    <w:rsid w:val="000121F7"/>
    <w:rsid w:val="000122E6"/>
    <w:rsid w:val="00046681"/>
    <w:rsid w:val="00083A8F"/>
    <w:rsid w:val="000B4D64"/>
    <w:rsid w:val="000C38BF"/>
    <w:rsid w:val="000E1FA7"/>
    <w:rsid w:val="000F37B6"/>
    <w:rsid w:val="00256D0E"/>
    <w:rsid w:val="002F6E36"/>
    <w:rsid w:val="003D35A9"/>
    <w:rsid w:val="003F2FB4"/>
    <w:rsid w:val="0045294A"/>
    <w:rsid w:val="004836DA"/>
    <w:rsid w:val="00534FCE"/>
    <w:rsid w:val="00582111"/>
    <w:rsid w:val="00583281"/>
    <w:rsid w:val="005B0F4E"/>
    <w:rsid w:val="005C0BAC"/>
    <w:rsid w:val="005F0F5B"/>
    <w:rsid w:val="00664A7C"/>
    <w:rsid w:val="00664FDC"/>
    <w:rsid w:val="006D1E63"/>
    <w:rsid w:val="006D5DFF"/>
    <w:rsid w:val="00701233"/>
    <w:rsid w:val="00751C70"/>
    <w:rsid w:val="00754DB0"/>
    <w:rsid w:val="00766110"/>
    <w:rsid w:val="007D1E44"/>
    <w:rsid w:val="008051F5"/>
    <w:rsid w:val="00827FA3"/>
    <w:rsid w:val="008428BD"/>
    <w:rsid w:val="00875B08"/>
    <w:rsid w:val="00875B80"/>
    <w:rsid w:val="008973EA"/>
    <w:rsid w:val="0089782F"/>
    <w:rsid w:val="008A68E7"/>
    <w:rsid w:val="008C278F"/>
    <w:rsid w:val="008E222B"/>
    <w:rsid w:val="009A4270"/>
    <w:rsid w:val="00A21111"/>
    <w:rsid w:val="00A60A9B"/>
    <w:rsid w:val="00AD31CE"/>
    <w:rsid w:val="00B458DE"/>
    <w:rsid w:val="00BC3DB4"/>
    <w:rsid w:val="00C0690D"/>
    <w:rsid w:val="00C30A6B"/>
    <w:rsid w:val="00C65980"/>
    <w:rsid w:val="00CE1EDC"/>
    <w:rsid w:val="00CF0454"/>
    <w:rsid w:val="00CF571A"/>
    <w:rsid w:val="00D121DA"/>
    <w:rsid w:val="00D521B0"/>
    <w:rsid w:val="00D5256B"/>
    <w:rsid w:val="00DC415E"/>
    <w:rsid w:val="00DF1D19"/>
    <w:rsid w:val="00E73945"/>
    <w:rsid w:val="00ED2C1A"/>
    <w:rsid w:val="00F60FFF"/>
    <w:rsid w:val="00F75468"/>
    <w:rsid w:val="00F76025"/>
    <w:rsid w:val="00F800BC"/>
    <w:rsid w:val="00F804BD"/>
    <w:rsid w:val="00F954A5"/>
    <w:rsid w:val="00FA2339"/>
    <w:rsid w:val="00FD1E66"/>
    <w:rsid w:val="00FD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023E0A"/>
  <w15:docId w15:val="{89C98238-4A3B-4D58-9766-34D910DEC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0F5B"/>
    <w:pPr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70DF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sz w:val="18"/>
    </w:rPr>
  </w:style>
  <w:style w:type="character" w:customStyle="1" w:styleId="Funotenzeichen1">
    <w:name w:val="Fußnotenzeichen1"/>
    <w:basedOn w:val="DefaultParagraphFont"/>
    <w:semiHidden/>
    <w:qFormat/>
    <w:rsid w:val="00470DF6"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470DF6"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470DF6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sid w:val="00470DF6"/>
    <w:rPr>
      <w:rFonts w:ascii="Arial" w:hAnsi="Arial" w:cs="Arial"/>
      <w:color w:val="FF0000"/>
    </w:rPr>
  </w:style>
  <w:style w:type="character" w:customStyle="1" w:styleId="a">
    <w:name w:val="本文インデント (文字)"/>
    <w:basedOn w:val="BodyTextChar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470DF6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470DF6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470DF6"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470DF6"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470DF6"/>
  </w:style>
  <w:style w:type="character" w:customStyle="1" w:styleId="CommentTextChar">
    <w:name w:val="Comment Text Char"/>
    <w:basedOn w:val="DefaultParagraphFont"/>
    <w:link w:val="CommentText"/>
    <w:semiHidden/>
    <w:qFormat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470DF6"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470DF6"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470DF6"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470DF6"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470DF6"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470DF6"/>
    <w:rPr>
      <w:rFonts w:ascii="Consolas" w:hAnsi="Consola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70DF6"/>
    <w:rPr>
      <w:i/>
      <w:iCs/>
      <w:color w:val="4472C4" w:themeColor="accent1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470DF6"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470DF6"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QuoteChar">
    <w:name w:val="Quote Char"/>
    <w:basedOn w:val="DefaultParagraphFont"/>
    <w:link w:val="Quote"/>
    <w:uiPriority w:val="29"/>
    <w:qFormat/>
    <w:rsid w:val="00470DF6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sid w:val="00470DF6"/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470DF6"/>
  </w:style>
  <w:style w:type="character" w:customStyle="1" w:styleId="SubtitleChar">
    <w:name w:val="Subtitle Char"/>
    <w:basedOn w:val="DefaultParagraphFont"/>
    <w:link w:val="Subtitle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Verzeichnis">
    <w:name w:val="Verzeichnis"/>
    <w:basedOn w:val="Normal"/>
    <w:qFormat/>
    <w:pPr>
      <w:suppressLineNumbers/>
    </w:pPr>
    <w:rPr>
      <w:rFonts w:cs="Lohit Devanagari"/>
    </w:rPr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link w:val="HeaderChar"/>
    <w:rsid w:val="00470DF6"/>
    <w:pPr>
      <w:widowControl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"/>
    <w:link w:val="B1Char"/>
    <w:qFormat/>
    <w:rsid w:val="00470DF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0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470DF6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qFormat/>
    <w:rsid w:val="00470DF6"/>
    <w:pPr>
      <w:widowControl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470DF6"/>
    <w:pPr>
      <w:ind w:left="284"/>
    </w:pPr>
  </w:style>
  <w:style w:type="paragraph" w:styleId="Index1">
    <w:name w:val="index 1"/>
    <w:basedOn w:val="Normal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rsid w:val="00470DF6"/>
    <w:pPr>
      <w:outlineLvl w:val="9"/>
    </w:pPr>
  </w:style>
  <w:style w:type="paragraph" w:styleId="ListNumber2">
    <w:name w:val="List Number 2"/>
    <w:basedOn w:val="ListNumber"/>
    <w:semiHidden/>
    <w:qFormat/>
    <w:rsid w:val="00470DF6"/>
    <w:pPr>
      <w:ind w:left="851"/>
    </w:p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Normal"/>
    <w:qFormat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qFormat/>
    <w:rsid w:val="00470DF6"/>
    <w:pPr>
      <w:keepLines/>
      <w:ind w:left="1702" w:hanging="1418"/>
    </w:pPr>
  </w:style>
  <w:style w:type="paragraph" w:customStyle="1" w:styleId="FP">
    <w:name w:val="FP"/>
    <w:basedOn w:val="Normal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qFormat/>
    <w:rsid w:val="00470DF6"/>
    <w:pPr>
      <w:ind w:left="851" w:firstLine="0"/>
    </w:pPr>
  </w:style>
  <w:style w:type="paragraph" w:styleId="ListBullet3">
    <w:name w:val="List Bullet 3"/>
    <w:basedOn w:val="List"/>
    <w:semiHidden/>
    <w:rsid w:val="00470DF6"/>
    <w:pPr>
      <w:ind w:left="851" w:firstLine="0"/>
    </w:pPr>
  </w:style>
  <w:style w:type="paragraph" w:styleId="ListNumber">
    <w:name w:val="List Number"/>
    <w:basedOn w:val="ListBullet5"/>
    <w:semiHidden/>
    <w:rsid w:val="00470DF6"/>
  </w:style>
  <w:style w:type="paragraph" w:customStyle="1" w:styleId="EQ">
    <w:name w:val="EQ"/>
    <w:basedOn w:val="Normal"/>
    <w:next w:val="Normal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Heading5"/>
    <w:next w:val="Normal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Normal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rsid w:val="00470DF6"/>
    <w:pPr>
      <w:widowControl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rsid w:val="00470DF6"/>
    <w:pPr>
      <w:widowControl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rsid w:val="00470DF6"/>
  </w:style>
  <w:style w:type="paragraph" w:customStyle="1" w:styleId="ZG">
    <w:name w:val="ZG"/>
    <w:qFormat/>
    <w:rsid w:val="00470DF6"/>
    <w:pPr>
      <w:widowControl w:val="0"/>
      <w:jc w:val="right"/>
      <w:textAlignment w:val="baseline"/>
    </w:pPr>
    <w:rPr>
      <w:rFonts w:ascii="Arial" w:eastAsia="Times New Roman" w:hAnsi="Arial"/>
    </w:rPr>
  </w:style>
  <w:style w:type="paragraph" w:styleId="ListBullet4">
    <w:name w:val="List Bullet 4"/>
    <w:basedOn w:val="ListBullet3"/>
    <w:semiHidden/>
    <w:qFormat/>
    <w:rsid w:val="00470DF6"/>
    <w:pPr>
      <w:ind w:left="1418"/>
    </w:pPr>
  </w:style>
  <w:style w:type="paragraph" w:styleId="ListBullet5">
    <w:name w:val="List Bullet 5"/>
    <w:basedOn w:val="ListBullet4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ListBullet">
    <w:name w:val="List Bullet"/>
    <w:basedOn w:val="List"/>
    <w:semiHidden/>
    <w:qFormat/>
    <w:rsid w:val="00470DF6"/>
  </w:style>
  <w:style w:type="paragraph" w:customStyle="1" w:styleId="B2">
    <w:name w:val="B2"/>
    <w:basedOn w:val="ListBullet3"/>
    <w:qFormat/>
    <w:rsid w:val="00470DF6"/>
  </w:style>
  <w:style w:type="paragraph" w:customStyle="1" w:styleId="B3">
    <w:name w:val="B3"/>
    <w:basedOn w:val="ListBullet4"/>
    <w:qFormat/>
    <w:rsid w:val="00470DF6"/>
  </w:style>
  <w:style w:type="paragraph" w:customStyle="1" w:styleId="B4">
    <w:name w:val="B4"/>
    <w:basedOn w:val="ListBullet5"/>
    <w:qFormat/>
    <w:rsid w:val="00470DF6"/>
  </w:style>
  <w:style w:type="paragraph" w:customStyle="1" w:styleId="B5">
    <w:name w:val="B5"/>
    <w:basedOn w:val="ListNumber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eastAsia="Times New Roman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470DF6"/>
  </w:style>
  <w:style w:type="paragraph" w:styleId="BlockText">
    <w:name w:val="Block Text"/>
    <w:basedOn w:val="Normal"/>
    <w:uiPriority w:val="99"/>
    <w:semiHidden/>
    <w:unhideWhenUsed/>
    <w:qFormat/>
    <w:rsid w:val="00470DF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470DF6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rsid w:val="00470DF6"/>
    <w:pPr>
      <w:spacing w:after="0"/>
      <w:ind w:left="4252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470DF6"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rsid w:val="00470DF6"/>
    <w:pPr>
      <w:spacing w:after="0"/>
      <w:ind w:left="1800" w:hanging="200"/>
    </w:pPr>
  </w:style>
  <w:style w:type="paragraph" w:styleId="IndexHeading">
    <w:name w:val="index heading"/>
    <w:basedOn w:val="berschrift"/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qFormat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qFormat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qFormat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qFormat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qFormat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qFormat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textAlignment w:val="baseline"/>
    </w:pPr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470DF6"/>
    <w:pPr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qFormat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470DF6"/>
    <w:pPr>
      <w:spacing w:after="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NormalParagraph">
    <w:name w:val="Normal Paragraph"/>
    <w:qFormat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styleId="Revision">
    <w:name w:val="Revision"/>
    <w:hidden/>
    <w:uiPriority w:val="99"/>
    <w:semiHidden/>
    <w:rsid w:val="00754DB0"/>
    <w:pPr>
      <w:suppressAutoHyphens w:val="0"/>
    </w:pPr>
    <w:rPr>
      <w:rFonts w:eastAsia="Times New Roman"/>
    </w:rPr>
  </w:style>
  <w:style w:type="character" w:customStyle="1" w:styleId="B1Char">
    <w:name w:val="B1 Char"/>
    <w:link w:val="B1"/>
    <w:locked/>
    <w:rsid w:val="00CF045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9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1186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Draft_v3</cp:lastModifiedBy>
  <cp:revision>2</cp:revision>
  <cp:lastPrinted>2002-04-23T07:10:00Z</cp:lastPrinted>
  <dcterms:created xsi:type="dcterms:W3CDTF">2023-04-03T15:24:00Z</dcterms:created>
  <dcterms:modified xsi:type="dcterms:W3CDTF">2023-04-03T15:24:00Z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c:language">
    <vt:lpwstr>de-DE</vt:lpwstr>
  </property>
</Properties>
</file>