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7B5" w:rsidRPr="00946C32" w:rsidRDefault="00CB47B5" w:rsidP="00CB47B5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21bis-e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  <w:t xml:space="preserve">  </w:t>
      </w:r>
      <w:r w:rsidR="0094092F" w:rsidRPr="0094092F">
        <w:rPr>
          <w:rFonts w:ascii="Arial" w:eastAsia="Malgun Gothic" w:hAnsi="Arial" w:cs="Arial"/>
          <w:b/>
          <w:sz w:val="24"/>
          <w:szCs w:val="24"/>
          <w:lang w:eastAsia="ko-KR"/>
        </w:rPr>
        <w:t>R2-2303750</w:t>
      </w:r>
      <w:bookmarkStart w:id="14" w:name="_GoBack"/>
      <w:bookmarkEnd w:id="14"/>
    </w:p>
    <w:p w:rsidR="00CB47B5" w:rsidRDefault="00CB47B5" w:rsidP="00CB47B5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Online, 17th April – 26th April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3                             </w:t>
      </w:r>
    </w:p>
    <w:p w:rsidR="00CB47B5" w:rsidRPr="00946C32" w:rsidRDefault="00CB47B5" w:rsidP="00CB47B5">
      <w:pPr>
        <w:spacing w:after="0"/>
        <w:jc w:val="center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:rsidR="00CB47B5" w:rsidRPr="00946C32" w:rsidRDefault="00CB47B5" w:rsidP="00CB47B5">
      <w:pPr>
        <w:spacing w:after="0" w:line="360" w:lineRule="auto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Agenda item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  <w:t>: 7.22.2</w:t>
      </w:r>
    </w:p>
    <w:p w:rsidR="00CB47B5" w:rsidRPr="00946C32" w:rsidRDefault="00CB47B5" w:rsidP="00CB47B5">
      <w:pPr>
        <w:spacing w:after="0" w:line="360" w:lineRule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  <w:t xml:space="preserve">: 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:rsidR="00CB47B5" w:rsidRDefault="00CB47B5" w:rsidP="00CB47B5">
      <w:pPr>
        <w:spacing w:after="0" w:line="360" w:lineRule="auto"/>
        <w:ind w:left="2158" w:hangingChars="899" w:hanging="2158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 w:hint="eastAsia"/>
          <w:b/>
          <w:sz w:val="24"/>
          <w:szCs w:val="24"/>
          <w:lang w:eastAsia="ko-KR"/>
        </w:rPr>
        <w:t>Title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  <w:t xml:space="preserve">: Discussion on use of LP-WUR in UE Connected mode </w:t>
      </w:r>
    </w:p>
    <w:p w:rsidR="00CB47B5" w:rsidRPr="00946C32" w:rsidRDefault="00CB47B5" w:rsidP="00CB47B5">
      <w:pPr>
        <w:spacing w:after="0" w:line="360" w:lineRule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: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:rsidR="00CB47B5" w:rsidRPr="00D12514" w:rsidRDefault="00CB47B5" w:rsidP="00CB47B5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  <w:t>Introduction</w:t>
      </w:r>
    </w:p>
    <w:p w:rsidR="00CB47B5" w:rsidRPr="00735F42" w:rsidRDefault="00CB47B5" w:rsidP="00CB47B5">
      <w:pPr>
        <w:spacing w:after="120" w:line="240" w:lineRule="auto"/>
        <w:rPr>
          <w:rFonts w:eastAsia="DengXian"/>
          <w:lang w:val="en-GB" w:eastAsia="zh-CN"/>
        </w:rPr>
      </w:pPr>
      <w:r w:rsidRPr="00286828">
        <w:rPr>
          <w:rFonts w:eastAsia="DengXian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42BF2" wp14:editId="70D6BEC6">
                <wp:simplePos x="0" y="0"/>
                <wp:positionH relativeFrom="column">
                  <wp:posOffset>0</wp:posOffset>
                </wp:positionH>
                <wp:positionV relativeFrom="paragraph">
                  <wp:posOffset>359410</wp:posOffset>
                </wp:positionV>
                <wp:extent cx="1828800" cy="1828800"/>
                <wp:effectExtent l="0" t="0" r="14605" b="1651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B47B5" w:rsidRDefault="00CB47B5" w:rsidP="00CB47B5">
                            <w:pPr>
                              <w:numPr>
                                <w:ilvl w:val="0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hanging="357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 xml:space="preserve">Identify 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evaluation methodology</w:t>
                            </w:r>
                            <w:r>
                              <w:rPr>
                                <w:lang w:eastAsia="ja-JP"/>
                              </w:rPr>
                              <w:t xml:space="preserve"> (including the use cases)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 &amp; KPIs [RAN1]</w:t>
                            </w:r>
                          </w:p>
                          <w:p w:rsidR="00CB47B5" w:rsidRDefault="00CB47B5" w:rsidP="00CB47B5">
                            <w:pPr>
                              <w:numPr>
                                <w:ilvl w:val="1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hanging="357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 xml:space="preserve">Primarily target low-power WUS/WUR for power-sensitive, small form-factor devices including </w:t>
                            </w:r>
                            <w:proofErr w:type="spellStart"/>
                            <w:r>
                              <w:rPr>
                                <w:lang w:eastAsia="ja-JP"/>
                              </w:rPr>
                              <w:t>IoT</w:t>
                            </w:r>
                            <w:proofErr w:type="spellEnd"/>
                            <w:r>
                              <w:rPr>
                                <w:lang w:eastAsia="ja-JP"/>
                              </w:rPr>
                              <w:t xml:space="preserve"> use cases (such as industrial sensors, controllers) and wearables</w:t>
                            </w:r>
                          </w:p>
                          <w:p w:rsidR="00CB47B5" w:rsidRDefault="00CB47B5" w:rsidP="00CB47B5">
                            <w:pPr>
                              <w:numPr>
                                <w:ilvl w:val="2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hanging="357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Other use cases are not precluded</w:t>
                            </w:r>
                          </w:p>
                          <w:p w:rsidR="00CB47B5" w:rsidRDefault="00CB47B5" w:rsidP="00CB47B5">
                            <w:pPr>
                              <w:numPr>
                                <w:ilvl w:val="0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hanging="357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Study and evaluate low-power wake-up receiver architectures [RAN1, RAN4] </w:t>
                            </w:r>
                          </w:p>
                          <w:p w:rsidR="00CB47B5" w:rsidRDefault="00CB47B5" w:rsidP="00CB47B5">
                            <w:pPr>
                              <w:numPr>
                                <w:ilvl w:val="0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hanging="357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Study and evaluate wake-up signal designs to support wake-up receivers [RAN1, RAN4] </w:t>
                            </w:r>
                          </w:p>
                          <w:p w:rsidR="00CB47B5" w:rsidRPr="00D45291" w:rsidRDefault="00CB47B5" w:rsidP="00CB47B5">
                            <w:pPr>
                              <w:numPr>
                                <w:ilvl w:val="0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hanging="357"/>
                              <w:textAlignment w:val="baseline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D45291">
                              <w:rPr>
                                <w:rFonts w:hint="eastAsia"/>
                                <w:highlight w:val="yellow"/>
                                <w:lang w:eastAsia="ja-JP"/>
                              </w:rPr>
                              <w:t>Study and evaluate L1</w:t>
                            </w:r>
                            <w:r w:rsidRPr="00D45291">
                              <w:rPr>
                                <w:highlight w:val="yellow"/>
                                <w:lang w:eastAsia="ja-JP"/>
                              </w:rPr>
                              <w:t xml:space="preserve"> procedures and higher layer</w:t>
                            </w:r>
                            <w:r w:rsidRPr="00D45291">
                              <w:rPr>
                                <w:rFonts w:hint="eastAsia"/>
                                <w:highlight w:val="yellow"/>
                                <w:lang w:eastAsia="ja-JP"/>
                              </w:rPr>
                              <w:t xml:space="preserve"> protocol c</w:t>
                            </w:r>
                            <w:r w:rsidRPr="00D45291">
                              <w:rPr>
                                <w:highlight w:val="yellow"/>
                                <w:lang w:eastAsia="ja-JP"/>
                              </w:rPr>
                              <w:t xml:space="preserve">hanges needed to support the wake-up signals  [RAN2, RAN1] </w:t>
                            </w:r>
                          </w:p>
                          <w:p w:rsidR="00CB47B5" w:rsidRDefault="00CB47B5" w:rsidP="00CB47B5">
                            <w:pPr>
                              <w:numPr>
                                <w:ilvl w:val="0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hanging="357"/>
                              <w:jc w:val="both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                </w:r>
                          </w:p>
                          <w:p w:rsidR="00CB47B5" w:rsidRPr="00D45291" w:rsidRDefault="00CB47B5" w:rsidP="00CB47B5">
                            <w:pPr>
                              <w:numPr>
                                <w:ilvl w:val="2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hanging="357"/>
                              <w:textAlignment w:val="baseline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D45291">
                              <w:rPr>
                                <w:highlight w:val="yellow"/>
                                <w:lang w:eastAsia="ja-JP"/>
                              </w:rPr>
                              <w:t>Note: The need for RAN2 evaluation will be triggered by RAN1 when necessary.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0C42BF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28.3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" filled="f" strokeweight=".5pt">
                <v:textbox style="mso-fit-shape-to-text:t">
                  <w:txbxContent>
                    <w:p w:rsidR="00CB47B5" w:rsidRDefault="00CB47B5" w:rsidP="00CB47B5">
                      <w:pPr>
                        <w:numPr>
                          <w:ilvl w:val="0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hanging="357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 xml:space="preserve">Identify </w:t>
                      </w:r>
                      <w:r>
                        <w:rPr>
                          <w:rFonts w:hint="eastAsia"/>
                          <w:lang w:eastAsia="ja-JP"/>
                        </w:rPr>
                        <w:t>evaluation methodology</w:t>
                      </w:r>
                      <w:r>
                        <w:rPr>
                          <w:lang w:eastAsia="ja-JP"/>
                        </w:rPr>
                        <w:t xml:space="preserve"> (including the use cases)</w:t>
                      </w:r>
                      <w:r>
                        <w:rPr>
                          <w:rFonts w:hint="eastAsia"/>
                          <w:lang w:eastAsia="ja-JP"/>
                        </w:rPr>
                        <w:t xml:space="preserve"> &amp; KPIs [RAN1]</w:t>
                      </w:r>
                    </w:p>
                    <w:p w:rsidR="00CB47B5" w:rsidRDefault="00CB47B5" w:rsidP="00CB47B5">
                      <w:pPr>
                        <w:numPr>
                          <w:ilvl w:val="1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hanging="357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 xml:space="preserve">Primarily target low-power WUS/WUR for power-sensitive, small form-factor devices including </w:t>
                      </w:r>
                      <w:proofErr w:type="spellStart"/>
                      <w:r>
                        <w:rPr>
                          <w:lang w:eastAsia="ja-JP"/>
                        </w:rPr>
                        <w:t>IoT</w:t>
                      </w:r>
                      <w:proofErr w:type="spellEnd"/>
                      <w:r>
                        <w:rPr>
                          <w:lang w:eastAsia="ja-JP"/>
                        </w:rPr>
                        <w:t xml:space="preserve"> use cases (such as industrial sensors, controllers) and wearables</w:t>
                      </w:r>
                    </w:p>
                    <w:p w:rsidR="00CB47B5" w:rsidRDefault="00CB47B5" w:rsidP="00CB47B5">
                      <w:pPr>
                        <w:numPr>
                          <w:ilvl w:val="2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hanging="357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Other use cases are not precluded</w:t>
                      </w:r>
                    </w:p>
                    <w:p w:rsidR="00CB47B5" w:rsidRDefault="00CB47B5" w:rsidP="00CB47B5">
                      <w:pPr>
                        <w:numPr>
                          <w:ilvl w:val="0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hanging="357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 xml:space="preserve">Study and evaluate low-power wake-up receiver architectures [RAN1, RAN4] </w:t>
                      </w:r>
                    </w:p>
                    <w:p w:rsidR="00CB47B5" w:rsidRDefault="00CB47B5" w:rsidP="00CB47B5">
                      <w:pPr>
                        <w:numPr>
                          <w:ilvl w:val="0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hanging="357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 xml:space="preserve">Study and evaluate wake-up signal designs to support wake-up receivers [RAN1, RAN4] </w:t>
                      </w:r>
                    </w:p>
                    <w:p w:rsidR="00CB47B5" w:rsidRPr="00D45291" w:rsidRDefault="00CB47B5" w:rsidP="00CB47B5">
                      <w:pPr>
                        <w:numPr>
                          <w:ilvl w:val="0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hanging="357"/>
                        <w:textAlignment w:val="baseline"/>
                        <w:rPr>
                          <w:highlight w:val="yellow"/>
                          <w:lang w:eastAsia="ja-JP"/>
                        </w:rPr>
                      </w:pPr>
                      <w:r w:rsidRPr="00D45291">
                        <w:rPr>
                          <w:rFonts w:hint="eastAsia"/>
                          <w:highlight w:val="yellow"/>
                          <w:lang w:eastAsia="ja-JP"/>
                        </w:rPr>
                        <w:t>Study and evaluate L1</w:t>
                      </w:r>
                      <w:r w:rsidRPr="00D45291">
                        <w:rPr>
                          <w:highlight w:val="yellow"/>
                          <w:lang w:eastAsia="ja-JP"/>
                        </w:rPr>
                        <w:t xml:space="preserve"> procedures and higher layer</w:t>
                      </w:r>
                      <w:r w:rsidRPr="00D45291">
                        <w:rPr>
                          <w:rFonts w:hint="eastAsia"/>
                          <w:highlight w:val="yellow"/>
                          <w:lang w:eastAsia="ja-JP"/>
                        </w:rPr>
                        <w:t xml:space="preserve"> protocol c</w:t>
                      </w:r>
                      <w:r w:rsidRPr="00D45291">
                        <w:rPr>
                          <w:highlight w:val="yellow"/>
                          <w:lang w:eastAsia="ja-JP"/>
                        </w:rPr>
                        <w:t xml:space="preserve">hanges needed to support the wake-up signals  [RAN2, RAN1] </w:t>
                      </w:r>
                    </w:p>
                    <w:p w:rsidR="00CB47B5" w:rsidRDefault="00CB47B5" w:rsidP="00CB47B5">
                      <w:pPr>
                        <w:numPr>
                          <w:ilvl w:val="0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hanging="357"/>
                        <w:jc w:val="both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          </w:r>
                    </w:p>
                    <w:p w:rsidR="00CB47B5" w:rsidRPr="00D45291" w:rsidRDefault="00CB47B5" w:rsidP="00CB47B5">
                      <w:pPr>
                        <w:numPr>
                          <w:ilvl w:val="2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hanging="357"/>
                        <w:textAlignment w:val="baseline"/>
                        <w:rPr>
                          <w:highlight w:val="yellow"/>
                          <w:lang w:eastAsia="ja-JP"/>
                        </w:rPr>
                      </w:pPr>
                      <w:r w:rsidRPr="00D45291">
                        <w:rPr>
                          <w:highlight w:val="yellow"/>
                          <w:lang w:eastAsia="ja-JP"/>
                        </w:rPr>
                        <w:t>Note: The need for RAN2 evaluation will be triggered by RAN1 when necessary.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52FE7">
        <w:rPr>
          <w:rFonts w:eastAsia="DengXian"/>
          <w:lang w:val="en-GB" w:eastAsia="zh-CN"/>
        </w:rPr>
        <w:t xml:space="preserve">In </w:t>
      </w:r>
      <w:r>
        <w:rPr>
          <w:rFonts w:eastAsia="DengXian"/>
          <w:lang w:val="en-GB" w:eastAsia="zh-CN"/>
        </w:rPr>
        <w:t xml:space="preserve">release 18, proposed study item </w:t>
      </w:r>
      <w:r w:rsidRPr="00F52FE7">
        <w:rPr>
          <w:rFonts w:eastAsia="DengXian"/>
          <w:lang w:val="en-GB" w:eastAsia="zh-CN"/>
        </w:rPr>
        <w:t xml:space="preserve">for </w:t>
      </w:r>
      <w:r w:rsidRPr="00293888">
        <w:rPr>
          <w:rFonts w:eastAsia="DengXian"/>
          <w:lang w:val="en-GB" w:eastAsia="zh-CN"/>
        </w:rPr>
        <w:t>low-power Wake-up Signal and Receiver for NR</w:t>
      </w:r>
      <w:r w:rsidRPr="00F52FE7">
        <w:rPr>
          <w:rFonts w:eastAsia="DengXian"/>
          <w:lang w:val="en-GB" w:eastAsia="zh-CN"/>
        </w:rPr>
        <w:t xml:space="preserve">, </w:t>
      </w:r>
      <w:r>
        <w:rPr>
          <w:rFonts w:eastAsia="DengXian"/>
          <w:lang w:val="en-GB" w:eastAsia="zh-CN"/>
        </w:rPr>
        <w:t xml:space="preserve">the following RAN2 objectives were identified </w:t>
      </w:r>
    </w:p>
    <w:p w:rsidR="00CB47B5" w:rsidRDefault="00CB47B5" w:rsidP="00CB47B5">
      <w:pPr>
        <w:spacing w:after="120" w:line="240" w:lineRule="auto"/>
        <w:ind w:firstLine="220"/>
        <w:rPr>
          <w:rFonts w:eastAsia="DengXian"/>
          <w:lang w:val="en-GB" w:eastAsia="zh-CN"/>
        </w:rPr>
      </w:pPr>
    </w:p>
    <w:p w:rsidR="00CB47B5" w:rsidRPr="0096069E" w:rsidRDefault="00CB47B5" w:rsidP="00CB47B5">
      <w:pPr>
        <w:spacing w:after="120" w:line="240" w:lineRule="auto"/>
        <w:rPr>
          <w:rFonts w:ascii="Times" w:hAnsi="Times"/>
          <w:iCs/>
          <w:color w:val="000000"/>
          <w:lang w:eastAsia="zh-CN"/>
        </w:rPr>
      </w:pPr>
      <w:r w:rsidRPr="00813F37">
        <w:rPr>
          <w:rFonts w:eastAsia="DengXian"/>
          <w:lang w:val="en-GB" w:eastAsia="zh-CN"/>
        </w:rPr>
        <w:t xml:space="preserve">This </w:t>
      </w:r>
      <w:r>
        <w:rPr>
          <w:rFonts w:eastAsia="DengXian"/>
          <w:lang w:val="en-GB" w:eastAsia="zh-CN"/>
        </w:rPr>
        <w:t xml:space="preserve">contribution </w:t>
      </w:r>
      <w:r w:rsidRPr="00813F37">
        <w:rPr>
          <w:rFonts w:eastAsia="DengXian"/>
          <w:lang w:val="en-GB" w:eastAsia="zh-CN"/>
        </w:rPr>
        <w:t xml:space="preserve">discusses aspects related to </w:t>
      </w:r>
      <w:r>
        <w:rPr>
          <w:rFonts w:eastAsia="DengXian"/>
          <w:lang w:val="en-GB" w:eastAsia="zh-CN"/>
        </w:rPr>
        <w:t xml:space="preserve">impact to Layer 2 procedures to support </w:t>
      </w:r>
      <w:r w:rsidRPr="00293888">
        <w:rPr>
          <w:rFonts w:eastAsia="DengXian" w:hint="eastAsia"/>
          <w:lang w:val="en-GB" w:eastAsia="zh-CN"/>
        </w:rPr>
        <w:t>low-power wake-up receiver</w:t>
      </w:r>
      <w:r>
        <w:rPr>
          <w:rFonts w:eastAsia="DengXian"/>
          <w:lang w:val="en-GB" w:eastAsia="zh-CN"/>
        </w:rPr>
        <w:t>, and in particular</w:t>
      </w:r>
      <w:r w:rsidR="00AD6D30">
        <w:rPr>
          <w:rFonts w:eastAsia="DengXian"/>
          <w:lang w:val="en-GB" w:eastAsia="zh-CN"/>
        </w:rPr>
        <w:t xml:space="preserve"> to the use of LP-WUR during connected </w:t>
      </w:r>
      <w:r>
        <w:rPr>
          <w:rFonts w:eastAsia="DengXian"/>
          <w:lang w:val="en-GB" w:eastAsia="zh-CN"/>
        </w:rPr>
        <w:t>mode operations.</w:t>
      </w:r>
    </w:p>
    <w:p w:rsidR="00CB47B5" w:rsidRDefault="00CB47B5" w:rsidP="00CB47B5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 w:hint="eastAsia"/>
          <w:lang w:eastAsia="ko-KR"/>
        </w:rPr>
        <w:tab/>
        <w:t>Discussion</w:t>
      </w:r>
    </w:p>
    <w:p w:rsidR="006D0DBD" w:rsidRDefault="001C5665" w:rsidP="00CB47B5">
      <w:pPr>
        <w:rPr>
          <w:lang w:val="en-US" w:eastAsia="ko-KR"/>
        </w:rPr>
      </w:pPr>
      <w:r>
        <w:rPr>
          <w:lang w:val="en-US" w:eastAsia="ko-KR"/>
        </w:rPr>
        <w:t xml:space="preserve">In case of </w:t>
      </w:r>
      <w:r w:rsidR="00C540D0">
        <w:rPr>
          <w:lang w:val="en-US" w:eastAsia="ko-KR"/>
        </w:rPr>
        <w:t xml:space="preserve">UE in connected mode, there are </w:t>
      </w:r>
      <w:r w:rsidR="00902C48">
        <w:rPr>
          <w:lang w:val="en-US" w:eastAsia="ko-KR"/>
        </w:rPr>
        <w:t xml:space="preserve">several </w:t>
      </w:r>
      <w:r w:rsidR="00C540D0">
        <w:rPr>
          <w:lang w:val="en-US" w:eastAsia="ko-KR"/>
        </w:rPr>
        <w:t xml:space="preserve">ways of power savings already in place such as connected mode DRX, DCP based Wake up indication, Search space switching etc. All these methods </w:t>
      </w:r>
      <w:r w:rsidR="004A7C6C">
        <w:rPr>
          <w:lang w:val="en-US" w:eastAsia="ko-KR"/>
        </w:rPr>
        <w:t xml:space="preserve">makes use of the </w:t>
      </w:r>
      <w:r w:rsidR="00902C48">
        <w:rPr>
          <w:lang w:val="en-US" w:eastAsia="ko-KR"/>
        </w:rPr>
        <w:t xml:space="preserve">Main Radio (MR) to monitor </w:t>
      </w:r>
      <w:r w:rsidR="00613350">
        <w:rPr>
          <w:lang w:val="en-US" w:eastAsia="ko-KR"/>
        </w:rPr>
        <w:t xml:space="preserve">PDCCH channel and decode the </w:t>
      </w:r>
      <w:r w:rsidR="00655CD5">
        <w:rPr>
          <w:lang w:val="en-US" w:eastAsia="ko-KR"/>
        </w:rPr>
        <w:t>DCI</w:t>
      </w:r>
      <w:r w:rsidR="00613350">
        <w:rPr>
          <w:lang w:val="en-US" w:eastAsia="ko-KR"/>
        </w:rPr>
        <w:t xml:space="preserve"> intended for the UE</w:t>
      </w:r>
      <w:r w:rsidR="00655CD5">
        <w:rPr>
          <w:lang w:val="en-US" w:eastAsia="ko-KR"/>
        </w:rPr>
        <w:t xml:space="preserve">. The monitoring and reception of DCI is a computation intensive process and results in higher power consumption. </w:t>
      </w:r>
      <w:r w:rsidR="006D0DBD">
        <w:rPr>
          <w:lang w:val="en-US" w:eastAsia="ko-KR"/>
        </w:rPr>
        <w:t xml:space="preserve">The </w:t>
      </w:r>
      <w:r w:rsidR="0058408C">
        <w:rPr>
          <w:lang w:val="en-US" w:eastAsia="ko-KR"/>
        </w:rPr>
        <w:t>Low Power Wake-</w:t>
      </w:r>
      <w:r w:rsidR="00613350">
        <w:rPr>
          <w:lang w:val="en-US" w:eastAsia="ko-KR"/>
        </w:rPr>
        <w:t>Up Radio</w:t>
      </w:r>
      <w:r w:rsidR="0058408C">
        <w:rPr>
          <w:lang w:val="en-US" w:eastAsia="ko-KR"/>
        </w:rPr>
        <w:t xml:space="preserve"> (LP-WUR), </w:t>
      </w:r>
      <w:r w:rsidR="002C1DAA">
        <w:rPr>
          <w:lang w:val="en-US" w:eastAsia="ko-KR"/>
        </w:rPr>
        <w:t xml:space="preserve">a </w:t>
      </w:r>
      <w:r w:rsidR="00613350">
        <w:rPr>
          <w:lang w:val="en-US" w:eastAsia="ko-KR"/>
        </w:rPr>
        <w:t xml:space="preserve">separate hardware </w:t>
      </w:r>
      <w:r w:rsidR="002C1DAA">
        <w:rPr>
          <w:lang w:val="en-US" w:eastAsia="ko-KR"/>
        </w:rPr>
        <w:t xml:space="preserve">from the MR, </w:t>
      </w:r>
      <w:r w:rsidR="00613350">
        <w:rPr>
          <w:lang w:val="en-US" w:eastAsia="ko-KR"/>
        </w:rPr>
        <w:t>monitors for a specific wake up signal</w:t>
      </w:r>
      <w:r w:rsidR="002C1DAA">
        <w:rPr>
          <w:lang w:val="en-US" w:eastAsia="ko-KR"/>
        </w:rPr>
        <w:t xml:space="preserve"> instead of MR monitoring the wake up indication</w:t>
      </w:r>
      <w:r w:rsidR="0058408C">
        <w:rPr>
          <w:lang w:val="en-US" w:eastAsia="ko-KR"/>
        </w:rPr>
        <w:t>.</w:t>
      </w:r>
    </w:p>
    <w:p w:rsidR="008A6F9E" w:rsidRPr="008A6F9E" w:rsidRDefault="008A6F9E" w:rsidP="008A6F9E">
      <w:pPr>
        <w:pStyle w:val="Heading2"/>
        <w:rPr>
          <w:b/>
          <w:color w:val="auto"/>
          <w:lang w:val="en-US" w:eastAsia="ko-KR"/>
        </w:rPr>
      </w:pPr>
      <w:r w:rsidRPr="008A6F9E">
        <w:rPr>
          <w:b/>
          <w:color w:val="auto"/>
          <w:lang w:val="en-US" w:eastAsia="ko-KR"/>
        </w:rPr>
        <w:t>2.1</w:t>
      </w:r>
      <w:r>
        <w:rPr>
          <w:b/>
          <w:color w:val="auto"/>
          <w:lang w:val="en-US" w:eastAsia="ko-KR"/>
        </w:rPr>
        <w:t xml:space="preserve"> </w:t>
      </w:r>
      <w:r w:rsidRPr="008A6F9E">
        <w:rPr>
          <w:b/>
          <w:color w:val="auto"/>
          <w:lang w:val="en-US" w:eastAsia="ko-KR"/>
        </w:rPr>
        <w:t>.Impact on Connected DRX procedure</w:t>
      </w:r>
    </w:p>
    <w:p w:rsidR="006D0DBD" w:rsidRDefault="007F0067" w:rsidP="009C6B80">
      <w:pPr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8F495B">
        <w:rPr>
          <w:lang w:val="en-US" w:eastAsia="ko-KR"/>
        </w:rPr>
        <w:t xml:space="preserve">case of moving the MR </w:t>
      </w:r>
      <w:r w:rsidR="00E07ED6">
        <w:rPr>
          <w:lang w:val="en-US" w:eastAsia="ko-KR"/>
        </w:rPr>
        <w:t xml:space="preserve">between </w:t>
      </w:r>
      <w:r w:rsidR="008F495B">
        <w:rPr>
          <w:lang w:val="en-US" w:eastAsia="ko-KR"/>
        </w:rPr>
        <w:t>Ultra deep sleep</w:t>
      </w:r>
      <w:r w:rsidR="000F3B41">
        <w:rPr>
          <w:lang w:val="en-US" w:eastAsia="ko-KR"/>
        </w:rPr>
        <w:t>/OFF</w:t>
      </w:r>
      <w:r w:rsidR="008F495B">
        <w:rPr>
          <w:lang w:val="en-US" w:eastAsia="ko-KR"/>
        </w:rPr>
        <w:t xml:space="preserve"> state</w:t>
      </w:r>
      <w:r w:rsidR="00E07ED6">
        <w:rPr>
          <w:lang w:val="en-US" w:eastAsia="ko-KR"/>
        </w:rPr>
        <w:t xml:space="preserve"> and ON state</w:t>
      </w:r>
      <w:r w:rsidR="008F495B">
        <w:rPr>
          <w:lang w:val="en-US" w:eastAsia="ko-KR"/>
        </w:rPr>
        <w:t xml:space="preserve">, there is a latency </w:t>
      </w:r>
      <w:r w:rsidR="00E07ED6">
        <w:rPr>
          <w:lang w:val="en-US" w:eastAsia="ko-KR"/>
        </w:rPr>
        <w:t xml:space="preserve">(100ms-400ms) </w:t>
      </w:r>
      <w:r w:rsidR="008F495B">
        <w:rPr>
          <w:lang w:val="en-US" w:eastAsia="ko-KR"/>
        </w:rPr>
        <w:t xml:space="preserve">and power </w:t>
      </w:r>
      <w:r w:rsidR="00365D73">
        <w:rPr>
          <w:lang w:val="en-US" w:eastAsia="ko-KR"/>
        </w:rPr>
        <w:t xml:space="preserve">overhead during the transition </w:t>
      </w:r>
      <w:r w:rsidR="00A04952">
        <w:rPr>
          <w:lang w:val="en-US" w:eastAsia="ko-KR"/>
        </w:rPr>
        <w:t xml:space="preserve">between the states. </w:t>
      </w:r>
      <w:r w:rsidR="00D63018" w:rsidRPr="009C6B80">
        <w:rPr>
          <w:lang w:val="en-US" w:eastAsia="ko-KR"/>
        </w:rPr>
        <w:t xml:space="preserve">There is significant latency (time required to ramp up/down the MR) and power overhead (due to transition energy and energy required to acquire sync), </w:t>
      </w:r>
      <w:r w:rsidR="009C6B80">
        <w:rPr>
          <w:lang w:val="en-US" w:eastAsia="ko-KR"/>
        </w:rPr>
        <w:t>moving MR between ON state and OFF/Ultra Deep sleep state might not be feasible</w:t>
      </w:r>
      <w:r w:rsidR="006B1867">
        <w:rPr>
          <w:lang w:val="en-US" w:eastAsia="ko-KR"/>
        </w:rPr>
        <w:t xml:space="preserve"> in case of CONNECTED mode operation as these latencies might not be acceptable during data reception and during connected mode there could be frequent </w:t>
      </w:r>
      <w:r w:rsidR="00D82BB4">
        <w:rPr>
          <w:lang w:val="en-US" w:eastAsia="ko-KR"/>
        </w:rPr>
        <w:t>transition between sleep and active state, thus might result in higher power consumption</w:t>
      </w:r>
      <w:r w:rsidR="009C6B80">
        <w:rPr>
          <w:lang w:val="en-US" w:eastAsia="ko-KR"/>
        </w:rPr>
        <w:t xml:space="preserve">. </w:t>
      </w:r>
    </w:p>
    <w:p w:rsidR="00CB42E6" w:rsidRDefault="009C6B80" w:rsidP="009C6B80">
      <w:pPr>
        <w:rPr>
          <w:b/>
          <w:lang w:val="en-US" w:eastAsia="ko-KR"/>
        </w:rPr>
      </w:pPr>
      <w:r w:rsidRPr="00D82BB4">
        <w:rPr>
          <w:b/>
          <w:lang w:val="en-US" w:eastAsia="ko-KR"/>
        </w:rPr>
        <w:lastRenderedPageBreak/>
        <w:t xml:space="preserve">Observation 1: </w:t>
      </w:r>
      <w:r w:rsidR="003912F0">
        <w:rPr>
          <w:b/>
          <w:lang w:val="en-US" w:eastAsia="ko-KR"/>
        </w:rPr>
        <w:t>There is higher latency and transition energy overhead involved in moving Main Radio</w:t>
      </w:r>
      <w:r w:rsidR="00CB42E6">
        <w:rPr>
          <w:b/>
          <w:lang w:val="en-US" w:eastAsia="ko-KR"/>
        </w:rPr>
        <w:t xml:space="preserve"> between OFF/Ultra Deep sleep state and ON state</w:t>
      </w:r>
    </w:p>
    <w:p w:rsidR="00F40506" w:rsidRDefault="00F40506" w:rsidP="00F40506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1:RAN2 to study if use of WUR and </w:t>
      </w:r>
      <w:r w:rsidR="00D20199">
        <w:rPr>
          <w:b/>
          <w:lang w:val="en-US" w:eastAsia="ko-KR"/>
        </w:rPr>
        <w:t xml:space="preserve">switching </w:t>
      </w:r>
      <w:r>
        <w:rPr>
          <w:b/>
          <w:lang w:val="en-US" w:eastAsia="ko-KR"/>
        </w:rPr>
        <w:t>MR between OFF/Ultra Deep state and ON state during connected mode operation is helpful in power saving.</w:t>
      </w:r>
    </w:p>
    <w:p w:rsidR="00813DDA" w:rsidRDefault="00790DF0" w:rsidP="009C6B80">
      <w:pPr>
        <w:rPr>
          <w:lang w:val="en-US" w:eastAsia="ko-KR"/>
        </w:rPr>
      </w:pPr>
      <w:r>
        <w:rPr>
          <w:lang w:val="en-US" w:eastAsia="ko-KR"/>
        </w:rPr>
        <w:t>The other option would be to use the WUR to monitor for the Wake up indication from the networ</w:t>
      </w:r>
      <w:r w:rsidR="003B1252">
        <w:rPr>
          <w:lang w:val="en-US" w:eastAsia="ko-KR"/>
        </w:rPr>
        <w:t xml:space="preserve">k while keeping the MR in micro/Light </w:t>
      </w:r>
      <w:r>
        <w:rPr>
          <w:lang w:val="en-US" w:eastAsia="ko-KR"/>
        </w:rPr>
        <w:t xml:space="preserve">sleep state </w:t>
      </w:r>
      <w:r w:rsidR="003B1252">
        <w:rPr>
          <w:lang w:val="en-US" w:eastAsia="ko-KR"/>
        </w:rPr>
        <w:t>instead of using the MR to monitor for DCP indication.</w:t>
      </w:r>
      <w:r w:rsidR="007A6904">
        <w:rPr>
          <w:lang w:val="en-US" w:eastAsia="ko-KR"/>
        </w:rPr>
        <w:t xml:space="preserve"> This could avoid the increased latency</w:t>
      </w:r>
      <w:r w:rsidR="003B1252">
        <w:rPr>
          <w:lang w:val="en-US" w:eastAsia="ko-KR"/>
        </w:rPr>
        <w:t xml:space="preserve"> </w:t>
      </w:r>
      <w:r w:rsidR="007A6904">
        <w:rPr>
          <w:lang w:val="en-US" w:eastAsia="ko-KR"/>
        </w:rPr>
        <w:t xml:space="preserve">and energy overhead due to MR state transitions. Using of WUR for Wake up indication could </w:t>
      </w:r>
      <w:r w:rsidR="00813DDA">
        <w:rPr>
          <w:lang w:val="en-US" w:eastAsia="ko-KR"/>
        </w:rPr>
        <w:t>impact the existing DCP feature.</w:t>
      </w:r>
    </w:p>
    <w:p w:rsidR="00813DDA" w:rsidRDefault="007A6904" w:rsidP="00813DDA">
      <w:pPr>
        <w:rPr>
          <w:b/>
          <w:lang w:val="en-US" w:eastAsia="ko-KR"/>
        </w:rPr>
      </w:pPr>
      <w:r>
        <w:rPr>
          <w:b/>
          <w:lang w:val="en-US" w:eastAsia="ko-KR"/>
        </w:rPr>
        <w:t>Proposal 2</w:t>
      </w:r>
      <w:r w:rsidR="00813DDA">
        <w:rPr>
          <w:b/>
          <w:lang w:val="en-US" w:eastAsia="ko-KR"/>
        </w:rPr>
        <w:t>:</w:t>
      </w:r>
      <w:r w:rsidR="00B40D0B">
        <w:rPr>
          <w:b/>
          <w:lang w:val="en-US" w:eastAsia="ko-KR"/>
        </w:rPr>
        <w:t xml:space="preserve"> </w:t>
      </w:r>
      <w:r w:rsidR="00813DDA">
        <w:rPr>
          <w:b/>
          <w:lang w:val="en-US" w:eastAsia="ko-KR"/>
        </w:rPr>
        <w:t xml:space="preserve">RAN2 to study the use </w:t>
      </w:r>
      <w:r w:rsidR="00706C98">
        <w:rPr>
          <w:b/>
          <w:lang w:val="en-US" w:eastAsia="ko-KR"/>
        </w:rPr>
        <w:t>of WUR as wake up indication during C-DRX as an alternative to DCP</w:t>
      </w:r>
    </w:p>
    <w:p w:rsidR="00CB47B5" w:rsidRDefault="00CB47B5" w:rsidP="00CB47B5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 w:hint="eastAsia"/>
          <w:lang w:eastAsia="ko-KR"/>
        </w:rPr>
        <w:tab/>
        <w:t>Conclusion</w:t>
      </w:r>
    </w:p>
    <w:p w:rsidR="00CB47B5" w:rsidRDefault="00CB47B5" w:rsidP="00CB47B5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In section 2, the following observations are made: </w:t>
      </w:r>
    </w:p>
    <w:p w:rsidR="00DD42C4" w:rsidRDefault="00DD42C4" w:rsidP="00DD42C4">
      <w:pPr>
        <w:rPr>
          <w:b/>
          <w:lang w:val="en-US" w:eastAsia="ko-KR"/>
        </w:rPr>
      </w:pPr>
      <w:r w:rsidRPr="00D82BB4">
        <w:rPr>
          <w:b/>
          <w:lang w:val="en-US" w:eastAsia="ko-KR"/>
        </w:rPr>
        <w:t xml:space="preserve">Observation 1: </w:t>
      </w:r>
      <w:r>
        <w:rPr>
          <w:b/>
          <w:lang w:val="en-US" w:eastAsia="ko-KR"/>
        </w:rPr>
        <w:t>There is higher latency and transition energy overhead involved in moving Main Radio between OFF/Ultra Deep sleep state and ON state</w:t>
      </w:r>
    </w:p>
    <w:p w:rsidR="00DD42C4" w:rsidRPr="00B40D0B" w:rsidRDefault="00B40D0B" w:rsidP="00DD42C4">
      <w:pPr>
        <w:rPr>
          <w:lang w:val="en-US" w:eastAsia="ko-KR"/>
        </w:rPr>
      </w:pPr>
      <w:r w:rsidRPr="00B40D0B">
        <w:rPr>
          <w:lang w:val="en-US" w:eastAsia="ko-KR"/>
        </w:rPr>
        <w:t>Based on the above observations, the following proposals are made,</w:t>
      </w:r>
    </w:p>
    <w:p w:rsidR="00DD42C4" w:rsidRDefault="00DD42C4" w:rsidP="00DD42C4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1:RAN2 to study if </w:t>
      </w:r>
      <w:r w:rsidR="00F40506">
        <w:rPr>
          <w:b/>
          <w:lang w:val="en-US" w:eastAsia="ko-KR"/>
        </w:rPr>
        <w:t xml:space="preserve">use of WUR and transitioning </w:t>
      </w:r>
      <w:r>
        <w:rPr>
          <w:b/>
          <w:lang w:val="en-US" w:eastAsia="ko-KR"/>
        </w:rPr>
        <w:t>MR between OFF/Ultra Deep state and ON state during connected mode operation is</w:t>
      </w:r>
      <w:r w:rsidR="00F40506">
        <w:rPr>
          <w:b/>
          <w:lang w:val="en-US" w:eastAsia="ko-KR"/>
        </w:rPr>
        <w:t xml:space="preserve"> helpful in power saving</w:t>
      </w:r>
      <w:r>
        <w:rPr>
          <w:b/>
          <w:lang w:val="en-US" w:eastAsia="ko-KR"/>
        </w:rPr>
        <w:t>.</w:t>
      </w:r>
    </w:p>
    <w:p w:rsidR="00DD42C4" w:rsidRDefault="00DD42C4" w:rsidP="00CB47B5">
      <w:pPr>
        <w:rPr>
          <w:rFonts w:ascii="Arial" w:eastAsia="Malgun Gothic" w:hAnsi="Arial" w:cs="Arial"/>
          <w:lang w:eastAsia="ko-KR"/>
        </w:rPr>
      </w:pPr>
      <w:r>
        <w:rPr>
          <w:b/>
          <w:lang w:val="en-US" w:eastAsia="ko-KR"/>
        </w:rPr>
        <w:t>Proposal 2:RAN2 to study the use of WUR as wake up indication during C-DRX as an alternative to DCP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CB47B5" w:rsidRDefault="00CB47B5" w:rsidP="00CB47B5">
      <w:pPr>
        <w:rPr>
          <w:rFonts w:ascii="Arial" w:eastAsia="Malgun Gothic" w:hAnsi="Arial" w:cs="Arial"/>
          <w:lang w:eastAsia="ko-KR"/>
        </w:rPr>
      </w:pPr>
    </w:p>
    <w:p w:rsidR="00CB47B5" w:rsidRPr="00663D82" w:rsidRDefault="00CB47B5" w:rsidP="00CB47B5"/>
    <w:p w:rsidR="00BE3990" w:rsidRDefault="00BE3990"/>
    <w:sectPr w:rsidR="00BE3990" w:rsidSect="009C1FDF">
      <w:headerReference w:type="default" r:id="rId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DFA" w:rsidRDefault="004E0DFA">
      <w:pPr>
        <w:spacing w:after="0" w:line="240" w:lineRule="auto"/>
      </w:pPr>
      <w:r>
        <w:separator/>
      </w:r>
    </w:p>
  </w:endnote>
  <w:endnote w:type="continuationSeparator" w:id="0">
    <w:p w:rsidR="004E0DFA" w:rsidRDefault="004E0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DFA" w:rsidRDefault="004E0DFA">
      <w:pPr>
        <w:spacing w:after="0" w:line="240" w:lineRule="auto"/>
      </w:pPr>
      <w:r>
        <w:separator/>
      </w:r>
    </w:p>
  </w:footnote>
  <w:footnote w:type="continuationSeparator" w:id="0">
    <w:p w:rsidR="004E0DFA" w:rsidRDefault="004E0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FDF" w:rsidRDefault="004E0DFA">
    <w:pPr>
      <w:pStyle w:val="Header"/>
    </w:pPr>
  </w:p>
  <w:p w:rsidR="009C1FDF" w:rsidRDefault="004E0D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7B5"/>
    <w:rsid w:val="00022B1A"/>
    <w:rsid w:val="00035198"/>
    <w:rsid w:val="000D46C4"/>
    <w:rsid w:val="000F3B41"/>
    <w:rsid w:val="001114CB"/>
    <w:rsid w:val="00195783"/>
    <w:rsid w:val="001C5665"/>
    <w:rsid w:val="00200E10"/>
    <w:rsid w:val="002609BF"/>
    <w:rsid w:val="002C1DAA"/>
    <w:rsid w:val="002D3D46"/>
    <w:rsid w:val="002E4FB2"/>
    <w:rsid w:val="00342821"/>
    <w:rsid w:val="00365D73"/>
    <w:rsid w:val="003912F0"/>
    <w:rsid w:val="003B1252"/>
    <w:rsid w:val="004A7C6C"/>
    <w:rsid w:val="004E0DFA"/>
    <w:rsid w:val="005631BE"/>
    <w:rsid w:val="0058408C"/>
    <w:rsid w:val="00613350"/>
    <w:rsid w:val="00655CD5"/>
    <w:rsid w:val="006779C8"/>
    <w:rsid w:val="006B1867"/>
    <w:rsid w:val="006D0DBD"/>
    <w:rsid w:val="006F26C0"/>
    <w:rsid w:val="00706C98"/>
    <w:rsid w:val="00790DF0"/>
    <w:rsid w:val="007A6904"/>
    <w:rsid w:val="007E40B2"/>
    <w:rsid w:val="007F0067"/>
    <w:rsid w:val="00813DDA"/>
    <w:rsid w:val="008A6F9E"/>
    <w:rsid w:val="008F495B"/>
    <w:rsid w:val="00902C48"/>
    <w:rsid w:val="0094092F"/>
    <w:rsid w:val="009C6B80"/>
    <w:rsid w:val="00A04952"/>
    <w:rsid w:val="00AD6D30"/>
    <w:rsid w:val="00AE7DB9"/>
    <w:rsid w:val="00B40D0B"/>
    <w:rsid w:val="00BE3990"/>
    <w:rsid w:val="00C540D0"/>
    <w:rsid w:val="00CB42E6"/>
    <w:rsid w:val="00CB47B5"/>
    <w:rsid w:val="00D20199"/>
    <w:rsid w:val="00D63018"/>
    <w:rsid w:val="00D82BB4"/>
    <w:rsid w:val="00DD42C4"/>
    <w:rsid w:val="00E07ED6"/>
    <w:rsid w:val="00ED78AB"/>
    <w:rsid w:val="00F40506"/>
    <w:rsid w:val="00F9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E7C6E4-6BE2-4685-8A77-B31DC9CE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506"/>
  </w:style>
  <w:style w:type="paragraph" w:styleId="Heading1">
    <w:name w:val="heading 1"/>
    <w:next w:val="Normal"/>
    <w:link w:val="Heading1Char"/>
    <w:qFormat/>
    <w:rsid w:val="00CB47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47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47B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CB47B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aliases w:val="header odd"/>
    <w:link w:val="HeaderChar"/>
    <w:rsid w:val="00CB47B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CB47B5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CB47B5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CB47B5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sriganesh.r</dc:creator>
  <cp:keywords/>
  <dc:description/>
  <cp:lastModifiedBy>sriganesh.r</cp:lastModifiedBy>
  <cp:revision>9</cp:revision>
  <dcterms:created xsi:type="dcterms:W3CDTF">2023-04-06T06:23:00Z</dcterms:created>
  <dcterms:modified xsi:type="dcterms:W3CDTF">2023-04-07T06:37:00Z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