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1E657E5D" w:rsidR="00FF5B8D" w:rsidRPr="00530C8F" w:rsidRDefault="00FF5B8D" w:rsidP="00310B85">
      <w:pPr>
        <w:pStyle w:val="Header"/>
        <w:tabs>
          <w:tab w:val="right" w:pos="9639"/>
        </w:tabs>
        <w:rPr>
          <w:rFonts w:eastAsia="Times New Roman" w:cs="Arial"/>
          <w:noProof w:val="0"/>
          <w:sz w:val="24"/>
          <w:lang w:eastAsia="zh-CN"/>
        </w:rPr>
      </w:pPr>
      <w:r w:rsidRPr="00530C8F">
        <w:rPr>
          <w:rFonts w:eastAsia="Times New Roman" w:cs="Arial"/>
          <w:noProof w:val="0"/>
          <w:sz w:val="24"/>
          <w:lang w:eastAsia="zh-CN"/>
        </w:rPr>
        <w:t>3GPP TSG RAN WG2 Meeting #</w:t>
      </w:r>
      <w:r w:rsidR="0036196E" w:rsidRPr="00530C8F">
        <w:rPr>
          <w:rFonts w:eastAsia="Times New Roman" w:cs="Arial"/>
          <w:noProof w:val="0"/>
          <w:sz w:val="24"/>
          <w:lang w:eastAsia="zh-CN"/>
        </w:rPr>
        <w:t>121</w:t>
      </w:r>
      <w:r w:rsidR="00F52C8A">
        <w:rPr>
          <w:rFonts w:eastAsia="Times New Roman" w:cs="Arial"/>
          <w:noProof w:val="0"/>
          <w:sz w:val="24"/>
          <w:lang w:eastAsia="zh-CN"/>
        </w:rPr>
        <w:t xml:space="preserve">-bis </w:t>
      </w:r>
      <w:r w:rsidR="00F52C8A" w:rsidRPr="00F52C8A">
        <w:rPr>
          <w:rFonts w:eastAsia="Times New Roman" w:cs="Arial"/>
          <w:noProof w:val="0"/>
          <w:sz w:val="24"/>
          <w:lang w:eastAsia="zh-CN"/>
        </w:rPr>
        <w:t>electronic</w:t>
      </w:r>
      <w:r w:rsidR="00F52C8A">
        <w:rPr>
          <w:rFonts w:eastAsia="Times New Roman" w:cs="Arial"/>
          <w:noProof w:val="0"/>
          <w:sz w:val="24"/>
          <w:lang w:eastAsia="zh-CN"/>
        </w:rPr>
        <w:t xml:space="preserve"> </w:t>
      </w:r>
      <w:r w:rsidRPr="00530C8F">
        <w:rPr>
          <w:rFonts w:eastAsia="Times New Roman" w:cs="Arial"/>
          <w:noProof w:val="0"/>
          <w:sz w:val="24"/>
          <w:lang w:eastAsia="zh-CN"/>
        </w:rPr>
        <w:t xml:space="preserve">                                     </w:t>
      </w:r>
      <w:r w:rsidRPr="00530C8F">
        <w:rPr>
          <w:rFonts w:eastAsia="Times New Roman" w:cs="Arial"/>
          <w:noProof w:val="0"/>
          <w:sz w:val="24"/>
          <w:lang w:eastAsia="zh-CN"/>
        </w:rPr>
        <w:tab/>
      </w:r>
      <w:r w:rsidR="00040CA2" w:rsidRPr="00040CA2">
        <w:rPr>
          <w:rFonts w:eastAsia="Times New Roman" w:cs="Arial"/>
          <w:noProof w:val="0"/>
          <w:sz w:val="24"/>
          <w:lang w:eastAsia="zh-CN"/>
        </w:rPr>
        <w:t>R2-2303668</w:t>
      </w:r>
      <w:r w:rsidRPr="00530C8F">
        <w:rPr>
          <w:rFonts w:eastAsia="Times New Roman" w:cs="Arial"/>
          <w:noProof w:val="0"/>
          <w:sz w:val="24"/>
          <w:lang w:eastAsia="zh-CN"/>
        </w:rPr>
        <w:t xml:space="preserve">       </w:t>
      </w:r>
    </w:p>
    <w:p w14:paraId="08BC72BC" w14:textId="7E6B206D" w:rsidR="00FF5B8D" w:rsidRPr="00530C8F" w:rsidRDefault="00F52C8A" w:rsidP="00310B85">
      <w:pPr>
        <w:pStyle w:val="Header"/>
        <w:tabs>
          <w:tab w:val="right" w:pos="9639"/>
        </w:tabs>
        <w:rPr>
          <w:rFonts w:eastAsia="Times New Roman" w:cs="Arial"/>
          <w:noProof w:val="0"/>
          <w:sz w:val="24"/>
          <w:lang w:eastAsia="zh-CN"/>
        </w:rPr>
      </w:pPr>
      <w:r>
        <w:rPr>
          <w:rFonts w:eastAsia="Times New Roman" w:cs="Arial"/>
          <w:noProof w:val="0"/>
          <w:sz w:val="24"/>
          <w:lang w:eastAsia="zh-CN"/>
        </w:rPr>
        <w:t>April</w:t>
      </w:r>
      <w:r w:rsidR="00326D42" w:rsidRPr="00530C8F">
        <w:rPr>
          <w:rFonts w:eastAsia="Times New Roman" w:cs="Arial"/>
          <w:noProof w:val="0"/>
          <w:sz w:val="24"/>
          <w:lang w:eastAsia="zh-CN"/>
        </w:rPr>
        <w:t xml:space="preserve"> 17 </w:t>
      </w:r>
      <w:r w:rsidR="00C67BAB">
        <w:rPr>
          <w:rFonts w:eastAsia="Times New Roman" w:cs="Arial"/>
          <w:noProof w:val="0"/>
          <w:sz w:val="24"/>
          <w:lang w:eastAsia="zh-CN"/>
        </w:rPr>
        <w:t>–</w:t>
      </w:r>
      <w:r>
        <w:rPr>
          <w:rFonts w:eastAsia="Times New Roman" w:cs="Arial"/>
          <w:noProof w:val="0"/>
          <w:sz w:val="24"/>
          <w:lang w:eastAsia="zh-CN"/>
        </w:rPr>
        <w:t xml:space="preserve"> </w:t>
      </w:r>
      <w:r w:rsidR="00326D42" w:rsidRPr="00530C8F">
        <w:rPr>
          <w:rFonts w:eastAsia="Times New Roman" w:cs="Arial"/>
          <w:noProof w:val="0"/>
          <w:sz w:val="24"/>
          <w:lang w:eastAsia="zh-CN"/>
        </w:rPr>
        <w:t>26</w:t>
      </w:r>
      <w:r w:rsidR="00C67BAB">
        <w:rPr>
          <w:rFonts w:eastAsia="Times New Roman" w:cs="Arial"/>
          <w:noProof w:val="0"/>
          <w:sz w:val="24"/>
          <w:lang w:eastAsia="zh-CN"/>
        </w:rPr>
        <w:t>,</w:t>
      </w:r>
      <w:r w:rsidR="00326D42" w:rsidRPr="00530C8F">
        <w:rPr>
          <w:rFonts w:eastAsia="Times New Roman" w:cs="Arial"/>
          <w:noProof w:val="0"/>
          <w:sz w:val="24"/>
          <w:lang w:eastAsia="zh-CN"/>
        </w:rPr>
        <w:t xml:space="preserve"> </w:t>
      </w:r>
      <w:r w:rsidR="00B476B4" w:rsidRPr="00530C8F">
        <w:rPr>
          <w:rFonts w:eastAsia="Times New Roman" w:cs="Arial"/>
          <w:noProof w:val="0"/>
          <w:sz w:val="24"/>
          <w:lang w:eastAsia="zh-CN"/>
        </w:rPr>
        <w:t>2</w:t>
      </w:r>
      <w:r w:rsidR="0036196E" w:rsidRPr="00530C8F">
        <w:rPr>
          <w:rFonts w:eastAsia="Times New Roman" w:cs="Arial"/>
          <w:noProof w:val="0"/>
          <w:sz w:val="24"/>
          <w:lang w:eastAsia="zh-CN"/>
        </w:rPr>
        <w:t>023</w:t>
      </w:r>
      <w:r w:rsidR="00FF5B8D" w:rsidRPr="00530C8F">
        <w:rPr>
          <w:rFonts w:eastAsia="Times New Roman" w:cs="Arial"/>
          <w:noProof w:val="0"/>
          <w:sz w:val="24"/>
          <w:lang w:eastAsia="zh-CN"/>
        </w:rPr>
        <w:t xml:space="preserve">                          </w:t>
      </w:r>
      <w:r w:rsidR="00FF5B8D" w:rsidRPr="00530C8F">
        <w:rPr>
          <w:rFonts w:eastAsia="Times New Roman" w:cs="Arial"/>
          <w:noProof w:val="0"/>
          <w:sz w:val="24"/>
          <w:lang w:eastAsia="zh-CN"/>
        </w:rPr>
        <w:tab/>
      </w:r>
    </w:p>
    <w:p w14:paraId="49379CFB" w14:textId="371C3D47" w:rsidR="00CD4C7B" w:rsidRPr="00530C8F" w:rsidRDefault="00F5234C" w:rsidP="00F5234C">
      <w:pPr>
        <w:pStyle w:val="Header"/>
        <w:tabs>
          <w:tab w:val="left" w:pos="1701"/>
        </w:tabs>
        <w:rPr>
          <w:rFonts w:cs="Arial"/>
          <w:bCs/>
          <w:noProof w:val="0"/>
          <w:sz w:val="20"/>
        </w:rPr>
      </w:pPr>
      <w:r w:rsidRPr="00530C8F">
        <w:rPr>
          <w:rFonts w:cs="Arial"/>
          <w:bCs/>
          <w:noProof w:val="0"/>
          <w:sz w:val="20"/>
        </w:rPr>
        <w:tab/>
      </w:r>
    </w:p>
    <w:p w14:paraId="758E2B30" w14:textId="7051A51E" w:rsidR="00CD4C7B" w:rsidRPr="00530C8F" w:rsidRDefault="00CD4C7B" w:rsidP="00310B85">
      <w:pPr>
        <w:pStyle w:val="CRCoverPage"/>
        <w:ind w:left="1980" w:hanging="1980"/>
        <w:rPr>
          <w:rFonts w:cs="Arial"/>
          <w:b/>
          <w:bCs/>
          <w:sz w:val="24"/>
        </w:rPr>
      </w:pPr>
      <w:r w:rsidRPr="00530C8F">
        <w:rPr>
          <w:rFonts w:cs="Arial"/>
          <w:b/>
          <w:bCs/>
          <w:sz w:val="24"/>
        </w:rPr>
        <w:t>Agenda item:</w:t>
      </w:r>
      <w:r w:rsidRPr="00530C8F">
        <w:rPr>
          <w:rFonts w:cs="Arial"/>
          <w:b/>
          <w:bCs/>
          <w:sz w:val="24"/>
        </w:rPr>
        <w:tab/>
      </w:r>
      <w:r w:rsidR="00F52C8A" w:rsidRPr="00F52C8A">
        <w:rPr>
          <w:rFonts w:cs="Arial"/>
          <w:b/>
          <w:bCs/>
          <w:sz w:val="24"/>
        </w:rPr>
        <w:t>7.16.2.2</w:t>
      </w:r>
    </w:p>
    <w:p w14:paraId="6A1BC0C1" w14:textId="54A17CD4" w:rsidR="00CD4C7B" w:rsidRPr="00530C8F" w:rsidRDefault="00CD4C7B" w:rsidP="00310B85">
      <w:pPr>
        <w:pStyle w:val="CRCoverPage"/>
        <w:ind w:left="1980" w:hanging="1980"/>
        <w:rPr>
          <w:rFonts w:cs="Arial"/>
          <w:b/>
          <w:bCs/>
          <w:sz w:val="24"/>
        </w:rPr>
      </w:pPr>
      <w:r w:rsidRPr="00530C8F">
        <w:rPr>
          <w:rFonts w:cs="Arial"/>
          <w:b/>
          <w:bCs/>
          <w:sz w:val="24"/>
        </w:rPr>
        <w:t>Source:</w:t>
      </w:r>
      <w:r w:rsidRPr="00530C8F">
        <w:rPr>
          <w:rFonts w:cs="Arial"/>
          <w:b/>
          <w:bCs/>
          <w:sz w:val="24"/>
        </w:rPr>
        <w:tab/>
      </w:r>
      <w:r w:rsidR="00377A71" w:rsidRPr="00530C8F">
        <w:rPr>
          <w:rFonts w:cs="Arial"/>
          <w:b/>
          <w:bCs/>
          <w:sz w:val="24"/>
        </w:rPr>
        <w:t>Samsung</w:t>
      </w:r>
    </w:p>
    <w:p w14:paraId="45BE90BE" w14:textId="708674D1" w:rsidR="00CD4C7B" w:rsidRPr="00530C8F" w:rsidRDefault="00CD4C7B" w:rsidP="00310B85">
      <w:pPr>
        <w:pStyle w:val="CRCoverPage"/>
        <w:ind w:left="1980" w:hanging="1980"/>
        <w:rPr>
          <w:rFonts w:cs="Arial"/>
          <w:b/>
          <w:bCs/>
          <w:sz w:val="24"/>
        </w:rPr>
      </w:pPr>
      <w:r w:rsidRPr="00530C8F">
        <w:rPr>
          <w:rFonts w:cs="Arial"/>
          <w:b/>
          <w:bCs/>
          <w:sz w:val="24"/>
        </w:rPr>
        <w:t>Title:</w:t>
      </w:r>
      <w:r w:rsidRPr="00530C8F">
        <w:rPr>
          <w:rFonts w:cs="Arial"/>
          <w:b/>
          <w:bCs/>
          <w:sz w:val="24"/>
        </w:rPr>
        <w:tab/>
      </w:r>
      <w:r w:rsidR="00A72946" w:rsidRPr="00530C8F">
        <w:rPr>
          <w:rFonts w:cs="Arial"/>
          <w:b/>
          <w:bCs/>
          <w:sz w:val="24"/>
        </w:rPr>
        <w:t xml:space="preserve">Further discussion on </w:t>
      </w:r>
      <w:r w:rsidR="00256B75" w:rsidRPr="00530C8F">
        <w:rPr>
          <w:rFonts w:cs="Arial"/>
          <w:b/>
          <w:bCs/>
          <w:sz w:val="24"/>
        </w:rPr>
        <w:t xml:space="preserve">Data Collection for </w:t>
      </w:r>
      <w:r w:rsidR="0036196E" w:rsidRPr="00530C8F">
        <w:rPr>
          <w:rFonts w:cs="Arial"/>
          <w:b/>
          <w:bCs/>
          <w:sz w:val="24"/>
        </w:rPr>
        <w:t>AI/ML</w:t>
      </w:r>
      <w:r w:rsidR="000264C9" w:rsidRPr="00530C8F">
        <w:rPr>
          <w:rFonts w:cs="Arial"/>
          <w:b/>
          <w:bCs/>
          <w:sz w:val="24"/>
        </w:rPr>
        <w:t xml:space="preserve"> </w:t>
      </w:r>
    </w:p>
    <w:p w14:paraId="7DF86DB4" w14:textId="77777777" w:rsidR="00CD4C7B" w:rsidRPr="00530C8F" w:rsidRDefault="00CD4C7B" w:rsidP="00310B85">
      <w:pPr>
        <w:pStyle w:val="CRCoverPage"/>
        <w:ind w:left="1980" w:hanging="1980"/>
        <w:rPr>
          <w:rFonts w:cs="Arial"/>
          <w:b/>
          <w:bCs/>
          <w:sz w:val="24"/>
        </w:rPr>
      </w:pPr>
      <w:r w:rsidRPr="00530C8F">
        <w:rPr>
          <w:rFonts w:cs="Arial"/>
          <w:b/>
          <w:bCs/>
          <w:sz w:val="24"/>
        </w:rPr>
        <w:t>Document for:</w:t>
      </w:r>
      <w:r w:rsidRPr="00530C8F">
        <w:rPr>
          <w:rFonts w:cs="Arial"/>
          <w:b/>
          <w:bCs/>
          <w:sz w:val="24"/>
        </w:rPr>
        <w:tab/>
        <w:t>Discussion and Decision</w:t>
      </w:r>
    </w:p>
    <w:p w14:paraId="3E959691" w14:textId="04C53FF8" w:rsidR="00CD4C7B" w:rsidRPr="00530C8F" w:rsidRDefault="00CD4C7B" w:rsidP="0042184A">
      <w:pPr>
        <w:pStyle w:val="Heading1"/>
        <w:rPr>
          <w:rFonts w:cs="Arial"/>
        </w:rPr>
      </w:pPr>
      <w:r w:rsidRPr="00530C8F">
        <w:rPr>
          <w:rFonts w:cs="Arial"/>
        </w:rPr>
        <w:t>1</w:t>
      </w:r>
      <w:r w:rsidR="008E7F1F" w:rsidRPr="00530C8F">
        <w:rPr>
          <w:rFonts w:cs="Arial"/>
        </w:rPr>
        <w:t xml:space="preserve">. </w:t>
      </w:r>
      <w:r w:rsidR="0056573F" w:rsidRPr="00530C8F">
        <w:rPr>
          <w:rFonts w:cs="Arial"/>
        </w:rPr>
        <w:t>Introduction</w:t>
      </w:r>
    </w:p>
    <w:p w14:paraId="10A23087" w14:textId="53EF8BC3" w:rsidR="00C16AED" w:rsidRPr="00530C8F" w:rsidRDefault="00C961A8" w:rsidP="00C961A8">
      <w:pPr>
        <w:rPr>
          <w:rFonts w:ascii="Arial" w:hAnsi="Arial" w:cs="Arial"/>
          <w:sz w:val="20"/>
        </w:rPr>
      </w:pPr>
      <w:r w:rsidRPr="00530C8F">
        <w:rPr>
          <w:rFonts w:ascii="Arial" w:hAnsi="Arial" w:cs="Arial"/>
          <w:sz w:val="20"/>
        </w:rPr>
        <w:t>In RAN</w:t>
      </w:r>
      <w:r w:rsidR="00915F1A" w:rsidRPr="00530C8F">
        <w:rPr>
          <w:rFonts w:ascii="Arial" w:hAnsi="Arial" w:cs="Arial"/>
          <w:sz w:val="20"/>
        </w:rPr>
        <w:t>2</w:t>
      </w:r>
      <w:r w:rsidRPr="00530C8F">
        <w:rPr>
          <w:rFonts w:ascii="Arial" w:hAnsi="Arial" w:cs="Arial"/>
          <w:sz w:val="20"/>
        </w:rPr>
        <w:t>#1</w:t>
      </w:r>
      <w:r w:rsidR="00C16AED" w:rsidRPr="00530C8F">
        <w:rPr>
          <w:rFonts w:ascii="Arial" w:hAnsi="Arial" w:cs="Arial"/>
          <w:sz w:val="20"/>
        </w:rPr>
        <w:t>21</w:t>
      </w:r>
      <w:r w:rsidR="00915F1A" w:rsidRPr="00530C8F">
        <w:rPr>
          <w:rFonts w:ascii="Arial" w:hAnsi="Arial" w:cs="Arial"/>
          <w:sz w:val="20"/>
        </w:rPr>
        <w:t>-e</w:t>
      </w:r>
      <w:r w:rsidRPr="00530C8F">
        <w:rPr>
          <w:rFonts w:ascii="Arial" w:hAnsi="Arial" w:cs="Arial"/>
          <w:sz w:val="20"/>
        </w:rPr>
        <w:t xml:space="preserve">, RAN2 discussed the </w:t>
      </w:r>
      <w:r w:rsidR="00C16AED" w:rsidRPr="00530C8F">
        <w:rPr>
          <w:rFonts w:ascii="Arial" w:hAnsi="Arial" w:cs="Arial"/>
          <w:sz w:val="20"/>
        </w:rPr>
        <w:t>following Outcome of [Post120][054][AIML18] Data Collection [1]:</w:t>
      </w:r>
    </w:p>
    <w:p w14:paraId="77B9D466" w14:textId="4B5FCF72" w:rsidR="00C16AED" w:rsidRPr="00530C8F" w:rsidRDefault="00C16AED" w:rsidP="00C961A8">
      <w:pPr>
        <w:rPr>
          <w:rFonts w:ascii="Arial" w:hAnsi="Arial" w:cs="Arial"/>
          <w:sz w:val="20"/>
        </w:rPr>
      </w:pPr>
    </w:p>
    <w:tbl>
      <w:tblPr>
        <w:tblStyle w:val="TableGrid"/>
        <w:tblW w:w="0" w:type="auto"/>
        <w:tblLook w:val="04A0" w:firstRow="1" w:lastRow="0" w:firstColumn="1" w:lastColumn="0" w:noHBand="0" w:noVBand="1"/>
      </w:tblPr>
      <w:tblGrid>
        <w:gridCol w:w="9631"/>
      </w:tblGrid>
      <w:tr w:rsidR="00C16AED" w:rsidRPr="00530C8F" w14:paraId="61D9E273" w14:textId="77777777" w:rsidTr="00C16AED">
        <w:tc>
          <w:tcPr>
            <w:tcW w:w="9631" w:type="dxa"/>
          </w:tcPr>
          <w:p w14:paraId="3EA8D4B2" w14:textId="0DFEC605" w:rsidR="00C16AED" w:rsidRPr="00530C8F" w:rsidRDefault="00C16AED" w:rsidP="00C16AED">
            <w:pPr>
              <w:pStyle w:val="Doc-text2"/>
              <w:ind w:left="363"/>
              <w:rPr>
                <w:rFonts w:cs="Arial"/>
                <w:b/>
                <w:iCs/>
                <w:sz w:val="20"/>
              </w:rPr>
            </w:pPr>
            <w:r w:rsidRPr="00530C8F">
              <w:rPr>
                <w:rFonts w:cs="Arial"/>
                <w:b/>
                <w:iCs/>
                <w:sz w:val="20"/>
              </w:rPr>
              <w:t>Proposal 1</w:t>
            </w:r>
            <w:r w:rsidR="00A72946" w:rsidRPr="00530C8F">
              <w:rPr>
                <w:rFonts w:cs="Arial"/>
                <w:b/>
                <w:iCs/>
                <w:sz w:val="20"/>
              </w:rPr>
              <w:t xml:space="preserve"> </w:t>
            </w:r>
            <w:r w:rsidRPr="00530C8F">
              <w:rPr>
                <w:rFonts w:cs="Arial"/>
                <w:b/>
                <w:iCs/>
                <w:sz w:val="20"/>
              </w:rPr>
              <w:t>RAN2 to simultaneously focus on studying data collection solutions for both NW- and UE-sided AIML models, including assistance signalling and (dataset) reporting from the concerning entity.</w:t>
            </w:r>
          </w:p>
          <w:p w14:paraId="6DF49417" w14:textId="3FB9CF99" w:rsidR="00C16AED" w:rsidRPr="00530C8F" w:rsidRDefault="00C16AED" w:rsidP="00C16AED">
            <w:pPr>
              <w:pStyle w:val="Doc-text2"/>
              <w:ind w:left="363"/>
              <w:rPr>
                <w:rFonts w:cs="Arial"/>
                <w:b/>
                <w:iCs/>
                <w:sz w:val="20"/>
              </w:rPr>
            </w:pPr>
            <w:r w:rsidRPr="00530C8F">
              <w:rPr>
                <w:rFonts w:cs="Arial"/>
                <w:b/>
                <w:iCs/>
                <w:sz w:val="20"/>
              </w:rPr>
              <w:t>Proposal 2</w:t>
            </w:r>
            <w:r w:rsidR="00A72946" w:rsidRPr="00530C8F">
              <w:rPr>
                <w:rFonts w:cs="Arial"/>
                <w:b/>
                <w:iCs/>
                <w:sz w:val="20"/>
              </w:rPr>
              <w:t xml:space="preserve"> </w:t>
            </w:r>
            <w:r w:rsidRPr="00530C8F">
              <w:rPr>
                <w:rFonts w:cs="Arial"/>
                <w:b/>
                <w:iCs/>
                <w:sz w:val="20"/>
              </w:rPr>
              <w:t>Study RAN2 implications of data collection for all concerning LCM purpose, e.g., model training/monitoring/selection/update/inference/etc.</w:t>
            </w:r>
          </w:p>
          <w:p w14:paraId="5AE237FB" w14:textId="6B466D79" w:rsidR="00C16AED" w:rsidRPr="00530C8F" w:rsidRDefault="00C16AED" w:rsidP="00C16AED">
            <w:pPr>
              <w:pStyle w:val="Doc-text2"/>
              <w:ind w:left="363"/>
              <w:rPr>
                <w:rFonts w:cs="Arial"/>
                <w:b/>
                <w:iCs/>
                <w:sz w:val="20"/>
              </w:rPr>
            </w:pPr>
            <w:r w:rsidRPr="00530C8F">
              <w:rPr>
                <w:rFonts w:cs="Arial"/>
                <w:b/>
                <w:iCs/>
                <w:sz w:val="20"/>
              </w:rPr>
              <w:t>Proposal 3</w:t>
            </w:r>
            <w:r w:rsidR="00A72946" w:rsidRPr="00530C8F">
              <w:rPr>
                <w:rFonts w:cs="Arial"/>
                <w:b/>
                <w:iCs/>
                <w:sz w:val="20"/>
              </w:rPr>
              <w:t xml:space="preserve"> </w:t>
            </w:r>
            <w:r w:rsidRPr="00530C8F">
              <w:rPr>
                <w:rFonts w:cs="Arial"/>
                <w:b/>
                <w:iCs/>
                <w:sz w:val="20"/>
              </w:rPr>
              <w:t>RAN2 to separately analyse the data collection requirements and solutions for the different LCM purposes. FFS if general frameworks/solutions could be adopted.</w:t>
            </w:r>
          </w:p>
          <w:p w14:paraId="338A7B51" w14:textId="1C225476" w:rsidR="00C16AED" w:rsidRPr="00530C8F" w:rsidRDefault="00C16AED" w:rsidP="00C16AED">
            <w:pPr>
              <w:pStyle w:val="Doc-text2"/>
              <w:ind w:left="363"/>
              <w:rPr>
                <w:rFonts w:cs="Arial"/>
                <w:b/>
                <w:iCs/>
                <w:sz w:val="20"/>
              </w:rPr>
            </w:pPr>
            <w:r w:rsidRPr="00530C8F">
              <w:rPr>
                <w:rFonts w:cs="Arial"/>
                <w:b/>
                <w:iCs/>
                <w:sz w:val="20"/>
              </w:rPr>
              <w:t>Proposal 4</w:t>
            </w:r>
            <w:r w:rsidR="00A72946" w:rsidRPr="00530C8F">
              <w:rPr>
                <w:rFonts w:cs="Arial"/>
                <w:b/>
                <w:iCs/>
                <w:sz w:val="20"/>
              </w:rPr>
              <w:t xml:space="preserve"> </w:t>
            </w:r>
            <w:r w:rsidRPr="00530C8F">
              <w:rPr>
                <w:rFonts w:cs="Arial"/>
                <w:b/>
                <w:iCs/>
                <w:sz w:val="20"/>
              </w:rPr>
              <w:t>Wait for RAN1 requirements before discussing specific data collection solutions for use cases and for the related (LCM) procedures. In the meantime, RAN2 can summarize the implementation of existing frameworks while focusing on different performance metrics.</w:t>
            </w:r>
          </w:p>
          <w:p w14:paraId="62A991D0" w14:textId="12FAEBE5" w:rsidR="00C16AED" w:rsidRPr="00530C8F" w:rsidRDefault="00C16AED" w:rsidP="00C16AED">
            <w:pPr>
              <w:pStyle w:val="Doc-text2"/>
              <w:ind w:left="363"/>
              <w:rPr>
                <w:rFonts w:cs="Arial"/>
                <w:b/>
                <w:iCs/>
                <w:sz w:val="20"/>
              </w:rPr>
            </w:pPr>
            <w:r w:rsidRPr="00530C8F">
              <w:rPr>
                <w:rFonts w:cs="Arial"/>
                <w:b/>
                <w:iCs/>
                <w:sz w:val="20"/>
              </w:rPr>
              <w:t>Proposal 5</w:t>
            </w:r>
            <w:r w:rsidR="00A72946" w:rsidRPr="00530C8F">
              <w:rPr>
                <w:rFonts w:cs="Arial"/>
                <w:b/>
                <w:iCs/>
                <w:sz w:val="20"/>
              </w:rPr>
              <w:t xml:space="preserve"> </w:t>
            </w:r>
            <w:r w:rsidRPr="00530C8F">
              <w:rPr>
                <w:rFonts w:cs="Arial"/>
                <w:b/>
                <w:iCs/>
                <w:sz w:val="20"/>
              </w:rPr>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1E4BCC08" w14:textId="709C7111" w:rsidR="00C16AED" w:rsidRPr="00530C8F" w:rsidRDefault="00C16AED" w:rsidP="00C16AED">
            <w:pPr>
              <w:pStyle w:val="Doc-text2"/>
              <w:ind w:left="363"/>
              <w:rPr>
                <w:rFonts w:cs="Arial"/>
                <w:b/>
                <w:iCs/>
                <w:sz w:val="20"/>
              </w:rPr>
            </w:pPr>
            <w:r w:rsidRPr="00530C8F">
              <w:rPr>
                <w:rFonts w:cs="Arial"/>
                <w:b/>
                <w:iCs/>
                <w:sz w:val="20"/>
              </w:rPr>
              <w:t>Proposal 6</w:t>
            </w:r>
            <w:r w:rsidR="00A72946" w:rsidRPr="00530C8F">
              <w:rPr>
                <w:rFonts w:cs="Arial"/>
                <w:b/>
                <w:iCs/>
                <w:sz w:val="20"/>
              </w:rPr>
              <w:t xml:space="preserve"> </w:t>
            </w:r>
            <w:r w:rsidRPr="00530C8F">
              <w:rPr>
                <w:rFonts w:cs="Arial"/>
                <w:b/>
                <w:iCs/>
                <w:sz w:val="20"/>
              </w:rPr>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5CDEFEDC" w14:textId="7701B909" w:rsidR="00C16AED" w:rsidRPr="00530C8F" w:rsidRDefault="00C16AED" w:rsidP="00C16AED">
            <w:pPr>
              <w:pStyle w:val="Doc-text2"/>
              <w:ind w:left="363"/>
              <w:rPr>
                <w:rFonts w:cs="Arial"/>
                <w:b/>
                <w:iCs/>
                <w:sz w:val="20"/>
              </w:rPr>
            </w:pPr>
            <w:r w:rsidRPr="00530C8F">
              <w:rPr>
                <w:rFonts w:cs="Arial"/>
                <w:b/>
                <w:iCs/>
                <w:sz w:val="20"/>
              </w:rPr>
              <w:t>Proposal 7</w:t>
            </w:r>
            <w:r w:rsidR="00A72946" w:rsidRPr="00530C8F">
              <w:rPr>
                <w:rFonts w:cs="Arial"/>
                <w:b/>
                <w:iCs/>
                <w:sz w:val="20"/>
              </w:rPr>
              <w:t xml:space="preserve"> </w:t>
            </w:r>
            <w:r w:rsidRPr="00530C8F">
              <w:rPr>
                <w:rFonts w:cs="Arial"/>
                <w:b/>
                <w:iCs/>
                <w:sz w:val="20"/>
              </w:rPr>
              <w:t>Upon receiving specific (RAN1) requirements, RAN2 to decide whether the existing frameworks can be reused/extended, or whether a new framework is required.</w:t>
            </w:r>
          </w:p>
          <w:p w14:paraId="71E42159" w14:textId="4BB17E31" w:rsidR="00C16AED" w:rsidRPr="00530C8F" w:rsidRDefault="00C16AED" w:rsidP="00C16AED">
            <w:pPr>
              <w:pStyle w:val="Doc-text2"/>
              <w:ind w:left="363"/>
              <w:rPr>
                <w:rFonts w:cs="Arial"/>
                <w:b/>
                <w:iCs/>
                <w:sz w:val="20"/>
              </w:rPr>
            </w:pPr>
            <w:r w:rsidRPr="00530C8F">
              <w:rPr>
                <w:rFonts w:cs="Arial"/>
                <w:b/>
                <w:iCs/>
                <w:sz w:val="20"/>
              </w:rPr>
              <w:t>Proposal 8</w:t>
            </w:r>
            <w:r w:rsidR="00A72946" w:rsidRPr="00530C8F">
              <w:rPr>
                <w:rFonts w:cs="Arial"/>
                <w:b/>
                <w:iCs/>
                <w:sz w:val="20"/>
              </w:rPr>
              <w:t xml:space="preserve"> </w:t>
            </w:r>
            <w:r w:rsidRPr="00530C8F">
              <w:rPr>
                <w:rFonts w:cs="Arial"/>
                <w:b/>
                <w:iCs/>
                <w:sz w:val="20"/>
              </w:rPr>
              <w:t>For data collection, RAN2 will simply keep progressing and will inform of concerning agreements to RAN1 when necessary.</w:t>
            </w:r>
          </w:p>
          <w:p w14:paraId="01F9A920" w14:textId="77777777" w:rsidR="00C16AED" w:rsidRPr="00530C8F" w:rsidRDefault="00C16AED" w:rsidP="00C961A8">
            <w:pPr>
              <w:rPr>
                <w:rFonts w:ascii="Arial" w:hAnsi="Arial" w:cs="Arial"/>
                <w:sz w:val="20"/>
              </w:rPr>
            </w:pPr>
          </w:p>
        </w:tc>
      </w:tr>
    </w:tbl>
    <w:p w14:paraId="7DBC02AC" w14:textId="77777777" w:rsidR="00C16AED" w:rsidRPr="00530C8F" w:rsidRDefault="00C16AED" w:rsidP="00C961A8">
      <w:pPr>
        <w:rPr>
          <w:rFonts w:ascii="Arial" w:hAnsi="Arial" w:cs="Arial"/>
          <w:sz w:val="20"/>
        </w:rPr>
      </w:pPr>
    </w:p>
    <w:p w14:paraId="020C97DA" w14:textId="1B1F6407" w:rsidR="00C16AED" w:rsidRPr="00530C8F" w:rsidRDefault="00A72946" w:rsidP="00C961A8">
      <w:pPr>
        <w:rPr>
          <w:rFonts w:ascii="Arial" w:hAnsi="Arial" w:cs="Arial"/>
          <w:sz w:val="20"/>
        </w:rPr>
      </w:pPr>
      <w:r w:rsidRPr="00530C8F">
        <w:rPr>
          <w:rFonts w:ascii="Arial" w:hAnsi="Arial" w:cs="Arial"/>
          <w:sz w:val="20"/>
        </w:rPr>
        <w:t xml:space="preserve">In conclusion RAN2 agreed </w:t>
      </w:r>
      <w:r w:rsidR="005F5E6A">
        <w:rPr>
          <w:rFonts w:ascii="Arial" w:hAnsi="Arial" w:cs="Arial"/>
          <w:sz w:val="20"/>
        </w:rPr>
        <w:t xml:space="preserve">to endorse the above proposals </w:t>
      </w:r>
      <w:r w:rsidRPr="00530C8F">
        <w:rPr>
          <w:rFonts w:ascii="Arial" w:hAnsi="Arial" w:cs="Arial"/>
          <w:sz w:val="20"/>
        </w:rPr>
        <w:t>[2]:</w:t>
      </w:r>
    </w:p>
    <w:p w14:paraId="3E20CF0C" w14:textId="0BB3C5DF" w:rsidR="00A72946" w:rsidRPr="00530C8F" w:rsidRDefault="00A72946" w:rsidP="00C961A8">
      <w:pPr>
        <w:rPr>
          <w:rFonts w:ascii="Arial" w:hAnsi="Arial" w:cs="Arial"/>
          <w:sz w:val="20"/>
        </w:rPr>
      </w:pPr>
    </w:p>
    <w:tbl>
      <w:tblPr>
        <w:tblStyle w:val="TableGrid"/>
        <w:tblW w:w="0" w:type="auto"/>
        <w:tblLook w:val="04A0" w:firstRow="1" w:lastRow="0" w:firstColumn="1" w:lastColumn="0" w:noHBand="0" w:noVBand="1"/>
      </w:tblPr>
      <w:tblGrid>
        <w:gridCol w:w="9631"/>
      </w:tblGrid>
      <w:tr w:rsidR="00A72946" w:rsidRPr="00530C8F" w14:paraId="2B84CDA9" w14:textId="77777777" w:rsidTr="00A72946">
        <w:tc>
          <w:tcPr>
            <w:tcW w:w="9631" w:type="dxa"/>
          </w:tcPr>
          <w:p w14:paraId="536DBADB" w14:textId="77777777" w:rsidR="00A72946" w:rsidRPr="00530C8F" w:rsidRDefault="00A72946" w:rsidP="00A72946">
            <w:pPr>
              <w:pStyle w:val="Agreement"/>
              <w:tabs>
                <w:tab w:val="num" w:pos="1619"/>
              </w:tabs>
              <w:ind w:left="924" w:hanging="357"/>
              <w:rPr>
                <w:rFonts w:ascii="Arial" w:hAnsi="Arial" w:cs="Arial"/>
                <w:sz w:val="20"/>
              </w:rPr>
            </w:pPr>
            <w:r w:rsidRPr="00530C8F">
              <w:rPr>
                <w:rFonts w:ascii="Arial" w:hAnsi="Arial" w:cs="Arial"/>
                <w:sz w:val="20"/>
              </w:rPr>
              <w:t>P1-P8 are loosely endorsed with the understanding that we can also go beyond, e.g. analyse other methods.</w:t>
            </w:r>
          </w:p>
          <w:p w14:paraId="6E6B756D" w14:textId="33A633E2" w:rsidR="00A72946" w:rsidRPr="00530C8F" w:rsidRDefault="00A72946" w:rsidP="00A72946">
            <w:pPr>
              <w:rPr>
                <w:rFonts w:ascii="Arial" w:hAnsi="Arial" w:cs="Arial"/>
                <w:sz w:val="20"/>
              </w:rPr>
            </w:pPr>
            <w:r w:rsidRPr="00530C8F">
              <w:rPr>
                <w:rFonts w:ascii="Arial" w:hAnsi="Arial" w:cs="Arial"/>
                <w:sz w:val="20"/>
              </w:rPr>
              <w:tab/>
            </w:r>
          </w:p>
        </w:tc>
      </w:tr>
    </w:tbl>
    <w:p w14:paraId="0ABAAC92" w14:textId="77777777" w:rsidR="00A72946" w:rsidRPr="00530C8F" w:rsidRDefault="00A72946" w:rsidP="00C961A8">
      <w:pPr>
        <w:rPr>
          <w:rFonts w:ascii="Arial" w:hAnsi="Arial" w:cs="Arial"/>
          <w:sz w:val="20"/>
        </w:rPr>
      </w:pPr>
    </w:p>
    <w:p w14:paraId="3A8919AE" w14:textId="524B2D78" w:rsidR="00185CED" w:rsidRPr="00530C8F" w:rsidRDefault="00185CED" w:rsidP="00C961A8">
      <w:pPr>
        <w:rPr>
          <w:rFonts w:ascii="Arial" w:hAnsi="Arial" w:cs="Arial"/>
          <w:sz w:val="20"/>
        </w:rPr>
      </w:pPr>
      <w:r w:rsidRPr="00530C8F">
        <w:rPr>
          <w:rFonts w:ascii="Arial" w:hAnsi="Arial" w:cs="Arial"/>
          <w:sz w:val="20"/>
        </w:rPr>
        <w:t xml:space="preserve">In this contribution we discuss </w:t>
      </w:r>
      <w:r w:rsidR="00886C41">
        <w:rPr>
          <w:rFonts w:ascii="Arial" w:hAnsi="Arial" w:cs="Arial"/>
          <w:sz w:val="20"/>
        </w:rPr>
        <w:t xml:space="preserve">aspects of </w:t>
      </w:r>
      <w:r w:rsidRPr="00530C8F">
        <w:rPr>
          <w:rFonts w:ascii="Arial" w:hAnsi="Arial" w:cs="Arial"/>
          <w:sz w:val="20"/>
        </w:rPr>
        <w:t>data collection beyond the outcome of the above proposals</w:t>
      </w:r>
      <w:r w:rsidR="00573ABD">
        <w:rPr>
          <w:rFonts w:ascii="Arial" w:hAnsi="Arial" w:cs="Arial"/>
          <w:sz w:val="20"/>
        </w:rPr>
        <w:t xml:space="preserve"> in [1]</w:t>
      </w:r>
      <w:r w:rsidRPr="00530C8F">
        <w:rPr>
          <w:rFonts w:ascii="Arial" w:hAnsi="Arial" w:cs="Arial"/>
          <w:sz w:val="20"/>
        </w:rPr>
        <w:t>.</w:t>
      </w:r>
    </w:p>
    <w:p w14:paraId="5287C20A" w14:textId="455086F6" w:rsidR="00321D2D" w:rsidRPr="00530C8F" w:rsidRDefault="00321D2D" w:rsidP="0042184A">
      <w:pPr>
        <w:pStyle w:val="Heading1"/>
        <w:rPr>
          <w:rFonts w:cs="Arial"/>
        </w:rPr>
      </w:pPr>
      <w:r w:rsidRPr="00530C8F">
        <w:rPr>
          <w:rFonts w:cs="Arial"/>
        </w:rPr>
        <w:t>2. Discussion</w:t>
      </w:r>
    </w:p>
    <w:p w14:paraId="70D3D878" w14:textId="18813A8F" w:rsidR="00344AAF" w:rsidRPr="00530C8F" w:rsidRDefault="00B63AEE" w:rsidP="004C5FA3">
      <w:pPr>
        <w:spacing w:after="180"/>
        <w:rPr>
          <w:rFonts w:ascii="Arial" w:hAnsi="Arial" w:cs="Arial"/>
          <w:sz w:val="20"/>
        </w:rPr>
      </w:pPr>
      <w:r w:rsidRPr="00530C8F">
        <w:rPr>
          <w:rFonts w:ascii="Arial" w:hAnsi="Arial" w:cs="Arial"/>
          <w:sz w:val="20"/>
        </w:rPr>
        <w:t xml:space="preserve">In </w:t>
      </w:r>
      <w:r w:rsidR="0066548C" w:rsidRPr="00530C8F">
        <w:rPr>
          <w:rFonts w:ascii="Arial" w:hAnsi="Arial" w:cs="Arial"/>
          <w:sz w:val="20"/>
        </w:rPr>
        <w:t>RAN</w:t>
      </w:r>
      <w:r w:rsidRPr="00530C8F">
        <w:rPr>
          <w:rFonts w:ascii="Arial" w:hAnsi="Arial" w:cs="Arial"/>
          <w:sz w:val="20"/>
        </w:rPr>
        <w:t>2#</w:t>
      </w:r>
      <w:r w:rsidR="0052313F" w:rsidRPr="00530C8F">
        <w:rPr>
          <w:rFonts w:ascii="Arial" w:hAnsi="Arial" w:cs="Arial"/>
          <w:sz w:val="20"/>
        </w:rPr>
        <w:t>12</w:t>
      </w:r>
      <w:r w:rsidR="00344AAF" w:rsidRPr="00530C8F">
        <w:rPr>
          <w:rFonts w:ascii="Arial" w:hAnsi="Arial" w:cs="Arial"/>
          <w:sz w:val="20"/>
        </w:rPr>
        <w:t>1</w:t>
      </w:r>
      <w:r w:rsidR="00774D80" w:rsidRPr="00530C8F">
        <w:rPr>
          <w:rFonts w:ascii="Arial" w:hAnsi="Arial" w:cs="Arial"/>
          <w:sz w:val="20"/>
        </w:rPr>
        <w:t xml:space="preserve"> meeting</w:t>
      </w:r>
      <w:r w:rsidRPr="00530C8F">
        <w:rPr>
          <w:rFonts w:ascii="Arial" w:hAnsi="Arial" w:cs="Arial"/>
          <w:sz w:val="20"/>
        </w:rPr>
        <w:t>, RAN2 discuss</w:t>
      </w:r>
      <w:r w:rsidR="0042184A" w:rsidRPr="00530C8F">
        <w:rPr>
          <w:rFonts w:ascii="Arial" w:hAnsi="Arial" w:cs="Arial"/>
          <w:sz w:val="20"/>
        </w:rPr>
        <w:t xml:space="preserve">ion on </w:t>
      </w:r>
      <w:r w:rsidR="0052313F" w:rsidRPr="00530C8F">
        <w:rPr>
          <w:rFonts w:ascii="Arial" w:hAnsi="Arial" w:cs="Arial"/>
          <w:sz w:val="20"/>
        </w:rPr>
        <w:t xml:space="preserve">data collection </w:t>
      </w:r>
      <w:r w:rsidR="007066F8" w:rsidRPr="00530C8F">
        <w:rPr>
          <w:rFonts w:ascii="Arial" w:hAnsi="Arial" w:cs="Arial"/>
          <w:sz w:val="20"/>
        </w:rPr>
        <w:t>for AI/ML</w:t>
      </w:r>
      <w:r w:rsidR="0042184A" w:rsidRPr="00530C8F">
        <w:rPr>
          <w:rFonts w:ascii="Arial" w:hAnsi="Arial" w:cs="Arial"/>
          <w:sz w:val="20"/>
        </w:rPr>
        <w:t xml:space="preserve"> covered the following aspects</w:t>
      </w:r>
      <w:r w:rsidR="00670D2D" w:rsidRPr="00530C8F">
        <w:rPr>
          <w:rFonts w:ascii="Arial" w:hAnsi="Arial" w:cs="Arial"/>
          <w:sz w:val="20"/>
        </w:rPr>
        <w:t xml:space="preserve"> [2]</w:t>
      </w:r>
      <w:r w:rsidR="0042184A" w:rsidRPr="00530C8F">
        <w:rPr>
          <w:rFonts w:ascii="Arial" w:hAnsi="Arial" w:cs="Arial"/>
          <w:sz w:val="20"/>
        </w:rPr>
        <w:t xml:space="preserve">. </w:t>
      </w:r>
    </w:p>
    <w:p w14:paraId="25EF89D4" w14:textId="4F0A7264" w:rsidR="0042184A" w:rsidRPr="00530C8F" w:rsidRDefault="0042184A" w:rsidP="0042184A">
      <w:pPr>
        <w:pStyle w:val="Heading2"/>
        <w:rPr>
          <w:rFonts w:cs="Arial"/>
          <w:sz w:val="28"/>
        </w:rPr>
      </w:pPr>
      <w:r w:rsidRPr="00530C8F">
        <w:rPr>
          <w:rFonts w:cs="Arial"/>
          <w:sz w:val="28"/>
        </w:rPr>
        <w:t xml:space="preserve">2.1 Data Collection Framework and Requirements: </w:t>
      </w:r>
    </w:p>
    <w:p w14:paraId="6B0D504E" w14:textId="6AC3B1AC" w:rsidR="000014D3" w:rsidRDefault="000014D3" w:rsidP="000014D3">
      <w:pPr>
        <w:spacing w:after="180"/>
        <w:rPr>
          <w:rFonts w:ascii="Arial" w:hAnsi="Arial" w:cs="Arial"/>
          <w:sz w:val="20"/>
        </w:rPr>
      </w:pPr>
      <w:r w:rsidRPr="00530C8F">
        <w:rPr>
          <w:rFonts w:ascii="Arial" w:hAnsi="Arial" w:cs="Arial"/>
          <w:sz w:val="20"/>
        </w:rPr>
        <w:t>Th</w:t>
      </w:r>
      <w:r w:rsidR="00573ABD">
        <w:rPr>
          <w:rFonts w:ascii="Arial" w:hAnsi="Arial" w:cs="Arial"/>
          <w:sz w:val="20"/>
        </w:rPr>
        <w:t xml:space="preserve">e discussion on data collection framework </w:t>
      </w:r>
      <w:r w:rsidRPr="00530C8F">
        <w:rPr>
          <w:rFonts w:ascii="Arial" w:hAnsi="Arial" w:cs="Arial"/>
          <w:sz w:val="20"/>
        </w:rPr>
        <w:t xml:space="preserve">was based on the following </w:t>
      </w:r>
      <w:r w:rsidR="0028330F">
        <w:rPr>
          <w:rFonts w:ascii="Arial" w:hAnsi="Arial" w:cs="Arial"/>
          <w:sz w:val="20"/>
        </w:rPr>
        <w:t xml:space="preserve">two </w:t>
      </w:r>
      <w:r w:rsidRPr="00530C8F">
        <w:rPr>
          <w:rFonts w:ascii="Arial" w:hAnsi="Arial" w:cs="Arial"/>
          <w:sz w:val="20"/>
        </w:rPr>
        <w:t xml:space="preserve">proposals </w:t>
      </w:r>
      <w:r w:rsidR="00670D2D" w:rsidRPr="00530C8F">
        <w:rPr>
          <w:rFonts w:ascii="Arial" w:hAnsi="Arial" w:cs="Arial"/>
          <w:sz w:val="20"/>
        </w:rPr>
        <w:t xml:space="preserve">of [Post120][054][AIML18] Data Collection [1]: </w:t>
      </w:r>
    </w:p>
    <w:p w14:paraId="114A0A1D" w14:textId="77777777" w:rsidR="00573ABD" w:rsidRPr="00530C8F" w:rsidRDefault="00573ABD" w:rsidP="000014D3">
      <w:pPr>
        <w:spacing w:after="180"/>
        <w:rPr>
          <w:rFonts w:ascii="Arial" w:hAnsi="Arial" w:cs="Arial"/>
          <w:sz w:val="20"/>
        </w:rPr>
      </w:pPr>
    </w:p>
    <w:tbl>
      <w:tblPr>
        <w:tblStyle w:val="TableGrid"/>
        <w:tblW w:w="0" w:type="auto"/>
        <w:tblLook w:val="04A0" w:firstRow="1" w:lastRow="0" w:firstColumn="1" w:lastColumn="0" w:noHBand="0" w:noVBand="1"/>
      </w:tblPr>
      <w:tblGrid>
        <w:gridCol w:w="9631"/>
      </w:tblGrid>
      <w:tr w:rsidR="000014D3" w:rsidRPr="00530C8F" w14:paraId="78ADEC22" w14:textId="77777777" w:rsidTr="000014D3">
        <w:tc>
          <w:tcPr>
            <w:tcW w:w="9631" w:type="dxa"/>
          </w:tcPr>
          <w:p w14:paraId="1A17B4F6" w14:textId="5E499C0C" w:rsidR="000014D3" w:rsidRDefault="000014D3" w:rsidP="000014D3">
            <w:pPr>
              <w:pStyle w:val="Doc-text2"/>
              <w:ind w:left="363"/>
              <w:rPr>
                <w:rFonts w:cs="Arial"/>
                <w:b/>
                <w:iCs/>
                <w:sz w:val="20"/>
              </w:rPr>
            </w:pPr>
            <w:r w:rsidRPr="00530C8F">
              <w:rPr>
                <w:rFonts w:cs="Arial"/>
                <w:b/>
                <w:iCs/>
                <w:sz w:val="20"/>
              </w:rPr>
              <w:lastRenderedPageBreak/>
              <w:t>Proposal 4 Wait for RAN1 requirements before discussing specific data collection solutions for use cases and for the related (LCM) procedures. In the meantime, RAN2 can summarize the implementation of existing frameworks while focusing on different performance metrics.</w:t>
            </w:r>
          </w:p>
          <w:p w14:paraId="48F457AB" w14:textId="77777777" w:rsidR="00573ABD" w:rsidRPr="00530C8F" w:rsidRDefault="00573ABD" w:rsidP="000014D3">
            <w:pPr>
              <w:pStyle w:val="Doc-text2"/>
              <w:ind w:left="363"/>
              <w:rPr>
                <w:rFonts w:cs="Arial"/>
                <w:b/>
                <w:iCs/>
                <w:sz w:val="20"/>
              </w:rPr>
            </w:pPr>
          </w:p>
          <w:p w14:paraId="14CF8855" w14:textId="2C33E79F" w:rsidR="000014D3" w:rsidRPr="00530C8F" w:rsidRDefault="000014D3" w:rsidP="00573ABD">
            <w:pPr>
              <w:pStyle w:val="Doc-text2"/>
              <w:ind w:left="363"/>
              <w:rPr>
                <w:rFonts w:cs="Arial"/>
                <w:b/>
                <w:iCs/>
                <w:sz w:val="20"/>
              </w:rPr>
            </w:pPr>
            <w:r w:rsidRPr="00530C8F">
              <w:rPr>
                <w:rFonts w:cs="Arial"/>
                <w:b/>
                <w:iCs/>
                <w:sz w:val="20"/>
              </w:rPr>
              <w:t>Proposal 5 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tc>
      </w:tr>
    </w:tbl>
    <w:p w14:paraId="27726CE3" w14:textId="77777777" w:rsidR="00573ABD" w:rsidRDefault="00573ABD" w:rsidP="000014D3">
      <w:pPr>
        <w:pStyle w:val="BodyText"/>
        <w:rPr>
          <w:rFonts w:ascii="Arial" w:hAnsi="Arial" w:cs="Arial"/>
          <w:sz w:val="20"/>
          <w:szCs w:val="20"/>
        </w:rPr>
      </w:pPr>
    </w:p>
    <w:p w14:paraId="740891CC" w14:textId="03F13E70" w:rsidR="00C57957" w:rsidRDefault="00F9532C" w:rsidP="00C57957">
      <w:pPr>
        <w:pStyle w:val="Doc-title"/>
        <w:ind w:left="0" w:firstLine="0"/>
        <w:jc w:val="both"/>
        <w:rPr>
          <w:sz w:val="20"/>
        </w:rPr>
      </w:pPr>
      <w:r>
        <w:rPr>
          <w:sz w:val="20"/>
        </w:rPr>
        <w:t xml:space="preserve">RAN2 understanding </w:t>
      </w:r>
      <w:r w:rsidR="00E05D8E">
        <w:rPr>
          <w:sz w:val="20"/>
        </w:rPr>
        <w:t xml:space="preserve">is </w:t>
      </w:r>
      <w:r>
        <w:rPr>
          <w:sz w:val="20"/>
        </w:rPr>
        <w:t xml:space="preserve">that </w:t>
      </w:r>
      <w:r w:rsidR="006D14C4">
        <w:rPr>
          <w:sz w:val="20"/>
        </w:rPr>
        <w:t xml:space="preserve">data collection solutions would have different </w:t>
      </w:r>
      <w:r>
        <w:rPr>
          <w:sz w:val="20"/>
        </w:rPr>
        <w:t>requirements and specification impacts for different LCM p</w:t>
      </w:r>
      <w:r w:rsidR="00E05D8E">
        <w:rPr>
          <w:sz w:val="20"/>
        </w:rPr>
        <w:t xml:space="preserve">urposes, </w:t>
      </w:r>
      <w:r w:rsidR="00C57957" w:rsidRPr="00C57957">
        <w:rPr>
          <w:sz w:val="20"/>
        </w:rPr>
        <w:t>e.g., model training, model inference, model monitoring, model selection, model update, etc</w:t>
      </w:r>
      <w:r w:rsidR="00C448EE">
        <w:rPr>
          <w:sz w:val="20"/>
        </w:rPr>
        <w:t xml:space="preserve">. In this purpose, in RAN2#121, RAN2 agreed the following </w:t>
      </w:r>
      <w:r w:rsidR="00E05D8E">
        <w:rPr>
          <w:sz w:val="20"/>
        </w:rPr>
        <w:t>[</w:t>
      </w:r>
      <w:r w:rsidR="00095CE1">
        <w:rPr>
          <w:sz w:val="20"/>
        </w:rPr>
        <w:t>2</w:t>
      </w:r>
      <w:r w:rsidR="00E05D8E">
        <w:rPr>
          <w:sz w:val="20"/>
        </w:rPr>
        <w:t>]:</w:t>
      </w:r>
    </w:p>
    <w:p w14:paraId="303CE863" w14:textId="2BABE021" w:rsidR="00E05D8E" w:rsidRDefault="00E05D8E" w:rsidP="00E05D8E">
      <w:pPr>
        <w:pStyle w:val="Doc-text2"/>
      </w:pPr>
    </w:p>
    <w:tbl>
      <w:tblPr>
        <w:tblStyle w:val="TableGrid"/>
        <w:tblW w:w="0" w:type="auto"/>
        <w:tblLook w:val="04A0" w:firstRow="1" w:lastRow="0" w:firstColumn="1" w:lastColumn="0" w:noHBand="0" w:noVBand="1"/>
      </w:tblPr>
      <w:tblGrid>
        <w:gridCol w:w="9631"/>
      </w:tblGrid>
      <w:tr w:rsidR="007A0034" w14:paraId="7B457DFF" w14:textId="77777777" w:rsidTr="0014187E">
        <w:tc>
          <w:tcPr>
            <w:tcW w:w="9631" w:type="dxa"/>
          </w:tcPr>
          <w:p w14:paraId="7487D4D0" w14:textId="77777777" w:rsidR="007A0034" w:rsidRPr="006D14C4" w:rsidRDefault="007A0034" w:rsidP="0014187E">
            <w:pPr>
              <w:pStyle w:val="Agreement"/>
              <w:rPr>
                <w:rFonts w:ascii="Arial" w:hAnsi="Arial" w:cs="Arial"/>
                <w:sz w:val="20"/>
              </w:rPr>
            </w:pPr>
            <w:r w:rsidRPr="006D14C4">
              <w:rPr>
                <w:rFonts w:ascii="Arial" w:hAnsi="Arial" w:cs="Arial"/>
                <w:sz w:val="20"/>
              </w:rPr>
              <w:t xml:space="preserve">Chair: There is significant support to aim for evaluating the data collection methods per LCM purpose </w:t>
            </w:r>
          </w:p>
          <w:p w14:paraId="19FC3337" w14:textId="77777777" w:rsidR="007A0034" w:rsidRDefault="007A0034" w:rsidP="0014187E">
            <w:pPr>
              <w:pStyle w:val="Doc-text2"/>
              <w:ind w:left="0" w:firstLine="0"/>
            </w:pPr>
          </w:p>
        </w:tc>
      </w:tr>
    </w:tbl>
    <w:p w14:paraId="33FFA89B" w14:textId="77777777" w:rsidR="007A0034" w:rsidRDefault="007A0034" w:rsidP="007A0034">
      <w:pPr>
        <w:pStyle w:val="Doc-text2"/>
        <w:ind w:left="0" w:firstLine="0"/>
      </w:pPr>
    </w:p>
    <w:p w14:paraId="630C0ED9" w14:textId="77777777" w:rsidR="00B66815" w:rsidRDefault="00B66815" w:rsidP="00C34D90">
      <w:pPr>
        <w:pStyle w:val="Doc-text2"/>
        <w:spacing w:after="180"/>
        <w:ind w:left="0" w:firstLine="0"/>
        <w:rPr>
          <w:b/>
          <w:sz w:val="20"/>
        </w:rPr>
      </w:pPr>
      <w:r w:rsidRPr="00B60488">
        <w:rPr>
          <w:b/>
          <w:sz w:val="20"/>
        </w:rPr>
        <w:t xml:space="preserve">Observation 1: </w:t>
      </w:r>
      <w:r>
        <w:rPr>
          <w:b/>
          <w:sz w:val="20"/>
        </w:rPr>
        <w:t xml:space="preserve"> RAN2 to study </w:t>
      </w:r>
      <w:r w:rsidRPr="00B60488">
        <w:rPr>
          <w:b/>
          <w:sz w:val="20"/>
        </w:rPr>
        <w:t>specification impact</w:t>
      </w:r>
      <w:r>
        <w:rPr>
          <w:b/>
          <w:sz w:val="20"/>
        </w:rPr>
        <w:t>s</w:t>
      </w:r>
      <w:r w:rsidRPr="00B60488">
        <w:rPr>
          <w:b/>
          <w:sz w:val="20"/>
        </w:rPr>
        <w:t xml:space="preserve"> </w:t>
      </w:r>
      <w:r>
        <w:rPr>
          <w:b/>
          <w:sz w:val="20"/>
        </w:rPr>
        <w:t>and requirements for different LCM purposes</w:t>
      </w:r>
      <w:r w:rsidRPr="00B60488">
        <w:rPr>
          <w:b/>
          <w:sz w:val="20"/>
        </w:rPr>
        <w:t>, including model training, model inference, model monitoring, model selection, model update, etc.</w:t>
      </w:r>
    </w:p>
    <w:p w14:paraId="2231B645" w14:textId="56082B29" w:rsidR="00451547" w:rsidRPr="00BC20F0" w:rsidRDefault="00451547" w:rsidP="00C34D90">
      <w:pPr>
        <w:pStyle w:val="Doc-title"/>
        <w:spacing w:before="0" w:after="180"/>
        <w:ind w:left="0" w:firstLine="0"/>
        <w:jc w:val="both"/>
        <w:rPr>
          <w:sz w:val="20"/>
          <w:szCs w:val="20"/>
        </w:rPr>
      </w:pPr>
      <w:r w:rsidRPr="00BC20F0">
        <w:rPr>
          <w:sz w:val="20"/>
          <w:szCs w:val="20"/>
        </w:rPr>
        <w:t xml:space="preserve">For example, </w:t>
      </w:r>
      <w:r>
        <w:rPr>
          <w:sz w:val="20"/>
          <w:szCs w:val="20"/>
        </w:rPr>
        <w:t xml:space="preserve">data collection for LCM </w:t>
      </w:r>
      <w:r w:rsidRPr="00BC20F0">
        <w:rPr>
          <w:sz w:val="20"/>
          <w:szCs w:val="20"/>
        </w:rPr>
        <w:t xml:space="preserve">purposes with stricter latency requirement, such as model inference, model monitoring, model selection, etc., would require real-time (near-real-time) measurement and reporting. </w:t>
      </w:r>
      <w:r>
        <w:rPr>
          <w:sz w:val="20"/>
          <w:szCs w:val="20"/>
        </w:rPr>
        <w:t xml:space="preserve">While, other LCM </w:t>
      </w:r>
      <w:r w:rsidRPr="00BC20F0">
        <w:rPr>
          <w:sz w:val="20"/>
          <w:szCs w:val="20"/>
        </w:rPr>
        <w:t xml:space="preserve">purposes with less stringent latency requirement, such as model training and model update may require non-real time and batched reporting for efficiency. </w:t>
      </w:r>
      <w:r>
        <w:rPr>
          <w:sz w:val="20"/>
          <w:szCs w:val="20"/>
        </w:rPr>
        <w:t xml:space="preserve">Hence, it would make sense to study data collection for those </w:t>
      </w:r>
      <w:r w:rsidRPr="00BC20F0">
        <w:rPr>
          <w:sz w:val="20"/>
          <w:szCs w:val="20"/>
        </w:rPr>
        <w:t xml:space="preserve">two classes of </w:t>
      </w:r>
      <w:r>
        <w:rPr>
          <w:sz w:val="20"/>
          <w:szCs w:val="20"/>
        </w:rPr>
        <w:t xml:space="preserve">LCM </w:t>
      </w:r>
      <w:r w:rsidRPr="00BC20F0">
        <w:rPr>
          <w:sz w:val="20"/>
          <w:szCs w:val="20"/>
        </w:rPr>
        <w:t>purposes separately</w:t>
      </w:r>
      <w:r w:rsidR="00095CE1">
        <w:rPr>
          <w:sz w:val="20"/>
          <w:szCs w:val="20"/>
        </w:rPr>
        <w:t xml:space="preserve"> [3]</w:t>
      </w:r>
      <w:r w:rsidR="00B66815">
        <w:rPr>
          <w:sz w:val="20"/>
          <w:szCs w:val="20"/>
        </w:rPr>
        <w:t>:</w:t>
      </w:r>
      <w:r w:rsidRPr="00BC20F0">
        <w:rPr>
          <w:sz w:val="20"/>
          <w:szCs w:val="20"/>
        </w:rPr>
        <w:t xml:space="preserve"> </w:t>
      </w:r>
    </w:p>
    <w:p w14:paraId="10065C96" w14:textId="31410C02" w:rsidR="00B66815" w:rsidRPr="00530C8F" w:rsidRDefault="00B66815" w:rsidP="00C34D90">
      <w:pPr>
        <w:numPr>
          <w:ilvl w:val="0"/>
          <w:numId w:val="12"/>
        </w:numPr>
        <w:spacing w:after="180"/>
        <w:jc w:val="both"/>
        <w:rPr>
          <w:rFonts w:ascii="Arial" w:hAnsi="Arial" w:cs="Arial"/>
          <w:sz w:val="20"/>
          <w:szCs w:val="22"/>
        </w:rPr>
      </w:pPr>
      <w:r w:rsidRPr="00530C8F">
        <w:rPr>
          <w:rFonts w:ascii="Arial" w:hAnsi="Arial" w:cs="Arial"/>
          <w:b/>
          <w:sz w:val="20"/>
          <w:szCs w:val="22"/>
        </w:rPr>
        <w:t>Case 1</w:t>
      </w:r>
      <w:r w:rsidRPr="00530C8F">
        <w:rPr>
          <w:rFonts w:ascii="Arial" w:hAnsi="Arial" w:cs="Arial"/>
          <w:sz w:val="20"/>
          <w:szCs w:val="22"/>
        </w:rPr>
        <w:t>: Real-time purpose, e.g., model monitoring, inference, selection, switching, etc.</w:t>
      </w:r>
    </w:p>
    <w:p w14:paraId="5F1A9C5D" w14:textId="27768544" w:rsidR="00B66815" w:rsidRPr="00530C8F" w:rsidRDefault="00B66815" w:rsidP="00C34D90">
      <w:pPr>
        <w:numPr>
          <w:ilvl w:val="0"/>
          <w:numId w:val="12"/>
        </w:numPr>
        <w:spacing w:after="180"/>
        <w:jc w:val="both"/>
        <w:rPr>
          <w:rFonts w:ascii="Arial" w:hAnsi="Arial" w:cs="Arial"/>
          <w:sz w:val="20"/>
          <w:szCs w:val="22"/>
        </w:rPr>
      </w:pPr>
      <w:r w:rsidRPr="00530C8F">
        <w:rPr>
          <w:rFonts w:ascii="Arial" w:hAnsi="Arial" w:cs="Arial"/>
          <w:b/>
          <w:sz w:val="20"/>
          <w:szCs w:val="22"/>
        </w:rPr>
        <w:t>Case 2</w:t>
      </w:r>
      <w:r w:rsidRPr="00530C8F">
        <w:rPr>
          <w:rFonts w:ascii="Arial" w:hAnsi="Arial" w:cs="Arial"/>
          <w:sz w:val="20"/>
          <w:szCs w:val="22"/>
        </w:rPr>
        <w:t>: Non-real-time purpose, e.g., model training, update</w:t>
      </w:r>
    </w:p>
    <w:p w14:paraId="1EF0D55A" w14:textId="7DA6FB61" w:rsidR="00633773" w:rsidRPr="00633773" w:rsidRDefault="00633773" w:rsidP="00C34D90">
      <w:pPr>
        <w:pStyle w:val="Doc-text2"/>
        <w:spacing w:after="180"/>
        <w:ind w:left="0" w:firstLine="0"/>
        <w:rPr>
          <w:b/>
          <w:sz w:val="20"/>
        </w:rPr>
      </w:pPr>
      <w:r>
        <w:rPr>
          <w:b/>
          <w:sz w:val="20"/>
        </w:rPr>
        <w:t xml:space="preserve">Proposal 1: RAN2 to study data collection methods </w:t>
      </w:r>
      <w:r w:rsidRPr="00633773">
        <w:rPr>
          <w:b/>
          <w:sz w:val="20"/>
        </w:rPr>
        <w:t xml:space="preserve">for </w:t>
      </w:r>
      <w:r>
        <w:rPr>
          <w:b/>
          <w:sz w:val="20"/>
        </w:rPr>
        <w:t xml:space="preserve">the following </w:t>
      </w:r>
      <w:r w:rsidR="003F7E07">
        <w:rPr>
          <w:b/>
          <w:sz w:val="20"/>
        </w:rPr>
        <w:t xml:space="preserve">two </w:t>
      </w:r>
      <w:r>
        <w:rPr>
          <w:b/>
          <w:sz w:val="20"/>
        </w:rPr>
        <w:t>categories of LCM purposes</w:t>
      </w:r>
      <w:r w:rsidR="00636968">
        <w:rPr>
          <w:b/>
          <w:sz w:val="20"/>
        </w:rPr>
        <w:t xml:space="preserve"> </w:t>
      </w:r>
      <w:r w:rsidR="00554925">
        <w:rPr>
          <w:b/>
          <w:sz w:val="20"/>
        </w:rPr>
        <w:t>separately</w:t>
      </w:r>
      <w:r w:rsidR="003F7E07">
        <w:rPr>
          <w:b/>
          <w:sz w:val="20"/>
        </w:rPr>
        <w:t>:</w:t>
      </w:r>
      <w:r>
        <w:rPr>
          <w:b/>
          <w:sz w:val="20"/>
        </w:rPr>
        <w:t xml:space="preserve"> </w:t>
      </w:r>
    </w:p>
    <w:p w14:paraId="183598E4" w14:textId="4535FA49" w:rsidR="00633773" w:rsidRPr="00633773" w:rsidRDefault="00633773" w:rsidP="00C34D90">
      <w:pPr>
        <w:pStyle w:val="Doc-text2"/>
        <w:numPr>
          <w:ilvl w:val="0"/>
          <w:numId w:val="27"/>
        </w:numPr>
        <w:spacing w:after="180"/>
        <w:rPr>
          <w:b/>
          <w:sz w:val="20"/>
        </w:rPr>
      </w:pPr>
      <w:r w:rsidRPr="00633773">
        <w:rPr>
          <w:b/>
          <w:sz w:val="20"/>
        </w:rPr>
        <w:t>Case</w:t>
      </w:r>
      <w:r w:rsidR="00416DA0">
        <w:rPr>
          <w:b/>
          <w:sz w:val="20"/>
        </w:rPr>
        <w:t xml:space="preserve"> </w:t>
      </w:r>
      <w:r w:rsidRPr="00633773">
        <w:rPr>
          <w:b/>
          <w:sz w:val="20"/>
        </w:rPr>
        <w:t>1: Real-time purpose, e.g., model monitoring, inference, selection, switching, etc.</w:t>
      </w:r>
    </w:p>
    <w:p w14:paraId="1C1DA984" w14:textId="42CF9983" w:rsidR="00633773" w:rsidRPr="00633773" w:rsidRDefault="00633773" w:rsidP="00C34D90">
      <w:pPr>
        <w:pStyle w:val="Doc-text2"/>
        <w:numPr>
          <w:ilvl w:val="0"/>
          <w:numId w:val="27"/>
        </w:numPr>
        <w:spacing w:after="180"/>
        <w:rPr>
          <w:b/>
          <w:sz w:val="20"/>
        </w:rPr>
      </w:pPr>
      <w:r w:rsidRPr="00633773">
        <w:rPr>
          <w:b/>
          <w:sz w:val="20"/>
        </w:rPr>
        <w:t>Case</w:t>
      </w:r>
      <w:r w:rsidR="00416DA0">
        <w:rPr>
          <w:b/>
          <w:sz w:val="20"/>
        </w:rPr>
        <w:t xml:space="preserve"> </w:t>
      </w:r>
      <w:r w:rsidRPr="00633773">
        <w:rPr>
          <w:b/>
          <w:sz w:val="20"/>
        </w:rPr>
        <w:t>2: Non-real-time purpose, e.g., model training, update</w:t>
      </w:r>
    </w:p>
    <w:p w14:paraId="637BA927" w14:textId="29119C4E" w:rsidR="00D664CD" w:rsidRPr="007A0034" w:rsidRDefault="00D664CD" w:rsidP="00C34D90">
      <w:pPr>
        <w:pStyle w:val="Doc-title"/>
        <w:spacing w:before="0" w:after="180"/>
        <w:ind w:left="0" w:firstLine="0"/>
        <w:jc w:val="both"/>
        <w:rPr>
          <w:sz w:val="20"/>
          <w:szCs w:val="20"/>
        </w:rPr>
      </w:pPr>
      <w:r>
        <w:rPr>
          <w:sz w:val="20"/>
          <w:szCs w:val="20"/>
        </w:rPr>
        <w:t>Moreover, in RAN2#121</w:t>
      </w:r>
      <w:r w:rsidR="005F0699">
        <w:rPr>
          <w:sz w:val="20"/>
          <w:szCs w:val="20"/>
        </w:rPr>
        <w:t xml:space="preserve"> [2]</w:t>
      </w:r>
      <w:r>
        <w:rPr>
          <w:sz w:val="20"/>
          <w:szCs w:val="20"/>
        </w:rPr>
        <w:t xml:space="preserve">, RAN2 </w:t>
      </w:r>
      <w:r w:rsidRPr="007A0034">
        <w:rPr>
          <w:sz w:val="20"/>
          <w:szCs w:val="20"/>
        </w:rPr>
        <w:t xml:space="preserve">endorsed the table on data collection framework analysis </w:t>
      </w:r>
      <w:r w:rsidR="007934B3">
        <w:rPr>
          <w:sz w:val="20"/>
          <w:szCs w:val="20"/>
        </w:rPr>
        <w:t>[</w:t>
      </w:r>
      <w:r w:rsidR="00095CE1">
        <w:rPr>
          <w:sz w:val="20"/>
          <w:szCs w:val="20"/>
        </w:rPr>
        <w:t>4</w:t>
      </w:r>
      <w:r w:rsidR="007934B3">
        <w:rPr>
          <w:sz w:val="20"/>
          <w:szCs w:val="20"/>
        </w:rPr>
        <w:t xml:space="preserve">] </w:t>
      </w:r>
      <w:r w:rsidRPr="007A0034">
        <w:rPr>
          <w:sz w:val="20"/>
          <w:szCs w:val="20"/>
        </w:rPr>
        <w:t>that include</w:t>
      </w:r>
      <w:r w:rsidR="007934B3">
        <w:rPr>
          <w:sz w:val="20"/>
          <w:szCs w:val="20"/>
        </w:rPr>
        <w:t>s</w:t>
      </w:r>
      <w:r w:rsidRPr="007A0034">
        <w:rPr>
          <w:sz w:val="20"/>
          <w:szCs w:val="20"/>
        </w:rPr>
        <w:t xml:space="preserve">, as a starting point, some evaluation metrics, such as End-to-End report latency, payload size, </w:t>
      </w:r>
      <w:r w:rsidRPr="007934B3">
        <w:rPr>
          <w:sz w:val="20"/>
          <w:szCs w:val="20"/>
        </w:rPr>
        <w:t>Contents to be collected, etc.</w:t>
      </w:r>
    </w:p>
    <w:tbl>
      <w:tblPr>
        <w:tblStyle w:val="TableGrid"/>
        <w:tblW w:w="0" w:type="auto"/>
        <w:tblLook w:val="04A0" w:firstRow="1" w:lastRow="0" w:firstColumn="1" w:lastColumn="0" w:noHBand="0" w:noVBand="1"/>
      </w:tblPr>
      <w:tblGrid>
        <w:gridCol w:w="9631"/>
      </w:tblGrid>
      <w:tr w:rsidR="00D664CD" w14:paraId="66CA6FC5" w14:textId="77777777" w:rsidTr="0014187E">
        <w:tc>
          <w:tcPr>
            <w:tcW w:w="9631" w:type="dxa"/>
          </w:tcPr>
          <w:p w14:paraId="3B05C103" w14:textId="77777777" w:rsidR="00D664CD" w:rsidRPr="00C448EE" w:rsidRDefault="00D664CD" w:rsidP="0014187E">
            <w:pPr>
              <w:pStyle w:val="Agreement"/>
              <w:rPr>
                <w:rFonts w:ascii="Arial" w:hAnsi="Arial" w:cs="Arial"/>
                <w:sz w:val="20"/>
              </w:rPr>
            </w:pPr>
            <w:r w:rsidRPr="007A0034">
              <w:rPr>
                <w:rFonts w:ascii="Arial" w:hAnsi="Arial" w:cs="Arial"/>
                <w:sz w:val="20"/>
              </w:rPr>
              <w:t xml:space="preserve">Endorse the table as a starting point (e.g. can add more columns if needed later, modify, add rows etc). Content shall be interpreted as current content. </w:t>
            </w:r>
          </w:p>
        </w:tc>
      </w:tr>
    </w:tbl>
    <w:p w14:paraId="7F2ED70B" w14:textId="77777777" w:rsidR="00D664CD" w:rsidRDefault="00D664CD" w:rsidP="00D664CD">
      <w:pPr>
        <w:pStyle w:val="Doc-text2"/>
        <w:ind w:left="0" w:firstLine="0"/>
      </w:pPr>
    </w:p>
    <w:p w14:paraId="762797DF" w14:textId="5A55DD2B" w:rsidR="00BC20F0" w:rsidRDefault="00BC20F0" w:rsidP="00C34D90">
      <w:pPr>
        <w:pStyle w:val="Doc-title"/>
        <w:spacing w:before="0" w:after="180"/>
        <w:ind w:left="0" w:firstLine="0"/>
        <w:jc w:val="both"/>
        <w:rPr>
          <w:sz w:val="20"/>
          <w:szCs w:val="20"/>
        </w:rPr>
      </w:pPr>
      <w:r w:rsidRPr="00BC20F0">
        <w:rPr>
          <w:sz w:val="20"/>
          <w:szCs w:val="20"/>
        </w:rPr>
        <w:t xml:space="preserve">However, </w:t>
      </w:r>
      <w:r>
        <w:rPr>
          <w:sz w:val="20"/>
          <w:szCs w:val="20"/>
        </w:rPr>
        <w:t xml:space="preserve">the discussion on data collection framework </w:t>
      </w:r>
      <w:r w:rsidR="003F1566">
        <w:rPr>
          <w:sz w:val="20"/>
          <w:szCs w:val="20"/>
        </w:rPr>
        <w:t xml:space="preserve">should </w:t>
      </w:r>
      <w:r>
        <w:rPr>
          <w:sz w:val="20"/>
          <w:szCs w:val="20"/>
        </w:rPr>
        <w:t xml:space="preserve">include </w:t>
      </w:r>
      <w:r w:rsidRPr="00BC20F0">
        <w:rPr>
          <w:sz w:val="20"/>
          <w:szCs w:val="20"/>
        </w:rPr>
        <w:t>other aspects</w:t>
      </w:r>
      <w:r w:rsidR="003F1566">
        <w:rPr>
          <w:sz w:val="20"/>
          <w:szCs w:val="20"/>
        </w:rPr>
        <w:t xml:space="preserve"> re</w:t>
      </w:r>
      <w:r w:rsidR="00475916">
        <w:rPr>
          <w:sz w:val="20"/>
          <w:szCs w:val="20"/>
        </w:rPr>
        <w:t>lated to the following</w:t>
      </w:r>
      <w:r w:rsidR="003F1566">
        <w:rPr>
          <w:sz w:val="20"/>
          <w:szCs w:val="20"/>
        </w:rPr>
        <w:t xml:space="preserve">: </w:t>
      </w:r>
      <w:r w:rsidRPr="00BC20F0">
        <w:rPr>
          <w:sz w:val="20"/>
          <w:szCs w:val="20"/>
        </w:rPr>
        <w:t xml:space="preserve"> </w:t>
      </w:r>
    </w:p>
    <w:p w14:paraId="214D37C3" w14:textId="65E33F8F" w:rsidR="00BC20F0" w:rsidRPr="00BC20F0" w:rsidRDefault="00BC20F0" w:rsidP="00C34D90">
      <w:pPr>
        <w:pStyle w:val="Doc-title"/>
        <w:numPr>
          <w:ilvl w:val="0"/>
          <w:numId w:val="25"/>
        </w:numPr>
        <w:spacing w:before="0" w:after="180"/>
        <w:ind w:left="641" w:hanging="284"/>
        <w:jc w:val="both"/>
        <w:rPr>
          <w:sz w:val="20"/>
          <w:szCs w:val="20"/>
        </w:rPr>
      </w:pPr>
      <w:r w:rsidRPr="00BC20F0">
        <w:rPr>
          <w:sz w:val="20"/>
          <w:szCs w:val="20"/>
        </w:rPr>
        <w:t xml:space="preserve">Who initiates data collection or provision of assistance </w:t>
      </w:r>
      <w:r>
        <w:rPr>
          <w:sz w:val="20"/>
          <w:szCs w:val="20"/>
        </w:rPr>
        <w:t>information for data collection?</w:t>
      </w:r>
      <w:r w:rsidRPr="00BC20F0">
        <w:rPr>
          <w:sz w:val="20"/>
          <w:szCs w:val="20"/>
        </w:rPr>
        <w:t xml:space="preserve"> </w:t>
      </w:r>
    </w:p>
    <w:p w14:paraId="2A6109A2" w14:textId="54FB4354" w:rsidR="00BC20F0" w:rsidRPr="00BC20F0" w:rsidRDefault="00BC20F0" w:rsidP="00C34D90">
      <w:pPr>
        <w:pStyle w:val="Doc-title"/>
        <w:numPr>
          <w:ilvl w:val="0"/>
          <w:numId w:val="25"/>
        </w:numPr>
        <w:spacing w:before="0" w:after="180"/>
        <w:ind w:left="641" w:hanging="284"/>
        <w:jc w:val="both"/>
        <w:rPr>
          <w:sz w:val="20"/>
          <w:szCs w:val="20"/>
        </w:rPr>
      </w:pPr>
      <w:r>
        <w:rPr>
          <w:sz w:val="20"/>
          <w:szCs w:val="20"/>
        </w:rPr>
        <w:t>Who consumes the collected data</w:t>
      </w:r>
      <w:r w:rsidRPr="00BC20F0">
        <w:rPr>
          <w:sz w:val="20"/>
          <w:szCs w:val="20"/>
        </w:rPr>
        <w:t>, i.e., where the collected data terminates?</w:t>
      </w:r>
    </w:p>
    <w:p w14:paraId="67BB64DD" w14:textId="41A5D99A" w:rsidR="00BC20F0" w:rsidRPr="00BC20F0" w:rsidRDefault="00BC20F0" w:rsidP="00C34D90">
      <w:pPr>
        <w:pStyle w:val="Doc-title"/>
        <w:numPr>
          <w:ilvl w:val="0"/>
          <w:numId w:val="25"/>
        </w:numPr>
        <w:spacing w:before="0" w:after="180"/>
        <w:ind w:left="641" w:hanging="284"/>
        <w:jc w:val="both"/>
        <w:rPr>
          <w:sz w:val="20"/>
          <w:szCs w:val="20"/>
        </w:rPr>
      </w:pPr>
      <w:r w:rsidRPr="00BC20F0">
        <w:rPr>
          <w:sz w:val="20"/>
          <w:szCs w:val="20"/>
        </w:rPr>
        <w:t xml:space="preserve">Whether and how much specification support </w:t>
      </w:r>
      <w:r>
        <w:rPr>
          <w:sz w:val="20"/>
          <w:szCs w:val="20"/>
        </w:rPr>
        <w:t xml:space="preserve">is </w:t>
      </w:r>
      <w:r w:rsidRPr="00BC20F0">
        <w:rPr>
          <w:sz w:val="20"/>
          <w:szCs w:val="20"/>
        </w:rPr>
        <w:t xml:space="preserve">needed for data collection? </w:t>
      </w:r>
    </w:p>
    <w:p w14:paraId="485C82C6" w14:textId="5E2801AE" w:rsidR="003F1566" w:rsidRDefault="003F1566" w:rsidP="00C34D90">
      <w:pPr>
        <w:pStyle w:val="Doc-text2"/>
        <w:spacing w:after="180"/>
        <w:ind w:left="0" w:firstLine="0"/>
        <w:rPr>
          <w:b/>
          <w:sz w:val="20"/>
        </w:rPr>
      </w:pPr>
      <w:r w:rsidRPr="003F1566">
        <w:rPr>
          <w:b/>
          <w:sz w:val="20"/>
        </w:rPr>
        <w:t xml:space="preserve">Proposal </w:t>
      </w:r>
      <w:r w:rsidR="00B05B96">
        <w:rPr>
          <w:b/>
          <w:sz w:val="20"/>
        </w:rPr>
        <w:t>2:</w:t>
      </w:r>
      <w:r w:rsidRPr="003F1566">
        <w:rPr>
          <w:b/>
          <w:sz w:val="20"/>
        </w:rPr>
        <w:t xml:space="preserve"> </w:t>
      </w:r>
      <w:r>
        <w:rPr>
          <w:b/>
          <w:sz w:val="20"/>
        </w:rPr>
        <w:t xml:space="preserve">RAN2 </w:t>
      </w:r>
      <w:r w:rsidR="00D27B1D">
        <w:rPr>
          <w:b/>
          <w:sz w:val="20"/>
        </w:rPr>
        <w:t>to study data collection initiation</w:t>
      </w:r>
      <w:r w:rsidR="00475916">
        <w:rPr>
          <w:b/>
          <w:sz w:val="20"/>
        </w:rPr>
        <w:t xml:space="preserve">, data collection </w:t>
      </w:r>
      <w:r w:rsidR="00D27B1D">
        <w:rPr>
          <w:b/>
          <w:sz w:val="20"/>
        </w:rPr>
        <w:t>consumption</w:t>
      </w:r>
      <w:r w:rsidR="00475916">
        <w:rPr>
          <w:b/>
          <w:sz w:val="20"/>
        </w:rPr>
        <w:t>,</w:t>
      </w:r>
      <w:r w:rsidR="00D27B1D">
        <w:rPr>
          <w:b/>
          <w:sz w:val="20"/>
        </w:rPr>
        <w:t xml:space="preserve"> and </w:t>
      </w:r>
      <w:r w:rsidR="00475916">
        <w:rPr>
          <w:b/>
          <w:sz w:val="20"/>
        </w:rPr>
        <w:t xml:space="preserve">related </w:t>
      </w:r>
      <w:r w:rsidRPr="003F1566">
        <w:rPr>
          <w:b/>
          <w:sz w:val="20"/>
        </w:rPr>
        <w:t>assi</w:t>
      </w:r>
      <w:r w:rsidR="00D27B1D">
        <w:rPr>
          <w:b/>
          <w:sz w:val="20"/>
        </w:rPr>
        <w:t>stance signalling and procedure</w:t>
      </w:r>
      <w:r w:rsidR="00475916">
        <w:rPr>
          <w:b/>
          <w:sz w:val="20"/>
        </w:rPr>
        <w:t>s</w:t>
      </w:r>
      <w:r w:rsidRPr="003F1566">
        <w:rPr>
          <w:b/>
          <w:sz w:val="20"/>
        </w:rPr>
        <w:t>.</w:t>
      </w:r>
    </w:p>
    <w:p w14:paraId="24ADBC42" w14:textId="63C683E3" w:rsidR="00B05B96" w:rsidRPr="00BC20F0" w:rsidRDefault="00B05B96" w:rsidP="00B05B96">
      <w:pPr>
        <w:pStyle w:val="Doc-title"/>
        <w:spacing w:before="0" w:after="180"/>
        <w:ind w:left="0" w:firstLine="0"/>
        <w:jc w:val="both"/>
        <w:rPr>
          <w:sz w:val="20"/>
          <w:szCs w:val="20"/>
        </w:rPr>
      </w:pPr>
      <w:r w:rsidRPr="00BC20F0">
        <w:rPr>
          <w:sz w:val="20"/>
          <w:szCs w:val="20"/>
        </w:rPr>
        <w:t xml:space="preserve">In our view, both </w:t>
      </w:r>
      <w:r>
        <w:rPr>
          <w:sz w:val="20"/>
          <w:szCs w:val="20"/>
        </w:rPr>
        <w:t xml:space="preserve">the </w:t>
      </w:r>
      <w:r w:rsidRPr="00BC20F0">
        <w:rPr>
          <w:sz w:val="20"/>
          <w:szCs w:val="20"/>
        </w:rPr>
        <w:t xml:space="preserve">network-side </w:t>
      </w:r>
      <w:r>
        <w:rPr>
          <w:sz w:val="20"/>
          <w:szCs w:val="20"/>
        </w:rPr>
        <w:t xml:space="preserve">data collection </w:t>
      </w:r>
      <w:r w:rsidRPr="00BC20F0">
        <w:rPr>
          <w:sz w:val="20"/>
          <w:szCs w:val="20"/>
        </w:rPr>
        <w:t xml:space="preserve">and </w:t>
      </w:r>
      <w:r>
        <w:rPr>
          <w:sz w:val="20"/>
          <w:szCs w:val="20"/>
        </w:rPr>
        <w:t xml:space="preserve">the </w:t>
      </w:r>
      <w:r w:rsidRPr="00BC20F0">
        <w:rPr>
          <w:sz w:val="20"/>
          <w:szCs w:val="20"/>
        </w:rPr>
        <w:t xml:space="preserve">UE-side data collection </w:t>
      </w:r>
      <w:r>
        <w:rPr>
          <w:sz w:val="20"/>
          <w:szCs w:val="20"/>
        </w:rPr>
        <w:t xml:space="preserve">methods </w:t>
      </w:r>
      <w:r w:rsidRPr="00BC20F0">
        <w:rPr>
          <w:sz w:val="20"/>
          <w:szCs w:val="20"/>
        </w:rPr>
        <w:t xml:space="preserve">and </w:t>
      </w:r>
      <w:r>
        <w:rPr>
          <w:sz w:val="20"/>
          <w:szCs w:val="20"/>
        </w:rPr>
        <w:t xml:space="preserve">exchange of </w:t>
      </w:r>
      <w:r w:rsidRPr="00BC20F0">
        <w:rPr>
          <w:sz w:val="20"/>
          <w:szCs w:val="20"/>
        </w:rPr>
        <w:t xml:space="preserve">assistance information </w:t>
      </w:r>
      <w:r>
        <w:rPr>
          <w:sz w:val="20"/>
          <w:szCs w:val="20"/>
        </w:rPr>
        <w:t xml:space="preserve">need to </w:t>
      </w:r>
      <w:r w:rsidR="00C15A41">
        <w:rPr>
          <w:sz w:val="20"/>
          <w:szCs w:val="20"/>
        </w:rPr>
        <w:t xml:space="preserve">be </w:t>
      </w:r>
      <w:r>
        <w:rPr>
          <w:sz w:val="20"/>
          <w:szCs w:val="20"/>
        </w:rPr>
        <w:t>studied</w:t>
      </w:r>
      <w:r w:rsidR="00086A81">
        <w:rPr>
          <w:sz w:val="20"/>
          <w:szCs w:val="20"/>
        </w:rPr>
        <w:t xml:space="preserve"> [3]</w:t>
      </w:r>
      <w:r w:rsidRPr="00BC20F0">
        <w:rPr>
          <w:sz w:val="20"/>
          <w:szCs w:val="20"/>
        </w:rPr>
        <w:t xml:space="preserve">. </w:t>
      </w:r>
    </w:p>
    <w:p w14:paraId="4E283578" w14:textId="222AFCB8" w:rsidR="00475916" w:rsidRPr="00475916" w:rsidRDefault="00475916" w:rsidP="00C34D90">
      <w:pPr>
        <w:pStyle w:val="Doc-text2"/>
        <w:spacing w:after="180"/>
        <w:ind w:left="0" w:firstLine="0"/>
        <w:rPr>
          <w:b/>
          <w:sz w:val="20"/>
        </w:rPr>
      </w:pPr>
      <w:r w:rsidRPr="00475916">
        <w:rPr>
          <w:b/>
          <w:sz w:val="20"/>
        </w:rPr>
        <w:t>Proposal</w:t>
      </w:r>
      <w:r>
        <w:rPr>
          <w:b/>
          <w:sz w:val="20"/>
        </w:rPr>
        <w:t xml:space="preserve"> </w:t>
      </w:r>
      <w:r w:rsidR="00B05B96">
        <w:rPr>
          <w:b/>
          <w:sz w:val="20"/>
        </w:rPr>
        <w:t>3</w:t>
      </w:r>
      <w:r w:rsidRPr="00475916">
        <w:rPr>
          <w:b/>
          <w:sz w:val="20"/>
        </w:rPr>
        <w:t xml:space="preserve">: </w:t>
      </w:r>
      <w:r>
        <w:rPr>
          <w:b/>
          <w:sz w:val="20"/>
        </w:rPr>
        <w:t>RAN2 to s</w:t>
      </w:r>
      <w:r w:rsidRPr="00475916">
        <w:rPr>
          <w:b/>
          <w:sz w:val="20"/>
        </w:rPr>
        <w:t>tudy the following two directions of data collection:</w:t>
      </w:r>
    </w:p>
    <w:p w14:paraId="77980CB0" w14:textId="56025A9A" w:rsidR="00475916" w:rsidRPr="00475916" w:rsidRDefault="00475916" w:rsidP="00C34D90">
      <w:pPr>
        <w:pStyle w:val="Doc-text2"/>
        <w:numPr>
          <w:ilvl w:val="0"/>
          <w:numId w:val="27"/>
        </w:numPr>
        <w:spacing w:after="180"/>
        <w:rPr>
          <w:b/>
          <w:sz w:val="20"/>
        </w:rPr>
      </w:pPr>
      <w:r w:rsidRPr="00475916">
        <w:rPr>
          <w:b/>
          <w:sz w:val="20"/>
        </w:rPr>
        <w:t>Network-side data collection and assistance information from UE</w:t>
      </w:r>
    </w:p>
    <w:p w14:paraId="1F2BC2D0" w14:textId="3879BF21" w:rsidR="00475916" w:rsidRPr="00475916" w:rsidRDefault="00475916" w:rsidP="00C34D90">
      <w:pPr>
        <w:pStyle w:val="Doc-text2"/>
        <w:numPr>
          <w:ilvl w:val="0"/>
          <w:numId w:val="27"/>
        </w:numPr>
        <w:spacing w:after="180"/>
        <w:rPr>
          <w:b/>
          <w:sz w:val="20"/>
        </w:rPr>
      </w:pPr>
      <w:r w:rsidRPr="00475916">
        <w:rPr>
          <w:b/>
          <w:sz w:val="20"/>
        </w:rPr>
        <w:t>UE-side data collection and assistance information from network</w:t>
      </w:r>
    </w:p>
    <w:p w14:paraId="23F9EC3B" w14:textId="2C6FB407" w:rsidR="0042184A" w:rsidRPr="00530C8F" w:rsidRDefault="0042184A" w:rsidP="0042184A">
      <w:pPr>
        <w:pStyle w:val="Heading2"/>
        <w:rPr>
          <w:rFonts w:cs="Arial"/>
          <w:sz w:val="28"/>
        </w:rPr>
      </w:pPr>
      <w:r w:rsidRPr="00530C8F">
        <w:rPr>
          <w:rFonts w:cs="Arial"/>
          <w:sz w:val="28"/>
        </w:rPr>
        <w:lastRenderedPageBreak/>
        <w:t xml:space="preserve">2.2 </w:t>
      </w:r>
      <w:r w:rsidR="001A60E7" w:rsidRPr="00530C8F">
        <w:rPr>
          <w:rFonts w:cs="Arial"/>
          <w:sz w:val="28"/>
        </w:rPr>
        <w:t>EVEX framework for Collectin</w:t>
      </w:r>
      <w:bookmarkStart w:id="0" w:name="_GoBack"/>
      <w:bookmarkEnd w:id="0"/>
      <w:r w:rsidR="001A60E7" w:rsidRPr="00530C8F">
        <w:rPr>
          <w:rFonts w:cs="Arial"/>
          <w:sz w:val="28"/>
        </w:rPr>
        <w:t>g RAN AI/ML data</w:t>
      </w:r>
      <w:r w:rsidRPr="00530C8F">
        <w:rPr>
          <w:rFonts w:cs="Arial"/>
          <w:sz w:val="28"/>
        </w:rPr>
        <w:t xml:space="preserve">: </w:t>
      </w:r>
    </w:p>
    <w:p w14:paraId="6220B16E" w14:textId="40A9E1E2" w:rsidR="003F7E07" w:rsidRPr="000A67E2" w:rsidRDefault="0053249E" w:rsidP="0053249E">
      <w:pPr>
        <w:spacing w:after="180"/>
        <w:rPr>
          <w:rFonts w:ascii="Arial" w:hAnsi="Arial" w:cs="Arial"/>
          <w:sz w:val="20"/>
          <w:szCs w:val="20"/>
        </w:rPr>
      </w:pPr>
      <w:r w:rsidRPr="000A67E2">
        <w:rPr>
          <w:rFonts w:ascii="Arial" w:hAnsi="Arial" w:cs="Arial"/>
          <w:sz w:val="20"/>
          <w:szCs w:val="20"/>
        </w:rPr>
        <w:t xml:space="preserve">The discussion is related to the following </w:t>
      </w:r>
      <w:r w:rsidR="003F7E07" w:rsidRPr="000A67E2">
        <w:rPr>
          <w:rFonts w:ascii="Arial" w:hAnsi="Arial" w:cs="Arial"/>
          <w:sz w:val="20"/>
          <w:szCs w:val="20"/>
        </w:rPr>
        <w:t>question that was not addressed in RAN2#121:</w:t>
      </w:r>
    </w:p>
    <w:p w14:paraId="5CA43D2F" w14:textId="34CBFC29" w:rsidR="003F7E07" w:rsidRPr="000A67E2" w:rsidRDefault="003F7E07" w:rsidP="003F7E07">
      <w:pPr>
        <w:pStyle w:val="ListParagraph"/>
        <w:numPr>
          <w:ilvl w:val="0"/>
          <w:numId w:val="14"/>
        </w:numPr>
        <w:spacing w:after="180"/>
        <w:rPr>
          <w:rFonts w:ascii="Arial" w:hAnsi="Arial" w:cs="Arial"/>
          <w:sz w:val="20"/>
          <w:szCs w:val="20"/>
        </w:rPr>
      </w:pPr>
      <w:r w:rsidRPr="000A67E2">
        <w:rPr>
          <w:rFonts w:ascii="Arial" w:hAnsi="Arial" w:cs="Arial"/>
          <w:sz w:val="20"/>
          <w:szCs w:val="20"/>
        </w:rPr>
        <w:t>Whether existing data collection methods and network entities can address the identified data collection requirements, or RAN2 would need to introduce new methods and entities for AI/ML.</w:t>
      </w:r>
    </w:p>
    <w:p w14:paraId="2C202397" w14:textId="033FE405" w:rsidR="003F7E07" w:rsidRPr="000A67E2" w:rsidRDefault="00F80873" w:rsidP="00DF69AA">
      <w:pPr>
        <w:spacing w:after="180"/>
        <w:rPr>
          <w:rFonts w:ascii="Arial" w:hAnsi="Arial" w:cs="Arial"/>
          <w:b/>
          <w:sz w:val="20"/>
          <w:szCs w:val="20"/>
        </w:rPr>
      </w:pPr>
      <w:r w:rsidRPr="000A67E2">
        <w:rPr>
          <w:rFonts w:ascii="Arial" w:hAnsi="Arial" w:cs="Arial"/>
          <w:b/>
          <w:sz w:val="20"/>
          <w:szCs w:val="20"/>
        </w:rPr>
        <w:t xml:space="preserve">Observation 2: RAN2 need to </w:t>
      </w:r>
      <w:r w:rsidR="00DF69AA" w:rsidRPr="000A67E2">
        <w:rPr>
          <w:rFonts w:ascii="Arial" w:hAnsi="Arial" w:cs="Arial"/>
          <w:b/>
          <w:sz w:val="20"/>
          <w:szCs w:val="20"/>
        </w:rPr>
        <w:t xml:space="preserve">decide </w:t>
      </w:r>
      <w:r w:rsidRPr="000A67E2">
        <w:rPr>
          <w:rFonts w:ascii="Arial" w:hAnsi="Arial" w:cs="Arial"/>
          <w:b/>
          <w:sz w:val="20"/>
          <w:szCs w:val="20"/>
        </w:rPr>
        <w:t>whether to introduce new methods and network entities specific for data collection process related to LCM procedures.</w:t>
      </w:r>
    </w:p>
    <w:p w14:paraId="38988D81" w14:textId="64613DE6" w:rsidR="00DF69AA" w:rsidRPr="000A67E2" w:rsidRDefault="00DF69AA" w:rsidP="00DF69AA">
      <w:pPr>
        <w:spacing w:after="180"/>
        <w:rPr>
          <w:rFonts w:ascii="Arial" w:hAnsi="Arial" w:cs="Arial"/>
          <w:sz w:val="20"/>
          <w:szCs w:val="20"/>
          <w:lang w:eastAsia="zh-CN"/>
        </w:rPr>
      </w:pPr>
      <w:r w:rsidRPr="000A67E2">
        <w:rPr>
          <w:rFonts w:ascii="Arial" w:hAnsi="Arial" w:cs="Arial"/>
          <w:sz w:val="20"/>
          <w:szCs w:val="20"/>
        </w:rPr>
        <w:t>RAN2 briefly discussed the proposal in [</w:t>
      </w:r>
      <w:r w:rsidR="00095CE1">
        <w:rPr>
          <w:rFonts w:ascii="Arial" w:hAnsi="Arial" w:cs="Arial"/>
          <w:sz w:val="20"/>
          <w:szCs w:val="20"/>
        </w:rPr>
        <w:t>5</w:t>
      </w:r>
      <w:r w:rsidRPr="000A67E2">
        <w:rPr>
          <w:rFonts w:ascii="Arial" w:hAnsi="Arial" w:cs="Arial"/>
          <w:sz w:val="20"/>
          <w:szCs w:val="20"/>
        </w:rPr>
        <w:t xml:space="preserve">] to re-use the existing </w:t>
      </w:r>
      <w:r w:rsidR="000A7193" w:rsidRPr="000A67E2">
        <w:rPr>
          <w:rFonts w:ascii="Arial" w:hAnsi="Arial" w:cs="Arial"/>
          <w:sz w:val="20"/>
          <w:szCs w:val="20"/>
        </w:rPr>
        <w:t>data collection framework for collecting the data from UE Application(s) and Data Collection AF via the Event Exposure (EVEX) framework for RAN AI/ML data for offline training</w:t>
      </w:r>
      <w:r w:rsidRPr="000A67E2">
        <w:rPr>
          <w:rFonts w:ascii="Arial" w:hAnsi="Arial" w:cs="Arial"/>
          <w:sz w:val="20"/>
          <w:szCs w:val="20"/>
          <w:lang w:eastAsia="zh-CN"/>
        </w:rPr>
        <w:t>.</w:t>
      </w:r>
      <w:r w:rsidR="000A7193" w:rsidRPr="000A67E2">
        <w:rPr>
          <w:rFonts w:ascii="Arial" w:hAnsi="Arial" w:cs="Arial"/>
          <w:sz w:val="20"/>
          <w:szCs w:val="20"/>
          <w:lang w:eastAsia="zh-CN"/>
        </w:rPr>
        <w:t xml:space="preserve"> In conclusion RAN2 agreed to consider EVEX for this SI [2]</w:t>
      </w:r>
      <w:r w:rsidRPr="000A67E2">
        <w:rPr>
          <w:rFonts w:ascii="Arial" w:hAnsi="Arial" w:cs="Arial"/>
          <w:sz w:val="20"/>
          <w:szCs w:val="20"/>
          <w:lang w:eastAsia="zh-CN"/>
        </w:rPr>
        <w:t>:</w:t>
      </w:r>
    </w:p>
    <w:tbl>
      <w:tblPr>
        <w:tblStyle w:val="TableGrid"/>
        <w:tblW w:w="0" w:type="auto"/>
        <w:tblLook w:val="04A0" w:firstRow="1" w:lastRow="0" w:firstColumn="1" w:lastColumn="0" w:noHBand="0" w:noVBand="1"/>
      </w:tblPr>
      <w:tblGrid>
        <w:gridCol w:w="9631"/>
      </w:tblGrid>
      <w:tr w:rsidR="00DF69AA" w:rsidRPr="000A67E2" w14:paraId="5A1199DC" w14:textId="77777777" w:rsidTr="00DF69AA">
        <w:tc>
          <w:tcPr>
            <w:tcW w:w="9631" w:type="dxa"/>
          </w:tcPr>
          <w:p w14:paraId="4F2503DA" w14:textId="268CC073" w:rsidR="00DF69AA" w:rsidRPr="000A67E2" w:rsidRDefault="00DF69AA" w:rsidP="00DF69AA">
            <w:pPr>
              <w:pStyle w:val="Agreement"/>
              <w:rPr>
                <w:rFonts w:ascii="Arial" w:hAnsi="Arial" w:cs="Arial"/>
                <w:sz w:val="20"/>
                <w:szCs w:val="20"/>
              </w:rPr>
            </w:pPr>
            <w:r w:rsidRPr="00DF69AA">
              <w:rPr>
                <w:rFonts w:ascii="Arial" w:hAnsi="Arial" w:cs="Arial"/>
                <w:sz w:val="20"/>
                <w:szCs w:val="20"/>
              </w:rPr>
              <w:t>R2 may consider including the existing EVEX framework for this SI, FFS exactly what this means, can discuss next meeting.</w:t>
            </w:r>
          </w:p>
        </w:tc>
      </w:tr>
    </w:tbl>
    <w:p w14:paraId="1D7093E1" w14:textId="7D991485" w:rsidR="00DF69AA" w:rsidRPr="000A67E2" w:rsidRDefault="000A7193" w:rsidP="00DF69AA">
      <w:pPr>
        <w:spacing w:after="180"/>
        <w:rPr>
          <w:rFonts w:ascii="Arial" w:hAnsi="Arial" w:cs="Arial"/>
          <w:sz w:val="20"/>
          <w:szCs w:val="20"/>
        </w:rPr>
      </w:pPr>
      <w:r w:rsidRPr="000A67E2">
        <w:rPr>
          <w:rFonts w:ascii="Arial" w:hAnsi="Arial" w:cs="Arial"/>
          <w:sz w:val="20"/>
          <w:szCs w:val="20"/>
        </w:rPr>
        <w:t>In general, we are open to study whether EVEX can be considered as a new method for AI/ML data collection framework</w:t>
      </w:r>
      <w:r w:rsidR="00DF69AA" w:rsidRPr="000A67E2">
        <w:rPr>
          <w:rFonts w:ascii="Arial" w:hAnsi="Arial" w:cs="Arial"/>
          <w:sz w:val="20"/>
          <w:szCs w:val="20"/>
        </w:rPr>
        <w:t xml:space="preserve">, </w:t>
      </w:r>
      <w:r w:rsidRPr="000A67E2">
        <w:rPr>
          <w:rFonts w:ascii="Arial" w:hAnsi="Arial" w:cs="Arial"/>
          <w:sz w:val="20"/>
          <w:szCs w:val="20"/>
        </w:rPr>
        <w:t xml:space="preserve">however, the decision of whether it can be re-used for collection of RAN AI/ML data will require the involvement of SA2 and SA4 groups. </w:t>
      </w:r>
    </w:p>
    <w:p w14:paraId="2B53A1D6" w14:textId="6456BE0A" w:rsidR="00DF69AA" w:rsidRPr="000A67E2" w:rsidRDefault="000A7193" w:rsidP="000A7193">
      <w:pPr>
        <w:pStyle w:val="BodyText"/>
        <w:spacing w:after="0"/>
        <w:rPr>
          <w:rFonts w:ascii="Arial" w:hAnsi="Arial" w:cs="Arial"/>
          <w:b/>
          <w:bCs/>
          <w:sz w:val="20"/>
          <w:szCs w:val="20"/>
        </w:rPr>
      </w:pPr>
      <w:r w:rsidRPr="000A67E2">
        <w:rPr>
          <w:rFonts w:ascii="Arial" w:hAnsi="Arial" w:cs="Arial"/>
          <w:b/>
          <w:bCs/>
          <w:sz w:val="20"/>
          <w:szCs w:val="20"/>
        </w:rPr>
        <w:t xml:space="preserve">Proposal </w:t>
      </w:r>
      <w:r w:rsidR="002F4DC7">
        <w:rPr>
          <w:rFonts w:ascii="Arial" w:hAnsi="Arial" w:cs="Arial"/>
          <w:b/>
          <w:bCs/>
          <w:sz w:val="20"/>
          <w:szCs w:val="20"/>
        </w:rPr>
        <w:t>4</w:t>
      </w:r>
      <w:r w:rsidRPr="000A67E2">
        <w:rPr>
          <w:rFonts w:ascii="Arial" w:hAnsi="Arial" w:cs="Arial"/>
          <w:b/>
          <w:bCs/>
          <w:sz w:val="20"/>
          <w:szCs w:val="20"/>
        </w:rPr>
        <w:t xml:space="preserve">: </w:t>
      </w:r>
      <w:r w:rsidR="00DF69AA" w:rsidRPr="000A67E2">
        <w:rPr>
          <w:rFonts w:ascii="Arial" w:hAnsi="Arial" w:cs="Arial"/>
          <w:b/>
          <w:bCs/>
          <w:sz w:val="20"/>
          <w:szCs w:val="20"/>
          <w:lang w:eastAsia="zh-CN"/>
        </w:rPr>
        <w:t xml:space="preserve">RAN2 </w:t>
      </w:r>
      <w:r w:rsidRPr="000A67E2">
        <w:rPr>
          <w:rFonts w:ascii="Arial" w:hAnsi="Arial" w:cs="Arial"/>
          <w:b/>
          <w:bCs/>
          <w:sz w:val="20"/>
          <w:szCs w:val="20"/>
          <w:lang w:eastAsia="zh-CN"/>
        </w:rPr>
        <w:t xml:space="preserve">to decide whether the involvement of </w:t>
      </w:r>
      <w:r w:rsidR="00DF69AA" w:rsidRPr="000A67E2">
        <w:rPr>
          <w:rFonts w:ascii="Arial" w:hAnsi="Arial" w:cs="Arial"/>
          <w:b/>
          <w:bCs/>
          <w:sz w:val="20"/>
          <w:szCs w:val="20"/>
          <w:lang w:eastAsia="zh-CN"/>
        </w:rPr>
        <w:t xml:space="preserve">SA2 and SA4 </w:t>
      </w:r>
      <w:r w:rsidRPr="000A67E2">
        <w:rPr>
          <w:rFonts w:ascii="Arial" w:hAnsi="Arial" w:cs="Arial"/>
          <w:b/>
          <w:bCs/>
          <w:sz w:val="20"/>
          <w:szCs w:val="20"/>
          <w:lang w:eastAsia="zh-CN"/>
        </w:rPr>
        <w:t xml:space="preserve">is required in the decision to consider existing EVEX framework for this SI. </w:t>
      </w:r>
    </w:p>
    <w:p w14:paraId="5390E21B" w14:textId="69B519E4" w:rsidR="00321D2D" w:rsidRPr="00530C8F" w:rsidRDefault="00321D2D" w:rsidP="00321D2D">
      <w:pPr>
        <w:pStyle w:val="Heading1"/>
        <w:rPr>
          <w:rFonts w:cs="Arial"/>
          <w:b/>
          <w:sz w:val="32"/>
          <w:szCs w:val="36"/>
        </w:rPr>
      </w:pPr>
      <w:r w:rsidRPr="00530C8F">
        <w:rPr>
          <w:rFonts w:cs="Arial"/>
          <w:b/>
          <w:sz w:val="32"/>
          <w:szCs w:val="36"/>
        </w:rPr>
        <w:t>3. Conclusion</w:t>
      </w:r>
    </w:p>
    <w:p w14:paraId="20C903FA" w14:textId="12D998EC" w:rsidR="0014151E" w:rsidRPr="00530C8F" w:rsidRDefault="00E00B23" w:rsidP="00C47018">
      <w:pPr>
        <w:spacing w:after="180"/>
        <w:rPr>
          <w:rFonts w:ascii="Arial" w:hAnsi="Arial" w:cs="Arial"/>
          <w:sz w:val="20"/>
          <w:lang w:eastAsia="ko-KR"/>
        </w:rPr>
      </w:pPr>
      <w:r w:rsidRPr="00530C8F">
        <w:rPr>
          <w:rFonts w:ascii="Arial" w:hAnsi="Arial" w:cs="Arial"/>
          <w:sz w:val="20"/>
        </w:rPr>
        <w:t>In this contribution</w:t>
      </w:r>
      <w:r w:rsidR="00B22EC4" w:rsidRPr="00530C8F">
        <w:rPr>
          <w:rFonts w:ascii="Arial" w:hAnsi="Arial" w:cs="Arial"/>
          <w:sz w:val="20"/>
        </w:rPr>
        <w:t>,</w:t>
      </w:r>
      <w:r w:rsidRPr="00530C8F">
        <w:rPr>
          <w:rFonts w:ascii="Arial" w:hAnsi="Arial" w:cs="Arial"/>
          <w:sz w:val="20"/>
        </w:rPr>
        <w:t xml:space="preserve"> </w:t>
      </w:r>
      <w:r w:rsidR="00886C41" w:rsidRPr="00886C41">
        <w:rPr>
          <w:rFonts w:ascii="Arial" w:hAnsi="Arial" w:cs="Arial"/>
          <w:sz w:val="20"/>
        </w:rPr>
        <w:t>we discuss aspects of data collection beyond the outcome of [1].</w:t>
      </w:r>
      <w:r w:rsidR="00A83AFC" w:rsidRPr="00530C8F">
        <w:rPr>
          <w:rFonts w:ascii="Arial" w:hAnsi="Arial" w:cs="Arial"/>
          <w:sz w:val="20"/>
        </w:rPr>
        <w:t xml:space="preserve"> </w:t>
      </w:r>
      <w:r w:rsidR="00B853C9" w:rsidRPr="00530C8F">
        <w:rPr>
          <w:rFonts w:ascii="Arial" w:hAnsi="Arial" w:cs="Arial"/>
          <w:sz w:val="20"/>
          <w:lang w:eastAsia="ko-KR"/>
        </w:rPr>
        <w:t>The</w:t>
      </w:r>
      <w:r w:rsidR="00542790" w:rsidRPr="00530C8F">
        <w:rPr>
          <w:rFonts w:ascii="Arial" w:hAnsi="Arial" w:cs="Arial"/>
          <w:sz w:val="20"/>
          <w:lang w:eastAsia="ko-KR"/>
        </w:rPr>
        <w:t xml:space="preserve"> following are the </w:t>
      </w:r>
      <w:r w:rsidR="00B853C9" w:rsidRPr="00530C8F">
        <w:rPr>
          <w:rFonts w:ascii="Arial" w:hAnsi="Arial" w:cs="Arial"/>
          <w:sz w:val="20"/>
          <w:lang w:eastAsia="ko-KR"/>
        </w:rPr>
        <w:t>observations</w:t>
      </w:r>
      <w:r w:rsidR="00542790" w:rsidRPr="00530C8F">
        <w:rPr>
          <w:rFonts w:ascii="Arial" w:hAnsi="Arial" w:cs="Arial"/>
          <w:sz w:val="20"/>
          <w:lang w:eastAsia="ko-KR"/>
        </w:rPr>
        <w:t xml:space="preserve"> </w:t>
      </w:r>
      <w:r w:rsidR="009865A0" w:rsidRPr="00530C8F">
        <w:rPr>
          <w:rFonts w:ascii="Arial" w:hAnsi="Arial" w:cs="Arial"/>
          <w:sz w:val="20"/>
          <w:lang w:eastAsia="ko-KR"/>
        </w:rPr>
        <w:t>and proposal</w:t>
      </w:r>
      <w:r w:rsidR="007105D7" w:rsidRPr="00530C8F">
        <w:rPr>
          <w:rFonts w:ascii="Arial" w:hAnsi="Arial" w:cs="Arial"/>
          <w:sz w:val="20"/>
          <w:lang w:eastAsia="ko-KR"/>
        </w:rPr>
        <w:t>s</w:t>
      </w:r>
      <w:r w:rsidR="009865A0" w:rsidRPr="00530C8F">
        <w:rPr>
          <w:rFonts w:ascii="Arial" w:hAnsi="Arial" w:cs="Arial"/>
          <w:sz w:val="20"/>
          <w:lang w:eastAsia="ko-KR"/>
        </w:rPr>
        <w:t xml:space="preserve"> </w:t>
      </w:r>
      <w:r w:rsidR="00542790" w:rsidRPr="00530C8F">
        <w:rPr>
          <w:rFonts w:ascii="Arial" w:hAnsi="Arial" w:cs="Arial"/>
          <w:sz w:val="20"/>
          <w:lang w:eastAsia="ko-KR"/>
        </w:rPr>
        <w:t>in this document</w:t>
      </w:r>
      <w:r w:rsidR="004B49F7" w:rsidRPr="00530C8F">
        <w:rPr>
          <w:rFonts w:ascii="Arial" w:hAnsi="Arial" w:cs="Arial"/>
          <w:sz w:val="20"/>
          <w:lang w:eastAsia="ko-KR"/>
        </w:rPr>
        <w:t>:</w:t>
      </w:r>
      <w:r w:rsidR="004723CB" w:rsidRPr="00530C8F">
        <w:rPr>
          <w:rFonts w:ascii="Arial" w:hAnsi="Arial" w:cs="Arial"/>
          <w:sz w:val="20"/>
          <w:lang w:eastAsia="ko-KR"/>
        </w:rPr>
        <w:t xml:space="preserve"> </w:t>
      </w:r>
    </w:p>
    <w:p w14:paraId="11047D0E" w14:textId="21EDCF4B" w:rsidR="00886C41" w:rsidRDefault="00B4788B" w:rsidP="00886C41">
      <w:pPr>
        <w:pStyle w:val="Doc-text2"/>
        <w:spacing w:after="180"/>
        <w:ind w:left="0" w:firstLine="0"/>
        <w:rPr>
          <w:b/>
          <w:sz w:val="20"/>
        </w:rPr>
      </w:pPr>
      <w:r w:rsidRPr="00B4788B">
        <w:rPr>
          <w:b/>
          <w:sz w:val="20"/>
        </w:rPr>
        <w:t>Observation 1:  RAN2 to study specification impacts and requirements for different LCM purposes, including model training, model inference, model monitoring, model selection, model update, etc.</w:t>
      </w:r>
    </w:p>
    <w:p w14:paraId="1B73C667" w14:textId="36B4D76F" w:rsidR="002F4DC7" w:rsidRPr="000A67E2" w:rsidRDefault="00DB2487" w:rsidP="002F4DC7">
      <w:pPr>
        <w:spacing w:after="180"/>
        <w:rPr>
          <w:rFonts w:ascii="Arial" w:hAnsi="Arial" w:cs="Arial"/>
          <w:b/>
          <w:sz w:val="20"/>
          <w:szCs w:val="20"/>
        </w:rPr>
      </w:pPr>
      <w:r w:rsidRPr="000A67E2">
        <w:rPr>
          <w:rFonts w:ascii="Arial" w:hAnsi="Arial" w:cs="Arial"/>
          <w:b/>
          <w:sz w:val="20"/>
          <w:szCs w:val="20"/>
        </w:rPr>
        <w:t>Observation 2: RAN2 need to decide whether to introduce new methods and network entities specific for data collection process related to LCM procedures.</w:t>
      </w:r>
    </w:p>
    <w:p w14:paraId="1E2A1734" w14:textId="77777777" w:rsidR="00A86D5D" w:rsidRPr="00633773" w:rsidRDefault="00A86D5D" w:rsidP="00A86D5D">
      <w:pPr>
        <w:pStyle w:val="Doc-text2"/>
        <w:spacing w:after="180"/>
        <w:ind w:left="0" w:firstLine="0"/>
        <w:rPr>
          <w:b/>
          <w:sz w:val="20"/>
        </w:rPr>
      </w:pPr>
      <w:r>
        <w:rPr>
          <w:b/>
          <w:sz w:val="20"/>
        </w:rPr>
        <w:t xml:space="preserve">Proposal 1: RAN2 to study data collection methods </w:t>
      </w:r>
      <w:r w:rsidRPr="00633773">
        <w:rPr>
          <w:b/>
          <w:sz w:val="20"/>
        </w:rPr>
        <w:t xml:space="preserve">for </w:t>
      </w:r>
      <w:r>
        <w:rPr>
          <w:b/>
          <w:sz w:val="20"/>
        </w:rPr>
        <w:t xml:space="preserve">the following two categories of LCM purposes separately: </w:t>
      </w:r>
    </w:p>
    <w:p w14:paraId="4FC8DEE9" w14:textId="77777777" w:rsidR="00A86D5D" w:rsidRPr="00633773" w:rsidRDefault="00A86D5D" w:rsidP="00A86D5D">
      <w:pPr>
        <w:pStyle w:val="Doc-text2"/>
        <w:numPr>
          <w:ilvl w:val="0"/>
          <w:numId w:val="27"/>
        </w:numPr>
        <w:spacing w:after="180"/>
        <w:rPr>
          <w:b/>
          <w:sz w:val="20"/>
        </w:rPr>
      </w:pPr>
      <w:r w:rsidRPr="00633773">
        <w:rPr>
          <w:b/>
          <w:sz w:val="20"/>
        </w:rPr>
        <w:t>Case</w:t>
      </w:r>
      <w:r>
        <w:rPr>
          <w:b/>
          <w:sz w:val="20"/>
        </w:rPr>
        <w:t xml:space="preserve"> </w:t>
      </w:r>
      <w:r w:rsidRPr="00633773">
        <w:rPr>
          <w:b/>
          <w:sz w:val="20"/>
        </w:rPr>
        <w:t>1: Real-time purpose, e.g., model monitoring, inference, selection, switching, etc.</w:t>
      </w:r>
    </w:p>
    <w:p w14:paraId="681C733F" w14:textId="77777777" w:rsidR="00A86D5D" w:rsidRPr="00633773" w:rsidRDefault="00A86D5D" w:rsidP="00A86D5D">
      <w:pPr>
        <w:pStyle w:val="Doc-text2"/>
        <w:numPr>
          <w:ilvl w:val="0"/>
          <w:numId w:val="27"/>
        </w:numPr>
        <w:spacing w:after="180"/>
        <w:rPr>
          <w:b/>
          <w:sz w:val="20"/>
        </w:rPr>
      </w:pPr>
      <w:r w:rsidRPr="00633773">
        <w:rPr>
          <w:b/>
          <w:sz w:val="20"/>
        </w:rPr>
        <w:t>Case</w:t>
      </w:r>
      <w:r>
        <w:rPr>
          <w:b/>
          <w:sz w:val="20"/>
        </w:rPr>
        <w:t xml:space="preserve"> </w:t>
      </w:r>
      <w:r w:rsidRPr="00633773">
        <w:rPr>
          <w:b/>
          <w:sz w:val="20"/>
        </w:rPr>
        <w:t>2: Non-real-time purpose, e.g., model training, update</w:t>
      </w:r>
    </w:p>
    <w:p w14:paraId="39F8C21E" w14:textId="777C843A" w:rsidR="00886C41" w:rsidRDefault="004E5669" w:rsidP="00886C41">
      <w:pPr>
        <w:pStyle w:val="Doc-text2"/>
        <w:spacing w:after="180"/>
        <w:ind w:left="0" w:firstLine="0"/>
        <w:rPr>
          <w:b/>
          <w:sz w:val="20"/>
        </w:rPr>
      </w:pPr>
      <w:r w:rsidRPr="004E5669">
        <w:rPr>
          <w:b/>
          <w:sz w:val="20"/>
        </w:rPr>
        <w:t>Proposal 2: RAN2 to study data collection initiation, data collection consumption, and related assistance signalling and procedures.</w:t>
      </w:r>
    </w:p>
    <w:p w14:paraId="1E71D396" w14:textId="77777777" w:rsidR="009E5AE0" w:rsidRPr="00475916" w:rsidRDefault="009E5AE0" w:rsidP="009E5AE0">
      <w:pPr>
        <w:pStyle w:val="Doc-text2"/>
        <w:spacing w:after="180"/>
        <w:ind w:left="0" w:firstLine="0"/>
        <w:rPr>
          <w:b/>
          <w:sz w:val="20"/>
        </w:rPr>
      </w:pPr>
      <w:r w:rsidRPr="00475916">
        <w:rPr>
          <w:b/>
          <w:sz w:val="20"/>
        </w:rPr>
        <w:t>Proposal</w:t>
      </w:r>
      <w:r>
        <w:rPr>
          <w:b/>
          <w:sz w:val="20"/>
        </w:rPr>
        <w:t xml:space="preserve"> 3</w:t>
      </w:r>
      <w:r w:rsidRPr="00475916">
        <w:rPr>
          <w:b/>
          <w:sz w:val="20"/>
        </w:rPr>
        <w:t xml:space="preserve">: </w:t>
      </w:r>
      <w:r>
        <w:rPr>
          <w:b/>
          <w:sz w:val="20"/>
        </w:rPr>
        <w:t>RAN2 to s</w:t>
      </w:r>
      <w:r w:rsidRPr="00475916">
        <w:rPr>
          <w:b/>
          <w:sz w:val="20"/>
        </w:rPr>
        <w:t>tudy the following two directions of data collection:</w:t>
      </w:r>
    </w:p>
    <w:p w14:paraId="0FCEE202" w14:textId="77777777" w:rsidR="009E5AE0" w:rsidRPr="00475916" w:rsidRDefault="009E5AE0" w:rsidP="009E5AE0">
      <w:pPr>
        <w:pStyle w:val="Doc-text2"/>
        <w:numPr>
          <w:ilvl w:val="0"/>
          <w:numId w:val="27"/>
        </w:numPr>
        <w:spacing w:after="180"/>
        <w:rPr>
          <w:b/>
          <w:sz w:val="20"/>
        </w:rPr>
      </w:pPr>
      <w:r w:rsidRPr="00475916">
        <w:rPr>
          <w:b/>
          <w:sz w:val="20"/>
        </w:rPr>
        <w:t>Network-side data collection and assistance information from UE</w:t>
      </w:r>
    </w:p>
    <w:p w14:paraId="0EC12944" w14:textId="77777777" w:rsidR="009E5AE0" w:rsidRPr="00475916" w:rsidRDefault="009E5AE0" w:rsidP="009E5AE0">
      <w:pPr>
        <w:pStyle w:val="Doc-text2"/>
        <w:numPr>
          <w:ilvl w:val="0"/>
          <w:numId w:val="27"/>
        </w:numPr>
        <w:spacing w:after="180"/>
        <w:rPr>
          <w:b/>
          <w:sz w:val="20"/>
        </w:rPr>
      </w:pPr>
      <w:r w:rsidRPr="00475916">
        <w:rPr>
          <w:b/>
          <w:sz w:val="20"/>
        </w:rPr>
        <w:t>UE-side data collection and assistance information from network</w:t>
      </w:r>
    </w:p>
    <w:p w14:paraId="553A67F0" w14:textId="185436A3" w:rsidR="002F4DC7" w:rsidRPr="000A67E2" w:rsidRDefault="00A964E0" w:rsidP="002F4DC7">
      <w:pPr>
        <w:pStyle w:val="BodyText"/>
        <w:spacing w:after="0"/>
        <w:rPr>
          <w:rFonts w:ascii="Arial" w:hAnsi="Arial" w:cs="Arial"/>
          <w:b/>
          <w:bCs/>
          <w:sz w:val="20"/>
          <w:szCs w:val="20"/>
        </w:rPr>
      </w:pPr>
      <w:r w:rsidRPr="00A964E0">
        <w:rPr>
          <w:rFonts w:ascii="Arial" w:hAnsi="Arial" w:cs="Arial"/>
          <w:b/>
          <w:bCs/>
          <w:sz w:val="20"/>
          <w:szCs w:val="20"/>
        </w:rPr>
        <w:t>Proposal 4: RAN2 to decide whether the involvement of SA2 and SA4 is required in the decision to consider existing EVEX framework for this SI.</w:t>
      </w:r>
      <w:r w:rsidR="002F4DC7" w:rsidRPr="000A67E2">
        <w:rPr>
          <w:rFonts w:ascii="Arial" w:hAnsi="Arial" w:cs="Arial"/>
          <w:b/>
          <w:bCs/>
          <w:sz w:val="20"/>
          <w:szCs w:val="20"/>
          <w:lang w:eastAsia="zh-CN"/>
        </w:rPr>
        <w:t xml:space="preserve"> </w:t>
      </w:r>
    </w:p>
    <w:p w14:paraId="509F5A9F" w14:textId="7FE6064D" w:rsidR="00E52FA4" w:rsidRPr="00530C8F" w:rsidRDefault="00E52FA4" w:rsidP="00E52FA4">
      <w:pPr>
        <w:pStyle w:val="Heading1"/>
        <w:rPr>
          <w:rFonts w:cs="Arial"/>
          <w:b/>
          <w:sz w:val="32"/>
          <w:szCs w:val="36"/>
        </w:rPr>
      </w:pPr>
      <w:r w:rsidRPr="00530C8F">
        <w:rPr>
          <w:rFonts w:cs="Arial"/>
          <w:b/>
          <w:sz w:val="32"/>
          <w:szCs w:val="36"/>
        </w:rPr>
        <w:t>4. Reference</w:t>
      </w:r>
    </w:p>
    <w:bookmarkStart w:id="1" w:name="_Ref387394383"/>
    <w:bookmarkStart w:id="2" w:name="_Ref457225889"/>
    <w:p w14:paraId="3D6E0022" w14:textId="386EE581" w:rsidR="004B346E" w:rsidRPr="0039280A" w:rsidRDefault="001E3810" w:rsidP="001037A9">
      <w:pPr>
        <w:pStyle w:val="references0"/>
        <w:spacing w:after="180"/>
        <w:ind w:left="357" w:hanging="357"/>
        <w:rPr>
          <w:rFonts w:ascii="Arial" w:hAnsi="Arial" w:cs="Arial"/>
          <w:szCs w:val="20"/>
        </w:rPr>
      </w:pPr>
      <w:r w:rsidRPr="0039280A">
        <w:fldChar w:fldCharType="begin"/>
      </w:r>
      <w:r w:rsidRPr="0039280A">
        <w:rPr>
          <w:rFonts w:ascii="Arial" w:hAnsi="Arial" w:cs="Arial"/>
        </w:rPr>
        <w:instrText xml:space="preserve"> HYPERLINK "https://www.3gpp.org/ftp/TSG_RAN/WG2_RL2/TSGR2_121/Docs/R2-2301440.zip" </w:instrText>
      </w:r>
      <w:r w:rsidRPr="0039280A">
        <w:fldChar w:fldCharType="separate"/>
      </w:r>
      <w:r w:rsidR="00E103A2" w:rsidRPr="0039280A">
        <w:rPr>
          <w:rStyle w:val="Hyperlink"/>
          <w:rFonts w:ascii="Arial" w:hAnsi="Arial" w:cs="Arial"/>
        </w:rPr>
        <w:t>R2-2301440</w:t>
      </w:r>
      <w:r w:rsidRPr="0039280A">
        <w:rPr>
          <w:rStyle w:val="Hyperlink"/>
          <w:rFonts w:ascii="Arial" w:hAnsi="Arial" w:cs="Arial"/>
        </w:rPr>
        <w:fldChar w:fldCharType="end"/>
      </w:r>
      <w:r w:rsidR="00E103A2" w:rsidRPr="0039280A">
        <w:rPr>
          <w:rFonts w:ascii="Arial" w:hAnsi="Arial" w:cs="Arial"/>
        </w:rPr>
        <w:t xml:space="preserve"> Outcome of </w:t>
      </w:r>
      <w:hyperlink r:id="rId13" w:history="1">
        <w:r w:rsidR="004B346E" w:rsidRPr="0039280A">
          <w:rPr>
            <w:rStyle w:val="Hyperlink"/>
            <w:rFonts w:ascii="Arial" w:hAnsi="Arial" w:cs="Arial"/>
            <w:szCs w:val="20"/>
          </w:rPr>
          <w:t>[Post120][054][AIML18] Data Collection (Ericsson / vivo)</w:t>
        </w:r>
      </w:hyperlink>
    </w:p>
    <w:bookmarkEnd w:id="1"/>
    <w:bookmarkEnd w:id="2"/>
    <w:p w14:paraId="51A1FE7F" w14:textId="647EAC82" w:rsidR="00095CE1" w:rsidRPr="0039280A" w:rsidRDefault="00095CE1" w:rsidP="001037A9">
      <w:pPr>
        <w:pStyle w:val="references0"/>
        <w:spacing w:after="180" w:line="240" w:lineRule="auto"/>
        <w:ind w:left="357" w:hanging="357"/>
        <w:rPr>
          <w:rFonts w:ascii="Arial" w:hAnsi="Arial" w:cs="Arial"/>
          <w:szCs w:val="20"/>
        </w:rPr>
      </w:pPr>
      <w:r w:rsidRPr="0039280A">
        <w:rPr>
          <w:rFonts w:ascii="Arial" w:hAnsi="Arial" w:cs="Arial"/>
          <w:szCs w:val="20"/>
        </w:rPr>
        <w:t>RAN2#12</w:t>
      </w:r>
      <w:r>
        <w:rPr>
          <w:rFonts w:ascii="Arial" w:hAnsi="Arial" w:cs="Arial"/>
          <w:szCs w:val="20"/>
        </w:rPr>
        <w:t>1</w:t>
      </w:r>
      <w:r w:rsidRPr="0039280A">
        <w:rPr>
          <w:rFonts w:ascii="Arial" w:hAnsi="Arial" w:cs="Arial"/>
          <w:szCs w:val="20"/>
        </w:rPr>
        <w:t xml:space="preserve"> Chairman report</w:t>
      </w:r>
    </w:p>
    <w:p w14:paraId="345B4D41" w14:textId="678B1914" w:rsidR="00095CE1" w:rsidRPr="0039280A" w:rsidRDefault="005373AD" w:rsidP="001037A9">
      <w:pPr>
        <w:pStyle w:val="references0"/>
        <w:spacing w:after="180"/>
        <w:ind w:left="357" w:hanging="357"/>
        <w:rPr>
          <w:rFonts w:ascii="Arial" w:hAnsi="Arial" w:cs="Arial"/>
        </w:rPr>
      </w:pPr>
      <w:hyperlink r:id="rId14" w:history="1">
        <w:r w:rsidR="00095CE1" w:rsidRPr="0039280A">
          <w:rPr>
            <w:rStyle w:val="Hyperlink"/>
            <w:rFonts w:ascii="Arial" w:hAnsi="Arial" w:cs="Arial"/>
            <w:iCs/>
          </w:rPr>
          <w:t>R1-230125</w:t>
        </w:r>
        <w:r w:rsidR="00095CE1" w:rsidRPr="0039280A">
          <w:rPr>
            <w:rStyle w:val="Hyperlink"/>
            <w:rFonts w:ascii="Arial" w:hAnsi="Arial" w:cs="Arial"/>
            <w:iCs/>
          </w:rPr>
          <w:t>4</w:t>
        </w:r>
      </w:hyperlink>
      <w:r w:rsidR="00095CE1">
        <w:rPr>
          <w:rFonts w:ascii="Arial" w:hAnsi="Arial" w:cs="Arial"/>
        </w:rPr>
        <w:t xml:space="preserve"> </w:t>
      </w:r>
      <w:r w:rsidR="00095CE1" w:rsidRPr="0039280A">
        <w:rPr>
          <w:rFonts w:ascii="Arial" w:hAnsi="Arial" w:cs="Arial"/>
        </w:rPr>
        <w:t>General aspects of AI ML framework and evaluation methodogy</w:t>
      </w:r>
      <w:r w:rsidR="00095CE1" w:rsidRPr="0039280A">
        <w:rPr>
          <w:rFonts w:ascii="Arial" w:hAnsi="Arial" w:cs="Arial"/>
        </w:rPr>
        <w:tab/>
      </w:r>
      <w:r w:rsidR="00095CE1">
        <w:rPr>
          <w:rFonts w:ascii="Arial" w:hAnsi="Arial" w:cs="Arial"/>
        </w:rPr>
        <w:t xml:space="preserve"> </w:t>
      </w:r>
      <w:r w:rsidR="00095CE1" w:rsidRPr="0039280A">
        <w:rPr>
          <w:rFonts w:ascii="Arial" w:hAnsi="Arial" w:cs="Arial"/>
        </w:rPr>
        <w:t>Samsung</w:t>
      </w:r>
    </w:p>
    <w:p w14:paraId="4F5C59BF" w14:textId="0E787137" w:rsidR="003C33DE" w:rsidRPr="0039280A" w:rsidRDefault="005373AD" w:rsidP="001037A9">
      <w:pPr>
        <w:pStyle w:val="references0"/>
        <w:spacing w:after="180"/>
        <w:ind w:left="357" w:hanging="357"/>
        <w:rPr>
          <w:rFonts w:ascii="Arial" w:hAnsi="Arial" w:cs="Arial"/>
        </w:rPr>
      </w:pPr>
      <w:hyperlink r:id="rId15" w:tooltip="C:UsersjohanOneDriveDokument3GPPtsg_ranWG2_RL2RAN2DocsR2-2302286.zip" w:history="1">
        <w:r w:rsidR="003C33DE" w:rsidRPr="0039280A">
          <w:rPr>
            <w:rStyle w:val="Hyperlink"/>
            <w:rFonts w:ascii="Arial" w:hAnsi="Arial" w:cs="Arial"/>
          </w:rPr>
          <w:t>R2-2302286</w:t>
        </w:r>
      </w:hyperlink>
      <w:r w:rsidR="003C33DE" w:rsidRPr="0039280A">
        <w:rPr>
          <w:rFonts w:ascii="Arial" w:hAnsi="Arial" w:cs="Arial"/>
        </w:rPr>
        <w:t xml:space="preserve"> Summary of [AT121][025]: Progress table of analyzing data collection framework (Apple)</w:t>
      </w:r>
    </w:p>
    <w:p w14:paraId="6693A3B1" w14:textId="7987C549" w:rsidR="005F28E7" w:rsidRPr="0039280A" w:rsidRDefault="005373AD" w:rsidP="001037A9">
      <w:pPr>
        <w:pStyle w:val="references0"/>
        <w:spacing w:after="180"/>
        <w:ind w:left="357" w:hanging="357"/>
        <w:rPr>
          <w:rFonts w:ascii="Arial" w:hAnsi="Arial" w:cs="Arial"/>
        </w:rPr>
      </w:pPr>
      <w:hyperlink r:id="rId16" w:tooltip="C:UsersjohanOneDriveDokument3GPPtsg_ranWG2_RL2RAN2DocsR2-2301427.zip" w:history="1">
        <w:r w:rsidR="005F28E7" w:rsidRPr="0039280A">
          <w:rPr>
            <w:rStyle w:val="Hyperlink"/>
            <w:rFonts w:ascii="Arial" w:hAnsi="Arial" w:cs="Arial"/>
          </w:rPr>
          <w:t>R2-2301427</w:t>
        </w:r>
      </w:hyperlink>
      <w:r w:rsidR="00061F86">
        <w:rPr>
          <w:rFonts w:ascii="Arial" w:hAnsi="Arial" w:cs="Arial"/>
        </w:rPr>
        <w:t xml:space="preserve"> </w:t>
      </w:r>
      <w:r w:rsidR="005F28E7" w:rsidRPr="0039280A">
        <w:rPr>
          <w:rFonts w:ascii="Arial" w:hAnsi="Arial" w:cs="Arial"/>
        </w:rPr>
        <w:t>Discussion on AI/ML methods</w:t>
      </w:r>
      <w:r w:rsidR="005F28E7" w:rsidRPr="0039280A">
        <w:rPr>
          <w:rFonts w:ascii="Arial" w:hAnsi="Arial" w:cs="Arial"/>
        </w:rPr>
        <w:tab/>
        <w:t>Qualcomm Incorporated</w:t>
      </w:r>
    </w:p>
    <w:sectPr w:rsidR="005F28E7" w:rsidRPr="0039280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1C47D" w14:textId="77777777" w:rsidR="005373AD" w:rsidRDefault="005373AD">
      <w:r>
        <w:separator/>
      </w:r>
    </w:p>
  </w:endnote>
  <w:endnote w:type="continuationSeparator" w:id="0">
    <w:p w14:paraId="10687210" w14:textId="77777777" w:rsidR="005373AD" w:rsidRDefault="005373AD">
      <w:r>
        <w:continuationSeparator/>
      </w:r>
    </w:p>
  </w:endnote>
  <w:endnote w:type="continuationNotice" w:id="1">
    <w:p w14:paraId="3BE8235D" w14:textId="77777777" w:rsidR="005373AD" w:rsidRDefault="00537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09365" w14:textId="77777777" w:rsidR="005373AD" w:rsidRDefault="005373AD">
      <w:r>
        <w:separator/>
      </w:r>
    </w:p>
  </w:footnote>
  <w:footnote w:type="continuationSeparator" w:id="0">
    <w:p w14:paraId="2A2371C5" w14:textId="77777777" w:rsidR="005373AD" w:rsidRDefault="005373AD">
      <w:r>
        <w:continuationSeparator/>
      </w:r>
    </w:p>
  </w:footnote>
  <w:footnote w:type="continuationNotice" w:id="1">
    <w:p w14:paraId="4F076F8D" w14:textId="77777777" w:rsidR="005373AD" w:rsidRDefault="005373A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1C5778"/>
    <w:multiLevelType w:val="hybridMultilevel"/>
    <w:tmpl w:val="A66CF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37A3C"/>
    <w:multiLevelType w:val="hybridMultilevel"/>
    <w:tmpl w:val="5C4645D0"/>
    <w:lvl w:ilvl="0" w:tplc="D31094C8">
      <w:start w:val="1"/>
      <w:numFmt w:val="bullet"/>
      <w:lvlText w:val="•"/>
      <w:lvlJc w:val="left"/>
      <w:pPr>
        <w:tabs>
          <w:tab w:val="num" w:pos="720"/>
        </w:tabs>
        <w:ind w:left="720" w:hanging="360"/>
      </w:pPr>
      <w:rPr>
        <w:rFonts w:ascii="Arial" w:hAnsi="Arial" w:hint="default"/>
      </w:rPr>
    </w:lvl>
    <w:lvl w:ilvl="1" w:tplc="598CED2E" w:tentative="1">
      <w:start w:val="1"/>
      <w:numFmt w:val="bullet"/>
      <w:lvlText w:val="•"/>
      <w:lvlJc w:val="left"/>
      <w:pPr>
        <w:tabs>
          <w:tab w:val="num" w:pos="1440"/>
        </w:tabs>
        <w:ind w:left="1440" w:hanging="360"/>
      </w:pPr>
      <w:rPr>
        <w:rFonts w:ascii="Arial" w:hAnsi="Arial" w:hint="default"/>
      </w:rPr>
    </w:lvl>
    <w:lvl w:ilvl="2" w:tplc="B9B61128" w:tentative="1">
      <w:start w:val="1"/>
      <w:numFmt w:val="bullet"/>
      <w:lvlText w:val="•"/>
      <w:lvlJc w:val="left"/>
      <w:pPr>
        <w:tabs>
          <w:tab w:val="num" w:pos="2160"/>
        </w:tabs>
        <w:ind w:left="2160" w:hanging="360"/>
      </w:pPr>
      <w:rPr>
        <w:rFonts w:ascii="Arial" w:hAnsi="Arial" w:hint="default"/>
      </w:rPr>
    </w:lvl>
    <w:lvl w:ilvl="3" w:tplc="9AE6F432" w:tentative="1">
      <w:start w:val="1"/>
      <w:numFmt w:val="bullet"/>
      <w:lvlText w:val="•"/>
      <w:lvlJc w:val="left"/>
      <w:pPr>
        <w:tabs>
          <w:tab w:val="num" w:pos="2880"/>
        </w:tabs>
        <w:ind w:left="2880" w:hanging="360"/>
      </w:pPr>
      <w:rPr>
        <w:rFonts w:ascii="Arial" w:hAnsi="Arial" w:hint="default"/>
      </w:rPr>
    </w:lvl>
    <w:lvl w:ilvl="4" w:tplc="E19CB5CE" w:tentative="1">
      <w:start w:val="1"/>
      <w:numFmt w:val="bullet"/>
      <w:lvlText w:val="•"/>
      <w:lvlJc w:val="left"/>
      <w:pPr>
        <w:tabs>
          <w:tab w:val="num" w:pos="3600"/>
        </w:tabs>
        <w:ind w:left="3600" w:hanging="360"/>
      </w:pPr>
      <w:rPr>
        <w:rFonts w:ascii="Arial" w:hAnsi="Arial" w:hint="default"/>
      </w:rPr>
    </w:lvl>
    <w:lvl w:ilvl="5" w:tplc="1226BC44" w:tentative="1">
      <w:start w:val="1"/>
      <w:numFmt w:val="bullet"/>
      <w:lvlText w:val="•"/>
      <w:lvlJc w:val="left"/>
      <w:pPr>
        <w:tabs>
          <w:tab w:val="num" w:pos="4320"/>
        </w:tabs>
        <w:ind w:left="4320" w:hanging="360"/>
      </w:pPr>
      <w:rPr>
        <w:rFonts w:ascii="Arial" w:hAnsi="Arial" w:hint="default"/>
      </w:rPr>
    </w:lvl>
    <w:lvl w:ilvl="6" w:tplc="34C6DC54" w:tentative="1">
      <w:start w:val="1"/>
      <w:numFmt w:val="bullet"/>
      <w:lvlText w:val="•"/>
      <w:lvlJc w:val="left"/>
      <w:pPr>
        <w:tabs>
          <w:tab w:val="num" w:pos="5040"/>
        </w:tabs>
        <w:ind w:left="5040" w:hanging="360"/>
      </w:pPr>
      <w:rPr>
        <w:rFonts w:ascii="Arial" w:hAnsi="Arial" w:hint="default"/>
      </w:rPr>
    </w:lvl>
    <w:lvl w:ilvl="7" w:tplc="14EAD1C0" w:tentative="1">
      <w:start w:val="1"/>
      <w:numFmt w:val="bullet"/>
      <w:lvlText w:val="•"/>
      <w:lvlJc w:val="left"/>
      <w:pPr>
        <w:tabs>
          <w:tab w:val="num" w:pos="5760"/>
        </w:tabs>
        <w:ind w:left="5760" w:hanging="360"/>
      </w:pPr>
      <w:rPr>
        <w:rFonts w:ascii="Arial" w:hAnsi="Arial" w:hint="default"/>
      </w:rPr>
    </w:lvl>
    <w:lvl w:ilvl="8" w:tplc="64C452D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D7FFB"/>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062BF3"/>
    <w:multiLevelType w:val="hybridMultilevel"/>
    <w:tmpl w:val="6B6CA6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C71C06"/>
    <w:multiLevelType w:val="hybridMultilevel"/>
    <w:tmpl w:val="36F49836"/>
    <w:lvl w:ilvl="0" w:tplc="5B20428A">
      <w:start w:val="1"/>
      <w:numFmt w:val="decimal"/>
      <w:lvlText w:val="%1)"/>
      <w:lvlJc w:val="left"/>
      <w:pPr>
        <w:ind w:left="720" w:hanging="360"/>
      </w:pPr>
      <w:rPr>
        <w:rFonts w:eastAsiaTheme="minorHAnsi"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C221D7"/>
    <w:multiLevelType w:val="hybridMultilevel"/>
    <w:tmpl w:val="C60412F0"/>
    <w:lvl w:ilvl="0" w:tplc="944A76F8">
      <w:start w:val="1"/>
      <w:numFmt w:val="bullet"/>
      <w:lvlText w:val=""/>
      <w:lvlJc w:val="left"/>
      <w:pPr>
        <w:ind w:left="1620" w:hanging="12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B4F51B6"/>
    <w:multiLevelType w:val="hybridMultilevel"/>
    <w:tmpl w:val="6B6CA6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2F3844"/>
    <w:multiLevelType w:val="hybridMultilevel"/>
    <w:tmpl w:val="A63A6F12"/>
    <w:lvl w:ilvl="0" w:tplc="944A76F8">
      <w:start w:val="1"/>
      <w:numFmt w:val="bullet"/>
      <w:lvlText w:val=""/>
      <w:lvlJc w:val="left"/>
      <w:pPr>
        <w:ind w:left="1620" w:hanging="12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67F90434"/>
    <w:multiLevelType w:val="hybridMultilevel"/>
    <w:tmpl w:val="BE323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1"/>
        </w:tabs>
        <w:ind w:left="641" w:hanging="360"/>
      </w:pPr>
      <w:rPr>
        <w:rFonts w:ascii="Symbol" w:hAnsi="Symbol" w:hint="default"/>
        <w:b/>
        <w:i w:val="0"/>
        <w:color w:val="auto"/>
        <w:sz w:val="22"/>
      </w:rPr>
    </w:lvl>
    <w:lvl w:ilvl="1" w:tplc="04090003">
      <w:start w:val="1"/>
      <w:numFmt w:val="bullet"/>
      <w:lvlText w:val="o"/>
      <w:lvlJc w:val="left"/>
      <w:pPr>
        <w:tabs>
          <w:tab w:val="num" w:pos="462"/>
        </w:tabs>
        <w:ind w:left="462" w:hanging="360"/>
      </w:pPr>
      <w:rPr>
        <w:rFonts w:ascii="Courier New" w:hAnsi="Courier New" w:cs="Courier New" w:hint="default"/>
      </w:rPr>
    </w:lvl>
    <w:lvl w:ilvl="2" w:tplc="04090005" w:tentative="1">
      <w:start w:val="1"/>
      <w:numFmt w:val="bullet"/>
      <w:lvlText w:val=""/>
      <w:lvlJc w:val="left"/>
      <w:pPr>
        <w:tabs>
          <w:tab w:val="num" w:pos="1182"/>
        </w:tabs>
        <w:ind w:left="1182" w:hanging="360"/>
      </w:pPr>
      <w:rPr>
        <w:rFonts w:ascii="Wingdings" w:hAnsi="Wingdings" w:hint="default"/>
      </w:rPr>
    </w:lvl>
    <w:lvl w:ilvl="3" w:tplc="04090001" w:tentative="1">
      <w:start w:val="1"/>
      <w:numFmt w:val="bullet"/>
      <w:lvlText w:val=""/>
      <w:lvlJc w:val="left"/>
      <w:pPr>
        <w:tabs>
          <w:tab w:val="num" w:pos="1902"/>
        </w:tabs>
        <w:ind w:left="1902" w:hanging="360"/>
      </w:pPr>
      <w:rPr>
        <w:rFonts w:ascii="Symbol" w:hAnsi="Symbol" w:hint="default"/>
      </w:rPr>
    </w:lvl>
    <w:lvl w:ilvl="4" w:tplc="04090003" w:tentative="1">
      <w:start w:val="1"/>
      <w:numFmt w:val="bullet"/>
      <w:lvlText w:val="o"/>
      <w:lvlJc w:val="left"/>
      <w:pPr>
        <w:tabs>
          <w:tab w:val="num" w:pos="2622"/>
        </w:tabs>
        <w:ind w:left="2622" w:hanging="360"/>
      </w:pPr>
      <w:rPr>
        <w:rFonts w:ascii="Courier New" w:hAnsi="Courier New" w:cs="Courier New" w:hint="default"/>
      </w:rPr>
    </w:lvl>
    <w:lvl w:ilvl="5" w:tplc="04090005" w:tentative="1">
      <w:start w:val="1"/>
      <w:numFmt w:val="bullet"/>
      <w:lvlText w:val=""/>
      <w:lvlJc w:val="left"/>
      <w:pPr>
        <w:tabs>
          <w:tab w:val="num" w:pos="3342"/>
        </w:tabs>
        <w:ind w:left="3342" w:hanging="360"/>
      </w:pPr>
      <w:rPr>
        <w:rFonts w:ascii="Wingdings" w:hAnsi="Wingdings" w:hint="default"/>
      </w:rPr>
    </w:lvl>
    <w:lvl w:ilvl="6" w:tplc="04090001" w:tentative="1">
      <w:start w:val="1"/>
      <w:numFmt w:val="bullet"/>
      <w:lvlText w:val=""/>
      <w:lvlJc w:val="left"/>
      <w:pPr>
        <w:tabs>
          <w:tab w:val="num" w:pos="4062"/>
        </w:tabs>
        <w:ind w:left="4062" w:hanging="360"/>
      </w:pPr>
      <w:rPr>
        <w:rFonts w:ascii="Symbol" w:hAnsi="Symbol" w:hint="default"/>
      </w:rPr>
    </w:lvl>
    <w:lvl w:ilvl="7" w:tplc="04090003" w:tentative="1">
      <w:start w:val="1"/>
      <w:numFmt w:val="bullet"/>
      <w:lvlText w:val="o"/>
      <w:lvlJc w:val="left"/>
      <w:pPr>
        <w:tabs>
          <w:tab w:val="num" w:pos="4782"/>
        </w:tabs>
        <w:ind w:left="4782" w:hanging="360"/>
      </w:pPr>
      <w:rPr>
        <w:rFonts w:ascii="Courier New" w:hAnsi="Courier New" w:cs="Courier New" w:hint="default"/>
      </w:rPr>
    </w:lvl>
    <w:lvl w:ilvl="8" w:tplc="04090005" w:tentative="1">
      <w:start w:val="1"/>
      <w:numFmt w:val="bullet"/>
      <w:lvlText w:val=""/>
      <w:lvlJc w:val="left"/>
      <w:pPr>
        <w:tabs>
          <w:tab w:val="num" w:pos="5502"/>
        </w:tabs>
        <w:ind w:left="5502" w:hanging="360"/>
      </w:pPr>
      <w:rPr>
        <w:rFonts w:ascii="Wingdings" w:hAnsi="Wingdings" w:hint="default"/>
      </w:rPr>
    </w:lvl>
  </w:abstractNum>
  <w:abstractNum w:abstractNumId="24" w15:restartNumberingAfterBreak="0">
    <w:nsid w:val="72FA3FA9"/>
    <w:multiLevelType w:val="hybridMultilevel"/>
    <w:tmpl w:val="CC9C25FE"/>
    <w:lvl w:ilvl="0" w:tplc="DA581C30">
      <w:start w:val="1"/>
      <w:numFmt w:val="bullet"/>
      <w:lvlText w:val="•"/>
      <w:lvlJc w:val="left"/>
      <w:pPr>
        <w:tabs>
          <w:tab w:val="num" w:pos="720"/>
        </w:tabs>
        <w:ind w:left="720" w:hanging="360"/>
      </w:pPr>
      <w:rPr>
        <w:rFonts w:ascii="Arial" w:hAnsi="Arial" w:cs="Times New Roman" w:hint="default"/>
      </w:rPr>
    </w:lvl>
    <w:lvl w:ilvl="1" w:tplc="E6D4DA46">
      <w:start w:val="1"/>
      <w:numFmt w:val="bullet"/>
      <w:lvlText w:val="•"/>
      <w:lvlJc w:val="left"/>
      <w:pPr>
        <w:tabs>
          <w:tab w:val="num" w:pos="1440"/>
        </w:tabs>
        <w:ind w:left="1440" w:hanging="360"/>
      </w:pPr>
      <w:rPr>
        <w:rFonts w:ascii="Arial" w:hAnsi="Arial" w:cs="Times New Roman" w:hint="default"/>
      </w:rPr>
    </w:lvl>
    <w:lvl w:ilvl="2" w:tplc="54DA92EE">
      <w:start w:val="1"/>
      <w:numFmt w:val="bullet"/>
      <w:lvlText w:val="•"/>
      <w:lvlJc w:val="left"/>
      <w:pPr>
        <w:tabs>
          <w:tab w:val="num" w:pos="2160"/>
        </w:tabs>
        <w:ind w:left="2160" w:hanging="360"/>
      </w:pPr>
      <w:rPr>
        <w:rFonts w:ascii="Arial" w:hAnsi="Arial" w:cs="Times New Roman" w:hint="default"/>
      </w:rPr>
    </w:lvl>
    <w:lvl w:ilvl="3" w:tplc="2E04D69E">
      <w:start w:val="1"/>
      <w:numFmt w:val="bullet"/>
      <w:lvlText w:val="•"/>
      <w:lvlJc w:val="left"/>
      <w:pPr>
        <w:tabs>
          <w:tab w:val="num" w:pos="2880"/>
        </w:tabs>
        <w:ind w:left="2880" w:hanging="360"/>
      </w:pPr>
      <w:rPr>
        <w:rFonts w:ascii="Arial" w:hAnsi="Arial" w:cs="Times New Roman" w:hint="default"/>
      </w:rPr>
    </w:lvl>
    <w:lvl w:ilvl="4" w:tplc="21AAFD94">
      <w:start w:val="1"/>
      <w:numFmt w:val="bullet"/>
      <w:lvlText w:val="•"/>
      <w:lvlJc w:val="left"/>
      <w:pPr>
        <w:tabs>
          <w:tab w:val="num" w:pos="3600"/>
        </w:tabs>
        <w:ind w:left="3600" w:hanging="360"/>
      </w:pPr>
      <w:rPr>
        <w:rFonts w:ascii="Arial" w:hAnsi="Arial" w:cs="Times New Roman" w:hint="default"/>
      </w:rPr>
    </w:lvl>
    <w:lvl w:ilvl="5" w:tplc="D0B8D886">
      <w:start w:val="1"/>
      <w:numFmt w:val="bullet"/>
      <w:lvlText w:val="•"/>
      <w:lvlJc w:val="left"/>
      <w:pPr>
        <w:tabs>
          <w:tab w:val="num" w:pos="4320"/>
        </w:tabs>
        <w:ind w:left="4320" w:hanging="360"/>
      </w:pPr>
      <w:rPr>
        <w:rFonts w:ascii="Arial" w:hAnsi="Arial" w:cs="Times New Roman" w:hint="default"/>
      </w:rPr>
    </w:lvl>
    <w:lvl w:ilvl="6" w:tplc="48B0EBD6">
      <w:start w:val="1"/>
      <w:numFmt w:val="bullet"/>
      <w:lvlText w:val="•"/>
      <w:lvlJc w:val="left"/>
      <w:pPr>
        <w:tabs>
          <w:tab w:val="num" w:pos="5040"/>
        </w:tabs>
        <w:ind w:left="5040" w:hanging="360"/>
      </w:pPr>
      <w:rPr>
        <w:rFonts w:ascii="Arial" w:hAnsi="Arial" w:cs="Times New Roman" w:hint="default"/>
      </w:rPr>
    </w:lvl>
    <w:lvl w:ilvl="7" w:tplc="FEF000F2">
      <w:start w:val="1"/>
      <w:numFmt w:val="bullet"/>
      <w:lvlText w:val="•"/>
      <w:lvlJc w:val="left"/>
      <w:pPr>
        <w:tabs>
          <w:tab w:val="num" w:pos="5760"/>
        </w:tabs>
        <w:ind w:left="5760" w:hanging="360"/>
      </w:pPr>
      <w:rPr>
        <w:rFonts w:ascii="Arial" w:hAnsi="Arial" w:cs="Times New Roman" w:hint="default"/>
      </w:rPr>
    </w:lvl>
    <w:lvl w:ilvl="8" w:tplc="B1E89C7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4A70589"/>
    <w:multiLevelType w:val="hybridMultilevel"/>
    <w:tmpl w:val="6B6CA6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A36562"/>
    <w:multiLevelType w:val="hybridMultilevel"/>
    <w:tmpl w:val="F87092F6"/>
    <w:lvl w:ilvl="0" w:tplc="7DC6933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7"/>
  </w:num>
  <w:num w:numId="4">
    <w:abstractNumId w:val="27"/>
  </w:num>
  <w:num w:numId="5">
    <w:abstractNumId w:val="0"/>
  </w:num>
  <w:num w:numId="6">
    <w:abstractNumId w:val="2"/>
  </w:num>
  <w:num w:numId="7">
    <w:abstractNumId w:val="23"/>
  </w:num>
  <w:num w:numId="8">
    <w:abstractNumId w:val="11"/>
  </w:num>
  <w:num w:numId="9">
    <w:abstractNumId w:val="15"/>
  </w:num>
  <w:num w:numId="10">
    <w:abstractNumId w:val="25"/>
  </w:num>
  <w:num w:numId="11">
    <w:abstractNumId w:val="7"/>
  </w:num>
  <w:num w:numId="12">
    <w:abstractNumId w:val="24"/>
  </w:num>
  <w:num w:numId="13">
    <w:abstractNumId w:val="8"/>
  </w:num>
  <w:num w:numId="14">
    <w:abstractNumId w:val="13"/>
  </w:num>
  <w:num w:numId="15">
    <w:abstractNumId w:val="18"/>
  </w:num>
  <w:num w:numId="16">
    <w:abstractNumId w:val="1"/>
  </w:num>
  <w:num w:numId="17">
    <w:abstractNumId w:val="10"/>
  </w:num>
  <w:num w:numId="18">
    <w:abstractNumId w:val="5"/>
  </w:num>
  <w:num w:numId="19">
    <w:abstractNumId w:val="12"/>
  </w:num>
  <w:num w:numId="20">
    <w:abstractNumId w:val="21"/>
  </w:num>
  <w:num w:numId="21">
    <w:abstractNumId w:val="6"/>
  </w:num>
  <w:num w:numId="22">
    <w:abstractNumId w:val="26"/>
  </w:num>
  <w:num w:numId="23">
    <w:abstractNumId w:val="3"/>
  </w:num>
  <w:num w:numId="24">
    <w:abstractNumId w:val="20"/>
  </w:num>
  <w:num w:numId="25">
    <w:abstractNumId w:val="14"/>
  </w:num>
  <w:num w:numId="26">
    <w:abstractNumId w:val="9"/>
  </w:num>
  <w:num w:numId="27">
    <w:abstractNumId w:val="2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4"/>
  </w:num>
  <w:num w:numId="3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4D3"/>
    <w:rsid w:val="00001C58"/>
    <w:rsid w:val="0000209B"/>
    <w:rsid w:val="00003470"/>
    <w:rsid w:val="00003C2A"/>
    <w:rsid w:val="00004772"/>
    <w:rsid w:val="000071AD"/>
    <w:rsid w:val="000074DD"/>
    <w:rsid w:val="00010E2F"/>
    <w:rsid w:val="0001194E"/>
    <w:rsid w:val="00016E90"/>
    <w:rsid w:val="00023FE1"/>
    <w:rsid w:val="00025568"/>
    <w:rsid w:val="000256DD"/>
    <w:rsid w:val="00025CAA"/>
    <w:rsid w:val="00026163"/>
    <w:rsid w:val="000264C9"/>
    <w:rsid w:val="00027E9F"/>
    <w:rsid w:val="0003085F"/>
    <w:rsid w:val="00031AE9"/>
    <w:rsid w:val="00033397"/>
    <w:rsid w:val="00033E27"/>
    <w:rsid w:val="000358C9"/>
    <w:rsid w:val="00036A85"/>
    <w:rsid w:val="00040095"/>
    <w:rsid w:val="00040988"/>
    <w:rsid w:val="00040CA2"/>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1F86"/>
    <w:rsid w:val="00062616"/>
    <w:rsid w:val="00065106"/>
    <w:rsid w:val="000656C6"/>
    <w:rsid w:val="000658D1"/>
    <w:rsid w:val="000665E2"/>
    <w:rsid w:val="00066E93"/>
    <w:rsid w:val="000679C1"/>
    <w:rsid w:val="00070644"/>
    <w:rsid w:val="0007173E"/>
    <w:rsid w:val="000721ED"/>
    <w:rsid w:val="00072BB8"/>
    <w:rsid w:val="00072E4B"/>
    <w:rsid w:val="00073C25"/>
    <w:rsid w:val="00077EB3"/>
    <w:rsid w:val="00080512"/>
    <w:rsid w:val="00082C05"/>
    <w:rsid w:val="00083227"/>
    <w:rsid w:val="00086A81"/>
    <w:rsid w:val="00087D20"/>
    <w:rsid w:val="00090251"/>
    <w:rsid w:val="00090468"/>
    <w:rsid w:val="0009078A"/>
    <w:rsid w:val="0009151D"/>
    <w:rsid w:val="0009265B"/>
    <w:rsid w:val="000940B9"/>
    <w:rsid w:val="00095799"/>
    <w:rsid w:val="00095CE1"/>
    <w:rsid w:val="000A1B73"/>
    <w:rsid w:val="000A41BF"/>
    <w:rsid w:val="000A5DC9"/>
    <w:rsid w:val="000A5EE0"/>
    <w:rsid w:val="000A67E2"/>
    <w:rsid w:val="000A7193"/>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01D4"/>
    <w:rsid w:val="000D0759"/>
    <w:rsid w:val="000D1B64"/>
    <w:rsid w:val="000D1C3C"/>
    <w:rsid w:val="000D2C9E"/>
    <w:rsid w:val="000D58AB"/>
    <w:rsid w:val="000E2703"/>
    <w:rsid w:val="000E2B20"/>
    <w:rsid w:val="000E57CC"/>
    <w:rsid w:val="000E76EC"/>
    <w:rsid w:val="000F0B31"/>
    <w:rsid w:val="000F0E7B"/>
    <w:rsid w:val="000F16F5"/>
    <w:rsid w:val="000F1ED2"/>
    <w:rsid w:val="000F25E9"/>
    <w:rsid w:val="000F287D"/>
    <w:rsid w:val="000F29D0"/>
    <w:rsid w:val="000F32DD"/>
    <w:rsid w:val="000F4184"/>
    <w:rsid w:val="000F5175"/>
    <w:rsid w:val="000F73A2"/>
    <w:rsid w:val="000F7A6E"/>
    <w:rsid w:val="00101C3C"/>
    <w:rsid w:val="00101F09"/>
    <w:rsid w:val="00102765"/>
    <w:rsid w:val="001029D4"/>
    <w:rsid w:val="001037A9"/>
    <w:rsid w:val="001059B9"/>
    <w:rsid w:val="00106D9B"/>
    <w:rsid w:val="00106E25"/>
    <w:rsid w:val="001070D6"/>
    <w:rsid w:val="001071BE"/>
    <w:rsid w:val="001077E2"/>
    <w:rsid w:val="00107DAB"/>
    <w:rsid w:val="00111D22"/>
    <w:rsid w:val="00112F1A"/>
    <w:rsid w:val="00114657"/>
    <w:rsid w:val="001154CA"/>
    <w:rsid w:val="00116EE6"/>
    <w:rsid w:val="00117E0A"/>
    <w:rsid w:val="00122610"/>
    <w:rsid w:val="00123A5E"/>
    <w:rsid w:val="00124928"/>
    <w:rsid w:val="00124A21"/>
    <w:rsid w:val="00125389"/>
    <w:rsid w:val="0012595C"/>
    <w:rsid w:val="0012661A"/>
    <w:rsid w:val="00126A2B"/>
    <w:rsid w:val="001270F7"/>
    <w:rsid w:val="001315D2"/>
    <w:rsid w:val="00131AD5"/>
    <w:rsid w:val="00131B02"/>
    <w:rsid w:val="00131D33"/>
    <w:rsid w:val="001326C2"/>
    <w:rsid w:val="00133473"/>
    <w:rsid w:val="00133FC0"/>
    <w:rsid w:val="0013447B"/>
    <w:rsid w:val="00135A51"/>
    <w:rsid w:val="00137FB8"/>
    <w:rsid w:val="00140130"/>
    <w:rsid w:val="00140758"/>
    <w:rsid w:val="0014151E"/>
    <w:rsid w:val="001434E6"/>
    <w:rsid w:val="001441FD"/>
    <w:rsid w:val="00144C28"/>
    <w:rsid w:val="00145075"/>
    <w:rsid w:val="00145C35"/>
    <w:rsid w:val="00145E81"/>
    <w:rsid w:val="00153348"/>
    <w:rsid w:val="00153844"/>
    <w:rsid w:val="00153C1D"/>
    <w:rsid w:val="0015547C"/>
    <w:rsid w:val="00155A49"/>
    <w:rsid w:val="001610D0"/>
    <w:rsid w:val="00162BE6"/>
    <w:rsid w:val="00162F06"/>
    <w:rsid w:val="00163DDD"/>
    <w:rsid w:val="00164846"/>
    <w:rsid w:val="0016587C"/>
    <w:rsid w:val="00166A67"/>
    <w:rsid w:val="00170E59"/>
    <w:rsid w:val="00171DF3"/>
    <w:rsid w:val="0017303B"/>
    <w:rsid w:val="001738FC"/>
    <w:rsid w:val="00173909"/>
    <w:rsid w:val="001741A0"/>
    <w:rsid w:val="00175F0C"/>
    <w:rsid w:val="00175FA0"/>
    <w:rsid w:val="00181347"/>
    <w:rsid w:val="00181735"/>
    <w:rsid w:val="00181EE3"/>
    <w:rsid w:val="001826D6"/>
    <w:rsid w:val="00182F12"/>
    <w:rsid w:val="00183616"/>
    <w:rsid w:val="00184677"/>
    <w:rsid w:val="00185CED"/>
    <w:rsid w:val="0018670E"/>
    <w:rsid w:val="001875C7"/>
    <w:rsid w:val="001907A7"/>
    <w:rsid w:val="001912A5"/>
    <w:rsid w:val="001924F8"/>
    <w:rsid w:val="00193E0C"/>
    <w:rsid w:val="00194CD0"/>
    <w:rsid w:val="00195204"/>
    <w:rsid w:val="00195E90"/>
    <w:rsid w:val="00197620"/>
    <w:rsid w:val="001A010B"/>
    <w:rsid w:val="001A0627"/>
    <w:rsid w:val="001A3BC4"/>
    <w:rsid w:val="001A60E7"/>
    <w:rsid w:val="001A62B3"/>
    <w:rsid w:val="001A7010"/>
    <w:rsid w:val="001B02DC"/>
    <w:rsid w:val="001B063F"/>
    <w:rsid w:val="001B2353"/>
    <w:rsid w:val="001B49C9"/>
    <w:rsid w:val="001B4D7B"/>
    <w:rsid w:val="001B53B1"/>
    <w:rsid w:val="001B5B9E"/>
    <w:rsid w:val="001B6DAF"/>
    <w:rsid w:val="001B70F7"/>
    <w:rsid w:val="001C0ACA"/>
    <w:rsid w:val="001C1373"/>
    <w:rsid w:val="001C2183"/>
    <w:rsid w:val="001C26C0"/>
    <w:rsid w:val="001C2B18"/>
    <w:rsid w:val="001C467F"/>
    <w:rsid w:val="001C4F79"/>
    <w:rsid w:val="001C5BDB"/>
    <w:rsid w:val="001C6DD7"/>
    <w:rsid w:val="001D1754"/>
    <w:rsid w:val="001D1FCA"/>
    <w:rsid w:val="001D2853"/>
    <w:rsid w:val="001D3750"/>
    <w:rsid w:val="001D3A94"/>
    <w:rsid w:val="001D4A4F"/>
    <w:rsid w:val="001D4C40"/>
    <w:rsid w:val="001D6012"/>
    <w:rsid w:val="001D6E0A"/>
    <w:rsid w:val="001E22B7"/>
    <w:rsid w:val="001E241E"/>
    <w:rsid w:val="001E25BB"/>
    <w:rsid w:val="001E3810"/>
    <w:rsid w:val="001E3A3D"/>
    <w:rsid w:val="001E3E51"/>
    <w:rsid w:val="001E41F8"/>
    <w:rsid w:val="001F0411"/>
    <w:rsid w:val="001F168B"/>
    <w:rsid w:val="001F17AE"/>
    <w:rsid w:val="001F2341"/>
    <w:rsid w:val="001F2530"/>
    <w:rsid w:val="001F2A0C"/>
    <w:rsid w:val="001F39E8"/>
    <w:rsid w:val="001F3D5E"/>
    <w:rsid w:val="001F572E"/>
    <w:rsid w:val="001F63E3"/>
    <w:rsid w:val="001F662B"/>
    <w:rsid w:val="001F671B"/>
    <w:rsid w:val="001F7831"/>
    <w:rsid w:val="00200EE0"/>
    <w:rsid w:val="00202876"/>
    <w:rsid w:val="00204045"/>
    <w:rsid w:val="00206727"/>
    <w:rsid w:val="00206B2A"/>
    <w:rsid w:val="00206CB6"/>
    <w:rsid w:val="0020712B"/>
    <w:rsid w:val="00210F18"/>
    <w:rsid w:val="00211C90"/>
    <w:rsid w:val="00211F01"/>
    <w:rsid w:val="00212FB0"/>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12CD"/>
    <w:rsid w:val="00246343"/>
    <w:rsid w:val="0024711C"/>
    <w:rsid w:val="00250BD0"/>
    <w:rsid w:val="00250D15"/>
    <w:rsid w:val="00250D54"/>
    <w:rsid w:val="00253724"/>
    <w:rsid w:val="00254569"/>
    <w:rsid w:val="00255ABB"/>
    <w:rsid w:val="00256B75"/>
    <w:rsid w:val="00256CA7"/>
    <w:rsid w:val="002572D2"/>
    <w:rsid w:val="002610D8"/>
    <w:rsid w:val="00261D26"/>
    <w:rsid w:val="002633E6"/>
    <w:rsid w:val="00263653"/>
    <w:rsid w:val="00263E5C"/>
    <w:rsid w:val="00267B9F"/>
    <w:rsid w:val="002705D0"/>
    <w:rsid w:val="002706D3"/>
    <w:rsid w:val="00273F7D"/>
    <w:rsid w:val="002747EC"/>
    <w:rsid w:val="00276289"/>
    <w:rsid w:val="00280F8E"/>
    <w:rsid w:val="0028270B"/>
    <w:rsid w:val="002828EC"/>
    <w:rsid w:val="00282C84"/>
    <w:rsid w:val="0028330F"/>
    <w:rsid w:val="00283741"/>
    <w:rsid w:val="00283E5C"/>
    <w:rsid w:val="002855BF"/>
    <w:rsid w:val="00285E10"/>
    <w:rsid w:val="002879D4"/>
    <w:rsid w:val="002907E8"/>
    <w:rsid w:val="002911CB"/>
    <w:rsid w:val="002927F3"/>
    <w:rsid w:val="0029324C"/>
    <w:rsid w:val="00293FDB"/>
    <w:rsid w:val="00294B03"/>
    <w:rsid w:val="00295D82"/>
    <w:rsid w:val="002968AA"/>
    <w:rsid w:val="00296A0A"/>
    <w:rsid w:val="00296FB1"/>
    <w:rsid w:val="002A0FA3"/>
    <w:rsid w:val="002A197D"/>
    <w:rsid w:val="002B0CCF"/>
    <w:rsid w:val="002B22A8"/>
    <w:rsid w:val="002B6AF7"/>
    <w:rsid w:val="002B6F96"/>
    <w:rsid w:val="002B6FBE"/>
    <w:rsid w:val="002B7944"/>
    <w:rsid w:val="002B7BD9"/>
    <w:rsid w:val="002C38A3"/>
    <w:rsid w:val="002C55F5"/>
    <w:rsid w:val="002D19E1"/>
    <w:rsid w:val="002D1D52"/>
    <w:rsid w:val="002D215B"/>
    <w:rsid w:val="002D5F48"/>
    <w:rsid w:val="002D6456"/>
    <w:rsid w:val="002D6E69"/>
    <w:rsid w:val="002E00F0"/>
    <w:rsid w:val="002E0D20"/>
    <w:rsid w:val="002E104E"/>
    <w:rsid w:val="002E1C75"/>
    <w:rsid w:val="002E25B0"/>
    <w:rsid w:val="002E317F"/>
    <w:rsid w:val="002E4138"/>
    <w:rsid w:val="002E6106"/>
    <w:rsid w:val="002F0D22"/>
    <w:rsid w:val="002F0F1F"/>
    <w:rsid w:val="002F4DC7"/>
    <w:rsid w:val="002F76C6"/>
    <w:rsid w:val="00301261"/>
    <w:rsid w:val="0030263B"/>
    <w:rsid w:val="0030289C"/>
    <w:rsid w:val="00303270"/>
    <w:rsid w:val="00305529"/>
    <w:rsid w:val="00305587"/>
    <w:rsid w:val="00310B85"/>
    <w:rsid w:val="00310CB1"/>
    <w:rsid w:val="00311FBB"/>
    <w:rsid w:val="00313DD7"/>
    <w:rsid w:val="00314DBE"/>
    <w:rsid w:val="0031501E"/>
    <w:rsid w:val="00315268"/>
    <w:rsid w:val="003159D1"/>
    <w:rsid w:val="00316EF8"/>
    <w:rsid w:val="003172DC"/>
    <w:rsid w:val="00317A9A"/>
    <w:rsid w:val="003205B7"/>
    <w:rsid w:val="00321D2D"/>
    <w:rsid w:val="003228AD"/>
    <w:rsid w:val="00323BAA"/>
    <w:rsid w:val="00324192"/>
    <w:rsid w:val="00325AE3"/>
    <w:rsid w:val="00325EA1"/>
    <w:rsid w:val="00326069"/>
    <w:rsid w:val="00326D42"/>
    <w:rsid w:val="00327D0A"/>
    <w:rsid w:val="00327E2F"/>
    <w:rsid w:val="00330A0B"/>
    <w:rsid w:val="00330F24"/>
    <w:rsid w:val="003317EE"/>
    <w:rsid w:val="00333EDB"/>
    <w:rsid w:val="0033484D"/>
    <w:rsid w:val="00337B7D"/>
    <w:rsid w:val="00337D9B"/>
    <w:rsid w:val="00341516"/>
    <w:rsid w:val="0034257F"/>
    <w:rsid w:val="00343670"/>
    <w:rsid w:val="003442E6"/>
    <w:rsid w:val="00344AAF"/>
    <w:rsid w:val="0035462D"/>
    <w:rsid w:val="00354F72"/>
    <w:rsid w:val="00354FBE"/>
    <w:rsid w:val="00356164"/>
    <w:rsid w:val="00360111"/>
    <w:rsid w:val="0036196E"/>
    <w:rsid w:val="00362878"/>
    <w:rsid w:val="003639D3"/>
    <w:rsid w:val="0036441E"/>
    <w:rsid w:val="00364B41"/>
    <w:rsid w:val="00364BBC"/>
    <w:rsid w:val="00364EE2"/>
    <w:rsid w:val="0037143A"/>
    <w:rsid w:val="0037188C"/>
    <w:rsid w:val="00372025"/>
    <w:rsid w:val="0037217C"/>
    <w:rsid w:val="00375AD3"/>
    <w:rsid w:val="00377116"/>
    <w:rsid w:val="00377A71"/>
    <w:rsid w:val="003817FF"/>
    <w:rsid w:val="00381D38"/>
    <w:rsid w:val="00382A7C"/>
    <w:rsid w:val="00382E50"/>
    <w:rsid w:val="0038512A"/>
    <w:rsid w:val="003854D3"/>
    <w:rsid w:val="00387789"/>
    <w:rsid w:val="0039280A"/>
    <w:rsid w:val="00392B0C"/>
    <w:rsid w:val="00392DE8"/>
    <w:rsid w:val="00393360"/>
    <w:rsid w:val="003951E4"/>
    <w:rsid w:val="00396EE0"/>
    <w:rsid w:val="003A0D98"/>
    <w:rsid w:val="003A1609"/>
    <w:rsid w:val="003A296A"/>
    <w:rsid w:val="003A29AB"/>
    <w:rsid w:val="003A3C2C"/>
    <w:rsid w:val="003A41EF"/>
    <w:rsid w:val="003A5BF6"/>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33DE"/>
    <w:rsid w:val="003C4BDD"/>
    <w:rsid w:val="003C4E37"/>
    <w:rsid w:val="003C6324"/>
    <w:rsid w:val="003D0DB1"/>
    <w:rsid w:val="003D1146"/>
    <w:rsid w:val="003D1835"/>
    <w:rsid w:val="003D2077"/>
    <w:rsid w:val="003D28A3"/>
    <w:rsid w:val="003D4501"/>
    <w:rsid w:val="003D7313"/>
    <w:rsid w:val="003E1261"/>
    <w:rsid w:val="003E16BE"/>
    <w:rsid w:val="003E2119"/>
    <w:rsid w:val="003E24D7"/>
    <w:rsid w:val="003E2682"/>
    <w:rsid w:val="003E2B45"/>
    <w:rsid w:val="003E4037"/>
    <w:rsid w:val="003E4B2D"/>
    <w:rsid w:val="003E50A0"/>
    <w:rsid w:val="003E5BDD"/>
    <w:rsid w:val="003E6958"/>
    <w:rsid w:val="003E7387"/>
    <w:rsid w:val="003F0E70"/>
    <w:rsid w:val="003F1057"/>
    <w:rsid w:val="003F1216"/>
    <w:rsid w:val="003F1566"/>
    <w:rsid w:val="003F1974"/>
    <w:rsid w:val="003F1CAA"/>
    <w:rsid w:val="003F2619"/>
    <w:rsid w:val="003F3162"/>
    <w:rsid w:val="003F42D4"/>
    <w:rsid w:val="003F4BA3"/>
    <w:rsid w:val="003F4E28"/>
    <w:rsid w:val="003F7E07"/>
    <w:rsid w:val="004006E8"/>
    <w:rsid w:val="0040178C"/>
    <w:rsid w:val="00401855"/>
    <w:rsid w:val="00402A18"/>
    <w:rsid w:val="004041B0"/>
    <w:rsid w:val="00404C86"/>
    <w:rsid w:val="00405E79"/>
    <w:rsid w:val="00407274"/>
    <w:rsid w:val="00407C8F"/>
    <w:rsid w:val="00410BCA"/>
    <w:rsid w:val="00411D61"/>
    <w:rsid w:val="00413EF0"/>
    <w:rsid w:val="00415A22"/>
    <w:rsid w:val="00416DA0"/>
    <w:rsid w:val="004176F8"/>
    <w:rsid w:val="004212EF"/>
    <w:rsid w:val="0042184A"/>
    <w:rsid w:val="004224F8"/>
    <w:rsid w:val="0042322D"/>
    <w:rsid w:val="00423E43"/>
    <w:rsid w:val="004249B8"/>
    <w:rsid w:val="00427A4E"/>
    <w:rsid w:val="00430411"/>
    <w:rsid w:val="00432929"/>
    <w:rsid w:val="0043292A"/>
    <w:rsid w:val="00432F99"/>
    <w:rsid w:val="0043371B"/>
    <w:rsid w:val="00433CFB"/>
    <w:rsid w:val="0043423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547"/>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2D17"/>
    <w:rsid w:val="0047588F"/>
    <w:rsid w:val="00475916"/>
    <w:rsid w:val="00475BC4"/>
    <w:rsid w:val="00476288"/>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16F"/>
    <w:rsid w:val="004A634E"/>
    <w:rsid w:val="004A7BDD"/>
    <w:rsid w:val="004B0BB3"/>
    <w:rsid w:val="004B0ED2"/>
    <w:rsid w:val="004B346E"/>
    <w:rsid w:val="004B4791"/>
    <w:rsid w:val="004B49F7"/>
    <w:rsid w:val="004B7173"/>
    <w:rsid w:val="004C2072"/>
    <w:rsid w:val="004C4171"/>
    <w:rsid w:val="004C44D2"/>
    <w:rsid w:val="004C5AA0"/>
    <w:rsid w:val="004C5FA3"/>
    <w:rsid w:val="004C7302"/>
    <w:rsid w:val="004D2FD9"/>
    <w:rsid w:val="004D3578"/>
    <w:rsid w:val="004D36A0"/>
    <w:rsid w:val="004D380D"/>
    <w:rsid w:val="004D433B"/>
    <w:rsid w:val="004D5A8E"/>
    <w:rsid w:val="004E1F5C"/>
    <w:rsid w:val="004E1FEA"/>
    <w:rsid w:val="004E213A"/>
    <w:rsid w:val="004E2A81"/>
    <w:rsid w:val="004E39B4"/>
    <w:rsid w:val="004E40CD"/>
    <w:rsid w:val="004E4CFD"/>
    <w:rsid w:val="004E5669"/>
    <w:rsid w:val="004F1FB5"/>
    <w:rsid w:val="004F4226"/>
    <w:rsid w:val="00501E02"/>
    <w:rsid w:val="00503171"/>
    <w:rsid w:val="00504CC5"/>
    <w:rsid w:val="00506887"/>
    <w:rsid w:val="00506C28"/>
    <w:rsid w:val="00510176"/>
    <w:rsid w:val="00511052"/>
    <w:rsid w:val="0051190C"/>
    <w:rsid w:val="00512660"/>
    <w:rsid w:val="00512CA7"/>
    <w:rsid w:val="00513642"/>
    <w:rsid w:val="00513F7B"/>
    <w:rsid w:val="0051627F"/>
    <w:rsid w:val="00517C98"/>
    <w:rsid w:val="005213BC"/>
    <w:rsid w:val="00521894"/>
    <w:rsid w:val="005224C9"/>
    <w:rsid w:val="0052293F"/>
    <w:rsid w:val="00522DD1"/>
    <w:rsid w:val="0052313F"/>
    <w:rsid w:val="00525C9F"/>
    <w:rsid w:val="00526899"/>
    <w:rsid w:val="00527128"/>
    <w:rsid w:val="00527143"/>
    <w:rsid w:val="005271D7"/>
    <w:rsid w:val="00530C8F"/>
    <w:rsid w:val="0053209A"/>
    <w:rsid w:val="0053249E"/>
    <w:rsid w:val="00533D19"/>
    <w:rsid w:val="00534300"/>
    <w:rsid w:val="00534DA0"/>
    <w:rsid w:val="005362D5"/>
    <w:rsid w:val="005373AD"/>
    <w:rsid w:val="00537A87"/>
    <w:rsid w:val="00537CAD"/>
    <w:rsid w:val="00540642"/>
    <w:rsid w:val="00541B53"/>
    <w:rsid w:val="00541BC2"/>
    <w:rsid w:val="00542790"/>
    <w:rsid w:val="00543E6C"/>
    <w:rsid w:val="0054568F"/>
    <w:rsid w:val="00545BD9"/>
    <w:rsid w:val="00545EDF"/>
    <w:rsid w:val="005465AD"/>
    <w:rsid w:val="00547045"/>
    <w:rsid w:val="00547E62"/>
    <w:rsid w:val="005502AE"/>
    <w:rsid w:val="00552D69"/>
    <w:rsid w:val="0055304A"/>
    <w:rsid w:val="00553C5D"/>
    <w:rsid w:val="0055458F"/>
    <w:rsid w:val="00554925"/>
    <w:rsid w:val="00556DE8"/>
    <w:rsid w:val="005570D9"/>
    <w:rsid w:val="00560B74"/>
    <w:rsid w:val="005631C2"/>
    <w:rsid w:val="00563863"/>
    <w:rsid w:val="00563AEF"/>
    <w:rsid w:val="00563C92"/>
    <w:rsid w:val="00564C86"/>
    <w:rsid w:val="00565087"/>
    <w:rsid w:val="0056573F"/>
    <w:rsid w:val="0056638C"/>
    <w:rsid w:val="00570FDE"/>
    <w:rsid w:val="00572F1C"/>
    <w:rsid w:val="00573ABD"/>
    <w:rsid w:val="0058077C"/>
    <w:rsid w:val="005841A9"/>
    <w:rsid w:val="0059143D"/>
    <w:rsid w:val="00592EB9"/>
    <w:rsid w:val="00593A8A"/>
    <w:rsid w:val="00594520"/>
    <w:rsid w:val="0059557A"/>
    <w:rsid w:val="005973EA"/>
    <w:rsid w:val="005A05E7"/>
    <w:rsid w:val="005A2265"/>
    <w:rsid w:val="005A2759"/>
    <w:rsid w:val="005A2E40"/>
    <w:rsid w:val="005A37BE"/>
    <w:rsid w:val="005A3809"/>
    <w:rsid w:val="005A4716"/>
    <w:rsid w:val="005A53BA"/>
    <w:rsid w:val="005A54C6"/>
    <w:rsid w:val="005A5625"/>
    <w:rsid w:val="005A6909"/>
    <w:rsid w:val="005A7CDD"/>
    <w:rsid w:val="005B073D"/>
    <w:rsid w:val="005B2488"/>
    <w:rsid w:val="005B3F19"/>
    <w:rsid w:val="005B3FB8"/>
    <w:rsid w:val="005B4AF0"/>
    <w:rsid w:val="005B6FC5"/>
    <w:rsid w:val="005C4A8C"/>
    <w:rsid w:val="005C630A"/>
    <w:rsid w:val="005C6847"/>
    <w:rsid w:val="005C798E"/>
    <w:rsid w:val="005D0292"/>
    <w:rsid w:val="005D0518"/>
    <w:rsid w:val="005D0DD0"/>
    <w:rsid w:val="005D36A1"/>
    <w:rsid w:val="005D7306"/>
    <w:rsid w:val="005E1BB2"/>
    <w:rsid w:val="005E2FF7"/>
    <w:rsid w:val="005E34EA"/>
    <w:rsid w:val="005E43F5"/>
    <w:rsid w:val="005E5864"/>
    <w:rsid w:val="005E5FBA"/>
    <w:rsid w:val="005E76E0"/>
    <w:rsid w:val="005F0699"/>
    <w:rsid w:val="005F0BBB"/>
    <w:rsid w:val="005F127F"/>
    <w:rsid w:val="005F1CFA"/>
    <w:rsid w:val="005F28E7"/>
    <w:rsid w:val="005F3224"/>
    <w:rsid w:val="005F367F"/>
    <w:rsid w:val="005F3B2A"/>
    <w:rsid w:val="005F48D4"/>
    <w:rsid w:val="005F5ADD"/>
    <w:rsid w:val="005F5E6A"/>
    <w:rsid w:val="005F6A97"/>
    <w:rsid w:val="00600F20"/>
    <w:rsid w:val="00601032"/>
    <w:rsid w:val="00603263"/>
    <w:rsid w:val="00604CCC"/>
    <w:rsid w:val="00606696"/>
    <w:rsid w:val="0060683E"/>
    <w:rsid w:val="00606D4A"/>
    <w:rsid w:val="00607FA2"/>
    <w:rsid w:val="00611566"/>
    <w:rsid w:val="006150A0"/>
    <w:rsid w:val="00616506"/>
    <w:rsid w:val="00616F1C"/>
    <w:rsid w:val="006202FB"/>
    <w:rsid w:val="006213C8"/>
    <w:rsid w:val="006228E5"/>
    <w:rsid w:val="00622DC4"/>
    <w:rsid w:val="00630529"/>
    <w:rsid w:val="00630943"/>
    <w:rsid w:val="00632ACB"/>
    <w:rsid w:val="00633773"/>
    <w:rsid w:val="006346C7"/>
    <w:rsid w:val="00634706"/>
    <w:rsid w:val="00634F25"/>
    <w:rsid w:val="006364C6"/>
    <w:rsid w:val="00636576"/>
    <w:rsid w:val="00636968"/>
    <w:rsid w:val="006407DB"/>
    <w:rsid w:val="00640D29"/>
    <w:rsid w:val="00641F75"/>
    <w:rsid w:val="00642645"/>
    <w:rsid w:val="00642B9D"/>
    <w:rsid w:val="006451E4"/>
    <w:rsid w:val="006465A4"/>
    <w:rsid w:val="00646D99"/>
    <w:rsid w:val="006515B7"/>
    <w:rsid w:val="006520A1"/>
    <w:rsid w:val="00654AAA"/>
    <w:rsid w:val="00656910"/>
    <w:rsid w:val="006577FB"/>
    <w:rsid w:val="006606C4"/>
    <w:rsid w:val="0066094D"/>
    <w:rsid w:val="00662C11"/>
    <w:rsid w:val="00662E63"/>
    <w:rsid w:val="00663168"/>
    <w:rsid w:val="006649EC"/>
    <w:rsid w:val="00664FEB"/>
    <w:rsid w:val="0066548C"/>
    <w:rsid w:val="00670D2D"/>
    <w:rsid w:val="006716A6"/>
    <w:rsid w:val="006728CE"/>
    <w:rsid w:val="00673448"/>
    <w:rsid w:val="00673D5D"/>
    <w:rsid w:val="0067501B"/>
    <w:rsid w:val="0067518E"/>
    <w:rsid w:val="00675568"/>
    <w:rsid w:val="00675D18"/>
    <w:rsid w:val="006771BA"/>
    <w:rsid w:val="00680135"/>
    <w:rsid w:val="00680537"/>
    <w:rsid w:val="00680CE3"/>
    <w:rsid w:val="006831CA"/>
    <w:rsid w:val="00683CA7"/>
    <w:rsid w:val="00685BE9"/>
    <w:rsid w:val="006877B6"/>
    <w:rsid w:val="006879A6"/>
    <w:rsid w:val="00687B05"/>
    <w:rsid w:val="0069055A"/>
    <w:rsid w:val="00695449"/>
    <w:rsid w:val="00695B72"/>
    <w:rsid w:val="006977EE"/>
    <w:rsid w:val="006A044D"/>
    <w:rsid w:val="006A0889"/>
    <w:rsid w:val="006A18C4"/>
    <w:rsid w:val="006A1DBF"/>
    <w:rsid w:val="006A3AAC"/>
    <w:rsid w:val="006A5282"/>
    <w:rsid w:val="006A56A0"/>
    <w:rsid w:val="006A7A2A"/>
    <w:rsid w:val="006B3587"/>
    <w:rsid w:val="006B3899"/>
    <w:rsid w:val="006B3F85"/>
    <w:rsid w:val="006B5324"/>
    <w:rsid w:val="006B55C8"/>
    <w:rsid w:val="006B62BD"/>
    <w:rsid w:val="006B6422"/>
    <w:rsid w:val="006C06ED"/>
    <w:rsid w:val="006C1BA2"/>
    <w:rsid w:val="006C1C1D"/>
    <w:rsid w:val="006C1D31"/>
    <w:rsid w:val="006C3727"/>
    <w:rsid w:val="006C3929"/>
    <w:rsid w:val="006C66D8"/>
    <w:rsid w:val="006C69F8"/>
    <w:rsid w:val="006C77C9"/>
    <w:rsid w:val="006D0B63"/>
    <w:rsid w:val="006D14C4"/>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538"/>
    <w:rsid w:val="006F16EA"/>
    <w:rsid w:val="006F65D2"/>
    <w:rsid w:val="006F6A2C"/>
    <w:rsid w:val="006F72B2"/>
    <w:rsid w:val="006F7EB9"/>
    <w:rsid w:val="00702DBC"/>
    <w:rsid w:val="00702F42"/>
    <w:rsid w:val="00703EDA"/>
    <w:rsid w:val="007066F8"/>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793"/>
    <w:rsid w:val="007271CF"/>
    <w:rsid w:val="007274A5"/>
    <w:rsid w:val="00727847"/>
    <w:rsid w:val="00727A30"/>
    <w:rsid w:val="007319EA"/>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4C99"/>
    <w:rsid w:val="00756B0A"/>
    <w:rsid w:val="00757385"/>
    <w:rsid w:val="00757857"/>
    <w:rsid w:val="00757B1C"/>
    <w:rsid w:val="00757D40"/>
    <w:rsid w:val="007608FC"/>
    <w:rsid w:val="00760F79"/>
    <w:rsid w:val="00762E86"/>
    <w:rsid w:val="00762EAA"/>
    <w:rsid w:val="00763C95"/>
    <w:rsid w:val="00764465"/>
    <w:rsid w:val="00765263"/>
    <w:rsid w:val="007669BF"/>
    <w:rsid w:val="0076716F"/>
    <w:rsid w:val="007708A1"/>
    <w:rsid w:val="00771C0C"/>
    <w:rsid w:val="007737D6"/>
    <w:rsid w:val="00774796"/>
    <w:rsid w:val="0077499F"/>
    <w:rsid w:val="00774D80"/>
    <w:rsid w:val="00775936"/>
    <w:rsid w:val="00775E23"/>
    <w:rsid w:val="00776750"/>
    <w:rsid w:val="00776DD5"/>
    <w:rsid w:val="00780E18"/>
    <w:rsid w:val="00780F40"/>
    <w:rsid w:val="00781F0F"/>
    <w:rsid w:val="007823D3"/>
    <w:rsid w:val="00783B8F"/>
    <w:rsid w:val="007848D6"/>
    <w:rsid w:val="00784CA5"/>
    <w:rsid w:val="00786DC3"/>
    <w:rsid w:val="0078727C"/>
    <w:rsid w:val="0079049D"/>
    <w:rsid w:val="00791F23"/>
    <w:rsid w:val="007934B3"/>
    <w:rsid w:val="00793749"/>
    <w:rsid w:val="00793DC5"/>
    <w:rsid w:val="00795A01"/>
    <w:rsid w:val="007A0034"/>
    <w:rsid w:val="007A0D32"/>
    <w:rsid w:val="007A2712"/>
    <w:rsid w:val="007A3960"/>
    <w:rsid w:val="007A4044"/>
    <w:rsid w:val="007A5897"/>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1319"/>
    <w:rsid w:val="007E2687"/>
    <w:rsid w:val="007E3E29"/>
    <w:rsid w:val="007E6723"/>
    <w:rsid w:val="007E7057"/>
    <w:rsid w:val="007E71E9"/>
    <w:rsid w:val="007F0133"/>
    <w:rsid w:val="007F077E"/>
    <w:rsid w:val="007F15E4"/>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1CF"/>
    <w:rsid w:val="0082251E"/>
    <w:rsid w:val="00823BE5"/>
    <w:rsid w:val="00823F6A"/>
    <w:rsid w:val="00824D70"/>
    <w:rsid w:val="0082671A"/>
    <w:rsid w:val="00826B42"/>
    <w:rsid w:val="008307EB"/>
    <w:rsid w:val="00832A35"/>
    <w:rsid w:val="00833073"/>
    <w:rsid w:val="0083340C"/>
    <w:rsid w:val="00834329"/>
    <w:rsid w:val="008356DC"/>
    <w:rsid w:val="00836015"/>
    <w:rsid w:val="008362F1"/>
    <w:rsid w:val="00836844"/>
    <w:rsid w:val="00836D44"/>
    <w:rsid w:val="00840DF3"/>
    <w:rsid w:val="008414B3"/>
    <w:rsid w:val="00841E8B"/>
    <w:rsid w:val="0084208F"/>
    <w:rsid w:val="0084483F"/>
    <w:rsid w:val="00844AF2"/>
    <w:rsid w:val="00844BDA"/>
    <w:rsid w:val="00845938"/>
    <w:rsid w:val="008466C1"/>
    <w:rsid w:val="00846F96"/>
    <w:rsid w:val="00846FAE"/>
    <w:rsid w:val="00847201"/>
    <w:rsid w:val="0084732E"/>
    <w:rsid w:val="00850064"/>
    <w:rsid w:val="008503D8"/>
    <w:rsid w:val="00851331"/>
    <w:rsid w:val="008514B6"/>
    <w:rsid w:val="00853DEE"/>
    <w:rsid w:val="00855B5A"/>
    <w:rsid w:val="00860877"/>
    <w:rsid w:val="008641C2"/>
    <w:rsid w:val="00864918"/>
    <w:rsid w:val="008649E4"/>
    <w:rsid w:val="00866045"/>
    <w:rsid w:val="00866FFE"/>
    <w:rsid w:val="008700FE"/>
    <w:rsid w:val="00871038"/>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6C41"/>
    <w:rsid w:val="00887364"/>
    <w:rsid w:val="00892C44"/>
    <w:rsid w:val="0089429B"/>
    <w:rsid w:val="00894776"/>
    <w:rsid w:val="00895782"/>
    <w:rsid w:val="00896B41"/>
    <w:rsid w:val="00897055"/>
    <w:rsid w:val="008A05B3"/>
    <w:rsid w:val="008A1B05"/>
    <w:rsid w:val="008A1C52"/>
    <w:rsid w:val="008A48B7"/>
    <w:rsid w:val="008A6F6C"/>
    <w:rsid w:val="008A7488"/>
    <w:rsid w:val="008B3C79"/>
    <w:rsid w:val="008B3CC9"/>
    <w:rsid w:val="008B5306"/>
    <w:rsid w:val="008B5F42"/>
    <w:rsid w:val="008B7771"/>
    <w:rsid w:val="008B7792"/>
    <w:rsid w:val="008B7A6D"/>
    <w:rsid w:val="008C072D"/>
    <w:rsid w:val="008C0FBC"/>
    <w:rsid w:val="008C1659"/>
    <w:rsid w:val="008C1FEB"/>
    <w:rsid w:val="008C2DF9"/>
    <w:rsid w:val="008C3F0C"/>
    <w:rsid w:val="008C4399"/>
    <w:rsid w:val="008C4FFA"/>
    <w:rsid w:val="008C5862"/>
    <w:rsid w:val="008C74B1"/>
    <w:rsid w:val="008D08CB"/>
    <w:rsid w:val="008D0F21"/>
    <w:rsid w:val="008D1BEC"/>
    <w:rsid w:val="008D29CC"/>
    <w:rsid w:val="008D2E4D"/>
    <w:rsid w:val="008D3E4A"/>
    <w:rsid w:val="008D446F"/>
    <w:rsid w:val="008D6D76"/>
    <w:rsid w:val="008E00FF"/>
    <w:rsid w:val="008E0A32"/>
    <w:rsid w:val="008E1B7E"/>
    <w:rsid w:val="008E41D4"/>
    <w:rsid w:val="008E4BC7"/>
    <w:rsid w:val="008E4E9B"/>
    <w:rsid w:val="008E58B4"/>
    <w:rsid w:val="008E6874"/>
    <w:rsid w:val="008E6FF6"/>
    <w:rsid w:val="008E7F1F"/>
    <w:rsid w:val="008F0E42"/>
    <w:rsid w:val="008F1893"/>
    <w:rsid w:val="008F20E1"/>
    <w:rsid w:val="008F353E"/>
    <w:rsid w:val="008F35CB"/>
    <w:rsid w:val="008F396F"/>
    <w:rsid w:val="008F5FBA"/>
    <w:rsid w:val="0090271F"/>
    <w:rsid w:val="00902DB9"/>
    <w:rsid w:val="00902E8C"/>
    <w:rsid w:val="00904200"/>
    <w:rsid w:val="0090466A"/>
    <w:rsid w:val="00906243"/>
    <w:rsid w:val="009066F9"/>
    <w:rsid w:val="00911238"/>
    <w:rsid w:val="00912F37"/>
    <w:rsid w:val="009145EC"/>
    <w:rsid w:val="0091558E"/>
    <w:rsid w:val="00915F1A"/>
    <w:rsid w:val="00916508"/>
    <w:rsid w:val="009178EF"/>
    <w:rsid w:val="009204B8"/>
    <w:rsid w:val="00922EA9"/>
    <w:rsid w:val="009237C6"/>
    <w:rsid w:val="00924BB3"/>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0F47"/>
    <w:rsid w:val="009417B8"/>
    <w:rsid w:val="0094292E"/>
    <w:rsid w:val="00942EC2"/>
    <w:rsid w:val="009432BC"/>
    <w:rsid w:val="009439B2"/>
    <w:rsid w:val="00943DAF"/>
    <w:rsid w:val="009443FE"/>
    <w:rsid w:val="00944967"/>
    <w:rsid w:val="00944E9F"/>
    <w:rsid w:val="00946DEB"/>
    <w:rsid w:val="009473F6"/>
    <w:rsid w:val="0095157A"/>
    <w:rsid w:val="00951B8A"/>
    <w:rsid w:val="00952E67"/>
    <w:rsid w:val="00954992"/>
    <w:rsid w:val="00954AF8"/>
    <w:rsid w:val="00955D27"/>
    <w:rsid w:val="009562B8"/>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65D0"/>
    <w:rsid w:val="0097674C"/>
    <w:rsid w:val="00976817"/>
    <w:rsid w:val="00980285"/>
    <w:rsid w:val="00982CDF"/>
    <w:rsid w:val="0098439E"/>
    <w:rsid w:val="00984843"/>
    <w:rsid w:val="00984F6F"/>
    <w:rsid w:val="009865A0"/>
    <w:rsid w:val="00986AC6"/>
    <w:rsid w:val="00986E9C"/>
    <w:rsid w:val="00991F43"/>
    <w:rsid w:val="00996C30"/>
    <w:rsid w:val="00996C5E"/>
    <w:rsid w:val="009970D2"/>
    <w:rsid w:val="00997198"/>
    <w:rsid w:val="009A0AF3"/>
    <w:rsid w:val="009A380F"/>
    <w:rsid w:val="009A4AED"/>
    <w:rsid w:val="009A4FB7"/>
    <w:rsid w:val="009A4FF9"/>
    <w:rsid w:val="009A73F0"/>
    <w:rsid w:val="009B006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4A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5AE0"/>
    <w:rsid w:val="009E739C"/>
    <w:rsid w:val="009E78F9"/>
    <w:rsid w:val="009F017E"/>
    <w:rsid w:val="009F0F65"/>
    <w:rsid w:val="009F18B0"/>
    <w:rsid w:val="009F1B04"/>
    <w:rsid w:val="009F2068"/>
    <w:rsid w:val="009F2089"/>
    <w:rsid w:val="009F2D07"/>
    <w:rsid w:val="009F4AF8"/>
    <w:rsid w:val="009F54CA"/>
    <w:rsid w:val="009F5C99"/>
    <w:rsid w:val="009F6779"/>
    <w:rsid w:val="00A01B93"/>
    <w:rsid w:val="00A0272A"/>
    <w:rsid w:val="00A0318F"/>
    <w:rsid w:val="00A04C48"/>
    <w:rsid w:val="00A06FA7"/>
    <w:rsid w:val="00A10F02"/>
    <w:rsid w:val="00A1115F"/>
    <w:rsid w:val="00A12D6A"/>
    <w:rsid w:val="00A135CC"/>
    <w:rsid w:val="00A1394A"/>
    <w:rsid w:val="00A151EB"/>
    <w:rsid w:val="00A1744E"/>
    <w:rsid w:val="00A17FD0"/>
    <w:rsid w:val="00A204CA"/>
    <w:rsid w:val="00A20F40"/>
    <w:rsid w:val="00A23142"/>
    <w:rsid w:val="00A235EB"/>
    <w:rsid w:val="00A2423B"/>
    <w:rsid w:val="00A24D52"/>
    <w:rsid w:val="00A26B05"/>
    <w:rsid w:val="00A26BDD"/>
    <w:rsid w:val="00A27C65"/>
    <w:rsid w:val="00A317EB"/>
    <w:rsid w:val="00A31E01"/>
    <w:rsid w:val="00A32C6D"/>
    <w:rsid w:val="00A3370F"/>
    <w:rsid w:val="00A33CE7"/>
    <w:rsid w:val="00A34340"/>
    <w:rsid w:val="00A34DE9"/>
    <w:rsid w:val="00A351EC"/>
    <w:rsid w:val="00A35482"/>
    <w:rsid w:val="00A3703E"/>
    <w:rsid w:val="00A40340"/>
    <w:rsid w:val="00A42D80"/>
    <w:rsid w:val="00A43147"/>
    <w:rsid w:val="00A45552"/>
    <w:rsid w:val="00A46479"/>
    <w:rsid w:val="00A47F8C"/>
    <w:rsid w:val="00A50942"/>
    <w:rsid w:val="00A50A8B"/>
    <w:rsid w:val="00A53724"/>
    <w:rsid w:val="00A54659"/>
    <w:rsid w:val="00A5474C"/>
    <w:rsid w:val="00A5665B"/>
    <w:rsid w:val="00A566E8"/>
    <w:rsid w:val="00A568AE"/>
    <w:rsid w:val="00A61B56"/>
    <w:rsid w:val="00A62122"/>
    <w:rsid w:val="00A637EC"/>
    <w:rsid w:val="00A64183"/>
    <w:rsid w:val="00A6488F"/>
    <w:rsid w:val="00A66404"/>
    <w:rsid w:val="00A7114B"/>
    <w:rsid w:val="00A72676"/>
    <w:rsid w:val="00A72946"/>
    <w:rsid w:val="00A73AC5"/>
    <w:rsid w:val="00A7450F"/>
    <w:rsid w:val="00A7572D"/>
    <w:rsid w:val="00A76041"/>
    <w:rsid w:val="00A76D58"/>
    <w:rsid w:val="00A77E1A"/>
    <w:rsid w:val="00A81E1E"/>
    <w:rsid w:val="00A82082"/>
    <w:rsid w:val="00A82346"/>
    <w:rsid w:val="00A8353B"/>
    <w:rsid w:val="00A83AFC"/>
    <w:rsid w:val="00A83DB3"/>
    <w:rsid w:val="00A85AB8"/>
    <w:rsid w:val="00A86501"/>
    <w:rsid w:val="00A868BB"/>
    <w:rsid w:val="00A86D5D"/>
    <w:rsid w:val="00A86DA9"/>
    <w:rsid w:val="00A872CF"/>
    <w:rsid w:val="00A872EB"/>
    <w:rsid w:val="00A875FA"/>
    <w:rsid w:val="00A87F4A"/>
    <w:rsid w:val="00A90026"/>
    <w:rsid w:val="00A90DBD"/>
    <w:rsid w:val="00A9185A"/>
    <w:rsid w:val="00A921A7"/>
    <w:rsid w:val="00A9240E"/>
    <w:rsid w:val="00A9367E"/>
    <w:rsid w:val="00A94EB8"/>
    <w:rsid w:val="00A964E0"/>
    <w:rsid w:val="00A9671C"/>
    <w:rsid w:val="00A97E69"/>
    <w:rsid w:val="00AA0A26"/>
    <w:rsid w:val="00AA1553"/>
    <w:rsid w:val="00AA3F6E"/>
    <w:rsid w:val="00AA54ED"/>
    <w:rsid w:val="00AA6373"/>
    <w:rsid w:val="00AA65FF"/>
    <w:rsid w:val="00AA697F"/>
    <w:rsid w:val="00AB1CFC"/>
    <w:rsid w:val="00AB4710"/>
    <w:rsid w:val="00AB7714"/>
    <w:rsid w:val="00AB7831"/>
    <w:rsid w:val="00AC0057"/>
    <w:rsid w:val="00AC03C5"/>
    <w:rsid w:val="00AC201E"/>
    <w:rsid w:val="00AC2BC3"/>
    <w:rsid w:val="00AC3917"/>
    <w:rsid w:val="00AC5847"/>
    <w:rsid w:val="00AC6DD3"/>
    <w:rsid w:val="00AD4AF4"/>
    <w:rsid w:val="00AD4F6D"/>
    <w:rsid w:val="00AD5663"/>
    <w:rsid w:val="00AD5F89"/>
    <w:rsid w:val="00AD793D"/>
    <w:rsid w:val="00AE0BAC"/>
    <w:rsid w:val="00AE2112"/>
    <w:rsid w:val="00AE2BDC"/>
    <w:rsid w:val="00AE436E"/>
    <w:rsid w:val="00AE4679"/>
    <w:rsid w:val="00AE5088"/>
    <w:rsid w:val="00AF11B2"/>
    <w:rsid w:val="00AF1675"/>
    <w:rsid w:val="00AF199D"/>
    <w:rsid w:val="00AF1D17"/>
    <w:rsid w:val="00AF267E"/>
    <w:rsid w:val="00AF2EB5"/>
    <w:rsid w:val="00AF5CC7"/>
    <w:rsid w:val="00AF6889"/>
    <w:rsid w:val="00AF6C5D"/>
    <w:rsid w:val="00AF7BBD"/>
    <w:rsid w:val="00B00B26"/>
    <w:rsid w:val="00B00D4D"/>
    <w:rsid w:val="00B04CCB"/>
    <w:rsid w:val="00B05962"/>
    <w:rsid w:val="00B05B96"/>
    <w:rsid w:val="00B062C2"/>
    <w:rsid w:val="00B06A8A"/>
    <w:rsid w:val="00B0736A"/>
    <w:rsid w:val="00B07C77"/>
    <w:rsid w:val="00B111DD"/>
    <w:rsid w:val="00B15449"/>
    <w:rsid w:val="00B15949"/>
    <w:rsid w:val="00B15DFA"/>
    <w:rsid w:val="00B16B8B"/>
    <w:rsid w:val="00B20AC6"/>
    <w:rsid w:val="00B21E06"/>
    <w:rsid w:val="00B21E6F"/>
    <w:rsid w:val="00B228F7"/>
    <w:rsid w:val="00B22EC4"/>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6B4"/>
    <w:rsid w:val="00B4788B"/>
    <w:rsid w:val="00B479B0"/>
    <w:rsid w:val="00B47FD1"/>
    <w:rsid w:val="00B51259"/>
    <w:rsid w:val="00B516BB"/>
    <w:rsid w:val="00B51C71"/>
    <w:rsid w:val="00B5206C"/>
    <w:rsid w:val="00B54FCB"/>
    <w:rsid w:val="00B568FD"/>
    <w:rsid w:val="00B5736A"/>
    <w:rsid w:val="00B6026F"/>
    <w:rsid w:val="00B60488"/>
    <w:rsid w:val="00B63AEE"/>
    <w:rsid w:val="00B66815"/>
    <w:rsid w:val="00B702B4"/>
    <w:rsid w:val="00B706CD"/>
    <w:rsid w:val="00B71A84"/>
    <w:rsid w:val="00B72F69"/>
    <w:rsid w:val="00B76AB1"/>
    <w:rsid w:val="00B76E87"/>
    <w:rsid w:val="00B77E9B"/>
    <w:rsid w:val="00B80A3A"/>
    <w:rsid w:val="00B81C73"/>
    <w:rsid w:val="00B81D03"/>
    <w:rsid w:val="00B82DF4"/>
    <w:rsid w:val="00B836F4"/>
    <w:rsid w:val="00B840DA"/>
    <w:rsid w:val="00B84524"/>
    <w:rsid w:val="00B84ABF"/>
    <w:rsid w:val="00B84E4F"/>
    <w:rsid w:val="00B853C9"/>
    <w:rsid w:val="00B862F9"/>
    <w:rsid w:val="00B90185"/>
    <w:rsid w:val="00B90649"/>
    <w:rsid w:val="00B91A33"/>
    <w:rsid w:val="00B9251D"/>
    <w:rsid w:val="00B92547"/>
    <w:rsid w:val="00B947C0"/>
    <w:rsid w:val="00B95523"/>
    <w:rsid w:val="00B964EC"/>
    <w:rsid w:val="00BA0066"/>
    <w:rsid w:val="00BA04E1"/>
    <w:rsid w:val="00BA0C61"/>
    <w:rsid w:val="00BA1063"/>
    <w:rsid w:val="00BA24E2"/>
    <w:rsid w:val="00BA3A5D"/>
    <w:rsid w:val="00BB0B22"/>
    <w:rsid w:val="00BB4E4B"/>
    <w:rsid w:val="00BB63F6"/>
    <w:rsid w:val="00BB73A9"/>
    <w:rsid w:val="00BC0203"/>
    <w:rsid w:val="00BC035B"/>
    <w:rsid w:val="00BC054C"/>
    <w:rsid w:val="00BC16ED"/>
    <w:rsid w:val="00BC20F0"/>
    <w:rsid w:val="00BC3555"/>
    <w:rsid w:val="00BC4D38"/>
    <w:rsid w:val="00BD2304"/>
    <w:rsid w:val="00BD398E"/>
    <w:rsid w:val="00BD3A07"/>
    <w:rsid w:val="00BD419C"/>
    <w:rsid w:val="00BD4333"/>
    <w:rsid w:val="00BD7EFE"/>
    <w:rsid w:val="00BE031B"/>
    <w:rsid w:val="00BE0F8E"/>
    <w:rsid w:val="00BE19C7"/>
    <w:rsid w:val="00BE1DC5"/>
    <w:rsid w:val="00BE2478"/>
    <w:rsid w:val="00BE26A8"/>
    <w:rsid w:val="00BE4268"/>
    <w:rsid w:val="00BE4704"/>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5A41"/>
    <w:rsid w:val="00C161DE"/>
    <w:rsid w:val="00C16AED"/>
    <w:rsid w:val="00C2087D"/>
    <w:rsid w:val="00C214F8"/>
    <w:rsid w:val="00C21770"/>
    <w:rsid w:val="00C2453E"/>
    <w:rsid w:val="00C24650"/>
    <w:rsid w:val="00C27634"/>
    <w:rsid w:val="00C31BA3"/>
    <w:rsid w:val="00C31EFB"/>
    <w:rsid w:val="00C33079"/>
    <w:rsid w:val="00C34CC6"/>
    <w:rsid w:val="00C34D90"/>
    <w:rsid w:val="00C34E73"/>
    <w:rsid w:val="00C3548B"/>
    <w:rsid w:val="00C3599B"/>
    <w:rsid w:val="00C36091"/>
    <w:rsid w:val="00C40309"/>
    <w:rsid w:val="00C4113F"/>
    <w:rsid w:val="00C417BF"/>
    <w:rsid w:val="00C418B7"/>
    <w:rsid w:val="00C41AFF"/>
    <w:rsid w:val="00C42877"/>
    <w:rsid w:val="00C439AF"/>
    <w:rsid w:val="00C44435"/>
    <w:rsid w:val="00C446A7"/>
    <w:rsid w:val="00C448EE"/>
    <w:rsid w:val="00C45B21"/>
    <w:rsid w:val="00C4644F"/>
    <w:rsid w:val="00C46603"/>
    <w:rsid w:val="00C47018"/>
    <w:rsid w:val="00C47F88"/>
    <w:rsid w:val="00C51880"/>
    <w:rsid w:val="00C52334"/>
    <w:rsid w:val="00C54F7F"/>
    <w:rsid w:val="00C55079"/>
    <w:rsid w:val="00C5681A"/>
    <w:rsid w:val="00C57957"/>
    <w:rsid w:val="00C61310"/>
    <w:rsid w:val="00C639BE"/>
    <w:rsid w:val="00C63CD0"/>
    <w:rsid w:val="00C63D50"/>
    <w:rsid w:val="00C665D8"/>
    <w:rsid w:val="00C67BAB"/>
    <w:rsid w:val="00C709B6"/>
    <w:rsid w:val="00C70B38"/>
    <w:rsid w:val="00C71BAA"/>
    <w:rsid w:val="00C71BAC"/>
    <w:rsid w:val="00C720E8"/>
    <w:rsid w:val="00C7345E"/>
    <w:rsid w:val="00C73605"/>
    <w:rsid w:val="00C73CFF"/>
    <w:rsid w:val="00C74537"/>
    <w:rsid w:val="00C826CF"/>
    <w:rsid w:val="00C82B37"/>
    <w:rsid w:val="00C8385F"/>
    <w:rsid w:val="00C83A13"/>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A1806"/>
    <w:rsid w:val="00CA3D0C"/>
    <w:rsid w:val="00CA3E88"/>
    <w:rsid w:val="00CA63F1"/>
    <w:rsid w:val="00CA654B"/>
    <w:rsid w:val="00CA7962"/>
    <w:rsid w:val="00CB2116"/>
    <w:rsid w:val="00CB2169"/>
    <w:rsid w:val="00CB37A6"/>
    <w:rsid w:val="00CB5D92"/>
    <w:rsid w:val="00CB69AB"/>
    <w:rsid w:val="00CB6A74"/>
    <w:rsid w:val="00CB6F5B"/>
    <w:rsid w:val="00CB7255"/>
    <w:rsid w:val="00CB7F62"/>
    <w:rsid w:val="00CC1A8C"/>
    <w:rsid w:val="00CC2959"/>
    <w:rsid w:val="00CC3863"/>
    <w:rsid w:val="00CC4FA1"/>
    <w:rsid w:val="00CC5F37"/>
    <w:rsid w:val="00CD00FE"/>
    <w:rsid w:val="00CD117E"/>
    <w:rsid w:val="00CD124D"/>
    <w:rsid w:val="00CD12AD"/>
    <w:rsid w:val="00CD2B7C"/>
    <w:rsid w:val="00CD2B84"/>
    <w:rsid w:val="00CD4999"/>
    <w:rsid w:val="00CD4C7B"/>
    <w:rsid w:val="00CD5795"/>
    <w:rsid w:val="00CD7707"/>
    <w:rsid w:val="00CE1681"/>
    <w:rsid w:val="00CE172A"/>
    <w:rsid w:val="00CE29EF"/>
    <w:rsid w:val="00CE2CEE"/>
    <w:rsid w:val="00CE3230"/>
    <w:rsid w:val="00CE3AB8"/>
    <w:rsid w:val="00CE5D7F"/>
    <w:rsid w:val="00CE655B"/>
    <w:rsid w:val="00CE6889"/>
    <w:rsid w:val="00CE75DF"/>
    <w:rsid w:val="00CE7ABA"/>
    <w:rsid w:val="00CF1951"/>
    <w:rsid w:val="00CF1AC7"/>
    <w:rsid w:val="00CF2461"/>
    <w:rsid w:val="00CF2D60"/>
    <w:rsid w:val="00CF303B"/>
    <w:rsid w:val="00CF3640"/>
    <w:rsid w:val="00CF56C0"/>
    <w:rsid w:val="00CF6D18"/>
    <w:rsid w:val="00D020CE"/>
    <w:rsid w:val="00D039EA"/>
    <w:rsid w:val="00D040BB"/>
    <w:rsid w:val="00D05935"/>
    <w:rsid w:val="00D05B05"/>
    <w:rsid w:val="00D10707"/>
    <w:rsid w:val="00D10B5E"/>
    <w:rsid w:val="00D11442"/>
    <w:rsid w:val="00D1188D"/>
    <w:rsid w:val="00D145BC"/>
    <w:rsid w:val="00D1632C"/>
    <w:rsid w:val="00D17979"/>
    <w:rsid w:val="00D217EC"/>
    <w:rsid w:val="00D222E0"/>
    <w:rsid w:val="00D2279F"/>
    <w:rsid w:val="00D24D6A"/>
    <w:rsid w:val="00D24D90"/>
    <w:rsid w:val="00D256FE"/>
    <w:rsid w:val="00D2617D"/>
    <w:rsid w:val="00D26182"/>
    <w:rsid w:val="00D27B1D"/>
    <w:rsid w:val="00D3050D"/>
    <w:rsid w:val="00D30D62"/>
    <w:rsid w:val="00D31234"/>
    <w:rsid w:val="00D31C30"/>
    <w:rsid w:val="00D32476"/>
    <w:rsid w:val="00D3377B"/>
    <w:rsid w:val="00D33BE3"/>
    <w:rsid w:val="00D36096"/>
    <w:rsid w:val="00D376D3"/>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47BA"/>
    <w:rsid w:val="00D55E47"/>
    <w:rsid w:val="00D57C60"/>
    <w:rsid w:val="00D57DAC"/>
    <w:rsid w:val="00D6053F"/>
    <w:rsid w:val="00D609A0"/>
    <w:rsid w:val="00D60FCC"/>
    <w:rsid w:val="00D6176D"/>
    <w:rsid w:val="00D62E19"/>
    <w:rsid w:val="00D62F8A"/>
    <w:rsid w:val="00D64929"/>
    <w:rsid w:val="00D650E3"/>
    <w:rsid w:val="00D65E4C"/>
    <w:rsid w:val="00D664CD"/>
    <w:rsid w:val="00D666B2"/>
    <w:rsid w:val="00D667FF"/>
    <w:rsid w:val="00D66EE1"/>
    <w:rsid w:val="00D67CD1"/>
    <w:rsid w:val="00D70594"/>
    <w:rsid w:val="00D70657"/>
    <w:rsid w:val="00D738D6"/>
    <w:rsid w:val="00D73EA8"/>
    <w:rsid w:val="00D7584C"/>
    <w:rsid w:val="00D80795"/>
    <w:rsid w:val="00D82F3F"/>
    <w:rsid w:val="00D83320"/>
    <w:rsid w:val="00D850EF"/>
    <w:rsid w:val="00D85390"/>
    <w:rsid w:val="00D854BE"/>
    <w:rsid w:val="00D86684"/>
    <w:rsid w:val="00D86C3B"/>
    <w:rsid w:val="00D87E00"/>
    <w:rsid w:val="00D90DD0"/>
    <w:rsid w:val="00D9134D"/>
    <w:rsid w:val="00D916EA"/>
    <w:rsid w:val="00D9233F"/>
    <w:rsid w:val="00D9403B"/>
    <w:rsid w:val="00D966AD"/>
    <w:rsid w:val="00D96D11"/>
    <w:rsid w:val="00D96FD4"/>
    <w:rsid w:val="00DA0591"/>
    <w:rsid w:val="00DA0B9E"/>
    <w:rsid w:val="00DA1956"/>
    <w:rsid w:val="00DA48EA"/>
    <w:rsid w:val="00DA5157"/>
    <w:rsid w:val="00DA5F0A"/>
    <w:rsid w:val="00DA7A03"/>
    <w:rsid w:val="00DB0427"/>
    <w:rsid w:val="00DB0DB8"/>
    <w:rsid w:val="00DB16B9"/>
    <w:rsid w:val="00DB1818"/>
    <w:rsid w:val="00DB1AA2"/>
    <w:rsid w:val="00DB2487"/>
    <w:rsid w:val="00DB42E7"/>
    <w:rsid w:val="00DB51E7"/>
    <w:rsid w:val="00DB5402"/>
    <w:rsid w:val="00DB6B26"/>
    <w:rsid w:val="00DC04F9"/>
    <w:rsid w:val="00DC08C5"/>
    <w:rsid w:val="00DC10CE"/>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6B7F"/>
    <w:rsid w:val="00DE2EDA"/>
    <w:rsid w:val="00DE321C"/>
    <w:rsid w:val="00DE3ABE"/>
    <w:rsid w:val="00DE46BF"/>
    <w:rsid w:val="00DE4C5F"/>
    <w:rsid w:val="00DE5DB2"/>
    <w:rsid w:val="00DE664A"/>
    <w:rsid w:val="00DE7B0C"/>
    <w:rsid w:val="00DF08BC"/>
    <w:rsid w:val="00DF180E"/>
    <w:rsid w:val="00DF250F"/>
    <w:rsid w:val="00DF3416"/>
    <w:rsid w:val="00DF3511"/>
    <w:rsid w:val="00DF3A8F"/>
    <w:rsid w:val="00DF3BCD"/>
    <w:rsid w:val="00DF4378"/>
    <w:rsid w:val="00DF69AA"/>
    <w:rsid w:val="00DF69B8"/>
    <w:rsid w:val="00DF7A66"/>
    <w:rsid w:val="00E00B23"/>
    <w:rsid w:val="00E00D0B"/>
    <w:rsid w:val="00E02330"/>
    <w:rsid w:val="00E05C7C"/>
    <w:rsid w:val="00E05D8E"/>
    <w:rsid w:val="00E069D2"/>
    <w:rsid w:val="00E06BE0"/>
    <w:rsid w:val="00E07D0B"/>
    <w:rsid w:val="00E103A2"/>
    <w:rsid w:val="00E10FA1"/>
    <w:rsid w:val="00E114CF"/>
    <w:rsid w:val="00E11A41"/>
    <w:rsid w:val="00E12597"/>
    <w:rsid w:val="00E12D48"/>
    <w:rsid w:val="00E13F07"/>
    <w:rsid w:val="00E14B3E"/>
    <w:rsid w:val="00E14F1B"/>
    <w:rsid w:val="00E15BAA"/>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566D"/>
    <w:rsid w:val="00E66F06"/>
    <w:rsid w:val="00E67745"/>
    <w:rsid w:val="00E6786D"/>
    <w:rsid w:val="00E67D53"/>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2481"/>
    <w:rsid w:val="00EF31F5"/>
    <w:rsid w:val="00EF3E88"/>
    <w:rsid w:val="00EF5AAE"/>
    <w:rsid w:val="00EF65E9"/>
    <w:rsid w:val="00F013C5"/>
    <w:rsid w:val="00F025A2"/>
    <w:rsid w:val="00F03B62"/>
    <w:rsid w:val="00F0480E"/>
    <w:rsid w:val="00F04CF5"/>
    <w:rsid w:val="00F04FA3"/>
    <w:rsid w:val="00F0501F"/>
    <w:rsid w:val="00F059C7"/>
    <w:rsid w:val="00F07388"/>
    <w:rsid w:val="00F07E60"/>
    <w:rsid w:val="00F1051E"/>
    <w:rsid w:val="00F106B5"/>
    <w:rsid w:val="00F10B28"/>
    <w:rsid w:val="00F1235D"/>
    <w:rsid w:val="00F12AD1"/>
    <w:rsid w:val="00F13B63"/>
    <w:rsid w:val="00F14D37"/>
    <w:rsid w:val="00F1799F"/>
    <w:rsid w:val="00F17B4E"/>
    <w:rsid w:val="00F2026E"/>
    <w:rsid w:val="00F2035C"/>
    <w:rsid w:val="00F2037A"/>
    <w:rsid w:val="00F21208"/>
    <w:rsid w:val="00F2210A"/>
    <w:rsid w:val="00F224D1"/>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4AFE"/>
    <w:rsid w:val="00F50CF2"/>
    <w:rsid w:val="00F5196E"/>
    <w:rsid w:val="00F521E9"/>
    <w:rsid w:val="00F5234C"/>
    <w:rsid w:val="00F52C8A"/>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53C"/>
    <w:rsid w:val="00F75E26"/>
    <w:rsid w:val="00F76F8F"/>
    <w:rsid w:val="00F80873"/>
    <w:rsid w:val="00F83199"/>
    <w:rsid w:val="00F84275"/>
    <w:rsid w:val="00F8497A"/>
    <w:rsid w:val="00F85AE7"/>
    <w:rsid w:val="00F8613D"/>
    <w:rsid w:val="00F87224"/>
    <w:rsid w:val="00F9050C"/>
    <w:rsid w:val="00F91EAB"/>
    <w:rsid w:val="00F92010"/>
    <w:rsid w:val="00F92A3A"/>
    <w:rsid w:val="00F9324A"/>
    <w:rsid w:val="00F932AE"/>
    <w:rsid w:val="00F941DF"/>
    <w:rsid w:val="00F9532C"/>
    <w:rsid w:val="00F9701C"/>
    <w:rsid w:val="00F970DB"/>
    <w:rsid w:val="00F9721B"/>
    <w:rsid w:val="00F97E01"/>
    <w:rsid w:val="00FA0E87"/>
    <w:rsid w:val="00FA1266"/>
    <w:rsid w:val="00FA2A51"/>
    <w:rsid w:val="00FA2AFC"/>
    <w:rsid w:val="00FA30C4"/>
    <w:rsid w:val="00FA66E4"/>
    <w:rsid w:val="00FA6A73"/>
    <w:rsid w:val="00FB0ECE"/>
    <w:rsid w:val="00FB1318"/>
    <w:rsid w:val="00FB284C"/>
    <w:rsid w:val="00FB36FA"/>
    <w:rsid w:val="00FB40F5"/>
    <w:rsid w:val="00FB6874"/>
    <w:rsid w:val="00FB6AE2"/>
    <w:rsid w:val="00FB7A5C"/>
    <w:rsid w:val="00FB7AD2"/>
    <w:rsid w:val="00FC1192"/>
    <w:rsid w:val="00FC3177"/>
    <w:rsid w:val="00FC3797"/>
    <w:rsid w:val="00FC5DFE"/>
    <w:rsid w:val="00FC640D"/>
    <w:rsid w:val="00FC7608"/>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able of figures" w:uiPriority="99"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44F"/>
    <w:rPr>
      <w:rFonts w:eastAsiaTheme="minorHAnsi"/>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rPr>
      <w:lang w:eastAsia="en-US"/>
    </w:rPr>
  </w:style>
  <w:style w:type="paragraph" w:customStyle="1" w:styleId="FP">
    <w:name w:val="FP"/>
    <w:basedOn w:val="Normal"/>
    <w:rPr>
      <w:lang w:eastAsia="en-US"/>
    </w:rPr>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en-US"/>
    </w:rPr>
  </w:style>
  <w:style w:type="paragraph" w:customStyle="1" w:styleId="B3">
    <w:name w:val="B3"/>
    <w:basedOn w:val="Normal"/>
    <w:link w:val="B3Char2"/>
    <w:qFormat/>
    <w:pPr>
      <w:ind w:left="1135" w:hanging="284"/>
    </w:pPr>
    <w:rPr>
      <w:lang w:eastAsia="en-US"/>
    </w:rPr>
  </w:style>
  <w:style w:type="paragraph" w:customStyle="1" w:styleId="B4">
    <w:name w:val="B4"/>
    <w:basedOn w:val="Normal"/>
    <w:link w:val="B4Char"/>
    <w:qFormat/>
    <w:pPr>
      <w:ind w:left="1418" w:hanging="284"/>
    </w:pPr>
    <w:rPr>
      <w:lang w:eastAsia="en-US"/>
    </w:rPr>
  </w:style>
  <w:style w:type="paragraph" w:customStyle="1" w:styleId="B5">
    <w:name w:val="B5"/>
    <w:basedOn w:val="Normal"/>
    <w:pPr>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rPr>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ind w:left="1622" w:hanging="363"/>
    </w:pPr>
    <w:rPr>
      <w:rFonts w:ascii="Arial" w:eastAsia="MS Mincho" w:hAnsi="Arial"/>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spacing w:before="6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0">
    <w:name w:val="proposal"/>
    <w:basedOn w:val="BodyText"/>
    <w:next w:val="Normal"/>
    <w:link w:val="proposalChar"/>
    <w:qFormat/>
    <w:rsid w:val="00540642"/>
    <w:pPr>
      <w:spacing w:beforeLines="50" w:before="120" w:afterLines="50"/>
      <w:jc w:val="both"/>
    </w:pPr>
    <w:rPr>
      <w:rFonts w:eastAsia="SimSun"/>
      <w:b/>
      <w:bCs/>
      <w:lang w:val="en-US" w:eastAsia="zh-CN"/>
    </w:rPr>
  </w:style>
  <w:style w:type="character" w:customStyle="1" w:styleId="proposalChar">
    <w:name w:val="proposal Char"/>
    <w:link w:val="proposal0"/>
    <w:qFormat/>
    <w:rsid w:val="00540642"/>
    <w:rPr>
      <w:rFonts w:eastAsia="SimSun"/>
      <w:b/>
      <w:bCs/>
      <w:lang w:val="en-US" w:eastAsia="zh-CN"/>
    </w:rPr>
  </w:style>
  <w:style w:type="paragraph" w:customStyle="1" w:styleId="0Maintext">
    <w:name w:val="0 Main text"/>
    <w:basedOn w:val="Normal"/>
    <w:link w:val="0MaintextChar"/>
    <w:qFormat/>
    <w:rsid w:val="00540642"/>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4"/>
      </w:numPr>
      <w:ind w:hangingChars="200" w:hanging="200"/>
      <w:jc w:val="both"/>
    </w:pPr>
    <w:rPr>
      <w:rFonts w:eastAsia="MS Gothic"/>
      <w:kern w:val="2"/>
      <w:lang w:val="en-US"/>
    </w:rPr>
  </w:style>
  <w:style w:type="paragraph" w:customStyle="1" w:styleId="References">
    <w:name w:val="References"/>
    <w:basedOn w:val="Normal"/>
    <w:rsid w:val="00973368"/>
    <w:pPr>
      <w:numPr>
        <w:ilvl w:val="2"/>
        <w:numId w:val="5"/>
      </w:numPr>
    </w:pPr>
    <w:rPr>
      <w:rFonts w:eastAsia="Times New Roman"/>
      <w:lang w:val="en-US" w:eastAsia="en-US"/>
    </w:rPr>
  </w:style>
  <w:style w:type="character" w:styleId="Emphasis">
    <w:name w:val="Emphasis"/>
    <w:basedOn w:val="DefaultParagraphFont"/>
    <w:uiPriority w:val="20"/>
    <w:qFormat/>
    <w:rsid w:val="004C5FA3"/>
    <w:rPr>
      <w:i/>
      <w:iCs/>
    </w:rPr>
  </w:style>
  <w:style w:type="paragraph" w:customStyle="1" w:styleId="Proposal">
    <w:name w:val="Proposal"/>
    <w:basedOn w:val="BodyText"/>
    <w:qFormat/>
    <w:rsid w:val="00754C99"/>
    <w:pPr>
      <w:numPr>
        <w:numId w:val="8"/>
      </w:numPr>
      <w:tabs>
        <w:tab w:val="left" w:pos="1701"/>
      </w:tabs>
      <w:jc w:val="both"/>
      <w:textAlignment w:val="baseline"/>
    </w:pPr>
    <w:rPr>
      <w:rFonts w:ascii="Arial" w:eastAsia="Times New Roman" w:hAnsi="Arial"/>
      <w:b/>
      <w:bCs/>
      <w:lang w:eastAsia="zh-CN"/>
    </w:rPr>
  </w:style>
  <w:style w:type="paragraph" w:customStyle="1" w:styleId="EmailDiscussion">
    <w:name w:val="EmailDiscussion"/>
    <w:basedOn w:val="Normal"/>
    <w:next w:val="Doc-text2"/>
    <w:link w:val="EmailDiscussionChar"/>
    <w:qFormat/>
    <w:rsid w:val="00771C0C"/>
    <w:pPr>
      <w:numPr>
        <w:numId w:val="9"/>
      </w:numPr>
      <w:spacing w:before="40"/>
    </w:pPr>
    <w:rPr>
      <w:rFonts w:ascii="Arial" w:eastAsia="MS Mincho" w:hAnsi="Arial"/>
      <w:b/>
      <w:sz w:val="20"/>
    </w:rPr>
  </w:style>
  <w:style w:type="character" w:customStyle="1" w:styleId="EmailDiscussionChar">
    <w:name w:val="EmailDiscussion Char"/>
    <w:link w:val="EmailDiscussion"/>
    <w:qFormat/>
    <w:rsid w:val="00771C0C"/>
    <w:rPr>
      <w:rFonts w:ascii="Arial" w:eastAsia="MS Mincho" w:hAnsi="Arial"/>
      <w:b/>
      <w:szCs w:val="24"/>
    </w:rPr>
  </w:style>
  <w:style w:type="paragraph" w:customStyle="1" w:styleId="EmailDiscussion2">
    <w:name w:val="EmailDiscussion2"/>
    <w:basedOn w:val="Doc-text2"/>
    <w:uiPriority w:val="99"/>
    <w:qFormat/>
    <w:rsid w:val="00771C0C"/>
    <w:rPr>
      <w:sz w:val="20"/>
    </w:rPr>
  </w:style>
  <w:style w:type="paragraph" w:styleId="TableofFigures">
    <w:name w:val="table of figures"/>
    <w:basedOn w:val="BodyText"/>
    <w:next w:val="Normal"/>
    <w:uiPriority w:val="99"/>
    <w:qFormat/>
    <w:rsid w:val="00771C0C"/>
    <w:pPr>
      <w:overflowPunct w:val="0"/>
      <w:autoSpaceDE w:val="0"/>
      <w:autoSpaceDN w:val="0"/>
      <w:adjustRightInd w:val="0"/>
      <w:ind w:left="1701" w:hanging="1701"/>
      <w:textAlignment w:val="baseline"/>
    </w:pPr>
    <w:rPr>
      <w:rFonts w:ascii="Arial" w:eastAsia="Times New Roman" w:hAnsi="Arial"/>
      <w:b/>
      <w:sz w:val="20"/>
      <w:szCs w:val="20"/>
      <w:lang w:eastAsia="zh-CN"/>
    </w:rPr>
  </w:style>
  <w:style w:type="paragraph" w:styleId="NormalWeb">
    <w:name w:val="Normal (Web)"/>
    <w:basedOn w:val="Normal"/>
    <w:uiPriority w:val="99"/>
    <w:unhideWhenUsed/>
    <w:rsid w:val="00915F1A"/>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1742294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3847844">
      <w:bodyDiv w:val="1"/>
      <w:marLeft w:val="0"/>
      <w:marRight w:val="0"/>
      <w:marTop w:val="0"/>
      <w:marBottom w:val="0"/>
      <w:divBdr>
        <w:top w:val="none" w:sz="0" w:space="0" w:color="auto"/>
        <w:left w:val="none" w:sz="0" w:space="0" w:color="auto"/>
        <w:bottom w:val="none" w:sz="0" w:space="0" w:color="auto"/>
        <w:right w:val="none" w:sz="0" w:space="0" w:color="auto"/>
      </w:divBdr>
    </w:div>
    <w:div w:id="465005319">
      <w:bodyDiv w:val="1"/>
      <w:marLeft w:val="0"/>
      <w:marRight w:val="0"/>
      <w:marTop w:val="0"/>
      <w:marBottom w:val="0"/>
      <w:divBdr>
        <w:top w:val="none" w:sz="0" w:space="0" w:color="auto"/>
        <w:left w:val="none" w:sz="0" w:space="0" w:color="auto"/>
        <w:bottom w:val="none" w:sz="0" w:space="0" w:color="auto"/>
        <w:right w:val="none" w:sz="0" w:space="0" w:color="auto"/>
      </w:divBdr>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43099354">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80856722">
      <w:bodyDiv w:val="1"/>
      <w:marLeft w:val="0"/>
      <w:marRight w:val="0"/>
      <w:marTop w:val="0"/>
      <w:marBottom w:val="0"/>
      <w:divBdr>
        <w:top w:val="none" w:sz="0" w:space="0" w:color="auto"/>
        <w:left w:val="none" w:sz="0" w:space="0" w:color="auto"/>
        <w:bottom w:val="none" w:sz="0" w:space="0" w:color="auto"/>
        <w:right w:val="none" w:sz="0" w:space="0" w:color="auto"/>
      </w:divBdr>
    </w:div>
    <w:div w:id="1191455098">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586456563">
      <w:bodyDiv w:val="1"/>
      <w:marLeft w:val="0"/>
      <w:marRight w:val="0"/>
      <w:marTop w:val="0"/>
      <w:marBottom w:val="0"/>
      <w:divBdr>
        <w:top w:val="none" w:sz="0" w:space="0" w:color="auto"/>
        <w:left w:val="none" w:sz="0" w:space="0" w:color="auto"/>
        <w:bottom w:val="none" w:sz="0" w:space="0" w:color="auto"/>
        <w:right w:val="none" w:sz="0" w:space="0" w:color="auto"/>
      </w:divBdr>
    </w:div>
    <w:div w:id="1603951447">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698581834">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20%5D/%5BPost120%5D%5B054%5D%5BAIML18%5D%20Data%20Collection%20(Ericsson%2C%20vivo)/R2-23XXXXX%20-%20Outcome%20of%20%5BPost120%5D%5B054%5D%5BAIML18%5D%20Data%20Collection_v24%20(Rapp).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johan\OneDrive\Dokument\3GPP\tsg_ran\WG2_RL2\RAN2\Docs\R2-230142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Docs/R2-230228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12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E5EFDCE-163D-4289-A5F8-50763F71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9637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Chadi Khirallah/5G Standards – Systems /SRUK/Staff Engineer/Samsung Electronics</cp:lastModifiedBy>
  <cp:revision>23</cp:revision>
  <dcterms:created xsi:type="dcterms:W3CDTF">2023-04-06T17:53:00Z</dcterms:created>
  <dcterms:modified xsi:type="dcterms:W3CDTF">2023-04-06T23:35:00Z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