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B2A" w:rsidRPr="00A03B2A" w:rsidRDefault="00A03B2A" w:rsidP="00A03B2A">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3GPP TSG-RAN WG2 Meeting #121-bis electronic</w:t>
      </w:r>
      <w:r w:rsidRPr="00A03B2A">
        <w:rPr>
          <w:rFonts w:ascii="Arial" w:eastAsiaTheme="minorEastAsia" w:hAnsi="Arial"/>
          <w:b/>
          <w:sz w:val="24"/>
          <w:lang w:eastAsia="zh-CN"/>
        </w:rPr>
        <w:tab/>
        <w:t xml:space="preserve">           </w:t>
      </w:r>
      <w:r w:rsidR="00CB7D9E">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R2-</w:t>
      </w:r>
      <w:r w:rsidR="00CB7D9E" w:rsidRPr="00CB7D9E">
        <w:rPr>
          <w:rFonts w:ascii="Arial" w:eastAsiaTheme="minorEastAsia" w:hAnsi="Arial"/>
          <w:b/>
          <w:sz w:val="24"/>
          <w:lang w:eastAsia="zh-CN"/>
        </w:rPr>
        <w:t>2303540</w:t>
      </w:r>
    </w:p>
    <w:p w:rsidR="00A03B2A" w:rsidRPr="00D411D1" w:rsidRDefault="00A03B2A" w:rsidP="00A03B2A">
      <w:pPr>
        <w:pStyle w:val="a5"/>
        <w:rPr>
          <w:rFonts w:eastAsiaTheme="minorEastAsia"/>
          <w:noProof w:val="0"/>
          <w:sz w:val="24"/>
          <w:lang w:eastAsia="zh-CN"/>
        </w:rPr>
      </w:pPr>
      <w:r w:rsidRPr="00D411D1">
        <w:rPr>
          <w:rFonts w:eastAsiaTheme="minorEastAsia"/>
          <w:noProof w:val="0"/>
          <w:sz w:val="24"/>
          <w:lang w:eastAsia="zh-CN"/>
        </w:rPr>
        <w:t>April 17-26, 2023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365A55">
        <w:rPr>
          <w:rFonts w:eastAsiaTheme="minorEastAsia" w:hint="eastAsia"/>
        </w:rPr>
        <w:t>7</w:t>
      </w:r>
      <w:r w:rsidR="006D4620">
        <w:rPr>
          <w:rFonts w:eastAsiaTheme="minorEastAsia"/>
        </w:rPr>
        <w:t>.</w:t>
      </w:r>
      <w:r w:rsidR="006D4620">
        <w:rPr>
          <w:rFonts w:eastAsiaTheme="minorEastAsia" w:hint="eastAsia"/>
        </w:rPr>
        <w:t>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the integrity issues</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FD7DA6">
        <w:rPr>
          <w:rFonts w:hint="eastAsia"/>
          <w:bCs/>
          <w:lang w:val="en-US" w:eastAsia="zh-CN"/>
        </w:rPr>
        <w:t>121</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F7AA2">
        <w:rPr>
          <w:rFonts w:eastAsiaTheme="minorEastAsia" w:hint="eastAsia"/>
          <w:lang w:eastAsia="zh-CN"/>
        </w:rPr>
        <w:t xml:space="preserve">RAT-dependent integrity </w:t>
      </w:r>
      <w:r w:rsidR="0004406B">
        <w:rPr>
          <w:rFonts w:eastAsiaTheme="minorEastAsia" w:hint="eastAsia"/>
          <w:lang w:eastAsia="zh-CN"/>
        </w:rPr>
        <w:t xml:space="preserve">issue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r w:rsidR="00077AB0">
        <w:tab/>
      </w:r>
    </w:p>
    <w:p w:rsidR="00FD7DA6" w:rsidRDefault="00FD7DA6" w:rsidP="00FD7DA6">
      <w:pPr>
        <w:pStyle w:val="Doc-text2"/>
        <w:pBdr>
          <w:top w:val="single" w:sz="4" w:space="1" w:color="auto"/>
          <w:left w:val="single" w:sz="4" w:space="4" w:color="auto"/>
          <w:bottom w:val="single" w:sz="4" w:space="1" w:color="auto"/>
          <w:right w:val="single" w:sz="4" w:space="4" w:color="auto"/>
        </w:pBdr>
      </w:pPr>
      <w:r>
        <w:t>RAN2 anticipate that the error sources are overbounded by a Gaussian distribution.</w:t>
      </w:r>
    </w:p>
    <w:p w:rsidR="00FD7DA6" w:rsidRDefault="00FD7DA6" w:rsidP="00FD7DA6">
      <w:pPr>
        <w:pStyle w:val="Doc-text2"/>
        <w:pBdr>
          <w:top w:val="single" w:sz="4" w:space="1" w:color="auto"/>
          <w:left w:val="single" w:sz="4" w:space="4" w:color="auto"/>
          <w:bottom w:val="single" w:sz="4" w:space="1" w:color="auto"/>
          <w:right w:val="single" w:sz="4" w:space="4" w:color="auto"/>
        </w:pBdr>
        <w:rPr>
          <w:lang w:eastAsia="zh-CN"/>
        </w:rPr>
      </w:pPr>
      <w:r>
        <w:t>LS to RAN1 to check this view and ask about the parameters for the overbound distributions.</w:t>
      </w:r>
    </w:p>
    <w:p w:rsidR="00FD7DA6" w:rsidRDefault="00FD7DA6" w:rsidP="00FD7DA6">
      <w:pPr>
        <w:pStyle w:val="Doc-text2"/>
        <w:pBdr>
          <w:top w:val="single" w:sz="4" w:space="1" w:color="auto"/>
          <w:left w:val="single" w:sz="4" w:space="4" w:color="auto"/>
          <w:bottom w:val="single" w:sz="4" w:space="1" w:color="auto"/>
          <w:right w:val="single" w:sz="4" w:space="4" w:color="auto"/>
        </w:pBdr>
      </w:pPr>
      <w:r>
        <w:t>TRP related error source bounds can be provided to UE via dedicated LPP providing assistance message or posSIB.</w:t>
      </w:r>
    </w:p>
    <w:p w:rsidR="00FD7DA6" w:rsidRDefault="00FD7DA6" w:rsidP="00FD7DA6">
      <w:pPr>
        <w:pStyle w:val="Doc-text2"/>
        <w:pBdr>
          <w:top w:val="single" w:sz="4" w:space="1" w:color="auto"/>
          <w:left w:val="single" w:sz="4" w:space="4" w:color="auto"/>
          <w:bottom w:val="single" w:sz="4" w:space="1" w:color="auto"/>
          <w:right w:val="single" w:sz="4" w:space="4" w:color="auto"/>
        </w:pBdr>
      </w:pPr>
      <w:r>
        <w:t>Any interaction between the LMF and NG-RAN to support determination of error sources is in RAN3 scope.  Other aspects of determining the TRP error sources are left to deployment and implementation.</w:t>
      </w:r>
    </w:p>
    <w:p w:rsidR="00FD7DA6" w:rsidRDefault="00FD7DA6" w:rsidP="00FD7DA6">
      <w:pPr>
        <w:pStyle w:val="Doc-text2"/>
        <w:pBdr>
          <w:top w:val="single" w:sz="4" w:space="1" w:color="auto"/>
          <w:left w:val="single" w:sz="4" w:space="4" w:color="auto"/>
          <w:bottom w:val="single" w:sz="4" w:space="1" w:color="auto"/>
          <w:right w:val="single" w:sz="4" w:space="4" w:color="auto"/>
        </w:pBdr>
      </w:pPr>
      <w:r>
        <w:t>For UE-based RAT-dependent integrity, the PL and/or its corresponding TIR are provided to LMF as legacy, using the existing common LPP signalling from Rel-17.</w:t>
      </w:r>
    </w:p>
    <w:p w:rsidR="00FD7DA6" w:rsidRDefault="00FD7DA6" w:rsidP="00FD7DA6">
      <w:pPr>
        <w:pStyle w:val="Doc-text2"/>
        <w:pBdr>
          <w:top w:val="single" w:sz="4" w:space="1" w:color="auto"/>
          <w:left w:val="single" w:sz="4" w:space="4" w:color="auto"/>
          <w:bottom w:val="single" w:sz="4" w:space="1" w:color="auto"/>
          <w:right w:val="single" w:sz="4" w:space="4" w:color="auto"/>
        </w:pBdr>
        <w:rPr>
          <w:lang w:eastAsia="zh-CN"/>
        </w:rPr>
      </w:pPr>
    </w:p>
    <w:p w:rsidR="00F82D71" w:rsidRDefault="00F82D71"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we will</w:t>
      </w:r>
      <w:r w:rsidR="0068423D">
        <w:rPr>
          <w:rFonts w:hint="eastAsia"/>
          <w:lang w:eastAsia="zh-CN"/>
        </w:rPr>
        <w:t xml:space="preserve"> discuss </w:t>
      </w:r>
      <w:r w:rsidR="002F57AC">
        <w:rPr>
          <w:rFonts w:hint="eastAsia"/>
          <w:lang w:eastAsia="zh-CN"/>
        </w:rPr>
        <w:t xml:space="preserve">the issues on the </w:t>
      </w:r>
      <w:r w:rsidR="005E53C3">
        <w:rPr>
          <w:rFonts w:hint="eastAsia"/>
          <w:lang w:eastAsia="zh-CN"/>
        </w:rPr>
        <w:t>integrity of RAT-dependent positioning methods.</w:t>
      </w:r>
    </w:p>
    <w:p w:rsidR="002A6BC0" w:rsidRPr="00831A91" w:rsidRDefault="00154520" w:rsidP="00B1418F">
      <w:pPr>
        <w:pStyle w:val="1"/>
        <w:tabs>
          <w:tab w:val="num" w:pos="420"/>
        </w:tabs>
        <w:spacing w:line="276" w:lineRule="auto"/>
        <w:ind w:left="420" w:hanging="420"/>
        <w:jc w:val="both"/>
        <w:rPr>
          <w:lang w:eastAsia="zh-CN"/>
        </w:rPr>
      </w:pPr>
      <w:r>
        <w:t>Discussion</w:t>
      </w:r>
    </w:p>
    <w:p w:rsidR="00F94705" w:rsidRPr="00757E2D" w:rsidRDefault="005C1902" w:rsidP="00757E2D">
      <w:pPr>
        <w:pStyle w:val="20"/>
        <w:keepNext w:val="0"/>
        <w:keepLines w:val="0"/>
        <w:widowControl w:val="0"/>
        <w:numPr>
          <w:ilvl w:val="0"/>
          <w:numId w:val="0"/>
        </w:numPr>
        <w:ind w:rightChars="0" w:right="0"/>
        <w:rPr>
          <w:sz w:val="32"/>
          <w:lang w:eastAsia="zh-CN"/>
        </w:rPr>
      </w:pPr>
      <w:r w:rsidRPr="00757E2D">
        <w:rPr>
          <w:rFonts w:hint="eastAsia"/>
          <w:sz w:val="32"/>
          <w:lang w:eastAsia="zh-CN"/>
        </w:rPr>
        <w:t xml:space="preserve">2.1 </w:t>
      </w:r>
      <w:r w:rsidR="00AA42BA" w:rsidRPr="00757E2D">
        <w:rPr>
          <w:rFonts w:hint="eastAsia"/>
          <w:sz w:val="32"/>
          <w:lang w:eastAsia="zh-CN"/>
        </w:rPr>
        <w:t>Error M</w:t>
      </w:r>
      <w:r w:rsidR="00AA42BA" w:rsidRPr="00757E2D">
        <w:rPr>
          <w:sz w:val="32"/>
          <w:lang w:eastAsia="zh-CN"/>
        </w:rPr>
        <w:t>odel</w:t>
      </w:r>
      <w:r w:rsidR="00757E2D">
        <w:rPr>
          <w:rFonts w:hint="eastAsia"/>
          <w:sz w:val="32"/>
          <w:lang w:eastAsia="zh-CN"/>
        </w:rPr>
        <w:t>l</w:t>
      </w:r>
      <w:r w:rsidR="00AA42BA" w:rsidRPr="00757E2D">
        <w:rPr>
          <w:sz w:val="32"/>
          <w:lang w:eastAsia="zh-CN"/>
        </w:rPr>
        <w:t>ing</w:t>
      </w:r>
      <w:r w:rsidR="00AA42BA" w:rsidRPr="00757E2D">
        <w:rPr>
          <w:rFonts w:hint="eastAsia"/>
          <w:sz w:val="32"/>
          <w:lang w:eastAsia="zh-CN"/>
        </w:rPr>
        <w:t xml:space="preserve"> Parameters</w:t>
      </w:r>
    </w:p>
    <w:p w:rsidR="00F94705" w:rsidRDefault="0002274E" w:rsidP="003657A4">
      <w:pPr>
        <w:jc w:val="both"/>
        <w:rPr>
          <w:lang w:eastAsia="zh-CN"/>
        </w:rPr>
      </w:pPr>
      <w:r>
        <w:rPr>
          <w:rFonts w:hint="eastAsia"/>
          <w:lang w:eastAsia="zh-CN"/>
        </w:rPr>
        <w:t>T</w:t>
      </w:r>
      <w:r w:rsidR="00AF2805">
        <w:rPr>
          <w:rFonts w:hint="eastAsia"/>
          <w:lang w:eastAsia="zh-CN"/>
        </w:rPr>
        <w:t xml:space="preserve">he </w:t>
      </w:r>
      <w:r w:rsidR="000C3E27">
        <w:rPr>
          <w:rFonts w:hint="eastAsia"/>
          <w:lang w:eastAsia="zh-CN"/>
        </w:rPr>
        <w:t xml:space="preserve">error sources for RAT-dependent </w:t>
      </w:r>
      <w:r w:rsidR="003D5CFB">
        <w:rPr>
          <w:rFonts w:hint="eastAsia"/>
          <w:lang w:eastAsia="zh-CN"/>
        </w:rPr>
        <w:t xml:space="preserve">positioning integrity </w:t>
      </w:r>
      <w:r w:rsidR="00E3500C">
        <w:rPr>
          <w:rFonts w:hint="eastAsia"/>
          <w:lang w:eastAsia="zh-CN"/>
        </w:rPr>
        <w:t>mode</w:t>
      </w:r>
      <w:r w:rsidR="00BA7FCD">
        <w:rPr>
          <w:rFonts w:hint="eastAsia"/>
          <w:lang w:eastAsia="zh-CN"/>
        </w:rPr>
        <w:t>s</w:t>
      </w:r>
      <w:r w:rsidR="003D5CFB">
        <w:rPr>
          <w:rFonts w:hint="eastAsia"/>
          <w:lang w:eastAsia="zh-CN"/>
        </w:rPr>
        <w:t xml:space="preserve"> </w:t>
      </w:r>
      <w:r w:rsidR="001C1921">
        <w:rPr>
          <w:rFonts w:hint="eastAsia"/>
          <w:lang w:eastAsia="zh-CN"/>
        </w:rPr>
        <w:t>were</w:t>
      </w:r>
      <w:r w:rsidR="000C3E27">
        <w:rPr>
          <w:rFonts w:hint="eastAsia"/>
          <w:lang w:eastAsia="zh-CN"/>
        </w:rPr>
        <w:t xml:space="preserve"> discussed </w:t>
      </w:r>
      <w:r w:rsidR="00415820">
        <w:rPr>
          <w:rFonts w:hint="eastAsia"/>
          <w:lang w:eastAsia="zh-CN"/>
        </w:rPr>
        <w:t>and listed in</w:t>
      </w:r>
      <w:r w:rsidR="00432E77">
        <w:rPr>
          <w:rFonts w:hint="eastAsia"/>
          <w:lang w:eastAsia="zh-CN"/>
        </w:rPr>
        <w:t xml:space="preserve"> </w:t>
      </w:r>
      <w:r w:rsidR="00432E77" w:rsidRPr="00AE4BA1">
        <w:t xml:space="preserve">Table </w:t>
      </w:r>
      <w:r w:rsidR="00432E77" w:rsidRPr="00AE4BA1">
        <w:rPr>
          <w:rFonts w:eastAsia="Times New Roman"/>
        </w:rPr>
        <w:t>6.1.1-1</w:t>
      </w:r>
      <w:r w:rsidR="00432E77">
        <w:rPr>
          <w:rFonts w:eastAsiaTheme="minorEastAsia" w:hint="eastAsia"/>
          <w:lang w:eastAsia="zh-CN"/>
        </w:rPr>
        <w:t xml:space="preserve"> </w:t>
      </w:r>
      <w:r w:rsidR="00432E77">
        <w:rPr>
          <w:rFonts w:hint="eastAsia"/>
          <w:lang w:eastAsia="zh-CN"/>
        </w:rPr>
        <w:t>in [2].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6"/>
        <w:gridCol w:w="1503"/>
        <w:gridCol w:w="1503"/>
        <w:gridCol w:w="1361"/>
        <w:gridCol w:w="2620"/>
        <w:gridCol w:w="1448"/>
      </w:tblGrid>
      <w:tr w:rsidR="00432E77" w:rsidRPr="00AE4BA1" w:rsidTr="00432E77">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32E77" w:rsidRPr="00AE4BA1" w:rsidRDefault="00432E77" w:rsidP="0043306B">
            <w:pPr>
              <w:pStyle w:val="TAH"/>
              <w:rPr>
                <w:rFonts w:eastAsia="Times New Roman"/>
              </w:rPr>
            </w:pPr>
            <w:r w:rsidRPr="00AE4BA1">
              <w:rPr>
                <w:rFonts w:eastAsia="Times New Roman"/>
              </w:rPr>
              <w:lastRenderedPageBreak/>
              <w:t>Positioning Integrity Mode</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32E77" w:rsidRPr="00AE4BA1" w:rsidRDefault="00432E77" w:rsidP="0043306B">
            <w:pPr>
              <w:pStyle w:val="TAH"/>
              <w:rPr>
                <w:rFonts w:eastAsia="Times New Roman"/>
              </w:rPr>
            </w:pPr>
            <w:r w:rsidRPr="00AE4BA1">
              <w:rPr>
                <w:rFonts w:eastAsia="Times New Roman"/>
              </w:rPr>
              <w:t>DL TDOA</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UL TDOA</w:t>
            </w:r>
          </w:p>
        </w:tc>
        <w:tc>
          <w:tcPr>
            <w:tcW w:w="1361"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Multi-RTT</w:t>
            </w:r>
          </w:p>
        </w:tc>
        <w:tc>
          <w:tcPr>
            <w:tcW w:w="2620"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UL AoA</w:t>
            </w:r>
          </w:p>
        </w:tc>
        <w:tc>
          <w:tcPr>
            <w:tcW w:w="1448" w:type="dxa"/>
            <w:tcBorders>
              <w:top w:val="single" w:sz="4" w:space="0" w:color="auto"/>
              <w:left w:val="single" w:sz="4" w:space="0" w:color="auto"/>
              <w:bottom w:val="single" w:sz="4" w:space="0" w:color="auto"/>
              <w:right w:val="single" w:sz="4" w:space="0" w:color="auto"/>
            </w:tcBorders>
            <w:shd w:val="clear" w:color="auto" w:fill="F2F2F2"/>
            <w:vAlign w:val="center"/>
          </w:tcPr>
          <w:p w:rsidR="00432E77" w:rsidRPr="00AE4BA1" w:rsidRDefault="00432E77" w:rsidP="0043306B">
            <w:pPr>
              <w:pStyle w:val="TAH"/>
              <w:rPr>
                <w:rFonts w:eastAsia="Times New Roman"/>
              </w:rPr>
            </w:pPr>
            <w:r w:rsidRPr="00AE4BA1">
              <w:rPr>
                <w:rFonts w:eastAsia="Times New Roman"/>
              </w:rPr>
              <w:t>DL AoD</w:t>
            </w:r>
          </w:p>
        </w:tc>
      </w:tr>
      <w:tr w:rsidR="00432E77" w:rsidRPr="00AE4BA1" w:rsidTr="00432E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432E77" w:rsidRPr="00AE4BA1" w:rsidRDefault="00432E77" w:rsidP="0043306B">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736237">
              <w:rPr>
                <w:rFonts w:ascii="Arial" w:hAnsi="Arial" w:cs="Arial"/>
                <w:sz w:val="18"/>
                <w:szCs w:val="18"/>
              </w:rPr>
              <w:t>-</w:t>
            </w:r>
            <w:r w:rsidRPr="00736237">
              <w:rPr>
                <w:rFonts w:ascii="Arial" w:hAnsi="Arial" w:cs="Arial"/>
                <w:sz w:val="18"/>
                <w:szCs w:val="18"/>
              </w:rPr>
              <w:tab/>
            </w:r>
            <w:r w:rsidRPr="00284AFE">
              <w:rPr>
                <w:rFonts w:ascii="Arial" w:eastAsia="Times New Roman" w:hAnsi="Arial" w:cs="Arial"/>
                <w:sz w:val="18"/>
                <w:szCs w:val="18"/>
              </w:rPr>
              <w:t xml:space="preserve">RSTD measurement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736237" w:rsidRDefault="00432E77" w:rsidP="0043306B">
            <w:pPr>
              <w:pStyle w:val="B1"/>
              <w:ind w:left="284"/>
              <w:rPr>
                <w:rFonts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361" w:type="dxa"/>
            <w:tcBorders>
              <w:top w:val="single" w:sz="4" w:space="0" w:color="auto"/>
              <w:left w:val="single" w:sz="4" w:space="0" w:color="auto"/>
              <w:bottom w:val="single" w:sz="4" w:space="0" w:color="auto"/>
              <w:right w:val="single" w:sz="4" w:space="0" w:color="auto"/>
            </w:tcBorders>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620"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rsidR="00432E77" w:rsidRPr="00284AFE" w:rsidRDefault="00432E77"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r w:rsidRPr="00284AFE">
              <w:rPr>
                <w:rFonts w:ascii="Arial" w:eastAsia="Times New Roman" w:hAnsi="Arial" w:cs="Arial"/>
                <w:b/>
                <w:bCs/>
                <w:i/>
                <w:iCs/>
                <w:sz w:val="18"/>
                <w:szCs w:val="18"/>
              </w:rPr>
              <w:t>ARPLocationInformation</w:t>
            </w:r>
            <w:r w:rsidRPr="00284AFE">
              <w:rPr>
                <w:rFonts w:ascii="Arial" w:eastAsia="Times New Roman" w:hAnsi="Arial" w:cs="Arial"/>
                <w:sz w:val="18"/>
                <w:szCs w:val="18"/>
              </w:rPr>
              <w:t xml:space="preserve"> in TS 38.455 [17])</w:t>
            </w:r>
          </w:p>
        </w:tc>
        <w:tc>
          <w:tcPr>
            <w:tcW w:w="1448" w:type="dxa"/>
            <w:tcBorders>
              <w:top w:val="single" w:sz="4" w:space="0" w:color="auto"/>
              <w:left w:val="single" w:sz="4" w:space="0" w:color="auto"/>
              <w:bottom w:val="single" w:sz="4" w:space="0" w:color="auto"/>
              <w:right w:val="single" w:sz="4" w:space="0" w:color="auto"/>
            </w:tcBorders>
            <w:vAlign w:val="center"/>
          </w:tcPr>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432E77" w:rsidRPr="00284AFE" w:rsidRDefault="00432E77"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r w:rsidR="00432E77" w:rsidRPr="00AE4BA1" w:rsidTr="00432E77">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432E77" w:rsidRPr="00AE4BA1" w:rsidRDefault="00432E77" w:rsidP="0043306B">
            <w:pPr>
              <w:pStyle w:val="TAL"/>
              <w:rPr>
                <w:rFonts w:cs="Arial"/>
                <w:szCs w:val="18"/>
              </w:rPr>
            </w:pPr>
            <w:r w:rsidRPr="00AE4BA1">
              <w:rPr>
                <w:rFonts w:cs="Arial"/>
                <w:szCs w:val="18"/>
              </w:rPr>
              <w:t xml:space="preserve">UE-based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432E77" w:rsidRPr="00F07844" w:rsidRDefault="00432E77"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TRP location (e.g., </w:t>
            </w:r>
            <w:r w:rsidRPr="00F07844">
              <w:rPr>
                <w:rFonts w:ascii="Arial" w:hAnsi="Arial" w:cs="Arial"/>
                <w:b/>
                <w:bCs/>
                <w:i/>
                <w:iCs/>
                <w:sz w:val="18"/>
                <w:szCs w:val="18"/>
              </w:rPr>
              <w:t>NR-TRP-LocationInfo</w:t>
            </w:r>
            <w:r w:rsidRPr="00F07844">
              <w:rPr>
                <w:rFonts w:ascii="Arial" w:hAnsi="Arial" w:cs="Arial"/>
                <w:sz w:val="18"/>
                <w:szCs w:val="18"/>
              </w:rPr>
              <w:t xml:space="preserve"> in </w:t>
            </w:r>
            <w:r w:rsidRPr="00284AFE">
              <w:rPr>
                <w:rFonts w:ascii="Arial" w:hAnsi="Arial" w:cs="Arial"/>
                <w:sz w:val="18"/>
                <w:szCs w:val="18"/>
              </w:rPr>
              <w:t xml:space="preserve">TS 37.355 </w:t>
            </w:r>
            <w:r w:rsidRPr="00F07844">
              <w:rPr>
                <w:rFonts w:ascii="Arial" w:hAnsi="Arial" w:cs="Arial"/>
                <w:sz w:val="18"/>
                <w:szCs w:val="18"/>
              </w:rPr>
              <w:t xml:space="preserve">[16]) </w:t>
            </w:r>
          </w:p>
          <w:p w:rsidR="00432E77" w:rsidRPr="00AE4BA1" w:rsidRDefault="00432E77" w:rsidP="0043306B">
            <w:pPr>
              <w:pStyle w:val="B1"/>
              <w:ind w:left="284"/>
              <w:rPr>
                <w:rFonts w:cs="Arial"/>
                <w:szCs w:val="18"/>
              </w:rPr>
            </w:pPr>
            <w:r w:rsidRPr="00F07844">
              <w:rPr>
                <w:rFonts w:ascii="Arial" w:hAnsi="Arial" w:cs="Arial"/>
                <w:sz w:val="18"/>
                <w:szCs w:val="18"/>
              </w:rPr>
              <w:t>-</w:t>
            </w:r>
            <w:r w:rsidRPr="00F07844">
              <w:rPr>
                <w:rFonts w:ascii="Arial" w:hAnsi="Arial" w:cs="Arial"/>
                <w:sz w:val="18"/>
                <w:szCs w:val="18"/>
              </w:rPr>
              <w:tab/>
              <w:t xml:space="preserve">Inter-TRP synchronization (e.g., </w:t>
            </w:r>
            <w:r w:rsidRPr="00F07844">
              <w:rPr>
                <w:rFonts w:ascii="Arial" w:hAnsi="Arial" w:cs="Arial"/>
                <w:b/>
                <w:bCs/>
                <w:i/>
                <w:iCs/>
                <w:sz w:val="18"/>
                <w:szCs w:val="18"/>
              </w:rPr>
              <w:t>NR-RTD-Info</w:t>
            </w:r>
            <w:r w:rsidRPr="00F07844">
              <w:rPr>
                <w:rFonts w:ascii="Arial" w:hAnsi="Arial" w:cs="Arial"/>
                <w:sz w:val="18"/>
                <w:szCs w:val="18"/>
              </w:rPr>
              <w:t xml:space="preserve"> in</w:t>
            </w:r>
            <w:r w:rsidRPr="00284AFE">
              <w:rPr>
                <w:rFonts w:ascii="Arial" w:hAnsi="Arial" w:cs="Arial"/>
                <w:sz w:val="18"/>
                <w:szCs w:val="18"/>
              </w:rPr>
              <w:t xml:space="preserve"> TS 37.355</w:t>
            </w:r>
            <w:r w:rsidRPr="00F07844">
              <w:rPr>
                <w:rFonts w:ascii="Arial" w:hAnsi="Arial" w:cs="Arial"/>
                <w:sz w:val="18"/>
                <w:szCs w:val="18"/>
              </w:rPr>
              <w:t xml:space="preserve"> [16])</w:t>
            </w:r>
          </w:p>
        </w:tc>
        <w:tc>
          <w:tcPr>
            <w:tcW w:w="1503"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1361"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2620"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jc w:val="center"/>
              <w:rPr>
                <w:rFonts w:cs="Arial"/>
                <w:szCs w:val="18"/>
              </w:rPr>
            </w:pPr>
          </w:p>
        </w:tc>
        <w:tc>
          <w:tcPr>
            <w:tcW w:w="1448" w:type="dxa"/>
            <w:tcBorders>
              <w:top w:val="single" w:sz="4" w:space="0" w:color="auto"/>
              <w:left w:val="single" w:sz="4" w:space="0" w:color="auto"/>
              <w:bottom w:val="single" w:sz="4" w:space="0" w:color="auto"/>
              <w:right w:val="single" w:sz="4" w:space="0" w:color="auto"/>
            </w:tcBorders>
          </w:tcPr>
          <w:p w:rsidR="00432E77" w:rsidRPr="00AE4BA1" w:rsidRDefault="00432E77" w:rsidP="0043306B">
            <w:pPr>
              <w:pStyle w:val="TAL"/>
              <w:rPr>
                <w:rFonts w:cs="Arial"/>
                <w:szCs w:val="18"/>
              </w:rPr>
            </w:pPr>
            <w:r>
              <w:rPr>
                <w:rFonts w:cs="Arial"/>
                <w:szCs w:val="18"/>
              </w:rPr>
              <w:t>-</w:t>
            </w:r>
            <w:r w:rsidRPr="00284AFE">
              <w:rPr>
                <w:rFonts w:eastAsia="Times New Roman" w:cs="Arial"/>
                <w:szCs w:val="18"/>
              </w:rPr>
              <w:tab/>
              <w:t xml:space="preserve">TRP location (e.g., </w:t>
            </w:r>
            <w:r w:rsidRPr="00284AFE">
              <w:rPr>
                <w:rFonts w:eastAsia="Times New Roman" w:cs="Arial"/>
                <w:b/>
                <w:bCs/>
                <w:i/>
                <w:iCs/>
                <w:szCs w:val="18"/>
              </w:rPr>
              <w:t>NR-TRP-LocationInfo</w:t>
            </w:r>
            <w:r w:rsidRPr="00284AFE">
              <w:rPr>
                <w:rFonts w:eastAsia="Times New Roman" w:cs="Arial"/>
                <w:szCs w:val="18"/>
              </w:rPr>
              <w:t xml:space="preserve"> in TS 37.355</w:t>
            </w:r>
            <w:r>
              <w:rPr>
                <w:rFonts w:eastAsia="Times New Roman" w:cs="Arial"/>
                <w:szCs w:val="18"/>
              </w:rPr>
              <w:t xml:space="preserve"> </w:t>
            </w:r>
            <w:r w:rsidRPr="00284AFE">
              <w:rPr>
                <w:rFonts w:eastAsia="Times New Roman" w:cs="Arial"/>
                <w:szCs w:val="18"/>
              </w:rPr>
              <w:t>[16])</w:t>
            </w:r>
          </w:p>
        </w:tc>
      </w:tr>
    </w:tbl>
    <w:p w:rsidR="00077AB0" w:rsidRPr="00432E77" w:rsidRDefault="00432E77" w:rsidP="00432E77">
      <w:pPr>
        <w:pStyle w:val="TH"/>
        <w:rPr>
          <w:lang w:eastAsia="zh-CN"/>
        </w:rPr>
      </w:pPr>
      <w:r w:rsidRPr="00AE4BA1">
        <w:t xml:space="preserve">Table </w:t>
      </w:r>
      <w:r w:rsidRPr="00AE4BA1">
        <w:rPr>
          <w:rFonts w:eastAsia="Times New Roman"/>
        </w:rPr>
        <w:t>6.1.1-1</w:t>
      </w:r>
      <w:r w:rsidRPr="00AE4BA1">
        <w:t>: Error sources for LMF-based and UE-based positioning integrity modes</w:t>
      </w:r>
    </w:p>
    <w:p w:rsidR="00415820" w:rsidRDefault="00415820" w:rsidP="003657A4">
      <w:pPr>
        <w:jc w:val="both"/>
        <w:rPr>
          <w:lang w:eastAsia="zh-CN"/>
        </w:rPr>
      </w:pPr>
    </w:p>
    <w:p w:rsidR="00077AB0" w:rsidRDefault="00415820" w:rsidP="003657A4">
      <w:pPr>
        <w:jc w:val="both"/>
        <w:rPr>
          <w:lang w:eastAsia="zh-CN"/>
        </w:rPr>
      </w:pPr>
      <w:r>
        <w:rPr>
          <w:rFonts w:hint="eastAsia"/>
          <w:lang w:eastAsia="zh-CN"/>
        </w:rPr>
        <w:t>From above table, the error source</w:t>
      </w:r>
      <w:r w:rsidR="009300FC">
        <w:rPr>
          <w:rFonts w:hint="eastAsia"/>
          <w:lang w:eastAsia="zh-CN"/>
        </w:rPr>
        <w:t>s for positioning integrity modes</w:t>
      </w:r>
      <w:r>
        <w:rPr>
          <w:rFonts w:hint="eastAsia"/>
          <w:lang w:eastAsia="zh-CN"/>
        </w:rPr>
        <w:t xml:space="preserve"> could be identified </w:t>
      </w:r>
      <w:r w:rsidR="009406EA">
        <w:rPr>
          <w:rFonts w:hint="eastAsia"/>
          <w:lang w:eastAsia="zh-CN"/>
        </w:rPr>
        <w:t xml:space="preserve">as the error in </w:t>
      </w:r>
      <w:r w:rsidR="009300FC">
        <w:rPr>
          <w:rFonts w:hint="eastAsia"/>
          <w:lang w:eastAsia="zh-CN"/>
        </w:rPr>
        <w:t xml:space="preserve">assistant data, </w:t>
      </w:r>
      <w:r w:rsidR="008B34EC">
        <w:rPr>
          <w:rFonts w:hint="eastAsia"/>
          <w:lang w:eastAsia="zh-CN"/>
        </w:rPr>
        <w:t xml:space="preserve">and </w:t>
      </w:r>
      <w:r w:rsidR="009300FC">
        <w:rPr>
          <w:rFonts w:hint="eastAsia"/>
          <w:lang w:eastAsia="zh-CN"/>
        </w:rPr>
        <w:t>error from UE/TRP timing or angle measurement</w:t>
      </w:r>
      <w:r w:rsidR="008B34EC">
        <w:rPr>
          <w:rFonts w:hint="eastAsia"/>
          <w:lang w:eastAsia="zh-CN"/>
        </w:rPr>
        <w:t>s</w:t>
      </w:r>
      <w:r w:rsidR="009300FC">
        <w:rPr>
          <w:rFonts w:hint="eastAsia"/>
          <w:lang w:eastAsia="zh-CN"/>
        </w:rPr>
        <w:t xml:space="preserve">. </w:t>
      </w:r>
      <w:r w:rsidR="009300FC">
        <w:rPr>
          <w:lang w:eastAsia="zh-CN"/>
        </w:rPr>
        <w:t>T</w:t>
      </w:r>
      <w:r w:rsidR="009300FC">
        <w:rPr>
          <w:rFonts w:hint="eastAsia"/>
          <w:lang w:eastAsia="zh-CN"/>
        </w:rPr>
        <w:t xml:space="preserve">he error from assistant data, e.g. TRP location or </w:t>
      </w:r>
      <w:r w:rsidR="008B34EC">
        <w:rPr>
          <w:rFonts w:hint="eastAsia"/>
          <w:lang w:eastAsia="zh-CN"/>
        </w:rPr>
        <w:t>i</w:t>
      </w:r>
      <w:r w:rsidR="009300FC" w:rsidRPr="009300FC">
        <w:rPr>
          <w:lang w:eastAsia="zh-CN"/>
        </w:rPr>
        <w:t xml:space="preserve">nter-TRP synchronization </w:t>
      </w:r>
      <w:r w:rsidR="009300FC">
        <w:rPr>
          <w:rFonts w:hint="eastAsia"/>
          <w:lang w:eastAsia="zh-CN"/>
        </w:rPr>
        <w:t xml:space="preserve">could be </w:t>
      </w:r>
      <w:r w:rsidR="00CB2527">
        <w:rPr>
          <w:rFonts w:hint="eastAsia"/>
          <w:lang w:eastAsia="zh-CN"/>
        </w:rPr>
        <w:t>specified</w:t>
      </w:r>
      <w:r w:rsidR="009300FC">
        <w:rPr>
          <w:rFonts w:hint="eastAsia"/>
          <w:lang w:eastAsia="zh-CN"/>
        </w:rPr>
        <w:t xml:space="preserve"> for </w:t>
      </w:r>
      <w:r w:rsidR="00CB2527">
        <w:rPr>
          <w:rFonts w:hint="eastAsia"/>
          <w:lang w:eastAsia="zh-CN"/>
        </w:rPr>
        <w:t>each</w:t>
      </w:r>
      <w:r w:rsidR="009300FC" w:rsidRPr="00AE4BA1">
        <w:rPr>
          <w:lang w:eastAsia="zh-CN"/>
        </w:rPr>
        <w:t xml:space="preserve"> positioning method</w:t>
      </w:r>
      <w:r w:rsidR="007715FF">
        <w:rPr>
          <w:rFonts w:hint="eastAsia"/>
          <w:lang w:eastAsia="zh-CN"/>
        </w:rPr>
        <w:t xml:space="preserve"> like </w:t>
      </w:r>
      <w:r w:rsidR="00D018E6" w:rsidRPr="00BA72E8">
        <w:rPr>
          <w:i/>
        </w:rPr>
        <w:t>NR-PositionCalculationAssistance-r16</w:t>
      </w:r>
      <w:r w:rsidR="003A6921">
        <w:rPr>
          <w:rFonts w:hint="eastAsia"/>
          <w:lang w:eastAsia="zh-CN"/>
        </w:rPr>
        <w:t xml:space="preserve"> </w:t>
      </w:r>
      <w:r w:rsidR="00D22918">
        <w:rPr>
          <w:rFonts w:hint="eastAsia"/>
          <w:lang w:eastAsia="zh-CN"/>
        </w:rPr>
        <w:t>for</w:t>
      </w:r>
      <w:r w:rsidR="00B94B0F">
        <w:rPr>
          <w:rFonts w:hint="eastAsia"/>
          <w:lang w:eastAsia="zh-CN"/>
        </w:rPr>
        <w:t xml:space="preserve"> </w:t>
      </w:r>
      <w:r w:rsidR="007715FF">
        <w:rPr>
          <w:rFonts w:hint="eastAsia"/>
          <w:lang w:eastAsia="zh-CN"/>
        </w:rPr>
        <w:t>positioning calculation</w:t>
      </w:r>
      <w:r w:rsidR="005C51D9">
        <w:rPr>
          <w:rFonts w:hint="eastAsia"/>
          <w:lang w:eastAsia="zh-CN"/>
        </w:rPr>
        <w:t xml:space="preserve"> [3]</w:t>
      </w:r>
      <w:r w:rsidR="007715FF">
        <w:rPr>
          <w:rFonts w:hint="eastAsia"/>
          <w:lang w:eastAsia="zh-CN"/>
        </w:rPr>
        <w:t xml:space="preserve">. Whether the measurement error is </w:t>
      </w:r>
      <w:r w:rsidR="002A5203">
        <w:rPr>
          <w:rFonts w:hint="eastAsia"/>
          <w:lang w:eastAsia="zh-CN"/>
        </w:rPr>
        <w:t xml:space="preserve">provided </w:t>
      </w:r>
      <w:r w:rsidR="007715FF">
        <w:rPr>
          <w:rFonts w:hint="eastAsia"/>
          <w:lang w:eastAsia="zh-CN"/>
        </w:rPr>
        <w:t>for each report</w:t>
      </w:r>
      <w:r w:rsidR="000D114A">
        <w:rPr>
          <w:rFonts w:hint="eastAsia"/>
          <w:lang w:eastAsia="zh-CN"/>
        </w:rPr>
        <w:t>/measurement</w:t>
      </w:r>
      <w:r w:rsidR="007715FF">
        <w:rPr>
          <w:rFonts w:hint="eastAsia"/>
          <w:lang w:eastAsia="zh-CN"/>
        </w:rPr>
        <w:t xml:space="preserve"> value is</w:t>
      </w:r>
      <w:r w:rsidR="001F5110">
        <w:rPr>
          <w:rFonts w:hint="eastAsia"/>
          <w:lang w:eastAsia="zh-CN"/>
        </w:rPr>
        <w:t xml:space="preserve"> still under discussion in RAN1</w:t>
      </w:r>
      <w:r w:rsidR="001C1921" w:rsidRPr="00837E61">
        <w:rPr>
          <w:rFonts w:hint="eastAsia"/>
          <w:lang w:eastAsia="zh-CN"/>
        </w:rPr>
        <w:t>.</w:t>
      </w:r>
    </w:p>
    <w:p w:rsidR="003334DA" w:rsidRDefault="002737EC" w:rsidP="0080077F">
      <w:pPr>
        <w:jc w:val="both"/>
        <w:rPr>
          <w:b/>
          <w:lang w:val="en-US" w:eastAsia="zh-CN"/>
        </w:rPr>
      </w:pPr>
      <w:r>
        <w:rPr>
          <w:rFonts w:hint="eastAsia"/>
          <w:b/>
          <w:lang w:eastAsia="zh-CN"/>
        </w:rPr>
        <w:t xml:space="preserve">Proposal </w:t>
      </w:r>
      <w:r w:rsidR="001F5110">
        <w:rPr>
          <w:rFonts w:hint="eastAsia"/>
          <w:b/>
          <w:lang w:val="en-US" w:eastAsia="zh-CN"/>
        </w:rPr>
        <w:t>1</w:t>
      </w:r>
      <w:r w:rsidR="00D60CF8">
        <w:rPr>
          <w:rFonts w:hint="eastAsia"/>
          <w:b/>
          <w:lang w:val="en-US" w:eastAsia="zh-CN"/>
        </w:rPr>
        <w:t xml:space="preserve">:  </w:t>
      </w:r>
      <w:r w:rsidR="00540A31" w:rsidRPr="00540A31">
        <w:rPr>
          <w:b/>
          <w:lang w:val="en-US" w:eastAsia="zh-CN"/>
        </w:rPr>
        <w:t>T</w:t>
      </w:r>
      <w:r w:rsidR="00540A31" w:rsidRPr="00540A31">
        <w:rPr>
          <w:rFonts w:hint="eastAsia"/>
          <w:b/>
          <w:lang w:val="en-US" w:eastAsia="zh-CN"/>
        </w:rPr>
        <w:t>he error from assistant data, e.g. TRP location or i</w:t>
      </w:r>
      <w:r w:rsidR="00540A31" w:rsidRPr="00540A31">
        <w:rPr>
          <w:b/>
          <w:lang w:val="en-US" w:eastAsia="zh-CN"/>
        </w:rPr>
        <w:t xml:space="preserve">nter-TRP synchronization </w:t>
      </w:r>
      <w:r w:rsidR="00540A31" w:rsidRPr="00540A31">
        <w:rPr>
          <w:rFonts w:hint="eastAsia"/>
          <w:b/>
          <w:lang w:val="en-US" w:eastAsia="zh-CN"/>
        </w:rPr>
        <w:t>could be specified for each</w:t>
      </w:r>
      <w:r w:rsidR="00540A31" w:rsidRPr="00540A31">
        <w:rPr>
          <w:b/>
          <w:lang w:val="en-US" w:eastAsia="zh-CN"/>
        </w:rPr>
        <w:t xml:space="preserve"> positioning method</w:t>
      </w:r>
      <w:r w:rsidR="00476589">
        <w:rPr>
          <w:rFonts w:hint="eastAsia"/>
          <w:b/>
          <w:lang w:val="en-US" w:eastAsia="zh-CN"/>
        </w:rPr>
        <w:t xml:space="preserve"> </w:t>
      </w:r>
      <w:r w:rsidR="00540A31" w:rsidRPr="00540A31">
        <w:rPr>
          <w:rFonts w:hint="eastAsia"/>
          <w:b/>
          <w:lang w:val="en-US" w:eastAsia="zh-CN"/>
        </w:rPr>
        <w:t xml:space="preserve">like </w:t>
      </w:r>
      <w:r w:rsidR="00540A31" w:rsidRPr="001C0082">
        <w:rPr>
          <w:b/>
          <w:i/>
          <w:lang w:val="en-US" w:eastAsia="zh-CN"/>
        </w:rPr>
        <w:t>NR-PositionCalculationAssistance-r16</w:t>
      </w:r>
      <w:r w:rsidR="00476589">
        <w:rPr>
          <w:rFonts w:hint="eastAsia"/>
          <w:b/>
          <w:lang w:val="en-US" w:eastAsia="zh-CN"/>
        </w:rPr>
        <w:t xml:space="preserve"> for</w:t>
      </w:r>
      <w:r w:rsidR="001C0082" w:rsidRPr="001C0082">
        <w:rPr>
          <w:rFonts w:hint="eastAsia"/>
          <w:b/>
          <w:lang w:val="en-US" w:eastAsia="zh-CN"/>
        </w:rPr>
        <w:t xml:space="preserve"> positioning calculation</w:t>
      </w:r>
      <w:r w:rsidR="00540A31" w:rsidRPr="00540A31">
        <w:rPr>
          <w:rFonts w:hint="eastAsia"/>
          <w:b/>
          <w:lang w:val="en-US" w:eastAsia="zh-CN"/>
        </w:rPr>
        <w:t xml:space="preserve">. </w:t>
      </w:r>
    </w:p>
    <w:p w:rsidR="001F5110" w:rsidRPr="003334DA" w:rsidRDefault="001F5110" w:rsidP="0080077F">
      <w:pPr>
        <w:jc w:val="both"/>
        <w:rPr>
          <w:b/>
          <w:lang w:val="en-US" w:eastAsia="zh-CN"/>
        </w:rPr>
      </w:pPr>
    </w:p>
    <w:p w:rsidR="005C1902" w:rsidRDefault="005C1902" w:rsidP="006E74E2">
      <w:pPr>
        <w:pStyle w:val="20"/>
        <w:keepNext w:val="0"/>
        <w:keepLines w:val="0"/>
        <w:widowControl w:val="0"/>
        <w:numPr>
          <w:ilvl w:val="0"/>
          <w:numId w:val="0"/>
        </w:numPr>
        <w:ind w:rightChars="0" w:right="0"/>
        <w:rPr>
          <w:sz w:val="32"/>
          <w:lang w:eastAsia="zh-CN"/>
        </w:rPr>
      </w:pPr>
      <w:r w:rsidRPr="00757E2D">
        <w:rPr>
          <w:rFonts w:hint="eastAsia"/>
          <w:sz w:val="32"/>
          <w:lang w:eastAsia="zh-CN"/>
        </w:rPr>
        <w:t xml:space="preserve">2.2 </w:t>
      </w:r>
      <w:r w:rsidR="007A0F67">
        <w:rPr>
          <w:rFonts w:hint="eastAsia"/>
          <w:sz w:val="32"/>
          <w:lang w:eastAsia="zh-CN"/>
        </w:rPr>
        <w:t>I</w:t>
      </w:r>
      <w:r w:rsidR="00124F8E" w:rsidRPr="00757E2D">
        <w:rPr>
          <w:rFonts w:hint="eastAsia"/>
          <w:sz w:val="32"/>
          <w:lang w:eastAsia="zh-CN"/>
        </w:rPr>
        <w:t>ntegrity</w:t>
      </w:r>
      <w:r w:rsidR="007A0F67">
        <w:rPr>
          <w:rFonts w:hint="eastAsia"/>
          <w:sz w:val="32"/>
          <w:lang w:eastAsia="zh-CN"/>
        </w:rPr>
        <w:t xml:space="preserve"> Signalling</w:t>
      </w:r>
    </w:p>
    <w:p w:rsidR="00D6398A" w:rsidRDefault="00D6398A" w:rsidP="0080077F">
      <w:pPr>
        <w:jc w:val="both"/>
        <w:rPr>
          <w:rFonts w:ascii="Arial" w:hAnsi="Arial"/>
          <w:sz w:val="32"/>
          <w:lang w:eastAsia="zh-CN"/>
        </w:rPr>
      </w:pPr>
      <w:r>
        <w:rPr>
          <w:noProof/>
          <w:lang w:val="en-US" w:eastAsia="zh-CN"/>
        </w:rPr>
        <w:t>B</w:t>
      </w:r>
      <w:r>
        <w:rPr>
          <w:rFonts w:hint="eastAsia"/>
          <w:noProof/>
          <w:lang w:val="en-US" w:eastAsia="zh-CN"/>
        </w:rPr>
        <w:t xml:space="preserve">ased on </w:t>
      </w:r>
      <w:r w:rsidR="00F0398D">
        <w:rPr>
          <w:rFonts w:hint="eastAsia"/>
          <w:noProof/>
          <w:lang w:val="en-US" w:eastAsia="zh-CN"/>
        </w:rPr>
        <w:t xml:space="preserve">WID [1], both the UE-based and </w:t>
      </w:r>
      <w:r>
        <w:rPr>
          <w:rFonts w:hint="eastAsia"/>
          <w:noProof/>
          <w:lang w:val="en-US" w:eastAsia="zh-CN"/>
        </w:rPr>
        <w:t xml:space="preserve">LMF-based integrity </w:t>
      </w:r>
      <w:r>
        <w:t xml:space="preserve">for RAT-dependent </w:t>
      </w:r>
      <w:r>
        <w:rPr>
          <w:rFonts w:hint="eastAsia"/>
          <w:lang w:eastAsia="zh-CN"/>
        </w:rPr>
        <w:t xml:space="preserve">integrity </w:t>
      </w:r>
      <w:r>
        <w:t>cases</w:t>
      </w:r>
      <w:r>
        <w:rPr>
          <w:rFonts w:hint="eastAsia"/>
          <w:noProof/>
          <w:lang w:val="en-US" w:eastAsia="zh-CN"/>
        </w:rPr>
        <w:t xml:space="preserve"> have been agreed for further study.</w:t>
      </w:r>
    </w:p>
    <w:p w:rsidR="007A0F67" w:rsidRPr="007A0F67" w:rsidRDefault="007A0F67" w:rsidP="0080077F">
      <w:pPr>
        <w:jc w:val="both"/>
        <w:rPr>
          <w:noProof/>
          <w:lang w:val="en-US" w:eastAsia="zh-CN"/>
        </w:rPr>
      </w:pPr>
      <w:r w:rsidRPr="007A0F67">
        <w:rPr>
          <w:rFonts w:hint="eastAsia"/>
          <w:noProof/>
          <w:lang w:val="en-US" w:eastAsia="zh-CN"/>
        </w:rPr>
        <w:t xml:space="preserve">2.2.1 </w:t>
      </w:r>
      <w:r>
        <w:rPr>
          <w:rFonts w:hint="eastAsia"/>
          <w:noProof/>
          <w:lang w:val="en-US" w:eastAsia="zh-CN"/>
        </w:rPr>
        <w:t xml:space="preserve">Signalling for LMF-based </w:t>
      </w:r>
      <w:r w:rsidR="00B01D81">
        <w:rPr>
          <w:rFonts w:hint="eastAsia"/>
          <w:noProof/>
          <w:lang w:val="en-US" w:eastAsia="zh-CN"/>
        </w:rPr>
        <w:t xml:space="preserve">Positioning </w:t>
      </w:r>
      <w:r>
        <w:rPr>
          <w:rFonts w:hint="eastAsia"/>
          <w:noProof/>
          <w:lang w:val="en-US" w:eastAsia="zh-CN"/>
        </w:rPr>
        <w:t>Integrity</w:t>
      </w:r>
      <w:r w:rsidR="00B01D81">
        <w:rPr>
          <w:rFonts w:hint="eastAsia"/>
          <w:noProof/>
          <w:lang w:val="en-US" w:eastAsia="zh-CN"/>
        </w:rPr>
        <w:t xml:space="preserve"> Mode </w:t>
      </w:r>
    </w:p>
    <w:p w:rsidR="00CA4048" w:rsidRDefault="00CA4048" w:rsidP="00CA4048">
      <w:pPr>
        <w:jc w:val="both"/>
        <w:rPr>
          <w:noProof/>
          <w:lang w:val="en-US" w:eastAsia="zh-CN"/>
        </w:rPr>
      </w:pPr>
      <w:r>
        <w:rPr>
          <w:noProof/>
          <w:lang w:val="en-US" w:eastAsia="zh-CN"/>
        </w:rPr>
        <w:t>I</w:t>
      </w:r>
      <w:r>
        <w:rPr>
          <w:rFonts w:hint="eastAsia"/>
          <w:noProof/>
          <w:lang w:val="en-US" w:eastAsia="zh-CN"/>
        </w:rPr>
        <w:t>n the last RA</w:t>
      </w:r>
      <w:r w:rsidR="00B01D81">
        <w:rPr>
          <w:rFonts w:hint="eastAsia"/>
          <w:noProof/>
          <w:lang w:val="en-US" w:eastAsia="zh-CN"/>
        </w:rPr>
        <w:t>N2 meeting, the procedure of LMF</w:t>
      </w:r>
      <w:r w:rsidR="00F0398D">
        <w:rPr>
          <w:rFonts w:hint="eastAsia"/>
          <w:noProof/>
          <w:lang w:val="en-US" w:eastAsia="zh-CN"/>
        </w:rPr>
        <w:t>-</w:t>
      </w:r>
      <w:r>
        <w:rPr>
          <w:rFonts w:hint="eastAsia"/>
          <w:noProof/>
          <w:lang w:val="en-US" w:eastAsia="zh-CN"/>
        </w:rPr>
        <w:t xml:space="preserve">based </w:t>
      </w:r>
      <w:r w:rsidR="00F0398D">
        <w:rPr>
          <w:rFonts w:hint="eastAsia"/>
          <w:noProof/>
          <w:lang w:val="en-US" w:eastAsia="zh-CN"/>
        </w:rPr>
        <w:t xml:space="preserve">positionning </w:t>
      </w:r>
      <w:r>
        <w:rPr>
          <w:rFonts w:hint="eastAsia"/>
          <w:noProof/>
          <w:lang w:val="en-US" w:eastAsia="zh-CN"/>
        </w:rPr>
        <w:t xml:space="preserve">integrity </w:t>
      </w:r>
      <w:r w:rsidR="00F0398D">
        <w:rPr>
          <w:rFonts w:hint="eastAsia"/>
          <w:noProof/>
          <w:lang w:val="en-US" w:eastAsia="zh-CN"/>
        </w:rPr>
        <w:t xml:space="preserve">mode </w:t>
      </w:r>
      <w:r>
        <w:rPr>
          <w:rFonts w:hint="eastAsia"/>
          <w:noProof/>
          <w:lang w:val="en-US" w:eastAsia="zh-CN"/>
        </w:rPr>
        <w:t>was discussed and the following agreement</w:t>
      </w:r>
      <w:r w:rsidR="00230226">
        <w:rPr>
          <w:rFonts w:hint="eastAsia"/>
          <w:noProof/>
          <w:lang w:val="en-US" w:eastAsia="zh-CN"/>
        </w:rPr>
        <w:t>s were</w:t>
      </w:r>
      <w:r>
        <w:rPr>
          <w:rFonts w:hint="eastAsia"/>
          <w:noProof/>
          <w:lang w:val="en-US" w:eastAsia="zh-CN"/>
        </w:rPr>
        <w:t xml:space="preserve"> listed in [2] as below:</w:t>
      </w:r>
    </w:p>
    <w:tbl>
      <w:tblPr>
        <w:tblStyle w:val="af1"/>
        <w:tblW w:w="0" w:type="auto"/>
        <w:tblLook w:val="04A0"/>
      </w:tblPr>
      <w:tblGrid>
        <w:gridCol w:w="9857"/>
      </w:tblGrid>
      <w:tr w:rsidR="0051025F" w:rsidTr="0051025F">
        <w:tc>
          <w:tcPr>
            <w:tcW w:w="9857" w:type="dxa"/>
          </w:tcPr>
          <w:p w:rsidR="0051025F" w:rsidRPr="00AE4BA1" w:rsidRDefault="0051025F" w:rsidP="0051025F">
            <w:pPr>
              <w:overflowPunct w:val="0"/>
              <w:autoSpaceDE w:val="0"/>
              <w:autoSpaceDN w:val="0"/>
              <w:adjustRightInd w:val="0"/>
              <w:spacing w:after="120"/>
              <w:textAlignment w:val="baseline"/>
            </w:pPr>
            <w:r w:rsidRPr="00AE4BA1">
              <w:lastRenderedPageBreak/>
              <w:t>RAN2 studied LMF-based positioning integrity mode [2], and have identified the following impacts to signaling:</w:t>
            </w:r>
          </w:p>
          <w:p w:rsidR="0051025F" w:rsidRPr="00AE4BA1" w:rsidRDefault="0051025F" w:rsidP="0051025F">
            <w:pPr>
              <w:pStyle w:val="B1"/>
            </w:pPr>
            <w:r>
              <w:rPr>
                <w:lang w:eastAsia="zh-CN"/>
              </w:rPr>
              <w:t>-</w:t>
            </w:r>
            <w:r>
              <w:rPr>
                <w:lang w:eastAsia="zh-CN"/>
              </w:rPr>
              <w:tab/>
            </w:r>
            <w:r w:rsidRPr="00AE4BA1">
              <w:rPr>
                <w:lang w:eastAsia="zh-CN"/>
              </w:rPr>
              <w:t>UE</w:t>
            </w:r>
            <w:r w:rsidRPr="00AE4BA1">
              <w:t xml:space="preserve"> sends capability info to LMF for LMF-based positioning integrity mode using LPP capability transfer procedure</w:t>
            </w:r>
          </w:p>
          <w:p w:rsidR="0051025F" w:rsidRPr="00AE4BA1" w:rsidRDefault="0051025F" w:rsidP="0051025F">
            <w:pPr>
              <w:pStyle w:val="B1"/>
            </w:pPr>
            <w:r>
              <w:t>-</w:t>
            </w:r>
            <w:r>
              <w:tab/>
            </w:r>
            <w:r w:rsidRPr="00AE4BA1">
              <w:t>LMF sends the request of results related to integrity for integrity error sources to UE for integrity of LMF-based mode</w:t>
            </w:r>
          </w:p>
          <w:p w:rsidR="0051025F" w:rsidRPr="00AE4BA1" w:rsidRDefault="0051025F" w:rsidP="0051025F">
            <w:pPr>
              <w:pStyle w:val="B1"/>
            </w:pPr>
            <w:r>
              <w:t>-</w:t>
            </w:r>
            <w:r>
              <w:tab/>
            </w:r>
            <w:r w:rsidRPr="00AE4BA1">
              <w:t xml:space="preserve">LMF sends the request of results related to integrity for integrity error sources to RAN for integrity of LMF-based mode  </w:t>
            </w:r>
          </w:p>
          <w:p w:rsidR="0051025F" w:rsidRPr="00AE4BA1" w:rsidRDefault="0051025F" w:rsidP="0051025F">
            <w:pPr>
              <w:pStyle w:val="B1"/>
            </w:pPr>
            <w:r>
              <w:t>-</w:t>
            </w:r>
            <w:r>
              <w:tab/>
            </w:r>
            <w:r w:rsidRPr="00AE4BA1">
              <w:t xml:space="preserve">RAN sends results related to integrity to LMF using NRPPa message. </w:t>
            </w:r>
          </w:p>
          <w:p w:rsidR="0051025F" w:rsidRPr="00284AFE" w:rsidRDefault="0051025F" w:rsidP="0051025F">
            <w:pPr>
              <w:pStyle w:val="NO"/>
            </w:pPr>
            <w:r w:rsidRPr="00284AFE">
              <w:t>NOTE</w:t>
            </w:r>
            <w:r>
              <w:t xml:space="preserve"> 1</w:t>
            </w:r>
            <w:r w:rsidRPr="00284AFE">
              <w:t>: The signaling to transmit integrity KPI and integrity results can be discussed during normative work.</w:t>
            </w:r>
          </w:p>
          <w:p w:rsidR="0051025F" w:rsidRPr="0051025F" w:rsidRDefault="0051025F" w:rsidP="0051025F">
            <w:pPr>
              <w:pStyle w:val="NO"/>
              <w:rPr>
                <w:rFonts w:eastAsiaTheme="minorEastAsia"/>
                <w:lang w:eastAsia="zh-CN"/>
              </w:rPr>
            </w:pPr>
            <w:r w:rsidRPr="00284AFE">
              <w:t>NOTE</w:t>
            </w:r>
            <w:r>
              <w:t xml:space="preserve"> 2</w:t>
            </w:r>
            <w:r w:rsidRPr="00284AFE">
              <w:t>: Whether UE sends results related to integrity to LMF using LPP message or not can be discussed during normative work.</w:t>
            </w:r>
          </w:p>
        </w:tc>
      </w:tr>
    </w:tbl>
    <w:p w:rsidR="00CA4048" w:rsidRPr="00CA4048" w:rsidRDefault="00CA4048" w:rsidP="0004406B">
      <w:pPr>
        <w:spacing w:afterLines="30"/>
        <w:rPr>
          <w:noProof/>
          <w:lang w:val="en-US" w:eastAsia="zh-CN"/>
        </w:rPr>
      </w:pPr>
    </w:p>
    <w:p w:rsidR="00874E2A" w:rsidRDefault="00CE2406" w:rsidP="0004406B">
      <w:pPr>
        <w:spacing w:afterLines="30"/>
        <w:rPr>
          <w:noProof/>
          <w:lang w:eastAsia="zh-CN"/>
        </w:rPr>
      </w:pPr>
      <w:r>
        <w:rPr>
          <w:noProof/>
          <w:lang w:eastAsia="zh-CN"/>
        </w:rPr>
        <w:t>B</w:t>
      </w:r>
      <w:r>
        <w:rPr>
          <w:rFonts w:hint="eastAsia"/>
          <w:noProof/>
          <w:lang w:eastAsia="zh-CN"/>
        </w:rPr>
        <w:t xml:space="preserve">ased on the investigation from RAN1, </w:t>
      </w:r>
      <w:r w:rsidR="00370F3F">
        <w:rPr>
          <w:rFonts w:hint="eastAsia"/>
          <w:noProof/>
          <w:lang w:eastAsia="zh-CN"/>
        </w:rPr>
        <w:t xml:space="preserve">the error sources for LMF-based </w:t>
      </w:r>
      <w:r w:rsidR="000519DA">
        <w:rPr>
          <w:rFonts w:hint="eastAsia"/>
          <w:noProof/>
          <w:lang w:eastAsia="zh-CN"/>
        </w:rPr>
        <w:t xml:space="preserve">positioning </w:t>
      </w:r>
      <w:r w:rsidR="00370F3F">
        <w:rPr>
          <w:rFonts w:hint="eastAsia"/>
          <w:noProof/>
          <w:lang w:eastAsia="zh-CN"/>
        </w:rPr>
        <w:t>integrity mode were listed in below 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6"/>
        <w:gridCol w:w="1503"/>
        <w:gridCol w:w="1503"/>
        <w:gridCol w:w="1361"/>
        <w:gridCol w:w="2620"/>
        <w:gridCol w:w="1448"/>
      </w:tblGrid>
      <w:tr w:rsidR="00DA0C3D" w:rsidRPr="00AE4BA1" w:rsidTr="0043306B">
        <w:trPr>
          <w:trHeight w:val="88"/>
          <w:tblHeader/>
        </w:trPr>
        <w:tc>
          <w:tcPr>
            <w:tcW w:w="11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43306B">
            <w:pPr>
              <w:pStyle w:val="TAH"/>
              <w:rPr>
                <w:rFonts w:eastAsia="Times New Roman"/>
              </w:rPr>
            </w:pPr>
            <w:r w:rsidRPr="00AE4BA1">
              <w:rPr>
                <w:rFonts w:eastAsia="Times New Roman"/>
              </w:rPr>
              <w:t>Positioning Integrity Mode</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A0C3D" w:rsidRPr="00AE4BA1" w:rsidRDefault="00DA0C3D" w:rsidP="0043306B">
            <w:pPr>
              <w:pStyle w:val="TAH"/>
              <w:rPr>
                <w:rFonts w:eastAsia="Times New Roman"/>
              </w:rPr>
            </w:pPr>
            <w:r w:rsidRPr="00AE4BA1">
              <w:rPr>
                <w:rFonts w:eastAsia="Times New Roman"/>
              </w:rPr>
              <w:t>DL TDOA</w:t>
            </w:r>
          </w:p>
        </w:tc>
        <w:tc>
          <w:tcPr>
            <w:tcW w:w="1503"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UL TDOA</w:t>
            </w:r>
          </w:p>
        </w:tc>
        <w:tc>
          <w:tcPr>
            <w:tcW w:w="1361"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Multi-RTT</w:t>
            </w:r>
          </w:p>
        </w:tc>
        <w:tc>
          <w:tcPr>
            <w:tcW w:w="2620"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UL AoA</w:t>
            </w:r>
          </w:p>
        </w:tc>
        <w:tc>
          <w:tcPr>
            <w:tcW w:w="1448" w:type="dxa"/>
            <w:tcBorders>
              <w:top w:val="single" w:sz="4" w:space="0" w:color="auto"/>
              <w:left w:val="single" w:sz="4" w:space="0" w:color="auto"/>
              <w:bottom w:val="single" w:sz="4" w:space="0" w:color="auto"/>
              <w:right w:val="single" w:sz="4" w:space="0" w:color="auto"/>
            </w:tcBorders>
            <w:shd w:val="clear" w:color="auto" w:fill="F2F2F2"/>
            <w:vAlign w:val="center"/>
          </w:tcPr>
          <w:p w:rsidR="00DA0C3D" w:rsidRPr="00AE4BA1" w:rsidRDefault="00DA0C3D" w:rsidP="0043306B">
            <w:pPr>
              <w:pStyle w:val="TAH"/>
              <w:rPr>
                <w:rFonts w:eastAsia="Times New Roman"/>
              </w:rPr>
            </w:pPr>
            <w:r w:rsidRPr="00AE4BA1">
              <w:rPr>
                <w:rFonts w:eastAsia="Times New Roman"/>
              </w:rPr>
              <w:t>DL AoD</w:t>
            </w:r>
          </w:p>
        </w:tc>
      </w:tr>
      <w:tr w:rsidR="00DA0C3D" w:rsidRPr="00284AFE" w:rsidTr="0043306B">
        <w:trPr>
          <w:trHeight w:val="187"/>
        </w:trPr>
        <w:tc>
          <w:tcPr>
            <w:tcW w:w="1196" w:type="dxa"/>
            <w:tcBorders>
              <w:top w:val="single" w:sz="4" w:space="0" w:color="auto"/>
              <w:left w:val="single" w:sz="4" w:space="0" w:color="auto"/>
              <w:bottom w:val="single" w:sz="4" w:space="0" w:color="auto"/>
              <w:right w:val="single" w:sz="4" w:space="0" w:color="auto"/>
            </w:tcBorders>
            <w:vAlign w:val="center"/>
          </w:tcPr>
          <w:p w:rsidR="00DA0C3D" w:rsidRPr="00AE4BA1" w:rsidRDefault="00DA0C3D" w:rsidP="0043306B">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736237">
              <w:rPr>
                <w:rFonts w:ascii="Arial" w:hAnsi="Arial" w:cs="Arial"/>
                <w:sz w:val="18"/>
                <w:szCs w:val="18"/>
              </w:rPr>
              <w:t>-</w:t>
            </w:r>
            <w:r w:rsidRPr="00736237">
              <w:rPr>
                <w:rFonts w:ascii="Arial" w:hAnsi="Arial" w:cs="Arial"/>
                <w:sz w:val="18"/>
                <w:szCs w:val="18"/>
              </w:rPr>
              <w:tab/>
            </w:r>
            <w:r w:rsidRPr="00284AFE">
              <w:rPr>
                <w:rFonts w:ascii="Arial" w:eastAsia="Times New Roman" w:hAnsi="Arial" w:cs="Arial"/>
                <w:sz w:val="18"/>
                <w:szCs w:val="18"/>
              </w:rPr>
              <w:t xml:space="preserve">RSTD measurement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736237" w:rsidRDefault="00DA0C3D" w:rsidP="0043306B">
            <w:pPr>
              <w:pStyle w:val="B1"/>
              <w:ind w:left="284"/>
              <w:rPr>
                <w:rFonts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503"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361" w:type="dxa"/>
            <w:tcBorders>
              <w:top w:val="single" w:sz="4" w:space="0" w:color="auto"/>
              <w:left w:val="single" w:sz="4" w:space="0" w:color="auto"/>
              <w:bottom w:val="single" w:sz="4" w:space="0" w:color="auto"/>
              <w:right w:val="single" w:sz="4" w:space="0" w:color="auto"/>
            </w:tcBorders>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620"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rsidR="00DA0C3D" w:rsidRPr="00284AFE" w:rsidRDefault="00DA0C3D"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r w:rsidRPr="00284AFE">
              <w:rPr>
                <w:rFonts w:ascii="Arial" w:eastAsia="Times New Roman" w:hAnsi="Arial" w:cs="Arial"/>
                <w:b/>
                <w:bCs/>
                <w:i/>
                <w:iCs/>
                <w:sz w:val="18"/>
                <w:szCs w:val="18"/>
              </w:rPr>
              <w:t>ARPLocationInformation</w:t>
            </w:r>
            <w:r w:rsidRPr="00284AFE">
              <w:rPr>
                <w:rFonts w:ascii="Arial" w:eastAsia="Times New Roman" w:hAnsi="Arial" w:cs="Arial"/>
                <w:sz w:val="18"/>
                <w:szCs w:val="18"/>
              </w:rPr>
              <w:t xml:space="preserve"> in TS 38.455 [17])</w:t>
            </w:r>
          </w:p>
        </w:tc>
        <w:tc>
          <w:tcPr>
            <w:tcW w:w="1448" w:type="dxa"/>
            <w:tcBorders>
              <w:top w:val="single" w:sz="4" w:space="0" w:color="auto"/>
              <w:left w:val="single" w:sz="4" w:space="0" w:color="auto"/>
              <w:bottom w:val="single" w:sz="4" w:space="0" w:color="auto"/>
              <w:right w:val="single" w:sz="4" w:space="0" w:color="auto"/>
            </w:tcBorders>
            <w:vAlign w:val="center"/>
          </w:tcPr>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rsidR="00DA0C3D" w:rsidRPr="00284AFE" w:rsidRDefault="00DA0C3D" w:rsidP="0043306B">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bl>
    <w:p w:rsidR="00DA0C3D" w:rsidRDefault="00DA0C3D" w:rsidP="0004406B">
      <w:pPr>
        <w:spacing w:afterLines="30"/>
        <w:rPr>
          <w:noProof/>
          <w:lang w:eastAsia="zh-CN"/>
        </w:rPr>
      </w:pPr>
    </w:p>
    <w:p w:rsidR="00D66FB0" w:rsidRDefault="00370F3F" w:rsidP="0004406B">
      <w:pPr>
        <w:spacing w:afterLines="30"/>
        <w:rPr>
          <w:noProof/>
          <w:lang w:eastAsia="zh-CN"/>
        </w:rPr>
      </w:pPr>
      <w:r>
        <w:rPr>
          <w:rFonts w:hint="eastAsia"/>
          <w:noProof/>
          <w:lang w:eastAsia="zh-CN"/>
        </w:rPr>
        <w:t xml:space="preserve">From the table above, both </w:t>
      </w:r>
      <w:r w:rsidR="00143CEA">
        <w:rPr>
          <w:rFonts w:hint="eastAsia"/>
          <w:noProof/>
          <w:lang w:eastAsia="zh-CN"/>
        </w:rPr>
        <w:t xml:space="preserve">the </w:t>
      </w:r>
      <w:r>
        <w:rPr>
          <w:rFonts w:hint="eastAsia"/>
          <w:noProof/>
          <w:lang w:eastAsia="zh-CN"/>
        </w:rPr>
        <w:t xml:space="preserve">errors in assistant data and </w:t>
      </w:r>
      <w:r w:rsidR="009D54FE">
        <w:rPr>
          <w:rFonts w:hint="eastAsia"/>
          <w:noProof/>
          <w:lang w:eastAsia="zh-CN"/>
        </w:rPr>
        <w:t>measure</w:t>
      </w:r>
      <w:r>
        <w:rPr>
          <w:rFonts w:hint="eastAsia"/>
          <w:noProof/>
          <w:lang w:eastAsia="zh-CN"/>
        </w:rPr>
        <w:t>ment should be sent</w:t>
      </w:r>
      <w:r w:rsidR="005B2637">
        <w:rPr>
          <w:rFonts w:hint="eastAsia"/>
          <w:noProof/>
          <w:lang w:eastAsia="zh-CN"/>
        </w:rPr>
        <w:t xml:space="preserve"> </w:t>
      </w:r>
      <w:r w:rsidR="000A05B9">
        <w:rPr>
          <w:rFonts w:hint="eastAsia"/>
          <w:noProof/>
          <w:lang w:eastAsia="zh-CN"/>
        </w:rPr>
        <w:t xml:space="preserve">to the </w:t>
      </w:r>
      <w:r w:rsidR="00CE2406">
        <w:rPr>
          <w:rFonts w:hint="eastAsia"/>
          <w:noProof/>
          <w:lang w:eastAsia="zh-CN"/>
        </w:rPr>
        <w:t xml:space="preserve">LMF </w:t>
      </w:r>
      <w:r w:rsidR="000A05B9">
        <w:rPr>
          <w:rFonts w:hint="eastAsia"/>
          <w:noProof/>
          <w:lang w:eastAsia="zh-CN"/>
        </w:rPr>
        <w:t>for</w:t>
      </w:r>
      <w:r w:rsidR="005572AF">
        <w:rPr>
          <w:rFonts w:hint="eastAsia"/>
          <w:noProof/>
          <w:lang w:eastAsia="zh-CN"/>
        </w:rPr>
        <w:t xml:space="preserve"> </w:t>
      </w:r>
      <w:r w:rsidR="000A05B9">
        <w:rPr>
          <w:rFonts w:hint="eastAsia"/>
          <w:noProof/>
          <w:lang w:eastAsia="zh-CN"/>
        </w:rPr>
        <w:t xml:space="preserve">the </w:t>
      </w:r>
      <w:r w:rsidR="005572AF">
        <w:rPr>
          <w:rFonts w:hint="eastAsia"/>
          <w:noProof/>
          <w:lang w:eastAsia="zh-CN"/>
        </w:rPr>
        <w:t>PL</w:t>
      </w:r>
      <w:r w:rsidR="0047582F">
        <w:rPr>
          <w:rFonts w:hint="eastAsia"/>
          <w:noProof/>
          <w:lang w:eastAsia="zh-CN"/>
        </w:rPr>
        <w:t xml:space="preserve"> </w:t>
      </w:r>
      <w:r w:rsidR="000A05B9">
        <w:rPr>
          <w:rFonts w:hint="eastAsia"/>
          <w:noProof/>
          <w:lang w:eastAsia="zh-CN"/>
        </w:rPr>
        <w:t xml:space="preserve">calculation </w:t>
      </w:r>
      <w:r w:rsidR="0047582F">
        <w:rPr>
          <w:rFonts w:hint="eastAsia"/>
          <w:noProof/>
          <w:lang w:eastAsia="zh-CN"/>
        </w:rPr>
        <w:t xml:space="preserve">in </w:t>
      </w:r>
      <w:r w:rsidR="00CE2406">
        <w:rPr>
          <w:rFonts w:hint="eastAsia"/>
          <w:noProof/>
          <w:lang w:eastAsia="zh-CN"/>
        </w:rPr>
        <w:t xml:space="preserve">LMF-based </w:t>
      </w:r>
      <w:r w:rsidR="00143CEA">
        <w:rPr>
          <w:rFonts w:hint="eastAsia"/>
          <w:noProof/>
          <w:lang w:eastAsia="zh-CN"/>
        </w:rPr>
        <w:t>positioning integrity mode</w:t>
      </w:r>
      <w:r w:rsidR="005572AF">
        <w:rPr>
          <w:rFonts w:hint="eastAsia"/>
          <w:noProof/>
          <w:lang w:eastAsia="zh-CN"/>
        </w:rPr>
        <w:t>.</w:t>
      </w:r>
      <w:r w:rsidR="00E32604">
        <w:rPr>
          <w:rFonts w:hint="eastAsia"/>
          <w:noProof/>
          <w:lang w:eastAsia="zh-CN"/>
        </w:rPr>
        <w:t xml:space="preserve"> </w:t>
      </w:r>
      <w:r w:rsidR="003203CC">
        <w:rPr>
          <w:rFonts w:hint="eastAsia"/>
          <w:noProof/>
          <w:lang w:eastAsia="zh-CN"/>
        </w:rPr>
        <w:t xml:space="preserve"> </w:t>
      </w:r>
      <w:r w:rsidR="00AC3078">
        <w:rPr>
          <w:rFonts w:hint="eastAsia"/>
          <w:noProof/>
          <w:lang w:eastAsia="zh-CN"/>
        </w:rPr>
        <w:t>Since t</w:t>
      </w:r>
      <w:r w:rsidR="00D66FB0">
        <w:rPr>
          <w:rFonts w:hint="eastAsia"/>
          <w:noProof/>
          <w:lang w:eastAsia="zh-CN"/>
        </w:rPr>
        <w:t xml:space="preserve">he </w:t>
      </w:r>
      <w:r w:rsidR="009A3712">
        <w:rPr>
          <w:rFonts w:hint="eastAsia"/>
          <w:noProof/>
          <w:lang w:eastAsia="zh-CN"/>
        </w:rPr>
        <w:t xml:space="preserve">UE measurment </w:t>
      </w:r>
      <w:r w:rsidR="004C5B30">
        <w:rPr>
          <w:rFonts w:hint="eastAsia"/>
          <w:noProof/>
          <w:lang w:eastAsia="zh-CN"/>
        </w:rPr>
        <w:t xml:space="preserve">error </w:t>
      </w:r>
      <w:r w:rsidR="00123715">
        <w:rPr>
          <w:rFonts w:hint="eastAsia"/>
          <w:noProof/>
          <w:lang w:eastAsia="zh-CN"/>
        </w:rPr>
        <w:t xml:space="preserve">is only used in the PL calculation, which is preformed in LMF in LMF-based </w:t>
      </w:r>
      <w:r w:rsidR="00143CEA">
        <w:rPr>
          <w:rFonts w:hint="eastAsia"/>
          <w:noProof/>
          <w:lang w:eastAsia="zh-CN"/>
        </w:rPr>
        <w:t>positioning integrity mode</w:t>
      </w:r>
      <w:r w:rsidR="004C5B30">
        <w:rPr>
          <w:rFonts w:hint="eastAsia"/>
          <w:noProof/>
          <w:lang w:eastAsia="zh-CN"/>
        </w:rPr>
        <w:t xml:space="preserve">, UE could directly </w:t>
      </w:r>
      <w:r w:rsidR="007A3F4C">
        <w:rPr>
          <w:rFonts w:hint="eastAsia"/>
          <w:noProof/>
          <w:lang w:eastAsia="zh-CN"/>
        </w:rPr>
        <w:t>send</w:t>
      </w:r>
      <w:r w:rsidR="008C64E2">
        <w:rPr>
          <w:rFonts w:hint="eastAsia"/>
          <w:noProof/>
          <w:lang w:eastAsia="zh-CN"/>
        </w:rPr>
        <w:t xml:space="preserve"> its </w:t>
      </w:r>
      <w:r w:rsidR="004C5B30">
        <w:rPr>
          <w:rFonts w:hint="eastAsia"/>
          <w:noProof/>
          <w:lang w:eastAsia="zh-CN"/>
        </w:rPr>
        <w:t>measurement error</w:t>
      </w:r>
      <w:r w:rsidR="00AC3078">
        <w:rPr>
          <w:rFonts w:hint="eastAsia"/>
          <w:noProof/>
          <w:lang w:eastAsia="zh-CN"/>
        </w:rPr>
        <w:t xml:space="preserve"> to LMF without the </w:t>
      </w:r>
      <w:r w:rsidR="002651EF">
        <w:rPr>
          <w:rFonts w:hint="eastAsia"/>
          <w:noProof/>
          <w:lang w:eastAsia="zh-CN"/>
        </w:rPr>
        <w:t>NG-</w:t>
      </w:r>
      <w:r w:rsidR="00AC3078">
        <w:rPr>
          <w:rFonts w:hint="eastAsia"/>
          <w:noProof/>
          <w:lang w:eastAsia="zh-CN"/>
        </w:rPr>
        <w:t>RAN node</w:t>
      </w:r>
      <w:r w:rsidR="002651EF">
        <w:rPr>
          <w:rFonts w:hint="eastAsia"/>
          <w:noProof/>
          <w:lang w:eastAsia="zh-CN"/>
        </w:rPr>
        <w:t>s</w:t>
      </w:r>
      <w:r w:rsidR="00AC3078">
        <w:rPr>
          <w:rFonts w:hint="eastAsia"/>
          <w:noProof/>
          <w:lang w:eastAsia="zh-CN"/>
        </w:rPr>
        <w:t xml:space="preserve"> notice.</w:t>
      </w:r>
      <w:r w:rsidR="00143CEA">
        <w:rPr>
          <w:rFonts w:hint="eastAsia"/>
          <w:noProof/>
          <w:lang w:eastAsia="zh-CN"/>
        </w:rPr>
        <w:t xml:space="preserve"> </w:t>
      </w:r>
      <w:r w:rsidR="001D215E">
        <w:rPr>
          <w:noProof/>
          <w:lang w:eastAsia="zh-CN"/>
        </w:rPr>
        <w:t>T</w:t>
      </w:r>
      <w:r w:rsidR="001D215E">
        <w:rPr>
          <w:rFonts w:hint="eastAsia"/>
          <w:noProof/>
          <w:lang w:eastAsia="zh-CN"/>
        </w:rPr>
        <w:t>here</w:t>
      </w:r>
      <w:r w:rsidR="00A5613C">
        <w:rPr>
          <w:rFonts w:hint="eastAsia"/>
          <w:noProof/>
          <w:lang w:eastAsia="zh-CN"/>
        </w:rPr>
        <w:t>fore, the UE c</w:t>
      </w:r>
      <w:r w:rsidR="0088363C">
        <w:rPr>
          <w:rFonts w:hint="eastAsia"/>
          <w:noProof/>
          <w:lang w:eastAsia="zh-CN"/>
        </w:rPr>
        <w:t>ould send</w:t>
      </w:r>
      <w:r w:rsidR="009A3712">
        <w:rPr>
          <w:rFonts w:hint="eastAsia"/>
          <w:noProof/>
          <w:lang w:eastAsia="zh-CN"/>
        </w:rPr>
        <w:t xml:space="preserve"> the</w:t>
      </w:r>
      <w:r w:rsidR="00A5613C">
        <w:rPr>
          <w:rFonts w:hint="eastAsia"/>
          <w:noProof/>
          <w:lang w:eastAsia="zh-CN"/>
        </w:rPr>
        <w:t xml:space="preserve"> </w:t>
      </w:r>
      <w:r w:rsidR="001C5BBF">
        <w:rPr>
          <w:rFonts w:hint="eastAsia"/>
          <w:noProof/>
          <w:lang w:eastAsia="zh-CN"/>
        </w:rPr>
        <w:t>measurement</w:t>
      </w:r>
      <w:r w:rsidR="009A3712">
        <w:rPr>
          <w:rFonts w:hint="eastAsia"/>
          <w:noProof/>
          <w:lang w:eastAsia="zh-CN"/>
        </w:rPr>
        <w:t xml:space="preserve"> </w:t>
      </w:r>
      <w:r w:rsidR="00A5613C">
        <w:rPr>
          <w:rFonts w:hint="eastAsia"/>
          <w:noProof/>
          <w:lang w:eastAsia="zh-CN"/>
        </w:rPr>
        <w:t>er</w:t>
      </w:r>
      <w:r w:rsidR="009A3712">
        <w:rPr>
          <w:rFonts w:hint="eastAsia"/>
          <w:noProof/>
          <w:lang w:eastAsia="zh-CN"/>
        </w:rPr>
        <w:t>ror</w:t>
      </w:r>
      <w:r w:rsidR="000F36B7">
        <w:rPr>
          <w:rFonts w:hint="eastAsia"/>
          <w:noProof/>
          <w:lang w:eastAsia="zh-CN"/>
        </w:rPr>
        <w:t xml:space="preserve"> </w:t>
      </w:r>
      <w:r w:rsidR="00B231F6">
        <w:rPr>
          <w:rFonts w:hint="eastAsia"/>
          <w:noProof/>
          <w:lang w:eastAsia="zh-CN"/>
        </w:rPr>
        <w:t>generated from UE</w:t>
      </w:r>
      <w:r w:rsidR="000F36B7">
        <w:rPr>
          <w:rFonts w:hint="eastAsia"/>
          <w:noProof/>
          <w:lang w:eastAsia="zh-CN"/>
        </w:rPr>
        <w:t xml:space="preserve">, e.g. </w:t>
      </w:r>
      <w:r w:rsidR="000F36B7" w:rsidRPr="007C6272">
        <w:rPr>
          <w:rFonts w:eastAsia="Times New Roman"/>
          <w:color w:val="000000"/>
          <w:lang w:val="en-CA" w:eastAsia="zh-CN"/>
        </w:rPr>
        <w:t>RSTD measurement</w:t>
      </w:r>
      <w:r w:rsidR="000F36B7">
        <w:rPr>
          <w:rFonts w:eastAsiaTheme="minorEastAsia" w:hint="eastAsia"/>
          <w:color w:val="000000"/>
          <w:lang w:val="en-CA" w:eastAsia="zh-CN"/>
        </w:rPr>
        <w:t>,</w:t>
      </w:r>
      <w:r w:rsidR="000F36B7" w:rsidRPr="007C6272">
        <w:rPr>
          <w:rFonts w:eastAsia="Times New Roman"/>
          <w:color w:val="000000"/>
          <w:lang w:val="en-CA" w:eastAsia="zh-CN"/>
        </w:rPr>
        <w:t xml:space="preserve"> UE Rx-Tx time difference measurement</w:t>
      </w:r>
      <w:r w:rsidR="000F36B7">
        <w:rPr>
          <w:rFonts w:eastAsiaTheme="minorEastAsia" w:hint="eastAsia"/>
          <w:color w:val="000000"/>
          <w:lang w:val="en-CA" w:eastAsia="zh-CN"/>
        </w:rPr>
        <w:t xml:space="preserve">, </w:t>
      </w:r>
      <w:r w:rsidR="00A5613C">
        <w:rPr>
          <w:rFonts w:hint="eastAsia"/>
          <w:noProof/>
          <w:lang w:eastAsia="zh-CN"/>
        </w:rPr>
        <w:t xml:space="preserve">to LMF via LPP </w:t>
      </w:r>
      <w:r w:rsidR="00DC3A91" w:rsidRPr="00DC3A91">
        <w:rPr>
          <w:i/>
        </w:rPr>
        <w:t>ProvideLocationInformation</w:t>
      </w:r>
      <w:r w:rsidR="00DC3A91" w:rsidRPr="00DC3A91">
        <w:rPr>
          <w:rFonts w:hint="eastAsia"/>
          <w:i/>
        </w:rPr>
        <w:t xml:space="preserve"> </w:t>
      </w:r>
      <w:r w:rsidR="00A5613C">
        <w:rPr>
          <w:rFonts w:hint="eastAsia"/>
          <w:noProof/>
          <w:lang w:eastAsia="zh-CN"/>
        </w:rPr>
        <w:t>message while</w:t>
      </w:r>
      <w:r w:rsidR="0088363C">
        <w:rPr>
          <w:rFonts w:hint="eastAsia"/>
          <w:noProof/>
          <w:lang w:eastAsia="zh-CN"/>
        </w:rPr>
        <w:t xml:space="preserve"> NG-RAN could send</w:t>
      </w:r>
      <w:r w:rsidR="00A5613C">
        <w:rPr>
          <w:rFonts w:hint="eastAsia"/>
          <w:noProof/>
          <w:lang w:eastAsia="zh-CN"/>
        </w:rPr>
        <w:t xml:space="preserve"> </w:t>
      </w:r>
      <w:r w:rsidR="00264450">
        <w:rPr>
          <w:rFonts w:hint="eastAsia"/>
          <w:noProof/>
          <w:lang w:eastAsia="zh-CN"/>
        </w:rPr>
        <w:t xml:space="preserve">the error in </w:t>
      </w:r>
      <w:r w:rsidR="00A5613C">
        <w:rPr>
          <w:rFonts w:hint="eastAsia"/>
          <w:noProof/>
          <w:lang w:eastAsia="zh-CN"/>
        </w:rPr>
        <w:t>assistant data</w:t>
      </w:r>
      <w:r w:rsidR="00264450">
        <w:rPr>
          <w:rFonts w:hint="eastAsia"/>
          <w:noProof/>
          <w:lang w:eastAsia="zh-CN"/>
        </w:rPr>
        <w:t xml:space="preserve"> and measurement</w:t>
      </w:r>
      <w:r w:rsidR="00A5613C">
        <w:rPr>
          <w:rFonts w:hint="eastAsia"/>
          <w:noProof/>
          <w:lang w:eastAsia="zh-CN"/>
        </w:rPr>
        <w:t xml:space="preserve"> </w:t>
      </w:r>
      <w:r w:rsidR="00B231F6">
        <w:rPr>
          <w:rFonts w:hint="eastAsia"/>
          <w:noProof/>
          <w:lang w:eastAsia="zh-CN"/>
        </w:rPr>
        <w:t xml:space="preserve">generated </w:t>
      </w:r>
      <w:r w:rsidR="000F36B7">
        <w:rPr>
          <w:rFonts w:hint="eastAsia"/>
          <w:noProof/>
          <w:lang w:eastAsia="zh-CN"/>
        </w:rPr>
        <w:t>from NG-RAN node, e.g.</w:t>
      </w:r>
      <w:r w:rsidR="000F36B7">
        <w:rPr>
          <w:rFonts w:hint="eastAsia"/>
          <w:lang w:val="en-CA" w:eastAsia="zh-CN"/>
        </w:rPr>
        <w:t xml:space="preserve"> </w:t>
      </w:r>
      <w:r w:rsidR="00D9466D">
        <w:rPr>
          <w:rFonts w:hint="eastAsia"/>
          <w:lang w:val="en-CA" w:eastAsia="zh-CN"/>
        </w:rPr>
        <w:t xml:space="preserve">TRP </w:t>
      </w:r>
      <w:r w:rsidR="000F36B7" w:rsidRPr="00B86D5A">
        <w:rPr>
          <w:lang w:val="en-CA" w:eastAsia="zh-CN"/>
        </w:rPr>
        <w:t>location</w:t>
      </w:r>
      <w:r w:rsidR="000F36B7">
        <w:rPr>
          <w:rFonts w:hint="eastAsia"/>
          <w:lang w:val="en-CA" w:eastAsia="zh-CN"/>
        </w:rPr>
        <w:t>,</w:t>
      </w:r>
      <w:r w:rsidR="000F36B7">
        <w:rPr>
          <w:rFonts w:hint="eastAsia"/>
          <w:noProof/>
          <w:lang w:eastAsia="zh-CN"/>
        </w:rPr>
        <w:t xml:space="preserve"> </w:t>
      </w:r>
      <w:r w:rsidR="000F36B7" w:rsidRPr="007C6272">
        <w:rPr>
          <w:rFonts w:eastAsia="Times New Roman"/>
          <w:color w:val="000000"/>
          <w:lang w:val="en-CA" w:eastAsia="zh-CN"/>
        </w:rPr>
        <w:t>RTOA measurement</w:t>
      </w:r>
      <w:r w:rsidR="000F36B7">
        <w:rPr>
          <w:rFonts w:eastAsiaTheme="minorEastAsia" w:hint="eastAsia"/>
          <w:color w:val="000000"/>
          <w:lang w:val="en-CA" w:eastAsia="zh-CN"/>
        </w:rPr>
        <w:t>,</w:t>
      </w:r>
      <w:r w:rsidR="000F36B7">
        <w:rPr>
          <w:rFonts w:hint="eastAsia"/>
          <w:noProof/>
          <w:lang w:eastAsia="zh-CN"/>
        </w:rPr>
        <w:t xml:space="preserve"> </w:t>
      </w:r>
      <w:r w:rsidR="000F36B7" w:rsidRPr="007C6272">
        <w:rPr>
          <w:rFonts w:eastAsia="Times New Roman"/>
          <w:color w:val="000000"/>
          <w:lang w:val="en-CA" w:eastAsia="zh-CN"/>
        </w:rPr>
        <w:t>inter-TRP synchronization</w:t>
      </w:r>
      <w:r w:rsidR="000F36B7">
        <w:rPr>
          <w:rFonts w:eastAsiaTheme="minorEastAsia" w:hint="eastAsia"/>
          <w:color w:val="000000"/>
          <w:lang w:val="en-CA" w:eastAsia="zh-CN"/>
        </w:rPr>
        <w:t xml:space="preserve">, </w:t>
      </w:r>
      <w:r w:rsidR="000F36B7" w:rsidRPr="007C6272">
        <w:rPr>
          <w:rFonts w:eastAsia="Times New Roman"/>
          <w:color w:val="000000"/>
          <w:lang w:val="en-CA" w:eastAsia="zh-CN"/>
        </w:rPr>
        <w:t>gNB Rx-Tx time difference measurement</w:t>
      </w:r>
      <w:r w:rsidR="000F36B7">
        <w:rPr>
          <w:rFonts w:eastAsiaTheme="minorEastAsia" w:hint="eastAsia"/>
          <w:color w:val="000000"/>
          <w:lang w:val="en-CA" w:eastAsia="zh-CN"/>
        </w:rPr>
        <w:t xml:space="preserve"> </w:t>
      </w:r>
      <w:r w:rsidR="00A5613C">
        <w:rPr>
          <w:rFonts w:hint="eastAsia"/>
          <w:noProof/>
          <w:lang w:eastAsia="zh-CN"/>
        </w:rPr>
        <w:t>to LMF via NRPPa message</w:t>
      </w:r>
      <w:r w:rsidR="000C7C34">
        <w:rPr>
          <w:rFonts w:hint="eastAsia"/>
          <w:noProof/>
          <w:lang w:eastAsia="zh-CN"/>
        </w:rPr>
        <w:t>s</w:t>
      </w:r>
      <w:r w:rsidR="00DF43CD">
        <w:rPr>
          <w:rFonts w:hint="eastAsia"/>
          <w:noProof/>
          <w:lang w:eastAsia="zh-CN"/>
        </w:rPr>
        <w:t xml:space="preserve">. </w:t>
      </w:r>
      <w:r w:rsidR="00DF43CD">
        <w:rPr>
          <w:noProof/>
          <w:lang w:eastAsia="zh-CN"/>
        </w:rPr>
        <w:t>T</w:t>
      </w:r>
      <w:r w:rsidR="00DF43CD">
        <w:rPr>
          <w:rFonts w:hint="eastAsia"/>
          <w:noProof/>
          <w:lang w:eastAsia="zh-CN"/>
        </w:rPr>
        <w:t xml:space="preserve">he procedure </w:t>
      </w:r>
      <w:r w:rsidR="00DF43CD">
        <w:rPr>
          <w:rFonts w:hint="eastAsia"/>
          <w:noProof/>
          <w:lang w:val="en-US" w:eastAsia="zh-CN"/>
        </w:rPr>
        <w:t xml:space="preserve">for LMF-based positioning integrity mode is listed in below </w:t>
      </w:r>
      <w:r w:rsidR="00DF43CD">
        <w:t>Figure</w:t>
      </w:r>
      <w:r w:rsidR="00DF43CD">
        <w:rPr>
          <w:rFonts w:hint="eastAsia"/>
          <w:lang w:eastAsia="zh-CN"/>
        </w:rPr>
        <w:t xml:space="preserve"> 1.</w:t>
      </w:r>
    </w:p>
    <w:p w:rsidR="00903BB6" w:rsidRDefault="00DC02F0" w:rsidP="002B2E85">
      <w:pPr>
        <w:spacing w:after="0"/>
        <w:jc w:val="center"/>
        <w:rPr>
          <w:rFonts w:eastAsiaTheme="minorEastAsia"/>
          <w:color w:val="000000"/>
          <w:lang w:val="en-US" w:eastAsia="zh-CN"/>
        </w:rPr>
      </w:pPr>
      <w:r w:rsidRPr="00972DE9">
        <w:object w:dxaOrig="7274"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8pt" o:ole="">
            <v:imagedata r:id="rId8" o:title=""/>
          </v:shape>
          <o:OLEObject Type="Embed" ProgID="Visio.Drawing.11" ShapeID="_x0000_i1025" DrawAspect="Content" ObjectID="_1742368160" r:id="rId9"/>
        </w:object>
      </w:r>
    </w:p>
    <w:p w:rsidR="002B2E85" w:rsidRDefault="002B2E85" w:rsidP="000F36B7">
      <w:pPr>
        <w:spacing w:after="0"/>
        <w:rPr>
          <w:rFonts w:eastAsiaTheme="minorEastAsia"/>
          <w:color w:val="000000"/>
          <w:lang w:val="en-US" w:eastAsia="zh-CN"/>
        </w:rPr>
      </w:pPr>
    </w:p>
    <w:p w:rsidR="00DF43CD" w:rsidRPr="002B2E85" w:rsidRDefault="00DF43CD" w:rsidP="00DF43CD">
      <w:pPr>
        <w:spacing w:after="0"/>
        <w:jc w:val="center"/>
        <w:rPr>
          <w:rFonts w:eastAsiaTheme="minorEastAsia"/>
          <w:color w:val="000000"/>
          <w:lang w:val="en-US" w:eastAsia="zh-CN"/>
        </w:rPr>
      </w:pPr>
      <w:r>
        <w:rPr>
          <w:rFonts w:eastAsiaTheme="minorEastAsia" w:hint="eastAsia"/>
          <w:color w:val="000000"/>
          <w:lang w:val="en-US" w:eastAsia="zh-CN"/>
        </w:rPr>
        <w:t xml:space="preserve">Figure 1. </w:t>
      </w:r>
      <w:r>
        <w:rPr>
          <w:rFonts w:hint="eastAsia"/>
          <w:noProof/>
          <w:lang w:eastAsia="zh-CN"/>
        </w:rPr>
        <w:t xml:space="preserve">the procedure </w:t>
      </w:r>
      <w:r>
        <w:rPr>
          <w:rFonts w:hint="eastAsia"/>
          <w:noProof/>
          <w:lang w:val="en-US" w:eastAsia="zh-CN"/>
        </w:rPr>
        <w:t>for LMF-based positioning integrity mode</w:t>
      </w:r>
    </w:p>
    <w:p w:rsidR="005F6C92" w:rsidRDefault="005F6C92" w:rsidP="0004406B">
      <w:pPr>
        <w:spacing w:afterLines="30"/>
        <w:rPr>
          <w:rFonts w:hint="eastAsia"/>
          <w:b/>
          <w:bCs/>
          <w:noProof/>
          <w:lang w:eastAsia="zh-CN"/>
        </w:rPr>
      </w:pPr>
    </w:p>
    <w:p w:rsidR="00A5613C" w:rsidRPr="00A5613C" w:rsidRDefault="004C5250" w:rsidP="0004406B">
      <w:pPr>
        <w:spacing w:afterLines="30"/>
        <w:rPr>
          <w:b/>
          <w:bCs/>
          <w:noProof/>
          <w:lang w:eastAsia="zh-CN"/>
        </w:rPr>
      </w:pPr>
      <w:r>
        <w:rPr>
          <w:b/>
          <w:bCs/>
          <w:noProof/>
          <w:lang w:eastAsia="zh-CN"/>
        </w:rPr>
        <w:t xml:space="preserve">Proposal </w:t>
      </w:r>
      <w:r w:rsidR="003F6BB7">
        <w:rPr>
          <w:rFonts w:hint="eastAsia"/>
          <w:b/>
          <w:bCs/>
          <w:noProof/>
          <w:lang w:eastAsia="zh-CN"/>
        </w:rPr>
        <w:t>2</w:t>
      </w:r>
      <w:r w:rsidR="001F15A3" w:rsidRPr="7D284B5F">
        <w:rPr>
          <w:b/>
          <w:bCs/>
          <w:noProof/>
          <w:lang w:eastAsia="zh-CN"/>
        </w:rPr>
        <w:t xml:space="preserve">: </w:t>
      </w:r>
      <w:r w:rsidR="00F91E34">
        <w:rPr>
          <w:rFonts w:hint="eastAsia"/>
          <w:b/>
          <w:bCs/>
          <w:noProof/>
          <w:lang w:eastAsia="zh-CN"/>
        </w:rPr>
        <w:t>I</w:t>
      </w:r>
      <w:r w:rsidR="0015187C" w:rsidRPr="0015187C">
        <w:rPr>
          <w:rFonts w:hint="eastAsia"/>
          <w:b/>
          <w:bCs/>
          <w:noProof/>
          <w:lang w:eastAsia="zh-CN"/>
        </w:rPr>
        <w:t xml:space="preserve">t is suggested </w:t>
      </w:r>
      <w:r w:rsidR="00A5613C">
        <w:rPr>
          <w:rFonts w:hint="eastAsia"/>
          <w:b/>
          <w:bCs/>
          <w:noProof/>
          <w:lang w:eastAsia="zh-CN"/>
        </w:rPr>
        <w:t>that</w:t>
      </w:r>
      <w:r w:rsidR="00A5613C" w:rsidRPr="00A5613C">
        <w:rPr>
          <w:rFonts w:hint="eastAsia"/>
          <w:b/>
          <w:bCs/>
          <w:noProof/>
          <w:lang w:eastAsia="zh-CN"/>
        </w:rPr>
        <w:t xml:space="preserve"> </w:t>
      </w:r>
      <w:r w:rsidR="0088363C">
        <w:rPr>
          <w:rFonts w:hint="eastAsia"/>
          <w:b/>
          <w:bCs/>
          <w:noProof/>
          <w:lang w:eastAsia="zh-CN"/>
        </w:rPr>
        <w:t>the UE could send</w:t>
      </w:r>
      <w:r w:rsidR="00FD2C3D" w:rsidRPr="00FD2C3D">
        <w:rPr>
          <w:rFonts w:hint="eastAsia"/>
          <w:b/>
          <w:bCs/>
          <w:noProof/>
          <w:lang w:eastAsia="zh-CN"/>
        </w:rPr>
        <w:t xml:space="preserve"> the measurement error generated from UE, e.g. </w:t>
      </w:r>
      <w:r w:rsidR="00FD2C3D" w:rsidRPr="00FD2C3D">
        <w:rPr>
          <w:b/>
          <w:bCs/>
          <w:noProof/>
          <w:lang w:eastAsia="zh-CN"/>
        </w:rPr>
        <w:t>RSTD measurement</w:t>
      </w:r>
      <w:r w:rsidR="00FD2C3D" w:rsidRPr="00FD2C3D">
        <w:rPr>
          <w:rFonts w:hint="eastAsia"/>
          <w:b/>
          <w:bCs/>
          <w:noProof/>
          <w:lang w:eastAsia="zh-CN"/>
        </w:rPr>
        <w:t>,</w:t>
      </w:r>
      <w:r w:rsidR="00FD2C3D" w:rsidRPr="00FD2C3D">
        <w:rPr>
          <w:b/>
          <w:bCs/>
          <w:noProof/>
          <w:lang w:eastAsia="zh-CN"/>
        </w:rPr>
        <w:t xml:space="preserve"> UE Rx-Tx time difference measurement</w:t>
      </w:r>
      <w:r w:rsidR="00FD2C3D" w:rsidRPr="00FD2C3D">
        <w:rPr>
          <w:rFonts w:hint="eastAsia"/>
          <w:b/>
          <w:bCs/>
          <w:noProof/>
          <w:lang w:eastAsia="zh-CN"/>
        </w:rPr>
        <w:t xml:space="preserve">, to LMF via LPP </w:t>
      </w:r>
      <w:r w:rsidR="00FD2C3D" w:rsidRPr="00FD2C3D">
        <w:rPr>
          <w:b/>
          <w:bCs/>
          <w:noProof/>
          <w:lang w:eastAsia="zh-CN"/>
        </w:rPr>
        <w:t>ProvideLocationInformation</w:t>
      </w:r>
      <w:r w:rsidR="00FD2C3D" w:rsidRPr="00FD2C3D">
        <w:rPr>
          <w:rFonts w:hint="eastAsia"/>
          <w:b/>
          <w:bCs/>
          <w:noProof/>
          <w:lang w:eastAsia="zh-CN"/>
        </w:rPr>
        <w:t xml:space="preserve"> </w:t>
      </w:r>
      <w:r w:rsidR="008E431C">
        <w:rPr>
          <w:rFonts w:hint="eastAsia"/>
          <w:b/>
          <w:bCs/>
          <w:noProof/>
          <w:lang w:eastAsia="zh-CN"/>
        </w:rPr>
        <w:t>message</w:t>
      </w:r>
      <w:r w:rsidR="0088363C">
        <w:rPr>
          <w:rFonts w:hint="eastAsia"/>
          <w:b/>
          <w:bCs/>
          <w:noProof/>
          <w:lang w:eastAsia="zh-CN"/>
        </w:rPr>
        <w:t xml:space="preserve"> while NG-RAN could send</w:t>
      </w:r>
      <w:r w:rsidR="00FD2C3D" w:rsidRPr="00FD2C3D">
        <w:rPr>
          <w:rFonts w:hint="eastAsia"/>
          <w:b/>
          <w:bCs/>
          <w:noProof/>
          <w:lang w:eastAsia="zh-CN"/>
        </w:rPr>
        <w:t xml:space="preserve"> the error in assistant data and measurement generated from NG-RAN node, e.g. TRP </w:t>
      </w:r>
      <w:r w:rsidR="00FD2C3D" w:rsidRPr="00FD2C3D">
        <w:rPr>
          <w:b/>
          <w:bCs/>
          <w:noProof/>
          <w:lang w:eastAsia="zh-CN"/>
        </w:rPr>
        <w:t>location</w:t>
      </w:r>
      <w:r w:rsidR="00FD2C3D" w:rsidRPr="00FD2C3D">
        <w:rPr>
          <w:rFonts w:hint="eastAsia"/>
          <w:b/>
          <w:bCs/>
          <w:noProof/>
          <w:lang w:eastAsia="zh-CN"/>
        </w:rPr>
        <w:t xml:space="preserve">, </w:t>
      </w:r>
      <w:r w:rsidR="00FD2C3D" w:rsidRPr="00FD2C3D">
        <w:rPr>
          <w:b/>
          <w:bCs/>
          <w:noProof/>
          <w:lang w:eastAsia="zh-CN"/>
        </w:rPr>
        <w:t>RTOA measurement</w:t>
      </w:r>
      <w:r w:rsidR="00FD2C3D" w:rsidRPr="00FD2C3D">
        <w:rPr>
          <w:rFonts w:hint="eastAsia"/>
          <w:b/>
          <w:bCs/>
          <w:noProof/>
          <w:lang w:eastAsia="zh-CN"/>
        </w:rPr>
        <w:t xml:space="preserve">, </w:t>
      </w:r>
      <w:r w:rsidR="00FD2C3D" w:rsidRPr="00FD2C3D">
        <w:rPr>
          <w:b/>
          <w:bCs/>
          <w:noProof/>
          <w:lang w:eastAsia="zh-CN"/>
        </w:rPr>
        <w:t>inter-TRP synchronization</w:t>
      </w:r>
      <w:r w:rsidR="00FD2C3D" w:rsidRPr="00FD2C3D">
        <w:rPr>
          <w:rFonts w:hint="eastAsia"/>
          <w:b/>
          <w:bCs/>
          <w:noProof/>
          <w:lang w:eastAsia="zh-CN"/>
        </w:rPr>
        <w:t xml:space="preserve">, </w:t>
      </w:r>
      <w:r w:rsidR="00FD2C3D" w:rsidRPr="00FD2C3D">
        <w:rPr>
          <w:b/>
          <w:bCs/>
          <w:noProof/>
          <w:lang w:eastAsia="zh-CN"/>
        </w:rPr>
        <w:t>gNB Rx-Tx time difference measurement</w:t>
      </w:r>
      <w:r w:rsidR="00FD2C3D" w:rsidRPr="00FD2C3D">
        <w:rPr>
          <w:rFonts w:hint="eastAsia"/>
          <w:b/>
          <w:bCs/>
          <w:noProof/>
          <w:lang w:eastAsia="zh-CN"/>
        </w:rPr>
        <w:t xml:space="preserve"> to LMF via NRPPa messages.</w:t>
      </w:r>
    </w:p>
    <w:p w:rsidR="00584776" w:rsidRDefault="00584776" w:rsidP="0004406B">
      <w:pPr>
        <w:spacing w:afterLines="30"/>
        <w:rPr>
          <w:b/>
          <w:bCs/>
          <w:noProof/>
          <w:lang w:eastAsia="zh-CN"/>
        </w:rPr>
      </w:pPr>
    </w:p>
    <w:p w:rsidR="00274A40" w:rsidRPr="00E42253" w:rsidRDefault="00274A40" w:rsidP="00AA42BA">
      <w:pPr>
        <w:jc w:val="both"/>
        <w:rPr>
          <w:noProof/>
          <w:lang w:val="en-US" w:eastAsia="zh-CN"/>
        </w:rPr>
      </w:pPr>
    </w:p>
    <w:p w:rsidR="00AA42BA" w:rsidRPr="005B2637" w:rsidRDefault="006F4AE4" w:rsidP="006E74E2">
      <w:pPr>
        <w:pStyle w:val="20"/>
        <w:keepNext w:val="0"/>
        <w:keepLines w:val="0"/>
        <w:widowControl w:val="0"/>
        <w:numPr>
          <w:ilvl w:val="0"/>
          <w:numId w:val="0"/>
        </w:numPr>
        <w:ind w:rightChars="0" w:right="0"/>
        <w:rPr>
          <w:sz w:val="32"/>
          <w:lang w:eastAsia="zh-CN"/>
        </w:rPr>
      </w:pPr>
      <w:r>
        <w:rPr>
          <w:rFonts w:hint="eastAsia"/>
          <w:sz w:val="32"/>
          <w:lang w:eastAsia="zh-CN"/>
        </w:rPr>
        <w:t>2.3</w:t>
      </w:r>
      <w:r w:rsidR="005B2637" w:rsidRPr="005B2637">
        <w:rPr>
          <w:rFonts w:hint="eastAsia"/>
          <w:sz w:val="32"/>
          <w:lang w:eastAsia="zh-CN"/>
        </w:rPr>
        <w:t xml:space="preserve"> DNU Flag</w:t>
      </w:r>
      <w:r w:rsidR="00106BD4">
        <w:rPr>
          <w:rFonts w:hint="eastAsia"/>
          <w:sz w:val="32"/>
          <w:lang w:eastAsia="zh-CN"/>
        </w:rPr>
        <w:t xml:space="preserve"> in</w:t>
      </w:r>
      <w:r w:rsidR="00106BD4" w:rsidRPr="00106BD4">
        <w:rPr>
          <w:sz w:val="32"/>
          <w:lang w:eastAsia="zh-CN"/>
        </w:rPr>
        <w:t xml:space="preserve"> Integrity </w:t>
      </w:r>
      <w:r w:rsidR="00A76306">
        <w:rPr>
          <w:rFonts w:hint="eastAsia"/>
          <w:sz w:val="32"/>
          <w:lang w:eastAsia="zh-CN"/>
        </w:rPr>
        <w:t>P</w:t>
      </w:r>
      <w:r w:rsidR="00106BD4" w:rsidRPr="00106BD4">
        <w:rPr>
          <w:sz w:val="32"/>
          <w:lang w:eastAsia="zh-CN"/>
        </w:rPr>
        <w:t xml:space="preserve">rinciple of </w:t>
      </w:r>
      <w:r w:rsidR="00A76306">
        <w:rPr>
          <w:rFonts w:hint="eastAsia"/>
          <w:sz w:val="32"/>
          <w:lang w:eastAsia="zh-CN"/>
        </w:rPr>
        <w:t>O</w:t>
      </w:r>
      <w:r w:rsidR="00106BD4" w:rsidRPr="00106BD4">
        <w:rPr>
          <w:sz w:val="32"/>
          <w:lang w:eastAsia="zh-CN"/>
        </w:rPr>
        <w:t>peratio</w:t>
      </w:r>
      <w:r w:rsidR="00106BD4" w:rsidRPr="00106BD4">
        <w:rPr>
          <w:rFonts w:hint="eastAsia"/>
          <w:sz w:val="32"/>
          <w:lang w:eastAsia="zh-CN"/>
        </w:rPr>
        <w:t>n</w:t>
      </w:r>
    </w:p>
    <w:p w:rsidR="006C68E4" w:rsidRDefault="001E5BDF" w:rsidP="00F36D3F">
      <w:pPr>
        <w:rPr>
          <w:lang w:eastAsia="zh-CN"/>
        </w:rPr>
      </w:pPr>
      <w:r>
        <w:rPr>
          <w:rFonts w:hint="eastAsia"/>
          <w:lang w:eastAsia="zh-CN"/>
        </w:rPr>
        <w:t xml:space="preserve">As discussed in last RAN2 meeting, the DNU flag </w:t>
      </w:r>
      <w:r w:rsidR="00F31789">
        <w:rPr>
          <w:rFonts w:hint="eastAsia"/>
          <w:lang w:eastAsia="zh-CN"/>
        </w:rPr>
        <w:t xml:space="preserve">used </w:t>
      </w:r>
      <w:r>
        <w:rPr>
          <w:rFonts w:hint="eastAsia"/>
          <w:lang w:eastAsia="zh-CN"/>
        </w:rPr>
        <w:t xml:space="preserve">in </w:t>
      </w:r>
      <w:r w:rsidR="00D27D7B">
        <w:rPr>
          <w:rFonts w:hint="eastAsia"/>
          <w:lang w:eastAsia="zh-CN"/>
        </w:rPr>
        <w:t>i</w:t>
      </w:r>
      <w:r w:rsidRPr="001E5BDF">
        <w:rPr>
          <w:lang w:eastAsia="zh-CN"/>
        </w:rPr>
        <w:t>ntegrity principle of operatio</w:t>
      </w:r>
      <w:r w:rsidRPr="001E5BDF">
        <w:rPr>
          <w:rFonts w:hint="eastAsia"/>
          <w:lang w:eastAsia="zh-CN"/>
        </w:rPr>
        <w:t>n</w:t>
      </w:r>
      <w:r w:rsidR="00D27D7B">
        <w:rPr>
          <w:rFonts w:hint="eastAsia"/>
          <w:lang w:eastAsia="zh-CN"/>
        </w:rPr>
        <w:t xml:space="preserve"> in</w:t>
      </w:r>
      <w:r w:rsidR="00F31789">
        <w:rPr>
          <w:rFonts w:hint="eastAsia"/>
          <w:lang w:eastAsia="zh-CN"/>
        </w:rPr>
        <w:t xml:space="preserve"> GNSS integrity method </w:t>
      </w:r>
      <w:r w:rsidR="005C51D9">
        <w:rPr>
          <w:rFonts w:hint="eastAsia"/>
          <w:lang w:eastAsia="zh-CN"/>
        </w:rPr>
        <w:t xml:space="preserve">[4] </w:t>
      </w:r>
      <w:r w:rsidR="00F31789">
        <w:rPr>
          <w:rFonts w:hint="eastAsia"/>
          <w:lang w:eastAsia="zh-CN"/>
        </w:rPr>
        <w:t xml:space="preserve">could be reused in </w:t>
      </w:r>
      <w:r w:rsidR="00F31789" w:rsidRPr="00AE4BA1">
        <w:rPr>
          <w:lang w:eastAsia="zh-CN"/>
        </w:rPr>
        <w:t xml:space="preserve">RAT-dependent </w:t>
      </w:r>
      <w:r w:rsidR="003C3FCE">
        <w:rPr>
          <w:rFonts w:hint="eastAsia"/>
          <w:lang w:eastAsia="zh-CN"/>
        </w:rPr>
        <w:t xml:space="preserve">positioning </w:t>
      </w:r>
      <w:r w:rsidR="00F31789" w:rsidRPr="00AE4BA1">
        <w:rPr>
          <w:lang w:eastAsia="zh-CN"/>
        </w:rPr>
        <w:t>integrity</w:t>
      </w:r>
      <w:r w:rsidR="00F31789">
        <w:rPr>
          <w:rFonts w:hint="eastAsia"/>
          <w:lang w:eastAsia="zh-CN"/>
        </w:rPr>
        <w:t xml:space="preserve"> method. </w:t>
      </w:r>
      <w:r w:rsidR="00F31789">
        <w:rPr>
          <w:lang w:eastAsia="zh-CN"/>
        </w:rPr>
        <w:t>T</w:t>
      </w:r>
      <w:r w:rsidR="00F31789">
        <w:rPr>
          <w:rFonts w:hint="eastAsia"/>
          <w:lang w:eastAsia="zh-CN"/>
        </w:rPr>
        <w:t xml:space="preserve">he DNU in </w:t>
      </w:r>
      <w:r w:rsidR="00F31789" w:rsidRPr="00AE4BA1">
        <w:rPr>
          <w:lang w:eastAsia="zh-CN"/>
        </w:rPr>
        <w:t xml:space="preserve">RAT-dependent </w:t>
      </w:r>
      <w:r w:rsidR="0051030F">
        <w:rPr>
          <w:rFonts w:hint="eastAsia"/>
          <w:lang w:eastAsia="zh-CN"/>
        </w:rPr>
        <w:t xml:space="preserve">positioning </w:t>
      </w:r>
      <w:r w:rsidR="00F31789" w:rsidRPr="00AE4BA1">
        <w:rPr>
          <w:lang w:eastAsia="zh-CN"/>
        </w:rPr>
        <w:t>integrity</w:t>
      </w:r>
      <w:r w:rsidR="00F31789">
        <w:rPr>
          <w:rFonts w:hint="eastAsia"/>
          <w:lang w:eastAsia="zh-CN"/>
        </w:rPr>
        <w:t xml:space="preserve"> method is considered to in</w:t>
      </w:r>
      <w:r w:rsidR="00F36D3F">
        <w:rPr>
          <w:rFonts w:hint="eastAsia"/>
          <w:lang w:eastAsia="zh-CN"/>
        </w:rPr>
        <w:t xml:space="preserve">dicate </w:t>
      </w:r>
      <w:r w:rsidR="00F36D3F">
        <w:rPr>
          <w:lang w:eastAsia="zh-CN"/>
        </w:rPr>
        <w:t>whether</w:t>
      </w:r>
      <w:r w:rsidR="00F36D3F">
        <w:rPr>
          <w:rFonts w:hint="eastAsia"/>
          <w:lang w:eastAsia="zh-CN"/>
        </w:rPr>
        <w:t xml:space="preserve"> the assistant data is usable for </w:t>
      </w:r>
      <w:r w:rsidR="0051030F">
        <w:rPr>
          <w:rFonts w:hint="eastAsia"/>
          <w:lang w:eastAsia="zh-CN"/>
        </w:rPr>
        <w:t xml:space="preserve">positioning </w:t>
      </w:r>
      <w:r w:rsidR="00F36D3F">
        <w:rPr>
          <w:rFonts w:hint="eastAsia"/>
          <w:lang w:eastAsia="zh-CN"/>
        </w:rPr>
        <w:t>integrity calculation.</w:t>
      </w:r>
      <w:r w:rsidR="00A8672A">
        <w:rPr>
          <w:rFonts w:hint="eastAsia"/>
          <w:lang w:eastAsia="zh-CN"/>
        </w:rPr>
        <w:t xml:space="preserve"> </w:t>
      </w:r>
      <w:r w:rsidR="00F36D3F">
        <w:rPr>
          <w:lang w:eastAsia="zh-CN"/>
        </w:rPr>
        <w:t>I</w:t>
      </w:r>
      <w:r w:rsidR="00F36D3F">
        <w:rPr>
          <w:rFonts w:hint="eastAsia"/>
          <w:lang w:eastAsia="zh-CN"/>
        </w:rPr>
        <w:t xml:space="preserve">n this case, the DNU flag should be provided at least for each </w:t>
      </w:r>
      <w:r w:rsidR="00D461C2">
        <w:rPr>
          <w:rFonts w:hint="eastAsia"/>
          <w:lang w:eastAsia="zh-CN"/>
        </w:rPr>
        <w:t xml:space="preserve">positioning </w:t>
      </w:r>
      <w:r w:rsidR="00F36D3F">
        <w:rPr>
          <w:rFonts w:hint="eastAsia"/>
          <w:lang w:eastAsia="zh-CN"/>
        </w:rPr>
        <w:t>method</w:t>
      </w:r>
      <w:r w:rsidR="006C68E4">
        <w:rPr>
          <w:rFonts w:hint="eastAsia"/>
          <w:lang w:eastAsia="zh-CN"/>
        </w:rPr>
        <w:t xml:space="preserve">. </w:t>
      </w:r>
      <w:r w:rsidR="006C68E4">
        <w:rPr>
          <w:lang w:eastAsia="zh-CN"/>
        </w:rPr>
        <w:t>F</w:t>
      </w:r>
      <w:r w:rsidR="006C68E4">
        <w:rPr>
          <w:rFonts w:hint="eastAsia"/>
          <w:lang w:eastAsia="zh-CN"/>
        </w:rPr>
        <w:t xml:space="preserve">or </w:t>
      </w:r>
      <w:r w:rsidR="00C37412">
        <w:rPr>
          <w:rFonts w:hint="eastAsia"/>
          <w:lang w:eastAsia="zh-CN"/>
        </w:rPr>
        <w:t>the GNSS integrity</w:t>
      </w:r>
      <w:r w:rsidR="006C68E4">
        <w:rPr>
          <w:rFonts w:hint="eastAsia"/>
          <w:lang w:eastAsia="zh-CN"/>
        </w:rPr>
        <w:t xml:space="preserve">, </w:t>
      </w:r>
      <w:r w:rsidR="00C37412">
        <w:rPr>
          <w:rFonts w:hint="eastAsia"/>
          <w:lang w:eastAsia="zh-CN"/>
        </w:rPr>
        <w:t xml:space="preserve">the DNU flags are used for </w:t>
      </w:r>
      <w:r w:rsidR="006C68E4">
        <w:rPr>
          <w:rFonts w:hint="eastAsia"/>
          <w:lang w:eastAsia="zh-CN"/>
        </w:rPr>
        <w:t>both the GNSS s</w:t>
      </w:r>
      <w:r w:rsidR="00C37412">
        <w:rPr>
          <w:rFonts w:hint="eastAsia"/>
          <w:lang w:eastAsia="zh-CN"/>
        </w:rPr>
        <w:t xml:space="preserve">atellite and its signals to indicate the stability of the GNSS satellite and its signals. </w:t>
      </w:r>
      <w:r w:rsidR="00C37412">
        <w:rPr>
          <w:lang w:eastAsia="zh-CN"/>
        </w:rPr>
        <w:t>F</w:t>
      </w:r>
      <w:r w:rsidR="00C37412">
        <w:rPr>
          <w:rFonts w:hint="eastAsia"/>
          <w:lang w:eastAsia="zh-CN"/>
        </w:rPr>
        <w:t>or RAN integrity, the DNU flags may be provided to the assistant data, such TPRs and/or PRS resources to indicate the health of assistant data.</w:t>
      </w:r>
    </w:p>
    <w:p w:rsidR="00161CC6" w:rsidRPr="00161CC6" w:rsidRDefault="002F57AC" w:rsidP="00161CC6">
      <w:pPr>
        <w:rPr>
          <w:b/>
          <w:bCs/>
          <w:noProof/>
          <w:lang w:eastAsia="zh-CN"/>
        </w:rPr>
      </w:pPr>
      <w:r>
        <w:rPr>
          <w:rFonts w:hint="eastAsia"/>
          <w:b/>
          <w:bCs/>
          <w:noProof/>
          <w:lang w:eastAsia="zh-CN"/>
        </w:rPr>
        <w:t>Proposal 3</w:t>
      </w:r>
      <w:r w:rsidR="00E8567F" w:rsidRPr="00E8567F">
        <w:rPr>
          <w:rFonts w:hint="eastAsia"/>
          <w:b/>
          <w:bCs/>
          <w:noProof/>
          <w:lang w:eastAsia="zh-CN"/>
        </w:rPr>
        <w:t xml:space="preserve">: the DNU flag </w:t>
      </w:r>
      <w:r w:rsidR="00A76306">
        <w:rPr>
          <w:rFonts w:hint="eastAsia"/>
          <w:b/>
          <w:bCs/>
          <w:noProof/>
          <w:lang w:eastAsia="zh-CN"/>
        </w:rPr>
        <w:t xml:space="preserve">used in </w:t>
      </w:r>
      <w:r w:rsidR="0051030F">
        <w:rPr>
          <w:rFonts w:hint="eastAsia"/>
          <w:b/>
          <w:bCs/>
          <w:noProof/>
          <w:lang w:eastAsia="zh-CN"/>
        </w:rPr>
        <w:t>i</w:t>
      </w:r>
      <w:r w:rsidR="00A76306" w:rsidRPr="00A76306">
        <w:rPr>
          <w:b/>
          <w:bCs/>
          <w:noProof/>
          <w:lang w:eastAsia="zh-CN"/>
        </w:rPr>
        <w:t>ntegrity principle of operatio</w:t>
      </w:r>
      <w:r w:rsidR="00A76306" w:rsidRPr="00A76306">
        <w:rPr>
          <w:rFonts w:hint="eastAsia"/>
          <w:b/>
          <w:bCs/>
          <w:noProof/>
          <w:lang w:eastAsia="zh-CN"/>
        </w:rPr>
        <w:t xml:space="preserve">n </w:t>
      </w:r>
      <w:r w:rsidR="00E8567F" w:rsidRPr="00E8567F">
        <w:rPr>
          <w:rFonts w:hint="eastAsia"/>
          <w:b/>
          <w:bCs/>
          <w:noProof/>
          <w:lang w:eastAsia="zh-CN"/>
        </w:rPr>
        <w:t>should be provided at least for each positioning method.</w:t>
      </w:r>
      <w:r w:rsidR="00161CC6" w:rsidRPr="00161CC6">
        <w:rPr>
          <w:rFonts w:hint="eastAsia"/>
          <w:b/>
          <w:bCs/>
          <w:noProof/>
          <w:lang w:eastAsia="zh-CN"/>
        </w:rPr>
        <w:t xml:space="preserve"> And the DNU flags may be provided to the assistant data, such TPRs and/or PRS resources to indicate the health of assistant data.</w:t>
      </w:r>
    </w:p>
    <w:p w:rsidR="00E76CDF" w:rsidRPr="00E8567F" w:rsidRDefault="00E76CDF" w:rsidP="00F36D3F">
      <w:pPr>
        <w:rPr>
          <w:b/>
          <w:bCs/>
          <w:noProof/>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383202">
        <w:rPr>
          <w:rFonts w:hint="eastAsia"/>
          <w:lang w:eastAsia="zh-CN"/>
        </w:rPr>
        <w:t xml:space="preserve">RAT-dependent </w:t>
      </w:r>
      <w:r w:rsidR="00DA5A26">
        <w:rPr>
          <w:rFonts w:hint="eastAsia"/>
          <w:lang w:eastAsia="zh-CN"/>
        </w:rPr>
        <w:t xml:space="preserve">positioning </w:t>
      </w:r>
      <w:r w:rsidR="00383202">
        <w:rPr>
          <w:rFonts w:hint="eastAsia"/>
          <w:lang w:eastAsia="zh-CN"/>
        </w:rPr>
        <w:t xml:space="preserve">integrity </w:t>
      </w:r>
      <w:r w:rsidR="00191182">
        <w:rPr>
          <w:rFonts w:hint="eastAsia"/>
          <w:lang w:eastAsia="zh-CN"/>
        </w:rPr>
        <w:t xml:space="preserve">is </w:t>
      </w:r>
      <w:r w:rsidR="00191182">
        <w:rPr>
          <w:lang w:eastAsia="zh-CN"/>
        </w:rPr>
        <w:t>provided</w:t>
      </w:r>
      <w:r w:rsidR="003532D0">
        <w:rPr>
          <w:rFonts w:cs="Arial" w:hint="eastAsia"/>
          <w:lang w:eastAsia="zh-CN"/>
        </w:rPr>
        <w:t>.</w:t>
      </w:r>
    </w:p>
    <w:p w:rsidR="00230226" w:rsidRDefault="00230226" w:rsidP="00230226">
      <w:pPr>
        <w:jc w:val="both"/>
        <w:rPr>
          <w:b/>
          <w:lang w:val="en-US" w:eastAsia="zh-CN"/>
        </w:rPr>
      </w:pPr>
      <w:r>
        <w:rPr>
          <w:rFonts w:hint="eastAsia"/>
          <w:b/>
          <w:lang w:eastAsia="zh-CN"/>
        </w:rPr>
        <w:t xml:space="preserve">Proposal </w:t>
      </w:r>
      <w:r>
        <w:rPr>
          <w:rFonts w:hint="eastAsia"/>
          <w:b/>
          <w:lang w:val="en-US" w:eastAsia="zh-CN"/>
        </w:rPr>
        <w:t xml:space="preserve">1:  </w:t>
      </w:r>
      <w:r w:rsidRPr="00540A31">
        <w:rPr>
          <w:b/>
          <w:lang w:val="en-US" w:eastAsia="zh-CN"/>
        </w:rPr>
        <w:t>T</w:t>
      </w:r>
      <w:r w:rsidRPr="00540A31">
        <w:rPr>
          <w:rFonts w:hint="eastAsia"/>
          <w:b/>
          <w:lang w:val="en-US" w:eastAsia="zh-CN"/>
        </w:rPr>
        <w:t>he error from assistant data, e.g. TRP location or i</w:t>
      </w:r>
      <w:r w:rsidRPr="00540A31">
        <w:rPr>
          <w:b/>
          <w:lang w:val="en-US" w:eastAsia="zh-CN"/>
        </w:rPr>
        <w:t xml:space="preserve">nter-TRP synchronization </w:t>
      </w:r>
      <w:r w:rsidRPr="00540A31">
        <w:rPr>
          <w:rFonts w:hint="eastAsia"/>
          <w:b/>
          <w:lang w:val="en-US" w:eastAsia="zh-CN"/>
        </w:rPr>
        <w:t>could be specified for each</w:t>
      </w:r>
      <w:r w:rsidRPr="00540A31">
        <w:rPr>
          <w:b/>
          <w:lang w:val="en-US" w:eastAsia="zh-CN"/>
        </w:rPr>
        <w:t xml:space="preserve"> positioning method</w:t>
      </w:r>
      <w:r>
        <w:rPr>
          <w:rFonts w:hint="eastAsia"/>
          <w:b/>
          <w:lang w:val="en-US" w:eastAsia="zh-CN"/>
        </w:rPr>
        <w:t xml:space="preserve"> </w:t>
      </w:r>
      <w:r w:rsidRPr="00540A31">
        <w:rPr>
          <w:rFonts w:hint="eastAsia"/>
          <w:b/>
          <w:lang w:val="en-US" w:eastAsia="zh-CN"/>
        </w:rPr>
        <w:t xml:space="preserve">like </w:t>
      </w:r>
      <w:r w:rsidRPr="001C0082">
        <w:rPr>
          <w:b/>
          <w:i/>
          <w:lang w:val="en-US" w:eastAsia="zh-CN"/>
        </w:rPr>
        <w:t>NR-PositionCalculationAssistance-r16</w:t>
      </w:r>
      <w:r>
        <w:rPr>
          <w:rFonts w:hint="eastAsia"/>
          <w:b/>
          <w:lang w:val="en-US" w:eastAsia="zh-CN"/>
        </w:rPr>
        <w:t xml:space="preserve"> for</w:t>
      </w:r>
      <w:r w:rsidRPr="001C0082">
        <w:rPr>
          <w:rFonts w:hint="eastAsia"/>
          <w:b/>
          <w:lang w:val="en-US" w:eastAsia="zh-CN"/>
        </w:rPr>
        <w:t xml:space="preserve"> positioning calculation</w:t>
      </w:r>
      <w:r w:rsidRPr="00540A31">
        <w:rPr>
          <w:rFonts w:hint="eastAsia"/>
          <w:b/>
          <w:lang w:val="en-US" w:eastAsia="zh-CN"/>
        </w:rPr>
        <w:t xml:space="preserve">. </w:t>
      </w:r>
    </w:p>
    <w:p w:rsidR="00F047A8" w:rsidRPr="00A5613C" w:rsidRDefault="00F047A8" w:rsidP="00F047A8">
      <w:pPr>
        <w:spacing w:afterLines="30"/>
        <w:rPr>
          <w:b/>
          <w:bCs/>
          <w:noProof/>
          <w:lang w:eastAsia="zh-CN"/>
        </w:rPr>
      </w:pPr>
      <w:r>
        <w:rPr>
          <w:b/>
          <w:bCs/>
          <w:noProof/>
          <w:lang w:eastAsia="zh-CN"/>
        </w:rPr>
        <w:lastRenderedPageBreak/>
        <w:t xml:space="preserve">Proposal </w:t>
      </w:r>
      <w:r>
        <w:rPr>
          <w:rFonts w:hint="eastAsia"/>
          <w:b/>
          <w:bCs/>
          <w:noProof/>
          <w:lang w:eastAsia="zh-CN"/>
        </w:rPr>
        <w:t>2</w:t>
      </w:r>
      <w:r w:rsidRPr="7D284B5F">
        <w:rPr>
          <w:b/>
          <w:bCs/>
          <w:noProof/>
          <w:lang w:eastAsia="zh-CN"/>
        </w:rPr>
        <w:t xml:space="preserve">: </w:t>
      </w:r>
      <w:r>
        <w:rPr>
          <w:rFonts w:hint="eastAsia"/>
          <w:b/>
          <w:bCs/>
          <w:noProof/>
          <w:lang w:eastAsia="zh-CN"/>
        </w:rPr>
        <w:t>I</w:t>
      </w:r>
      <w:r w:rsidRPr="0015187C">
        <w:rPr>
          <w:rFonts w:hint="eastAsia"/>
          <w:b/>
          <w:bCs/>
          <w:noProof/>
          <w:lang w:eastAsia="zh-CN"/>
        </w:rPr>
        <w:t xml:space="preserve">t is suggested </w:t>
      </w:r>
      <w:r>
        <w:rPr>
          <w:rFonts w:hint="eastAsia"/>
          <w:b/>
          <w:bCs/>
          <w:noProof/>
          <w:lang w:eastAsia="zh-CN"/>
        </w:rPr>
        <w:t>that</w:t>
      </w:r>
      <w:r w:rsidRPr="00A5613C">
        <w:rPr>
          <w:rFonts w:hint="eastAsia"/>
          <w:b/>
          <w:bCs/>
          <w:noProof/>
          <w:lang w:eastAsia="zh-CN"/>
        </w:rPr>
        <w:t xml:space="preserve"> </w:t>
      </w:r>
      <w:r>
        <w:rPr>
          <w:rFonts w:hint="eastAsia"/>
          <w:b/>
          <w:bCs/>
          <w:noProof/>
          <w:lang w:eastAsia="zh-CN"/>
        </w:rPr>
        <w:t>the UE could send</w:t>
      </w:r>
      <w:r w:rsidRPr="00FD2C3D">
        <w:rPr>
          <w:rFonts w:hint="eastAsia"/>
          <w:b/>
          <w:bCs/>
          <w:noProof/>
          <w:lang w:eastAsia="zh-CN"/>
        </w:rPr>
        <w:t xml:space="preserve"> the measurement error generated from UE, e.g. </w:t>
      </w:r>
      <w:r w:rsidRPr="00FD2C3D">
        <w:rPr>
          <w:b/>
          <w:bCs/>
          <w:noProof/>
          <w:lang w:eastAsia="zh-CN"/>
        </w:rPr>
        <w:t>RSTD measurement</w:t>
      </w:r>
      <w:r w:rsidRPr="00FD2C3D">
        <w:rPr>
          <w:rFonts w:hint="eastAsia"/>
          <w:b/>
          <w:bCs/>
          <w:noProof/>
          <w:lang w:eastAsia="zh-CN"/>
        </w:rPr>
        <w:t>,</w:t>
      </w:r>
      <w:r w:rsidRPr="00FD2C3D">
        <w:rPr>
          <w:b/>
          <w:bCs/>
          <w:noProof/>
          <w:lang w:eastAsia="zh-CN"/>
        </w:rPr>
        <w:t xml:space="preserve"> UE Rx-Tx time difference measurement</w:t>
      </w:r>
      <w:r w:rsidRPr="00FD2C3D">
        <w:rPr>
          <w:rFonts w:hint="eastAsia"/>
          <w:b/>
          <w:bCs/>
          <w:noProof/>
          <w:lang w:eastAsia="zh-CN"/>
        </w:rPr>
        <w:t xml:space="preserve">, to LMF via LPP </w:t>
      </w:r>
      <w:r w:rsidRPr="00FD2C3D">
        <w:rPr>
          <w:b/>
          <w:bCs/>
          <w:noProof/>
          <w:lang w:eastAsia="zh-CN"/>
        </w:rPr>
        <w:t>ProvideLocationInformation</w:t>
      </w:r>
      <w:r w:rsidRPr="00FD2C3D">
        <w:rPr>
          <w:rFonts w:hint="eastAsia"/>
          <w:b/>
          <w:bCs/>
          <w:noProof/>
          <w:lang w:eastAsia="zh-CN"/>
        </w:rPr>
        <w:t xml:space="preserve"> </w:t>
      </w:r>
      <w:r>
        <w:rPr>
          <w:rFonts w:hint="eastAsia"/>
          <w:b/>
          <w:bCs/>
          <w:noProof/>
          <w:lang w:eastAsia="zh-CN"/>
        </w:rPr>
        <w:t>message while NG-RAN could send</w:t>
      </w:r>
      <w:r w:rsidRPr="00FD2C3D">
        <w:rPr>
          <w:rFonts w:hint="eastAsia"/>
          <w:b/>
          <w:bCs/>
          <w:noProof/>
          <w:lang w:eastAsia="zh-CN"/>
        </w:rPr>
        <w:t xml:space="preserve"> the error in assistant data and measurement generated from NG-RAN node, e.g. TRP </w:t>
      </w:r>
      <w:r w:rsidRPr="00FD2C3D">
        <w:rPr>
          <w:b/>
          <w:bCs/>
          <w:noProof/>
          <w:lang w:eastAsia="zh-CN"/>
        </w:rPr>
        <w:t>location</w:t>
      </w:r>
      <w:r w:rsidRPr="00FD2C3D">
        <w:rPr>
          <w:rFonts w:hint="eastAsia"/>
          <w:b/>
          <w:bCs/>
          <w:noProof/>
          <w:lang w:eastAsia="zh-CN"/>
        </w:rPr>
        <w:t xml:space="preserve">, </w:t>
      </w:r>
      <w:r w:rsidRPr="00FD2C3D">
        <w:rPr>
          <w:b/>
          <w:bCs/>
          <w:noProof/>
          <w:lang w:eastAsia="zh-CN"/>
        </w:rPr>
        <w:t>RTOA measurement</w:t>
      </w:r>
      <w:r w:rsidRPr="00FD2C3D">
        <w:rPr>
          <w:rFonts w:hint="eastAsia"/>
          <w:b/>
          <w:bCs/>
          <w:noProof/>
          <w:lang w:eastAsia="zh-CN"/>
        </w:rPr>
        <w:t xml:space="preserve">, </w:t>
      </w:r>
      <w:r w:rsidRPr="00FD2C3D">
        <w:rPr>
          <w:b/>
          <w:bCs/>
          <w:noProof/>
          <w:lang w:eastAsia="zh-CN"/>
        </w:rPr>
        <w:t>inter-TRP synchronization</w:t>
      </w:r>
      <w:r w:rsidRPr="00FD2C3D">
        <w:rPr>
          <w:rFonts w:hint="eastAsia"/>
          <w:b/>
          <w:bCs/>
          <w:noProof/>
          <w:lang w:eastAsia="zh-CN"/>
        </w:rPr>
        <w:t xml:space="preserve">, </w:t>
      </w:r>
      <w:r w:rsidRPr="00FD2C3D">
        <w:rPr>
          <w:b/>
          <w:bCs/>
          <w:noProof/>
          <w:lang w:eastAsia="zh-CN"/>
        </w:rPr>
        <w:t>gNB Rx-Tx time difference measurement</w:t>
      </w:r>
      <w:r w:rsidRPr="00FD2C3D">
        <w:rPr>
          <w:rFonts w:hint="eastAsia"/>
          <w:b/>
          <w:bCs/>
          <w:noProof/>
          <w:lang w:eastAsia="zh-CN"/>
        </w:rPr>
        <w:t xml:space="preserve"> to LMF via NRPPa messages.</w:t>
      </w:r>
    </w:p>
    <w:p w:rsidR="00F047A8" w:rsidRPr="00161CC6" w:rsidRDefault="00F047A8" w:rsidP="00F047A8">
      <w:pPr>
        <w:rPr>
          <w:b/>
          <w:bCs/>
          <w:noProof/>
          <w:lang w:eastAsia="zh-CN"/>
        </w:rPr>
      </w:pPr>
      <w:r>
        <w:rPr>
          <w:rFonts w:hint="eastAsia"/>
          <w:b/>
          <w:bCs/>
          <w:noProof/>
          <w:lang w:eastAsia="zh-CN"/>
        </w:rPr>
        <w:t>Proposal 3</w:t>
      </w:r>
      <w:r w:rsidRPr="00E8567F">
        <w:rPr>
          <w:rFonts w:hint="eastAsia"/>
          <w:b/>
          <w:bCs/>
          <w:noProof/>
          <w:lang w:eastAsia="zh-CN"/>
        </w:rPr>
        <w:t xml:space="preserve">: the DNU flag </w:t>
      </w:r>
      <w:r>
        <w:rPr>
          <w:rFonts w:hint="eastAsia"/>
          <w:b/>
          <w:bCs/>
          <w:noProof/>
          <w:lang w:eastAsia="zh-CN"/>
        </w:rPr>
        <w:t>used in i</w:t>
      </w:r>
      <w:r w:rsidRPr="00A76306">
        <w:rPr>
          <w:b/>
          <w:bCs/>
          <w:noProof/>
          <w:lang w:eastAsia="zh-CN"/>
        </w:rPr>
        <w:t>ntegrity principle of operatio</w:t>
      </w:r>
      <w:r w:rsidRPr="00A76306">
        <w:rPr>
          <w:rFonts w:hint="eastAsia"/>
          <w:b/>
          <w:bCs/>
          <w:noProof/>
          <w:lang w:eastAsia="zh-CN"/>
        </w:rPr>
        <w:t xml:space="preserve">n </w:t>
      </w:r>
      <w:r w:rsidRPr="00E8567F">
        <w:rPr>
          <w:rFonts w:hint="eastAsia"/>
          <w:b/>
          <w:bCs/>
          <w:noProof/>
          <w:lang w:eastAsia="zh-CN"/>
        </w:rPr>
        <w:t>should be provided at least for each positioning method.</w:t>
      </w:r>
      <w:r w:rsidRPr="00161CC6">
        <w:rPr>
          <w:rFonts w:hint="eastAsia"/>
          <w:b/>
          <w:bCs/>
          <w:noProof/>
          <w:lang w:eastAsia="zh-CN"/>
        </w:rPr>
        <w:t xml:space="preserve"> And the DNU flags may be provided to the assistant data, such TPRs and/or PRS resources to indicate the health of assistant data.</w:t>
      </w: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rPr>
          <w:noProof/>
          <w:sz w:val="20"/>
        </w:rPr>
      </w:pPr>
      <w:r>
        <w:rPr>
          <w:rFonts w:hint="eastAsia"/>
          <w:noProof/>
          <w:sz w:val="20"/>
        </w:rPr>
        <w:t>[1</w:t>
      </w:r>
      <w:r w:rsidR="00855598">
        <w:rPr>
          <w:rFonts w:hint="eastAsia"/>
          <w:noProof/>
          <w:sz w:val="20"/>
        </w:rPr>
        <w:t>]</w:t>
      </w:r>
      <w:r w:rsidR="00855598" w:rsidRPr="00CF6AC8">
        <w:rPr>
          <w:noProof/>
          <w:sz w:val="20"/>
        </w:rPr>
        <w:t xml:space="preserve"> </w:t>
      </w:r>
      <w:r w:rsidR="003D4696" w:rsidRPr="003D4696">
        <w:rPr>
          <w:noProof/>
          <w:sz w:val="20"/>
        </w:rPr>
        <w:t>RP-223549</w:t>
      </w:r>
      <w:r w:rsidR="003D4696" w:rsidRPr="003D4696">
        <w:rPr>
          <w:rFonts w:hint="eastAsia"/>
          <w:noProof/>
          <w:sz w:val="20"/>
        </w:rPr>
        <w:t xml:space="preserve"> </w:t>
      </w:r>
      <w:r w:rsidR="003D4696" w:rsidRPr="003D4696">
        <w:rPr>
          <w:noProof/>
          <w:sz w:val="20"/>
        </w:rPr>
        <w:t>New WID on Expanded and Improved NR Positioning</w:t>
      </w:r>
      <w:r w:rsidR="003D4696" w:rsidRPr="003D4696">
        <w:rPr>
          <w:rFonts w:hint="eastAsia"/>
          <w:noProof/>
          <w:sz w:val="20"/>
        </w:rPr>
        <w:t>,</w:t>
      </w:r>
      <w:r w:rsidR="003D4696" w:rsidRPr="003D4696">
        <w:rPr>
          <w:noProof/>
          <w:sz w:val="20"/>
        </w:rPr>
        <w:t xml:space="preserve"> Intel Corporation, CATT, Ericsson</w:t>
      </w:r>
    </w:p>
    <w:p w:rsidR="00432E77" w:rsidRDefault="00432E77" w:rsidP="00D11B4B">
      <w:pPr>
        <w:pStyle w:val="Reference"/>
        <w:numPr>
          <w:ilvl w:val="0"/>
          <w:numId w:val="0"/>
        </w:numPr>
        <w:jc w:val="both"/>
        <w:rPr>
          <w:noProof/>
          <w:sz w:val="20"/>
        </w:rPr>
      </w:pPr>
      <w:r>
        <w:rPr>
          <w:rFonts w:hint="eastAsia"/>
          <w:noProof/>
          <w:sz w:val="20"/>
        </w:rPr>
        <w:t>[2]</w:t>
      </w:r>
      <w:bookmarkStart w:id="1" w:name="specType1"/>
      <w:r w:rsidRPr="00432E77">
        <w:rPr>
          <w:noProof/>
          <w:sz w:val="20"/>
        </w:rPr>
        <w:t xml:space="preserve"> TR</w:t>
      </w:r>
      <w:bookmarkEnd w:id="1"/>
      <w:r w:rsidRPr="00432E77">
        <w:rPr>
          <w:noProof/>
          <w:sz w:val="20"/>
        </w:rPr>
        <w:t xml:space="preserve"> </w:t>
      </w:r>
      <w:bookmarkStart w:id="2" w:name="specNumber"/>
      <w:r w:rsidRPr="00432E77">
        <w:rPr>
          <w:noProof/>
          <w:sz w:val="20"/>
        </w:rPr>
        <w:t>38.</w:t>
      </w:r>
      <w:bookmarkEnd w:id="2"/>
      <w:r w:rsidRPr="00432E77">
        <w:rPr>
          <w:noProof/>
          <w:sz w:val="20"/>
        </w:rPr>
        <w:t xml:space="preserve">859 </w:t>
      </w:r>
      <w:bookmarkStart w:id="3" w:name="specVersion"/>
      <w:r w:rsidRPr="00432E77">
        <w:rPr>
          <w:noProof/>
          <w:sz w:val="20"/>
        </w:rPr>
        <w:t>V18.0.</w:t>
      </w:r>
      <w:bookmarkEnd w:id="3"/>
      <w:r w:rsidRPr="00432E77">
        <w:rPr>
          <w:noProof/>
          <w:sz w:val="20"/>
        </w:rPr>
        <w:t>0</w:t>
      </w:r>
      <w:r>
        <w:rPr>
          <w:rFonts w:hint="eastAsia"/>
          <w:noProof/>
          <w:sz w:val="20"/>
        </w:rPr>
        <w:t>,</w:t>
      </w:r>
      <w:r w:rsidRPr="00432E77">
        <w:rPr>
          <w:noProof/>
          <w:sz w:val="20"/>
        </w:rPr>
        <w:t xml:space="preserve"> Study on expanded and improved NR positioning</w:t>
      </w:r>
      <w:r w:rsidRPr="00432E77">
        <w:rPr>
          <w:rFonts w:hint="eastAsia"/>
          <w:noProof/>
          <w:sz w:val="20"/>
        </w:rPr>
        <w:t xml:space="preserve"> </w:t>
      </w:r>
      <w:r w:rsidRPr="00432E77">
        <w:rPr>
          <w:noProof/>
          <w:sz w:val="20"/>
        </w:rPr>
        <w:t xml:space="preserve">(Release </w:t>
      </w:r>
      <w:bookmarkStart w:id="4" w:name="specRelease"/>
      <w:r w:rsidRPr="00432E77">
        <w:rPr>
          <w:noProof/>
          <w:sz w:val="20"/>
        </w:rPr>
        <w:t>18</w:t>
      </w:r>
      <w:bookmarkEnd w:id="4"/>
      <w:r w:rsidRPr="00432E77">
        <w:rPr>
          <w:noProof/>
          <w:sz w:val="20"/>
        </w:rPr>
        <w:t>)</w:t>
      </w:r>
      <w:r w:rsidRPr="00432E77">
        <w:rPr>
          <w:rFonts w:hint="eastAsia"/>
          <w:noProof/>
          <w:sz w:val="20"/>
        </w:rPr>
        <w:t>,</w:t>
      </w:r>
      <w:r w:rsidRPr="00432E77">
        <w:rPr>
          <w:noProof/>
          <w:sz w:val="20"/>
        </w:rPr>
        <w:t xml:space="preserve"> </w:t>
      </w:r>
      <w:bookmarkStart w:id="5" w:name="issueDate"/>
      <w:r w:rsidRPr="00432E77">
        <w:rPr>
          <w:noProof/>
          <w:sz w:val="20"/>
        </w:rPr>
        <w:t>2022-</w:t>
      </w:r>
      <w:bookmarkEnd w:id="5"/>
      <w:r w:rsidRPr="00432E77">
        <w:rPr>
          <w:noProof/>
          <w:sz w:val="20"/>
        </w:rPr>
        <w:t>12</w:t>
      </w:r>
    </w:p>
    <w:p w:rsidR="00694A9A" w:rsidRDefault="00694A9A" w:rsidP="00D11B4B">
      <w:pPr>
        <w:pStyle w:val="Reference"/>
        <w:numPr>
          <w:ilvl w:val="0"/>
          <w:numId w:val="0"/>
        </w:numPr>
        <w:jc w:val="both"/>
        <w:rPr>
          <w:noProof/>
          <w:sz w:val="20"/>
        </w:rPr>
      </w:pPr>
      <w:r>
        <w:rPr>
          <w:rFonts w:hint="eastAsia"/>
          <w:noProof/>
          <w:sz w:val="20"/>
        </w:rPr>
        <w:t>[3]</w:t>
      </w:r>
      <w:r w:rsidR="00002FA3">
        <w:rPr>
          <w:rFonts w:hint="eastAsia"/>
          <w:noProof/>
          <w:sz w:val="20"/>
        </w:rPr>
        <w:t xml:space="preserve"> </w:t>
      </w:r>
      <w:r w:rsidR="00593D18" w:rsidRPr="00593D18">
        <w:rPr>
          <w:noProof/>
          <w:sz w:val="20"/>
        </w:rPr>
        <w:t>TS 37.355 V17.3.0</w:t>
      </w:r>
      <w:r w:rsidR="00593D18">
        <w:rPr>
          <w:rFonts w:hint="eastAsia"/>
          <w:noProof/>
          <w:sz w:val="20"/>
        </w:rPr>
        <w:t xml:space="preserve">, </w:t>
      </w:r>
      <w:r w:rsidR="00593D18" w:rsidRPr="00593D18">
        <w:rPr>
          <w:noProof/>
          <w:sz w:val="20"/>
        </w:rPr>
        <w:t>LTE Positioning Protocol (LPP)</w:t>
      </w:r>
      <w:r w:rsidR="00593D18">
        <w:rPr>
          <w:rFonts w:hint="eastAsia"/>
          <w:noProof/>
          <w:sz w:val="20"/>
        </w:rPr>
        <w:t xml:space="preserve"> (</w:t>
      </w:r>
      <w:r w:rsidR="00593D18" w:rsidRPr="00972DE9">
        <w:rPr>
          <w:rStyle w:val="ZGSM"/>
        </w:rPr>
        <w:t>Release 17</w:t>
      </w:r>
      <w:r w:rsidR="00593D18">
        <w:rPr>
          <w:rFonts w:hint="eastAsia"/>
          <w:noProof/>
          <w:sz w:val="20"/>
        </w:rPr>
        <w:t>),</w:t>
      </w:r>
      <w:r w:rsidR="00593D18" w:rsidRPr="00593D18">
        <w:rPr>
          <w:noProof/>
          <w:sz w:val="20"/>
        </w:rPr>
        <w:t xml:space="preserve"> </w:t>
      </w:r>
      <w:r w:rsidR="00593D18" w:rsidRPr="00432E77">
        <w:rPr>
          <w:noProof/>
          <w:sz w:val="20"/>
        </w:rPr>
        <w:t>2022-12</w:t>
      </w:r>
    </w:p>
    <w:p w:rsidR="00694A9A" w:rsidRDefault="00694A9A" w:rsidP="00D11B4B">
      <w:pPr>
        <w:pStyle w:val="Reference"/>
        <w:numPr>
          <w:ilvl w:val="0"/>
          <w:numId w:val="0"/>
        </w:numPr>
        <w:jc w:val="both"/>
        <w:rPr>
          <w:noProof/>
          <w:sz w:val="20"/>
        </w:rPr>
      </w:pPr>
      <w:r>
        <w:rPr>
          <w:rFonts w:hint="eastAsia"/>
          <w:noProof/>
          <w:sz w:val="20"/>
        </w:rPr>
        <w:t>[4]</w:t>
      </w:r>
      <w:r w:rsidR="00593D18" w:rsidRPr="00593D18">
        <w:rPr>
          <w:noProof/>
          <w:sz w:val="20"/>
        </w:rPr>
        <w:t xml:space="preserve"> TS 38.305</w:t>
      </w:r>
      <w:r w:rsidR="00593D18">
        <w:rPr>
          <w:rFonts w:hint="eastAsia"/>
          <w:noProof/>
          <w:sz w:val="20"/>
        </w:rPr>
        <w:t xml:space="preserve"> </w:t>
      </w:r>
      <w:r w:rsidR="00593D18" w:rsidRPr="00593D18">
        <w:rPr>
          <w:noProof/>
          <w:sz w:val="20"/>
        </w:rPr>
        <w:t>V17.3.0</w:t>
      </w:r>
      <w:r w:rsidR="00593D18" w:rsidRPr="00593D18">
        <w:rPr>
          <w:rFonts w:hint="eastAsia"/>
          <w:noProof/>
          <w:sz w:val="20"/>
        </w:rPr>
        <w:t xml:space="preserve">, </w:t>
      </w:r>
      <w:r w:rsidR="00593D18" w:rsidRPr="00593D18">
        <w:rPr>
          <w:noProof/>
          <w:sz w:val="20"/>
        </w:rPr>
        <w:t>User Equipment (UE) positioning in NG-RAN</w:t>
      </w:r>
      <w:r w:rsidR="00593D18" w:rsidRPr="00593D18">
        <w:rPr>
          <w:rFonts w:hint="eastAsia"/>
          <w:noProof/>
          <w:sz w:val="20"/>
        </w:rPr>
        <w:t xml:space="preserve"> (</w:t>
      </w:r>
      <w:r w:rsidR="00593D18" w:rsidRPr="00593D18">
        <w:rPr>
          <w:noProof/>
          <w:sz w:val="20"/>
        </w:rPr>
        <w:t>Release 17</w:t>
      </w:r>
      <w:r w:rsidR="00593D18" w:rsidRPr="00593D18">
        <w:rPr>
          <w:rFonts w:hint="eastAsia"/>
          <w:noProof/>
          <w:sz w:val="20"/>
        </w:rPr>
        <w:t>), 2022-12</w:t>
      </w:r>
    </w:p>
    <w:p w:rsidR="00432E77" w:rsidRPr="003D4696" w:rsidRDefault="00432E77" w:rsidP="00D11B4B">
      <w:pPr>
        <w:pStyle w:val="Reference"/>
        <w:numPr>
          <w:ilvl w:val="0"/>
          <w:numId w:val="0"/>
        </w:numPr>
        <w:jc w:val="both"/>
        <w:rPr>
          <w:noProof/>
          <w:sz w:val="20"/>
        </w:rPr>
      </w:pPr>
    </w:p>
    <w:p w:rsidR="00855598" w:rsidRDefault="00855598" w:rsidP="00855598">
      <w:pPr>
        <w:pStyle w:val="ZT"/>
        <w:framePr w:wrap="auto" w:hAnchor="text" w:yAlign="inline"/>
        <w:ind w:right="200"/>
        <w:jc w:val="both"/>
        <w:rPr>
          <w:rFonts w:ascii="Times New Roman" w:hAnsi="Times New Roman"/>
          <w:b w:val="0"/>
          <w:sz w:val="20"/>
          <w:lang w:eastAsia="zh-CN"/>
        </w:rPr>
      </w:pPr>
    </w:p>
    <w:p w:rsidR="00831A91" w:rsidRDefault="00831A91"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0E1" w:rsidRDefault="004440E1">
      <w:r>
        <w:separator/>
      </w:r>
    </w:p>
  </w:endnote>
  <w:endnote w:type="continuationSeparator" w:id="0">
    <w:p w:rsidR="004440E1" w:rsidRDefault="004440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0E1" w:rsidRDefault="004440E1">
      <w:r>
        <w:separator/>
      </w:r>
    </w:p>
  </w:footnote>
  <w:footnote w:type="continuationSeparator" w:id="0">
    <w:p w:rsidR="004440E1" w:rsidRDefault="004440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7">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8">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2">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6">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5"/>
  </w:num>
  <w:num w:numId="3">
    <w:abstractNumId w:val="17"/>
  </w:num>
  <w:num w:numId="4">
    <w:abstractNumId w:val="11"/>
  </w:num>
  <w:num w:numId="5">
    <w:abstractNumId w:val="0"/>
  </w:num>
  <w:num w:numId="6">
    <w:abstractNumId w:val="2"/>
  </w:num>
  <w:num w:numId="7">
    <w:abstractNumId w:val="8"/>
  </w:num>
  <w:num w:numId="8">
    <w:abstractNumId w:val="9"/>
  </w:num>
  <w:num w:numId="9">
    <w:abstractNumId w:val="7"/>
  </w:num>
  <w:num w:numId="10">
    <w:abstractNumId w:val="10"/>
  </w:num>
  <w:num w:numId="11">
    <w:abstractNumId w:val="6"/>
  </w:num>
  <w:num w:numId="12">
    <w:abstractNumId w:val="16"/>
  </w:num>
  <w:num w:numId="13">
    <w:abstractNumId w:val="3"/>
  </w:num>
  <w:num w:numId="14">
    <w:abstractNumId w:val="12"/>
  </w:num>
  <w:num w:numId="15">
    <w:abstractNumId w:val="13"/>
  </w:num>
  <w:num w:numId="16">
    <w:abstractNumId w:val="5"/>
  </w:num>
  <w:num w:numId="17">
    <w:abstractNumId w:val="14"/>
  </w:num>
  <w:num w:numId="18">
    <w:abstractNumId w:val="4"/>
  </w:num>
  <w:num w:numId="19">
    <w:abstractNumId w:val="4"/>
  </w:num>
  <w:num w:numId="20">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6B"/>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CC6"/>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37"/>
    <w:rsid w:val="001B6380"/>
    <w:rsid w:val="001B6684"/>
    <w:rsid w:val="001B6CDE"/>
    <w:rsid w:val="001B7177"/>
    <w:rsid w:val="001B724E"/>
    <w:rsid w:val="001B7353"/>
    <w:rsid w:val="001B7602"/>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110"/>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26"/>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24A9"/>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7EC"/>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07A"/>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57AC"/>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A55"/>
    <w:rsid w:val="00365D2A"/>
    <w:rsid w:val="00366327"/>
    <w:rsid w:val="00366930"/>
    <w:rsid w:val="00366FA1"/>
    <w:rsid w:val="0036712B"/>
    <w:rsid w:val="0036743A"/>
    <w:rsid w:val="00367614"/>
    <w:rsid w:val="00367757"/>
    <w:rsid w:val="0037004C"/>
    <w:rsid w:val="00370139"/>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7D6"/>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096"/>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0E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589"/>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5D5"/>
    <w:rsid w:val="00486AC0"/>
    <w:rsid w:val="00486D5B"/>
    <w:rsid w:val="004877C2"/>
    <w:rsid w:val="00487B17"/>
    <w:rsid w:val="00487D62"/>
    <w:rsid w:val="00487E8B"/>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F4A"/>
    <w:rsid w:val="00581FDF"/>
    <w:rsid w:val="0058228E"/>
    <w:rsid w:val="00582B8C"/>
    <w:rsid w:val="00582B9B"/>
    <w:rsid w:val="005831DD"/>
    <w:rsid w:val="0058361A"/>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6C92"/>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68E4"/>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4E2"/>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E9"/>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3F4C"/>
    <w:rsid w:val="007A407A"/>
    <w:rsid w:val="007A42BE"/>
    <w:rsid w:val="007A42FF"/>
    <w:rsid w:val="007A4999"/>
    <w:rsid w:val="007A4CA9"/>
    <w:rsid w:val="007A4CD1"/>
    <w:rsid w:val="007A53CB"/>
    <w:rsid w:val="007A55D0"/>
    <w:rsid w:val="007A55F9"/>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4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70"/>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3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511"/>
    <w:rsid w:val="008C7568"/>
    <w:rsid w:val="008C7645"/>
    <w:rsid w:val="008C79B6"/>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31C"/>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D4"/>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E2E"/>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B2A"/>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15C"/>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8B"/>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4CC"/>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412"/>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4CDC"/>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43EC"/>
    <w:rsid w:val="00CB45D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B7D9E"/>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0BC3"/>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7A8"/>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D11"/>
    <w:rsid w:val="00FD1578"/>
    <w:rsid w:val="00FD21B2"/>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DA6"/>
    <w:rsid w:val="00FD7E35"/>
    <w:rsid w:val="00FE0311"/>
    <w:rsid w:val="00FE0418"/>
    <w:rsid w:val="00FE0AD6"/>
    <w:rsid w:val="00FE0BD3"/>
    <w:rsid w:val="00FE0DEA"/>
    <w:rsid w:val="00FE0F43"/>
    <w:rsid w:val="00FE1125"/>
    <w:rsid w:val="00FE174A"/>
    <w:rsid w:val="00FE197B"/>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10A11-329D-4B57-A08E-38ADCB70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8311</TotalTime>
  <Pages>5</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614</cp:revision>
  <cp:lastPrinted>2009-04-22T01:01:00Z</cp:lastPrinted>
  <dcterms:created xsi:type="dcterms:W3CDTF">2021-01-15T03:55:00Z</dcterms:created>
  <dcterms:modified xsi:type="dcterms:W3CDTF">2023-04-07T02:07:00Z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