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09DEE" w14:textId="660B6DD6" w:rsidR="00254751" w:rsidRDefault="00254751" w:rsidP="00254751">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rPr>
        <w:t>3GPP TSG RAN WG2#121</w:t>
      </w:r>
      <w:r>
        <w:rPr>
          <w:rFonts w:ascii="Arial" w:eastAsia="MS Mincho" w:hAnsi="Arial"/>
          <w:b/>
          <w:noProof/>
          <w:sz w:val="24"/>
          <w:szCs w:val="24"/>
        </w:rPr>
        <w:tab/>
        <w:t>R2-230001</w:t>
      </w:r>
      <w:r>
        <w:rPr>
          <w:rFonts w:ascii="Arial" w:eastAsia="MS Mincho" w:hAnsi="Arial"/>
          <w:b/>
          <w:noProof/>
          <w:sz w:val="24"/>
          <w:szCs w:val="24"/>
        </w:rPr>
        <w:t>1</w:t>
      </w:r>
    </w:p>
    <w:p w14:paraId="5E777F70" w14:textId="77777777" w:rsidR="00254751" w:rsidRDefault="00254751" w:rsidP="00254751">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Athens, Greece, 27th February - 3rd March, 2023</w:t>
      </w:r>
    </w:p>
    <w:p w14:paraId="2960CC92" w14:textId="77777777" w:rsidR="00254751" w:rsidRDefault="00254751" w:rsidP="00254751">
      <w:pPr>
        <w:pBdr>
          <w:bottom w:val="single" w:sz="6" w:space="0" w:color="auto"/>
        </w:pBdr>
        <w:tabs>
          <w:tab w:val="right" w:pos="9639"/>
          <w:tab w:val="right" w:pos="13323"/>
        </w:tabs>
        <w:spacing w:after="0"/>
        <w:rPr>
          <w:rFonts w:ascii="Arial" w:eastAsia="MS Mincho" w:hAnsi="Arial"/>
          <w:noProof/>
          <w:sz w:val="20"/>
          <w:szCs w:val="20"/>
        </w:rPr>
      </w:pPr>
    </w:p>
    <w:p w14:paraId="0194D190" w14:textId="77777777" w:rsidR="00254751" w:rsidRDefault="00254751" w:rsidP="00254751">
      <w:pPr>
        <w:tabs>
          <w:tab w:val="left" w:pos="7655"/>
        </w:tabs>
        <w:spacing w:after="0"/>
        <w:outlineLvl w:val="0"/>
        <w:rPr>
          <w:rFonts w:ascii="Arial" w:eastAsia="MS Mincho" w:hAnsi="Arial"/>
          <w:noProof/>
          <w:sz w:val="20"/>
          <w:szCs w:val="20"/>
          <w:lang w:eastAsia="ko-KR"/>
        </w:rPr>
      </w:pPr>
    </w:p>
    <w:p w14:paraId="6BC9E238" w14:textId="1253AD90" w:rsidR="0035781D" w:rsidRPr="0082406B" w:rsidRDefault="0035781D" w:rsidP="0035781D">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w:t>
      </w:r>
      <w:r w:rsidR="00646504">
        <w:rPr>
          <w:rFonts w:ascii="Arial" w:hAnsi="Arial" w:cs="Arial"/>
          <w:b/>
          <w:bCs/>
          <w:szCs w:val="20"/>
          <w:lang w:val="en-GB"/>
        </w:rPr>
        <w:t>11</w:t>
      </w:r>
      <w:r w:rsidRPr="0082406B">
        <w:rPr>
          <w:rFonts w:ascii="Arial" w:hAnsi="Arial" w:cs="Arial"/>
          <w:b/>
          <w:bCs/>
          <w:szCs w:val="20"/>
          <w:lang w:val="en-GB"/>
        </w:rPr>
        <w:tab/>
      </w:r>
      <w:r w:rsidRPr="0082406B">
        <w:rPr>
          <w:rFonts w:ascii="Arial" w:hAnsi="Arial" w:cs="Arial"/>
          <w:b/>
          <w:bCs/>
          <w:szCs w:val="20"/>
          <w:lang w:val="en-GB"/>
        </w:rPr>
        <w:tab/>
      </w:r>
      <w:r w:rsidRPr="0082406B">
        <w:rPr>
          <w:rFonts w:ascii="Arial" w:hAnsi="Arial" w:cs="Arial"/>
          <w:b/>
          <w:bCs/>
          <w:szCs w:val="20"/>
          <w:lang w:val="en-GB"/>
        </w:rPr>
        <w:tab/>
      </w:r>
      <w:r w:rsidR="00C52AD4" w:rsidRPr="00C52AD4">
        <w:rPr>
          <w:rFonts w:ascii="Arial" w:hAnsi="Arial" w:cs="Arial"/>
          <w:b/>
          <w:bCs/>
          <w:szCs w:val="20"/>
          <w:lang w:val="en-GB"/>
        </w:rPr>
        <w:t>R1-221272</w:t>
      </w:r>
      <w:r w:rsidR="00911626">
        <w:rPr>
          <w:rFonts w:ascii="Arial" w:hAnsi="Arial" w:cs="Arial"/>
          <w:b/>
          <w:bCs/>
          <w:szCs w:val="20"/>
          <w:lang w:val="en-GB"/>
        </w:rPr>
        <w:t>8</w:t>
      </w:r>
    </w:p>
    <w:p w14:paraId="3AF867B2" w14:textId="68157977" w:rsidR="0035781D" w:rsidRPr="00745F9E" w:rsidRDefault="00646504" w:rsidP="0035781D">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Toulouse, France</w:t>
      </w:r>
      <w:r w:rsidR="0035781D" w:rsidRPr="0035781D">
        <w:rPr>
          <w:rFonts w:ascii="Arial" w:hAnsi="Arial" w:cs="Arial"/>
          <w:b/>
          <w:bCs/>
          <w:szCs w:val="20"/>
          <w:lang w:val="en-GB"/>
        </w:rPr>
        <w:t xml:space="preserve">, </w:t>
      </w:r>
      <w:r>
        <w:rPr>
          <w:rFonts w:ascii="Arial" w:hAnsi="Arial" w:cs="Arial"/>
          <w:b/>
          <w:bCs/>
          <w:szCs w:val="20"/>
          <w:lang w:val="en-GB"/>
        </w:rPr>
        <w:t>November</w:t>
      </w:r>
      <w:r w:rsidR="0035781D" w:rsidRPr="0035781D">
        <w:rPr>
          <w:rFonts w:ascii="Arial" w:hAnsi="Arial" w:cs="Arial"/>
          <w:b/>
          <w:bCs/>
          <w:szCs w:val="20"/>
          <w:lang w:val="en-GB"/>
        </w:rPr>
        <w:t xml:space="preserve"> </w:t>
      </w:r>
      <w:r>
        <w:rPr>
          <w:rFonts w:ascii="Arial" w:hAnsi="Arial" w:cs="Arial"/>
          <w:b/>
          <w:bCs/>
          <w:szCs w:val="20"/>
          <w:lang w:val="en-GB"/>
        </w:rPr>
        <w:t>14</w:t>
      </w:r>
      <w:r w:rsidR="0035781D" w:rsidRPr="0035781D">
        <w:rPr>
          <w:rFonts w:ascii="Arial" w:hAnsi="Arial" w:cs="Arial"/>
          <w:b/>
          <w:bCs/>
          <w:szCs w:val="20"/>
          <w:lang w:val="en-GB"/>
        </w:rPr>
        <w:t xml:space="preserve">th – </w:t>
      </w:r>
      <w:r>
        <w:rPr>
          <w:rFonts w:ascii="Arial" w:hAnsi="Arial" w:cs="Arial"/>
          <w:b/>
          <w:bCs/>
          <w:szCs w:val="20"/>
          <w:lang w:val="en-GB"/>
        </w:rPr>
        <w:t>18</w:t>
      </w:r>
      <w:r w:rsidR="0035781D" w:rsidRPr="0035781D">
        <w:rPr>
          <w:rFonts w:ascii="Arial" w:hAnsi="Arial" w:cs="Arial"/>
          <w:b/>
          <w:bCs/>
          <w:szCs w:val="20"/>
          <w:lang w:val="en-GB"/>
        </w:rPr>
        <w:t>th, 2022</w:t>
      </w:r>
    </w:p>
    <w:p w14:paraId="66AEDA20" w14:textId="77777777" w:rsidR="0035781D" w:rsidRPr="00745F9E" w:rsidRDefault="0035781D" w:rsidP="0035781D">
      <w:pPr>
        <w:autoSpaceDE/>
        <w:autoSpaceDN/>
        <w:adjustRightInd/>
        <w:snapToGrid/>
        <w:spacing w:after="0"/>
        <w:jc w:val="left"/>
        <w:rPr>
          <w:rFonts w:ascii="Arial" w:hAnsi="Arial" w:cs="Arial"/>
          <w:sz w:val="20"/>
          <w:szCs w:val="20"/>
          <w:lang w:val="en-GB"/>
        </w:rPr>
      </w:pPr>
    </w:p>
    <w:p w14:paraId="5CF2DBE2" w14:textId="4DB992D8"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911626" w:rsidRPr="002D5A93">
        <w:rPr>
          <w:rFonts w:ascii="Arial" w:hAnsi="Arial" w:cs="Arial"/>
          <w:color w:val="000000"/>
          <w:sz w:val="20"/>
          <w:szCs w:val="20"/>
          <w:lang w:val="en-GB"/>
        </w:rPr>
        <w:t>R</w:t>
      </w:r>
      <w:r w:rsidR="00646504" w:rsidRPr="002D5A93">
        <w:rPr>
          <w:rFonts w:ascii="Arial" w:hAnsi="Arial" w:cs="Arial"/>
          <w:bCs/>
          <w:color w:val="000000"/>
          <w:sz w:val="20"/>
          <w:szCs w:val="20"/>
          <w:lang w:val="en-GB"/>
        </w:rPr>
        <w:t>e</w:t>
      </w:r>
      <w:r w:rsidR="00646504" w:rsidRPr="00646504">
        <w:rPr>
          <w:rFonts w:ascii="Arial" w:hAnsi="Arial" w:cs="Arial"/>
          <w:bCs/>
          <w:color w:val="000000"/>
          <w:sz w:val="20"/>
          <w:szCs w:val="20"/>
          <w:lang w:val="en-GB"/>
        </w:rPr>
        <w:t xml:space="preserve">ply LS on </w:t>
      </w:r>
      <w:r w:rsidR="00081013" w:rsidRPr="00081013">
        <w:rPr>
          <w:rFonts w:ascii="Arial" w:hAnsi="Arial" w:cs="Arial"/>
          <w:bCs/>
          <w:color w:val="000000"/>
          <w:sz w:val="20"/>
          <w:szCs w:val="20"/>
          <w:lang w:val="en-GB"/>
        </w:rPr>
        <w:t>SRS in multiple cells</w:t>
      </w:r>
    </w:p>
    <w:p w14:paraId="6BEA5A45" w14:textId="0D0ACB40" w:rsidR="0035781D" w:rsidRPr="003E20EF" w:rsidRDefault="0035781D" w:rsidP="0035781D">
      <w:pPr>
        <w:autoSpaceDE/>
        <w:autoSpaceDN/>
        <w:adjustRightInd/>
        <w:snapToGrid/>
        <w:spacing w:after="60"/>
        <w:ind w:left="1985" w:hanging="1985"/>
        <w:jc w:val="left"/>
        <w:rPr>
          <w:rFonts w:ascii="Arial" w:hAnsi="Arial" w:cs="Arial"/>
          <w:bCs/>
          <w:sz w:val="20"/>
          <w:szCs w:val="20"/>
          <w:lang w:val="en-GB"/>
        </w:rPr>
      </w:pPr>
      <w:r w:rsidRPr="003E20EF">
        <w:rPr>
          <w:rFonts w:ascii="Arial" w:hAnsi="Arial" w:cs="Arial"/>
          <w:b/>
          <w:sz w:val="20"/>
          <w:szCs w:val="20"/>
          <w:lang w:val="en-GB"/>
        </w:rPr>
        <w:t>Response to:</w:t>
      </w:r>
      <w:r w:rsidRPr="003E20EF">
        <w:rPr>
          <w:rFonts w:ascii="Arial" w:hAnsi="Arial" w:cs="Arial"/>
          <w:bCs/>
          <w:sz w:val="20"/>
          <w:szCs w:val="20"/>
          <w:lang w:val="en-GB"/>
        </w:rPr>
        <w:tab/>
      </w:r>
      <w:r w:rsidR="00620699" w:rsidRPr="003E20EF">
        <w:rPr>
          <w:rFonts w:ascii="Arial" w:hAnsi="Arial" w:cs="Arial"/>
          <w:bCs/>
          <w:sz w:val="20"/>
          <w:szCs w:val="20"/>
          <w:lang w:val="en-GB"/>
        </w:rPr>
        <w:t>R</w:t>
      </w:r>
      <w:r w:rsidR="00081013" w:rsidRPr="003E20EF">
        <w:rPr>
          <w:rFonts w:ascii="Arial" w:hAnsi="Arial" w:cs="Arial"/>
          <w:bCs/>
          <w:sz w:val="20"/>
          <w:szCs w:val="20"/>
          <w:lang w:val="en-GB"/>
        </w:rPr>
        <w:t>2</w:t>
      </w:r>
      <w:r w:rsidR="00620699" w:rsidRPr="003E20EF">
        <w:rPr>
          <w:rFonts w:ascii="Arial" w:hAnsi="Arial" w:cs="Arial"/>
          <w:bCs/>
          <w:sz w:val="20"/>
          <w:szCs w:val="20"/>
          <w:lang w:val="en-GB"/>
        </w:rPr>
        <w:t>-22</w:t>
      </w:r>
      <w:r w:rsidR="00081013" w:rsidRPr="003E20EF">
        <w:rPr>
          <w:rFonts w:ascii="Arial" w:hAnsi="Arial" w:cs="Arial"/>
          <w:bCs/>
          <w:sz w:val="20"/>
          <w:szCs w:val="20"/>
          <w:lang w:val="en-GB"/>
        </w:rPr>
        <w:t>10917</w:t>
      </w:r>
      <w:r w:rsidR="00620699" w:rsidRPr="003E20EF">
        <w:rPr>
          <w:rFonts w:ascii="Arial" w:hAnsi="Arial" w:cs="Arial"/>
          <w:bCs/>
          <w:sz w:val="20"/>
          <w:szCs w:val="20"/>
          <w:lang w:val="en-GB"/>
        </w:rPr>
        <w:t xml:space="preserve"> </w:t>
      </w:r>
      <w:r w:rsidR="00646504" w:rsidRPr="003E20EF">
        <w:rPr>
          <w:rFonts w:ascii="Arial" w:hAnsi="Arial" w:cs="Arial"/>
          <w:bCs/>
          <w:sz w:val="20"/>
          <w:szCs w:val="20"/>
          <w:lang w:val="en-GB"/>
        </w:rPr>
        <w:t xml:space="preserve">LS on </w:t>
      </w:r>
      <w:r w:rsidR="00081013" w:rsidRPr="003E20EF">
        <w:rPr>
          <w:rFonts w:ascii="Arial" w:hAnsi="Arial" w:cs="Arial"/>
          <w:bCs/>
          <w:sz w:val="20"/>
          <w:szCs w:val="20"/>
        </w:rPr>
        <w:t>SRS in multiple cells</w:t>
      </w:r>
    </w:p>
    <w:p w14:paraId="1895FBDC" w14:textId="6FF73920"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Pr>
          <w:rFonts w:ascii="Arial" w:hAnsi="Arial" w:cs="Arial"/>
          <w:bCs/>
          <w:color w:val="000000"/>
          <w:sz w:val="20"/>
          <w:szCs w:val="20"/>
          <w:lang w:val="en-GB"/>
        </w:rPr>
        <w:t>1</w:t>
      </w:r>
      <w:r w:rsidR="00646504">
        <w:rPr>
          <w:rFonts w:ascii="Arial" w:hAnsi="Arial" w:cs="Arial"/>
          <w:bCs/>
          <w:color w:val="000000"/>
          <w:sz w:val="20"/>
          <w:szCs w:val="20"/>
          <w:lang w:val="en-GB"/>
        </w:rPr>
        <w:t>8</w:t>
      </w:r>
    </w:p>
    <w:p w14:paraId="4CEBE4E3" w14:textId="47D719D1"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646504" w:rsidRPr="00646504">
        <w:rPr>
          <w:rFonts w:ascii="Arial" w:hAnsi="Arial" w:cs="Arial"/>
          <w:bCs/>
          <w:color w:val="000000"/>
          <w:sz w:val="20"/>
          <w:szCs w:val="20"/>
          <w:lang w:val="en-GB"/>
        </w:rPr>
        <w:t>FS_NR_pos_enh2</w:t>
      </w:r>
    </w:p>
    <w:p w14:paraId="10B8BAA0"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9DC3DA8" w14:textId="25CF6852" w:rsidR="0035781D" w:rsidRPr="003E20EF" w:rsidRDefault="0035781D" w:rsidP="0035781D">
      <w:pPr>
        <w:autoSpaceDE/>
        <w:autoSpaceDN/>
        <w:adjustRightInd/>
        <w:snapToGrid/>
        <w:spacing w:after="60"/>
        <w:ind w:left="1985" w:hanging="1985"/>
        <w:jc w:val="left"/>
        <w:rPr>
          <w:rFonts w:ascii="Arial" w:hAnsi="Arial" w:cs="Arial"/>
          <w:bCs/>
          <w:sz w:val="20"/>
          <w:szCs w:val="20"/>
          <w:lang w:val="en-GB"/>
        </w:rPr>
      </w:pPr>
      <w:r w:rsidRPr="003E20EF">
        <w:rPr>
          <w:rFonts w:ascii="Arial" w:hAnsi="Arial" w:cs="Arial"/>
          <w:b/>
          <w:sz w:val="20"/>
          <w:szCs w:val="20"/>
          <w:lang w:val="en-GB"/>
        </w:rPr>
        <w:t>Source:</w:t>
      </w:r>
      <w:r w:rsidRPr="003E20EF">
        <w:rPr>
          <w:rFonts w:ascii="Arial" w:hAnsi="Arial" w:cs="Arial"/>
          <w:bCs/>
          <w:sz w:val="20"/>
          <w:szCs w:val="20"/>
          <w:lang w:val="en-GB"/>
        </w:rPr>
        <w:tab/>
      </w:r>
      <w:r w:rsidR="00646504" w:rsidRPr="003E20EF">
        <w:rPr>
          <w:rFonts w:ascii="Arial" w:hAnsi="Arial" w:cs="Arial"/>
          <w:bCs/>
          <w:sz w:val="20"/>
          <w:szCs w:val="20"/>
          <w:lang w:val="en-GB"/>
        </w:rPr>
        <w:t>RAN1</w:t>
      </w:r>
    </w:p>
    <w:p w14:paraId="31360BFB" w14:textId="22063B39"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646504">
        <w:rPr>
          <w:rFonts w:ascii="Arial" w:hAnsi="Arial" w:cs="Arial"/>
          <w:bCs/>
          <w:color w:val="000000"/>
          <w:sz w:val="20"/>
          <w:szCs w:val="20"/>
          <w:lang w:val="en-GB"/>
        </w:rPr>
        <w:t>RAN2</w:t>
      </w:r>
    </w:p>
    <w:p w14:paraId="01766DA3" w14:textId="64990AFB"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646504">
        <w:rPr>
          <w:rFonts w:ascii="Arial" w:hAnsi="Arial" w:cs="Arial"/>
          <w:bCs/>
          <w:sz w:val="20"/>
          <w:szCs w:val="20"/>
          <w:lang w:val="en-GB"/>
        </w:rPr>
        <w:t>RAN3</w:t>
      </w:r>
    </w:p>
    <w:p w14:paraId="3758A456"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p>
    <w:p w14:paraId="5EA551D5"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7412E7A" w14:textId="0FF1C11D" w:rsidR="0035781D" w:rsidRPr="0082406B" w:rsidRDefault="0035781D" w:rsidP="0035781D">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C52AD4">
        <w:rPr>
          <w:rFonts w:ascii="Arial" w:hAnsi="Arial" w:cs="Arial"/>
          <w:bCs/>
          <w:sz w:val="20"/>
          <w:szCs w:val="20"/>
          <w:lang w:val="en-GB"/>
        </w:rPr>
        <w:t>Su</w:t>
      </w:r>
      <w:proofErr w:type="spellEnd"/>
      <w:r w:rsidR="00C52AD4">
        <w:rPr>
          <w:rFonts w:ascii="Arial" w:hAnsi="Arial" w:cs="Arial"/>
          <w:bCs/>
          <w:sz w:val="20"/>
          <w:szCs w:val="20"/>
          <w:lang w:val="en-GB"/>
        </w:rPr>
        <w:t xml:space="preserve"> Huang</w:t>
      </w:r>
    </w:p>
    <w:p w14:paraId="6AA0A67B" w14:textId="77777777" w:rsidR="0035781D" w:rsidRPr="0082406B" w:rsidRDefault="0035781D" w:rsidP="0035781D">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01FA450" w14:textId="1A96AA33" w:rsidR="0035781D" w:rsidRPr="0082406B" w:rsidRDefault="0035781D" w:rsidP="0035781D">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C52AD4">
        <w:rPr>
          <w:rFonts w:ascii="Arial" w:hAnsi="Arial" w:cs="Arial"/>
          <w:bCs/>
          <w:color w:val="000000"/>
          <w:sz w:val="20"/>
          <w:szCs w:val="20"/>
          <w:lang w:val="en-GB"/>
        </w:rPr>
        <w:t>huangsu2@huawei.com</w:t>
      </w:r>
    </w:p>
    <w:p w14:paraId="48EF4C8E"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F58C5F8" w14:textId="1205BC0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p>
    <w:p w14:paraId="2BAF8187"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0708E7FF"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7BB8CDD7" w14:textId="77777777" w:rsidR="0035781D" w:rsidRPr="0082406B" w:rsidRDefault="0035781D" w:rsidP="0035781D">
      <w:pPr>
        <w:pBdr>
          <w:bottom w:val="single" w:sz="4" w:space="1" w:color="auto"/>
        </w:pBdr>
        <w:autoSpaceDE/>
        <w:autoSpaceDN/>
        <w:adjustRightInd/>
        <w:snapToGrid/>
        <w:spacing w:after="0"/>
        <w:jc w:val="left"/>
        <w:rPr>
          <w:rFonts w:ascii="Arial" w:hAnsi="Arial" w:cs="Arial"/>
          <w:sz w:val="20"/>
          <w:szCs w:val="20"/>
          <w:lang w:val="en-GB"/>
        </w:rPr>
      </w:pPr>
    </w:p>
    <w:p w14:paraId="7BBDB7C0" w14:textId="77777777" w:rsidR="0035781D" w:rsidRPr="0082406B" w:rsidRDefault="0035781D" w:rsidP="0035781D">
      <w:pPr>
        <w:autoSpaceDE/>
        <w:autoSpaceDN/>
        <w:adjustRightInd/>
        <w:snapToGrid/>
        <w:spacing w:after="0"/>
        <w:jc w:val="left"/>
        <w:rPr>
          <w:rFonts w:ascii="Arial" w:hAnsi="Arial" w:cs="Arial"/>
          <w:sz w:val="20"/>
          <w:szCs w:val="20"/>
          <w:lang w:val="en-GB"/>
        </w:rPr>
      </w:pPr>
    </w:p>
    <w:p w14:paraId="383F2A53" w14:textId="77777777" w:rsidR="0035781D" w:rsidRPr="009A0587" w:rsidRDefault="0035781D" w:rsidP="0035781D">
      <w:pPr>
        <w:autoSpaceDE/>
        <w:autoSpaceDN/>
        <w:adjustRightInd/>
        <w:snapToGrid/>
        <w:jc w:val="left"/>
        <w:rPr>
          <w:rFonts w:ascii="Arial" w:hAnsi="Arial" w:cs="Arial"/>
          <w:b/>
          <w:sz w:val="20"/>
          <w:szCs w:val="20"/>
          <w:lang w:val="en-GB"/>
        </w:rPr>
      </w:pPr>
      <w:r w:rsidRPr="009A0587">
        <w:rPr>
          <w:rFonts w:ascii="Arial" w:hAnsi="Arial" w:cs="Arial"/>
          <w:b/>
          <w:sz w:val="20"/>
          <w:szCs w:val="20"/>
          <w:lang w:val="en-GB"/>
        </w:rPr>
        <w:t>1. Overall Description:</w:t>
      </w:r>
    </w:p>
    <w:p w14:paraId="50644320" w14:textId="002B226A" w:rsidR="00081013" w:rsidRPr="009A0587" w:rsidRDefault="0035781D" w:rsidP="00364857">
      <w:pPr>
        <w:autoSpaceDE/>
        <w:autoSpaceDN/>
        <w:adjustRightInd/>
        <w:snapToGrid/>
        <w:spacing w:after="0"/>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620699" w:rsidRPr="009A0587">
        <w:rPr>
          <w:rFonts w:ascii="Arial" w:hAnsi="Arial" w:cs="Arial"/>
          <w:color w:val="000000"/>
          <w:sz w:val="20"/>
          <w:szCs w:val="20"/>
          <w:lang w:val="en-GB"/>
        </w:rPr>
        <w:t>thank</w:t>
      </w:r>
      <w:r w:rsidR="00364857" w:rsidRPr="009A0587">
        <w:rPr>
          <w:rFonts w:ascii="Arial" w:hAnsi="Arial" w:cs="Arial"/>
          <w:color w:val="000000"/>
          <w:sz w:val="20"/>
          <w:szCs w:val="20"/>
          <w:lang w:val="en-GB"/>
        </w:rPr>
        <w:t>s</w:t>
      </w:r>
      <w:r w:rsidR="00620699" w:rsidRPr="009A0587">
        <w:rPr>
          <w:rFonts w:ascii="Arial" w:hAnsi="Arial" w:cs="Arial"/>
          <w:color w:val="000000"/>
          <w:sz w:val="20"/>
          <w:szCs w:val="20"/>
          <w:lang w:val="en-GB"/>
        </w:rPr>
        <w:t xml:space="preserve"> </w:t>
      </w:r>
      <w:r w:rsidR="00081013" w:rsidRPr="009A0587">
        <w:rPr>
          <w:rFonts w:ascii="Arial" w:hAnsi="Arial" w:cs="Arial"/>
          <w:color w:val="000000"/>
          <w:sz w:val="20"/>
          <w:szCs w:val="20"/>
          <w:lang w:val="en-GB"/>
        </w:rPr>
        <w:t>RAN</w:t>
      </w:r>
      <w:r w:rsidR="00646504" w:rsidRPr="009A0587">
        <w:rPr>
          <w:rFonts w:ascii="Arial" w:hAnsi="Arial" w:cs="Arial"/>
          <w:color w:val="000000"/>
          <w:sz w:val="20"/>
          <w:szCs w:val="20"/>
          <w:lang w:val="en-GB"/>
        </w:rPr>
        <w:t>2</w:t>
      </w:r>
      <w:r w:rsidRPr="009A0587">
        <w:rPr>
          <w:rFonts w:ascii="Arial" w:hAnsi="Arial" w:cs="Arial"/>
          <w:color w:val="000000"/>
          <w:sz w:val="20"/>
          <w:szCs w:val="20"/>
          <w:lang w:val="en-GB"/>
        </w:rPr>
        <w:t xml:space="preserve"> </w:t>
      </w:r>
      <w:r w:rsidR="00620699" w:rsidRPr="009A0587">
        <w:rPr>
          <w:rFonts w:ascii="Arial" w:hAnsi="Arial" w:cs="Arial"/>
          <w:color w:val="000000"/>
          <w:sz w:val="20"/>
          <w:szCs w:val="20"/>
          <w:lang w:val="en-GB"/>
        </w:rPr>
        <w:t>for</w:t>
      </w:r>
      <w:r w:rsidRPr="009A0587">
        <w:rPr>
          <w:rFonts w:ascii="Arial" w:hAnsi="Arial" w:cs="Arial"/>
          <w:color w:val="000000"/>
          <w:sz w:val="20"/>
          <w:szCs w:val="20"/>
          <w:lang w:val="en-GB"/>
        </w:rPr>
        <w:t xml:space="preserve"> providing </w:t>
      </w:r>
      <w:r w:rsidR="00620699" w:rsidRPr="009A0587">
        <w:rPr>
          <w:rFonts w:ascii="Arial" w:hAnsi="Arial" w:cs="Arial"/>
          <w:color w:val="000000"/>
          <w:sz w:val="20"/>
          <w:szCs w:val="20"/>
          <w:lang w:val="en-GB"/>
        </w:rPr>
        <w:t>the information</w:t>
      </w:r>
      <w:r w:rsidR="00081013" w:rsidRPr="009A0587">
        <w:rPr>
          <w:rFonts w:ascii="Arial" w:hAnsi="Arial" w:cs="Arial"/>
          <w:color w:val="000000"/>
          <w:sz w:val="20"/>
          <w:szCs w:val="20"/>
          <w:lang w:val="en-GB"/>
        </w:rPr>
        <w:t xml:space="preserve"> on </w:t>
      </w:r>
      <w:r w:rsidR="00AC516E" w:rsidRPr="009A0587">
        <w:rPr>
          <w:rFonts w:ascii="Arial" w:hAnsi="Arial" w:cs="Arial"/>
          <w:color w:val="000000"/>
          <w:sz w:val="20"/>
          <w:szCs w:val="20"/>
          <w:lang w:val="en-GB"/>
        </w:rPr>
        <w:t xml:space="preserve">the </w:t>
      </w:r>
      <w:r w:rsidR="00081013" w:rsidRPr="009A0587">
        <w:rPr>
          <w:rFonts w:ascii="Arial" w:hAnsi="Arial" w:cs="Arial"/>
          <w:color w:val="000000"/>
          <w:sz w:val="20"/>
          <w:szCs w:val="20"/>
          <w:lang w:val="en-GB"/>
        </w:rPr>
        <w:t xml:space="preserve">candidate enhancement of SRS configuration and </w:t>
      </w:r>
      <w:r w:rsidR="002A0A6B" w:rsidRPr="009A0587">
        <w:rPr>
          <w:rFonts w:ascii="Arial" w:hAnsi="Arial" w:cs="Arial"/>
          <w:color w:val="000000"/>
          <w:sz w:val="20"/>
          <w:szCs w:val="20"/>
          <w:lang w:val="en-GB"/>
        </w:rPr>
        <w:t xml:space="preserve">the </w:t>
      </w:r>
      <w:r w:rsidR="00B61C4E" w:rsidRPr="009A0587">
        <w:rPr>
          <w:rFonts w:ascii="Arial" w:hAnsi="Arial" w:cs="Arial"/>
          <w:color w:val="000000"/>
          <w:sz w:val="20"/>
          <w:szCs w:val="20"/>
          <w:lang w:val="en-GB"/>
        </w:rPr>
        <w:t>issues related with positioning SRS across multiple cells for LPHAP</w:t>
      </w:r>
      <w:r w:rsidR="002A0A6B" w:rsidRPr="009A0587">
        <w:rPr>
          <w:rFonts w:ascii="Arial" w:hAnsi="Arial" w:cs="Arial"/>
          <w:color w:val="000000"/>
          <w:sz w:val="20"/>
          <w:szCs w:val="20"/>
          <w:lang w:val="en-GB"/>
        </w:rPr>
        <w:t xml:space="preserve"> from RAN2 perspective</w:t>
      </w:r>
      <w:r w:rsidR="00B61C4E" w:rsidRPr="009A0587">
        <w:rPr>
          <w:rFonts w:ascii="Arial" w:hAnsi="Arial" w:cs="Arial"/>
          <w:color w:val="000000"/>
          <w:sz w:val="20"/>
          <w:szCs w:val="20"/>
          <w:lang w:val="en-GB"/>
        </w:rPr>
        <w:t>.</w:t>
      </w:r>
    </w:p>
    <w:p w14:paraId="59BC042A" w14:textId="77777777" w:rsidR="00620699" w:rsidRPr="009A0587" w:rsidRDefault="00620699" w:rsidP="00364857">
      <w:pPr>
        <w:autoSpaceDE/>
        <w:autoSpaceDN/>
        <w:adjustRightInd/>
        <w:snapToGrid/>
        <w:spacing w:after="0"/>
        <w:rPr>
          <w:rFonts w:ascii="Arial" w:hAnsi="Arial" w:cs="Arial"/>
          <w:color w:val="000000"/>
          <w:sz w:val="20"/>
          <w:szCs w:val="20"/>
          <w:lang w:val="en-GB"/>
        </w:rPr>
      </w:pPr>
    </w:p>
    <w:p w14:paraId="0797AB73" w14:textId="07C12B6D" w:rsidR="00620699" w:rsidRPr="009A0587" w:rsidRDefault="00620699" w:rsidP="00364857">
      <w:pPr>
        <w:autoSpaceDE/>
        <w:autoSpaceDN/>
        <w:adjustRightInd/>
        <w:snapToGrid/>
        <w:spacing w:after="0"/>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364857" w:rsidRPr="009A0587">
        <w:rPr>
          <w:rFonts w:ascii="Arial" w:hAnsi="Arial" w:cs="Arial"/>
          <w:color w:val="000000"/>
          <w:sz w:val="20"/>
          <w:szCs w:val="20"/>
          <w:lang w:val="en-GB"/>
        </w:rPr>
        <w:t xml:space="preserve">has </w:t>
      </w:r>
      <w:r w:rsidRPr="009A0587">
        <w:rPr>
          <w:rFonts w:ascii="Arial" w:hAnsi="Arial" w:cs="Arial"/>
          <w:color w:val="000000"/>
          <w:sz w:val="20"/>
          <w:szCs w:val="20"/>
          <w:lang w:val="en-GB"/>
        </w:rPr>
        <w:t xml:space="preserve">discussed </w:t>
      </w:r>
      <w:r w:rsidR="002A0A6B" w:rsidRPr="009A0587">
        <w:rPr>
          <w:rFonts w:ascii="Arial" w:hAnsi="Arial" w:cs="Arial"/>
          <w:color w:val="000000"/>
          <w:sz w:val="20"/>
          <w:szCs w:val="20"/>
          <w:lang w:val="en-GB"/>
        </w:rPr>
        <w:t>such issues</w:t>
      </w:r>
      <w:r w:rsidRPr="009A0587">
        <w:rPr>
          <w:rFonts w:ascii="Arial" w:hAnsi="Arial" w:cs="Arial"/>
          <w:color w:val="000000"/>
          <w:sz w:val="20"/>
          <w:szCs w:val="20"/>
          <w:lang w:val="en-GB"/>
        </w:rPr>
        <w:t xml:space="preserve"> and provided the </w:t>
      </w:r>
      <w:r w:rsidR="00646504" w:rsidRPr="009A0587">
        <w:rPr>
          <w:rFonts w:ascii="Arial" w:hAnsi="Arial" w:cs="Arial"/>
          <w:color w:val="000000"/>
          <w:sz w:val="20"/>
          <w:szCs w:val="20"/>
          <w:lang w:val="en-GB"/>
        </w:rPr>
        <w:t>reply as below</w:t>
      </w:r>
      <w:r w:rsidRPr="009A0587">
        <w:rPr>
          <w:rFonts w:ascii="Arial" w:hAnsi="Arial" w:cs="Arial"/>
          <w:color w:val="000000"/>
          <w:sz w:val="20"/>
          <w:szCs w:val="20"/>
          <w:lang w:val="en-GB"/>
        </w:rPr>
        <w:t>.</w:t>
      </w:r>
    </w:p>
    <w:p w14:paraId="2F8EAC79" w14:textId="77777777" w:rsidR="00620699" w:rsidRPr="009A0587" w:rsidRDefault="00620699" w:rsidP="00364857">
      <w:pPr>
        <w:autoSpaceDE/>
        <w:autoSpaceDN/>
        <w:adjustRightInd/>
        <w:snapToGrid/>
        <w:spacing w:after="0"/>
        <w:rPr>
          <w:rFonts w:ascii="Arial" w:hAnsi="Arial" w:cs="Arial"/>
          <w:color w:val="000000"/>
          <w:sz w:val="20"/>
          <w:szCs w:val="20"/>
          <w:lang w:val="en-GB"/>
        </w:rPr>
      </w:pPr>
    </w:p>
    <w:p w14:paraId="25728FD8" w14:textId="20E1E8EF" w:rsidR="00C52AD4" w:rsidRPr="00C52AD4" w:rsidRDefault="00ED3D49" w:rsidP="00C52AD4">
      <w:pPr>
        <w:pStyle w:val="3GPPAgreements"/>
        <w:spacing w:after="0"/>
        <w:rPr>
          <w:rFonts w:ascii="Arial" w:hAnsi="Arial" w:cs="Arial"/>
          <w:sz w:val="20"/>
          <w:lang w:val="en-GB"/>
        </w:rPr>
      </w:pPr>
      <w:r w:rsidRPr="00ED3D49">
        <w:rPr>
          <w:rFonts w:ascii="Arial" w:hAnsi="Arial" w:cs="Arial"/>
          <w:sz w:val="20"/>
          <w:lang w:val="en-GB"/>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p>
    <w:p w14:paraId="75E286E1" w14:textId="6054ED7E" w:rsidR="0035781D" w:rsidRPr="009A0587" w:rsidRDefault="0035781D" w:rsidP="00340F1D">
      <w:pPr>
        <w:autoSpaceDE/>
        <w:autoSpaceDN/>
        <w:adjustRightInd/>
        <w:snapToGrid/>
        <w:spacing w:after="0"/>
        <w:jc w:val="left"/>
        <w:rPr>
          <w:rFonts w:ascii="Arial" w:hAnsi="Arial" w:cs="Arial"/>
          <w:color w:val="000000"/>
          <w:sz w:val="20"/>
          <w:szCs w:val="20"/>
          <w:lang w:val="en-GB"/>
        </w:rPr>
      </w:pPr>
    </w:p>
    <w:p w14:paraId="5AED13DB" w14:textId="77777777" w:rsidR="0035781D" w:rsidRPr="009A0587" w:rsidRDefault="0035781D" w:rsidP="0035781D">
      <w:pPr>
        <w:autoSpaceDE/>
        <w:autoSpaceDN/>
        <w:adjustRightInd/>
        <w:snapToGrid/>
        <w:jc w:val="left"/>
        <w:rPr>
          <w:rFonts w:ascii="Arial" w:hAnsi="Arial" w:cs="Arial"/>
          <w:b/>
          <w:color w:val="000000"/>
          <w:sz w:val="20"/>
          <w:szCs w:val="20"/>
          <w:lang w:val="en-GB"/>
        </w:rPr>
      </w:pPr>
      <w:r w:rsidRPr="009A0587">
        <w:rPr>
          <w:rFonts w:ascii="Arial" w:hAnsi="Arial" w:cs="Arial"/>
          <w:b/>
          <w:color w:val="000000"/>
          <w:sz w:val="20"/>
          <w:szCs w:val="20"/>
          <w:lang w:val="en-GB"/>
        </w:rPr>
        <w:t>2. Actions:</w:t>
      </w:r>
    </w:p>
    <w:p w14:paraId="541F9A30" w14:textId="0082C776" w:rsidR="0035781D" w:rsidRPr="009A0587" w:rsidRDefault="0035781D" w:rsidP="0035781D">
      <w:pPr>
        <w:autoSpaceDE/>
        <w:autoSpaceDN/>
        <w:adjustRightInd/>
        <w:snapToGrid/>
        <w:ind w:left="1985" w:hanging="1985"/>
        <w:jc w:val="left"/>
        <w:rPr>
          <w:rFonts w:ascii="Arial" w:hAnsi="Arial" w:cs="Arial"/>
          <w:b/>
          <w:color w:val="000000"/>
          <w:sz w:val="20"/>
          <w:szCs w:val="20"/>
          <w:lang w:val="en-GB"/>
        </w:rPr>
      </w:pPr>
      <w:r w:rsidRPr="009A0587">
        <w:rPr>
          <w:rFonts w:ascii="Arial" w:hAnsi="Arial" w:cs="Arial"/>
          <w:b/>
          <w:color w:val="000000"/>
          <w:sz w:val="20"/>
          <w:szCs w:val="20"/>
          <w:lang w:val="en-GB"/>
        </w:rPr>
        <w:t xml:space="preserve">To </w:t>
      </w:r>
      <w:r w:rsidR="00646504" w:rsidRPr="009A0587">
        <w:rPr>
          <w:rFonts w:ascii="Arial" w:hAnsi="Arial" w:cs="Arial"/>
          <w:b/>
          <w:color w:val="000000"/>
          <w:sz w:val="20"/>
          <w:szCs w:val="20"/>
          <w:lang w:val="en-GB"/>
        </w:rPr>
        <w:t>RAN2</w:t>
      </w:r>
    </w:p>
    <w:p w14:paraId="5B6B1746" w14:textId="2742CB70" w:rsidR="0035781D" w:rsidRPr="009A0587" w:rsidRDefault="0035781D" w:rsidP="0035781D">
      <w:pPr>
        <w:autoSpaceDE/>
        <w:autoSpaceDN/>
        <w:adjustRightInd/>
        <w:snapToGrid/>
        <w:ind w:left="993" w:hanging="993"/>
        <w:jc w:val="left"/>
        <w:rPr>
          <w:sz w:val="20"/>
          <w:szCs w:val="20"/>
          <w:lang w:val="en-GB" w:eastAsia="zh-CN"/>
        </w:rPr>
      </w:pPr>
      <w:r w:rsidRPr="009A0587">
        <w:rPr>
          <w:rFonts w:ascii="Arial" w:hAnsi="Arial" w:cs="Arial"/>
          <w:b/>
          <w:color w:val="000000"/>
          <w:sz w:val="20"/>
          <w:szCs w:val="20"/>
          <w:lang w:val="en-GB"/>
        </w:rPr>
        <w:t xml:space="preserve">ACTION: </w:t>
      </w:r>
      <w:r w:rsidRPr="009A0587">
        <w:rPr>
          <w:rFonts w:ascii="Arial" w:hAnsi="Arial" w:cs="Arial"/>
          <w:b/>
          <w:color w:val="000000"/>
          <w:sz w:val="20"/>
          <w:szCs w:val="20"/>
          <w:lang w:val="en-GB"/>
        </w:rPr>
        <w:tab/>
      </w:r>
      <w:r w:rsidRPr="009A0587">
        <w:rPr>
          <w:rFonts w:ascii="Arial" w:hAnsi="Arial" w:cs="Arial"/>
          <w:sz w:val="20"/>
          <w:szCs w:val="20"/>
          <w:lang w:val="en-GB" w:eastAsia="zh-CN"/>
        </w:rPr>
        <w:t>RAN1 respectfully request</w:t>
      </w:r>
      <w:r w:rsidR="00364857" w:rsidRPr="009A0587">
        <w:rPr>
          <w:rFonts w:ascii="Arial" w:hAnsi="Arial" w:cs="Arial"/>
          <w:sz w:val="20"/>
          <w:szCs w:val="20"/>
          <w:lang w:val="en-GB" w:eastAsia="zh-CN"/>
        </w:rPr>
        <w:t>s</w:t>
      </w:r>
      <w:r w:rsidRPr="009A0587">
        <w:rPr>
          <w:rFonts w:ascii="Arial" w:hAnsi="Arial" w:cs="Arial"/>
          <w:sz w:val="20"/>
          <w:szCs w:val="20"/>
          <w:lang w:val="en-GB" w:eastAsia="zh-CN"/>
        </w:rPr>
        <w:t xml:space="preserve"> </w:t>
      </w:r>
      <w:r w:rsidR="00646504" w:rsidRPr="009A0587">
        <w:rPr>
          <w:rFonts w:ascii="Arial" w:hAnsi="Arial" w:cs="Arial"/>
          <w:sz w:val="20"/>
          <w:szCs w:val="20"/>
          <w:lang w:val="en-GB" w:eastAsia="zh-CN"/>
        </w:rPr>
        <w:t>RAN2</w:t>
      </w:r>
      <w:r w:rsidR="00150BD5" w:rsidRPr="009A0587">
        <w:rPr>
          <w:rFonts w:ascii="Arial" w:hAnsi="Arial" w:cs="Arial"/>
          <w:sz w:val="20"/>
          <w:szCs w:val="20"/>
          <w:lang w:val="en-GB" w:eastAsia="zh-CN"/>
        </w:rPr>
        <w:t xml:space="preserve"> </w:t>
      </w:r>
      <w:r w:rsidRPr="009A0587">
        <w:rPr>
          <w:rFonts w:ascii="Arial" w:hAnsi="Arial" w:cs="Arial"/>
          <w:sz w:val="20"/>
          <w:szCs w:val="20"/>
          <w:lang w:val="en-GB" w:eastAsia="zh-CN"/>
        </w:rPr>
        <w:t xml:space="preserve">to take above </w:t>
      </w:r>
      <w:r w:rsidR="00150BD5" w:rsidRPr="009A0587">
        <w:rPr>
          <w:rFonts w:ascii="Arial" w:hAnsi="Arial" w:cs="Arial"/>
          <w:sz w:val="20"/>
          <w:szCs w:val="20"/>
          <w:lang w:val="en-GB" w:eastAsia="zh-CN"/>
        </w:rPr>
        <w:t>response</w:t>
      </w:r>
      <w:r w:rsidRPr="009A0587">
        <w:rPr>
          <w:rFonts w:ascii="Arial" w:hAnsi="Arial" w:cs="Arial"/>
          <w:sz w:val="20"/>
          <w:szCs w:val="20"/>
          <w:lang w:val="en-GB" w:eastAsia="zh-CN"/>
        </w:rPr>
        <w:t xml:space="preserve"> into account in their future work.</w:t>
      </w:r>
    </w:p>
    <w:p w14:paraId="34F2A2B3" w14:textId="77777777" w:rsidR="003B385C" w:rsidRPr="003B385C" w:rsidRDefault="003B385C" w:rsidP="0035781D">
      <w:pPr>
        <w:autoSpaceDE/>
        <w:autoSpaceDN/>
        <w:adjustRightInd/>
        <w:snapToGrid/>
        <w:ind w:left="993" w:hanging="993"/>
        <w:jc w:val="left"/>
        <w:rPr>
          <w:rFonts w:ascii="Arial" w:hAnsi="Arial" w:cs="Arial"/>
          <w:color w:val="000000"/>
          <w:sz w:val="20"/>
          <w:szCs w:val="20"/>
          <w:lang w:val="en-GB"/>
        </w:rPr>
      </w:pPr>
    </w:p>
    <w:p w14:paraId="6E3D5CAD"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3EF893C8" w14:textId="010B01E8" w:rsidR="0035781D" w:rsidRDefault="0035781D" w:rsidP="003E20EF">
      <w:pPr>
        <w:tabs>
          <w:tab w:val="left" w:pos="4678"/>
          <w:tab w:val="left" w:pos="7088"/>
        </w:tabs>
        <w:autoSpaceDE/>
        <w:autoSpaceDN/>
        <w:adjustRightInd/>
        <w:snapToGrid/>
        <w:jc w:val="left"/>
        <w:rPr>
          <w:rFonts w:ascii="Arial" w:hAnsi="Arial" w:cs="Arial"/>
          <w:bCs/>
          <w:color w:val="000000"/>
          <w:sz w:val="20"/>
          <w:szCs w:val="20"/>
          <w:lang w:val="en-GB"/>
        </w:rPr>
      </w:pPr>
      <w:r>
        <w:rPr>
          <w:rFonts w:ascii="Arial" w:hAnsi="Arial" w:cs="Arial"/>
          <w:bCs/>
          <w:color w:val="000000"/>
          <w:sz w:val="20"/>
          <w:szCs w:val="20"/>
          <w:lang w:val="en-GB"/>
        </w:rPr>
        <w:t>TSG-RAN WG1 Meeting #11</w:t>
      </w:r>
      <w:r w:rsidR="00646504">
        <w:rPr>
          <w:rFonts w:ascii="Arial" w:hAnsi="Arial" w:cs="Arial"/>
          <w:bCs/>
          <w:color w:val="000000"/>
          <w:sz w:val="20"/>
          <w:szCs w:val="20"/>
          <w:lang w:val="en-GB"/>
        </w:rPr>
        <w:t>2</w:t>
      </w:r>
      <w:r>
        <w:rPr>
          <w:rFonts w:ascii="Arial" w:hAnsi="Arial" w:cs="Arial"/>
          <w:bCs/>
          <w:color w:val="000000"/>
          <w:sz w:val="20"/>
          <w:szCs w:val="20"/>
          <w:lang w:val="en-GB"/>
        </w:rPr>
        <w:tab/>
      </w:r>
      <w:r w:rsidR="00646504">
        <w:rPr>
          <w:rFonts w:ascii="Arial" w:hAnsi="Arial" w:cs="Arial"/>
          <w:bCs/>
          <w:color w:val="000000"/>
          <w:sz w:val="20"/>
          <w:szCs w:val="20"/>
          <w:lang w:val="en-GB"/>
        </w:rPr>
        <w:t>27</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Feb</w:t>
      </w:r>
      <w:r>
        <w:rPr>
          <w:rFonts w:ascii="Arial" w:hAnsi="Arial" w:cs="Arial"/>
          <w:bCs/>
          <w:color w:val="000000"/>
          <w:sz w:val="20"/>
          <w:szCs w:val="20"/>
          <w:lang w:val="en-GB"/>
        </w:rPr>
        <w:t xml:space="preserve"> – </w:t>
      </w:r>
      <w:r w:rsidR="00646504">
        <w:rPr>
          <w:rFonts w:ascii="Arial" w:hAnsi="Arial" w:cs="Arial"/>
          <w:bCs/>
          <w:color w:val="000000"/>
          <w:sz w:val="20"/>
          <w:szCs w:val="20"/>
          <w:lang w:val="en-GB"/>
        </w:rPr>
        <w:t>3</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Mar</w:t>
      </w:r>
      <w:r>
        <w:rPr>
          <w:rFonts w:ascii="Arial" w:hAnsi="Arial" w:cs="Arial"/>
          <w:bCs/>
          <w:color w:val="000000"/>
          <w:sz w:val="20"/>
          <w:szCs w:val="20"/>
          <w:lang w:val="en-GB"/>
        </w:rPr>
        <w:t xml:space="preserve"> 202</w:t>
      </w:r>
      <w:r w:rsidR="00646504">
        <w:rPr>
          <w:rFonts w:ascii="Arial" w:hAnsi="Arial" w:cs="Arial"/>
          <w:bCs/>
          <w:color w:val="000000"/>
          <w:sz w:val="20"/>
          <w:szCs w:val="20"/>
          <w:lang w:val="en-GB"/>
        </w:rPr>
        <w:t>3</w:t>
      </w:r>
      <w:r>
        <w:rPr>
          <w:rFonts w:ascii="Arial" w:hAnsi="Arial" w:cs="Arial"/>
          <w:bCs/>
          <w:color w:val="000000"/>
          <w:sz w:val="20"/>
          <w:szCs w:val="20"/>
          <w:lang w:val="en-GB"/>
        </w:rPr>
        <w:tab/>
      </w:r>
      <w:r w:rsidR="00646504">
        <w:rPr>
          <w:rFonts w:ascii="Arial" w:hAnsi="Arial" w:cs="Arial"/>
          <w:bCs/>
          <w:color w:val="000000"/>
          <w:sz w:val="20"/>
          <w:szCs w:val="20"/>
          <w:lang w:val="en-GB"/>
        </w:rPr>
        <w:t>Athens</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Greece</w:t>
      </w:r>
    </w:p>
    <w:p w14:paraId="30629D03" w14:textId="1E54DEF3" w:rsidR="00646504" w:rsidRPr="00145488" w:rsidRDefault="00646504" w:rsidP="003E20EF">
      <w:pPr>
        <w:tabs>
          <w:tab w:val="left" w:pos="4678"/>
          <w:tab w:val="left" w:pos="7088"/>
        </w:tabs>
        <w:autoSpaceDE/>
        <w:autoSpaceDN/>
        <w:adjustRightInd/>
        <w:snapToGrid/>
        <w:jc w:val="left"/>
        <w:rPr>
          <w:rFonts w:ascii="Arial" w:hAnsi="Arial" w:cs="Arial"/>
          <w:bCs/>
          <w:color w:val="000000"/>
          <w:sz w:val="20"/>
          <w:szCs w:val="20"/>
          <w:lang w:val="en-GB" w:eastAsia="zh-CN"/>
        </w:rPr>
      </w:pPr>
      <w:r>
        <w:rPr>
          <w:rFonts w:ascii="Arial" w:hAnsi="Arial" w:cs="Arial" w:hint="eastAsia"/>
          <w:bCs/>
          <w:color w:val="000000"/>
          <w:sz w:val="20"/>
          <w:szCs w:val="20"/>
          <w:lang w:val="en-GB" w:eastAsia="zh-CN"/>
        </w:rPr>
        <w:t>T</w:t>
      </w:r>
      <w:r>
        <w:rPr>
          <w:rFonts w:ascii="Arial" w:hAnsi="Arial" w:cs="Arial"/>
          <w:bCs/>
          <w:color w:val="000000"/>
          <w:sz w:val="20"/>
          <w:szCs w:val="20"/>
          <w:lang w:val="en-GB" w:eastAsia="zh-CN"/>
        </w:rPr>
        <w:t>SG-RAN WG1 Meeting #112-bis-e</w:t>
      </w:r>
      <w:r>
        <w:rPr>
          <w:rFonts w:ascii="Arial" w:hAnsi="Arial" w:cs="Arial"/>
          <w:bCs/>
          <w:color w:val="000000"/>
          <w:sz w:val="20"/>
          <w:szCs w:val="20"/>
          <w:lang w:val="en-GB" w:eastAsia="zh-CN"/>
        </w:rPr>
        <w:tab/>
        <w:t>17 Apr – 26 Apr 2023</w:t>
      </w:r>
      <w:r>
        <w:rPr>
          <w:rFonts w:ascii="Arial" w:hAnsi="Arial" w:cs="Arial"/>
          <w:bCs/>
          <w:color w:val="000000"/>
          <w:sz w:val="20"/>
          <w:szCs w:val="20"/>
          <w:lang w:val="en-GB" w:eastAsia="zh-CN"/>
        </w:rPr>
        <w:tab/>
        <w:t>Electronic</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C7B37" w14:textId="77777777" w:rsidR="006B4079" w:rsidRDefault="006B4079">
      <w:r>
        <w:separator/>
      </w:r>
    </w:p>
  </w:endnote>
  <w:endnote w:type="continuationSeparator" w:id="0">
    <w:p w14:paraId="7147040F" w14:textId="77777777" w:rsidR="006B4079" w:rsidRDefault="006B4079">
      <w:r>
        <w:continuationSeparator/>
      </w:r>
    </w:p>
  </w:endnote>
  <w:endnote w:type="continuationNotice" w:id="1">
    <w:p w14:paraId="0B8F6FA4" w14:textId="77777777" w:rsidR="006B4079" w:rsidRDefault="006B4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503CF" w14:textId="77777777" w:rsidR="006B4079" w:rsidRDefault="006B4079">
      <w:r>
        <w:separator/>
      </w:r>
    </w:p>
  </w:footnote>
  <w:footnote w:type="continuationSeparator" w:id="0">
    <w:p w14:paraId="49D34687" w14:textId="77777777" w:rsidR="006B4079" w:rsidRDefault="006B4079">
      <w:r>
        <w:continuationSeparator/>
      </w:r>
    </w:p>
  </w:footnote>
  <w:footnote w:type="continuationNotice" w:id="1">
    <w:p w14:paraId="09E91338" w14:textId="77777777" w:rsidR="006B4079" w:rsidRDefault="006B40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00D9A"/>
    <w:multiLevelType w:val="hybridMultilevel"/>
    <w:tmpl w:val="34448BAC"/>
    <w:lvl w:ilvl="0" w:tplc="037622C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D13AC"/>
    <w:multiLevelType w:val="hybridMultilevel"/>
    <w:tmpl w:val="A6BAB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4275124">
    <w:abstractNumId w:val="14"/>
  </w:num>
  <w:num w:numId="2" w16cid:durableId="752554042">
    <w:abstractNumId w:val="10"/>
  </w:num>
  <w:num w:numId="3" w16cid:durableId="1655185594">
    <w:abstractNumId w:val="1"/>
  </w:num>
  <w:num w:numId="4" w16cid:durableId="473573074">
    <w:abstractNumId w:val="29"/>
  </w:num>
  <w:num w:numId="5" w16cid:durableId="11134009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9112171">
    <w:abstractNumId w:val="24"/>
  </w:num>
  <w:num w:numId="7" w16cid:durableId="397752075">
    <w:abstractNumId w:val="10"/>
  </w:num>
  <w:num w:numId="8" w16cid:durableId="1599606883">
    <w:abstractNumId w:val="10"/>
  </w:num>
  <w:num w:numId="9" w16cid:durableId="1820926972">
    <w:abstractNumId w:val="10"/>
  </w:num>
  <w:num w:numId="10" w16cid:durableId="924992714">
    <w:abstractNumId w:val="28"/>
  </w:num>
  <w:num w:numId="11" w16cid:durableId="2070152721">
    <w:abstractNumId w:val="26"/>
  </w:num>
  <w:num w:numId="12" w16cid:durableId="107504639">
    <w:abstractNumId w:val="20"/>
  </w:num>
  <w:num w:numId="13" w16cid:durableId="984702459">
    <w:abstractNumId w:val="11"/>
  </w:num>
  <w:num w:numId="14" w16cid:durableId="712534038">
    <w:abstractNumId w:val="13"/>
  </w:num>
  <w:num w:numId="15" w16cid:durableId="1891450805">
    <w:abstractNumId w:val="9"/>
  </w:num>
  <w:num w:numId="16" w16cid:durableId="134640668">
    <w:abstractNumId w:val="19"/>
  </w:num>
  <w:num w:numId="17" w16cid:durableId="84543540">
    <w:abstractNumId w:val="16"/>
  </w:num>
  <w:num w:numId="18" w16cid:durableId="80299591">
    <w:abstractNumId w:val="29"/>
  </w:num>
  <w:num w:numId="19" w16cid:durableId="2086999028">
    <w:abstractNumId w:val="1"/>
  </w:num>
  <w:num w:numId="20" w16cid:durableId="1407993942">
    <w:abstractNumId w:val="10"/>
  </w:num>
  <w:num w:numId="21" w16cid:durableId="134569563">
    <w:abstractNumId w:val="10"/>
  </w:num>
  <w:num w:numId="22" w16cid:durableId="1024483147">
    <w:abstractNumId w:val="18"/>
  </w:num>
  <w:num w:numId="23" w16cid:durableId="2051802123">
    <w:abstractNumId w:val="5"/>
  </w:num>
  <w:num w:numId="24" w16cid:durableId="1511989235">
    <w:abstractNumId w:val="3"/>
  </w:num>
  <w:num w:numId="25" w16cid:durableId="2031636831">
    <w:abstractNumId w:val="25"/>
  </w:num>
  <w:num w:numId="26" w16cid:durableId="990136593">
    <w:abstractNumId w:val="23"/>
  </w:num>
  <w:num w:numId="27" w16cid:durableId="1963874694">
    <w:abstractNumId w:val="15"/>
  </w:num>
  <w:num w:numId="28" w16cid:durableId="764349111">
    <w:abstractNumId w:val="0"/>
  </w:num>
  <w:num w:numId="29" w16cid:durableId="683282691">
    <w:abstractNumId w:val="30"/>
  </w:num>
  <w:num w:numId="30" w16cid:durableId="325984411">
    <w:abstractNumId w:val="7"/>
  </w:num>
  <w:num w:numId="31" w16cid:durableId="1854876023">
    <w:abstractNumId w:val="8"/>
  </w:num>
  <w:num w:numId="32" w16cid:durableId="341470270">
    <w:abstractNumId w:val="21"/>
  </w:num>
  <w:num w:numId="33" w16cid:durableId="605772175">
    <w:abstractNumId w:val="9"/>
  </w:num>
  <w:num w:numId="34" w16cid:durableId="1372421701">
    <w:abstractNumId w:val="9"/>
  </w:num>
  <w:num w:numId="35" w16cid:durableId="717431539">
    <w:abstractNumId w:val="2"/>
  </w:num>
  <w:num w:numId="36" w16cid:durableId="1917546502">
    <w:abstractNumId w:val="17"/>
  </w:num>
  <w:num w:numId="37" w16cid:durableId="1982925562">
    <w:abstractNumId w:val="22"/>
  </w:num>
  <w:num w:numId="38" w16cid:durableId="80101737">
    <w:abstractNumId w:val="27"/>
  </w:num>
  <w:num w:numId="39" w16cid:durableId="783384046">
    <w:abstractNumId w:val="4"/>
  </w:num>
  <w:num w:numId="40" w16cid:durableId="1425881946">
    <w:abstractNumId w:val="6"/>
  </w:num>
  <w:num w:numId="41" w16cid:durableId="2042241060">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3A39"/>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902"/>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1013"/>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D71"/>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379"/>
    <w:rsid w:val="0014450F"/>
    <w:rsid w:val="00144D8F"/>
    <w:rsid w:val="00145C74"/>
    <w:rsid w:val="001462E9"/>
    <w:rsid w:val="00146E32"/>
    <w:rsid w:val="00150BD5"/>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90A"/>
    <w:rsid w:val="001A496E"/>
    <w:rsid w:val="001A673E"/>
    <w:rsid w:val="001A6C24"/>
    <w:rsid w:val="001A7763"/>
    <w:rsid w:val="001B3964"/>
    <w:rsid w:val="001B4131"/>
    <w:rsid w:val="001B443F"/>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2E58"/>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4751"/>
    <w:rsid w:val="002551D0"/>
    <w:rsid w:val="00255374"/>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0A6B"/>
    <w:rsid w:val="002A12A8"/>
    <w:rsid w:val="002A1617"/>
    <w:rsid w:val="002A1E92"/>
    <w:rsid w:val="002A204D"/>
    <w:rsid w:val="002A2616"/>
    <w:rsid w:val="002A26E1"/>
    <w:rsid w:val="002A368A"/>
    <w:rsid w:val="002A4065"/>
    <w:rsid w:val="002A59F0"/>
    <w:rsid w:val="002A6096"/>
    <w:rsid w:val="002A6432"/>
    <w:rsid w:val="002A6F25"/>
    <w:rsid w:val="002A6FD3"/>
    <w:rsid w:val="002B09FB"/>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A93"/>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0F1D"/>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57"/>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0EF"/>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0B1"/>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6160"/>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5F793F"/>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0699"/>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92"/>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079"/>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BD8"/>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1626"/>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90F"/>
    <w:rsid w:val="00995C95"/>
    <w:rsid w:val="00995E85"/>
    <w:rsid w:val="00996468"/>
    <w:rsid w:val="00996876"/>
    <w:rsid w:val="00996FFA"/>
    <w:rsid w:val="009973F1"/>
    <w:rsid w:val="009973F3"/>
    <w:rsid w:val="00997800"/>
    <w:rsid w:val="009A010D"/>
    <w:rsid w:val="009A0587"/>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516E"/>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1C4E"/>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2AD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3D49"/>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719639">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66397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59154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B80B8-9FE1-49F1-92A5-C0299101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Draft v4</cp:lastModifiedBy>
  <cp:revision>3</cp:revision>
  <cp:lastPrinted>2007-06-18T22:08:00Z</cp:lastPrinted>
  <dcterms:created xsi:type="dcterms:W3CDTF">2023-02-06T20:03:00Z</dcterms:created>
  <dcterms:modified xsi:type="dcterms:W3CDTF">2023-02-06T20:04:00Z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(3)S4xWLp7+Fot1crIx+gR4+9KBMOnAMbviqOoE67AIMMGXkEjQ3PUQMvPd0UFH/+12/A6AQV9X
Ig35RUs9kajgoDD4BljOlz6MhbrmfnarE5iCuQzRjLsdXBPKZ23kz8F2aosrqvuVbqCitUxc
0+LdccSXC6ESMRuMNrQriOeSkS703DI7XLuAlOR/MoTqYB9D5G2P4wJQrHCBNKnfvdjtv5jy
r7J2wmi2JU6oX7h7yA</vt:lpwstr>
  </property>
  <property fmtid="{D5CDD505-2E9C-101B-9397-08002B2CF9AE}" pid="13" name="_2015_ms_pID_725343_00">
    <vt:lpwstr>_2015_ms_pID_725343</vt:lpwstr>
  </property>
  <property fmtid="{D5CDD505-2E9C-101B-9397-08002B2CF9AE}" pid="14" name="_2015_ms_pID_7253431">
    <vt:lpwstr>lsxf0BddJrGCPrz371UU63g5VNxUGLO7ozWWle/f7c+D+jmTcI/mx0
U7HmMolw3M5VpuTNcV/hBciaI2n3Mw4oUElT6OChDORPRQdzbTewshZxmmvTDAxCI5mt6/8B
Pf8LtoOoZZkJ8fEgQb2//UW0x8qMGDR4ZsUc0gABs6IliovwrSAYqv2SNvUqKyzP7W2+fLk+
XfU/sa8V468Ac5Sdw95UPIwiaXa8daROOzXV</vt:lpwstr>
  </property>
  <property fmtid="{D5CDD505-2E9C-101B-9397-08002B2CF9AE}" pid="15" name="_2015_ms_pID_7253431_00">
    <vt:lpwstr>_2015_ms_pID_7253431</vt:lpwstr>
  </property>
  <property fmtid="{D5CDD505-2E9C-101B-9397-08002B2CF9AE}" pid="16" name="_2015_ms_pID_7253432">
    <vt:lpwstr>b9g4DrVHj8Ml63Jg03F23fbg0P3uXgp6wzjK
X0L3Z/I3iKpcAeqPzP9jgrbNfuzvtA==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1667619337</vt:lpwstr>
  </property>
</Properties>
</file>