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00FF748B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C930C3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857F43">
        <w:rPr>
          <w:rFonts w:cs="Arial" w:hint="eastAsia"/>
          <w:lang w:eastAsia="ja-JP"/>
        </w:rPr>
        <w:t>1</w:t>
      </w:r>
      <w:r w:rsidR="00857F43">
        <w:rPr>
          <w:rFonts w:cs="Arial"/>
          <w:lang w:eastAsia="ja-JP"/>
        </w:rPr>
        <w:t>2</w:t>
      </w:r>
      <w:r w:rsidR="005F5BED">
        <w:rPr>
          <w:rFonts w:cs="Arial"/>
          <w:lang w:eastAsia="ja-JP"/>
        </w:rPr>
        <w:t>1</w:t>
      </w:r>
      <w:r w:rsidRPr="00863065">
        <w:rPr>
          <w:rFonts w:cs="Arial"/>
        </w:rPr>
        <w:tab/>
      </w:r>
      <w:r w:rsidR="00A14357" w:rsidRPr="00A14357">
        <w:rPr>
          <w:rFonts w:cs="Arial"/>
        </w:rPr>
        <w:t>R2-2301883</w:t>
      </w:r>
    </w:p>
    <w:p w14:paraId="508496E9" w14:textId="36068F22" w:rsidR="00DB7D65" w:rsidRPr="00863065" w:rsidRDefault="005F5BED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Athens</w:t>
      </w:r>
      <w:r w:rsidRPr="006F1954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27</w:t>
      </w:r>
      <w:r>
        <w:rPr>
          <w:rFonts w:cs="Arial" w:hint="eastAsia"/>
          <w:vertAlign w:val="superscript"/>
          <w:lang w:val="en-US" w:eastAsia="ja-JP"/>
        </w:rPr>
        <w:t>th</w:t>
      </w:r>
      <w:r w:rsidRPr="00802E96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February 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3</w:t>
      </w:r>
      <w:r>
        <w:rPr>
          <w:rFonts w:cs="Arial"/>
          <w:vertAlign w:val="superscript"/>
          <w:lang w:val="en-US" w:eastAsia="ja-JP"/>
        </w:rPr>
        <w:t>rd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March</w:t>
      </w:r>
      <w:r w:rsidRPr="00802E96">
        <w:rPr>
          <w:rFonts w:cs="Arial"/>
          <w:lang w:val="en-US" w:eastAsia="ja-JP"/>
        </w:rPr>
        <w:t xml:space="preserve"> 20</w:t>
      </w:r>
      <w:r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3</w:t>
      </w:r>
      <w:r w:rsidR="00B1138B">
        <w:rPr>
          <w:rFonts w:cs="Arial"/>
          <w:lang w:val="en-US" w:eastAsia="ja-JP"/>
        </w:rPr>
        <w:tab/>
      </w:r>
    </w:p>
    <w:p w14:paraId="1AED183E" w14:textId="77777777" w:rsidR="00DB7D65" w:rsidRPr="00863065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53856365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34172">
        <w:rPr>
          <w:rFonts w:ascii="Arial" w:hAnsi="Arial" w:cs="Arial"/>
          <w:b/>
          <w:sz w:val="24"/>
        </w:rPr>
        <w:t>Consideration</w:t>
      </w:r>
      <w:r w:rsidR="003552C9">
        <w:rPr>
          <w:rFonts w:ascii="Arial" w:hAnsi="Arial" w:cs="Arial"/>
          <w:b/>
          <w:sz w:val="24"/>
        </w:rPr>
        <w:t xml:space="preserve"> on </w:t>
      </w:r>
      <w:r w:rsidR="00857F43">
        <w:rPr>
          <w:rFonts w:ascii="Arial" w:hAnsi="Arial" w:cs="Arial"/>
          <w:b/>
          <w:sz w:val="24"/>
        </w:rPr>
        <w:t>flight path</w:t>
      </w:r>
      <w:r w:rsidR="002F411A" w:rsidRPr="002F411A">
        <w:rPr>
          <w:rFonts w:ascii="Arial" w:hAnsi="Arial" w:cs="Arial"/>
          <w:b/>
          <w:sz w:val="24"/>
        </w:rPr>
        <w:t xml:space="preserve"> reporting </w:t>
      </w:r>
      <w:r w:rsidR="004858C0">
        <w:rPr>
          <w:rFonts w:ascii="Arial" w:hAnsi="Arial" w:cs="Arial" w:hint="eastAsia"/>
          <w:b/>
          <w:sz w:val="24"/>
          <w:lang w:eastAsia="ja-JP"/>
        </w:rPr>
        <w:t>o</w:t>
      </w:r>
      <w:r w:rsidR="004858C0">
        <w:rPr>
          <w:rFonts w:ascii="Arial" w:hAnsi="Arial" w:cs="Arial"/>
          <w:b/>
          <w:sz w:val="24"/>
          <w:lang w:eastAsia="ja-JP"/>
        </w:rPr>
        <w:t xml:space="preserve">f </w:t>
      </w:r>
      <w:r w:rsidR="004858C0" w:rsidRPr="004858C0">
        <w:rPr>
          <w:rFonts w:ascii="Arial" w:hAnsi="Arial" w:cs="Arial"/>
          <w:b/>
          <w:sz w:val="24"/>
          <w:lang w:eastAsia="ja-JP"/>
        </w:rPr>
        <w:t>NR support for UAV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720A374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E42221" w:rsidRPr="00E42221">
        <w:rPr>
          <w:rFonts w:ascii="Arial" w:hAnsi="Arial" w:cs="Arial"/>
          <w:b/>
          <w:sz w:val="24"/>
          <w:lang w:eastAsia="ja-JP"/>
        </w:rPr>
        <w:t xml:space="preserve">8.8.3 </w:t>
      </w:r>
      <w:r w:rsidR="00E42221" w:rsidRPr="00E42221">
        <w:rPr>
          <w:rFonts w:ascii="Arial" w:hAnsi="Arial" w:cs="Arial"/>
          <w:b/>
          <w:sz w:val="24"/>
          <w:lang w:eastAsia="ja-JP"/>
        </w:rPr>
        <w:tab/>
        <w:t>Flight path reporting</w:t>
      </w:r>
    </w:p>
    <w:p w14:paraId="091736C7" w14:textId="0FCD9724" w:rsidR="009F1C34" w:rsidRDefault="009479FA" w:rsidP="00806C0C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D2C0430" w14:textId="1C84E160" w:rsidR="00EB6141" w:rsidRPr="0045163E" w:rsidRDefault="00F33533" w:rsidP="00122F14">
      <w:pPr>
        <w:spacing w:after="0"/>
        <w:textAlignment w:val="center"/>
        <w:rPr>
          <w:rFonts w:eastAsiaTheme="minorEastAsia"/>
          <w:sz w:val="21"/>
          <w:szCs w:val="21"/>
          <w:lang w:val="en-US" w:eastAsia="ja-JP"/>
        </w:rPr>
      </w:pPr>
      <w:r w:rsidRPr="0045163E">
        <w:rPr>
          <w:rFonts w:eastAsiaTheme="minorEastAsia"/>
          <w:sz w:val="21"/>
          <w:szCs w:val="21"/>
          <w:lang w:val="en-US" w:eastAsia="ja-JP"/>
        </w:rPr>
        <w:t xml:space="preserve">In the WID of </w:t>
      </w:r>
      <w:r w:rsidR="00E058C5" w:rsidRPr="0045163E">
        <w:rPr>
          <w:rFonts w:eastAsiaTheme="minorEastAsia"/>
          <w:sz w:val="21"/>
          <w:szCs w:val="21"/>
          <w:lang w:val="en-US" w:eastAsia="ja-JP"/>
        </w:rPr>
        <w:t>NR support for UAV</w:t>
      </w:r>
      <w:r w:rsidRPr="0045163E">
        <w:rPr>
          <w:rFonts w:eastAsiaTheme="minorEastAsia"/>
          <w:sz w:val="21"/>
          <w:szCs w:val="21"/>
          <w:lang w:val="en-US" w:eastAsia="ja-JP"/>
        </w:rPr>
        <w:t xml:space="preserve"> [1], it is mentioned that the following enhancements should be specified for Measurement Reporting.</w:t>
      </w:r>
    </w:p>
    <w:tbl>
      <w:tblPr>
        <w:tblStyle w:val="af5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1E5C3D" w:rsidRPr="0045163E" w14:paraId="780322B5" w14:textId="77777777" w:rsidTr="00122F14">
        <w:tc>
          <w:tcPr>
            <w:tcW w:w="9629" w:type="dxa"/>
          </w:tcPr>
          <w:p w14:paraId="21FAD5B5" w14:textId="77777777" w:rsidR="002F411A" w:rsidRPr="0045163E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sz w:val="21"/>
                <w:szCs w:val="21"/>
                <w:lang w:val="en-US"/>
              </w:rPr>
            </w:pPr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UE-triggered measurement report based on configured height thresholds</w:t>
            </w:r>
          </w:p>
          <w:p w14:paraId="2EE548D6" w14:textId="77777777" w:rsidR="002F411A" w:rsidRPr="0045163E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sz w:val="21"/>
                <w:szCs w:val="21"/>
                <w:lang w:val="en-US"/>
              </w:rPr>
            </w:pPr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Reporting of height, location and speed in measurement report</w:t>
            </w:r>
          </w:p>
          <w:p w14:paraId="2D28098B" w14:textId="77777777" w:rsidR="002F411A" w:rsidRPr="0045163E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sz w:val="21"/>
                <w:szCs w:val="21"/>
                <w:lang w:val="en-US"/>
              </w:rPr>
            </w:pPr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Flight path reporting</w:t>
            </w:r>
          </w:p>
          <w:p w14:paraId="5B877E3F" w14:textId="01A3D87F" w:rsidR="001E5C3D" w:rsidRPr="0045163E" w:rsidRDefault="002F411A" w:rsidP="00E058C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sz w:val="21"/>
                <w:szCs w:val="21"/>
                <w:lang w:val="en-US"/>
              </w:rPr>
            </w:pPr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Measurement reporting based on a configured number of cells (</w:t>
            </w:r>
            <w:proofErr w:type="gramStart"/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i.e.</w:t>
            </w:r>
            <w:proofErr w:type="gramEnd"/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 xml:space="preserve"> larger than one) fulfilling the triggering criteria simultaneously</w:t>
            </w:r>
          </w:p>
        </w:tc>
      </w:tr>
    </w:tbl>
    <w:tbl>
      <w:tblPr>
        <w:tblStyle w:val="af5"/>
        <w:tblpPr w:leftFromText="142" w:rightFromText="142" w:vertAnchor="text" w:tblpY="709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806C0C" w:rsidRPr="0045163E" w14:paraId="6946B2D3" w14:textId="77777777" w:rsidTr="00E42221">
        <w:trPr>
          <w:trHeight w:val="3622"/>
        </w:trPr>
        <w:tc>
          <w:tcPr>
            <w:tcW w:w="9629" w:type="dxa"/>
          </w:tcPr>
          <w:p w14:paraId="3798BE6A" w14:textId="77777777" w:rsidR="00E42221" w:rsidRPr="00E42221" w:rsidRDefault="00E42221" w:rsidP="00E42221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A waypoint is a planned location for the UE along the flight path and is described via the existing parameter type </w:t>
            </w:r>
            <w:proofErr w:type="spellStart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LocationCoordinates</w:t>
            </w:r>
            <w:proofErr w:type="spellEnd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 defined in TS 37.355.</w:t>
            </w:r>
          </w:p>
          <w:p w14:paraId="79CDBA1A" w14:textId="77777777" w:rsidR="00E42221" w:rsidRPr="00E42221" w:rsidRDefault="00E42221" w:rsidP="00E42221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A timestamp provides the UTC time associated with estimated time of arrival to a waypoint as baseline.  FFS on granularity </w:t>
            </w:r>
          </w:p>
          <w:p w14:paraId="64697BB1" w14:textId="77777777" w:rsidR="00E42221" w:rsidRPr="00E42221" w:rsidRDefault="00E42221" w:rsidP="00E42221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No requirements are placed on spatial distribution of waypoints</w:t>
            </w:r>
          </w:p>
          <w:p w14:paraId="3DBB2611" w14:textId="77777777" w:rsidR="00E42221" w:rsidRPr="00E42221" w:rsidRDefault="00E42221" w:rsidP="00E42221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A UE indicates whether flight plan information is available within the </w:t>
            </w:r>
            <w:proofErr w:type="spellStart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RRCReconfigurationComplete</w:t>
            </w:r>
            <w:proofErr w:type="spellEnd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, </w:t>
            </w:r>
            <w:proofErr w:type="spellStart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RRCReestablishmentComplete</w:t>
            </w:r>
            <w:proofErr w:type="spellEnd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, </w:t>
            </w:r>
            <w:proofErr w:type="spellStart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RRCResumeComplete</w:t>
            </w:r>
            <w:proofErr w:type="spellEnd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, or </w:t>
            </w:r>
            <w:proofErr w:type="spellStart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RRCSetupComplete</w:t>
            </w:r>
            <w:proofErr w:type="spellEnd"/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 message.   Flight path reporting uses at the UE Information request/response procedure as baseline.</w:t>
            </w:r>
          </w:p>
          <w:p w14:paraId="4FB0422D" w14:textId="77777777" w:rsidR="00E42221" w:rsidRPr="00E42221" w:rsidRDefault="00E42221" w:rsidP="00E42221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UE indicates to the network a new flight path is available in the UE (whether it is initial or update). Then, reuse the normal request/response procedure of flight path report.  </w:t>
            </w:r>
          </w:p>
          <w:p w14:paraId="37E796AF" w14:textId="77777777" w:rsidR="00E42221" w:rsidRPr="00E42221" w:rsidRDefault="00E42221" w:rsidP="00E42221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UAI message can also be used to indicate the UE has flight path availability. </w:t>
            </w:r>
          </w:p>
          <w:p w14:paraId="5740BAAF" w14:textId="3D104896" w:rsidR="00806C0C" w:rsidRPr="00E42221" w:rsidRDefault="00E42221" w:rsidP="00E42221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FFS whether and what triggering conditions are specified for flight update.  FFS The maximum number of waypoints within flight path plan is left FFS.</w:t>
            </w:r>
            <w:r w:rsidR="00806C0C"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 </w:t>
            </w:r>
          </w:p>
        </w:tc>
      </w:tr>
    </w:tbl>
    <w:p w14:paraId="53933B19" w14:textId="22B14416" w:rsidR="00B4457E" w:rsidRDefault="00B4457E" w:rsidP="00E42221">
      <w:pPr>
        <w:spacing w:beforeLines="50" w:before="120"/>
        <w:textAlignment w:val="center"/>
        <w:rPr>
          <w:rFonts w:eastAsia="游ゴシック"/>
          <w:sz w:val="21"/>
          <w:szCs w:val="21"/>
          <w:lang w:val="en-US" w:eastAsia="ja-JP"/>
        </w:rPr>
      </w:pPr>
      <w:r w:rsidRPr="00B4457E">
        <w:rPr>
          <w:rFonts w:eastAsia="游ゴシック"/>
          <w:sz w:val="21"/>
          <w:szCs w:val="21"/>
          <w:lang w:val="en-US" w:eastAsia="ja-JP"/>
        </w:rPr>
        <w:t xml:space="preserve">Then, </w:t>
      </w:r>
      <w:r w:rsidR="00BF768B">
        <w:rPr>
          <w:rFonts w:eastAsia="游ゴシック"/>
          <w:sz w:val="21"/>
          <w:szCs w:val="21"/>
          <w:lang w:val="en-US" w:eastAsia="ja-JP"/>
        </w:rPr>
        <w:t>based on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</w:t>
      </w:r>
      <w:r w:rsidR="00BF768B">
        <w:rPr>
          <w:rFonts w:eastAsia="游ゴシック"/>
          <w:sz w:val="21"/>
          <w:szCs w:val="21"/>
          <w:lang w:val="en-US" w:eastAsia="ja-JP"/>
        </w:rPr>
        <w:t xml:space="preserve">the chair’s note for </w:t>
      </w:r>
      <w:r w:rsidR="005351D3">
        <w:rPr>
          <w:rFonts w:eastAsia="游ゴシック"/>
          <w:sz w:val="21"/>
          <w:szCs w:val="21"/>
          <w:lang w:val="en-US" w:eastAsia="ja-JP"/>
        </w:rPr>
        <w:t>RAN2 #120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meeting</w:t>
      </w:r>
      <w:r w:rsidR="00BF768B">
        <w:rPr>
          <w:rFonts w:eastAsia="游ゴシック"/>
          <w:sz w:val="21"/>
          <w:szCs w:val="21"/>
          <w:lang w:val="en-US" w:eastAsia="ja-JP"/>
        </w:rPr>
        <w:t xml:space="preserve"> [2]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, the following </w:t>
      </w:r>
      <w:r w:rsidR="00122F14">
        <w:rPr>
          <w:rFonts w:eastAsia="游ゴシック"/>
          <w:sz w:val="21"/>
          <w:szCs w:val="21"/>
          <w:lang w:val="en-US" w:eastAsia="ja-JP"/>
        </w:rPr>
        <w:t>have been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agreed </w:t>
      </w:r>
      <w:r w:rsidR="00BF768B">
        <w:rPr>
          <w:rFonts w:eastAsia="游ゴシック"/>
          <w:sz w:val="21"/>
          <w:szCs w:val="21"/>
          <w:lang w:val="en-US" w:eastAsia="ja-JP"/>
        </w:rPr>
        <w:t>about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the flight path reporting.</w:t>
      </w:r>
    </w:p>
    <w:p w14:paraId="003C5C78" w14:textId="01C7F694" w:rsidR="003D6615" w:rsidRDefault="00B4457E" w:rsidP="00122F14">
      <w:pPr>
        <w:spacing w:beforeLines="50" w:before="120"/>
        <w:textAlignment w:val="center"/>
        <w:rPr>
          <w:rFonts w:eastAsia="游ゴシック"/>
          <w:sz w:val="21"/>
          <w:szCs w:val="21"/>
          <w:lang w:val="en-US" w:eastAsia="ja-JP"/>
        </w:rPr>
      </w:pPr>
      <w:r w:rsidRPr="00B4457E">
        <w:rPr>
          <w:rFonts w:eastAsia="游ゴシック"/>
          <w:sz w:val="21"/>
          <w:szCs w:val="21"/>
          <w:lang w:val="en-US" w:eastAsia="ja-JP"/>
        </w:rPr>
        <w:t xml:space="preserve">In accordance with the above agreements including FFS, this paper attempts to investigate about the </w:t>
      </w:r>
      <w:r>
        <w:rPr>
          <w:rFonts w:eastAsia="游ゴシック"/>
          <w:sz w:val="21"/>
          <w:szCs w:val="21"/>
          <w:lang w:val="en-US" w:eastAsia="ja-JP"/>
        </w:rPr>
        <w:t>possible format for the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</w:t>
      </w:r>
      <w:r>
        <w:rPr>
          <w:rFonts w:eastAsia="游ゴシック"/>
          <w:sz w:val="21"/>
          <w:szCs w:val="21"/>
          <w:lang w:val="en-US" w:eastAsia="ja-JP"/>
        </w:rPr>
        <w:t>flight path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</w:t>
      </w:r>
      <w:r>
        <w:rPr>
          <w:rFonts w:eastAsia="游ゴシック"/>
          <w:sz w:val="21"/>
          <w:szCs w:val="21"/>
          <w:lang w:val="en-US" w:eastAsia="ja-JP"/>
        </w:rPr>
        <w:t xml:space="preserve">report </w:t>
      </w:r>
      <w:r w:rsidRPr="00B4457E">
        <w:rPr>
          <w:rFonts w:eastAsia="游ゴシック"/>
          <w:sz w:val="21"/>
          <w:szCs w:val="21"/>
          <w:lang w:val="en-US" w:eastAsia="ja-JP"/>
        </w:rPr>
        <w:t>and further enhancements.</w:t>
      </w:r>
      <w:r w:rsidRPr="0045163E">
        <w:rPr>
          <w:rFonts w:eastAsia="游ゴシック"/>
          <w:sz w:val="21"/>
          <w:szCs w:val="21"/>
          <w:lang w:val="en-US" w:eastAsia="ja-JP"/>
        </w:rPr>
        <w:t xml:space="preserve"> </w:t>
      </w:r>
    </w:p>
    <w:p w14:paraId="7362C22F" w14:textId="77777777" w:rsidR="00E42221" w:rsidRPr="001368EC" w:rsidRDefault="00E42221">
      <w:pPr>
        <w:spacing w:after="0"/>
        <w:rPr>
          <w:rFonts w:ascii="Arial" w:hAnsi="Arial"/>
          <w:sz w:val="32"/>
          <w:lang w:val="en-US" w:eastAsia="ja-JP"/>
        </w:rPr>
      </w:pPr>
      <w:r>
        <w:rPr>
          <w:lang w:eastAsia="ja-JP"/>
        </w:rPr>
        <w:br w:type="page"/>
      </w:r>
    </w:p>
    <w:p w14:paraId="5BA29505" w14:textId="0B59140C" w:rsidR="005852CD" w:rsidRDefault="00C30470" w:rsidP="00122F14">
      <w:pPr>
        <w:pStyle w:val="2"/>
        <w:numPr>
          <w:ilvl w:val="0"/>
          <w:numId w:val="2"/>
        </w:numPr>
        <w:spacing w:after="0"/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349C40BB" w14:textId="2BA99863" w:rsidR="0081004D" w:rsidRDefault="007829BB" w:rsidP="0081004D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>
        <w:rPr>
          <w:rStyle w:val="af2"/>
          <w:rFonts w:hint="eastAsia"/>
          <w:i w:val="0"/>
          <w:lang w:val="en-US" w:eastAsia="ja-JP"/>
        </w:rPr>
        <w:t>Possible format</w:t>
      </w:r>
      <w:r>
        <w:rPr>
          <w:rStyle w:val="af2"/>
          <w:i w:val="0"/>
          <w:lang w:val="en-US"/>
        </w:rPr>
        <w:t xml:space="preserve"> for</w:t>
      </w:r>
      <w:r w:rsidR="003D6615">
        <w:rPr>
          <w:rStyle w:val="af2"/>
          <w:i w:val="0"/>
          <w:lang w:val="en-US"/>
        </w:rPr>
        <w:t xml:space="preserve"> </w:t>
      </w:r>
      <w:r>
        <w:rPr>
          <w:rStyle w:val="af2"/>
          <w:rFonts w:hint="eastAsia"/>
          <w:i w:val="0"/>
          <w:lang w:val="en-US" w:eastAsia="ja-JP"/>
        </w:rPr>
        <w:t>the</w:t>
      </w:r>
      <w:r>
        <w:rPr>
          <w:rStyle w:val="af2"/>
          <w:i w:val="0"/>
          <w:lang w:val="en-US"/>
        </w:rPr>
        <w:t xml:space="preserve"> </w:t>
      </w:r>
      <w:r w:rsidR="00FA6526">
        <w:rPr>
          <w:rStyle w:val="af2"/>
          <w:i w:val="0"/>
          <w:lang w:val="en-US"/>
        </w:rPr>
        <w:t>flight path report</w:t>
      </w:r>
    </w:p>
    <w:p w14:paraId="30BDF217" w14:textId="42A83737" w:rsidR="00B4457E" w:rsidRPr="00B4457E" w:rsidRDefault="00D311DE" w:rsidP="00B4457E">
      <w:pPr>
        <w:spacing w:after="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Based on the </w:t>
      </w:r>
      <w:r w:rsidR="008E3618">
        <w:rPr>
          <w:rFonts w:eastAsiaTheme="minorEastAsia"/>
          <w:sz w:val="21"/>
          <w:szCs w:val="21"/>
          <w:lang w:eastAsia="ja-JP"/>
        </w:rPr>
        <w:t>agreements made during last meeting, we assume that basic message structure of LTE flight path report could be reused for NR.</w:t>
      </w:r>
    </w:p>
    <w:p w14:paraId="445A3396" w14:textId="77777777" w:rsidR="008E3618" w:rsidRDefault="008E3618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0CB2943F" w14:textId="0BBBF2B1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  <w:r w:rsidRPr="00A87095">
        <w:rPr>
          <w:rFonts w:eastAsiaTheme="minor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B71C43" wp14:editId="571396CD">
                <wp:simplePos x="0" y="0"/>
                <wp:positionH relativeFrom="margin">
                  <wp:align>left</wp:align>
                </wp:positionH>
                <wp:positionV relativeFrom="paragraph">
                  <wp:posOffset>17780</wp:posOffset>
                </wp:positionV>
                <wp:extent cx="6032311" cy="1477328"/>
                <wp:effectExtent l="0" t="0" r="6985" b="0"/>
                <wp:wrapNone/>
                <wp:docPr id="1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2311" cy="1477328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14:paraId="6478C4B3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>FlightPathInfoReport-r15 ::=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SEQUENCE {</w:t>
                            </w:r>
                          </w:p>
                          <w:p w14:paraId="081EF553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flightPath-r15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SEQUENCE (SIZE (1..maxWayPoint-r15)) OF WayPointLocation-r15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OPTIONAL,</w:t>
                            </w:r>
                          </w:p>
                          <w:p w14:paraId="26B63304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dummy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SEQUENCE {}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OPTIONAL</w:t>
                            </w:r>
                          </w:p>
                          <w:p w14:paraId="36CFED55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>}</w:t>
                            </w:r>
                          </w:p>
                          <w:p w14:paraId="61D0974A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</w:p>
                          <w:p w14:paraId="1A48E1AE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>WayPointLocation-r15 ::=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SEQUENCE {</w:t>
                            </w:r>
                          </w:p>
                          <w:p w14:paraId="790683FC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wayPointLocation-r15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LocationInfo-r10,</w:t>
                            </w:r>
                          </w:p>
                          <w:p w14:paraId="0A024818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timeStamp-r15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AbsoluteTimeInfo-r10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OPTIONAL</w:t>
                            </w:r>
                          </w:p>
                          <w:p w14:paraId="605FECC1" w14:textId="0E897A99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>}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71C43" id="正方形/長方形 7" o:spid="_x0000_s1026" style="position:absolute;margin-left:0;margin-top:1.4pt;width:475pt;height:116.3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" fillcolor="#e7e6e6 [3214]" stroked="f">
                <v:textbox style="mso-fit-shape-to-text:t">
                  <w:txbxContent>
                    <w:p w14:paraId="6478C4B3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>FlightPathInfoReport-r15 ::=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SEQUENCE {</w:t>
                      </w:r>
                    </w:p>
                    <w:p w14:paraId="081EF553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flightPath-r15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SEQUENCE (SIZE (1..maxWayPoint-r15)) OF WayPointLocation-r15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OPTIONAL,</w:t>
                      </w:r>
                    </w:p>
                    <w:p w14:paraId="26B63304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dummy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SEQUENCE {}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OPTIONAL</w:t>
                      </w:r>
                    </w:p>
                    <w:p w14:paraId="36CFED55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>}</w:t>
                      </w:r>
                    </w:p>
                    <w:p w14:paraId="61D0974A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</w:p>
                    <w:p w14:paraId="1A48E1AE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>WayPointLocation-r15 ::=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SEQUENCE {</w:t>
                      </w:r>
                    </w:p>
                    <w:p w14:paraId="790683FC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wayPointLocation-r15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LocationInfo-r10,</w:t>
                      </w:r>
                    </w:p>
                    <w:p w14:paraId="0A024818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timeStamp-r15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AbsoluteTimeInfo-r10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OPTIONAL</w:t>
                      </w:r>
                    </w:p>
                    <w:p w14:paraId="605FECC1" w14:textId="0E897A99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>}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FEF94E" w14:textId="6160893A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3044262A" w14:textId="748ECE76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17768751" w14:textId="75E96E57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20A89038" w14:textId="02E5C42B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64AC1755" w14:textId="77777777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57E57E9C" w14:textId="2528E820" w:rsidR="007B36DD" w:rsidRP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27BBF438" w14:textId="12F07EE0" w:rsidR="00E32F5C" w:rsidRDefault="00E32F5C" w:rsidP="00E32F5C">
      <w:pPr>
        <w:pStyle w:val="afa"/>
        <w:jc w:val="center"/>
        <w:rPr>
          <w:rFonts w:eastAsiaTheme="minor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C0C">
        <w:rPr>
          <w:noProof/>
        </w:rPr>
        <w:t>1</w:t>
      </w:r>
      <w:r>
        <w:fldChar w:fldCharType="end"/>
      </w:r>
      <w:r>
        <w:t xml:space="preserve">. </w:t>
      </w:r>
      <w:r>
        <w:rPr>
          <w:rFonts w:eastAsiaTheme="minorEastAsia"/>
          <w:lang w:eastAsia="ja-JP"/>
        </w:rPr>
        <w:t xml:space="preserve">Current LTE message structure of flight path </w:t>
      </w:r>
      <w:proofErr w:type="gramStart"/>
      <w:r>
        <w:rPr>
          <w:rFonts w:eastAsiaTheme="minorEastAsia"/>
          <w:lang w:eastAsia="ja-JP"/>
        </w:rPr>
        <w:t>report</w:t>
      </w:r>
      <w:r w:rsidR="00B91FFE">
        <w:rPr>
          <w:rFonts w:eastAsiaTheme="minorEastAsia"/>
          <w:lang w:eastAsia="ja-JP"/>
        </w:rPr>
        <w:t>[</w:t>
      </w:r>
      <w:proofErr w:type="gramEnd"/>
      <w:r w:rsidR="00B91FFE">
        <w:rPr>
          <w:rFonts w:eastAsiaTheme="minorEastAsia"/>
          <w:lang w:eastAsia="ja-JP"/>
        </w:rPr>
        <w:t>3]</w:t>
      </w:r>
    </w:p>
    <w:p w14:paraId="4F5E236E" w14:textId="44456A6B" w:rsidR="00594454" w:rsidRPr="00AC23A3" w:rsidRDefault="008E3618" w:rsidP="008E3618">
      <w:pPr>
        <w:pStyle w:val="afb"/>
        <w:spacing w:after="0"/>
        <w:ind w:leftChars="0" w:left="1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With</w:t>
      </w:r>
      <w:r w:rsidR="00594454">
        <w:rPr>
          <w:rFonts w:eastAsiaTheme="minorEastAsia"/>
          <w:sz w:val="21"/>
          <w:szCs w:val="21"/>
          <w:lang w:eastAsia="ja-JP"/>
        </w:rPr>
        <w:t xml:space="preserve"> the above assumption, updating the flight path would be one of consideration </w:t>
      </w:r>
      <w:r w:rsidR="00E97F11">
        <w:rPr>
          <w:rFonts w:eastAsiaTheme="minorEastAsia"/>
          <w:sz w:val="21"/>
          <w:szCs w:val="21"/>
          <w:lang w:eastAsia="ja-JP"/>
        </w:rPr>
        <w:t xml:space="preserve">point </w:t>
      </w:r>
      <w:r w:rsidR="00594454">
        <w:rPr>
          <w:rFonts w:eastAsiaTheme="minorEastAsia"/>
          <w:sz w:val="21"/>
          <w:szCs w:val="21"/>
          <w:lang w:eastAsia="ja-JP"/>
        </w:rPr>
        <w:t>on investigating the flight path format</w:t>
      </w:r>
      <w:r w:rsidR="00E97F11">
        <w:rPr>
          <w:rFonts w:eastAsiaTheme="minorEastAsia"/>
          <w:sz w:val="21"/>
          <w:szCs w:val="21"/>
          <w:lang w:eastAsia="ja-JP"/>
        </w:rPr>
        <w:t>,</w:t>
      </w:r>
      <w:r w:rsidR="00594454">
        <w:rPr>
          <w:rFonts w:eastAsiaTheme="minorEastAsia"/>
          <w:sz w:val="21"/>
          <w:szCs w:val="21"/>
          <w:lang w:eastAsia="ja-JP"/>
        </w:rPr>
        <w:t xml:space="preserve"> as it was agreed to allow UE to update</w:t>
      </w:r>
      <w:r w:rsidR="00594454" w:rsidRPr="00594454">
        <w:rPr>
          <w:rFonts w:eastAsiaTheme="minorEastAsia"/>
          <w:sz w:val="21"/>
          <w:szCs w:val="21"/>
          <w:lang w:eastAsia="ja-JP"/>
        </w:rPr>
        <w:t xml:space="preserve"> </w:t>
      </w:r>
      <w:r w:rsidR="00594454">
        <w:rPr>
          <w:rFonts w:eastAsiaTheme="minorEastAsia"/>
          <w:sz w:val="21"/>
          <w:szCs w:val="21"/>
          <w:lang w:eastAsia="ja-JP"/>
        </w:rPr>
        <w:t xml:space="preserve">the flight path. </w:t>
      </w:r>
      <w:r w:rsidR="00895733">
        <w:rPr>
          <w:rFonts w:eastAsiaTheme="minorEastAsia"/>
          <w:sz w:val="21"/>
          <w:szCs w:val="21"/>
          <w:lang w:eastAsia="ja-JP"/>
        </w:rPr>
        <w:t xml:space="preserve">We </w:t>
      </w:r>
      <w:r w:rsidR="00AC23A3">
        <w:rPr>
          <w:rFonts w:eastAsiaTheme="minorEastAsia"/>
          <w:sz w:val="21"/>
          <w:szCs w:val="21"/>
          <w:lang w:eastAsia="ja-JP"/>
        </w:rPr>
        <w:t>suppose</w:t>
      </w:r>
      <w:r w:rsidR="00895733">
        <w:rPr>
          <w:rFonts w:eastAsiaTheme="minorEastAsia"/>
          <w:sz w:val="21"/>
          <w:szCs w:val="21"/>
          <w:lang w:eastAsia="ja-JP"/>
        </w:rPr>
        <w:t xml:space="preserve"> that o</w:t>
      </w:r>
      <w:r w:rsidR="00594454">
        <w:rPr>
          <w:rFonts w:eastAsiaTheme="minorEastAsia"/>
          <w:sz w:val="21"/>
          <w:szCs w:val="21"/>
          <w:lang w:eastAsia="ja-JP"/>
        </w:rPr>
        <w:t xml:space="preserve">ne of usecase to update </w:t>
      </w:r>
      <w:r w:rsidR="00895733">
        <w:rPr>
          <w:rFonts w:eastAsiaTheme="minorEastAsia"/>
          <w:sz w:val="21"/>
          <w:szCs w:val="21"/>
          <w:lang w:eastAsia="ja-JP"/>
        </w:rPr>
        <w:t xml:space="preserve">flight path </w:t>
      </w:r>
      <w:r w:rsidR="00594454">
        <w:rPr>
          <w:rFonts w:eastAsiaTheme="minorEastAsia"/>
          <w:sz w:val="21"/>
          <w:szCs w:val="21"/>
          <w:lang w:eastAsia="ja-JP"/>
        </w:rPr>
        <w:t xml:space="preserve">would be </w:t>
      </w:r>
      <w:r w:rsidR="00895733">
        <w:rPr>
          <w:rFonts w:eastAsiaTheme="minorEastAsia"/>
          <w:sz w:val="21"/>
          <w:szCs w:val="21"/>
          <w:lang w:eastAsia="ja-JP"/>
        </w:rPr>
        <w:t xml:space="preserve">destination change by remote operation. In this case, entire flight path may be updated. As another example of usecase, time delay due to external </w:t>
      </w:r>
      <w:r w:rsidR="006B3B15">
        <w:rPr>
          <w:rFonts w:eastAsiaTheme="minorEastAsia"/>
          <w:sz w:val="21"/>
          <w:szCs w:val="21"/>
          <w:lang w:eastAsia="ja-JP"/>
        </w:rPr>
        <w:t>condition</w:t>
      </w:r>
      <w:r w:rsidR="00895733">
        <w:rPr>
          <w:rFonts w:eastAsiaTheme="minorEastAsia"/>
          <w:sz w:val="21"/>
          <w:szCs w:val="21"/>
          <w:lang w:eastAsia="ja-JP"/>
        </w:rPr>
        <w:t xml:space="preserve"> (</w:t>
      </w:r>
      <w:proofErr w:type="gramStart"/>
      <w:r w:rsidR="00895733">
        <w:rPr>
          <w:rFonts w:eastAsiaTheme="minorEastAsia"/>
          <w:sz w:val="21"/>
          <w:szCs w:val="21"/>
          <w:lang w:eastAsia="ja-JP"/>
        </w:rPr>
        <w:t>e.g.</w:t>
      </w:r>
      <w:proofErr w:type="gramEnd"/>
      <w:r w:rsidR="00895733">
        <w:rPr>
          <w:rFonts w:eastAsiaTheme="minorEastAsia"/>
          <w:sz w:val="21"/>
          <w:szCs w:val="21"/>
          <w:lang w:eastAsia="ja-JP"/>
        </w:rPr>
        <w:t xml:space="preserve"> </w:t>
      </w:r>
      <w:r w:rsidR="00895733" w:rsidRPr="00895733">
        <w:rPr>
          <w:rFonts w:eastAsiaTheme="minorEastAsia"/>
          <w:sz w:val="21"/>
          <w:szCs w:val="21"/>
          <w:lang w:eastAsia="ja-JP"/>
        </w:rPr>
        <w:t>weather</w:t>
      </w:r>
      <w:r w:rsidR="00895733">
        <w:rPr>
          <w:rFonts w:eastAsiaTheme="minorEastAsia"/>
          <w:sz w:val="21"/>
          <w:szCs w:val="21"/>
          <w:lang w:eastAsia="ja-JP"/>
        </w:rPr>
        <w:t xml:space="preserve">, congestion, etc.) </w:t>
      </w:r>
      <w:r w:rsidR="00AC23A3">
        <w:rPr>
          <w:rFonts w:eastAsiaTheme="minorEastAsia"/>
          <w:sz w:val="21"/>
          <w:szCs w:val="21"/>
          <w:lang w:eastAsia="ja-JP"/>
        </w:rPr>
        <w:t xml:space="preserve">would also be supposed. In such case, sending the entire flight path would be inefficient since the location information might not be updated but </w:t>
      </w:r>
      <w:r w:rsidR="00B20D2C">
        <w:rPr>
          <w:rFonts w:eastAsiaTheme="minorEastAsia" w:hint="eastAsia"/>
          <w:sz w:val="21"/>
          <w:szCs w:val="21"/>
          <w:lang w:eastAsia="ja-JP"/>
        </w:rPr>
        <w:t>t</w:t>
      </w:r>
      <w:r w:rsidR="00B20D2C">
        <w:rPr>
          <w:rFonts w:eastAsiaTheme="minorEastAsia"/>
          <w:sz w:val="21"/>
          <w:szCs w:val="21"/>
          <w:lang w:eastAsia="ja-JP"/>
        </w:rPr>
        <w:t xml:space="preserve">he </w:t>
      </w:r>
      <w:r w:rsidR="00AC23A3">
        <w:rPr>
          <w:rFonts w:eastAsiaTheme="minorEastAsia"/>
          <w:sz w:val="21"/>
          <w:szCs w:val="21"/>
          <w:lang w:eastAsia="ja-JP"/>
        </w:rPr>
        <w:t>timestamp should be updated.</w:t>
      </w:r>
    </w:p>
    <w:p w14:paraId="23ABF844" w14:textId="326A493A" w:rsidR="00BE3BDC" w:rsidRPr="00AC23A3" w:rsidRDefault="00BE3BDC" w:rsidP="00321828">
      <w:pPr>
        <w:pStyle w:val="afb"/>
        <w:spacing w:before="240"/>
        <w:ind w:leftChars="142" w:left="1416" w:hangingChars="537" w:hanging="1132"/>
        <w:rPr>
          <w:rFonts w:eastAsiaTheme="minorHAnsi"/>
          <w:b/>
          <w:sz w:val="21"/>
          <w:szCs w:val="21"/>
          <w:lang w:eastAsia="ja-JP"/>
        </w:rPr>
      </w:pPr>
      <w:r w:rsidRPr="00AC23A3">
        <w:rPr>
          <w:b/>
          <w:sz w:val="21"/>
          <w:szCs w:val="21"/>
          <w:lang w:eastAsia="ja-JP"/>
        </w:rPr>
        <w:t xml:space="preserve">Observation </w:t>
      </w:r>
      <w:r w:rsidR="00AC23A3" w:rsidRPr="00AC23A3">
        <w:rPr>
          <w:b/>
          <w:sz w:val="21"/>
          <w:szCs w:val="21"/>
          <w:lang w:eastAsia="ja-JP"/>
        </w:rPr>
        <w:t>1</w:t>
      </w:r>
      <w:r w:rsidRPr="00AC23A3">
        <w:rPr>
          <w:b/>
          <w:sz w:val="21"/>
          <w:szCs w:val="21"/>
          <w:lang w:eastAsia="ja-JP"/>
        </w:rPr>
        <w:t>:</w:t>
      </w:r>
      <w:r w:rsidRPr="00AC23A3">
        <w:rPr>
          <w:rFonts w:eastAsiaTheme="minorHAnsi"/>
          <w:b/>
          <w:sz w:val="21"/>
          <w:szCs w:val="21"/>
          <w:lang w:eastAsia="ja-JP"/>
        </w:rPr>
        <w:tab/>
      </w:r>
      <w:r w:rsidR="00AC23A3" w:rsidRPr="00AC23A3">
        <w:rPr>
          <w:rFonts w:eastAsiaTheme="minorHAnsi"/>
          <w:b/>
          <w:sz w:val="21"/>
          <w:szCs w:val="21"/>
          <w:lang w:eastAsia="ja-JP"/>
        </w:rPr>
        <w:t xml:space="preserve">It would be </w:t>
      </w:r>
      <w:r w:rsidR="00AC23A3">
        <w:rPr>
          <w:rFonts w:eastAsiaTheme="minorHAnsi"/>
          <w:b/>
          <w:sz w:val="21"/>
          <w:szCs w:val="21"/>
          <w:lang w:eastAsia="ja-JP"/>
        </w:rPr>
        <w:t xml:space="preserve">beneficial to </w:t>
      </w:r>
      <w:r w:rsidR="00E32F5C">
        <w:rPr>
          <w:rFonts w:eastAsiaTheme="minorHAnsi"/>
          <w:b/>
          <w:sz w:val="21"/>
          <w:szCs w:val="21"/>
          <w:lang w:eastAsia="ja-JP"/>
        </w:rPr>
        <w:t>allow UE to update reported flight path partially but not only entire flight path</w:t>
      </w:r>
      <w:r w:rsidR="00680E28">
        <w:rPr>
          <w:rFonts w:eastAsiaTheme="minorHAnsi"/>
          <w:b/>
          <w:sz w:val="21"/>
          <w:szCs w:val="21"/>
          <w:lang w:eastAsia="ja-JP"/>
        </w:rPr>
        <w:t>.</w:t>
      </w:r>
    </w:p>
    <w:p w14:paraId="38AA10C1" w14:textId="14E5C061" w:rsidR="00A87095" w:rsidRPr="00A7134C" w:rsidRDefault="00A7134C" w:rsidP="00A7134C">
      <w:pPr>
        <w:rPr>
          <w:rFonts w:eastAsiaTheme="minorEastAsia"/>
          <w:sz w:val="21"/>
          <w:szCs w:val="21"/>
          <w:lang w:eastAsia="ja-JP"/>
        </w:rPr>
      </w:pPr>
      <w:r w:rsidRPr="00A87095">
        <w:rPr>
          <w:rFonts w:eastAsiaTheme="minor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8F3E5" wp14:editId="44FFF34C">
                <wp:simplePos x="0" y="0"/>
                <wp:positionH relativeFrom="column">
                  <wp:posOffset>10160</wp:posOffset>
                </wp:positionH>
                <wp:positionV relativeFrom="paragraph">
                  <wp:posOffset>527996</wp:posOffset>
                </wp:positionV>
                <wp:extent cx="6031865" cy="1477010"/>
                <wp:effectExtent l="0" t="0" r="6985" b="0"/>
                <wp:wrapNone/>
                <wp:docPr id="8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1865" cy="14770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14:paraId="1FF268AD" w14:textId="7777777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FlightPathInfoReport-r</w:t>
                            </w:r>
                            <w:proofErr w:type="gramStart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18 ::=</w:t>
                            </w:r>
                            <w:proofErr w:type="gramEnd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SEQUENCE {</w:t>
                            </w:r>
                          </w:p>
                          <w:p w14:paraId="31A67D74" w14:textId="3348A78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flightPath-r18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SEQUENCE (SIZE (</w:t>
                            </w:r>
                            <w:proofErr w:type="gramStart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1..</w:t>
                            </w:r>
                            <w:proofErr w:type="gramEnd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maxWayPoint-r18)) OF WayPointLocation-r18,</w:t>
                            </w:r>
                          </w:p>
                          <w:p w14:paraId="5B27A55A" w14:textId="7777777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nonCriticalExtension</w:t>
                            </w:r>
                            <w:proofErr w:type="spellEnd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SEQUENCE {}</w:t>
                            </w:r>
                          </w:p>
                          <w:p w14:paraId="52677667" w14:textId="33F6143B" w:rsidR="00AF0C76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}</w:t>
                            </w:r>
                          </w:p>
                          <w:p w14:paraId="0272DF40" w14:textId="77777777" w:rsidR="00AF0C76" w:rsidRPr="00492241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</w:p>
                          <w:p w14:paraId="66361D84" w14:textId="7777777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WayPointLocation-r</w:t>
                            </w:r>
                            <w:proofErr w:type="gramStart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18 ::=</w:t>
                            </w:r>
                            <w:proofErr w:type="gramEnd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SEQUENCE {</w:t>
                            </w:r>
                          </w:p>
                          <w:p w14:paraId="45173176" w14:textId="12C92078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color w:val="C00000"/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index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INTEGER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</w:rPr>
                              <w:t xml:space="preserve"> (</w:t>
                            </w:r>
                            <w:proofErr w:type="gramStart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</w:rPr>
                              <w:t>0..</w:t>
                            </w:r>
                            <w:proofErr w:type="gramEnd"/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</w:rPr>
                              <w:t>XXXX)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,</w:t>
                            </w:r>
                          </w:p>
                          <w:p w14:paraId="25D153E9" w14:textId="45C5DD8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wayPointLocation-r18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LocationInfo-</w:t>
                            </w:r>
                            <w:r w:rsidRPr="00A7134C">
                              <w:rPr>
                                <w:rFonts w:ascii="Courier New" w:eastAsia="Times New Roman" w:hAnsi="Courier New" w:cs="Times New Roman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r16</w:t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 xml:space="preserve">             </w:t>
                            </w:r>
                            <w:r w:rsidRPr="00857F43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,</w:t>
                            </w:r>
                          </w:p>
                          <w:p w14:paraId="6A8CD587" w14:textId="609C43F0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timeStamp-r18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AbsoluteTimeInfo</w:t>
                            </w:r>
                            <w:r w:rsidRPr="00A7134C">
                              <w:rPr>
                                <w:rFonts w:ascii="Courier New" w:eastAsia="Times New Roman" w:hAnsi="Courier New" w:cs="Times New Roman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-r16</w:t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 xml:space="preserve">         OPTIONAL</w:t>
                            </w:r>
                          </w:p>
                          <w:p w14:paraId="37E88B9D" w14:textId="7777777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}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88F3E5" id="_x0000_s1027" style="position:absolute;margin-left:.8pt;margin-top:41.55pt;width:474.95pt;height:11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" fillcolor="#e7e6e6 [3214]" stroked="f">
                <v:textbox style="mso-fit-shape-to-text:t">
                  <w:txbxContent>
                    <w:p w14:paraId="1FF268AD" w14:textId="7777777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FlightPathInfoReport-r</w:t>
                      </w:r>
                      <w:proofErr w:type="gramStart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18 ::=</w:t>
                      </w:r>
                      <w:proofErr w:type="gramEnd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SEQUENCE {</w:t>
                      </w:r>
                    </w:p>
                    <w:p w14:paraId="31A67D74" w14:textId="3348A78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flightPath-r18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SEQUENCE (SIZE (</w:t>
                      </w:r>
                      <w:proofErr w:type="gramStart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1..</w:t>
                      </w:r>
                      <w:proofErr w:type="gramEnd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maxWayPoint-r18)) OF WayPointLocation-r18,</w:t>
                      </w:r>
                    </w:p>
                    <w:p w14:paraId="5B27A55A" w14:textId="7777777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proofErr w:type="spellStart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nonCriticalExtension</w:t>
                      </w:r>
                      <w:proofErr w:type="spellEnd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SEQUENCE {}</w:t>
                      </w:r>
                    </w:p>
                    <w:p w14:paraId="52677667" w14:textId="33F6143B" w:rsidR="00AF0C76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}</w:t>
                      </w:r>
                    </w:p>
                    <w:p w14:paraId="0272DF40" w14:textId="77777777" w:rsidR="00AF0C76" w:rsidRPr="00492241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</w:p>
                    <w:p w14:paraId="66361D84" w14:textId="7777777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WayPointLocation-r</w:t>
                      </w:r>
                      <w:proofErr w:type="gramStart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18 ::=</w:t>
                      </w:r>
                      <w:proofErr w:type="gramEnd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SEQUENCE {</w:t>
                      </w:r>
                    </w:p>
                    <w:p w14:paraId="45173176" w14:textId="12C92078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color w:val="C00000"/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index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>INTEGER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 xml:space="preserve"> (</w:t>
                      </w:r>
                      <w:proofErr w:type="gramStart"/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>0..</w:t>
                      </w:r>
                      <w:proofErr w:type="gramEnd"/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>XXXX)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>,</w:t>
                      </w:r>
                    </w:p>
                    <w:p w14:paraId="25D153E9" w14:textId="45C5DD8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wayPointLocation-r18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LocationInfo-</w:t>
                      </w:r>
                      <w:r w:rsidRPr="00A7134C">
                        <w:rPr>
                          <w:rFonts w:ascii="Courier New" w:eastAsia="Times New Roman" w:hAnsi="Courier New" w:cs="Times New Roman"/>
                          <w:kern w:val="24"/>
                          <w:sz w:val="14"/>
                          <w:szCs w:val="18"/>
                          <w:lang w:val="en-GB"/>
                        </w:rPr>
                        <w:t>r16</w:t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 xml:space="preserve">             </w:t>
                      </w:r>
                      <w:r w:rsidRPr="00857F43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>OPTIONAL</w:t>
                      </w:r>
                      <w:r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>,</w:t>
                      </w:r>
                    </w:p>
                    <w:p w14:paraId="6A8CD587" w14:textId="609C43F0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timeStamp-r18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AbsoluteTimeInfo</w:t>
                      </w:r>
                      <w:r w:rsidRPr="00A7134C">
                        <w:rPr>
                          <w:rFonts w:ascii="Courier New" w:eastAsia="Times New Roman" w:hAnsi="Courier New" w:cs="Times New Roman"/>
                          <w:kern w:val="24"/>
                          <w:sz w:val="14"/>
                          <w:szCs w:val="18"/>
                          <w:lang w:val="en-GB"/>
                        </w:rPr>
                        <w:t>-r16</w:t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 xml:space="preserve">         OPTIONAL</w:t>
                      </w:r>
                    </w:p>
                    <w:p w14:paraId="37E88B9D" w14:textId="7777777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  <w:r w:rsidR="00E32F5C">
        <w:rPr>
          <w:rFonts w:eastAsiaTheme="minorEastAsia" w:hint="eastAsia"/>
          <w:sz w:val="21"/>
          <w:szCs w:val="21"/>
          <w:lang w:eastAsia="ja-JP"/>
        </w:rPr>
        <w:t>T</w:t>
      </w:r>
      <w:r w:rsidR="00E32F5C">
        <w:rPr>
          <w:rFonts w:eastAsiaTheme="minorEastAsia"/>
          <w:sz w:val="21"/>
          <w:szCs w:val="21"/>
          <w:lang w:eastAsia="ja-JP"/>
        </w:rPr>
        <w:t xml:space="preserve">o update entire or partial flight path, </w:t>
      </w:r>
      <w:r w:rsidR="00680E28">
        <w:rPr>
          <w:rFonts w:eastAsiaTheme="minorEastAsia"/>
          <w:sz w:val="21"/>
          <w:szCs w:val="21"/>
          <w:lang w:eastAsia="ja-JP"/>
        </w:rPr>
        <w:t>introducing</w:t>
      </w:r>
      <w:r w:rsidR="00E32F5C">
        <w:rPr>
          <w:rFonts w:eastAsiaTheme="minorEastAsia"/>
          <w:sz w:val="21"/>
          <w:szCs w:val="21"/>
          <w:lang w:eastAsia="ja-JP"/>
        </w:rPr>
        <w:t xml:space="preserve"> index for each waypoint would work</w:t>
      </w:r>
      <w:r>
        <w:rPr>
          <w:rFonts w:eastAsiaTheme="minorEastAsia"/>
          <w:sz w:val="21"/>
          <w:szCs w:val="21"/>
          <w:lang w:eastAsia="ja-JP"/>
        </w:rPr>
        <w:t>. With the index,</w:t>
      </w:r>
      <w:r w:rsidR="00E32F5C">
        <w:rPr>
          <w:rFonts w:eastAsiaTheme="minorEastAsia"/>
          <w:sz w:val="21"/>
          <w:szCs w:val="21"/>
          <w:lang w:eastAsia="ja-JP"/>
        </w:rPr>
        <w:t xml:space="preserve"> UE can specify the waypoint to be updated</w:t>
      </w:r>
      <w:r>
        <w:rPr>
          <w:rFonts w:eastAsiaTheme="minorEastAsia"/>
          <w:sz w:val="21"/>
          <w:szCs w:val="21"/>
          <w:lang w:eastAsia="ja-JP"/>
        </w:rPr>
        <w:t>, and UE can send only difference from the last report if the UE intend to update the flight path partially</w:t>
      </w:r>
      <w:r w:rsidR="00E32F5C">
        <w:rPr>
          <w:rFonts w:eastAsiaTheme="minor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 xml:space="preserve"> Therefore, the </w:t>
      </w:r>
      <w:r w:rsidR="004451F2">
        <w:rPr>
          <w:rFonts w:eastAsiaTheme="minorEastAsia"/>
          <w:sz w:val="21"/>
          <w:szCs w:val="21"/>
          <w:lang w:eastAsia="ja-JP"/>
        </w:rPr>
        <w:t xml:space="preserve">proposed </w:t>
      </w:r>
      <w:r>
        <w:rPr>
          <w:rFonts w:eastAsiaTheme="minorEastAsia"/>
          <w:sz w:val="21"/>
          <w:szCs w:val="21"/>
          <w:lang w:eastAsia="ja-JP"/>
        </w:rPr>
        <w:t>format of flight path would be like below:</w:t>
      </w:r>
    </w:p>
    <w:p w14:paraId="3C95AFFA" w14:textId="4C4B8874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44F0B3E0" w14:textId="6BA01957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77F90B66" w14:textId="2D98E474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5D810DE2" w14:textId="64BAAA60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68270801" w14:textId="77777777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1342A215" w14:textId="7C083330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484C1EE5" w14:textId="5E61915F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6C6EEC11" w14:textId="7E214418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5E91D73E" w14:textId="1D53E465" w:rsidR="00806C0C" w:rsidRDefault="00806C0C" w:rsidP="00806C0C">
      <w:pPr>
        <w:pStyle w:val="afa"/>
        <w:jc w:val="center"/>
        <w:rPr>
          <w:b w:val="0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Proposed message structure of flight path</w:t>
      </w:r>
    </w:p>
    <w:p w14:paraId="7FEB6092" w14:textId="322762AC" w:rsidR="00122F14" w:rsidRDefault="00492241" w:rsidP="00806C0C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22415B">
        <w:rPr>
          <w:b/>
          <w:sz w:val="21"/>
          <w:szCs w:val="21"/>
          <w:lang w:eastAsia="ja-JP"/>
        </w:rPr>
        <w:t>1</w:t>
      </w:r>
      <w:r w:rsidR="00A7134C">
        <w:rPr>
          <w:b/>
          <w:sz w:val="21"/>
          <w:szCs w:val="21"/>
          <w:lang w:eastAsia="ja-JP"/>
        </w:rPr>
        <w:t xml:space="preserve">: RAN2 to </w:t>
      </w:r>
      <w:r w:rsidR="00680E28">
        <w:rPr>
          <w:b/>
          <w:sz w:val="21"/>
          <w:szCs w:val="21"/>
          <w:lang w:eastAsia="ja-JP"/>
        </w:rPr>
        <w:t xml:space="preserve">introduce index for each waypoint so that UE can update entire or partial flight path. Additionally, define </w:t>
      </w:r>
      <w:proofErr w:type="spellStart"/>
      <w:r w:rsidR="00680E28" w:rsidRPr="00680E28">
        <w:rPr>
          <w:b/>
          <w:i/>
          <w:sz w:val="21"/>
          <w:szCs w:val="21"/>
          <w:lang w:eastAsia="ja-JP"/>
        </w:rPr>
        <w:t>wayPointLocation</w:t>
      </w:r>
      <w:proofErr w:type="spellEnd"/>
      <w:r w:rsidR="00680E28">
        <w:rPr>
          <w:b/>
          <w:sz w:val="21"/>
          <w:szCs w:val="21"/>
          <w:lang w:eastAsia="ja-JP"/>
        </w:rPr>
        <w:t xml:space="preserve"> as optional field to allow UE to update </w:t>
      </w:r>
      <w:proofErr w:type="spellStart"/>
      <w:r w:rsidR="00680E28" w:rsidRPr="00680E28">
        <w:rPr>
          <w:b/>
          <w:i/>
          <w:sz w:val="21"/>
          <w:szCs w:val="21"/>
          <w:lang w:eastAsia="ja-JP"/>
        </w:rPr>
        <w:t>timeStamp</w:t>
      </w:r>
      <w:proofErr w:type="spellEnd"/>
      <w:r w:rsidR="00680E28">
        <w:rPr>
          <w:b/>
          <w:sz w:val="21"/>
          <w:szCs w:val="21"/>
          <w:lang w:eastAsia="ja-JP"/>
        </w:rPr>
        <w:t xml:space="preserve"> only.</w:t>
      </w:r>
    </w:p>
    <w:p w14:paraId="33DBC1D1" w14:textId="47A98970" w:rsidR="00806C0C" w:rsidRDefault="00806C0C" w:rsidP="00806C0C">
      <w:pPr>
        <w:spacing w:after="0"/>
        <w:rPr>
          <w:b/>
          <w:sz w:val="21"/>
          <w:szCs w:val="21"/>
          <w:lang w:eastAsia="ja-JP"/>
        </w:rPr>
      </w:pPr>
    </w:p>
    <w:p w14:paraId="096EED43" w14:textId="2800890C" w:rsidR="00321828" w:rsidRPr="003D6615" w:rsidRDefault="0023490E" w:rsidP="0023490E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>
        <w:rPr>
          <w:rStyle w:val="af2"/>
          <w:i w:val="0"/>
          <w:lang w:val="en-US"/>
        </w:rPr>
        <w:t>T</w:t>
      </w:r>
      <w:r w:rsidRPr="0023490E">
        <w:rPr>
          <w:rStyle w:val="af2"/>
          <w:i w:val="0"/>
          <w:lang w:val="en-US"/>
        </w:rPr>
        <w:t>riggering conditions</w:t>
      </w:r>
      <w:r w:rsidR="00E42221">
        <w:rPr>
          <w:rStyle w:val="af2"/>
          <w:i w:val="0"/>
          <w:lang w:val="en-US"/>
        </w:rPr>
        <w:t xml:space="preserve"> </w:t>
      </w:r>
      <w:r>
        <w:rPr>
          <w:rStyle w:val="af2"/>
          <w:i w:val="0"/>
          <w:lang w:val="en-US"/>
        </w:rPr>
        <w:t>for updating</w:t>
      </w:r>
      <w:r w:rsidR="00E42221">
        <w:rPr>
          <w:rStyle w:val="af2"/>
          <w:i w:val="0"/>
          <w:lang w:val="en-US"/>
        </w:rPr>
        <w:t xml:space="preserve"> flight path</w:t>
      </w:r>
    </w:p>
    <w:p w14:paraId="4D19DA55" w14:textId="61FBD6E5" w:rsidR="005351D3" w:rsidRPr="00AF0C76" w:rsidRDefault="00DF04D3" w:rsidP="00E51901">
      <w:pPr>
        <w:spacing w:after="0"/>
        <w:rPr>
          <w:rFonts w:eastAsiaTheme="minorEastAsia"/>
          <w:sz w:val="21"/>
          <w:lang w:eastAsia="ja-JP"/>
        </w:rPr>
      </w:pPr>
      <w:r>
        <w:rPr>
          <w:rFonts w:eastAsiaTheme="minorEastAsia"/>
          <w:sz w:val="21"/>
          <w:lang w:eastAsia="ja-JP"/>
        </w:rPr>
        <w:t>According</w:t>
      </w:r>
      <w:r>
        <w:rPr>
          <w:rFonts w:eastAsiaTheme="minorEastAsia" w:hint="eastAsia"/>
          <w:sz w:val="21"/>
          <w:lang w:eastAsia="ja-JP"/>
        </w:rPr>
        <w:t xml:space="preserve"> </w:t>
      </w:r>
      <w:r>
        <w:rPr>
          <w:rFonts w:eastAsiaTheme="minorEastAsia"/>
          <w:sz w:val="21"/>
          <w:lang w:eastAsia="ja-JP"/>
        </w:rPr>
        <w:t>to</w:t>
      </w:r>
      <w:r w:rsidR="005351D3">
        <w:rPr>
          <w:rFonts w:eastAsiaTheme="minorEastAsia"/>
          <w:sz w:val="21"/>
          <w:lang w:eastAsia="ja-JP"/>
        </w:rPr>
        <w:t xml:space="preserve"> the chair’s note for RAN2 #120 meeting, it is mentioned that triggering condition for flight path update is FFS. The triggering condition could be left up to UE implementation, however,</w:t>
      </w:r>
      <w:r w:rsidR="00BB05D9">
        <w:rPr>
          <w:rFonts w:eastAsiaTheme="minorEastAsia"/>
          <w:sz w:val="21"/>
          <w:lang w:eastAsia="ja-JP"/>
        </w:rPr>
        <w:t xml:space="preserve"> configuring the triggering condition would </w:t>
      </w:r>
      <w:r w:rsidR="005351D3">
        <w:rPr>
          <w:rFonts w:eastAsiaTheme="minorEastAsia"/>
          <w:sz w:val="21"/>
          <w:lang w:eastAsia="ja-JP"/>
        </w:rPr>
        <w:t xml:space="preserve">be beneficial to </w:t>
      </w:r>
      <w:r w:rsidR="00BB05D9">
        <w:rPr>
          <w:rFonts w:eastAsiaTheme="minorEastAsia"/>
          <w:sz w:val="21"/>
          <w:lang w:eastAsia="ja-JP"/>
        </w:rPr>
        <w:t>keep</w:t>
      </w:r>
      <w:r w:rsidR="005351D3">
        <w:rPr>
          <w:rFonts w:eastAsiaTheme="minorEastAsia"/>
          <w:sz w:val="21"/>
          <w:lang w:eastAsia="ja-JP"/>
        </w:rPr>
        <w:t xml:space="preserve"> the effectiveness</w:t>
      </w:r>
      <w:r w:rsidR="00BB05D9">
        <w:rPr>
          <w:rFonts w:eastAsiaTheme="minorEastAsia"/>
          <w:sz w:val="21"/>
          <w:lang w:eastAsia="ja-JP"/>
        </w:rPr>
        <w:t xml:space="preserve"> </w:t>
      </w:r>
      <w:r w:rsidR="005351D3">
        <w:rPr>
          <w:rFonts w:eastAsiaTheme="minorEastAsia"/>
          <w:sz w:val="21"/>
          <w:lang w:eastAsia="ja-JP"/>
        </w:rPr>
        <w:t>of the flight path information.</w:t>
      </w:r>
      <w:r w:rsidR="00BB05D9">
        <w:rPr>
          <w:rFonts w:eastAsiaTheme="minorEastAsia"/>
          <w:sz w:val="21"/>
          <w:lang w:eastAsia="ja-JP"/>
        </w:rPr>
        <w:t xml:space="preserve"> For example, the network configure</w:t>
      </w:r>
      <w:r w:rsidR="008E06BA">
        <w:rPr>
          <w:rFonts w:eastAsiaTheme="minorEastAsia"/>
          <w:sz w:val="21"/>
          <w:lang w:eastAsia="ja-JP"/>
        </w:rPr>
        <w:t>s</w:t>
      </w:r>
      <w:r w:rsidR="00BB05D9">
        <w:rPr>
          <w:rFonts w:eastAsiaTheme="minorEastAsia"/>
          <w:sz w:val="21"/>
          <w:lang w:eastAsia="ja-JP"/>
        </w:rPr>
        <w:t xml:space="preserve"> the UE to report updated flight path when UE detects significant difference between </w:t>
      </w:r>
      <w:r w:rsidR="008E06BA">
        <w:rPr>
          <w:rFonts w:eastAsiaTheme="minorEastAsia"/>
          <w:sz w:val="21"/>
          <w:lang w:eastAsia="ja-JP"/>
        </w:rPr>
        <w:t xml:space="preserve">the latest estimated </w:t>
      </w:r>
      <w:r w:rsidR="00BB05D9">
        <w:rPr>
          <w:rFonts w:eastAsiaTheme="minorEastAsia"/>
          <w:sz w:val="21"/>
          <w:lang w:eastAsia="ja-JP"/>
        </w:rPr>
        <w:t>waypoint</w:t>
      </w:r>
      <w:r w:rsidR="008E06BA">
        <w:rPr>
          <w:rFonts w:eastAsiaTheme="minorEastAsia"/>
          <w:sz w:val="21"/>
          <w:lang w:eastAsia="ja-JP"/>
        </w:rPr>
        <w:t>s</w:t>
      </w:r>
      <w:r w:rsidR="00BB05D9">
        <w:rPr>
          <w:rFonts w:eastAsiaTheme="minorEastAsia"/>
          <w:sz w:val="21"/>
          <w:lang w:eastAsia="ja-JP"/>
        </w:rPr>
        <w:t xml:space="preserve"> and </w:t>
      </w:r>
      <w:r w:rsidR="008E06BA">
        <w:rPr>
          <w:rFonts w:eastAsiaTheme="minorEastAsia"/>
          <w:sz w:val="21"/>
          <w:lang w:eastAsia="ja-JP"/>
        </w:rPr>
        <w:t xml:space="preserve">the </w:t>
      </w:r>
      <w:r w:rsidR="00651BA8">
        <w:rPr>
          <w:rFonts w:eastAsiaTheme="minorEastAsia"/>
          <w:sz w:val="21"/>
          <w:lang w:eastAsia="ja-JP"/>
        </w:rPr>
        <w:t xml:space="preserve">previous </w:t>
      </w:r>
      <w:r w:rsidR="00BB05D9">
        <w:rPr>
          <w:rFonts w:eastAsiaTheme="minorEastAsia"/>
          <w:sz w:val="21"/>
          <w:lang w:eastAsia="ja-JP"/>
        </w:rPr>
        <w:t>reported waypoint</w:t>
      </w:r>
      <w:r w:rsidR="008E06BA">
        <w:rPr>
          <w:rFonts w:eastAsiaTheme="minorEastAsia"/>
          <w:sz w:val="21"/>
          <w:lang w:eastAsia="ja-JP"/>
        </w:rPr>
        <w:t>s</w:t>
      </w:r>
      <w:r w:rsidR="00BB05D9">
        <w:rPr>
          <w:rFonts w:eastAsiaTheme="minorEastAsia"/>
          <w:sz w:val="21"/>
          <w:lang w:eastAsia="ja-JP"/>
        </w:rPr>
        <w:t>.</w:t>
      </w:r>
      <w:r w:rsidR="00AF0C76">
        <w:rPr>
          <w:rFonts w:eastAsiaTheme="minorEastAsia"/>
          <w:sz w:val="21"/>
          <w:lang w:eastAsia="ja-JP"/>
        </w:rPr>
        <w:t xml:space="preserve"> In the case, the network may configure the tolerance of difference and the frequency of </w:t>
      </w:r>
      <w:r w:rsidR="008E06BA">
        <w:rPr>
          <w:rFonts w:eastAsiaTheme="minorEastAsia"/>
          <w:sz w:val="21"/>
          <w:lang w:eastAsia="ja-JP"/>
        </w:rPr>
        <w:t>estimation for the waypoints.</w:t>
      </w:r>
      <w:r w:rsidR="00AF0C76">
        <w:rPr>
          <w:rFonts w:eastAsiaTheme="minorEastAsia"/>
          <w:sz w:val="21"/>
          <w:lang w:eastAsia="ja-JP"/>
        </w:rPr>
        <w:t xml:space="preserve"> Additionally, the mechanism of </w:t>
      </w:r>
      <w:proofErr w:type="spellStart"/>
      <w:r w:rsidR="00AF0C76">
        <w:rPr>
          <w:rFonts w:eastAsiaTheme="minorEastAsia"/>
          <w:sz w:val="21"/>
          <w:lang w:eastAsia="ja-JP"/>
        </w:rPr>
        <w:t>ReportConfig</w:t>
      </w:r>
      <w:proofErr w:type="spellEnd"/>
      <w:r w:rsidR="00AF0C76">
        <w:rPr>
          <w:rFonts w:eastAsiaTheme="minorEastAsia"/>
          <w:sz w:val="21"/>
          <w:lang w:eastAsia="ja-JP"/>
        </w:rPr>
        <w:t xml:space="preserve"> for measurement report could be used for the triggering condition configuration (D1 event could be referred to as distance-based event).</w:t>
      </w:r>
    </w:p>
    <w:p w14:paraId="56BCB91B" w14:textId="07B5BE4A" w:rsidR="00F32691" w:rsidRDefault="00997FD9" w:rsidP="00997FD9">
      <w:pPr>
        <w:pStyle w:val="afb"/>
        <w:spacing w:before="240" w:after="0"/>
        <w:ind w:leftChars="141" w:left="1366" w:hangingChars="514" w:hanging="1084"/>
        <w:rPr>
          <w:rFonts w:eastAsiaTheme="minorEastAsia"/>
          <w:b/>
          <w:sz w:val="21"/>
          <w:szCs w:val="21"/>
          <w:lang w:eastAsia="ja-JP"/>
        </w:rPr>
      </w:pPr>
      <w:r w:rsidRPr="0045163E">
        <w:rPr>
          <w:b/>
          <w:sz w:val="21"/>
          <w:szCs w:val="21"/>
          <w:lang w:eastAsia="ja-JP"/>
        </w:rPr>
        <w:t xml:space="preserve">Proposal </w:t>
      </w:r>
      <w:r w:rsidR="0022415B">
        <w:rPr>
          <w:b/>
          <w:sz w:val="21"/>
          <w:szCs w:val="21"/>
          <w:lang w:eastAsia="ja-JP"/>
        </w:rPr>
        <w:t>2</w:t>
      </w:r>
      <w:r w:rsidRPr="0045163E">
        <w:rPr>
          <w:b/>
          <w:sz w:val="21"/>
          <w:szCs w:val="21"/>
          <w:lang w:eastAsia="ja-JP"/>
        </w:rPr>
        <w:t>:</w:t>
      </w:r>
      <w:r w:rsidRPr="0045163E">
        <w:rPr>
          <w:b/>
          <w:sz w:val="21"/>
          <w:szCs w:val="21"/>
          <w:lang w:eastAsia="ja-JP"/>
        </w:rPr>
        <w:tab/>
      </w:r>
      <w:r w:rsidR="008E06BA">
        <w:rPr>
          <w:b/>
          <w:sz w:val="21"/>
          <w:szCs w:val="21"/>
          <w:lang w:eastAsia="ja-JP"/>
        </w:rPr>
        <w:t xml:space="preserve">RAN2 to introduce the triggering condition for flight path update </w:t>
      </w:r>
      <w:r w:rsidR="008E06BA" w:rsidRPr="008E06BA">
        <w:rPr>
          <w:b/>
          <w:sz w:val="21"/>
          <w:szCs w:val="21"/>
          <w:lang w:eastAsia="ja-JP"/>
        </w:rPr>
        <w:t>to keep the effectiveness of the flight path information</w:t>
      </w:r>
      <w:r w:rsidR="008E06BA">
        <w:rPr>
          <w:b/>
          <w:sz w:val="21"/>
          <w:szCs w:val="21"/>
          <w:lang w:eastAsia="ja-JP"/>
        </w:rPr>
        <w:t xml:space="preserve">. For example, </w:t>
      </w:r>
      <w:r w:rsidR="008E06BA" w:rsidRPr="008E06BA">
        <w:rPr>
          <w:b/>
          <w:sz w:val="21"/>
          <w:szCs w:val="21"/>
          <w:lang w:eastAsia="ja-JP"/>
        </w:rPr>
        <w:t>the network configure</w:t>
      </w:r>
      <w:r w:rsidR="008E06BA">
        <w:rPr>
          <w:b/>
          <w:sz w:val="21"/>
          <w:szCs w:val="21"/>
          <w:lang w:eastAsia="ja-JP"/>
        </w:rPr>
        <w:t>s</w:t>
      </w:r>
      <w:r w:rsidR="008E06BA" w:rsidRPr="008E06BA">
        <w:rPr>
          <w:b/>
          <w:sz w:val="21"/>
          <w:szCs w:val="21"/>
          <w:lang w:eastAsia="ja-JP"/>
        </w:rPr>
        <w:t xml:space="preserve"> the UE to report updated flight path when UE detects significant difference between </w:t>
      </w:r>
      <w:r w:rsidR="008E06BA">
        <w:rPr>
          <w:b/>
          <w:sz w:val="21"/>
          <w:szCs w:val="21"/>
          <w:lang w:eastAsia="ja-JP"/>
        </w:rPr>
        <w:t xml:space="preserve">the </w:t>
      </w:r>
      <w:r w:rsidR="008E06BA" w:rsidRPr="008E06BA">
        <w:rPr>
          <w:b/>
          <w:sz w:val="21"/>
          <w:szCs w:val="21"/>
          <w:lang w:eastAsia="ja-JP"/>
        </w:rPr>
        <w:t>latest estimated waypoint</w:t>
      </w:r>
      <w:r w:rsidR="008E06BA">
        <w:rPr>
          <w:b/>
          <w:sz w:val="21"/>
          <w:szCs w:val="21"/>
          <w:lang w:eastAsia="ja-JP"/>
        </w:rPr>
        <w:t>s</w:t>
      </w:r>
      <w:r w:rsidR="008E06BA" w:rsidRPr="008E06BA">
        <w:rPr>
          <w:b/>
          <w:sz w:val="21"/>
          <w:szCs w:val="21"/>
          <w:lang w:eastAsia="ja-JP"/>
        </w:rPr>
        <w:t xml:space="preserve"> and </w:t>
      </w:r>
      <w:r w:rsidR="008E06BA">
        <w:rPr>
          <w:b/>
          <w:sz w:val="21"/>
          <w:szCs w:val="21"/>
          <w:lang w:eastAsia="ja-JP"/>
        </w:rPr>
        <w:t xml:space="preserve">the </w:t>
      </w:r>
      <w:r w:rsidR="004E3868">
        <w:rPr>
          <w:b/>
          <w:sz w:val="21"/>
          <w:szCs w:val="21"/>
          <w:lang w:eastAsia="ja-JP"/>
        </w:rPr>
        <w:t>previous</w:t>
      </w:r>
      <w:r w:rsidR="00651BA8">
        <w:rPr>
          <w:b/>
          <w:sz w:val="21"/>
          <w:szCs w:val="21"/>
          <w:lang w:eastAsia="ja-JP"/>
        </w:rPr>
        <w:t xml:space="preserve"> </w:t>
      </w:r>
      <w:r w:rsidR="008E06BA" w:rsidRPr="008E06BA">
        <w:rPr>
          <w:b/>
          <w:sz w:val="21"/>
          <w:szCs w:val="21"/>
          <w:lang w:eastAsia="ja-JP"/>
        </w:rPr>
        <w:t>reported waypoint</w:t>
      </w:r>
      <w:r w:rsidR="008E06BA">
        <w:rPr>
          <w:b/>
          <w:sz w:val="21"/>
          <w:szCs w:val="21"/>
          <w:lang w:eastAsia="ja-JP"/>
        </w:rPr>
        <w:t>s.</w:t>
      </w:r>
    </w:p>
    <w:p w14:paraId="21E5B524" w14:textId="0A664EA4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11E3A42D" w14:textId="10327884" w:rsidR="00F5396D" w:rsidRPr="0045163E" w:rsidRDefault="00F5396D" w:rsidP="00F5396D">
      <w:pPr>
        <w:rPr>
          <w:sz w:val="21"/>
          <w:szCs w:val="21"/>
          <w:lang w:eastAsia="ja-JP"/>
        </w:rPr>
      </w:pPr>
      <w:r w:rsidRPr="0045163E">
        <w:rPr>
          <w:sz w:val="21"/>
          <w:szCs w:val="21"/>
          <w:lang w:eastAsia="ja-JP"/>
        </w:rPr>
        <w:t xml:space="preserve">This paper discussed the </w:t>
      </w:r>
      <w:r w:rsidRPr="0045163E">
        <w:rPr>
          <w:rFonts w:hint="eastAsia"/>
          <w:sz w:val="21"/>
          <w:szCs w:val="21"/>
          <w:lang w:eastAsia="ja-JP"/>
        </w:rPr>
        <w:t>c</w:t>
      </w:r>
      <w:r w:rsidRPr="0045163E">
        <w:rPr>
          <w:sz w:val="21"/>
          <w:szCs w:val="21"/>
          <w:lang w:eastAsia="ja-JP"/>
        </w:rPr>
        <w:t xml:space="preserve">onsideration on </w:t>
      </w:r>
      <w:r w:rsidR="00857F43" w:rsidRPr="0045163E">
        <w:rPr>
          <w:rFonts w:hint="eastAsia"/>
          <w:sz w:val="21"/>
          <w:szCs w:val="21"/>
          <w:lang w:eastAsia="ja-JP"/>
        </w:rPr>
        <w:t>f</w:t>
      </w:r>
      <w:r w:rsidR="00857F43" w:rsidRPr="0045163E">
        <w:rPr>
          <w:sz w:val="21"/>
          <w:szCs w:val="21"/>
          <w:lang w:eastAsia="ja-JP"/>
        </w:rPr>
        <w:t xml:space="preserve">light path </w:t>
      </w:r>
      <w:r w:rsidRPr="0045163E">
        <w:rPr>
          <w:sz w:val="21"/>
          <w:szCs w:val="21"/>
          <w:lang w:eastAsia="ja-JP"/>
        </w:rPr>
        <w:t>reporting of NR support for UAV. In summary, the followings were observed and proposed:</w:t>
      </w:r>
    </w:p>
    <w:p w14:paraId="531451B5" w14:textId="77777777" w:rsidR="00F32691" w:rsidRPr="00AC23A3" w:rsidRDefault="00F32691" w:rsidP="0022415B">
      <w:pPr>
        <w:pStyle w:val="afb"/>
        <w:spacing w:after="0"/>
        <w:ind w:leftChars="142" w:left="1416" w:hangingChars="537" w:hanging="1132"/>
        <w:rPr>
          <w:rFonts w:eastAsiaTheme="minorHAnsi"/>
          <w:b/>
          <w:sz w:val="21"/>
          <w:szCs w:val="21"/>
          <w:lang w:eastAsia="ja-JP"/>
        </w:rPr>
      </w:pPr>
      <w:r w:rsidRPr="00AC23A3">
        <w:rPr>
          <w:b/>
          <w:sz w:val="21"/>
          <w:szCs w:val="21"/>
          <w:lang w:eastAsia="ja-JP"/>
        </w:rPr>
        <w:t>Observation 1:</w:t>
      </w:r>
      <w:r w:rsidRPr="00AC23A3">
        <w:rPr>
          <w:rFonts w:eastAsiaTheme="minorHAnsi"/>
          <w:b/>
          <w:sz w:val="21"/>
          <w:szCs w:val="21"/>
          <w:lang w:eastAsia="ja-JP"/>
        </w:rPr>
        <w:tab/>
        <w:t xml:space="preserve">It would be </w:t>
      </w:r>
      <w:r>
        <w:rPr>
          <w:rFonts w:eastAsiaTheme="minorHAnsi"/>
          <w:b/>
          <w:sz w:val="21"/>
          <w:szCs w:val="21"/>
          <w:lang w:eastAsia="ja-JP"/>
        </w:rPr>
        <w:t>beneficial to allow UE to update reported flight path partially but not only entire flight path.</w:t>
      </w:r>
    </w:p>
    <w:p w14:paraId="2BC1DF67" w14:textId="2AE94DC5" w:rsidR="00CE5E20" w:rsidRDefault="00F32691" w:rsidP="00CE5E20">
      <w:pPr>
        <w:pStyle w:val="afb"/>
        <w:spacing w:before="240" w:after="0"/>
        <w:ind w:leftChars="141" w:left="1366" w:hangingChars="514" w:hanging="1084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22415B">
        <w:rPr>
          <w:b/>
          <w:sz w:val="21"/>
          <w:szCs w:val="21"/>
          <w:lang w:eastAsia="ja-JP"/>
        </w:rPr>
        <w:t>1</w:t>
      </w:r>
      <w:r>
        <w:rPr>
          <w:b/>
          <w:sz w:val="21"/>
          <w:szCs w:val="21"/>
          <w:lang w:eastAsia="ja-JP"/>
        </w:rPr>
        <w:t xml:space="preserve">: RAN2 to introduce index for each waypoint so that UE can update entire or partial flight path reported. Additionally, define </w:t>
      </w:r>
      <w:proofErr w:type="spellStart"/>
      <w:r w:rsidRPr="00680E28">
        <w:rPr>
          <w:b/>
          <w:i/>
          <w:sz w:val="21"/>
          <w:szCs w:val="21"/>
          <w:lang w:eastAsia="ja-JP"/>
        </w:rPr>
        <w:t>wayPointLocation</w:t>
      </w:r>
      <w:proofErr w:type="spellEnd"/>
      <w:r>
        <w:rPr>
          <w:b/>
          <w:sz w:val="21"/>
          <w:szCs w:val="21"/>
          <w:lang w:eastAsia="ja-JP"/>
        </w:rPr>
        <w:t xml:space="preserve"> as optional field to allow UE to update </w:t>
      </w:r>
      <w:proofErr w:type="spellStart"/>
      <w:r w:rsidRPr="00680E28">
        <w:rPr>
          <w:b/>
          <w:i/>
          <w:sz w:val="21"/>
          <w:szCs w:val="21"/>
          <w:lang w:eastAsia="ja-JP"/>
        </w:rPr>
        <w:t>timeStamp</w:t>
      </w:r>
      <w:proofErr w:type="spellEnd"/>
      <w:r>
        <w:rPr>
          <w:b/>
          <w:sz w:val="21"/>
          <w:szCs w:val="21"/>
          <w:lang w:eastAsia="ja-JP"/>
        </w:rPr>
        <w:t xml:space="preserve"> only.</w:t>
      </w:r>
      <w:r w:rsidR="00CE5E20" w:rsidRPr="00CE5E20">
        <w:rPr>
          <w:b/>
          <w:sz w:val="21"/>
          <w:szCs w:val="21"/>
          <w:lang w:eastAsia="ja-JP"/>
        </w:rPr>
        <w:t xml:space="preserve"> </w:t>
      </w:r>
    </w:p>
    <w:p w14:paraId="054E5829" w14:textId="593216D6" w:rsidR="009824BB" w:rsidRPr="00CE5E20" w:rsidRDefault="00CE5E20" w:rsidP="00CE5E20">
      <w:pPr>
        <w:pStyle w:val="afb"/>
        <w:spacing w:before="240" w:after="0"/>
        <w:ind w:leftChars="141" w:left="1366" w:hangingChars="514" w:hanging="1084"/>
        <w:rPr>
          <w:rFonts w:eastAsiaTheme="minorEastAsia"/>
          <w:b/>
          <w:sz w:val="21"/>
          <w:szCs w:val="21"/>
          <w:lang w:eastAsia="ja-JP"/>
        </w:rPr>
      </w:pPr>
      <w:r w:rsidRPr="0045163E">
        <w:rPr>
          <w:b/>
          <w:sz w:val="21"/>
          <w:szCs w:val="21"/>
          <w:lang w:eastAsia="ja-JP"/>
        </w:rPr>
        <w:t xml:space="preserve">Proposal </w:t>
      </w:r>
      <w:r w:rsidR="0022415B">
        <w:rPr>
          <w:b/>
          <w:sz w:val="21"/>
          <w:szCs w:val="21"/>
          <w:lang w:eastAsia="ja-JP"/>
        </w:rPr>
        <w:t>2</w:t>
      </w:r>
      <w:r w:rsidRPr="0045163E">
        <w:rPr>
          <w:b/>
          <w:sz w:val="21"/>
          <w:szCs w:val="21"/>
          <w:lang w:eastAsia="ja-JP"/>
        </w:rPr>
        <w:t>:</w:t>
      </w:r>
      <w:r w:rsidRPr="0045163E">
        <w:rPr>
          <w:b/>
          <w:sz w:val="21"/>
          <w:szCs w:val="21"/>
          <w:lang w:eastAsia="ja-JP"/>
        </w:rPr>
        <w:tab/>
      </w:r>
      <w:r w:rsidR="008E06BA">
        <w:rPr>
          <w:b/>
          <w:sz w:val="21"/>
          <w:szCs w:val="21"/>
          <w:lang w:eastAsia="ja-JP"/>
        </w:rPr>
        <w:t xml:space="preserve">RAN2 to introduce the triggering condition for flight path update </w:t>
      </w:r>
      <w:r w:rsidR="008E06BA" w:rsidRPr="008E06BA">
        <w:rPr>
          <w:b/>
          <w:sz w:val="21"/>
          <w:szCs w:val="21"/>
          <w:lang w:eastAsia="ja-JP"/>
        </w:rPr>
        <w:t>to keep the effectiveness of the flight path information</w:t>
      </w:r>
      <w:r w:rsidR="008E06BA">
        <w:rPr>
          <w:b/>
          <w:sz w:val="21"/>
          <w:szCs w:val="21"/>
          <w:lang w:eastAsia="ja-JP"/>
        </w:rPr>
        <w:t xml:space="preserve">. For example, </w:t>
      </w:r>
      <w:r w:rsidR="008E06BA" w:rsidRPr="008E06BA">
        <w:rPr>
          <w:b/>
          <w:sz w:val="21"/>
          <w:szCs w:val="21"/>
          <w:lang w:eastAsia="ja-JP"/>
        </w:rPr>
        <w:t>the network configure</w:t>
      </w:r>
      <w:r w:rsidR="008E06BA">
        <w:rPr>
          <w:b/>
          <w:sz w:val="21"/>
          <w:szCs w:val="21"/>
          <w:lang w:eastAsia="ja-JP"/>
        </w:rPr>
        <w:t>s</w:t>
      </w:r>
      <w:r w:rsidR="008E06BA" w:rsidRPr="008E06BA">
        <w:rPr>
          <w:b/>
          <w:sz w:val="21"/>
          <w:szCs w:val="21"/>
          <w:lang w:eastAsia="ja-JP"/>
        </w:rPr>
        <w:t xml:space="preserve"> the UE to report updated flight path when UE detects significant difference between </w:t>
      </w:r>
      <w:r w:rsidR="008E06BA">
        <w:rPr>
          <w:b/>
          <w:sz w:val="21"/>
          <w:szCs w:val="21"/>
          <w:lang w:eastAsia="ja-JP"/>
        </w:rPr>
        <w:t xml:space="preserve">the </w:t>
      </w:r>
      <w:r w:rsidR="008E06BA" w:rsidRPr="008E06BA">
        <w:rPr>
          <w:b/>
          <w:sz w:val="21"/>
          <w:szCs w:val="21"/>
          <w:lang w:eastAsia="ja-JP"/>
        </w:rPr>
        <w:t>latest estimated waypoint</w:t>
      </w:r>
      <w:r w:rsidR="008E06BA">
        <w:rPr>
          <w:b/>
          <w:sz w:val="21"/>
          <w:szCs w:val="21"/>
          <w:lang w:eastAsia="ja-JP"/>
        </w:rPr>
        <w:t>s</w:t>
      </w:r>
      <w:r w:rsidR="008E06BA" w:rsidRPr="008E06BA">
        <w:rPr>
          <w:b/>
          <w:sz w:val="21"/>
          <w:szCs w:val="21"/>
          <w:lang w:eastAsia="ja-JP"/>
        </w:rPr>
        <w:t xml:space="preserve"> and </w:t>
      </w:r>
      <w:r w:rsidR="008E06BA">
        <w:rPr>
          <w:b/>
          <w:sz w:val="21"/>
          <w:szCs w:val="21"/>
          <w:lang w:eastAsia="ja-JP"/>
        </w:rPr>
        <w:t xml:space="preserve">the </w:t>
      </w:r>
      <w:r w:rsidR="00EB3333">
        <w:rPr>
          <w:b/>
          <w:sz w:val="21"/>
          <w:szCs w:val="21"/>
          <w:lang w:eastAsia="ja-JP"/>
        </w:rPr>
        <w:t>previous</w:t>
      </w:r>
      <w:r w:rsidR="00651BA8">
        <w:rPr>
          <w:b/>
          <w:sz w:val="21"/>
          <w:szCs w:val="21"/>
          <w:lang w:eastAsia="ja-JP"/>
        </w:rPr>
        <w:t xml:space="preserve"> </w:t>
      </w:r>
      <w:r w:rsidR="008E06BA" w:rsidRPr="008E06BA">
        <w:rPr>
          <w:b/>
          <w:sz w:val="21"/>
          <w:szCs w:val="21"/>
          <w:lang w:eastAsia="ja-JP"/>
        </w:rPr>
        <w:t>reported waypoint</w:t>
      </w:r>
      <w:r w:rsidR="008E06BA">
        <w:rPr>
          <w:b/>
          <w:sz w:val="21"/>
          <w:szCs w:val="21"/>
          <w:lang w:eastAsia="ja-JP"/>
        </w:rPr>
        <w:t>s.</w:t>
      </w: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611BDB7F" w14:textId="1AC11E09" w:rsidR="00212CAF" w:rsidRDefault="00212CAF" w:rsidP="00137660">
      <w:pPr>
        <w:rPr>
          <w:sz w:val="21"/>
          <w:szCs w:val="21"/>
          <w:lang w:eastAsia="ja-JP"/>
        </w:rPr>
      </w:pPr>
      <w:r w:rsidRPr="0045163E">
        <w:rPr>
          <w:sz w:val="21"/>
          <w:szCs w:val="21"/>
          <w:lang w:eastAsia="ja-JP"/>
        </w:rPr>
        <w:t xml:space="preserve">[1] </w:t>
      </w:r>
      <w:hyperlink r:id="rId11" w:history="1">
        <w:r w:rsidR="00701F46" w:rsidRPr="00AE5AAA">
          <w:rPr>
            <w:rStyle w:val="ab"/>
            <w:sz w:val="21"/>
            <w:szCs w:val="21"/>
            <w:lang w:eastAsia="ja-JP"/>
          </w:rPr>
          <w:t>RP-223545</w:t>
        </w:r>
      </w:hyperlink>
      <w:r w:rsidRPr="0045163E">
        <w:rPr>
          <w:sz w:val="21"/>
          <w:szCs w:val="21"/>
          <w:lang w:eastAsia="ja-JP"/>
        </w:rPr>
        <w:t>, “WI on NR Support for UAV</w:t>
      </w:r>
      <w:r w:rsidR="00C25A99" w:rsidRPr="0045163E">
        <w:rPr>
          <w:sz w:val="21"/>
          <w:szCs w:val="21"/>
          <w:lang w:eastAsia="ja-JP"/>
        </w:rPr>
        <w:t>”</w:t>
      </w:r>
    </w:p>
    <w:p w14:paraId="063C55E6" w14:textId="1D06AF74" w:rsidR="004970E3" w:rsidRPr="004970E3" w:rsidRDefault="004970E3" w:rsidP="0013766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[2</w:t>
      </w:r>
      <w:r w:rsidRPr="0045163E">
        <w:rPr>
          <w:sz w:val="21"/>
          <w:szCs w:val="21"/>
          <w:lang w:eastAsia="ja-JP"/>
        </w:rPr>
        <w:t xml:space="preserve">] </w:t>
      </w:r>
      <w:hyperlink r:id="rId12" w:history="1">
        <w:r w:rsidR="004A7937">
          <w:rPr>
            <w:rStyle w:val="ab"/>
            <w:sz w:val="21"/>
            <w:szCs w:val="21"/>
            <w:lang w:eastAsia="ja-JP"/>
          </w:rPr>
          <w:t>R2-2213003</w:t>
        </w:r>
      </w:hyperlink>
      <w:r w:rsidRPr="0045163E">
        <w:rPr>
          <w:sz w:val="21"/>
          <w:szCs w:val="21"/>
          <w:lang w:eastAsia="ja-JP"/>
        </w:rPr>
        <w:t>, “</w:t>
      </w:r>
      <w:r w:rsidR="00EF7859" w:rsidRPr="00EF7859">
        <w:rPr>
          <w:sz w:val="21"/>
          <w:szCs w:val="21"/>
          <w:lang w:eastAsia="ja-JP"/>
        </w:rPr>
        <w:t xml:space="preserve">Report from Session on NES, UAV, Small Data, Rel-15-17 UP, Rel-17 Small Data, </w:t>
      </w:r>
      <w:proofErr w:type="spellStart"/>
      <w:r w:rsidR="00EF7859" w:rsidRPr="00EF7859">
        <w:rPr>
          <w:sz w:val="21"/>
          <w:szCs w:val="21"/>
          <w:lang w:eastAsia="ja-JP"/>
        </w:rPr>
        <w:t>IIoT</w:t>
      </w:r>
      <w:proofErr w:type="spellEnd"/>
      <w:r w:rsidR="00EF7859" w:rsidRPr="00EF7859">
        <w:rPr>
          <w:sz w:val="21"/>
          <w:szCs w:val="21"/>
          <w:lang w:eastAsia="ja-JP"/>
        </w:rPr>
        <w:t>/URLLC, and RACH partitioning</w:t>
      </w:r>
      <w:r w:rsidRPr="0045163E">
        <w:rPr>
          <w:sz w:val="21"/>
          <w:szCs w:val="21"/>
          <w:lang w:eastAsia="ja-JP"/>
        </w:rPr>
        <w:t>”</w:t>
      </w:r>
    </w:p>
    <w:p w14:paraId="100F476E" w14:textId="4D931278" w:rsidR="00B65F47" w:rsidRPr="0045163E" w:rsidRDefault="00B4213B" w:rsidP="00137660">
      <w:pPr>
        <w:rPr>
          <w:sz w:val="21"/>
          <w:szCs w:val="21"/>
          <w:lang w:eastAsia="ja-JP"/>
        </w:rPr>
      </w:pPr>
      <w:r w:rsidRPr="0045163E">
        <w:rPr>
          <w:rFonts w:hint="eastAsia"/>
          <w:sz w:val="21"/>
          <w:szCs w:val="21"/>
          <w:lang w:eastAsia="ja-JP"/>
        </w:rPr>
        <w:t>[</w:t>
      </w:r>
      <w:r w:rsidR="004970E3">
        <w:rPr>
          <w:sz w:val="21"/>
          <w:szCs w:val="21"/>
          <w:lang w:eastAsia="ja-JP"/>
        </w:rPr>
        <w:t>3</w:t>
      </w:r>
      <w:r w:rsidR="00B65F47" w:rsidRPr="0045163E">
        <w:rPr>
          <w:rFonts w:hint="eastAsia"/>
          <w:sz w:val="21"/>
          <w:szCs w:val="21"/>
          <w:lang w:eastAsia="ja-JP"/>
        </w:rPr>
        <w:t>]</w:t>
      </w:r>
      <w:r w:rsidRPr="0045163E">
        <w:rPr>
          <w:sz w:val="21"/>
          <w:szCs w:val="21"/>
          <w:lang w:eastAsia="ja-JP"/>
        </w:rPr>
        <w:t xml:space="preserve"> </w:t>
      </w:r>
      <w:hyperlink r:id="rId13" w:history="1">
        <w:r w:rsidRPr="0045163E">
          <w:rPr>
            <w:rStyle w:val="ab"/>
            <w:sz w:val="21"/>
            <w:szCs w:val="21"/>
            <w:lang w:eastAsia="ja-JP"/>
          </w:rPr>
          <w:t>TS 36.331</w:t>
        </w:r>
      </w:hyperlink>
      <w:r w:rsidR="00212CAF" w:rsidRPr="0045163E">
        <w:rPr>
          <w:sz w:val="21"/>
          <w:szCs w:val="21"/>
          <w:lang w:eastAsia="ja-JP"/>
        </w:rPr>
        <w:t xml:space="preserve">, </w:t>
      </w:r>
      <w:r w:rsidR="00C25A99" w:rsidRPr="0045163E">
        <w:rPr>
          <w:sz w:val="21"/>
          <w:szCs w:val="21"/>
          <w:lang w:eastAsia="ja-JP"/>
        </w:rPr>
        <w:t>“Evolved Universal Terrestrial Radio Access (E-UTRA); Radio Resource Control (RRC); Protocol specification”</w:t>
      </w:r>
    </w:p>
    <w:p w14:paraId="5297C94D" w14:textId="4159BE2E" w:rsidR="00F521EA" w:rsidRPr="00806C0C" w:rsidRDefault="00F521EA" w:rsidP="00137660">
      <w:pPr>
        <w:rPr>
          <w:sz w:val="21"/>
          <w:szCs w:val="21"/>
          <w:lang w:eastAsia="ja-JP"/>
        </w:rPr>
      </w:pPr>
    </w:p>
    <w:sectPr w:rsidR="00F521EA" w:rsidRPr="00806C0C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C2A07" w14:textId="77777777" w:rsidR="00CF435E" w:rsidRDefault="00CF435E">
      <w:r>
        <w:separator/>
      </w:r>
    </w:p>
  </w:endnote>
  <w:endnote w:type="continuationSeparator" w:id="0">
    <w:p w14:paraId="2467624F" w14:textId="77777777" w:rsidR="00CF435E" w:rsidRDefault="00CF4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AF0C76" w:rsidRDefault="00AF0C76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AF0C76" w:rsidRDefault="00AF0C7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24A7128B" w:rsidR="00AF0C76" w:rsidRDefault="00AF0C76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7164F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AF0C76" w:rsidRDefault="00AF0C7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0E67C" w14:textId="77777777" w:rsidR="00CF435E" w:rsidRDefault="00CF435E">
      <w:r>
        <w:separator/>
      </w:r>
    </w:p>
  </w:footnote>
  <w:footnote w:type="continuationSeparator" w:id="0">
    <w:p w14:paraId="78673156" w14:textId="77777777" w:rsidR="00CF435E" w:rsidRDefault="00CF4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AF0C76" w:rsidRDefault="00AF0C76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528F6"/>
    <w:multiLevelType w:val="hybridMultilevel"/>
    <w:tmpl w:val="418061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9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0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1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3250CD"/>
    <w:multiLevelType w:val="hybridMultilevel"/>
    <w:tmpl w:val="1E4E0ED4"/>
    <w:lvl w:ilvl="0" w:tplc="0700E4DE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54997663">
    <w:abstractNumId w:val="25"/>
  </w:num>
  <w:num w:numId="2" w16cid:durableId="1109082866">
    <w:abstractNumId w:val="24"/>
  </w:num>
  <w:num w:numId="3" w16cid:durableId="1737434159">
    <w:abstractNumId w:val="15"/>
  </w:num>
  <w:num w:numId="4" w16cid:durableId="143936298">
    <w:abstractNumId w:val="8"/>
  </w:num>
  <w:num w:numId="5" w16cid:durableId="837692238">
    <w:abstractNumId w:val="3"/>
  </w:num>
  <w:num w:numId="6" w16cid:durableId="1807235254">
    <w:abstractNumId w:val="12"/>
  </w:num>
  <w:num w:numId="7" w16cid:durableId="1816795132">
    <w:abstractNumId w:val="26"/>
  </w:num>
  <w:num w:numId="8" w16cid:durableId="1007098826">
    <w:abstractNumId w:val="16"/>
  </w:num>
  <w:num w:numId="9" w16cid:durableId="1086458066">
    <w:abstractNumId w:val="9"/>
  </w:num>
  <w:num w:numId="10" w16cid:durableId="288047894">
    <w:abstractNumId w:val="31"/>
  </w:num>
  <w:num w:numId="11" w16cid:durableId="2034381829">
    <w:abstractNumId w:val="1"/>
  </w:num>
  <w:num w:numId="12" w16cid:durableId="2089570571">
    <w:abstractNumId w:val="7"/>
  </w:num>
  <w:num w:numId="13" w16cid:durableId="1136873366">
    <w:abstractNumId w:val="14"/>
  </w:num>
  <w:num w:numId="14" w16cid:durableId="1476751908">
    <w:abstractNumId w:val="10"/>
  </w:num>
  <w:num w:numId="15" w16cid:durableId="637219998">
    <w:abstractNumId w:val="11"/>
  </w:num>
  <w:num w:numId="16" w16cid:durableId="490416735">
    <w:abstractNumId w:val="6"/>
  </w:num>
  <w:num w:numId="17" w16cid:durableId="1910575122">
    <w:abstractNumId w:val="18"/>
  </w:num>
  <w:num w:numId="18" w16cid:durableId="1703436577">
    <w:abstractNumId w:val="21"/>
  </w:num>
  <w:num w:numId="19" w16cid:durableId="903754841">
    <w:abstractNumId w:val="30"/>
  </w:num>
  <w:num w:numId="20" w16cid:durableId="653145667">
    <w:abstractNumId w:val="4"/>
  </w:num>
  <w:num w:numId="21" w16cid:durableId="1985809679">
    <w:abstractNumId w:val="0"/>
  </w:num>
  <w:num w:numId="22" w16cid:durableId="1140419062">
    <w:abstractNumId w:val="19"/>
  </w:num>
  <w:num w:numId="23" w16cid:durableId="7800468">
    <w:abstractNumId w:val="28"/>
  </w:num>
  <w:num w:numId="24" w16cid:durableId="2044095147">
    <w:abstractNumId w:val="5"/>
  </w:num>
  <w:num w:numId="25" w16cid:durableId="581598705">
    <w:abstractNumId w:val="27"/>
  </w:num>
  <w:num w:numId="26" w16cid:durableId="1909340726">
    <w:abstractNumId w:val="17"/>
  </w:num>
  <w:num w:numId="27" w16cid:durableId="1835802295">
    <w:abstractNumId w:val="22"/>
  </w:num>
  <w:num w:numId="28" w16cid:durableId="1577662307">
    <w:abstractNumId w:val="13"/>
  </w:num>
  <w:num w:numId="29" w16cid:durableId="948241480">
    <w:abstractNumId w:val="23"/>
  </w:num>
  <w:num w:numId="30" w16cid:durableId="423454288">
    <w:abstractNumId w:val="2"/>
  </w:num>
  <w:num w:numId="31" w16cid:durableId="297300318">
    <w:abstractNumId w:val="29"/>
  </w:num>
  <w:num w:numId="32" w16cid:durableId="2018846421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7D1"/>
    <w:rsid w:val="00006D48"/>
    <w:rsid w:val="0000746F"/>
    <w:rsid w:val="000121D8"/>
    <w:rsid w:val="000131F1"/>
    <w:rsid w:val="00013589"/>
    <w:rsid w:val="000137E6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2596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2CB6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55F8"/>
    <w:rsid w:val="00056596"/>
    <w:rsid w:val="00056CBF"/>
    <w:rsid w:val="00061D2B"/>
    <w:rsid w:val="00062E93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1F0B"/>
    <w:rsid w:val="000725E5"/>
    <w:rsid w:val="00076C4C"/>
    <w:rsid w:val="00077440"/>
    <w:rsid w:val="0008050D"/>
    <w:rsid w:val="00080516"/>
    <w:rsid w:val="00080E86"/>
    <w:rsid w:val="000818D5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4FCD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087"/>
    <w:rsid w:val="000D15FD"/>
    <w:rsid w:val="000D21BE"/>
    <w:rsid w:val="000D2636"/>
    <w:rsid w:val="000D3D41"/>
    <w:rsid w:val="000D72BE"/>
    <w:rsid w:val="000D73FA"/>
    <w:rsid w:val="000E1C50"/>
    <w:rsid w:val="000E252F"/>
    <w:rsid w:val="000E25C9"/>
    <w:rsid w:val="000E3A74"/>
    <w:rsid w:val="000E4C97"/>
    <w:rsid w:val="000E5563"/>
    <w:rsid w:val="000E5568"/>
    <w:rsid w:val="000E5767"/>
    <w:rsid w:val="000E67DD"/>
    <w:rsid w:val="000F007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693"/>
    <w:rsid w:val="00111CF7"/>
    <w:rsid w:val="00112A79"/>
    <w:rsid w:val="00112C1A"/>
    <w:rsid w:val="00113B55"/>
    <w:rsid w:val="00113CA2"/>
    <w:rsid w:val="0011445F"/>
    <w:rsid w:val="001167E2"/>
    <w:rsid w:val="0011747F"/>
    <w:rsid w:val="001206AA"/>
    <w:rsid w:val="00122D47"/>
    <w:rsid w:val="00122F14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8EC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1396"/>
    <w:rsid w:val="00152220"/>
    <w:rsid w:val="001532CE"/>
    <w:rsid w:val="001534A3"/>
    <w:rsid w:val="00153DA3"/>
    <w:rsid w:val="001542AA"/>
    <w:rsid w:val="00156AE9"/>
    <w:rsid w:val="00156F86"/>
    <w:rsid w:val="00160E37"/>
    <w:rsid w:val="00161645"/>
    <w:rsid w:val="001629A3"/>
    <w:rsid w:val="00163086"/>
    <w:rsid w:val="00163293"/>
    <w:rsid w:val="00164253"/>
    <w:rsid w:val="0016554C"/>
    <w:rsid w:val="00166484"/>
    <w:rsid w:val="001667D0"/>
    <w:rsid w:val="001667E8"/>
    <w:rsid w:val="0016717F"/>
    <w:rsid w:val="00167B14"/>
    <w:rsid w:val="00167C34"/>
    <w:rsid w:val="00167D08"/>
    <w:rsid w:val="00171AE5"/>
    <w:rsid w:val="00172174"/>
    <w:rsid w:val="001736D1"/>
    <w:rsid w:val="00174C61"/>
    <w:rsid w:val="00175531"/>
    <w:rsid w:val="001755B2"/>
    <w:rsid w:val="00175679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6265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5EE3"/>
    <w:rsid w:val="001B792B"/>
    <w:rsid w:val="001C126A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678"/>
    <w:rsid w:val="001E27A8"/>
    <w:rsid w:val="001E301F"/>
    <w:rsid w:val="001E3B7F"/>
    <w:rsid w:val="001E40F3"/>
    <w:rsid w:val="001E45F3"/>
    <w:rsid w:val="001E4AC2"/>
    <w:rsid w:val="001E5C3D"/>
    <w:rsid w:val="001E6555"/>
    <w:rsid w:val="001F1AD9"/>
    <w:rsid w:val="001F3820"/>
    <w:rsid w:val="001F39E8"/>
    <w:rsid w:val="001F3EA5"/>
    <w:rsid w:val="001F4FD5"/>
    <w:rsid w:val="001F6DD2"/>
    <w:rsid w:val="00200B22"/>
    <w:rsid w:val="00202106"/>
    <w:rsid w:val="00202226"/>
    <w:rsid w:val="00203216"/>
    <w:rsid w:val="002060FA"/>
    <w:rsid w:val="00206533"/>
    <w:rsid w:val="00207944"/>
    <w:rsid w:val="00212056"/>
    <w:rsid w:val="002122F0"/>
    <w:rsid w:val="00212CAF"/>
    <w:rsid w:val="00212E9D"/>
    <w:rsid w:val="0021363F"/>
    <w:rsid w:val="002136C8"/>
    <w:rsid w:val="00213AE7"/>
    <w:rsid w:val="00213C41"/>
    <w:rsid w:val="00214676"/>
    <w:rsid w:val="002149B6"/>
    <w:rsid w:val="00215FC8"/>
    <w:rsid w:val="00216E2F"/>
    <w:rsid w:val="00217D5C"/>
    <w:rsid w:val="00221081"/>
    <w:rsid w:val="00221176"/>
    <w:rsid w:val="002214D3"/>
    <w:rsid w:val="00221EC3"/>
    <w:rsid w:val="002225D8"/>
    <w:rsid w:val="002227B7"/>
    <w:rsid w:val="00222D33"/>
    <w:rsid w:val="0022415B"/>
    <w:rsid w:val="00224AD8"/>
    <w:rsid w:val="00225803"/>
    <w:rsid w:val="002258DE"/>
    <w:rsid w:val="00226F0A"/>
    <w:rsid w:val="00227558"/>
    <w:rsid w:val="00227CB5"/>
    <w:rsid w:val="00230943"/>
    <w:rsid w:val="002309A0"/>
    <w:rsid w:val="002312E0"/>
    <w:rsid w:val="00232A41"/>
    <w:rsid w:val="00233315"/>
    <w:rsid w:val="00233556"/>
    <w:rsid w:val="00233A95"/>
    <w:rsid w:val="0023490E"/>
    <w:rsid w:val="00234DC4"/>
    <w:rsid w:val="00234F38"/>
    <w:rsid w:val="0023664F"/>
    <w:rsid w:val="00236838"/>
    <w:rsid w:val="00236F3D"/>
    <w:rsid w:val="00237240"/>
    <w:rsid w:val="0023783D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582E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976"/>
    <w:rsid w:val="00273E95"/>
    <w:rsid w:val="00277900"/>
    <w:rsid w:val="00281169"/>
    <w:rsid w:val="002811A1"/>
    <w:rsid w:val="002816BC"/>
    <w:rsid w:val="00281B5C"/>
    <w:rsid w:val="0028263C"/>
    <w:rsid w:val="00282754"/>
    <w:rsid w:val="00282A5A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305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289"/>
    <w:rsid w:val="002C4324"/>
    <w:rsid w:val="002C4808"/>
    <w:rsid w:val="002C5245"/>
    <w:rsid w:val="002C6FFB"/>
    <w:rsid w:val="002D0934"/>
    <w:rsid w:val="002D0AE4"/>
    <w:rsid w:val="002D1F9F"/>
    <w:rsid w:val="002D4081"/>
    <w:rsid w:val="002D47BE"/>
    <w:rsid w:val="002D5122"/>
    <w:rsid w:val="002D5B78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E636A"/>
    <w:rsid w:val="002F113A"/>
    <w:rsid w:val="002F1961"/>
    <w:rsid w:val="002F2A63"/>
    <w:rsid w:val="002F2B02"/>
    <w:rsid w:val="002F3262"/>
    <w:rsid w:val="002F3897"/>
    <w:rsid w:val="002F411A"/>
    <w:rsid w:val="002F4F9A"/>
    <w:rsid w:val="002F620A"/>
    <w:rsid w:val="002F6EE1"/>
    <w:rsid w:val="002F7854"/>
    <w:rsid w:val="003001FD"/>
    <w:rsid w:val="00300C3B"/>
    <w:rsid w:val="003058B2"/>
    <w:rsid w:val="00306591"/>
    <w:rsid w:val="00306AF0"/>
    <w:rsid w:val="003077A7"/>
    <w:rsid w:val="003110A1"/>
    <w:rsid w:val="00311C13"/>
    <w:rsid w:val="003121BE"/>
    <w:rsid w:val="00312CF5"/>
    <w:rsid w:val="00313ADB"/>
    <w:rsid w:val="00315510"/>
    <w:rsid w:val="00316378"/>
    <w:rsid w:val="00320783"/>
    <w:rsid w:val="00320EFA"/>
    <w:rsid w:val="003217B7"/>
    <w:rsid w:val="00321828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047"/>
    <w:rsid w:val="003511E4"/>
    <w:rsid w:val="003518EA"/>
    <w:rsid w:val="00351AB1"/>
    <w:rsid w:val="00352E52"/>
    <w:rsid w:val="00353D5B"/>
    <w:rsid w:val="00354855"/>
    <w:rsid w:val="00354C43"/>
    <w:rsid w:val="00354DEA"/>
    <w:rsid w:val="003552C9"/>
    <w:rsid w:val="00360207"/>
    <w:rsid w:val="00360644"/>
    <w:rsid w:val="00360A98"/>
    <w:rsid w:val="00361803"/>
    <w:rsid w:val="00361FE9"/>
    <w:rsid w:val="0036244D"/>
    <w:rsid w:val="003633AD"/>
    <w:rsid w:val="00363CDE"/>
    <w:rsid w:val="0036472C"/>
    <w:rsid w:val="0036548E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1596"/>
    <w:rsid w:val="0038244C"/>
    <w:rsid w:val="00382F2A"/>
    <w:rsid w:val="00383A91"/>
    <w:rsid w:val="00383AA5"/>
    <w:rsid w:val="00383AFA"/>
    <w:rsid w:val="0038455D"/>
    <w:rsid w:val="003845B6"/>
    <w:rsid w:val="00384AFC"/>
    <w:rsid w:val="0038551E"/>
    <w:rsid w:val="003857C4"/>
    <w:rsid w:val="003864C0"/>
    <w:rsid w:val="00386D9C"/>
    <w:rsid w:val="00390D62"/>
    <w:rsid w:val="00390EB1"/>
    <w:rsid w:val="003913A8"/>
    <w:rsid w:val="00391F79"/>
    <w:rsid w:val="00393320"/>
    <w:rsid w:val="00393840"/>
    <w:rsid w:val="00393BEC"/>
    <w:rsid w:val="003A00C0"/>
    <w:rsid w:val="003A0BAD"/>
    <w:rsid w:val="003A0CF1"/>
    <w:rsid w:val="003A304F"/>
    <w:rsid w:val="003A32DE"/>
    <w:rsid w:val="003A3607"/>
    <w:rsid w:val="003A3F19"/>
    <w:rsid w:val="003A4118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615"/>
    <w:rsid w:val="003D679E"/>
    <w:rsid w:val="003E1000"/>
    <w:rsid w:val="003E1730"/>
    <w:rsid w:val="003E269A"/>
    <w:rsid w:val="003E273E"/>
    <w:rsid w:val="003E3EC0"/>
    <w:rsid w:val="003E4D42"/>
    <w:rsid w:val="003E5186"/>
    <w:rsid w:val="003E6F85"/>
    <w:rsid w:val="003E7874"/>
    <w:rsid w:val="003E7D91"/>
    <w:rsid w:val="003F1B94"/>
    <w:rsid w:val="003F212E"/>
    <w:rsid w:val="003F253B"/>
    <w:rsid w:val="003F254D"/>
    <w:rsid w:val="003F289F"/>
    <w:rsid w:val="003F56DC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1163"/>
    <w:rsid w:val="00413D1F"/>
    <w:rsid w:val="00414EDC"/>
    <w:rsid w:val="0041675B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FAD"/>
    <w:rsid w:val="004405A8"/>
    <w:rsid w:val="00440AE7"/>
    <w:rsid w:val="004424F6"/>
    <w:rsid w:val="004430BF"/>
    <w:rsid w:val="004451F2"/>
    <w:rsid w:val="004452A0"/>
    <w:rsid w:val="004473CD"/>
    <w:rsid w:val="004503DF"/>
    <w:rsid w:val="0045099B"/>
    <w:rsid w:val="0045163E"/>
    <w:rsid w:val="00451B2C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089"/>
    <w:rsid w:val="004737C3"/>
    <w:rsid w:val="004750A0"/>
    <w:rsid w:val="00475E97"/>
    <w:rsid w:val="00477363"/>
    <w:rsid w:val="00477748"/>
    <w:rsid w:val="004803CF"/>
    <w:rsid w:val="00481812"/>
    <w:rsid w:val="004830FC"/>
    <w:rsid w:val="00483704"/>
    <w:rsid w:val="00483E16"/>
    <w:rsid w:val="004844EF"/>
    <w:rsid w:val="00484E0A"/>
    <w:rsid w:val="004858C0"/>
    <w:rsid w:val="00485A3F"/>
    <w:rsid w:val="00485D8A"/>
    <w:rsid w:val="00485FFC"/>
    <w:rsid w:val="00486309"/>
    <w:rsid w:val="0048764B"/>
    <w:rsid w:val="00487870"/>
    <w:rsid w:val="0048792F"/>
    <w:rsid w:val="00487B15"/>
    <w:rsid w:val="00491505"/>
    <w:rsid w:val="00492241"/>
    <w:rsid w:val="004935B1"/>
    <w:rsid w:val="004945D0"/>
    <w:rsid w:val="0049601C"/>
    <w:rsid w:val="00496684"/>
    <w:rsid w:val="004970E3"/>
    <w:rsid w:val="00497F17"/>
    <w:rsid w:val="004A1B6D"/>
    <w:rsid w:val="004A1E59"/>
    <w:rsid w:val="004A4B9F"/>
    <w:rsid w:val="004A7937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44F"/>
    <w:rsid w:val="004C76C5"/>
    <w:rsid w:val="004C7D50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D7AC5"/>
    <w:rsid w:val="004E1837"/>
    <w:rsid w:val="004E203F"/>
    <w:rsid w:val="004E28A5"/>
    <w:rsid w:val="004E352E"/>
    <w:rsid w:val="004E3868"/>
    <w:rsid w:val="004E3CFE"/>
    <w:rsid w:val="004E4916"/>
    <w:rsid w:val="004E4D81"/>
    <w:rsid w:val="004E578E"/>
    <w:rsid w:val="004E688F"/>
    <w:rsid w:val="004E6A73"/>
    <w:rsid w:val="004E6D31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6226"/>
    <w:rsid w:val="005077ED"/>
    <w:rsid w:val="00511F3A"/>
    <w:rsid w:val="00513399"/>
    <w:rsid w:val="00513B64"/>
    <w:rsid w:val="00514072"/>
    <w:rsid w:val="00514183"/>
    <w:rsid w:val="00515354"/>
    <w:rsid w:val="005158F8"/>
    <w:rsid w:val="005160DD"/>
    <w:rsid w:val="0051752B"/>
    <w:rsid w:val="005175AA"/>
    <w:rsid w:val="00517601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1D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E8B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6929"/>
    <w:rsid w:val="0056773D"/>
    <w:rsid w:val="00567FB8"/>
    <w:rsid w:val="005712E6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7CB"/>
    <w:rsid w:val="00586C5D"/>
    <w:rsid w:val="00590EA0"/>
    <w:rsid w:val="005911BF"/>
    <w:rsid w:val="0059406C"/>
    <w:rsid w:val="0059442F"/>
    <w:rsid w:val="00594454"/>
    <w:rsid w:val="00595ED4"/>
    <w:rsid w:val="005966F5"/>
    <w:rsid w:val="005971EB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054"/>
    <w:rsid w:val="005B61A8"/>
    <w:rsid w:val="005C0BA2"/>
    <w:rsid w:val="005C288D"/>
    <w:rsid w:val="005C52C9"/>
    <w:rsid w:val="005C6B06"/>
    <w:rsid w:val="005C7470"/>
    <w:rsid w:val="005C7C3C"/>
    <w:rsid w:val="005D0193"/>
    <w:rsid w:val="005D04C1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1757"/>
    <w:rsid w:val="005E3243"/>
    <w:rsid w:val="005E6811"/>
    <w:rsid w:val="005E7A57"/>
    <w:rsid w:val="005F2765"/>
    <w:rsid w:val="005F48F8"/>
    <w:rsid w:val="005F5BED"/>
    <w:rsid w:val="005F5D64"/>
    <w:rsid w:val="005F5DAD"/>
    <w:rsid w:val="005F60E8"/>
    <w:rsid w:val="005F6853"/>
    <w:rsid w:val="005F76FE"/>
    <w:rsid w:val="006008A6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3692"/>
    <w:rsid w:val="00624C4F"/>
    <w:rsid w:val="0062539B"/>
    <w:rsid w:val="00625557"/>
    <w:rsid w:val="00625E7B"/>
    <w:rsid w:val="0062698A"/>
    <w:rsid w:val="00627D37"/>
    <w:rsid w:val="0063028C"/>
    <w:rsid w:val="00630A24"/>
    <w:rsid w:val="00630F44"/>
    <w:rsid w:val="00634172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564B"/>
    <w:rsid w:val="0064636B"/>
    <w:rsid w:val="006464A8"/>
    <w:rsid w:val="00650350"/>
    <w:rsid w:val="006518A2"/>
    <w:rsid w:val="00651BA8"/>
    <w:rsid w:val="00652F79"/>
    <w:rsid w:val="00653032"/>
    <w:rsid w:val="00653BE5"/>
    <w:rsid w:val="00655C05"/>
    <w:rsid w:val="00655E41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C8E"/>
    <w:rsid w:val="00676F5D"/>
    <w:rsid w:val="006800A5"/>
    <w:rsid w:val="00680D01"/>
    <w:rsid w:val="00680E28"/>
    <w:rsid w:val="00682396"/>
    <w:rsid w:val="00682E27"/>
    <w:rsid w:val="00682EEA"/>
    <w:rsid w:val="006837B5"/>
    <w:rsid w:val="00683B81"/>
    <w:rsid w:val="00683E49"/>
    <w:rsid w:val="00685606"/>
    <w:rsid w:val="00687E59"/>
    <w:rsid w:val="006905BB"/>
    <w:rsid w:val="00691264"/>
    <w:rsid w:val="006912B6"/>
    <w:rsid w:val="00691BA6"/>
    <w:rsid w:val="0069218F"/>
    <w:rsid w:val="00692FDE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526"/>
    <w:rsid w:val="006B0717"/>
    <w:rsid w:val="006B0737"/>
    <w:rsid w:val="006B0B2B"/>
    <w:rsid w:val="006B2DBE"/>
    <w:rsid w:val="006B3B15"/>
    <w:rsid w:val="006B4C70"/>
    <w:rsid w:val="006B55AD"/>
    <w:rsid w:val="006B6528"/>
    <w:rsid w:val="006B6763"/>
    <w:rsid w:val="006C1833"/>
    <w:rsid w:val="006C2990"/>
    <w:rsid w:val="006C37E4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241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67B"/>
    <w:rsid w:val="006E5D1C"/>
    <w:rsid w:val="006E61C2"/>
    <w:rsid w:val="006E6B6C"/>
    <w:rsid w:val="006E70B5"/>
    <w:rsid w:val="006F1954"/>
    <w:rsid w:val="006F2015"/>
    <w:rsid w:val="006F2AFB"/>
    <w:rsid w:val="006F30E0"/>
    <w:rsid w:val="006F781C"/>
    <w:rsid w:val="006F79ED"/>
    <w:rsid w:val="00700D94"/>
    <w:rsid w:val="00701F46"/>
    <w:rsid w:val="007037A6"/>
    <w:rsid w:val="00704805"/>
    <w:rsid w:val="00704EE7"/>
    <w:rsid w:val="00706009"/>
    <w:rsid w:val="00706AE1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2B"/>
    <w:rsid w:val="00724EE9"/>
    <w:rsid w:val="0072530D"/>
    <w:rsid w:val="0072752A"/>
    <w:rsid w:val="00727613"/>
    <w:rsid w:val="007276E1"/>
    <w:rsid w:val="007277FF"/>
    <w:rsid w:val="00727BDD"/>
    <w:rsid w:val="00727D26"/>
    <w:rsid w:val="00731FDA"/>
    <w:rsid w:val="007342B3"/>
    <w:rsid w:val="007346B4"/>
    <w:rsid w:val="00737400"/>
    <w:rsid w:val="00737436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462F"/>
    <w:rsid w:val="007567D3"/>
    <w:rsid w:val="00761B0E"/>
    <w:rsid w:val="00761F4B"/>
    <w:rsid w:val="007623DC"/>
    <w:rsid w:val="0077344F"/>
    <w:rsid w:val="0077433D"/>
    <w:rsid w:val="00774BB6"/>
    <w:rsid w:val="0077770C"/>
    <w:rsid w:val="00777B45"/>
    <w:rsid w:val="007814A9"/>
    <w:rsid w:val="00781EB9"/>
    <w:rsid w:val="0078206D"/>
    <w:rsid w:val="007821E5"/>
    <w:rsid w:val="007829BB"/>
    <w:rsid w:val="00783B42"/>
    <w:rsid w:val="00783C90"/>
    <w:rsid w:val="007844C1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2AF"/>
    <w:rsid w:val="007A38EB"/>
    <w:rsid w:val="007A55A4"/>
    <w:rsid w:val="007A5908"/>
    <w:rsid w:val="007A6FDE"/>
    <w:rsid w:val="007B0FEF"/>
    <w:rsid w:val="007B11E6"/>
    <w:rsid w:val="007B18B4"/>
    <w:rsid w:val="007B2B2C"/>
    <w:rsid w:val="007B36DD"/>
    <w:rsid w:val="007B3F45"/>
    <w:rsid w:val="007B4109"/>
    <w:rsid w:val="007B4F35"/>
    <w:rsid w:val="007B54BF"/>
    <w:rsid w:val="007B5A08"/>
    <w:rsid w:val="007B5A89"/>
    <w:rsid w:val="007B5B56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0B01"/>
    <w:rsid w:val="007E16F7"/>
    <w:rsid w:val="007E30CB"/>
    <w:rsid w:val="007E3ECD"/>
    <w:rsid w:val="007E4A00"/>
    <w:rsid w:val="007E4A4A"/>
    <w:rsid w:val="007E4C86"/>
    <w:rsid w:val="007E5079"/>
    <w:rsid w:val="007E6B04"/>
    <w:rsid w:val="007E7DFC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6C0C"/>
    <w:rsid w:val="00807224"/>
    <w:rsid w:val="00807FEC"/>
    <w:rsid w:val="0081004D"/>
    <w:rsid w:val="0081111D"/>
    <w:rsid w:val="00811CE8"/>
    <w:rsid w:val="00813365"/>
    <w:rsid w:val="00813C4D"/>
    <w:rsid w:val="00813C7F"/>
    <w:rsid w:val="008148C8"/>
    <w:rsid w:val="00814FB8"/>
    <w:rsid w:val="0081707A"/>
    <w:rsid w:val="00820E88"/>
    <w:rsid w:val="00821BE1"/>
    <w:rsid w:val="0082269D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4AE"/>
    <w:rsid w:val="00841930"/>
    <w:rsid w:val="00842CB9"/>
    <w:rsid w:val="0084350E"/>
    <w:rsid w:val="00843ACB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57F43"/>
    <w:rsid w:val="00860E4F"/>
    <w:rsid w:val="008622B0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6EFA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40A6"/>
    <w:rsid w:val="008955DA"/>
    <w:rsid w:val="00895733"/>
    <w:rsid w:val="00895BF4"/>
    <w:rsid w:val="008A064D"/>
    <w:rsid w:val="008A1A41"/>
    <w:rsid w:val="008A5382"/>
    <w:rsid w:val="008A5816"/>
    <w:rsid w:val="008B0487"/>
    <w:rsid w:val="008B04B7"/>
    <w:rsid w:val="008B1003"/>
    <w:rsid w:val="008B1CA6"/>
    <w:rsid w:val="008B5579"/>
    <w:rsid w:val="008B6355"/>
    <w:rsid w:val="008C0FB0"/>
    <w:rsid w:val="008C18E9"/>
    <w:rsid w:val="008C2A6A"/>
    <w:rsid w:val="008C3A95"/>
    <w:rsid w:val="008C411E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0349"/>
    <w:rsid w:val="008E06BA"/>
    <w:rsid w:val="008E0934"/>
    <w:rsid w:val="008E104C"/>
    <w:rsid w:val="008E20DF"/>
    <w:rsid w:val="008E2389"/>
    <w:rsid w:val="008E3618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4F8D"/>
    <w:rsid w:val="008F5571"/>
    <w:rsid w:val="008F6C9E"/>
    <w:rsid w:val="00901039"/>
    <w:rsid w:val="00901B51"/>
    <w:rsid w:val="00902F26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125"/>
    <w:rsid w:val="0091291A"/>
    <w:rsid w:val="00914C35"/>
    <w:rsid w:val="00914FFE"/>
    <w:rsid w:val="0091575C"/>
    <w:rsid w:val="0091604B"/>
    <w:rsid w:val="00916C20"/>
    <w:rsid w:val="00917C91"/>
    <w:rsid w:val="009206F8"/>
    <w:rsid w:val="00920D83"/>
    <w:rsid w:val="0092276C"/>
    <w:rsid w:val="0092474D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583D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373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C4"/>
    <w:rsid w:val="00961F48"/>
    <w:rsid w:val="0096233A"/>
    <w:rsid w:val="00967F52"/>
    <w:rsid w:val="0097027A"/>
    <w:rsid w:val="00970851"/>
    <w:rsid w:val="009709EF"/>
    <w:rsid w:val="00970ECC"/>
    <w:rsid w:val="00971816"/>
    <w:rsid w:val="00973D3B"/>
    <w:rsid w:val="00975096"/>
    <w:rsid w:val="00975EB8"/>
    <w:rsid w:val="009762E9"/>
    <w:rsid w:val="00976A93"/>
    <w:rsid w:val="00977776"/>
    <w:rsid w:val="00980A6A"/>
    <w:rsid w:val="009824BB"/>
    <w:rsid w:val="00982B35"/>
    <w:rsid w:val="009832FE"/>
    <w:rsid w:val="00984043"/>
    <w:rsid w:val="009842B7"/>
    <w:rsid w:val="00984F34"/>
    <w:rsid w:val="00985E35"/>
    <w:rsid w:val="00986961"/>
    <w:rsid w:val="00986EBB"/>
    <w:rsid w:val="0099032B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FD9"/>
    <w:rsid w:val="009A0380"/>
    <w:rsid w:val="009A056D"/>
    <w:rsid w:val="009A1361"/>
    <w:rsid w:val="009A1B8A"/>
    <w:rsid w:val="009A345B"/>
    <w:rsid w:val="009A3822"/>
    <w:rsid w:val="009A3B8C"/>
    <w:rsid w:val="009A452E"/>
    <w:rsid w:val="009A48A6"/>
    <w:rsid w:val="009A5C46"/>
    <w:rsid w:val="009A7D38"/>
    <w:rsid w:val="009B0CB6"/>
    <w:rsid w:val="009B2340"/>
    <w:rsid w:val="009B28C9"/>
    <w:rsid w:val="009B2AC2"/>
    <w:rsid w:val="009B37C1"/>
    <w:rsid w:val="009B5062"/>
    <w:rsid w:val="009B507E"/>
    <w:rsid w:val="009B6295"/>
    <w:rsid w:val="009B6485"/>
    <w:rsid w:val="009B734B"/>
    <w:rsid w:val="009C1723"/>
    <w:rsid w:val="009C2C2A"/>
    <w:rsid w:val="009C2DF5"/>
    <w:rsid w:val="009C45A9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4DB9"/>
    <w:rsid w:val="009D4DBF"/>
    <w:rsid w:val="009D5439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AC4"/>
    <w:rsid w:val="009F3B53"/>
    <w:rsid w:val="009F46AD"/>
    <w:rsid w:val="009F676A"/>
    <w:rsid w:val="009F6B51"/>
    <w:rsid w:val="009F6E3C"/>
    <w:rsid w:val="00A057B8"/>
    <w:rsid w:val="00A0632E"/>
    <w:rsid w:val="00A1002D"/>
    <w:rsid w:val="00A11621"/>
    <w:rsid w:val="00A11922"/>
    <w:rsid w:val="00A136A1"/>
    <w:rsid w:val="00A14357"/>
    <w:rsid w:val="00A16017"/>
    <w:rsid w:val="00A16575"/>
    <w:rsid w:val="00A16746"/>
    <w:rsid w:val="00A16BB2"/>
    <w:rsid w:val="00A21B27"/>
    <w:rsid w:val="00A22DA1"/>
    <w:rsid w:val="00A23709"/>
    <w:rsid w:val="00A2450A"/>
    <w:rsid w:val="00A24642"/>
    <w:rsid w:val="00A2566D"/>
    <w:rsid w:val="00A26072"/>
    <w:rsid w:val="00A26E4F"/>
    <w:rsid w:val="00A31EB3"/>
    <w:rsid w:val="00A32BC5"/>
    <w:rsid w:val="00A335F0"/>
    <w:rsid w:val="00A336E5"/>
    <w:rsid w:val="00A34BC2"/>
    <w:rsid w:val="00A34E1B"/>
    <w:rsid w:val="00A356FE"/>
    <w:rsid w:val="00A3668B"/>
    <w:rsid w:val="00A3737E"/>
    <w:rsid w:val="00A37A6D"/>
    <w:rsid w:val="00A37DA2"/>
    <w:rsid w:val="00A41EAC"/>
    <w:rsid w:val="00A422A2"/>
    <w:rsid w:val="00A42643"/>
    <w:rsid w:val="00A42EFE"/>
    <w:rsid w:val="00A435D1"/>
    <w:rsid w:val="00A44A4E"/>
    <w:rsid w:val="00A46670"/>
    <w:rsid w:val="00A47640"/>
    <w:rsid w:val="00A514C7"/>
    <w:rsid w:val="00A5232A"/>
    <w:rsid w:val="00A52372"/>
    <w:rsid w:val="00A52655"/>
    <w:rsid w:val="00A52F6A"/>
    <w:rsid w:val="00A54108"/>
    <w:rsid w:val="00A54AFE"/>
    <w:rsid w:val="00A555CC"/>
    <w:rsid w:val="00A559FC"/>
    <w:rsid w:val="00A55D97"/>
    <w:rsid w:val="00A57084"/>
    <w:rsid w:val="00A607CC"/>
    <w:rsid w:val="00A61A8E"/>
    <w:rsid w:val="00A62F60"/>
    <w:rsid w:val="00A634CF"/>
    <w:rsid w:val="00A64074"/>
    <w:rsid w:val="00A64A13"/>
    <w:rsid w:val="00A653B6"/>
    <w:rsid w:val="00A65832"/>
    <w:rsid w:val="00A66D93"/>
    <w:rsid w:val="00A66FC8"/>
    <w:rsid w:val="00A70503"/>
    <w:rsid w:val="00A7116E"/>
    <w:rsid w:val="00A7134C"/>
    <w:rsid w:val="00A73AC8"/>
    <w:rsid w:val="00A754AB"/>
    <w:rsid w:val="00A766FF"/>
    <w:rsid w:val="00A77F20"/>
    <w:rsid w:val="00A81866"/>
    <w:rsid w:val="00A81B2B"/>
    <w:rsid w:val="00A81C90"/>
    <w:rsid w:val="00A81CBE"/>
    <w:rsid w:val="00A8378C"/>
    <w:rsid w:val="00A860E8"/>
    <w:rsid w:val="00A86C05"/>
    <w:rsid w:val="00A8709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2405"/>
    <w:rsid w:val="00AA3AB6"/>
    <w:rsid w:val="00AA3C92"/>
    <w:rsid w:val="00AA3DE4"/>
    <w:rsid w:val="00AA4E28"/>
    <w:rsid w:val="00AA5540"/>
    <w:rsid w:val="00AA576A"/>
    <w:rsid w:val="00AA58B0"/>
    <w:rsid w:val="00AA5A91"/>
    <w:rsid w:val="00AA690A"/>
    <w:rsid w:val="00AA7CE6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D92"/>
    <w:rsid w:val="00AB492B"/>
    <w:rsid w:val="00AB4C19"/>
    <w:rsid w:val="00AB52FB"/>
    <w:rsid w:val="00AB5C8D"/>
    <w:rsid w:val="00AB769D"/>
    <w:rsid w:val="00AB7B54"/>
    <w:rsid w:val="00AC23A3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AAA"/>
    <w:rsid w:val="00AE5BC8"/>
    <w:rsid w:val="00AE5C1C"/>
    <w:rsid w:val="00AE698A"/>
    <w:rsid w:val="00AE7C99"/>
    <w:rsid w:val="00AF0065"/>
    <w:rsid w:val="00AF0C76"/>
    <w:rsid w:val="00AF0ED9"/>
    <w:rsid w:val="00AF1572"/>
    <w:rsid w:val="00AF19BC"/>
    <w:rsid w:val="00AF3B36"/>
    <w:rsid w:val="00AF424F"/>
    <w:rsid w:val="00AF465D"/>
    <w:rsid w:val="00AF4D1B"/>
    <w:rsid w:val="00AF7022"/>
    <w:rsid w:val="00B003EE"/>
    <w:rsid w:val="00B02A87"/>
    <w:rsid w:val="00B033A1"/>
    <w:rsid w:val="00B052B1"/>
    <w:rsid w:val="00B076FE"/>
    <w:rsid w:val="00B079B1"/>
    <w:rsid w:val="00B10F80"/>
    <w:rsid w:val="00B1107B"/>
    <w:rsid w:val="00B1138B"/>
    <w:rsid w:val="00B11BD8"/>
    <w:rsid w:val="00B137B4"/>
    <w:rsid w:val="00B14552"/>
    <w:rsid w:val="00B14877"/>
    <w:rsid w:val="00B15181"/>
    <w:rsid w:val="00B15C18"/>
    <w:rsid w:val="00B15D8F"/>
    <w:rsid w:val="00B16099"/>
    <w:rsid w:val="00B17DFB"/>
    <w:rsid w:val="00B20D2C"/>
    <w:rsid w:val="00B21B7D"/>
    <w:rsid w:val="00B26A0B"/>
    <w:rsid w:val="00B26D2C"/>
    <w:rsid w:val="00B300CD"/>
    <w:rsid w:val="00B30665"/>
    <w:rsid w:val="00B3082F"/>
    <w:rsid w:val="00B309EA"/>
    <w:rsid w:val="00B318B1"/>
    <w:rsid w:val="00B31F8C"/>
    <w:rsid w:val="00B330D8"/>
    <w:rsid w:val="00B34D53"/>
    <w:rsid w:val="00B35B32"/>
    <w:rsid w:val="00B36878"/>
    <w:rsid w:val="00B36D52"/>
    <w:rsid w:val="00B3775B"/>
    <w:rsid w:val="00B4213B"/>
    <w:rsid w:val="00B43287"/>
    <w:rsid w:val="00B4457E"/>
    <w:rsid w:val="00B4524B"/>
    <w:rsid w:val="00B45888"/>
    <w:rsid w:val="00B468AB"/>
    <w:rsid w:val="00B46F22"/>
    <w:rsid w:val="00B47228"/>
    <w:rsid w:val="00B47551"/>
    <w:rsid w:val="00B479ED"/>
    <w:rsid w:val="00B50BBA"/>
    <w:rsid w:val="00B5413C"/>
    <w:rsid w:val="00B54258"/>
    <w:rsid w:val="00B545B0"/>
    <w:rsid w:val="00B54E92"/>
    <w:rsid w:val="00B55162"/>
    <w:rsid w:val="00B55B89"/>
    <w:rsid w:val="00B55E96"/>
    <w:rsid w:val="00B56006"/>
    <w:rsid w:val="00B57546"/>
    <w:rsid w:val="00B601CA"/>
    <w:rsid w:val="00B6131D"/>
    <w:rsid w:val="00B6171A"/>
    <w:rsid w:val="00B62C60"/>
    <w:rsid w:val="00B63873"/>
    <w:rsid w:val="00B64687"/>
    <w:rsid w:val="00B64EEE"/>
    <w:rsid w:val="00B65991"/>
    <w:rsid w:val="00B65F47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77C09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1FFE"/>
    <w:rsid w:val="00B92411"/>
    <w:rsid w:val="00B93111"/>
    <w:rsid w:val="00B93909"/>
    <w:rsid w:val="00B97052"/>
    <w:rsid w:val="00B97CE2"/>
    <w:rsid w:val="00BA0D93"/>
    <w:rsid w:val="00BA3653"/>
    <w:rsid w:val="00BA3703"/>
    <w:rsid w:val="00BA3B15"/>
    <w:rsid w:val="00BA4845"/>
    <w:rsid w:val="00BA4ED4"/>
    <w:rsid w:val="00BA5F8B"/>
    <w:rsid w:val="00BA66C0"/>
    <w:rsid w:val="00BA674C"/>
    <w:rsid w:val="00BA710E"/>
    <w:rsid w:val="00BA7BD1"/>
    <w:rsid w:val="00BB05D9"/>
    <w:rsid w:val="00BB0AC3"/>
    <w:rsid w:val="00BB13AC"/>
    <w:rsid w:val="00BB15F0"/>
    <w:rsid w:val="00BB23E7"/>
    <w:rsid w:val="00BB25D5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3F85"/>
    <w:rsid w:val="00BC792A"/>
    <w:rsid w:val="00BD066C"/>
    <w:rsid w:val="00BD2D7E"/>
    <w:rsid w:val="00BD306F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3BDC"/>
    <w:rsid w:val="00BE503A"/>
    <w:rsid w:val="00BE7D3C"/>
    <w:rsid w:val="00BF0ECE"/>
    <w:rsid w:val="00BF21A4"/>
    <w:rsid w:val="00BF318D"/>
    <w:rsid w:val="00BF34AF"/>
    <w:rsid w:val="00BF34D6"/>
    <w:rsid w:val="00BF3BDE"/>
    <w:rsid w:val="00BF4DE9"/>
    <w:rsid w:val="00BF5E24"/>
    <w:rsid w:val="00BF768B"/>
    <w:rsid w:val="00BF784A"/>
    <w:rsid w:val="00BF7AB8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D41"/>
    <w:rsid w:val="00C132FE"/>
    <w:rsid w:val="00C1365A"/>
    <w:rsid w:val="00C1457E"/>
    <w:rsid w:val="00C147B5"/>
    <w:rsid w:val="00C1579A"/>
    <w:rsid w:val="00C15D13"/>
    <w:rsid w:val="00C16041"/>
    <w:rsid w:val="00C160B5"/>
    <w:rsid w:val="00C166CF"/>
    <w:rsid w:val="00C172AC"/>
    <w:rsid w:val="00C21D5A"/>
    <w:rsid w:val="00C22BE3"/>
    <w:rsid w:val="00C252AF"/>
    <w:rsid w:val="00C2559C"/>
    <w:rsid w:val="00C25A99"/>
    <w:rsid w:val="00C269D3"/>
    <w:rsid w:val="00C30470"/>
    <w:rsid w:val="00C30740"/>
    <w:rsid w:val="00C344D5"/>
    <w:rsid w:val="00C34773"/>
    <w:rsid w:val="00C36D5D"/>
    <w:rsid w:val="00C37343"/>
    <w:rsid w:val="00C37E9B"/>
    <w:rsid w:val="00C400E7"/>
    <w:rsid w:val="00C40A03"/>
    <w:rsid w:val="00C4100E"/>
    <w:rsid w:val="00C41131"/>
    <w:rsid w:val="00C435FC"/>
    <w:rsid w:val="00C46013"/>
    <w:rsid w:val="00C47142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0D2"/>
    <w:rsid w:val="00C65571"/>
    <w:rsid w:val="00C67F8D"/>
    <w:rsid w:val="00C702C0"/>
    <w:rsid w:val="00C70CF9"/>
    <w:rsid w:val="00C71568"/>
    <w:rsid w:val="00C7164F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5D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0C3"/>
    <w:rsid w:val="00C93A91"/>
    <w:rsid w:val="00C93FA1"/>
    <w:rsid w:val="00C958AD"/>
    <w:rsid w:val="00C95C44"/>
    <w:rsid w:val="00C96643"/>
    <w:rsid w:val="00CA14F1"/>
    <w:rsid w:val="00CA2060"/>
    <w:rsid w:val="00CA2EDB"/>
    <w:rsid w:val="00CA31D5"/>
    <w:rsid w:val="00CA52AD"/>
    <w:rsid w:val="00CA5534"/>
    <w:rsid w:val="00CA5A7C"/>
    <w:rsid w:val="00CA6741"/>
    <w:rsid w:val="00CA76FC"/>
    <w:rsid w:val="00CB06EA"/>
    <w:rsid w:val="00CB0F89"/>
    <w:rsid w:val="00CB267F"/>
    <w:rsid w:val="00CB6A3E"/>
    <w:rsid w:val="00CB6C34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D771C"/>
    <w:rsid w:val="00CE017C"/>
    <w:rsid w:val="00CE0234"/>
    <w:rsid w:val="00CE1AAA"/>
    <w:rsid w:val="00CE1CB0"/>
    <w:rsid w:val="00CE2B2D"/>
    <w:rsid w:val="00CE2EBD"/>
    <w:rsid w:val="00CE3E8E"/>
    <w:rsid w:val="00CE4F19"/>
    <w:rsid w:val="00CE5519"/>
    <w:rsid w:val="00CE556A"/>
    <w:rsid w:val="00CE5838"/>
    <w:rsid w:val="00CE5E20"/>
    <w:rsid w:val="00CE6D53"/>
    <w:rsid w:val="00CE7CEC"/>
    <w:rsid w:val="00CF0E32"/>
    <w:rsid w:val="00CF0E8E"/>
    <w:rsid w:val="00CF42D3"/>
    <w:rsid w:val="00CF435E"/>
    <w:rsid w:val="00CF4827"/>
    <w:rsid w:val="00CF5991"/>
    <w:rsid w:val="00CF5D74"/>
    <w:rsid w:val="00CF5FA6"/>
    <w:rsid w:val="00CF614B"/>
    <w:rsid w:val="00CF69FE"/>
    <w:rsid w:val="00D0098A"/>
    <w:rsid w:val="00D01688"/>
    <w:rsid w:val="00D01901"/>
    <w:rsid w:val="00D01DA2"/>
    <w:rsid w:val="00D02547"/>
    <w:rsid w:val="00D0532F"/>
    <w:rsid w:val="00D0534A"/>
    <w:rsid w:val="00D0550E"/>
    <w:rsid w:val="00D0573E"/>
    <w:rsid w:val="00D1038C"/>
    <w:rsid w:val="00D11640"/>
    <w:rsid w:val="00D11AD9"/>
    <w:rsid w:val="00D1278C"/>
    <w:rsid w:val="00D12AFD"/>
    <w:rsid w:val="00D12AFF"/>
    <w:rsid w:val="00D13280"/>
    <w:rsid w:val="00D1426D"/>
    <w:rsid w:val="00D149DB"/>
    <w:rsid w:val="00D1578E"/>
    <w:rsid w:val="00D208F5"/>
    <w:rsid w:val="00D209C0"/>
    <w:rsid w:val="00D22194"/>
    <w:rsid w:val="00D22311"/>
    <w:rsid w:val="00D22583"/>
    <w:rsid w:val="00D24737"/>
    <w:rsid w:val="00D253CA"/>
    <w:rsid w:val="00D25FBF"/>
    <w:rsid w:val="00D311DE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AAB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44055"/>
    <w:rsid w:val="00D46BF6"/>
    <w:rsid w:val="00D509FB"/>
    <w:rsid w:val="00D51F6E"/>
    <w:rsid w:val="00D54D67"/>
    <w:rsid w:val="00D55C17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3998"/>
    <w:rsid w:val="00D63DBD"/>
    <w:rsid w:val="00D63FCD"/>
    <w:rsid w:val="00D65B90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EC4"/>
    <w:rsid w:val="00D75FD2"/>
    <w:rsid w:val="00D804D5"/>
    <w:rsid w:val="00D808DF"/>
    <w:rsid w:val="00D809E1"/>
    <w:rsid w:val="00D81A15"/>
    <w:rsid w:val="00D81A35"/>
    <w:rsid w:val="00D81F82"/>
    <w:rsid w:val="00D8229D"/>
    <w:rsid w:val="00D83417"/>
    <w:rsid w:val="00D83736"/>
    <w:rsid w:val="00D87709"/>
    <w:rsid w:val="00D9164D"/>
    <w:rsid w:val="00D9229F"/>
    <w:rsid w:val="00D937C4"/>
    <w:rsid w:val="00D94484"/>
    <w:rsid w:val="00D9693C"/>
    <w:rsid w:val="00D97AF6"/>
    <w:rsid w:val="00DA0F22"/>
    <w:rsid w:val="00DA259B"/>
    <w:rsid w:val="00DA2A18"/>
    <w:rsid w:val="00DA43AC"/>
    <w:rsid w:val="00DA4834"/>
    <w:rsid w:val="00DA56D6"/>
    <w:rsid w:val="00DA591D"/>
    <w:rsid w:val="00DA5DB0"/>
    <w:rsid w:val="00DB033A"/>
    <w:rsid w:val="00DB0664"/>
    <w:rsid w:val="00DB0758"/>
    <w:rsid w:val="00DB11D0"/>
    <w:rsid w:val="00DB30C4"/>
    <w:rsid w:val="00DB333B"/>
    <w:rsid w:val="00DB3735"/>
    <w:rsid w:val="00DB3E6C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0AF"/>
    <w:rsid w:val="00DD413E"/>
    <w:rsid w:val="00DD4C9D"/>
    <w:rsid w:val="00DD4CAC"/>
    <w:rsid w:val="00DD53CB"/>
    <w:rsid w:val="00DD68F3"/>
    <w:rsid w:val="00DD73EC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F04D3"/>
    <w:rsid w:val="00DF0E94"/>
    <w:rsid w:val="00DF14BF"/>
    <w:rsid w:val="00DF4684"/>
    <w:rsid w:val="00DF54A7"/>
    <w:rsid w:val="00E00278"/>
    <w:rsid w:val="00E03168"/>
    <w:rsid w:val="00E0384A"/>
    <w:rsid w:val="00E03B52"/>
    <w:rsid w:val="00E048FA"/>
    <w:rsid w:val="00E058C5"/>
    <w:rsid w:val="00E06059"/>
    <w:rsid w:val="00E06862"/>
    <w:rsid w:val="00E06B06"/>
    <w:rsid w:val="00E0737E"/>
    <w:rsid w:val="00E0741C"/>
    <w:rsid w:val="00E07714"/>
    <w:rsid w:val="00E07B14"/>
    <w:rsid w:val="00E13A15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2F5C"/>
    <w:rsid w:val="00E33688"/>
    <w:rsid w:val="00E34D3C"/>
    <w:rsid w:val="00E354CA"/>
    <w:rsid w:val="00E36E3A"/>
    <w:rsid w:val="00E3778E"/>
    <w:rsid w:val="00E3780E"/>
    <w:rsid w:val="00E378B7"/>
    <w:rsid w:val="00E40CEC"/>
    <w:rsid w:val="00E415A3"/>
    <w:rsid w:val="00E4173E"/>
    <w:rsid w:val="00E42221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1901"/>
    <w:rsid w:val="00E52974"/>
    <w:rsid w:val="00E53B25"/>
    <w:rsid w:val="00E54505"/>
    <w:rsid w:val="00E56086"/>
    <w:rsid w:val="00E5619D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412"/>
    <w:rsid w:val="00E80869"/>
    <w:rsid w:val="00E80D79"/>
    <w:rsid w:val="00E818EC"/>
    <w:rsid w:val="00E82D14"/>
    <w:rsid w:val="00E82E42"/>
    <w:rsid w:val="00E83625"/>
    <w:rsid w:val="00E859C9"/>
    <w:rsid w:val="00E86A05"/>
    <w:rsid w:val="00E87AE6"/>
    <w:rsid w:val="00E90785"/>
    <w:rsid w:val="00E90DB6"/>
    <w:rsid w:val="00E914E1"/>
    <w:rsid w:val="00E91559"/>
    <w:rsid w:val="00E91ACE"/>
    <w:rsid w:val="00E926F7"/>
    <w:rsid w:val="00E9314D"/>
    <w:rsid w:val="00E93AED"/>
    <w:rsid w:val="00E95AC2"/>
    <w:rsid w:val="00E95B5F"/>
    <w:rsid w:val="00E9727E"/>
    <w:rsid w:val="00E97F11"/>
    <w:rsid w:val="00EA02B5"/>
    <w:rsid w:val="00EA1231"/>
    <w:rsid w:val="00EA21AE"/>
    <w:rsid w:val="00EA4C84"/>
    <w:rsid w:val="00EA530C"/>
    <w:rsid w:val="00EA7ED8"/>
    <w:rsid w:val="00EA7F7A"/>
    <w:rsid w:val="00EB05E2"/>
    <w:rsid w:val="00EB05FE"/>
    <w:rsid w:val="00EB20C7"/>
    <w:rsid w:val="00EB236A"/>
    <w:rsid w:val="00EB3333"/>
    <w:rsid w:val="00EB3E76"/>
    <w:rsid w:val="00EB4A86"/>
    <w:rsid w:val="00EB4AA2"/>
    <w:rsid w:val="00EB6141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2D34"/>
    <w:rsid w:val="00ED3573"/>
    <w:rsid w:val="00ED4D80"/>
    <w:rsid w:val="00ED53E0"/>
    <w:rsid w:val="00ED7090"/>
    <w:rsid w:val="00EE00BA"/>
    <w:rsid w:val="00EE0DB8"/>
    <w:rsid w:val="00EE0E1C"/>
    <w:rsid w:val="00EE1087"/>
    <w:rsid w:val="00EE26DE"/>
    <w:rsid w:val="00EE351D"/>
    <w:rsid w:val="00EE582B"/>
    <w:rsid w:val="00EE5B59"/>
    <w:rsid w:val="00EE6CAC"/>
    <w:rsid w:val="00EE74DF"/>
    <w:rsid w:val="00EE75C1"/>
    <w:rsid w:val="00EF185F"/>
    <w:rsid w:val="00EF5E8B"/>
    <w:rsid w:val="00EF678F"/>
    <w:rsid w:val="00EF6A71"/>
    <w:rsid w:val="00EF74A9"/>
    <w:rsid w:val="00EF7859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2286"/>
    <w:rsid w:val="00F12D32"/>
    <w:rsid w:val="00F13414"/>
    <w:rsid w:val="00F135C2"/>
    <w:rsid w:val="00F143A5"/>
    <w:rsid w:val="00F144BD"/>
    <w:rsid w:val="00F15081"/>
    <w:rsid w:val="00F15DC7"/>
    <w:rsid w:val="00F17759"/>
    <w:rsid w:val="00F2087C"/>
    <w:rsid w:val="00F20A0F"/>
    <w:rsid w:val="00F20DA7"/>
    <w:rsid w:val="00F216FD"/>
    <w:rsid w:val="00F21A07"/>
    <w:rsid w:val="00F227FB"/>
    <w:rsid w:val="00F2413B"/>
    <w:rsid w:val="00F24763"/>
    <w:rsid w:val="00F26982"/>
    <w:rsid w:val="00F27096"/>
    <w:rsid w:val="00F27361"/>
    <w:rsid w:val="00F304D3"/>
    <w:rsid w:val="00F30DE3"/>
    <w:rsid w:val="00F32691"/>
    <w:rsid w:val="00F32B46"/>
    <w:rsid w:val="00F33533"/>
    <w:rsid w:val="00F3358C"/>
    <w:rsid w:val="00F33E7C"/>
    <w:rsid w:val="00F340FD"/>
    <w:rsid w:val="00F344A2"/>
    <w:rsid w:val="00F34983"/>
    <w:rsid w:val="00F357C4"/>
    <w:rsid w:val="00F357CE"/>
    <w:rsid w:val="00F3646B"/>
    <w:rsid w:val="00F3767F"/>
    <w:rsid w:val="00F40838"/>
    <w:rsid w:val="00F40CBC"/>
    <w:rsid w:val="00F4306F"/>
    <w:rsid w:val="00F44653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1EA"/>
    <w:rsid w:val="00F528C3"/>
    <w:rsid w:val="00F52AF6"/>
    <w:rsid w:val="00F5396D"/>
    <w:rsid w:val="00F53F26"/>
    <w:rsid w:val="00F544D4"/>
    <w:rsid w:val="00F54F0F"/>
    <w:rsid w:val="00F565FC"/>
    <w:rsid w:val="00F56C03"/>
    <w:rsid w:val="00F6031F"/>
    <w:rsid w:val="00F62C03"/>
    <w:rsid w:val="00F62F9E"/>
    <w:rsid w:val="00F63955"/>
    <w:rsid w:val="00F648DE"/>
    <w:rsid w:val="00F65EB3"/>
    <w:rsid w:val="00F66025"/>
    <w:rsid w:val="00F67F48"/>
    <w:rsid w:val="00F705F7"/>
    <w:rsid w:val="00F71EA1"/>
    <w:rsid w:val="00F74A60"/>
    <w:rsid w:val="00F75FBE"/>
    <w:rsid w:val="00F80D60"/>
    <w:rsid w:val="00F80F57"/>
    <w:rsid w:val="00F8104D"/>
    <w:rsid w:val="00F81D6E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14B5"/>
    <w:rsid w:val="00FA202B"/>
    <w:rsid w:val="00FA424B"/>
    <w:rsid w:val="00FA4BEF"/>
    <w:rsid w:val="00FA6526"/>
    <w:rsid w:val="00FA7861"/>
    <w:rsid w:val="00FA7CF1"/>
    <w:rsid w:val="00FB097A"/>
    <w:rsid w:val="00FB0C14"/>
    <w:rsid w:val="00FB194A"/>
    <w:rsid w:val="00FB34E7"/>
    <w:rsid w:val="00FB4032"/>
    <w:rsid w:val="00FB4334"/>
    <w:rsid w:val="00FB45A0"/>
    <w:rsid w:val="00FB46CE"/>
    <w:rsid w:val="00FB5066"/>
    <w:rsid w:val="00FB5FC8"/>
    <w:rsid w:val="00FB60DD"/>
    <w:rsid w:val="00FB6E5D"/>
    <w:rsid w:val="00FB7570"/>
    <w:rsid w:val="00FB7E2C"/>
    <w:rsid w:val="00FC0646"/>
    <w:rsid w:val="00FC07C4"/>
    <w:rsid w:val="00FC1C0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76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AE5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36_series/36.331/36331-h0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ortal.3gpp.org/ngppapp/DownloadTDoc.aspx?contributionUid=R2-221300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ortal.3gpp.org/ngppapp/DownloadTDoc.aspx?contributionUid=RP-22354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513D8-0325-4EAE-A6C7-09913AACC5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916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Tomoyuki Yamamoto (山本 智之)</cp:lastModifiedBy>
  <cp:revision>8</cp:revision>
  <cp:lastPrinted>2006-02-09T00:55:00Z</cp:lastPrinted>
  <dcterms:created xsi:type="dcterms:W3CDTF">2023-02-17T08:46:00Z</dcterms:created>
  <dcterms:modified xsi:type="dcterms:W3CDTF">2023-02-17T08:51:00Z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