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380FE77D" w:rsidR="006016F0" w:rsidRPr="00541EC2" w:rsidRDefault="00B412D6" w:rsidP="006016F0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  <w:lang w:val="sv-SE"/>
        </w:rPr>
      </w:pPr>
      <w:r w:rsidRPr="00541EC2">
        <w:rPr>
          <w:rFonts w:ascii="Arial" w:hAnsi="Arial" w:cs="Arial"/>
          <w:lang w:val="sv-SE"/>
        </w:rPr>
        <w:t>3GPP TSG-RAN WG2 #1</w:t>
      </w:r>
      <w:r w:rsidR="00D9333A" w:rsidRPr="00541EC2">
        <w:rPr>
          <w:rFonts w:ascii="Arial" w:eastAsiaTheme="minorEastAsia" w:hAnsi="Arial" w:cs="Arial"/>
          <w:lang w:val="sv-SE"/>
        </w:rPr>
        <w:t>2</w:t>
      </w:r>
      <w:r w:rsidR="00541EC2">
        <w:rPr>
          <w:rFonts w:ascii="Arial" w:eastAsiaTheme="minorEastAsia" w:hAnsi="Arial" w:cs="Arial"/>
          <w:lang w:val="sv-SE"/>
        </w:rPr>
        <w:t>1</w:t>
      </w:r>
      <w:r w:rsidR="00B8141F" w:rsidRPr="00541EC2">
        <w:rPr>
          <w:rFonts w:ascii="Arial" w:hAnsi="Arial" w:cs="Arial"/>
          <w:lang w:val="sv-SE"/>
        </w:rPr>
        <w:t xml:space="preserve"> </w:t>
      </w:r>
      <w:r w:rsidR="006016F0" w:rsidRPr="00541EC2">
        <w:rPr>
          <w:rFonts w:ascii="Arial" w:hAnsi="Arial" w:cs="Arial"/>
          <w:lang w:val="sv-SE"/>
        </w:rPr>
        <w:tab/>
      </w:r>
      <w:r w:rsidR="00AA029D" w:rsidRPr="00AA029D">
        <w:rPr>
          <w:rFonts w:ascii="Arial" w:hAnsi="Arial" w:cs="Arial"/>
          <w:lang w:val="sv-SE"/>
        </w:rPr>
        <w:t>R2-2301010</w:t>
      </w:r>
    </w:p>
    <w:p w14:paraId="3AE21CF7" w14:textId="2CB88387" w:rsidR="00533B52" w:rsidRPr="0078088F" w:rsidRDefault="00533B52" w:rsidP="00533B52">
      <w:pPr>
        <w:pStyle w:val="Header"/>
        <w:tabs>
          <w:tab w:val="right" w:pos="9630"/>
        </w:tabs>
        <w:spacing w:after="120"/>
        <w:rPr>
          <w:rFonts w:eastAsia="SimSun" w:cs="SimHei"/>
          <w:noProof w:val="0"/>
          <w:sz w:val="24"/>
          <w:szCs w:val="22"/>
        </w:rPr>
      </w:pPr>
      <w:r w:rsidRPr="0078088F">
        <w:rPr>
          <w:rFonts w:eastAsia="MS PGothic" w:cs="Arial"/>
          <w:bCs w:val="0"/>
          <w:noProof w:val="0"/>
          <w:sz w:val="24"/>
          <w:szCs w:val="24"/>
          <w:lang w:val="en-GB" w:eastAsia="ja-JP"/>
        </w:rPr>
        <w:t>Athens, GR, 27</w:t>
      </w:r>
      <w:r w:rsidRPr="00533B52">
        <w:rPr>
          <w:rFonts w:eastAsia="MS PGothic" w:cs="Arial"/>
          <w:bCs w:val="0"/>
          <w:noProof w:val="0"/>
          <w:sz w:val="24"/>
          <w:szCs w:val="24"/>
          <w:vertAlign w:val="superscript"/>
          <w:lang w:val="en-GB" w:eastAsia="ja-JP"/>
        </w:rPr>
        <w:t>th</w:t>
      </w:r>
      <w:r w:rsidRPr="0078088F">
        <w:rPr>
          <w:rFonts w:eastAsia="MS PGothic" w:cs="Arial"/>
          <w:bCs w:val="0"/>
          <w:noProof w:val="0"/>
          <w:sz w:val="24"/>
          <w:szCs w:val="24"/>
          <w:lang w:val="en-GB" w:eastAsia="ja-JP"/>
        </w:rPr>
        <w:t xml:space="preserve"> Feb–3</w:t>
      </w:r>
      <w:r w:rsidRPr="00533B52">
        <w:rPr>
          <w:rFonts w:eastAsia="MS PGothic" w:cs="Arial"/>
          <w:bCs w:val="0"/>
          <w:noProof w:val="0"/>
          <w:sz w:val="24"/>
          <w:szCs w:val="24"/>
          <w:vertAlign w:val="superscript"/>
          <w:lang w:val="en-GB" w:eastAsia="ja-JP"/>
        </w:rPr>
        <w:t>rd</w:t>
      </w:r>
      <w:r>
        <w:rPr>
          <w:rFonts w:eastAsia="MS PGothic" w:cs="Arial"/>
          <w:bCs w:val="0"/>
          <w:noProof w:val="0"/>
          <w:sz w:val="24"/>
          <w:szCs w:val="24"/>
          <w:lang w:val="en-GB" w:eastAsia="ja-JP"/>
        </w:rPr>
        <w:t xml:space="preserve"> </w:t>
      </w:r>
      <w:r w:rsidRPr="0078088F">
        <w:rPr>
          <w:rFonts w:eastAsia="MS PGothic" w:cs="Arial"/>
          <w:bCs w:val="0"/>
          <w:noProof w:val="0"/>
          <w:sz w:val="24"/>
          <w:szCs w:val="24"/>
          <w:lang w:val="en-GB" w:eastAsia="ja-JP"/>
        </w:rPr>
        <w:t>Mar 2023</w:t>
      </w:r>
    </w:p>
    <w:p w14:paraId="161E5990" w14:textId="1E135CDF" w:rsidR="0097006C" w:rsidRPr="001572AF" w:rsidRDefault="0097006C" w:rsidP="008C4837">
      <w:pPr>
        <w:pStyle w:val="Header"/>
        <w:tabs>
          <w:tab w:val="right" w:pos="9630"/>
        </w:tabs>
        <w:spacing w:after="120"/>
        <w:rPr>
          <w:rFonts w:eastAsia="SimSun" w:cs="SimHei"/>
          <w:noProof w:val="0"/>
          <w:sz w:val="24"/>
          <w:szCs w:val="22"/>
        </w:rPr>
      </w:pPr>
    </w:p>
    <w:p w14:paraId="67060A0F" w14:textId="47D8FC87" w:rsidR="008C4837" w:rsidRPr="001572AF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1572AF">
        <w:rPr>
          <w:rFonts w:ascii="Arial" w:hAnsi="Arial" w:cs="Arial"/>
          <w:sz w:val="22"/>
          <w:szCs w:val="22"/>
        </w:rPr>
        <w:t>Agenda Item:</w:t>
      </w:r>
      <w:r w:rsidRPr="001572AF">
        <w:rPr>
          <w:rFonts w:ascii="Arial" w:hAnsi="Arial" w:cs="Arial"/>
          <w:sz w:val="22"/>
          <w:szCs w:val="22"/>
        </w:rPr>
        <w:tab/>
      </w:r>
      <w:r w:rsidR="00563094" w:rsidRPr="00563094">
        <w:rPr>
          <w:rFonts w:ascii="Arial" w:hAnsi="Arial" w:cs="Arial"/>
          <w:sz w:val="22"/>
          <w:szCs w:val="22"/>
        </w:rPr>
        <w:t xml:space="preserve">8.5.2.3 PDU </w:t>
      </w:r>
      <w:r w:rsidR="00BA18F5">
        <w:rPr>
          <w:rFonts w:ascii="Arial" w:hAnsi="Arial" w:cs="Arial"/>
          <w:sz w:val="22"/>
          <w:szCs w:val="22"/>
        </w:rPr>
        <w:t xml:space="preserve">set </w:t>
      </w:r>
      <w:r w:rsidR="00563094" w:rsidRPr="00563094">
        <w:rPr>
          <w:rFonts w:ascii="Arial" w:hAnsi="Arial" w:cs="Arial"/>
          <w:sz w:val="22"/>
          <w:szCs w:val="22"/>
        </w:rPr>
        <w:t>discard</w:t>
      </w:r>
    </w:p>
    <w:p w14:paraId="6DBCC600" w14:textId="00CABD39" w:rsidR="008C4837" w:rsidRPr="001572AF" w:rsidRDefault="008C4837" w:rsidP="008C4837">
      <w:pPr>
        <w:pStyle w:val="3GPPHeader"/>
        <w:rPr>
          <w:rFonts w:ascii="Arial" w:hAnsi="Arial" w:cs="Arial"/>
          <w:sz w:val="22"/>
          <w:szCs w:val="22"/>
        </w:rPr>
      </w:pPr>
      <w:r w:rsidRPr="001572AF">
        <w:rPr>
          <w:rFonts w:ascii="Arial" w:hAnsi="Arial" w:cs="Arial"/>
          <w:sz w:val="22"/>
          <w:szCs w:val="22"/>
        </w:rPr>
        <w:t>Source:</w:t>
      </w:r>
      <w:r w:rsidRPr="001572AF">
        <w:rPr>
          <w:rFonts w:ascii="Arial" w:hAnsi="Arial" w:cs="Arial"/>
          <w:sz w:val="22"/>
          <w:szCs w:val="22"/>
        </w:rPr>
        <w:tab/>
      </w:r>
      <w:r w:rsidR="000C6E5D" w:rsidRPr="001572AF">
        <w:rPr>
          <w:rFonts w:ascii="Arial" w:hAnsi="Arial" w:cs="Arial"/>
          <w:sz w:val="22"/>
          <w:szCs w:val="22"/>
        </w:rPr>
        <w:t>NEC</w:t>
      </w:r>
    </w:p>
    <w:p w14:paraId="7E04E50F" w14:textId="7E3204DC" w:rsidR="008C4837" w:rsidRPr="001572AF" w:rsidRDefault="008C4837" w:rsidP="006E1A72">
      <w:pPr>
        <w:pStyle w:val="3GPPHeader"/>
        <w:ind w:left="1700" w:hanging="1700"/>
        <w:rPr>
          <w:rFonts w:ascii="Arial" w:hAnsi="Arial" w:cs="Arial"/>
          <w:sz w:val="22"/>
          <w:szCs w:val="22"/>
        </w:rPr>
      </w:pPr>
      <w:r w:rsidRPr="001572AF">
        <w:rPr>
          <w:rFonts w:ascii="Arial" w:hAnsi="Arial" w:cs="Arial"/>
          <w:sz w:val="22"/>
          <w:szCs w:val="22"/>
        </w:rPr>
        <w:t>Title:</w:t>
      </w:r>
      <w:r w:rsidRPr="001572AF">
        <w:rPr>
          <w:rFonts w:ascii="Arial" w:hAnsi="Arial" w:cs="Arial"/>
          <w:sz w:val="22"/>
          <w:szCs w:val="22"/>
        </w:rPr>
        <w:tab/>
      </w:r>
      <w:r w:rsidR="00563094">
        <w:rPr>
          <w:rFonts w:ascii="Arial" w:hAnsi="Arial" w:cs="Arial"/>
          <w:sz w:val="22"/>
          <w:szCs w:val="22"/>
        </w:rPr>
        <w:t xml:space="preserve">PDU </w:t>
      </w:r>
      <w:r w:rsidR="001958D2">
        <w:rPr>
          <w:rFonts w:ascii="Arial" w:hAnsi="Arial" w:cs="Arial"/>
          <w:sz w:val="22"/>
          <w:szCs w:val="22"/>
        </w:rPr>
        <w:t xml:space="preserve">set level </w:t>
      </w:r>
      <w:r w:rsidR="00563094">
        <w:rPr>
          <w:rFonts w:ascii="Arial" w:hAnsi="Arial" w:cs="Arial"/>
          <w:sz w:val="22"/>
          <w:szCs w:val="22"/>
        </w:rPr>
        <w:t>discard</w:t>
      </w:r>
    </w:p>
    <w:p w14:paraId="1CD4626B" w14:textId="77777777" w:rsidR="008C4837" w:rsidRPr="001572AF" w:rsidRDefault="008C4837" w:rsidP="008C4837">
      <w:pPr>
        <w:pStyle w:val="3GPPHeader"/>
        <w:rPr>
          <w:rFonts w:ascii="Arial" w:hAnsi="Arial" w:cs="Arial"/>
          <w:sz w:val="22"/>
          <w:szCs w:val="22"/>
        </w:rPr>
      </w:pPr>
      <w:r w:rsidRPr="001572AF">
        <w:rPr>
          <w:rFonts w:ascii="Arial" w:hAnsi="Arial" w:cs="Arial"/>
          <w:sz w:val="22"/>
          <w:szCs w:val="22"/>
        </w:rPr>
        <w:t>Document for:</w:t>
      </w:r>
      <w:r w:rsidRPr="001572AF">
        <w:rPr>
          <w:rFonts w:ascii="Arial" w:hAnsi="Arial" w:cs="Arial"/>
          <w:sz w:val="22"/>
          <w:szCs w:val="22"/>
        </w:rPr>
        <w:tab/>
        <w:t>Discussion, Decision</w:t>
      </w:r>
    </w:p>
    <w:p w14:paraId="6989DD2A" w14:textId="6695C08E" w:rsidR="00E11B81" w:rsidRPr="001572AF" w:rsidRDefault="00652667" w:rsidP="00D550F1">
      <w:pPr>
        <w:pStyle w:val="Heading1"/>
        <w:rPr>
          <w:lang w:val="en-US"/>
        </w:rPr>
      </w:pPr>
      <w:r w:rsidRPr="001572AF">
        <w:rPr>
          <w:lang w:val="en-US"/>
        </w:rPr>
        <w:t>Introduction</w:t>
      </w:r>
      <w:bookmarkStart w:id="0" w:name="_Ref174151459"/>
      <w:bookmarkStart w:id="1" w:name="_Ref189809556"/>
    </w:p>
    <w:p w14:paraId="1278B844" w14:textId="7B23C4DC" w:rsidR="00223240" w:rsidRPr="000143B5" w:rsidRDefault="002E018B" w:rsidP="000143B5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In this document, we discuss </w:t>
      </w:r>
      <w:r w:rsidR="00CE3CC7">
        <w:rPr>
          <w:rFonts w:ascii="Times New Roman" w:eastAsiaTheme="minorEastAsia" w:hAnsi="Times New Roman" w:cs="Times New Roman"/>
          <w:sz w:val="20"/>
          <w:szCs w:val="20"/>
          <w:lang w:val="en-GB"/>
        </w:rPr>
        <w:t>PDU</w:t>
      </w:r>
      <w:r w:rsidR="00BA18F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set</w:t>
      </w:r>
      <w:r w:rsidR="00CE3CC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discard aspects</w:t>
      </w:r>
      <w:r w:rsidR="00BA18F5">
        <w:rPr>
          <w:rFonts w:ascii="Times New Roman" w:eastAsiaTheme="minorEastAsia" w:hAnsi="Times New Roman" w:cs="Times New Roman"/>
          <w:sz w:val="20"/>
          <w:szCs w:val="20"/>
          <w:lang w:val="en-GB"/>
        </w:rPr>
        <w:t>,</w:t>
      </w:r>
      <w:r w:rsidR="00FE752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BA18F5">
        <w:rPr>
          <w:rFonts w:ascii="Times New Roman" w:eastAsiaTheme="minorEastAsia" w:hAnsi="Times New Roman" w:cs="Times New Roman"/>
          <w:sz w:val="20"/>
          <w:szCs w:val="20"/>
          <w:lang w:val="en-GB"/>
        </w:rPr>
        <w:t>taking into account</w:t>
      </w:r>
      <w:r w:rsidR="00FE752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the PDU set information available in RAN</w:t>
      </w:r>
      <w:r w:rsidR="00CE3CC7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</w:p>
    <w:p w14:paraId="097E76D1" w14:textId="4B60A194" w:rsidR="008851DD" w:rsidRPr="00CE4357" w:rsidRDefault="000D01C7" w:rsidP="00CE4357">
      <w:pPr>
        <w:pStyle w:val="Heading1"/>
        <w:rPr>
          <w:rFonts w:eastAsiaTheme="minorEastAsia"/>
          <w:lang w:val="en-US" w:eastAsia="ja-JP"/>
        </w:rPr>
      </w:pPr>
      <w:r w:rsidRPr="001572AF">
        <w:rPr>
          <w:rFonts w:eastAsiaTheme="minorEastAsia"/>
          <w:lang w:val="en-US" w:eastAsia="ja-JP"/>
        </w:rPr>
        <w:t>Discussion</w:t>
      </w:r>
    </w:p>
    <w:p w14:paraId="2043CEE5" w14:textId="35CCFA4E" w:rsidR="00561BB8" w:rsidRDefault="000D2FE6" w:rsidP="00561BB8">
      <w:pPr>
        <w:pStyle w:val="Heading2"/>
      </w:pPr>
      <w:r>
        <w:t>T</w:t>
      </w:r>
      <w:r w:rsidR="00561BB8">
        <w:t xml:space="preserve">imer-based </w:t>
      </w:r>
      <w:r w:rsidR="002441CB">
        <w:t xml:space="preserve">per </w:t>
      </w:r>
      <w:r w:rsidR="001A58E9">
        <w:t xml:space="preserve">PDU set </w:t>
      </w:r>
      <w:r w:rsidR="00561BB8">
        <w:t xml:space="preserve">discard </w:t>
      </w:r>
    </w:p>
    <w:p w14:paraId="080850CD" w14:textId="7CCF5944" w:rsidR="00B55AAB" w:rsidRDefault="00B55AAB" w:rsidP="00B55AAB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951F0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SA2 has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agreed to introduce a new PDU set QoS parameter PSII, the definition is as following. </w:t>
      </w:r>
    </w:p>
    <w:p w14:paraId="4210774E" w14:textId="77777777" w:rsidR="00B55AAB" w:rsidRDefault="00B55AAB" w:rsidP="00B55AAB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  </w:t>
      </w:r>
    </w:p>
    <w:p w14:paraId="0CBDB2F9" w14:textId="33B68146" w:rsidR="00B55AAB" w:rsidRPr="00FE752E" w:rsidRDefault="00B55AAB" w:rsidP="00B55AAB">
      <w:pPr>
        <w:rPr>
          <w:rFonts w:ascii="Times New Roman" w:eastAsiaTheme="minorEastAsia" w:hAnsi="Times New Roman" w:cs="Times New Roman"/>
          <w:i/>
          <w:iCs/>
          <w:sz w:val="20"/>
          <w:szCs w:val="20"/>
          <w:u w:val="single"/>
          <w:lang w:val="en-GB"/>
        </w:rPr>
      </w:pPr>
      <w:r w:rsidRPr="00FE752E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  <w:u w:val="single"/>
          <w:lang w:val="en-GB"/>
        </w:rPr>
        <w:t>PDU Set Integrated Indication(PSII)</w:t>
      </w:r>
      <w:r w:rsidRPr="00FE752E">
        <w:rPr>
          <w:rFonts w:ascii="Times New Roman" w:eastAsiaTheme="minorEastAsia" w:hAnsi="Times New Roman" w:cs="Times New Roman"/>
          <w:i/>
          <w:iCs/>
          <w:sz w:val="20"/>
          <w:szCs w:val="20"/>
          <w:u w:val="single"/>
          <w:lang w:val="en-GB"/>
        </w:rPr>
        <w:t>: whether all PDUs are needed for the usage of PDU Set by application layer.</w:t>
      </w:r>
    </w:p>
    <w:p w14:paraId="7B8A1C5D" w14:textId="77777777" w:rsidR="00B55AAB" w:rsidRPr="00C85CBB" w:rsidRDefault="00B55AAB" w:rsidP="00B55AAB">
      <w:pPr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</w:pPr>
    </w:p>
    <w:p w14:paraId="49BCB819" w14:textId="1C886EA7" w:rsidR="00D576A1" w:rsidRDefault="00B55AAB" w:rsidP="00B35A1A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SMF will send this information to RAN via control plane signalling. </w:t>
      </w:r>
      <w:r w:rsidRPr="00A35CD8">
        <w:rPr>
          <w:rFonts w:ascii="Times New Roman" w:eastAsiaTheme="minorEastAsia" w:hAnsi="Times New Roman" w:cs="Times New Roman"/>
          <w:sz w:val="20"/>
          <w:szCs w:val="20"/>
          <w:lang w:val="en-GB"/>
        </w:rPr>
        <w:t>All the PDU Sets within one QoS flow should apply the same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PSII. </w:t>
      </w:r>
      <w:r w:rsidR="003C5DF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Assume this parameter is applicable to both downlink and uplink or there is one PSSI indication for </w:t>
      </w:r>
      <w:r w:rsidR="00AD51BB">
        <w:rPr>
          <w:rFonts w:ascii="Times New Roman" w:eastAsiaTheme="minorEastAsia" w:hAnsi="Times New Roman" w:cs="Times New Roman"/>
          <w:sz w:val="20"/>
          <w:szCs w:val="20"/>
          <w:lang w:val="en-GB"/>
        </w:rPr>
        <w:t>each direction.</w:t>
      </w:r>
      <w:r w:rsidR="003C5DF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</w:p>
    <w:p w14:paraId="6719A76C" w14:textId="77777777" w:rsidR="00D576A1" w:rsidRDefault="00D576A1" w:rsidP="00B35A1A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63421EEE" w14:textId="451E94A2" w:rsidR="00B35A1A" w:rsidRDefault="00B55AAB" w:rsidP="00B35A1A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In term of PDU discard</w:t>
      </w:r>
      <w:r w:rsidR="00D576A1">
        <w:rPr>
          <w:rFonts w:ascii="Times New Roman" w:eastAsiaTheme="minorEastAsia" w:hAnsi="Times New Roman" w:cs="Times New Roman"/>
          <w:sz w:val="20"/>
          <w:szCs w:val="20"/>
          <w:lang w:val="en-GB"/>
        </w:rPr>
        <w:t>ing function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</w:t>
      </w:r>
      <w:r w:rsidR="00D576A1">
        <w:rPr>
          <w:rFonts w:ascii="Times New Roman" w:eastAsiaTheme="minorEastAsia" w:hAnsi="Times New Roman" w:cs="Times New Roman"/>
          <w:sz w:val="20"/>
          <w:szCs w:val="20"/>
          <w:lang w:val="en-GB"/>
        </w:rPr>
        <w:t>integrated handling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would mean all PDU</w:t>
      </w:r>
      <w:r w:rsidR="00D576A1"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D576A1">
        <w:rPr>
          <w:rFonts w:ascii="Times New Roman" w:eastAsiaTheme="minorEastAsia" w:hAnsi="Times New Roman" w:cs="Times New Roman"/>
          <w:sz w:val="20"/>
          <w:szCs w:val="20"/>
          <w:lang w:val="en-GB"/>
        </w:rPr>
        <w:t>of a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PDU set should be discarded once one of them meet</w:t>
      </w:r>
      <w:r w:rsidR="00AA4DE8"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discard criteria. </w:t>
      </w:r>
      <w:r w:rsidR="006E32E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As of now, there is </w:t>
      </w:r>
      <w:r w:rsidR="00296C0C">
        <w:rPr>
          <w:rFonts w:ascii="Times New Roman" w:eastAsiaTheme="minorEastAsia" w:hAnsi="Times New Roman" w:cs="Times New Roman"/>
          <w:sz w:val="20"/>
          <w:szCs w:val="20"/>
          <w:lang w:val="en-GB"/>
        </w:rPr>
        <w:t>no</w:t>
      </w:r>
      <w:r w:rsidR="0058185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other discard criteria then timer-based criteria</w:t>
      </w:r>
      <w:r w:rsidR="006E32E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</w:t>
      </w:r>
      <w:r w:rsidR="00D576A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For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time</w:t>
      </w:r>
      <w:r w:rsidR="00D576A1">
        <w:rPr>
          <w:rFonts w:ascii="Times New Roman" w:eastAsiaTheme="minorEastAsia" w:hAnsi="Times New Roman" w:cs="Times New Roman"/>
          <w:sz w:val="20"/>
          <w:szCs w:val="20"/>
          <w:lang w:val="en-GB"/>
        </w:rPr>
        <w:t>r-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based </w:t>
      </w:r>
      <w:r w:rsidR="00D576A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discard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criteria, </w:t>
      </w:r>
      <w:r w:rsidR="00043AFF">
        <w:rPr>
          <w:rFonts w:ascii="Times New Roman" w:eastAsiaTheme="minorEastAsia" w:hAnsi="Times New Roman" w:cs="Times New Roman"/>
          <w:sz w:val="20"/>
          <w:szCs w:val="20"/>
          <w:lang w:val="en-GB"/>
        </w:rPr>
        <w:t>PDU set integrated handling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is aligned with </w:t>
      </w:r>
      <w:r w:rsidR="00D66DA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agreement made in</w:t>
      </w:r>
      <w:r w:rsidR="00616DEE" w:rsidRPr="00616DE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043AF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last </w:t>
      </w:r>
      <w:r w:rsidR="00616DEE" w:rsidRPr="00616DEE">
        <w:rPr>
          <w:rFonts w:ascii="Times New Roman" w:eastAsiaTheme="minorEastAsia" w:hAnsi="Times New Roman" w:cs="Times New Roman"/>
          <w:sz w:val="20"/>
          <w:szCs w:val="20"/>
          <w:lang w:val="en-GB"/>
        </w:rPr>
        <w:t>meeting</w:t>
      </w:r>
      <w:r w:rsidR="009727E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that PDCP layer timer-based discarding</w:t>
      </w:r>
      <w:r w:rsidR="009E4C3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of a PDU set will be supported</w:t>
      </w:r>
      <w:r w:rsidR="0040105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for UE side transmitter</w:t>
      </w:r>
      <w:r w:rsidR="00B35A1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On the other hand, if PSII is not received, the </w:t>
      </w:r>
      <w:r w:rsidR="00AD51B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legacy </w:t>
      </w:r>
      <w:r w:rsidR="00B35A1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timer-based </w:t>
      </w:r>
      <w:r w:rsidR="002441C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per </w:t>
      </w:r>
      <w:r w:rsidR="00B35A1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PDU discard should </w:t>
      </w:r>
      <w:r w:rsidR="00AD51BB">
        <w:rPr>
          <w:rFonts w:ascii="Times New Roman" w:eastAsiaTheme="minorEastAsia" w:hAnsi="Times New Roman" w:cs="Times New Roman"/>
          <w:sz w:val="20"/>
          <w:szCs w:val="20"/>
          <w:lang w:val="en-GB"/>
        </w:rPr>
        <w:t>be used</w:t>
      </w:r>
      <w:r w:rsidR="00B35A1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</w:t>
      </w:r>
    </w:p>
    <w:p w14:paraId="50881BD5" w14:textId="77777777" w:rsidR="00B35A1A" w:rsidRDefault="00B35A1A" w:rsidP="00B35A1A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30CFFFF8" w14:textId="7CC95F2A" w:rsidR="00B55AAB" w:rsidRDefault="00B35A1A" w:rsidP="00B35A1A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In another word, timer-based </w:t>
      </w:r>
      <w:r w:rsidR="00D576A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per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PDU set discarding should be configurable. When PSII is received, </w:t>
      </w:r>
      <w:r w:rsidR="00EF29F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per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PDU set discarding is configured, otherwise </w:t>
      </w:r>
      <w:r w:rsidR="00EF29F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per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PDU discarding is enough.</w:t>
      </w:r>
    </w:p>
    <w:p w14:paraId="3D33E147" w14:textId="77777777" w:rsidR="00B35A1A" w:rsidRDefault="00B35A1A" w:rsidP="00616DEE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5DCAEA10" w14:textId="555D17AE" w:rsidR="00B55AAB" w:rsidRPr="00093181" w:rsidRDefault="00B55AAB" w:rsidP="00093181">
      <w:pPr>
        <w:pStyle w:val="Proposal"/>
        <w:rPr>
          <w:rFonts w:ascii="Times New Roman" w:hAnsi="Times New Roman" w:cs="Times New Roman"/>
          <w:sz w:val="20"/>
          <w:szCs w:val="20"/>
        </w:rPr>
      </w:pPr>
      <w:r w:rsidRPr="00093181">
        <w:rPr>
          <w:rFonts w:ascii="Times New Roman" w:hAnsi="Times New Roman" w:cs="Times New Roman"/>
          <w:sz w:val="20"/>
          <w:szCs w:val="20"/>
        </w:rPr>
        <w:t xml:space="preserve">Timer-based </w:t>
      </w:r>
      <w:r w:rsidR="00EC74C1">
        <w:rPr>
          <w:rFonts w:ascii="Times New Roman" w:hAnsi="Times New Roman" w:cs="Times New Roman"/>
          <w:sz w:val="20"/>
          <w:szCs w:val="20"/>
          <w:lang w:val="en-GB"/>
        </w:rPr>
        <w:t xml:space="preserve">per </w:t>
      </w:r>
      <w:r w:rsidRPr="00AD51BB">
        <w:rPr>
          <w:rFonts w:ascii="Times New Roman" w:hAnsi="Times New Roman" w:cs="Times New Roman"/>
          <w:sz w:val="20"/>
          <w:szCs w:val="20"/>
          <w:u w:val="single"/>
        </w:rPr>
        <w:t>PDU set</w:t>
      </w:r>
      <w:r w:rsidRPr="00093181">
        <w:rPr>
          <w:rFonts w:ascii="Times New Roman" w:hAnsi="Times New Roman" w:cs="Times New Roman"/>
          <w:sz w:val="20"/>
          <w:szCs w:val="20"/>
        </w:rPr>
        <w:t xml:space="preserve"> discarding (if </w:t>
      </w:r>
      <w:r w:rsidR="00B35A1A" w:rsidRPr="00093181">
        <w:rPr>
          <w:rFonts w:ascii="Times New Roman" w:hAnsi="Times New Roman" w:cs="Times New Roman"/>
          <w:sz w:val="20"/>
          <w:szCs w:val="20"/>
        </w:rPr>
        <w:t>specifi</w:t>
      </w:r>
      <w:r w:rsidR="00452907" w:rsidRPr="00093181">
        <w:rPr>
          <w:rFonts w:ascii="Times New Roman" w:hAnsi="Times New Roman" w:cs="Times New Roman"/>
          <w:sz w:val="20"/>
          <w:szCs w:val="20"/>
        </w:rPr>
        <w:t>ed</w:t>
      </w:r>
      <w:r w:rsidRPr="00093181">
        <w:rPr>
          <w:rFonts w:ascii="Times New Roman" w:hAnsi="Times New Roman" w:cs="Times New Roman"/>
          <w:sz w:val="20"/>
          <w:szCs w:val="20"/>
        </w:rPr>
        <w:t xml:space="preserve">) </w:t>
      </w:r>
      <w:r w:rsidR="00B70D6E">
        <w:rPr>
          <w:rFonts w:ascii="Times New Roman" w:hAnsi="Times New Roman" w:cs="Times New Roman"/>
          <w:sz w:val="20"/>
          <w:szCs w:val="20"/>
          <w:lang w:val="en-GB"/>
        </w:rPr>
        <w:t>could be enable</w:t>
      </w:r>
      <w:r w:rsidR="003075A4">
        <w:rPr>
          <w:rFonts w:ascii="Times New Roman" w:hAnsi="Times New Roman" w:cs="Times New Roman"/>
          <w:sz w:val="20"/>
          <w:szCs w:val="20"/>
          <w:lang w:val="en-GB"/>
        </w:rPr>
        <w:t>d</w:t>
      </w:r>
      <w:r w:rsidR="00B70D6E">
        <w:rPr>
          <w:rFonts w:ascii="Times New Roman" w:hAnsi="Times New Roman" w:cs="Times New Roman"/>
          <w:sz w:val="20"/>
          <w:szCs w:val="20"/>
          <w:lang w:val="en-GB"/>
        </w:rPr>
        <w:t xml:space="preserve"> or disable</w:t>
      </w:r>
      <w:r w:rsidR="003075A4">
        <w:rPr>
          <w:rFonts w:ascii="Times New Roman" w:hAnsi="Times New Roman" w:cs="Times New Roman"/>
          <w:sz w:val="20"/>
          <w:szCs w:val="20"/>
          <w:lang w:val="en-GB"/>
        </w:rPr>
        <w:t>d</w:t>
      </w:r>
      <w:r w:rsidR="00D576A1">
        <w:rPr>
          <w:rFonts w:ascii="Times New Roman" w:hAnsi="Times New Roman" w:cs="Times New Roman"/>
          <w:sz w:val="20"/>
          <w:szCs w:val="20"/>
          <w:lang w:val="en-GB"/>
        </w:rPr>
        <w:t xml:space="preserve"> potentially based on PSII indication</w:t>
      </w:r>
      <w:r w:rsidR="00B35A1A" w:rsidRPr="00093181">
        <w:rPr>
          <w:rFonts w:ascii="Times New Roman" w:hAnsi="Times New Roman" w:cs="Times New Roman"/>
          <w:sz w:val="20"/>
          <w:szCs w:val="20"/>
        </w:rPr>
        <w:t>.</w:t>
      </w:r>
      <w:r w:rsidRPr="0009318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3463C86" w14:textId="4CEDE730" w:rsidR="00B55AAB" w:rsidRDefault="00B55AAB" w:rsidP="00B55AAB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</w:p>
    <w:p w14:paraId="0C36C4D4" w14:textId="7BFB6F82" w:rsidR="00B55AAB" w:rsidRDefault="00B35A1A" w:rsidP="00B55AAB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However </w:t>
      </w:r>
      <w:r w:rsidR="00B55AA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it is controversial whether legacy mechanism (i.e., running a Discard timer per PDCP SDU)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effectively</w:t>
      </w:r>
      <w:r w:rsidR="00B55AA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achieve </w:t>
      </w:r>
      <w:r w:rsidR="0045290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target of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discarding all PDUs of a PDU set at the same time</w:t>
      </w:r>
      <w:r w:rsidR="0027097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i.e., per-PDU set discarding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</w:t>
      </w:r>
      <w:r w:rsidR="00B55AA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or we need to adjust the modelling </w:t>
      </w:r>
      <w:r w:rsidR="0045290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e.g., running the discard timer per PDU set or expires all discard timer of all PDUs of a PDU set once one of them expires. </w:t>
      </w:r>
      <w:r w:rsidR="00B55AAB">
        <w:rPr>
          <w:rFonts w:ascii="Times New Roman" w:eastAsiaTheme="minorEastAsia" w:hAnsi="Times New Roman" w:cs="Times New Roman"/>
          <w:sz w:val="20"/>
          <w:szCs w:val="20"/>
          <w:lang w:val="en-GB"/>
        </w:rPr>
        <w:t>This depends on whether we can assume all PDUs in a PDU set will arrival PDCP layer at the same time.</w:t>
      </w:r>
    </w:p>
    <w:p w14:paraId="09E969B8" w14:textId="77777777" w:rsidR="00D576A1" w:rsidRDefault="00D576A1" w:rsidP="00B55AAB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3FC271D9" w14:textId="0FFFD7C2" w:rsidR="00B55AAB" w:rsidRDefault="00B55AAB" w:rsidP="00B55AAB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Some companies believed that </w:t>
      </w:r>
      <w:r w:rsidR="00452907">
        <w:rPr>
          <w:rFonts w:ascii="Times New Roman" w:eastAsiaTheme="minorEastAsia" w:hAnsi="Times New Roman" w:cs="Times New Roman"/>
          <w:sz w:val="20"/>
          <w:szCs w:val="20"/>
          <w:lang w:val="en-GB"/>
        </w:rPr>
        <w:t>in</w:t>
      </w:r>
      <w:r w:rsidRPr="00B55AA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uplink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at UE side</w:t>
      </w:r>
      <w:r w:rsidRPr="00B55AAB">
        <w:rPr>
          <w:rFonts w:ascii="Times New Roman" w:eastAsiaTheme="minorEastAsia" w:hAnsi="Times New Roman" w:cs="Times New Roman"/>
          <w:sz w:val="20"/>
          <w:szCs w:val="20"/>
          <w:lang w:val="en-GB"/>
        </w:rPr>
        <w:t>, application typically deliver PDUs in a PDU Set to UE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’s lower layer</w:t>
      </w:r>
      <w:r w:rsidRPr="00B55AA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at the same time. Even if there is jitter in application’s codec, the jitter tend to be insignificant compared to the end-to-end delay budget of XR flows.</w:t>
      </w:r>
      <w:r w:rsidR="009E611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However, some other companies think </w:t>
      </w:r>
      <w:r w:rsidR="009E611D">
        <w:rPr>
          <w:rFonts w:ascii="Times New Roman" w:eastAsiaTheme="minorEastAsia" w:hAnsi="Times New Roman" w:cs="Times New Roman"/>
          <w:sz w:val="20"/>
          <w:szCs w:val="20"/>
          <w:lang w:val="en-GB"/>
        </w:rPr>
        <w:t>t</w:t>
      </w:r>
      <w:r w:rsidR="005D17F1" w:rsidRPr="005D17F1">
        <w:rPr>
          <w:rFonts w:ascii="Times New Roman" w:eastAsiaTheme="minorEastAsia" w:hAnsi="Times New Roman" w:cs="Times New Roman"/>
          <w:sz w:val="20"/>
          <w:szCs w:val="20"/>
          <w:lang w:val="en-GB"/>
        </w:rPr>
        <w:t>his cannot be assumed since, similarly as in 3GPP with all device types/categories and capabilities, all devices will not have powerful processing capabilities and high-end encoders.</w:t>
      </w:r>
    </w:p>
    <w:p w14:paraId="07E5041A" w14:textId="77777777" w:rsidR="00B55AAB" w:rsidRDefault="00B55AAB" w:rsidP="00616DEE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1BA3B93E" w14:textId="1F233CB2" w:rsidR="00942C3B" w:rsidRDefault="00066087" w:rsidP="00616DEE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In order to</w:t>
      </w:r>
      <w:r w:rsidR="0009318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make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progress </w:t>
      </w:r>
      <w:r w:rsidR="0009318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in RAN2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we </w:t>
      </w:r>
      <w:r w:rsidR="00951F06">
        <w:rPr>
          <w:rFonts w:ascii="Times New Roman" w:eastAsiaTheme="minorEastAsia" w:hAnsi="Times New Roman" w:cs="Times New Roman"/>
          <w:sz w:val="20"/>
          <w:szCs w:val="20"/>
          <w:lang w:val="en-GB"/>
        </w:rPr>
        <w:t>suggest to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EC74C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either </w:t>
      </w:r>
      <w:r w:rsidR="00F155C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design it by </w:t>
      </w:r>
      <w:r w:rsidR="00C82FA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assuming the worst case </w:t>
      </w:r>
      <w:r w:rsidR="00F155C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or </w:t>
      </w:r>
      <w:r w:rsidR="009E611D">
        <w:rPr>
          <w:rFonts w:ascii="Times New Roman" w:eastAsiaTheme="minorEastAsia" w:hAnsi="Times New Roman" w:cs="Times New Roman"/>
          <w:sz w:val="20"/>
          <w:szCs w:val="20"/>
          <w:lang w:val="en-GB"/>
        </w:rPr>
        <w:t>consult</w:t>
      </w:r>
      <w:r w:rsidR="00961C8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951F06">
        <w:rPr>
          <w:rFonts w:ascii="Times New Roman" w:eastAsiaTheme="minorEastAsia" w:hAnsi="Times New Roman" w:cs="Times New Roman"/>
          <w:sz w:val="20"/>
          <w:szCs w:val="20"/>
          <w:lang w:val="en-GB"/>
        </w:rPr>
        <w:t>SA4</w:t>
      </w:r>
      <w:r w:rsidR="00961C8B">
        <w:rPr>
          <w:rFonts w:ascii="Times New Roman" w:eastAsiaTheme="minorEastAsia" w:hAnsi="Times New Roman" w:cs="Times New Roman"/>
          <w:sz w:val="20"/>
          <w:szCs w:val="20"/>
          <w:lang w:val="en-GB"/>
        </w:rPr>
        <w:t>:</w:t>
      </w:r>
    </w:p>
    <w:p w14:paraId="43DF9DF6" w14:textId="74BBB258" w:rsidR="001A58E9" w:rsidRDefault="001A58E9" w:rsidP="00616DEE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178B2AF9" w14:textId="70660E0F" w:rsidR="00C51CC1" w:rsidRPr="00AA029D" w:rsidRDefault="00F155C1" w:rsidP="00961C8B">
      <w:pPr>
        <w:pStyle w:val="Proposal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RAN2 cho</w:t>
      </w:r>
      <w:r w:rsidR="00C51CC1">
        <w:rPr>
          <w:rFonts w:ascii="Times New Roman" w:hAnsi="Times New Roman" w:cs="Times New Roman"/>
          <w:sz w:val="20"/>
          <w:szCs w:val="20"/>
          <w:lang w:val="en-GB"/>
        </w:rPr>
        <w:t>ose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one of following</w:t>
      </w:r>
      <w:r w:rsidR="00C51CC1">
        <w:rPr>
          <w:rFonts w:ascii="Times New Roman" w:hAnsi="Times New Roman" w:cs="Times New Roman"/>
          <w:sz w:val="20"/>
          <w:szCs w:val="20"/>
          <w:lang w:val="en-GB"/>
        </w:rPr>
        <w:t xml:space="preserve"> options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to progress per PDU set discarding modelling issue</w:t>
      </w:r>
      <w:r w:rsidR="00C51CC1">
        <w:rPr>
          <w:rFonts w:ascii="Times New Roman" w:hAnsi="Times New Roman" w:cs="Times New Roman"/>
          <w:sz w:val="20"/>
          <w:szCs w:val="20"/>
          <w:lang w:val="en-GB"/>
        </w:rPr>
        <w:t>:</w:t>
      </w:r>
    </w:p>
    <w:p w14:paraId="488A7A2E" w14:textId="0606DE5F" w:rsidR="00C51CC1" w:rsidRDefault="00F155C1" w:rsidP="00C51CC1">
      <w:pPr>
        <w:pStyle w:val="Proposal"/>
        <w:numPr>
          <w:ilvl w:val="0"/>
          <w:numId w:val="0"/>
        </w:numPr>
        <w:ind w:left="1446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a) </w:t>
      </w:r>
      <w:r w:rsidR="00C51CC1">
        <w:rPr>
          <w:rFonts w:ascii="Times New Roman" w:hAnsi="Times New Roman" w:cs="Times New Roman"/>
          <w:sz w:val="20"/>
          <w:szCs w:val="20"/>
          <w:lang w:val="en-GB"/>
        </w:rPr>
        <w:t>R</w:t>
      </w:r>
      <w:r w:rsidR="00816197">
        <w:rPr>
          <w:rFonts w:ascii="Times New Roman" w:hAnsi="Times New Roman" w:cs="Times New Roman"/>
          <w:sz w:val="20"/>
          <w:szCs w:val="20"/>
          <w:lang w:val="en-GB"/>
        </w:rPr>
        <w:t>unning the discard timer per PDCP SDU and expires discard timer of all PDUs of a PDU set once one of them expires</w:t>
      </w:r>
      <w:r w:rsidR="00C51CC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54496446" w14:textId="7ADB4246" w:rsidR="00616DEE" w:rsidRPr="00961C8B" w:rsidRDefault="00085C71" w:rsidP="00AA029D">
      <w:pPr>
        <w:pStyle w:val="Proposal"/>
        <w:numPr>
          <w:ilvl w:val="0"/>
          <w:numId w:val="0"/>
        </w:numPr>
        <w:ind w:left="144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lastRenderedPageBreak/>
        <w:t>b)</w:t>
      </w:r>
      <w:r w:rsidR="00EF4BDB">
        <w:rPr>
          <w:rFonts w:ascii="Times New Roman" w:hAnsi="Times New Roman" w:cs="Times New Roman"/>
          <w:sz w:val="20"/>
          <w:szCs w:val="20"/>
          <w:lang w:val="en-GB"/>
        </w:rPr>
        <w:t>A</w:t>
      </w:r>
      <w:proofErr w:type="spellStart"/>
      <w:r w:rsidR="00616DEE" w:rsidRPr="00961C8B">
        <w:rPr>
          <w:rFonts w:ascii="Times New Roman" w:hAnsi="Times New Roman" w:cs="Times New Roman"/>
          <w:sz w:val="20"/>
          <w:szCs w:val="20"/>
        </w:rPr>
        <w:t>sk</w:t>
      </w:r>
      <w:proofErr w:type="spellEnd"/>
      <w:r w:rsidR="00616DEE" w:rsidRPr="00961C8B">
        <w:rPr>
          <w:rFonts w:ascii="Times New Roman" w:hAnsi="Times New Roman" w:cs="Times New Roman"/>
          <w:sz w:val="20"/>
          <w:szCs w:val="20"/>
        </w:rPr>
        <w:t xml:space="preserve"> SA4 whether</w:t>
      </w:r>
      <w:r w:rsidR="00EF4BDB">
        <w:rPr>
          <w:rFonts w:ascii="Times New Roman" w:hAnsi="Times New Roman" w:cs="Times New Roman"/>
          <w:sz w:val="20"/>
          <w:szCs w:val="20"/>
          <w:lang w:val="en-GB"/>
        </w:rPr>
        <w:t xml:space="preserve"> RAN2 can assume</w:t>
      </w:r>
      <w:r w:rsidR="00616DEE" w:rsidRPr="00961C8B">
        <w:rPr>
          <w:rFonts w:ascii="Times New Roman" w:hAnsi="Times New Roman" w:cs="Times New Roman"/>
          <w:sz w:val="20"/>
          <w:szCs w:val="20"/>
        </w:rPr>
        <w:t xml:space="preserve"> </w:t>
      </w:r>
      <w:r w:rsidR="00401053">
        <w:rPr>
          <w:rFonts w:ascii="Times New Roman" w:hAnsi="Times New Roman" w:cs="Times New Roman"/>
          <w:sz w:val="20"/>
          <w:szCs w:val="20"/>
          <w:lang w:val="en-GB"/>
        </w:rPr>
        <w:t>all</w:t>
      </w:r>
      <w:r w:rsidR="00616DEE" w:rsidRPr="00961C8B">
        <w:rPr>
          <w:rFonts w:ascii="Times New Roman" w:hAnsi="Times New Roman" w:cs="Times New Roman"/>
          <w:sz w:val="20"/>
          <w:szCs w:val="20"/>
        </w:rPr>
        <w:t xml:space="preserve"> PDUs </w:t>
      </w:r>
      <w:r w:rsidR="00401053">
        <w:rPr>
          <w:rFonts w:ascii="Times New Roman" w:hAnsi="Times New Roman" w:cs="Times New Roman"/>
          <w:sz w:val="20"/>
          <w:szCs w:val="20"/>
          <w:lang w:val="en-GB"/>
        </w:rPr>
        <w:t>of</w:t>
      </w:r>
      <w:r w:rsidR="00616DEE" w:rsidRPr="00961C8B">
        <w:rPr>
          <w:rFonts w:ascii="Times New Roman" w:hAnsi="Times New Roman" w:cs="Times New Roman"/>
          <w:sz w:val="20"/>
          <w:szCs w:val="20"/>
        </w:rPr>
        <w:t xml:space="preserve"> </w:t>
      </w:r>
      <w:r w:rsidR="00401053">
        <w:rPr>
          <w:rFonts w:ascii="Times New Roman" w:hAnsi="Times New Roman" w:cs="Times New Roman"/>
          <w:sz w:val="20"/>
          <w:szCs w:val="20"/>
          <w:lang w:val="en-GB"/>
        </w:rPr>
        <w:t>a</w:t>
      </w:r>
      <w:r w:rsidR="00616DEE" w:rsidRPr="00961C8B">
        <w:rPr>
          <w:rFonts w:ascii="Times New Roman" w:hAnsi="Times New Roman" w:cs="Times New Roman"/>
          <w:sz w:val="20"/>
          <w:szCs w:val="20"/>
        </w:rPr>
        <w:t xml:space="preserve"> PDU set will arriv</w:t>
      </w:r>
      <w:r w:rsidR="00D576A1">
        <w:rPr>
          <w:rFonts w:ascii="Times New Roman" w:hAnsi="Times New Roman" w:cs="Times New Roman"/>
          <w:sz w:val="20"/>
          <w:szCs w:val="20"/>
          <w:lang w:val="en-GB"/>
        </w:rPr>
        <w:t>e</w:t>
      </w:r>
      <w:r w:rsidR="00616DEE" w:rsidRPr="00961C8B">
        <w:rPr>
          <w:rFonts w:ascii="Times New Roman" w:hAnsi="Times New Roman" w:cs="Times New Roman"/>
          <w:sz w:val="20"/>
          <w:szCs w:val="20"/>
        </w:rPr>
        <w:t xml:space="preserve"> at the same time </w:t>
      </w:r>
      <w:r w:rsidR="001F7F58">
        <w:rPr>
          <w:rFonts w:ascii="Times New Roman" w:hAnsi="Times New Roman" w:cs="Times New Roman"/>
          <w:sz w:val="20"/>
          <w:szCs w:val="20"/>
          <w:lang w:val="en-GB"/>
        </w:rPr>
        <w:t>to</w:t>
      </w:r>
      <w:r w:rsidR="0040105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C85CBB">
        <w:rPr>
          <w:rFonts w:ascii="Times New Roman" w:hAnsi="Times New Roman" w:cs="Times New Roman"/>
          <w:sz w:val="20"/>
          <w:szCs w:val="20"/>
          <w:lang w:val="en-GB"/>
        </w:rPr>
        <w:t xml:space="preserve">UE </w:t>
      </w:r>
      <w:r w:rsidR="00D576A1">
        <w:rPr>
          <w:rFonts w:ascii="Times New Roman" w:hAnsi="Times New Roman" w:cs="Times New Roman"/>
          <w:sz w:val="20"/>
          <w:szCs w:val="20"/>
          <w:lang w:val="en-GB"/>
        </w:rPr>
        <w:t>PDCP layer</w:t>
      </w:r>
      <w:r w:rsidR="00C85CBB">
        <w:rPr>
          <w:rFonts w:ascii="Times New Roman" w:hAnsi="Times New Roman" w:cs="Times New Roman"/>
          <w:sz w:val="20"/>
          <w:szCs w:val="20"/>
          <w:lang w:val="en-GB"/>
        </w:rPr>
        <w:t xml:space="preserve"> for uplink transmission</w:t>
      </w:r>
      <w:r w:rsidR="00961C8B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</w:p>
    <w:p w14:paraId="01E7D5D1" w14:textId="36025BB0" w:rsidR="00CE4357" w:rsidRPr="00D576A1" w:rsidRDefault="00CE4357" w:rsidP="00672B2F">
      <w:pPr>
        <w:snapToGrid w:val="0"/>
        <w:rPr>
          <w:rFonts w:ascii="Arial" w:eastAsia="DengXian" w:hAnsi="Arial" w:cs="Arial"/>
          <w:sz w:val="20"/>
          <w:szCs w:val="20"/>
          <w:lang w:val="x-none" w:eastAsia="zh-CN"/>
        </w:rPr>
      </w:pPr>
    </w:p>
    <w:p w14:paraId="5863F8F6" w14:textId="0E52CB63" w:rsidR="007402D1" w:rsidRDefault="007402D1" w:rsidP="00951F06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19515C86" w14:textId="7A74FE66" w:rsidR="007402D1" w:rsidRDefault="007402D1" w:rsidP="00A13693">
      <w:pPr>
        <w:pStyle w:val="Heading2"/>
      </w:pPr>
      <w:r>
        <w:t>Congestion based PDU set discard</w:t>
      </w:r>
    </w:p>
    <w:p w14:paraId="3C1DDC68" w14:textId="75B4A4ED" w:rsidR="00951F06" w:rsidRPr="006B2C58" w:rsidRDefault="000D2FE6" w:rsidP="00951F06">
      <w:pPr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SA2 also discuss following parameter PDU set importance. </w:t>
      </w:r>
      <w:r w:rsidR="00B36FFD">
        <w:rPr>
          <w:rFonts w:ascii="Times New Roman" w:eastAsiaTheme="minorEastAsia" w:hAnsi="Times New Roman" w:cs="Times New Roman"/>
          <w:sz w:val="20"/>
          <w:szCs w:val="20"/>
        </w:rPr>
        <w:t xml:space="preserve">UPF </w:t>
      </w:r>
      <w:r w:rsidR="00B36FFD" w:rsidRPr="00B36FFD">
        <w:rPr>
          <w:rFonts w:ascii="Times New Roman" w:eastAsiaTheme="minorEastAsia" w:hAnsi="Times New Roman" w:cs="Times New Roman"/>
          <w:sz w:val="20"/>
          <w:szCs w:val="20"/>
        </w:rPr>
        <w:t xml:space="preserve">will send this information to RAN </w:t>
      </w:r>
      <w:r w:rsidR="000E4B45" w:rsidRPr="000E4B45">
        <w:rPr>
          <w:rFonts w:ascii="Times New Roman" w:eastAsiaTheme="minorEastAsia" w:hAnsi="Times New Roman" w:cs="Times New Roman"/>
          <w:sz w:val="20"/>
          <w:szCs w:val="20"/>
        </w:rPr>
        <w:t>with in-band signaling via GTP-U header</w:t>
      </w:r>
      <w:r w:rsidR="000E4B45">
        <w:rPr>
          <w:rFonts w:ascii="Times New Roman" w:eastAsiaTheme="minorEastAsia" w:hAnsi="Times New Roman" w:cs="Times New Roman"/>
          <w:sz w:val="20"/>
          <w:szCs w:val="20"/>
        </w:rPr>
        <w:t xml:space="preserve">, </w:t>
      </w:r>
      <w:r w:rsidR="003231E8">
        <w:rPr>
          <w:rFonts w:ascii="Times New Roman" w:eastAsiaTheme="minorEastAsia" w:hAnsi="Times New Roman" w:cs="Times New Roman"/>
          <w:sz w:val="20"/>
          <w:szCs w:val="20"/>
        </w:rPr>
        <w:t>different PDU set may be marked with different importance level.</w:t>
      </w:r>
    </w:p>
    <w:p w14:paraId="316490A2" w14:textId="7A0D72A3" w:rsidR="00951F06" w:rsidRPr="00951F06" w:rsidRDefault="00951F06" w:rsidP="00672B2F">
      <w:pPr>
        <w:snapToGrid w:val="0"/>
        <w:rPr>
          <w:rFonts w:ascii="Arial" w:eastAsia="DengXian" w:hAnsi="Arial" w:cs="Arial"/>
          <w:sz w:val="20"/>
          <w:szCs w:val="20"/>
          <w:lang w:eastAsia="zh-CN"/>
        </w:rPr>
      </w:pPr>
    </w:p>
    <w:p w14:paraId="70F3C49C" w14:textId="02523578" w:rsidR="00951F06" w:rsidRPr="00FE752E" w:rsidRDefault="0057224B" w:rsidP="00FE752E">
      <w:pPr>
        <w:rPr>
          <w:rFonts w:ascii="Times New Roman" w:eastAsiaTheme="minorEastAsia" w:hAnsi="Times New Roman" w:cs="Times New Roman"/>
          <w:i/>
          <w:iCs/>
          <w:sz w:val="20"/>
          <w:szCs w:val="20"/>
          <w:u w:val="single"/>
          <w:lang w:val="en-GB"/>
        </w:rPr>
      </w:pPr>
      <w:r w:rsidRPr="00FE752E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  <w:u w:val="single"/>
          <w:lang w:val="en-GB"/>
        </w:rPr>
        <w:t>PDU Set Importance</w:t>
      </w:r>
      <w:r w:rsidRPr="00FE752E">
        <w:rPr>
          <w:rFonts w:ascii="Times New Roman" w:eastAsiaTheme="minorEastAsia" w:hAnsi="Times New Roman" w:cs="Times New Roman"/>
          <w:i/>
          <w:iCs/>
          <w:sz w:val="20"/>
          <w:szCs w:val="20"/>
          <w:u w:val="single"/>
          <w:lang w:val="en-GB"/>
        </w:rPr>
        <w:t>: This parameter is used to identify the importance of a PDU Set within a QoS flow. RAN may use it for PDU Set level packet discarding in presence of congestion.</w:t>
      </w:r>
    </w:p>
    <w:p w14:paraId="26D9FA56" w14:textId="13658280" w:rsidR="0057224B" w:rsidRDefault="0057224B" w:rsidP="00672B2F">
      <w:pPr>
        <w:snapToGrid w:val="0"/>
        <w:rPr>
          <w:rFonts w:ascii="Arial" w:eastAsia="DengXian" w:hAnsi="Arial" w:cs="Arial"/>
          <w:sz w:val="20"/>
          <w:szCs w:val="20"/>
          <w:lang w:val="en-GB" w:eastAsia="zh-CN"/>
        </w:rPr>
      </w:pPr>
    </w:p>
    <w:p w14:paraId="00B7D985" w14:textId="77777777" w:rsidR="00764D92" w:rsidRDefault="003231E8" w:rsidP="004545BC">
      <w:pPr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It was also proposed in past meetings that in presence of congestion,</w:t>
      </w:r>
      <w:r w:rsidR="004545BC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4F6788">
        <w:rPr>
          <w:rFonts w:ascii="Times New Roman" w:eastAsiaTheme="minorEastAsia" w:hAnsi="Times New Roman" w:cs="Times New Roman"/>
          <w:sz w:val="20"/>
          <w:szCs w:val="20"/>
        </w:rPr>
        <w:t xml:space="preserve">less important </w:t>
      </w:r>
      <w:r w:rsidR="00C20ACF">
        <w:rPr>
          <w:rFonts w:ascii="Times New Roman" w:eastAsiaTheme="minorEastAsia" w:hAnsi="Times New Roman" w:cs="Times New Roman"/>
          <w:sz w:val="20"/>
          <w:szCs w:val="20"/>
        </w:rPr>
        <w:t>P</w:t>
      </w:r>
      <w:r w:rsidR="004545BC">
        <w:rPr>
          <w:rFonts w:ascii="Times New Roman" w:eastAsiaTheme="minorEastAsia" w:hAnsi="Times New Roman" w:cs="Times New Roman"/>
          <w:sz w:val="20"/>
          <w:szCs w:val="20"/>
        </w:rPr>
        <w:t>DU set</w:t>
      </w:r>
      <w:r w:rsidR="004F6788">
        <w:rPr>
          <w:rFonts w:ascii="Times New Roman" w:eastAsiaTheme="minorEastAsia" w:hAnsi="Times New Roman" w:cs="Times New Roman"/>
          <w:sz w:val="20"/>
          <w:szCs w:val="20"/>
        </w:rPr>
        <w:t>s</w:t>
      </w:r>
      <w:r w:rsidR="004545BC">
        <w:rPr>
          <w:rFonts w:ascii="Times New Roman" w:eastAsiaTheme="minorEastAsia" w:hAnsi="Times New Roman" w:cs="Times New Roman"/>
          <w:sz w:val="20"/>
          <w:szCs w:val="20"/>
        </w:rPr>
        <w:t xml:space="preserve"> could be discarded</w:t>
      </w:r>
      <w:r w:rsidR="004F6788">
        <w:rPr>
          <w:rFonts w:ascii="Times New Roman" w:eastAsiaTheme="minorEastAsia" w:hAnsi="Times New Roman" w:cs="Times New Roman"/>
          <w:sz w:val="20"/>
          <w:szCs w:val="20"/>
        </w:rPr>
        <w:t xml:space="preserve"> to </w:t>
      </w:r>
      <w:r w:rsidR="00F43A20">
        <w:rPr>
          <w:rFonts w:ascii="Times New Roman" w:eastAsiaTheme="minorEastAsia" w:hAnsi="Times New Roman" w:cs="Times New Roman"/>
          <w:sz w:val="20"/>
          <w:szCs w:val="20"/>
        </w:rPr>
        <w:t>make the radio resource available for more important PDU sets</w:t>
      </w:r>
      <w:r w:rsidR="001958D2">
        <w:rPr>
          <w:rFonts w:ascii="Times New Roman" w:eastAsiaTheme="minorEastAsia" w:hAnsi="Times New Roman" w:cs="Times New Roman"/>
          <w:sz w:val="20"/>
          <w:szCs w:val="20"/>
        </w:rPr>
        <w:t xml:space="preserve"> transmission</w:t>
      </w:r>
      <w:r w:rsidR="00C20ACF">
        <w:rPr>
          <w:rFonts w:ascii="Times New Roman" w:eastAsiaTheme="minorEastAsia" w:hAnsi="Times New Roman" w:cs="Times New Roman"/>
          <w:sz w:val="20"/>
          <w:szCs w:val="20"/>
        </w:rPr>
        <w:t xml:space="preserve">. </w:t>
      </w:r>
    </w:p>
    <w:p w14:paraId="01884F44" w14:textId="77777777" w:rsidR="00764D92" w:rsidRDefault="00764D92" w:rsidP="004545BC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3D42C1F2" w14:textId="42DFBA71" w:rsidR="00764D92" w:rsidRPr="001F7F58" w:rsidRDefault="00764D92" w:rsidP="00764D92">
      <w:pPr>
        <w:pStyle w:val="Proposal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1F7F5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UE and </w:t>
      </w:r>
      <w:proofErr w:type="spellStart"/>
      <w:r w:rsidRPr="001F7F58">
        <w:rPr>
          <w:rFonts w:ascii="Times New Roman" w:eastAsiaTheme="minorEastAsia" w:hAnsi="Times New Roman" w:cs="Times New Roman"/>
          <w:sz w:val="20"/>
          <w:szCs w:val="20"/>
          <w:lang w:val="en-GB"/>
        </w:rPr>
        <w:t>gNB</w:t>
      </w:r>
      <w:proofErr w:type="spellEnd"/>
      <w:r w:rsidRPr="001F7F5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could discard less important PDU sets in presence of congestion</w:t>
      </w:r>
    </w:p>
    <w:p w14:paraId="20ADD4C7" w14:textId="77777777" w:rsidR="00764D92" w:rsidRPr="00764D92" w:rsidRDefault="00764D92" w:rsidP="004545BC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6A9EE27B" w14:textId="77777777" w:rsidR="00615B27" w:rsidRPr="00615B27" w:rsidRDefault="00615B27" w:rsidP="004545BC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0E77B476" w14:textId="638073EA" w:rsidR="00C20ACF" w:rsidRDefault="00615B27" w:rsidP="004545BC">
      <w:pPr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D</w:t>
      </w:r>
      <w:r w:rsidR="00D472DE">
        <w:rPr>
          <w:rFonts w:ascii="Times New Roman" w:eastAsiaTheme="minorEastAsia" w:hAnsi="Times New Roman" w:cs="Times New Roman"/>
          <w:sz w:val="20"/>
          <w:szCs w:val="20"/>
        </w:rPr>
        <w:t>iscarding the packets which is being transmitted over the air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would have more impact to specification including lower layer discard handing and SN gap handling</w:t>
      </w:r>
      <w:r w:rsidR="008A52D5">
        <w:rPr>
          <w:rFonts w:ascii="Times New Roman" w:eastAsiaTheme="minorEastAsia" w:hAnsi="Times New Roman" w:cs="Times New Roman"/>
          <w:sz w:val="20"/>
          <w:szCs w:val="20"/>
        </w:rPr>
        <w:t>.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8A52D5">
        <w:rPr>
          <w:rFonts w:ascii="Times New Roman" w:eastAsiaTheme="minorEastAsia" w:hAnsi="Times New Roman" w:cs="Times New Roman"/>
          <w:sz w:val="20"/>
          <w:szCs w:val="20"/>
        </w:rPr>
        <w:t>O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n the other hand, the gain would be less since some transmissions has happened already. It would be more efficient and easier for </w:t>
      </w:r>
      <w:r w:rsidR="00D472DE">
        <w:rPr>
          <w:rFonts w:ascii="Times New Roman" w:eastAsiaTheme="minorEastAsia" w:hAnsi="Times New Roman" w:cs="Times New Roman"/>
          <w:sz w:val="20"/>
          <w:szCs w:val="20"/>
        </w:rPr>
        <w:t xml:space="preserve">UE or </w:t>
      </w:r>
      <w:proofErr w:type="spellStart"/>
      <w:r w:rsidR="00D472DE">
        <w:rPr>
          <w:rFonts w:ascii="Times New Roman" w:eastAsiaTheme="minorEastAsia" w:hAnsi="Times New Roman" w:cs="Times New Roman"/>
          <w:sz w:val="20"/>
          <w:szCs w:val="20"/>
        </w:rPr>
        <w:t>gNB</w:t>
      </w:r>
      <w:proofErr w:type="spellEnd"/>
      <w:r w:rsidR="00D472DE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</w:rPr>
        <w:t>to</w:t>
      </w:r>
      <w:r w:rsidR="00D472DE">
        <w:rPr>
          <w:rFonts w:ascii="Times New Roman" w:eastAsiaTheme="minorEastAsia" w:hAnsi="Times New Roman" w:cs="Times New Roman"/>
          <w:sz w:val="20"/>
          <w:szCs w:val="20"/>
        </w:rPr>
        <w:t xml:space="preserve"> discard the </w:t>
      </w:r>
      <w:r w:rsidR="007212FF">
        <w:rPr>
          <w:rFonts w:ascii="Times New Roman" w:eastAsiaTheme="minorEastAsia" w:hAnsi="Times New Roman" w:cs="Times New Roman"/>
          <w:sz w:val="20"/>
          <w:szCs w:val="20"/>
        </w:rPr>
        <w:t xml:space="preserve">less important </w:t>
      </w:r>
      <w:r w:rsidR="00D472DE">
        <w:rPr>
          <w:rFonts w:ascii="Times New Roman" w:eastAsiaTheme="minorEastAsia" w:hAnsi="Times New Roman" w:cs="Times New Roman"/>
          <w:sz w:val="20"/>
          <w:szCs w:val="20"/>
        </w:rPr>
        <w:t>PDU set</w:t>
      </w:r>
      <w:r w:rsidR="007212FF">
        <w:rPr>
          <w:rFonts w:ascii="Times New Roman" w:eastAsiaTheme="minorEastAsia" w:hAnsi="Times New Roman" w:cs="Times New Roman"/>
          <w:sz w:val="20"/>
          <w:szCs w:val="20"/>
        </w:rPr>
        <w:t xml:space="preserve">s which </w:t>
      </w:r>
      <w:r>
        <w:rPr>
          <w:rFonts w:ascii="Times New Roman" w:eastAsiaTheme="minorEastAsia" w:hAnsi="Times New Roman" w:cs="Times New Roman"/>
          <w:sz w:val="20"/>
          <w:szCs w:val="20"/>
        </w:rPr>
        <w:t>just arrive or will arrive</w:t>
      </w:r>
      <w:r w:rsidR="007212FF">
        <w:rPr>
          <w:rFonts w:ascii="Times New Roman" w:eastAsiaTheme="minorEastAsia" w:hAnsi="Times New Roman" w:cs="Times New Roman"/>
          <w:sz w:val="20"/>
          <w:szCs w:val="20"/>
        </w:rPr>
        <w:t>.</w:t>
      </w:r>
    </w:p>
    <w:p w14:paraId="4A83ED6D" w14:textId="4238551A" w:rsidR="007212FF" w:rsidRDefault="007212FF" w:rsidP="004545BC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06258C82" w14:textId="51EBD031" w:rsidR="007212FF" w:rsidRPr="00615B27" w:rsidRDefault="00764D92" w:rsidP="00615B27">
      <w:pPr>
        <w:pStyle w:val="Proposal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615B27">
        <w:rPr>
          <w:rFonts w:ascii="Times New Roman" w:eastAsiaTheme="minorEastAsia" w:hAnsi="Times New Roman" w:cs="Times New Roman"/>
          <w:sz w:val="20"/>
          <w:szCs w:val="20"/>
          <w:lang w:val="en-GB"/>
        </w:rPr>
        <w:t>D</w:t>
      </w:r>
      <w:r w:rsidR="00663689" w:rsidRPr="00615B27">
        <w:rPr>
          <w:rFonts w:ascii="Times New Roman" w:eastAsiaTheme="minorEastAsia" w:hAnsi="Times New Roman" w:cs="Times New Roman"/>
          <w:sz w:val="20"/>
          <w:szCs w:val="20"/>
          <w:lang w:val="en-GB"/>
        </w:rPr>
        <w:t>iscard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ing</w:t>
      </w:r>
      <w:r w:rsidR="00663689" w:rsidRPr="00615B2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less important </w:t>
      </w:r>
      <w:r w:rsidR="007212FF" w:rsidRPr="00615B27">
        <w:rPr>
          <w:rFonts w:ascii="Times New Roman" w:eastAsiaTheme="minorEastAsia" w:hAnsi="Times New Roman" w:cs="Times New Roman"/>
          <w:sz w:val="20"/>
          <w:szCs w:val="20"/>
          <w:lang w:val="en-GB"/>
        </w:rPr>
        <w:t>PDU</w:t>
      </w:r>
      <w:r w:rsidR="00663689" w:rsidRPr="00615B2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set</w:t>
      </w:r>
      <w:r w:rsidR="00F46255" w:rsidRPr="00615B27"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 w:rsidR="00663689" w:rsidRPr="00615B2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2F70FE">
        <w:rPr>
          <w:rFonts w:ascii="Times New Roman" w:eastAsiaTheme="minorEastAsia" w:hAnsi="Times New Roman" w:cs="Times New Roman"/>
          <w:sz w:val="20"/>
          <w:szCs w:val="20"/>
          <w:lang w:val="en-GB"/>
        </w:rPr>
        <w:t>i</w:t>
      </w:r>
      <w:r w:rsidR="004F666B" w:rsidRPr="00615B27">
        <w:rPr>
          <w:rFonts w:ascii="Times New Roman" w:eastAsiaTheme="minorEastAsia" w:hAnsi="Times New Roman" w:cs="Times New Roman"/>
          <w:sz w:val="20"/>
          <w:szCs w:val="20"/>
          <w:lang w:val="en-GB"/>
        </w:rPr>
        <w:t>n presence of congestion</w:t>
      </w:r>
      <w:r w:rsidR="004F666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can focus on</w:t>
      </w:r>
      <w:r w:rsidR="004F666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PDU sets </w:t>
      </w:r>
      <w:r w:rsidR="00B85F37" w:rsidRPr="00615B27">
        <w:rPr>
          <w:rFonts w:ascii="Times New Roman" w:eastAsiaTheme="minorEastAsia" w:hAnsi="Times New Roman" w:cs="Times New Roman"/>
          <w:sz w:val="20"/>
          <w:szCs w:val="20"/>
          <w:lang w:val="en-GB"/>
        </w:rPr>
        <w:t>which has not been submitted to</w:t>
      </w:r>
      <w:r w:rsidR="002C635B" w:rsidRPr="00615B2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lower layer for transmission</w:t>
      </w:r>
      <w:r w:rsidR="00E645BB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  <w:r w:rsidR="00615B27" w:rsidRPr="00615B2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</w:p>
    <w:p w14:paraId="02C04AEB" w14:textId="79A10A9E" w:rsidR="00C20ACF" w:rsidRDefault="00C20ACF" w:rsidP="004545BC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3F705457" w14:textId="23924DE2" w:rsidR="00F46255" w:rsidRDefault="00C40871" w:rsidP="004545BC">
      <w:pPr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If proposal 3</w:t>
      </w:r>
      <w:r w:rsidR="004F666B">
        <w:rPr>
          <w:rFonts w:ascii="Times New Roman" w:eastAsiaTheme="minorEastAsia" w:hAnsi="Times New Roman" w:cs="Times New Roman"/>
          <w:sz w:val="20"/>
          <w:szCs w:val="20"/>
        </w:rPr>
        <w:t>/4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4F666B">
        <w:rPr>
          <w:rFonts w:ascii="Times New Roman" w:eastAsiaTheme="minorEastAsia" w:hAnsi="Times New Roman" w:cs="Times New Roman"/>
          <w:sz w:val="20"/>
          <w:szCs w:val="20"/>
        </w:rPr>
        <w:t>are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agreeable, </w:t>
      </w:r>
      <w:r w:rsidR="00B85F37">
        <w:rPr>
          <w:rFonts w:ascii="Times New Roman" w:eastAsiaTheme="minorEastAsia" w:hAnsi="Times New Roman" w:cs="Times New Roman"/>
          <w:sz w:val="20"/>
          <w:szCs w:val="20"/>
        </w:rPr>
        <w:t>there is no specification impact other than</w:t>
      </w:r>
      <w:r w:rsidR="00D9546A">
        <w:rPr>
          <w:rFonts w:ascii="Times New Roman" w:eastAsiaTheme="minorEastAsia" w:hAnsi="Times New Roman" w:cs="Times New Roman"/>
          <w:sz w:val="20"/>
          <w:szCs w:val="20"/>
        </w:rPr>
        <w:t xml:space="preserve"> define the congestion- and-discard criteria</w:t>
      </w:r>
      <w:r w:rsidR="00F46255">
        <w:rPr>
          <w:rFonts w:ascii="Times New Roman" w:eastAsiaTheme="minorEastAsia" w:hAnsi="Times New Roman" w:cs="Times New Roman"/>
          <w:sz w:val="20"/>
          <w:szCs w:val="20"/>
        </w:rPr>
        <w:t>/trigger</w:t>
      </w:r>
      <w:r w:rsidR="005E4DF0">
        <w:rPr>
          <w:rFonts w:ascii="Times New Roman" w:eastAsiaTheme="minorEastAsia" w:hAnsi="Times New Roman" w:cs="Times New Roman"/>
          <w:sz w:val="20"/>
          <w:szCs w:val="20"/>
        </w:rPr>
        <w:t xml:space="preserve"> and de</w:t>
      </w:r>
      <w:r w:rsidR="00E83168">
        <w:rPr>
          <w:rFonts w:ascii="Times New Roman" w:eastAsiaTheme="minorEastAsia" w:hAnsi="Times New Roman" w:cs="Times New Roman"/>
          <w:sz w:val="20"/>
          <w:szCs w:val="20"/>
        </w:rPr>
        <w:t>fine</w:t>
      </w:r>
      <w:r w:rsidR="005E4DF0">
        <w:rPr>
          <w:rFonts w:ascii="Times New Roman" w:eastAsiaTheme="minorEastAsia" w:hAnsi="Times New Roman" w:cs="Times New Roman"/>
          <w:sz w:val="20"/>
          <w:szCs w:val="20"/>
        </w:rPr>
        <w:t xml:space="preserve"> UE</w:t>
      </w:r>
      <w:r w:rsidR="00E83168">
        <w:rPr>
          <w:rFonts w:ascii="Times New Roman" w:eastAsiaTheme="minorEastAsia" w:hAnsi="Times New Roman" w:cs="Times New Roman"/>
          <w:sz w:val="20"/>
          <w:szCs w:val="20"/>
        </w:rPr>
        <w:t xml:space="preserve"> behavior of PDU discard . especially there will be no impact to RLC or MAC</w:t>
      </w:r>
      <w:r w:rsidR="00F46255">
        <w:rPr>
          <w:rFonts w:ascii="Times New Roman" w:eastAsiaTheme="minorEastAsia" w:hAnsi="Times New Roman" w:cs="Times New Roman"/>
          <w:sz w:val="20"/>
          <w:szCs w:val="20"/>
        </w:rPr>
        <w:t xml:space="preserve">. </w:t>
      </w:r>
    </w:p>
    <w:p w14:paraId="04293F21" w14:textId="77777777" w:rsidR="00F46255" w:rsidRDefault="00F46255" w:rsidP="004545BC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3221542C" w14:textId="00AED01E" w:rsidR="00B85F37" w:rsidRPr="004E64B3" w:rsidRDefault="00D9546A" w:rsidP="00F46255">
      <w:pPr>
        <w:pStyle w:val="Proposal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F46255">
        <w:rPr>
          <w:rFonts w:ascii="Times New Roman" w:eastAsiaTheme="minorEastAsia" w:hAnsi="Times New Roman" w:cs="Times New Roman"/>
          <w:sz w:val="20"/>
          <w:szCs w:val="20"/>
          <w:lang w:val="en-GB"/>
        </w:rPr>
        <w:t>RAN2 discuss congestion-and</w:t>
      </w:r>
      <w:r w:rsidR="00AF5169">
        <w:rPr>
          <w:rFonts w:ascii="Times New Roman" w:eastAsiaTheme="minorEastAsia" w:hAnsi="Times New Roman" w:cs="Times New Roman"/>
          <w:sz w:val="20"/>
          <w:szCs w:val="20"/>
          <w:lang w:val="en-GB"/>
        </w:rPr>
        <w:t>-</w:t>
      </w:r>
      <w:r w:rsidR="00F46255">
        <w:rPr>
          <w:rFonts w:ascii="Times New Roman" w:eastAsiaTheme="minorEastAsia" w:hAnsi="Times New Roman" w:cs="Times New Roman"/>
          <w:sz w:val="20"/>
          <w:szCs w:val="20"/>
          <w:lang w:val="en-GB"/>
        </w:rPr>
        <w:t>discard criteria/trigger</w:t>
      </w:r>
      <w:r w:rsidR="00B85790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B92F30">
        <w:rPr>
          <w:rFonts w:ascii="Times New Roman" w:eastAsiaTheme="minorEastAsia" w:hAnsi="Times New Roman" w:cs="Times New Roman"/>
          <w:sz w:val="20"/>
          <w:szCs w:val="20"/>
          <w:lang w:val="en-GB"/>
        </w:rPr>
        <w:t>in WI</w:t>
      </w:r>
      <w:r w:rsidR="008A52D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phase</w:t>
      </w:r>
      <w:r w:rsidR="00AA029D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  <w:r w:rsidR="002F70F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</w:p>
    <w:p w14:paraId="729004D1" w14:textId="77777777" w:rsidR="004E64B3" w:rsidRDefault="004E64B3" w:rsidP="004E64B3">
      <w:pPr>
        <w:pStyle w:val="Proposal"/>
        <w:numPr>
          <w:ilvl w:val="0"/>
          <w:numId w:val="0"/>
        </w:numPr>
        <w:ind w:left="1446"/>
        <w:rPr>
          <w:rFonts w:ascii="Times New Roman" w:eastAsiaTheme="minorEastAsia" w:hAnsi="Times New Roman" w:cs="Times New Roman"/>
          <w:sz w:val="20"/>
          <w:szCs w:val="20"/>
        </w:rPr>
      </w:pPr>
    </w:p>
    <w:p w14:paraId="6CF0A55D" w14:textId="0D9E20C3" w:rsidR="00C43409" w:rsidRDefault="00085927" w:rsidP="00C43409">
      <w:pPr>
        <w:pStyle w:val="Heading2"/>
      </w:pPr>
      <w:r>
        <w:t>Lower layer discard</w:t>
      </w:r>
      <w:r w:rsidR="00C43409">
        <w:t xml:space="preserve"> </w:t>
      </w:r>
    </w:p>
    <w:p w14:paraId="1C7C4C75" w14:textId="195ADA13" w:rsidR="00903308" w:rsidRPr="00D839D8" w:rsidRDefault="00B43407" w:rsidP="0041553C">
      <w:pPr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Discarding will not actual happen </w:t>
      </w:r>
      <w:r w:rsidR="00FD443F">
        <w:rPr>
          <w:rFonts w:ascii="Times New Roman" w:eastAsiaTheme="minorEastAsia" w:hAnsi="Times New Roman" w:cs="Times New Roman"/>
          <w:sz w:val="20"/>
          <w:szCs w:val="20"/>
        </w:rPr>
        <w:t>if the discard indication is received after the packets has been sent to lower layer for transmission, as specified in RLC and copy here:</w:t>
      </w:r>
      <w:r w:rsidR="00CE3CC7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</w:p>
    <w:p w14:paraId="678DDBCD" w14:textId="77777777" w:rsidR="00903308" w:rsidRPr="00D839D8" w:rsidRDefault="00903308" w:rsidP="00903308">
      <w:pPr>
        <w:snapToGrid w:val="0"/>
        <w:ind w:left="360"/>
        <w:rPr>
          <w:rFonts w:ascii="Times New Roman" w:eastAsia="DengXian" w:hAnsi="Times New Roman" w:cs="Times New Roman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3407" w14:paraId="24138C2C" w14:textId="77777777" w:rsidTr="00B43407">
        <w:tc>
          <w:tcPr>
            <w:tcW w:w="9629" w:type="dxa"/>
          </w:tcPr>
          <w:p w14:paraId="49A78F06" w14:textId="46A43025" w:rsidR="00B43407" w:rsidRPr="00B43407" w:rsidRDefault="00B43407" w:rsidP="00B4340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B43407">
              <w:rPr>
                <w:rFonts w:ascii="Times New Roman" w:eastAsiaTheme="minorEastAsia" w:hAnsi="Times New Roman" w:cs="Times New Roman"/>
                <w:sz w:val="20"/>
                <w:szCs w:val="20"/>
              </w:rPr>
              <w:t>5.4</w:t>
            </w:r>
            <w:r w:rsidRPr="00B43407"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Pr="00B43407">
              <w:rPr>
                <w:rFonts w:ascii="Times New Roman" w:eastAsiaTheme="minorEastAsia" w:hAnsi="Times New Roman" w:cs="Times New Roman"/>
                <w:sz w:val="20"/>
                <w:szCs w:val="20"/>
              </w:rPr>
              <w:t>SDU discard procedures</w:t>
            </w:r>
          </w:p>
          <w:p w14:paraId="1DF03AFC" w14:textId="3C26BF88" w:rsidR="00B43407" w:rsidRPr="00B43407" w:rsidRDefault="00B43407" w:rsidP="00B43407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B43407">
              <w:rPr>
                <w:rFonts w:ascii="Times New Roman" w:eastAsiaTheme="minorEastAsia" w:hAnsi="Times New Roman" w:cs="Times New Roman"/>
                <w:sz w:val="20"/>
                <w:szCs w:val="20"/>
              </w:rPr>
              <w:t>When indicated from upper layer (i.e. PDCP) to discard a particular RLC SDU, the transmitting side of an AM RLC entity or the transmitting UM RLC entity shall discard the indicated RLC SDU, if neither the RLC SDU nor a segment thereof has been submitted to the lower layers. The transmitting side of an AM RLC entity shall not introduce an RLC SN gap when discarding an RLC SDU.</w:t>
            </w:r>
          </w:p>
        </w:tc>
      </w:tr>
    </w:tbl>
    <w:p w14:paraId="762409B2" w14:textId="0C24790B" w:rsidR="00903308" w:rsidRPr="00394B24" w:rsidRDefault="00903308" w:rsidP="00394B24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3B473AEC" w14:textId="44D76CC7" w:rsidR="00690229" w:rsidRDefault="00690229" w:rsidP="00FF0B71">
      <w:pPr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There is a</w:t>
      </w:r>
      <w:r w:rsidR="00674D14">
        <w:rPr>
          <w:rFonts w:ascii="Times New Roman" w:eastAsiaTheme="minorEastAsia" w:hAnsi="Times New Roman" w:cs="Times New Roman"/>
          <w:sz w:val="20"/>
          <w:szCs w:val="20"/>
        </w:rPr>
        <w:t xml:space="preserve"> desire to make the discarding actually happen, i.e., RLC layer stop ARQ, and MAC layer stop HARQ for </w:t>
      </w:r>
      <w:r w:rsidR="0015370B">
        <w:rPr>
          <w:rFonts w:ascii="Times New Roman" w:eastAsiaTheme="minorEastAsia" w:hAnsi="Times New Roman" w:cs="Times New Roman"/>
          <w:sz w:val="20"/>
          <w:szCs w:val="20"/>
        </w:rPr>
        <w:t xml:space="preserve">the </w:t>
      </w:r>
      <w:r w:rsidR="002758B3">
        <w:rPr>
          <w:rFonts w:ascii="Times New Roman" w:eastAsiaTheme="minorEastAsia" w:hAnsi="Times New Roman" w:cs="Times New Roman"/>
          <w:sz w:val="20"/>
          <w:szCs w:val="20"/>
        </w:rPr>
        <w:t>packet</w:t>
      </w:r>
      <w:r w:rsidR="0015370B">
        <w:rPr>
          <w:rFonts w:ascii="Times New Roman" w:eastAsiaTheme="minorEastAsia" w:hAnsi="Times New Roman" w:cs="Times New Roman"/>
          <w:sz w:val="20"/>
          <w:szCs w:val="20"/>
        </w:rPr>
        <w:t>s</w:t>
      </w:r>
      <w:r w:rsidR="002758B3">
        <w:rPr>
          <w:rFonts w:ascii="Times New Roman" w:eastAsiaTheme="minorEastAsia" w:hAnsi="Times New Roman" w:cs="Times New Roman"/>
          <w:sz w:val="20"/>
          <w:szCs w:val="20"/>
        </w:rPr>
        <w:t xml:space="preserve"> receiving discard indication</w:t>
      </w:r>
      <w:r w:rsidR="0015370B">
        <w:rPr>
          <w:rFonts w:ascii="Times New Roman" w:eastAsiaTheme="minorEastAsia" w:hAnsi="Times New Roman" w:cs="Times New Roman"/>
          <w:sz w:val="20"/>
          <w:szCs w:val="20"/>
        </w:rPr>
        <w:t xml:space="preserve"> from PDCP layer</w:t>
      </w:r>
      <w:r w:rsidR="002758B3">
        <w:rPr>
          <w:rFonts w:ascii="Times New Roman" w:eastAsiaTheme="minorEastAsia" w:hAnsi="Times New Roman" w:cs="Times New Roman"/>
          <w:sz w:val="20"/>
          <w:szCs w:val="20"/>
        </w:rPr>
        <w:t>.</w:t>
      </w:r>
      <w:r w:rsidR="00674D14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214CDE">
        <w:rPr>
          <w:rFonts w:ascii="Times New Roman" w:eastAsiaTheme="minorEastAsia" w:hAnsi="Times New Roman" w:cs="Times New Roman"/>
          <w:sz w:val="20"/>
          <w:szCs w:val="20"/>
        </w:rPr>
        <w:t>This will introduce a lot of changes, especially how to stop HARQ retransmissions</w:t>
      </w:r>
      <w:r w:rsidR="007C4ADF">
        <w:rPr>
          <w:rFonts w:ascii="Times New Roman" w:eastAsiaTheme="minorEastAsia" w:hAnsi="Times New Roman" w:cs="Times New Roman"/>
          <w:sz w:val="20"/>
          <w:szCs w:val="20"/>
        </w:rPr>
        <w:t>, how to handle the SN gap</w:t>
      </w:r>
      <w:r w:rsidR="00214CDE">
        <w:rPr>
          <w:rFonts w:ascii="Times New Roman" w:eastAsiaTheme="minorEastAsia" w:hAnsi="Times New Roman" w:cs="Times New Roman"/>
          <w:sz w:val="20"/>
          <w:szCs w:val="20"/>
        </w:rPr>
        <w:t xml:space="preserve">. </w:t>
      </w:r>
      <w:r w:rsidR="00B32BC2">
        <w:rPr>
          <w:rFonts w:ascii="Times New Roman" w:eastAsiaTheme="minorEastAsia" w:hAnsi="Times New Roman" w:cs="Times New Roman"/>
          <w:sz w:val="20"/>
          <w:szCs w:val="20"/>
        </w:rPr>
        <w:t>So it should be justified by enough scenarios (i.e., discard indications after packet being transmitted happens more often) and enough gain(save a lot of radio resource by doing so).</w:t>
      </w:r>
    </w:p>
    <w:p w14:paraId="08723D02" w14:textId="37767DF2" w:rsidR="007C4ADF" w:rsidRDefault="007C4ADF" w:rsidP="00FF0B71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57CA85EE" w14:textId="34B55AFC" w:rsidR="007C4ADF" w:rsidRDefault="00790A92" w:rsidP="00FF0B71">
      <w:pPr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We believe d</w:t>
      </w:r>
      <w:r w:rsidR="007C4ADF">
        <w:rPr>
          <w:rFonts w:ascii="Times New Roman" w:eastAsiaTheme="minorEastAsia" w:hAnsi="Times New Roman" w:cs="Times New Roman"/>
          <w:sz w:val="20"/>
          <w:szCs w:val="20"/>
        </w:rPr>
        <w:t xml:space="preserve">iscard indications will increase 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but </w:t>
      </w:r>
      <w:r w:rsidR="00025901">
        <w:rPr>
          <w:rFonts w:ascii="Times New Roman" w:eastAsiaTheme="minorEastAsia" w:hAnsi="Times New Roman" w:cs="Times New Roman"/>
          <w:sz w:val="20"/>
          <w:szCs w:val="20"/>
        </w:rPr>
        <w:t xml:space="preserve">may not be a lot more </w:t>
      </w:r>
      <w:r w:rsidR="007C4ADF">
        <w:rPr>
          <w:rFonts w:ascii="Times New Roman" w:eastAsiaTheme="minorEastAsia" w:hAnsi="Times New Roman" w:cs="Times New Roman"/>
          <w:sz w:val="20"/>
          <w:szCs w:val="20"/>
        </w:rPr>
        <w:t>based on following reason</w:t>
      </w:r>
      <w:r w:rsidR="00EA226D">
        <w:rPr>
          <w:rFonts w:ascii="Times New Roman" w:eastAsiaTheme="minorEastAsia" w:hAnsi="Times New Roman" w:cs="Times New Roman"/>
          <w:sz w:val="20"/>
          <w:szCs w:val="20"/>
        </w:rPr>
        <w:t>s</w:t>
      </w:r>
      <w:r w:rsidR="007C4ADF">
        <w:rPr>
          <w:rFonts w:ascii="Times New Roman" w:eastAsiaTheme="minorEastAsia" w:hAnsi="Times New Roman" w:cs="Times New Roman"/>
          <w:sz w:val="20"/>
          <w:szCs w:val="20"/>
        </w:rPr>
        <w:t>:</w:t>
      </w:r>
    </w:p>
    <w:p w14:paraId="23FE7CE2" w14:textId="77777777" w:rsidR="00214CDE" w:rsidRDefault="00214CDE" w:rsidP="00FF0B71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353CD2C1" w14:textId="32DA62CF" w:rsidR="005D798F" w:rsidRPr="007C4ADF" w:rsidRDefault="00B32BC2" w:rsidP="007C4ADF">
      <w:pPr>
        <w:pStyle w:val="ListParagraph"/>
        <w:numPr>
          <w:ilvl w:val="0"/>
          <w:numId w:val="33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7C4ADF">
        <w:rPr>
          <w:rFonts w:ascii="Times New Roman" w:eastAsiaTheme="minorEastAsia" w:hAnsi="Times New Roman" w:cs="Times New Roman"/>
          <w:sz w:val="20"/>
          <w:szCs w:val="20"/>
        </w:rPr>
        <w:t>With t</w:t>
      </w:r>
      <w:r w:rsidR="00690229" w:rsidRPr="007C4ADF">
        <w:rPr>
          <w:rFonts w:ascii="Times New Roman" w:eastAsiaTheme="minorEastAsia" w:hAnsi="Times New Roman" w:cs="Times New Roman"/>
          <w:sz w:val="20"/>
          <w:szCs w:val="20"/>
        </w:rPr>
        <w:t>imer-based PDU set discarding</w:t>
      </w:r>
      <w:r w:rsidRPr="007C4ADF">
        <w:rPr>
          <w:rFonts w:ascii="Times New Roman" w:eastAsiaTheme="minorEastAsia" w:hAnsi="Times New Roman" w:cs="Times New Roman"/>
          <w:sz w:val="20"/>
          <w:szCs w:val="20"/>
        </w:rPr>
        <w:t xml:space="preserve"> based on PSII</w:t>
      </w:r>
      <w:r w:rsidR="00690229" w:rsidRPr="007C4ADF">
        <w:rPr>
          <w:rFonts w:ascii="Times New Roman" w:eastAsiaTheme="minorEastAsia" w:hAnsi="Times New Roman" w:cs="Times New Roman"/>
          <w:sz w:val="20"/>
          <w:szCs w:val="20"/>
        </w:rPr>
        <w:t xml:space="preserve">, if one PDU </w:t>
      </w:r>
      <w:r w:rsidR="005D798F" w:rsidRPr="007C4ADF">
        <w:rPr>
          <w:rFonts w:ascii="Times New Roman" w:eastAsiaTheme="minorEastAsia" w:hAnsi="Times New Roman" w:cs="Times New Roman"/>
          <w:sz w:val="20"/>
          <w:szCs w:val="20"/>
        </w:rPr>
        <w:t xml:space="preserve">has been submitted to lower layer for transmission and its </w:t>
      </w:r>
      <w:r w:rsidR="00690229" w:rsidRPr="007C4ADF">
        <w:rPr>
          <w:rFonts w:ascii="Times New Roman" w:eastAsiaTheme="minorEastAsia" w:hAnsi="Times New Roman" w:cs="Times New Roman"/>
          <w:sz w:val="20"/>
          <w:szCs w:val="20"/>
        </w:rPr>
        <w:t xml:space="preserve">discard timer expires, </w:t>
      </w:r>
      <w:r w:rsidR="005D798F" w:rsidRPr="007C4ADF">
        <w:rPr>
          <w:rFonts w:ascii="Times New Roman" w:eastAsiaTheme="minorEastAsia" w:hAnsi="Times New Roman" w:cs="Times New Roman"/>
          <w:sz w:val="20"/>
          <w:szCs w:val="20"/>
        </w:rPr>
        <w:t>likely</w:t>
      </w:r>
      <w:r w:rsidR="00690229" w:rsidRPr="007C4ADF">
        <w:rPr>
          <w:rFonts w:ascii="Times New Roman" w:eastAsiaTheme="minorEastAsia" w:hAnsi="Times New Roman" w:cs="Times New Roman"/>
          <w:sz w:val="20"/>
          <w:szCs w:val="20"/>
        </w:rPr>
        <w:t xml:space="preserve"> all other PDUs in the same set will be in the same situation, </w:t>
      </w:r>
      <w:r w:rsidR="005D798F" w:rsidRPr="007C4ADF">
        <w:rPr>
          <w:rFonts w:ascii="Times New Roman" w:eastAsiaTheme="minorEastAsia" w:hAnsi="Times New Roman" w:cs="Times New Roman"/>
          <w:sz w:val="20"/>
          <w:szCs w:val="20"/>
        </w:rPr>
        <w:t xml:space="preserve">of course it is also possible that discard timers of all PDUs of a set expires </w:t>
      </w:r>
      <w:r w:rsidR="00636ECF">
        <w:rPr>
          <w:rFonts w:ascii="Times New Roman" w:eastAsiaTheme="minorEastAsia" w:hAnsi="Times New Roman" w:cs="Times New Roman"/>
          <w:sz w:val="20"/>
          <w:szCs w:val="20"/>
          <w:lang w:val="en-GB"/>
        </w:rPr>
        <w:t>but all of them have</w:t>
      </w:r>
      <w:r w:rsidR="005D798F" w:rsidRPr="007C4ADF">
        <w:rPr>
          <w:rFonts w:ascii="Times New Roman" w:eastAsiaTheme="minorEastAsia" w:hAnsi="Times New Roman" w:cs="Times New Roman"/>
          <w:sz w:val="20"/>
          <w:szCs w:val="20"/>
        </w:rPr>
        <w:t xml:space="preserve"> not been submitted to lower layer yet. </w:t>
      </w:r>
    </w:p>
    <w:p w14:paraId="0D5B8158" w14:textId="77777777" w:rsidR="005D798F" w:rsidRDefault="005D798F" w:rsidP="00FF0B71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2592B63B" w14:textId="63AC2316" w:rsidR="00B32BC2" w:rsidRPr="007C4ADF" w:rsidRDefault="005D798F" w:rsidP="007C4ADF">
      <w:pPr>
        <w:pStyle w:val="ListParagraph"/>
        <w:numPr>
          <w:ilvl w:val="0"/>
          <w:numId w:val="33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7C4ADF">
        <w:rPr>
          <w:rFonts w:ascii="Times New Roman" w:eastAsiaTheme="minorEastAsia" w:hAnsi="Times New Roman" w:cs="Times New Roman"/>
          <w:sz w:val="20"/>
          <w:szCs w:val="20"/>
        </w:rPr>
        <w:t xml:space="preserve">With congestion-based less important PDU set discarding, </w:t>
      </w:r>
      <w:r w:rsidR="00FC7258" w:rsidRPr="007C4ADF">
        <w:rPr>
          <w:rFonts w:ascii="Times New Roman" w:eastAsiaTheme="minorEastAsia" w:hAnsi="Times New Roman" w:cs="Times New Roman"/>
          <w:sz w:val="20"/>
          <w:szCs w:val="20"/>
        </w:rPr>
        <w:t xml:space="preserve">if we aim to discard the PDU sets </w:t>
      </w:r>
      <w:r w:rsidR="00FC7258" w:rsidRPr="007C4ADF">
        <w:rPr>
          <w:rFonts w:ascii="Times New Roman" w:eastAsiaTheme="minorEastAsia" w:hAnsi="Times New Roman" w:cs="Times New Roman"/>
          <w:sz w:val="20"/>
          <w:szCs w:val="20"/>
          <w:lang w:val="en-GB"/>
        </w:rPr>
        <w:t>which has not been submitted to lower layer for transmission. This will not increase discard indication</w:t>
      </w:r>
      <w:r w:rsidR="007C4ADF" w:rsidRPr="007C4AD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to lower layer</w:t>
      </w:r>
      <w:r w:rsidR="00FC7258" w:rsidRPr="007C4ADF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</w:p>
    <w:p w14:paraId="4343965C" w14:textId="77777777" w:rsidR="005D798F" w:rsidRDefault="005D798F" w:rsidP="00FF0B71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1349640F" w14:textId="6D804C21" w:rsidR="00CF6DAB" w:rsidRPr="007C4ADF" w:rsidRDefault="007C4ADF" w:rsidP="007C4ADF">
      <w:pPr>
        <w:pStyle w:val="ListParagraph"/>
        <w:numPr>
          <w:ilvl w:val="0"/>
          <w:numId w:val="33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7C4ADF">
        <w:rPr>
          <w:rFonts w:ascii="Times New Roman" w:eastAsiaTheme="minorEastAsia" w:hAnsi="Times New Roman" w:cs="Times New Roman"/>
          <w:sz w:val="20"/>
          <w:szCs w:val="20"/>
        </w:rPr>
        <w:lastRenderedPageBreak/>
        <w:t xml:space="preserve">Finally, </w:t>
      </w:r>
      <w:r w:rsidR="009F6A01" w:rsidRPr="007C4ADF">
        <w:rPr>
          <w:rFonts w:ascii="Times New Roman" w:eastAsiaTheme="minorEastAsia" w:hAnsi="Times New Roman" w:cs="Times New Roman"/>
          <w:sz w:val="20"/>
          <w:szCs w:val="20"/>
        </w:rPr>
        <w:t xml:space="preserve">PDU set dependency information </w:t>
      </w:r>
      <w:r w:rsidRPr="007C4ADF">
        <w:rPr>
          <w:rFonts w:ascii="Times New Roman" w:eastAsiaTheme="minorEastAsia" w:hAnsi="Times New Roman" w:cs="Times New Roman"/>
          <w:sz w:val="20"/>
          <w:szCs w:val="20"/>
        </w:rPr>
        <w:t>potential may increase the discard indication to lower layer but it is not agreed.</w:t>
      </w:r>
    </w:p>
    <w:p w14:paraId="22B40A98" w14:textId="7C48B785" w:rsidR="00B32BC2" w:rsidRDefault="00B32BC2" w:rsidP="00FF0B71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0CB55F68" w14:textId="7C8D257F" w:rsidR="00B32BC2" w:rsidRDefault="00EA226D" w:rsidP="00FF0B71">
      <w:pPr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The gain will come </w:t>
      </w:r>
      <w:r w:rsidR="00025901">
        <w:rPr>
          <w:rFonts w:ascii="Times New Roman" w:eastAsiaTheme="minorEastAsia" w:hAnsi="Times New Roman" w:cs="Times New Roman"/>
          <w:sz w:val="20"/>
          <w:szCs w:val="20"/>
        </w:rPr>
        <w:t>if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: </w:t>
      </w:r>
    </w:p>
    <w:p w14:paraId="767A06F2" w14:textId="69054741" w:rsidR="00025901" w:rsidRPr="00025901" w:rsidRDefault="00025901" w:rsidP="00025901">
      <w:pPr>
        <w:pStyle w:val="ListParagraph"/>
        <w:numPr>
          <w:ilvl w:val="0"/>
          <w:numId w:val="34"/>
        </w:numPr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retransmission can be withdrawn </w:t>
      </w:r>
      <w:r w:rsidR="00490D0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i.e., no </w:t>
      </w:r>
      <w:r w:rsidR="00636ECF">
        <w:rPr>
          <w:rFonts w:ascii="Times New Roman" w:eastAsiaTheme="minorEastAsia" w:hAnsi="Times New Roman" w:cs="Times New Roman"/>
          <w:sz w:val="20"/>
          <w:szCs w:val="20"/>
          <w:lang w:val="en-GB"/>
        </w:rPr>
        <w:t>other</w:t>
      </w:r>
      <w:r w:rsidR="00490D0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data</w:t>
      </w:r>
      <w:r w:rsidR="00636EC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without discard indication</w:t>
      </w:r>
      <w:r w:rsidR="00490D0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included in the TB </w:t>
      </w:r>
    </w:p>
    <w:p w14:paraId="4DE48361" w14:textId="619F4267" w:rsidR="00025901" w:rsidRPr="00025901" w:rsidRDefault="00025901" w:rsidP="00025901">
      <w:pPr>
        <w:pStyle w:val="ListParagraph"/>
        <w:numPr>
          <w:ilvl w:val="0"/>
          <w:numId w:val="34"/>
        </w:numPr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radio resource for retransmission can be saved for other UE/transmission. </w:t>
      </w:r>
    </w:p>
    <w:p w14:paraId="340CA9B3" w14:textId="7E58A135" w:rsidR="00490D05" w:rsidRDefault="00490D05" w:rsidP="00FF0B71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292D5BBA" w14:textId="370F4A16" w:rsidR="00490D05" w:rsidRDefault="00490D05" w:rsidP="00FF0B71">
      <w:pPr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Considering all above analysis, we should be </w:t>
      </w:r>
      <w:r w:rsidR="009F71DE">
        <w:rPr>
          <w:rFonts w:ascii="Times New Roman" w:eastAsiaTheme="minorEastAsia" w:hAnsi="Times New Roman" w:cs="Times New Roman"/>
          <w:sz w:val="20"/>
          <w:szCs w:val="20"/>
        </w:rPr>
        <w:t xml:space="preserve">very 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cautious to introduce lower layer </w:t>
      </w:r>
      <w:r w:rsidR="009F71DE">
        <w:rPr>
          <w:rFonts w:ascii="Times New Roman" w:eastAsiaTheme="minorEastAsia" w:hAnsi="Times New Roman" w:cs="Times New Roman"/>
          <w:sz w:val="20"/>
          <w:szCs w:val="20"/>
        </w:rPr>
        <w:t>discarding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in our view</w:t>
      </w:r>
    </w:p>
    <w:p w14:paraId="6EE4A0C7" w14:textId="77777777" w:rsidR="00F80A49" w:rsidRPr="00FF0B71" w:rsidRDefault="00F80A49" w:rsidP="00FF0B71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1E3044CE" w14:textId="548949F2" w:rsidR="00E95788" w:rsidRPr="0093133B" w:rsidRDefault="001F3AA3" w:rsidP="00415D19">
      <w:pPr>
        <w:pStyle w:val="Proposal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Not s</w:t>
      </w:r>
      <w:r w:rsidR="007849C0">
        <w:rPr>
          <w:rFonts w:ascii="Times New Roman" w:hAnsi="Times New Roman" w:cs="Times New Roman"/>
          <w:sz w:val="20"/>
          <w:szCs w:val="20"/>
          <w:lang w:val="en-GB"/>
        </w:rPr>
        <w:t>upport of lower layer discard</w:t>
      </w:r>
      <w:r w:rsidR="009B3812">
        <w:rPr>
          <w:rFonts w:ascii="Times New Roman" w:hAnsi="Times New Roman" w:cs="Times New Roman"/>
          <w:sz w:val="20"/>
          <w:szCs w:val="20"/>
          <w:lang w:val="en-GB"/>
        </w:rPr>
        <w:t xml:space="preserve"> related enhancement</w:t>
      </w:r>
      <w:r w:rsidR="007849C0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>unless</w:t>
      </w:r>
      <w:r w:rsidR="007849C0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F31739">
        <w:rPr>
          <w:rFonts w:ascii="Times New Roman" w:hAnsi="Times New Roman" w:cs="Times New Roman"/>
          <w:sz w:val="20"/>
          <w:szCs w:val="20"/>
          <w:lang w:val="en-GB"/>
        </w:rPr>
        <w:t xml:space="preserve">it happen </w:t>
      </w:r>
      <w:r w:rsidR="00690229">
        <w:rPr>
          <w:rFonts w:ascii="Times New Roman" w:hAnsi="Times New Roman" w:cs="Times New Roman"/>
          <w:sz w:val="20"/>
          <w:szCs w:val="20"/>
          <w:lang w:val="en-GB"/>
        </w:rPr>
        <w:t xml:space="preserve">much </w:t>
      </w:r>
      <w:r w:rsidR="00F31739">
        <w:rPr>
          <w:rFonts w:ascii="Times New Roman" w:hAnsi="Times New Roman" w:cs="Times New Roman"/>
          <w:sz w:val="20"/>
          <w:szCs w:val="20"/>
          <w:lang w:val="en-GB"/>
        </w:rPr>
        <w:t>more often</w:t>
      </w:r>
      <w:r w:rsidR="009F71DE">
        <w:rPr>
          <w:rFonts w:ascii="Times New Roman" w:hAnsi="Times New Roman" w:cs="Times New Roman"/>
          <w:sz w:val="20"/>
          <w:szCs w:val="20"/>
          <w:lang w:val="en-GB"/>
        </w:rPr>
        <w:t xml:space="preserve"> or the gain is approved</w:t>
      </w:r>
      <w:r w:rsidR="00F26B00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2C0F39D5" w14:textId="77777777" w:rsidR="005643F7" w:rsidRDefault="005643F7" w:rsidP="00AB1D51">
      <w:pPr>
        <w:snapToGrid w:val="0"/>
        <w:rPr>
          <w:rFonts w:ascii="Arial" w:eastAsia="DengXian" w:hAnsi="Arial" w:cs="Arial"/>
          <w:sz w:val="20"/>
          <w:szCs w:val="20"/>
          <w:lang w:eastAsia="zh-CN"/>
        </w:rPr>
      </w:pPr>
    </w:p>
    <w:p w14:paraId="1C59E3D8" w14:textId="38CE5D58" w:rsidR="000D01C7" w:rsidRDefault="004B2D82" w:rsidP="00E67B44">
      <w:pPr>
        <w:pStyle w:val="Heading1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Summary</w:t>
      </w:r>
    </w:p>
    <w:p w14:paraId="695143C0" w14:textId="4479E952" w:rsidR="00071789" w:rsidRDefault="00464377" w:rsidP="00615E6C">
      <w:pPr>
        <w:rPr>
          <w:rFonts w:ascii="Arial" w:hAnsi="Arial" w:cs="Arial"/>
          <w:sz w:val="20"/>
          <w:szCs w:val="20"/>
        </w:rPr>
      </w:pPr>
      <w:bookmarkStart w:id="2" w:name="OLE_LINK3"/>
      <w:r w:rsidRPr="00464377">
        <w:rPr>
          <w:rFonts w:ascii="Arial" w:hAnsi="Arial" w:cs="Arial"/>
          <w:sz w:val="20"/>
          <w:szCs w:val="20"/>
        </w:rPr>
        <w:t>This contribution provide</w:t>
      </w:r>
      <w:r>
        <w:rPr>
          <w:rFonts w:ascii="Arial" w:hAnsi="Arial" w:cs="Arial"/>
          <w:sz w:val="20"/>
          <w:szCs w:val="20"/>
        </w:rPr>
        <w:t>d</w:t>
      </w:r>
      <w:r w:rsidRPr="00464377">
        <w:rPr>
          <w:rFonts w:ascii="Arial" w:hAnsi="Arial" w:cs="Arial"/>
          <w:sz w:val="20"/>
          <w:szCs w:val="20"/>
        </w:rPr>
        <w:t xml:space="preserve"> our initial </w:t>
      </w:r>
      <w:r w:rsidR="00E637DC">
        <w:rPr>
          <w:rFonts w:ascii="Arial" w:hAnsi="Arial" w:cs="Arial"/>
          <w:sz w:val="20"/>
          <w:szCs w:val="20"/>
        </w:rPr>
        <w:t xml:space="preserve">proposals </w:t>
      </w:r>
      <w:r w:rsidR="003E5B05">
        <w:rPr>
          <w:rFonts w:ascii="Arial" w:hAnsi="Arial" w:cs="Arial"/>
          <w:sz w:val="20"/>
          <w:szCs w:val="20"/>
        </w:rPr>
        <w:t xml:space="preserve">on </w:t>
      </w:r>
      <w:r w:rsidR="001958D2">
        <w:rPr>
          <w:rFonts w:ascii="Arial" w:hAnsi="Arial" w:cs="Arial"/>
          <w:sz w:val="20"/>
          <w:szCs w:val="20"/>
        </w:rPr>
        <w:t>PDU set level discard, we have proposals</w:t>
      </w:r>
      <w:r w:rsidR="003E5B05">
        <w:rPr>
          <w:rFonts w:ascii="Arial" w:hAnsi="Arial" w:cs="Arial"/>
          <w:sz w:val="20"/>
          <w:szCs w:val="20"/>
        </w:rPr>
        <w:t xml:space="preserve"> </w:t>
      </w:r>
      <w:r w:rsidR="00E637DC">
        <w:rPr>
          <w:rFonts w:ascii="Arial" w:hAnsi="Arial" w:cs="Arial"/>
          <w:sz w:val="20"/>
          <w:szCs w:val="20"/>
        </w:rPr>
        <w:t>as follows:</w:t>
      </w:r>
    </w:p>
    <w:p w14:paraId="20D199AC" w14:textId="77777777" w:rsidR="0027630E" w:rsidRDefault="0027630E" w:rsidP="00615E6C">
      <w:pPr>
        <w:rPr>
          <w:rFonts w:ascii="Arial" w:hAnsi="Arial" w:cs="Arial"/>
          <w:sz w:val="20"/>
          <w:szCs w:val="20"/>
          <w:lang w:val="en-GB"/>
        </w:rPr>
      </w:pPr>
    </w:p>
    <w:p w14:paraId="13F8B9DF" w14:textId="03DBC2EC" w:rsidR="002B52D5" w:rsidRPr="00AA029D" w:rsidRDefault="002B52D5" w:rsidP="00615E6C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Regarding</w:t>
      </w:r>
      <w:r w:rsidRPr="00AA029D">
        <w:rPr>
          <w:rFonts w:ascii="Arial" w:hAnsi="Arial" w:cs="Arial"/>
          <w:sz w:val="20"/>
          <w:szCs w:val="20"/>
          <w:lang w:val="en-GB"/>
        </w:rPr>
        <w:t xml:space="preserve"> timer-based per PDU set</w:t>
      </w:r>
      <w:r>
        <w:rPr>
          <w:rFonts w:ascii="Arial" w:hAnsi="Arial" w:cs="Arial"/>
          <w:sz w:val="20"/>
          <w:szCs w:val="20"/>
          <w:lang w:val="en-GB"/>
        </w:rPr>
        <w:t xml:space="preserve"> discarding:</w:t>
      </w:r>
    </w:p>
    <w:p w14:paraId="624AE96B" w14:textId="77777777" w:rsidR="005509DE" w:rsidRPr="005509DE" w:rsidRDefault="005509DE" w:rsidP="005509DE">
      <w:pPr>
        <w:pStyle w:val="Proposal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</w:rPr>
      </w:pPr>
      <w:r w:rsidRPr="005509DE">
        <w:rPr>
          <w:rFonts w:ascii="Times New Roman" w:hAnsi="Times New Roman" w:cs="Times New Roman"/>
          <w:sz w:val="20"/>
          <w:szCs w:val="20"/>
        </w:rPr>
        <w:t xml:space="preserve">Timer-based </w:t>
      </w:r>
      <w:r w:rsidRPr="005509DE">
        <w:rPr>
          <w:rFonts w:ascii="Times New Roman" w:hAnsi="Times New Roman" w:cs="Times New Roman"/>
          <w:sz w:val="20"/>
          <w:szCs w:val="20"/>
          <w:lang w:val="en-GB"/>
        </w:rPr>
        <w:t xml:space="preserve">per </w:t>
      </w:r>
      <w:r w:rsidRPr="005509DE">
        <w:rPr>
          <w:rFonts w:ascii="Times New Roman" w:hAnsi="Times New Roman" w:cs="Times New Roman"/>
          <w:sz w:val="20"/>
          <w:szCs w:val="20"/>
          <w:u w:val="single"/>
        </w:rPr>
        <w:t>PDU set</w:t>
      </w:r>
      <w:r w:rsidRPr="005509DE">
        <w:rPr>
          <w:rFonts w:ascii="Times New Roman" w:hAnsi="Times New Roman" w:cs="Times New Roman"/>
          <w:sz w:val="20"/>
          <w:szCs w:val="20"/>
        </w:rPr>
        <w:t xml:space="preserve"> discarding (if specified) </w:t>
      </w:r>
      <w:r w:rsidRPr="005509DE">
        <w:rPr>
          <w:rFonts w:ascii="Times New Roman" w:hAnsi="Times New Roman" w:cs="Times New Roman"/>
          <w:sz w:val="20"/>
          <w:szCs w:val="20"/>
          <w:lang w:val="en-GB"/>
        </w:rPr>
        <w:t>could be enabled or disabled potentially based on PSII indication</w:t>
      </w:r>
      <w:r w:rsidRPr="005509D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FAB9408" w14:textId="019FD0D0" w:rsidR="00E645BB" w:rsidRPr="003F73A0" w:rsidRDefault="00E645BB" w:rsidP="00E645BB">
      <w:pPr>
        <w:pStyle w:val="Proposal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</w:rPr>
      </w:pPr>
      <w:r w:rsidRPr="00E645BB">
        <w:rPr>
          <w:rFonts w:ascii="Times New Roman" w:hAnsi="Times New Roman" w:cs="Times New Roman"/>
          <w:sz w:val="20"/>
          <w:szCs w:val="20"/>
          <w:lang w:val="en-GB"/>
        </w:rPr>
        <w:t>RAN2 choose one of following options to progress per PDU set discarding modelling issue:</w:t>
      </w:r>
    </w:p>
    <w:p w14:paraId="6B1A7089" w14:textId="77777777" w:rsidR="003F73A0" w:rsidRPr="00E645BB" w:rsidRDefault="003F73A0" w:rsidP="003F73A0">
      <w:pPr>
        <w:pStyle w:val="Proposal"/>
        <w:numPr>
          <w:ilvl w:val="0"/>
          <w:numId w:val="0"/>
        </w:numPr>
        <w:ind w:left="1446"/>
        <w:rPr>
          <w:rFonts w:ascii="Times New Roman" w:hAnsi="Times New Roman" w:cs="Times New Roman"/>
          <w:sz w:val="20"/>
          <w:szCs w:val="20"/>
        </w:rPr>
      </w:pPr>
    </w:p>
    <w:p w14:paraId="545AD983" w14:textId="55602702" w:rsidR="00E645BB" w:rsidRDefault="00E645BB" w:rsidP="003F73A0">
      <w:pPr>
        <w:pStyle w:val="Proposal"/>
        <w:numPr>
          <w:ilvl w:val="0"/>
          <w:numId w:val="36"/>
        </w:num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Running the discard timer per PDCP SDU and expires discard timer of all PDUs of a PDU set once one of them expires </w:t>
      </w:r>
    </w:p>
    <w:p w14:paraId="19866F15" w14:textId="77777777" w:rsidR="003F73A0" w:rsidRDefault="003F73A0" w:rsidP="003F73A0">
      <w:pPr>
        <w:pStyle w:val="Proposal"/>
        <w:numPr>
          <w:ilvl w:val="0"/>
          <w:numId w:val="0"/>
        </w:numPr>
        <w:ind w:left="1806"/>
        <w:rPr>
          <w:rFonts w:ascii="Times New Roman" w:hAnsi="Times New Roman" w:cs="Times New Roman"/>
          <w:sz w:val="20"/>
          <w:szCs w:val="20"/>
          <w:lang w:val="en-GB"/>
        </w:rPr>
      </w:pPr>
    </w:p>
    <w:p w14:paraId="3C5751EE" w14:textId="6ACE0C16" w:rsidR="00E645BB" w:rsidRPr="00961C8B" w:rsidRDefault="00E645BB" w:rsidP="003F73A0">
      <w:pPr>
        <w:pStyle w:val="Proposal"/>
        <w:numPr>
          <w:ilvl w:val="0"/>
          <w:numId w:val="3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</w:t>
      </w:r>
      <w:proofErr w:type="spellStart"/>
      <w:r w:rsidRPr="00961C8B">
        <w:rPr>
          <w:rFonts w:ascii="Times New Roman" w:hAnsi="Times New Roman" w:cs="Times New Roman"/>
          <w:sz w:val="20"/>
          <w:szCs w:val="20"/>
        </w:rPr>
        <w:t>sk</w:t>
      </w:r>
      <w:proofErr w:type="spellEnd"/>
      <w:r w:rsidRPr="00961C8B">
        <w:rPr>
          <w:rFonts w:ascii="Times New Roman" w:hAnsi="Times New Roman" w:cs="Times New Roman"/>
          <w:sz w:val="20"/>
          <w:szCs w:val="20"/>
        </w:rPr>
        <w:t xml:space="preserve"> SA4 whether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RAN2 can assume</w:t>
      </w:r>
      <w:r w:rsidRPr="00961C8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>all</w:t>
      </w:r>
      <w:r w:rsidRPr="00961C8B">
        <w:rPr>
          <w:rFonts w:ascii="Times New Roman" w:hAnsi="Times New Roman" w:cs="Times New Roman"/>
          <w:sz w:val="20"/>
          <w:szCs w:val="20"/>
        </w:rPr>
        <w:t xml:space="preserve"> PDUs </w:t>
      </w:r>
      <w:r>
        <w:rPr>
          <w:rFonts w:ascii="Times New Roman" w:hAnsi="Times New Roman" w:cs="Times New Roman"/>
          <w:sz w:val="20"/>
          <w:szCs w:val="20"/>
          <w:lang w:val="en-GB"/>
        </w:rPr>
        <w:t>of</w:t>
      </w:r>
      <w:r w:rsidRPr="00961C8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>a</w:t>
      </w:r>
      <w:r w:rsidRPr="00961C8B">
        <w:rPr>
          <w:rFonts w:ascii="Times New Roman" w:hAnsi="Times New Roman" w:cs="Times New Roman"/>
          <w:sz w:val="20"/>
          <w:szCs w:val="20"/>
        </w:rPr>
        <w:t xml:space="preserve"> PDU set will arriv</w:t>
      </w:r>
      <w:r>
        <w:rPr>
          <w:rFonts w:ascii="Times New Roman" w:hAnsi="Times New Roman" w:cs="Times New Roman"/>
          <w:sz w:val="20"/>
          <w:szCs w:val="20"/>
          <w:lang w:val="en-GB"/>
        </w:rPr>
        <w:t>e</w:t>
      </w:r>
      <w:r w:rsidRPr="00961C8B">
        <w:rPr>
          <w:rFonts w:ascii="Times New Roman" w:hAnsi="Times New Roman" w:cs="Times New Roman"/>
          <w:sz w:val="20"/>
          <w:szCs w:val="20"/>
        </w:rPr>
        <w:t xml:space="preserve"> at the same time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to UE PDCP layer for uplink transmission. </w:t>
      </w:r>
    </w:p>
    <w:p w14:paraId="76ABD8B3" w14:textId="77777777" w:rsidR="0027630E" w:rsidRDefault="0027630E" w:rsidP="0001006D">
      <w:pPr>
        <w:pStyle w:val="Observation"/>
        <w:rPr>
          <w:rFonts w:ascii="Arial" w:hAnsi="Arial" w:cs="Arial"/>
          <w:lang w:val="x-none" w:eastAsia="ja-JP"/>
        </w:rPr>
      </w:pPr>
    </w:p>
    <w:bookmarkEnd w:id="0"/>
    <w:bookmarkEnd w:id="1"/>
    <w:bookmarkEnd w:id="2"/>
    <w:p w14:paraId="40FDF877" w14:textId="6F6A12A5" w:rsidR="00AE2ED5" w:rsidRPr="00DE3117" w:rsidRDefault="002B52D5" w:rsidP="00AE2ED5">
      <w:pPr>
        <w:rPr>
          <w:rFonts w:ascii="Arial" w:eastAsiaTheme="minorEastAsia" w:hAnsi="Arial" w:cs="Arial"/>
          <w:bCs/>
          <w:sz w:val="20"/>
          <w:szCs w:val="20"/>
          <w:lang w:val="en-GB"/>
        </w:rPr>
      </w:pPr>
      <w:r>
        <w:rPr>
          <w:rFonts w:ascii="Arial" w:eastAsiaTheme="minorEastAsia" w:hAnsi="Arial" w:cs="Arial"/>
          <w:bCs/>
          <w:sz w:val="20"/>
          <w:szCs w:val="20"/>
          <w:lang w:val="en-GB"/>
        </w:rPr>
        <w:t xml:space="preserve">Regarding </w:t>
      </w:r>
      <w:r w:rsidR="004C6170">
        <w:rPr>
          <w:rFonts w:ascii="Arial" w:eastAsiaTheme="minorEastAsia" w:hAnsi="Arial" w:cs="Arial"/>
          <w:bCs/>
          <w:sz w:val="20"/>
          <w:szCs w:val="20"/>
          <w:lang w:val="en-GB"/>
        </w:rPr>
        <w:t>less important PDU sets discarding</w:t>
      </w:r>
    </w:p>
    <w:p w14:paraId="4F35AFA4" w14:textId="77777777" w:rsidR="00E645BB" w:rsidRPr="001F7F58" w:rsidRDefault="00E645BB" w:rsidP="00E645BB">
      <w:pPr>
        <w:pStyle w:val="Proposal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1F7F5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UE and </w:t>
      </w:r>
      <w:proofErr w:type="spellStart"/>
      <w:r w:rsidRPr="001F7F58">
        <w:rPr>
          <w:rFonts w:ascii="Times New Roman" w:eastAsiaTheme="minorEastAsia" w:hAnsi="Times New Roman" w:cs="Times New Roman"/>
          <w:sz w:val="20"/>
          <w:szCs w:val="20"/>
          <w:lang w:val="en-GB"/>
        </w:rPr>
        <w:t>gNB</w:t>
      </w:r>
      <w:proofErr w:type="spellEnd"/>
      <w:r w:rsidRPr="001F7F5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could discard less important PDU sets in presence of congestion</w:t>
      </w:r>
    </w:p>
    <w:p w14:paraId="241F79BC" w14:textId="77777777" w:rsidR="00E645BB" w:rsidRPr="00615B27" w:rsidRDefault="00E645BB" w:rsidP="00E645BB">
      <w:pPr>
        <w:pStyle w:val="Proposal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615B27">
        <w:rPr>
          <w:rFonts w:ascii="Times New Roman" w:eastAsiaTheme="minorEastAsia" w:hAnsi="Times New Roman" w:cs="Times New Roman"/>
          <w:sz w:val="20"/>
          <w:szCs w:val="20"/>
          <w:lang w:val="en-GB"/>
        </w:rPr>
        <w:t>Discard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ing</w:t>
      </w:r>
      <w:r w:rsidRPr="00615B2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less important PDU sets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i</w:t>
      </w:r>
      <w:r w:rsidRPr="00615B27">
        <w:rPr>
          <w:rFonts w:ascii="Times New Roman" w:eastAsiaTheme="minorEastAsia" w:hAnsi="Times New Roman" w:cs="Times New Roman"/>
          <w:sz w:val="20"/>
          <w:szCs w:val="20"/>
          <w:lang w:val="en-GB"/>
        </w:rPr>
        <w:t>n presence of congestion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can focus on PDU sets </w:t>
      </w:r>
      <w:r w:rsidRPr="00615B27">
        <w:rPr>
          <w:rFonts w:ascii="Times New Roman" w:eastAsiaTheme="minorEastAsia" w:hAnsi="Times New Roman" w:cs="Times New Roman"/>
          <w:sz w:val="20"/>
          <w:szCs w:val="20"/>
          <w:lang w:val="en-GB"/>
        </w:rPr>
        <w:t>which has not been submitted to lower layer for transmission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  <w:r w:rsidRPr="00615B2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</w:p>
    <w:p w14:paraId="07A93BA3" w14:textId="16904060" w:rsidR="00E645BB" w:rsidRPr="00AA029D" w:rsidRDefault="00E645BB" w:rsidP="00E645BB">
      <w:pPr>
        <w:pStyle w:val="Proposal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RAN2 discuss congestion-and-discard criteria/trigger in WI phase. </w:t>
      </w:r>
    </w:p>
    <w:p w14:paraId="1E9EA3C2" w14:textId="40197D01" w:rsidR="00E645BB" w:rsidRDefault="00E645BB" w:rsidP="00E645BB">
      <w:pPr>
        <w:pStyle w:val="Proposal"/>
        <w:numPr>
          <w:ilvl w:val="0"/>
          <w:numId w:val="0"/>
        </w:numPr>
        <w:ind w:left="142"/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2CDD77E4" w14:textId="010A846D" w:rsidR="00E645BB" w:rsidRPr="00AA029D" w:rsidRDefault="004C6170" w:rsidP="00AA029D">
      <w:pPr>
        <w:pStyle w:val="Proposal"/>
        <w:numPr>
          <w:ilvl w:val="0"/>
          <w:numId w:val="0"/>
        </w:numPr>
        <w:rPr>
          <w:rFonts w:ascii="Times New Roman" w:eastAsiaTheme="minorEastAsia" w:hAnsi="Times New Roman" w:cs="Times New Roman"/>
          <w:b w:val="0"/>
          <w:bCs w:val="0"/>
          <w:sz w:val="20"/>
          <w:szCs w:val="20"/>
          <w:lang w:val="en-GB"/>
        </w:rPr>
      </w:pPr>
      <w:r w:rsidRPr="00AA029D">
        <w:rPr>
          <w:rFonts w:ascii="Times New Roman" w:eastAsiaTheme="minorEastAsia" w:hAnsi="Times New Roman" w:cs="Times New Roman"/>
          <w:b w:val="0"/>
          <w:bCs w:val="0"/>
          <w:sz w:val="20"/>
          <w:szCs w:val="20"/>
          <w:lang w:val="en-GB"/>
        </w:rPr>
        <w:t>Regarding lower layer discard</w:t>
      </w:r>
      <w:r w:rsidR="0027630E" w:rsidRPr="00AA029D">
        <w:rPr>
          <w:rFonts w:ascii="Times New Roman" w:eastAsiaTheme="minorEastAsia" w:hAnsi="Times New Roman" w:cs="Times New Roman"/>
          <w:b w:val="0"/>
          <w:bCs w:val="0"/>
          <w:sz w:val="20"/>
          <w:szCs w:val="20"/>
          <w:lang w:val="en-GB"/>
        </w:rPr>
        <w:t>ing enhancement:</w:t>
      </w:r>
    </w:p>
    <w:p w14:paraId="595FB6A8" w14:textId="77777777" w:rsidR="00E645BB" w:rsidRPr="0093133B" w:rsidRDefault="00E645BB" w:rsidP="00E645BB">
      <w:pPr>
        <w:pStyle w:val="Proposal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Not support of lower layer discard related enhancement unless it happen much more often or the gain is approved.</w:t>
      </w:r>
    </w:p>
    <w:p w14:paraId="141771F4" w14:textId="3D9D3CF1" w:rsidR="00302B7C" w:rsidRPr="00AA029D" w:rsidRDefault="00302B7C" w:rsidP="00AE2ED5">
      <w:pPr>
        <w:rPr>
          <w:rFonts w:ascii="Arial" w:hAnsi="Arial" w:cs="Arial"/>
          <w:sz w:val="20"/>
          <w:szCs w:val="20"/>
          <w:lang w:val="en-GB" w:eastAsia="zh-CN"/>
        </w:rPr>
      </w:pPr>
    </w:p>
    <w:sectPr w:rsidR="00302B7C" w:rsidRPr="00AA029D" w:rsidSect="0085683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180F6" w14:textId="77777777" w:rsidR="00F40210" w:rsidRDefault="00F40210" w:rsidP="00796430">
      <w:r>
        <w:separator/>
      </w:r>
    </w:p>
  </w:endnote>
  <w:endnote w:type="continuationSeparator" w:id="0">
    <w:p w14:paraId="6F1D9EE3" w14:textId="77777777" w:rsidR="00F40210" w:rsidRDefault="00F40210" w:rsidP="00796430">
      <w:r>
        <w:continuationSeparator/>
      </w:r>
    </w:p>
  </w:endnote>
  <w:endnote w:type="continuationNotice" w:id="1">
    <w:p w14:paraId="6F2AE85F" w14:textId="77777777" w:rsidR="00F40210" w:rsidRDefault="00F402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70DDB" w14:textId="77777777" w:rsidR="00F40210" w:rsidRDefault="00F40210" w:rsidP="00796430">
      <w:r>
        <w:separator/>
      </w:r>
    </w:p>
  </w:footnote>
  <w:footnote w:type="continuationSeparator" w:id="0">
    <w:p w14:paraId="2C1E12B8" w14:textId="77777777" w:rsidR="00F40210" w:rsidRDefault="00F40210" w:rsidP="00796430">
      <w:r>
        <w:continuationSeparator/>
      </w:r>
    </w:p>
  </w:footnote>
  <w:footnote w:type="continuationNotice" w:id="1">
    <w:p w14:paraId="3D8AEBD5" w14:textId="77777777" w:rsidR="00F40210" w:rsidRDefault="00F402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ACA4F6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0C5BA3"/>
    <w:multiLevelType w:val="hybridMultilevel"/>
    <w:tmpl w:val="7DC46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674BD"/>
    <w:multiLevelType w:val="hybridMultilevel"/>
    <w:tmpl w:val="378424C4"/>
    <w:lvl w:ilvl="0" w:tplc="CB3AEE5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2718015A"/>
    <w:multiLevelType w:val="hybridMultilevel"/>
    <w:tmpl w:val="2FEE2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93D93"/>
    <w:multiLevelType w:val="hybridMultilevel"/>
    <w:tmpl w:val="EF484B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A1B0E"/>
    <w:multiLevelType w:val="hybridMultilevel"/>
    <w:tmpl w:val="03788F96"/>
    <w:lvl w:ilvl="0" w:tplc="CA0EFA18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b/>
        <w:bCs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8B227A"/>
    <w:multiLevelType w:val="hybridMultilevel"/>
    <w:tmpl w:val="E5F6BD3E"/>
    <w:lvl w:ilvl="0" w:tplc="4FF855FA">
      <w:start w:val="1"/>
      <w:numFmt w:val="lowerLetter"/>
      <w:lvlText w:val="%1)"/>
      <w:lvlJc w:val="left"/>
      <w:pPr>
        <w:ind w:left="180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6" w:hanging="360"/>
      </w:pPr>
    </w:lvl>
    <w:lvl w:ilvl="2" w:tplc="0809001B" w:tentative="1">
      <w:start w:val="1"/>
      <w:numFmt w:val="lowerRoman"/>
      <w:lvlText w:val="%3."/>
      <w:lvlJc w:val="right"/>
      <w:pPr>
        <w:ind w:left="3246" w:hanging="180"/>
      </w:pPr>
    </w:lvl>
    <w:lvl w:ilvl="3" w:tplc="0809000F" w:tentative="1">
      <w:start w:val="1"/>
      <w:numFmt w:val="decimal"/>
      <w:lvlText w:val="%4."/>
      <w:lvlJc w:val="left"/>
      <w:pPr>
        <w:ind w:left="3966" w:hanging="360"/>
      </w:pPr>
    </w:lvl>
    <w:lvl w:ilvl="4" w:tplc="08090019" w:tentative="1">
      <w:start w:val="1"/>
      <w:numFmt w:val="lowerLetter"/>
      <w:lvlText w:val="%5."/>
      <w:lvlJc w:val="left"/>
      <w:pPr>
        <w:ind w:left="4686" w:hanging="360"/>
      </w:pPr>
    </w:lvl>
    <w:lvl w:ilvl="5" w:tplc="0809001B" w:tentative="1">
      <w:start w:val="1"/>
      <w:numFmt w:val="lowerRoman"/>
      <w:lvlText w:val="%6."/>
      <w:lvlJc w:val="right"/>
      <w:pPr>
        <w:ind w:left="5406" w:hanging="180"/>
      </w:pPr>
    </w:lvl>
    <w:lvl w:ilvl="6" w:tplc="0809000F" w:tentative="1">
      <w:start w:val="1"/>
      <w:numFmt w:val="decimal"/>
      <w:lvlText w:val="%7."/>
      <w:lvlJc w:val="left"/>
      <w:pPr>
        <w:ind w:left="6126" w:hanging="360"/>
      </w:pPr>
    </w:lvl>
    <w:lvl w:ilvl="7" w:tplc="08090019" w:tentative="1">
      <w:start w:val="1"/>
      <w:numFmt w:val="lowerLetter"/>
      <w:lvlText w:val="%8."/>
      <w:lvlJc w:val="left"/>
      <w:pPr>
        <w:ind w:left="6846" w:hanging="360"/>
      </w:pPr>
    </w:lvl>
    <w:lvl w:ilvl="8" w:tplc="0809001B" w:tentative="1">
      <w:start w:val="1"/>
      <w:numFmt w:val="lowerRoman"/>
      <w:lvlText w:val="%9."/>
      <w:lvlJc w:val="right"/>
      <w:pPr>
        <w:ind w:left="7566" w:hanging="180"/>
      </w:pPr>
    </w:lvl>
  </w:abstractNum>
  <w:abstractNum w:abstractNumId="1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D42C2FC8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3145529D"/>
    <w:multiLevelType w:val="hybridMultilevel"/>
    <w:tmpl w:val="3BAEF6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5" w15:restartNumberingAfterBreak="0">
    <w:nsid w:val="48B0453A"/>
    <w:multiLevelType w:val="multilevel"/>
    <w:tmpl w:val="281E86BE"/>
    <w:numStyleLink w:val="Recommendation"/>
  </w:abstractNum>
  <w:abstractNum w:abstractNumId="16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5DD8A024"/>
    <w:name w:val="Recommend3"/>
    <w:lvl w:ilvl="0" w:tplc="7BB65726">
      <w:start w:val="1"/>
      <w:numFmt w:val="decimal"/>
      <w:lvlText w:val="Observation %1"/>
      <w:lvlJc w:val="left"/>
      <w:pPr>
        <w:ind w:left="1211" w:hanging="360"/>
      </w:pPr>
      <w:rPr>
        <w:rFonts w:ascii="Arial" w:hAnsi="Arial" w:cs="Arial" w:hint="default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MS Mincho" w:eastAsia="MS Mincho" w:hAnsi="MS Mincho" w:cs="MS Mincho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DB4CB48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6A4C3570"/>
    <w:multiLevelType w:val="hybridMultilevel"/>
    <w:tmpl w:val="A80A35A0"/>
    <w:lvl w:ilvl="0" w:tplc="4C0CF476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DA0A96"/>
    <w:multiLevelType w:val="hybridMultilevel"/>
    <w:tmpl w:val="9EB03C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 w16cid:durableId="1629436930">
    <w:abstractNumId w:val="0"/>
  </w:num>
  <w:num w:numId="2" w16cid:durableId="1087314294">
    <w:abstractNumId w:val="16"/>
  </w:num>
  <w:num w:numId="3" w16cid:durableId="948317881">
    <w:abstractNumId w:val="14"/>
  </w:num>
  <w:num w:numId="4" w16cid:durableId="1510287417">
    <w:abstractNumId w:val="11"/>
  </w:num>
  <w:num w:numId="5" w16cid:durableId="1486316292">
    <w:abstractNumId w:val="21"/>
  </w:num>
  <w:num w:numId="6" w16cid:durableId="417407601">
    <w:abstractNumId w:val="13"/>
  </w:num>
  <w:num w:numId="7" w16cid:durableId="1552300747">
    <w:abstractNumId w:val="4"/>
  </w:num>
  <w:num w:numId="8" w16cid:durableId="1944066553">
    <w:abstractNumId w:val="17"/>
  </w:num>
  <w:num w:numId="9" w16cid:durableId="1954290451">
    <w:abstractNumId w:val="19"/>
    <w:lvlOverride w:ilvl="0">
      <w:startOverride w:val="1"/>
    </w:lvlOverride>
  </w:num>
  <w:num w:numId="10" w16cid:durableId="783423786">
    <w:abstractNumId w:val="3"/>
  </w:num>
  <w:num w:numId="11" w16cid:durableId="429281794">
    <w:abstractNumId w:val="15"/>
  </w:num>
  <w:num w:numId="12" w16cid:durableId="854684509">
    <w:abstractNumId w:val="2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82412218">
    <w:abstractNumId w:val="25"/>
  </w:num>
  <w:num w:numId="14" w16cid:durableId="687752480">
    <w:abstractNumId w:val="8"/>
  </w:num>
  <w:num w:numId="15" w16cid:durableId="257756216">
    <w:abstractNumId w:val="18"/>
  </w:num>
  <w:num w:numId="16" w16cid:durableId="1958290271">
    <w:abstractNumId w:val="20"/>
  </w:num>
  <w:num w:numId="17" w16cid:durableId="1009258195">
    <w:abstractNumId w:val="10"/>
  </w:num>
  <w:num w:numId="18" w16cid:durableId="1969042782">
    <w:abstractNumId w:val="5"/>
  </w:num>
  <w:num w:numId="19" w16cid:durableId="1388069352">
    <w:abstractNumId w:val="12"/>
  </w:num>
  <w:num w:numId="20" w16cid:durableId="194538519">
    <w:abstractNumId w:val="22"/>
  </w:num>
  <w:num w:numId="21" w16cid:durableId="768089765">
    <w:abstractNumId w:val="24"/>
  </w:num>
  <w:num w:numId="22" w16cid:durableId="1243756608">
    <w:abstractNumId w:val="7"/>
  </w:num>
  <w:num w:numId="23" w16cid:durableId="577053997">
    <w:abstractNumId w:val="2"/>
  </w:num>
  <w:num w:numId="24" w16cid:durableId="345911150">
    <w:abstractNumId w:val="8"/>
  </w:num>
  <w:num w:numId="25" w16cid:durableId="1888056823">
    <w:abstractNumId w:val="8"/>
  </w:num>
  <w:num w:numId="26" w16cid:durableId="446042089">
    <w:abstractNumId w:val="8"/>
  </w:num>
  <w:num w:numId="27" w16cid:durableId="1443037978">
    <w:abstractNumId w:val="8"/>
  </w:num>
  <w:num w:numId="28" w16cid:durableId="1674839587">
    <w:abstractNumId w:val="8"/>
  </w:num>
  <w:num w:numId="29" w16cid:durableId="844594314">
    <w:abstractNumId w:val="1"/>
  </w:num>
  <w:num w:numId="30" w16cid:durableId="1457721773">
    <w:abstractNumId w:val="8"/>
  </w:num>
  <w:num w:numId="31" w16cid:durableId="1931306214">
    <w:abstractNumId w:val="8"/>
    <w:lvlOverride w:ilvl="0">
      <w:startOverride w:val="1"/>
    </w:lvlOverride>
  </w:num>
  <w:num w:numId="32" w16cid:durableId="301692761">
    <w:abstractNumId w:val="8"/>
  </w:num>
  <w:num w:numId="33" w16cid:durableId="1359963213">
    <w:abstractNumId w:val="6"/>
  </w:num>
  <w:num w:numId="34" w16cid:durableId="159276080">
    <w:abstractNumId w:val="23"/>
  </w:num>
  <w:num w:numId="35" w16cid:durableId="229704639">
    <w:abstractNumId w:val="8"/>
    <w:lvlOverride w:ilvl="0">
      <w:startOverride w:val="1"/>
    </w:lvlOverride>
  </w:num>
  <w:num w:numId="36" w16cid:durableId="1125274126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06D"/>
    <w:rsid w:val="000103C5"/>
    <w:rsid w:val="00010408"/>
    <w:rsid w:val="000104D3"/>
    <w:rsid w:val="000110E0"/>
    <w:rsid w:val="00011574"/>
    <w:rsid w:val="000116C1"/>
    <w:rsid w:val="00011B5A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5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901"/>
    <w:rsid w:val="00025F3A"/>
    <w:rsid w:val="00026069"/>
    <w:rsid w:val="000260DB"/>
    <w:rsid w:val="00026964"/>
    <w:rsid w:val="00026C4A"/>
    <w:rsid w:val="00026D04"/>
    <w:rsid w:val="0002769F"/>
    <w:rsid w:val="00027AAE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34B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3AFF"/>
    <w:rsid w:val="000443C5"/>
    <w:rsid w:val="00044CA1"/>
    <w:rsid w:val="000452D4"/>
    <w:rsid w:val="0004530B"/>
    <w:rsid w:val="00045476"/>
    <w:rsid w:val="0004576B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2A5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57D7D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C66"/>
    <w:rsid w:val="00063F6D"/>
    <w:rsid w:val="00064049"/>
    <w:rsid w:val="000647FB"/>
    <w:rsid w:val="00064A1D"/>
    <w:rsid w:val="00064A7C"/>
    <w:rsid w:val="00064FB1"/>
    <w:rsid w:val="00065049"/>
    <w:rsid w:val="00065190"/>
    <w:rsid w:val="0006541E"/>
    <w:rsid w:val="0006568A"/>
    <w:rsid w:val="00065E51"/>
    <w:rsid w:val="00066087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6D3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B19"/>
    <w:rsid w:val="00076D84"/>
    <w:rsid w:val="0007709E"/>
    <w:rsid w:val="00077374"/>
    <w:rsid w:val="00077386"/>
    <w:rsid w:val="00077477"/>
    <w:rsid w:val="00077D5E"/>
    <w:rsid w:val="00077D6D"/>
    <w:rsid w:val="000800F2"/>
    <w:rsid w:val="0008015C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27"/>
    <w:rsid w:val="00085940"/>
    <w:rsid w:val="000859ED"/>
    <w:rsid w:val="00085A0C"/>
    <w:rsid w:val="00085C71"/>
    <w:rsid w:val="00085F69"/>
    <w:rsid w:val="000863C6"/>
    <w:rsid w:val="000867F7"/>
    <w:rsid w:val="00086930"/>
    <w:rsid w:val="00086A9A"/>
    <w:rsid w:val="000871A3"/>
    <w:rsid w:val="000874EE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1C1A"/>
    <w:rsid w:val="0009213D"/>
    <w:rsid w:val="000925F5"/>
    <w:rsid w:val="000927B0"/>
    <w:rsid w:val="00093146"/>
    <w:rsid w:val="00093181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3F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DDE"/>
    <w:rsid w:val="000B60A1"/>
    <w:rsid w:val="000B60F5"/>
    <w:rsid w:val="000B626F"/>
    <w:rsid w:val="000B65F3"/>
    <w:rsid w:val="000B6632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F19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6FD"/>
    <w:rsid w:val="000D296F"/>
    <w:rsid w:val="000D2FE6"/>
    <w:rsid w:val="000D325D"/>
    <w:rsid w:val="000D33BC"/>
    <w:rsid w:val="000D39FE"/>
    <w:rsid w:val="000D3C05"/>
    <w:rsid w:val="000D3DF8"/>
    <w:rsid w:val="000D40AC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4B45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BB5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5DB8"/>
    <w:rsid w:val="000F6238"/>
    <w:rsid w:val="000F629F"/>
    <w:rsid w:val="000F62A3"/>
    <w:rsid w:val="000F65F0"/>
    <w:rsid w:val="000F686C"/>
    <w:rsid w:val="000F70A1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89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F03"/>
    <w:rsid w:val="00122FFC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352"/>
    <w:rsid w:val="001364F2"/>
    <w:rsid w:val="001369F8"/>
    <w:rsid w:val="001377DC"/>
    <w:rsid w:val="001378A4"/>
    <w:rsid w:val="00137972"/>
    <w:rsid w:val="00137CE5"/>
    <w:rsid w:val="00137D46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21D"/>
    <w:rsid w:val="0014335C"/>
    <w:rsid w:val="0014358D"/>
    <w:rsid w:val="0014359A"/>
    <w:rsid w:val="00143F42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4AF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370B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72AF"/>
    <w:rsid w:val="001572B2"/>
    <w:rsid w:val="00157CFB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9B9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A72"/>
    <w:rsid w:val="00172C3C"/>
    <w:rsid w:val="00173416"/>
    <w:rsid w:val="0017348D"/>
    <w:rsid w:val="00173867"/>
    <w:rsid w:val="001738EF"/>
    <w:rsid w:val="0017396F"/>
    <w:rsid w:val="00173CF7"/>
    <w:rsid w:val="00174026"/>
    <w:rsid w:val="00174039"/>
    <w:rsid w:val="00174193"/>
    <w:rsid w:val="00174927"/>
    <w:rsid w:val="00174954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6FE9"/>
    <w:rsid w:val="00177076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8D2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8E9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456"/>
    <w:rsid w:val="001A7886"/>
    <w:rsid w:val="001A7B00"/>
    <w:rsid w:val="001A7B6A"/>
    <w:rsid w:val="001B01B4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5EF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7E0"/>
    <w:rsid w:val="001B58E2"/>
    <w:rsid w:val="001B5952"/>
    <w:rsid w:val="001B5B0E"/>
    <w:rsid w:val="001B5CC3"/>
    <w:rsid w:val="001B5D84"/>
    <w:rsid w:val="001B652D"/>
    <w:rsid w:val="001B69E6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6AA"/>
    <w:rsid w:val="001C1B8F"/>
    <w:rsid w:val="001C1E47"/>
    <w:rsid w:val="001C1F29"/>
    <w:rsid w:val="001C2ECB"/>
    <w:rsid w:val="001C374F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256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06A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565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AA3"/>
    <w:rsid w:val="001F3CD4"/>
    <w:rsid w:val="001F3D41"/>
    <w:rsid w:val="001F3DA6"/>
    <w:rsid w:val="001F3F8B"/>
    <w:rsid w:val="001F4380"/>
    <w:rsid w:val="001F43AF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58"/>
    <w:rsid w:val="00200007"/>
    <w:rsid w:val="002001C2"/>
    <w:rsid w:val="00200C8C"/>
    <w:rsid w:val="00200DD2"/>
    <w:rsid w:val="00201173"/>
    <w:rsid w:val="00201439"/>
    <w:rsid w:val="0020198F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AD7"/>
    <w:rsid w:val="00211BF6"/>
    <w:rsid w:val="002122B3"/>
    <w:rsid w:val="0021233B"/>
    <w:rsid w:val="002124AC"/>
    <w:rsid w:val="00212D3C"/>
    <w:rsid w:val="00212D9C"/>
    <w:rsid w:val="00212F3D"/>
    <w:rsid w:val="0021379C"/>
    <w:rsid w:val="00213A33"/>
    <w:rsid w:val="00213C7E"/>
    <w:rsid w:val="00214484"/>
    <w:rsid w:val="00214ADC"/>
    <w:rsid w:val="00214B53"/>
    <w:rsid w:val="00214CDE"/>
    <w:rsid w:val="00214ECF"/>
    <w:rsid w:val="00215079"/>
    <w:rsid w:val="002150FD"/>
    <w:rsid w:val="002153BE"/>
    <w:rsid w:val="002154A8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CE"/>
    <w:rsid w:val="002173F8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40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5E0E"/>
    <w:rsid w:val="00236854"/>
    <w:rsid w:val="00236A44"/>
    <w:rsid w:val="00236B4F"/>
    <w:rsid w:val="00236B5C"/>
    <w:rsid w:val="00237093"/>
    <w:rsid w:val="00237317"/>
    <w:rsid w:val="00237640"/>
    <w:rsid w:val="00237ACD"/>
    <w:rsid w:val="00237B38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433"/>
    <w:rsid w:val="0024161D"/>
    <w:rsid w:val="0024219E"/>
    <w:rsid w:val="002425CA"/>
    <w:rsid w:val="0024266A"/>
    <w:rsid w:val="00242EFD"/>
    <w:rsid w:val="002430F2"/>
    <w:rsid w:val="002439F4"/>
    <w:rsid w:val="00243A49"/>
    <w:rsid w:val="00243AF0"/>
    <w:rsid w:val="00243DD0"/>
    <w:rsid w:val="002441CB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AA6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7BE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97D"/>
    <w:rsid w:val="00270AC7"/>
    <w:rsid w:val="00270C95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504"/>
    <w:rsid w:val="0027465F"/>
    <w:rsid w:val="00274918"/>
    <w:rsid w:val="00274922"/>
    <w:rsid w:val="00274ACE"/>
    <w:rsid w:val="00274B08"/>
    <w:rsid w:val="002755D3"/>
    <w:rsid w:val="002756EC"/>
    <w:rsid w:val="0027576F"/>
    <w:rsid w:val="00275864"/>
    <w:rsid w:val="002758B3"/>
    <w:rsid w:val="002759C2"/>
    <w:rsid w:val="00275E2E"/>
    <w:rsid w:val="00276086"/>
    <w:rsid w:val="0027629E"/>
    <w:rsid w:val="0027630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11D7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C0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C31"/>
    <w:rsid w:val="002A0E71"/>
    <w:rsid w:val="002A17AC"/>
    <w:rsid w:val="002A19B1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2F9"/>
    <w:rsid w:val="002A53A7"/>
    <w:rsid w:val="002A59D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757"/>
    <w:rsid w:val="002B0C4E"/>
    <w:rsid w:val="002B0F2F"/>
    <w:rsid w:val="002B112A"/>
    <w:rsid w:val="002B1192"/>
    <w:rsid w:val="002B1282"/>
    <w:rsid w:val="002B16FA"/>
    <w:rsid w:val="002B17AB"/>
    <w:rsid w:val="002B1FEF"/>
    <w:rsid w:val="002B1FFF"/>
    <w:rsid w:val="002B21E7"/>
    <w:rsid w:val="002B2672"/>
    <w:rsid w:val="002B2820"/>
    <w:rsid w:val="002B287C"/>
    <w:rsid w:val="002B28A2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2D5"/>
    <w:rsid w:val="002B542C"/>
    <w:rsid w:val="002B56E2"/>
    <w:rsid w:val="002B57B2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8B"/>
    <w:rsid w:val="002C31A1"/>
    <w:rsid w:val="002C32FF"/>
    <w:rsid w:val="002C37A0"/>
    <w:rsid w:val="002C398C"/>
    <w:rsid w:val="002C398D"/>
    <w:rsid w:val="002C3C1E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35B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516"/>
    <w:rsid w:val="002D38A1"/>
    <w:rsid w:val="002D3A05"/>
    <w:rsid w:val="002D3B3B"/>
    <w:rsid w:val="002D43B4"/>
    <w:rsid w:val="002D465E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18B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BB6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DD8"/>
    <w:rsid w:val="002F3008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61E6"/>
    <w:rsid w:val="002F62E1"/>
    <w:rsid w:val="002F65F5"/>
    <w:rsid w:val="002F6AA5"/>
    <w:rsid w:val="002F6B3F"/>
    <w:rsid w:val="002F6F19"/>
    <w:rsid w:val="002F6FC3"/>
    <w:rsid w:val="002F70FE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5A4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B5A"/>
    <w:rsid w:val="00322F7E"/>
    <w:rsid w:val="0032307B"/>
    <w:rsid w:val="003231E8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3D4"/>
    <w:rsid w:val="00327957"/>
    <w:rsid w:val="003279D7"/>
    <w:rsid w:val="003279DA"/>
    <w:rsid w:val="00327DE9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B1A"/>
    <w:rsid w:val="00336B8C"/>
    <w:rsid w:val="00336DCA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6A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3C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08B0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B24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4B5"/>
    <w:rsid w:val="003B1858"/>
    <w:rsid w:val="003B1A1B"/>
    <w:rsid w:val="003B1A39"/>
    <w:rsid w:val="003B1AE0"/>
    <w:rsid w:val="003B1C04"/>
    <w:rsid w:val="003B1D86"/>
    <w:rsid w:val="003B2243"/>
    <w:rsid w:val="003B263F"/>
    <w:rsid w:val="003B3C9D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6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4A8"/>
    <w:rsid w:val="003C21E4"/>
    <w:rsid w:val="003C277B"/>
    <w:rsid w:val="003C27A5"/>
    <w:rsid w:val="003C328B"/>
    <w:rsid w:val="003C3697"/>
    <w:rsid w:val="003C3BF1"/>
    <w:rsid w:val="003C3D71"/>
    <w:rsid w:val="003C3D8D"/>
    <w:rsid w:val="003C3E22"/>
    <w:rsid w:val="003C3EAC"/>
    <w:rsid w:val="003C40D4"/>
    <w:rsid w:val="003C486A"/>
    <w:rsid w:val="003C4D38"/>
    <w:rsid w:val="003C5553"/>
    <w:rsid w:val="003C5617"/>
    <w:rsid w:val="003C5AF2"/>
    <w:rsid w:val="003C5DF8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2017"/>
    <w:rsid w:val="003E2161"/>
    <w:rsid w:val="003E2179"/>
    <w:rsid w:val="003E2475"/>
    <w:rsid w:val="003E2516"/>
    <w:rsid w:val="003E2C1B"/>
    <w:rsid w:val="003E2C91"/>
    <w:rsid w:val="003E2D6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5B05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D6B"/>
    <w:rsid w:val="003F73A0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3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5A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829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553C"/>
    <w:rsid w:val="00415D19"/>
    <w:rsid w:val="00416238"/>
    <w:rsid w:val="00416784"/>
    <w:rsid w:val="004167A2"/>
    <w:rsid w:val="00416991"/>
    <w:rsid w:val="00416B79"/>
    <w:rsid w:val="00416BB0"/>
    <w:rsid w:val="00416E0E"/>
    <w:rsid w:val="0041709C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449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192E"/>
    <w:rsid w:val="004522A3"/>
    <w:rsid w:val="00452508"/>
    <w:rsid w:val="0045281E"/>
    <w:rsid w:val="00452907"/>
    <w:rsid w:val="00452973"/>
    <w:rsid w:val="00452A4C"/>
    <w:rsid w:val="00452AFC"/>
    <w:rsid w:val="00452C05"/>
    <w:rsid w:val="00453435"/>
    <w:rsid w:val="0045388F"/>
    <w:rsid w:val="00453A39"/>
    <w:rsid w:val="004545BC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6D"/>
    <w:rsid w:val="00457F9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34D"/>
    <w:rsid w:val="00470602"/>
    <w:rsid w:val="00470C88"/>
    <w:rsid w:val="0047104E"/>
    <w:rsid w:val="0047125D"/>
    <w:rsid w:val="0047147E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059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895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0D05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9F4"/>
    <w:rsid w:val="00496C1A"/>
    <w:rsid w:val="00496C91"/>
    <w:rsid w:val="00496FB9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6C79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170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C90"/>
    <w:rsid w:val="004D02BE"/>
    <w:rsid w:val="004D05F5"/>
    <w:rsid w:val="004D0835"/>
    <w:rsid w:val="004D171B"/>
    <w:rsid w:val="004D174E"/>
    <w:rsid w:val="004D21DA"/>
    <w:rsid w:val="004D2667"/>
    <w:rsid w:val="004D2C32"/>
    <w:rsid w:val="004D3000"/>
    <w:rsid w:val="004D3442"/>
    <w:rsid w:val="004D37F2"/>
    <w:rsid w:val="004D3A5F"/>
    <w:rsid w:val="004D3DCB"/>
    <w:rsid w:val="004D3EE9"/>
    <w:rsid w:val="004D414C"/>
    <w:rsid w:val="004D440D"/>
    <w:rsid w:val="004D47B1"/>
    <w:rsid w:val="004D4859"/>
    <w:rsid w:val="004D4B20"/>
    <w:rsid w:val="004D5088"/>
    <w:rsid w:val="004D5137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C3F"/>
    <w:rsid w:val="004E009C"/>
    <w:rsid w:val="004E059E"/>
    <w:rsid w:val="004E06DD"/>
    <w:rsid w:val="004E0EB5"/>
    <w:rsid w:val="004E1152"/>
    <w:rsid w:val="004E11F2"/>
    <w:rsid w:val="004E155E"/>
    <w:rsid w:val="004E1659"/>
    <w:rsid w:val="004E17EF"/>
    <w:rsid w:val="004E1A7B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4B3"/>
    <w:rsid w:val="004E65FE"/>
    <w:rsid w:val="004E6657"/>
    <w:rsid w:val="004E6872"/>
    <w:rsid w:val="004E6E98"/>
    <w:rsid w:val="004E7572"/>
    <w:rsid w:val="004E773D"/>
    <w:rsid w:val="004E7775"/>
    <w:rsid w:val="004E77CB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359"/>
    <w:rsid w:val="004F6423"/>
    <w:rsid w:val="004F6462"/>
    <w:rsid w:val="004F6555"/>
    <w:rsid w:val="004F666B"/>
    <w:rsid w:val="004F6788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74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089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3B52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1EC2"/>
    <w:rsid w:val="0054218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018"/>
    <w:rsid w:val="005477EB"/>
    <w:rsid w:val="00550216"/>
    <w:rsid w:val="005509DE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BB8"/>
    <w:rsid w:val="00561BDF"/>
    <w:rsid w:val="005621F5"/>
    <w:rsid w:val="0056254D"/>
    <w:rsid w:val="00562B0E"/>
    <w:rsid w:val="00562D95"/>
    <w:rsid w:val="00562DE0"/>
    <w:rsid w:val="00563081"/>
    <w:rsid w:val="00563094"/>
    <w:rsid w:val="0056337A"/>
    <w:rsid w:val="005635DC"/>
    <w:rsid w:val="00563E38"/>
    <w:rsid w:val="00563EB5"/>
    <w:rsid w:val="00564127"/>
    <w:rsid w:val="00564364"/>
    <w:rsid w:val="005643F7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FAC"/>
    <w:rsid w:val="00570018"/>
    <w:rsid w:val="005700B5"/>
    <w:rsid w:val="00570419"/>
    <w:rsid w:val="0057054C"/>
    <w:rsid w:val="005708E6"/>
    <w:rsid w:val="00570BA5"/>
    <w:rsid w:val="0057131F"/>
    <w:rsid w:val="00571585"/>
    <w:rsid w:val="00571640"/>
    <w:rsid w:val="00571C91"/>
    <w:rsid w:val="00571CC9"/>
    <w:rsid w:val="0057224B"/>
    <w:rsid w:val="005728C9"/>
    <w:rsid w:val="005728CD"/>
    <w:rsid w:val="005729A3"/>
    <w:rsid w:val="00572C0B"/>
    <w:rsid w:val="00572CCB"/>
    <w:rsid w:val="00572D1D"/>
    <w:rsid w:val="00572E45"/>
    <w:rsid w:val="005731CD"/>
    <w:rsid w:val="005736B0"/>
    <w:rsid w:val="00573989"/>
    <w:rsid w:val="00573E26"/>
    <w:rsid w:val="0057405B"/>
    <w:rsid w:val="005743AA"/>
    <w:rsid w:val="00574455"/>
    <w:rsid w:val="005744D7"/>
    <w:rsid w:val="00574577"/>
    <w:rsid w:val="00574B51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85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B2E"/>
    <w:rsid w:val="00582FB9"/>
    <w:rsid w:val="0058322C"/>
    <w:rsid w:val="00583243"/>
    <w:rsid w:val="00583298"/>
    <w:rsid w:val="00583584"/>
    <w:rsid w:val="0058372C"/>
    <w:rsid w:val="00583AE5"/>
    <w:rsid w:val="00583D70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0D4"/>
    <w:rsid w:val="005861D3"/>
    <w:rsid w:val="0058658A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1D5B"/>
    <w:rsid w:val="00592508"/>
    <w:rsid w:val="005925C8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8DF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3A1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7F1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D798F"/>
    <w:rsid w:val="005E0227"/>
    <w:rsid w:val="005E04AB"/>
    <w:rsid w:val="005E0DBC"/>
    <w:rsid w:val="005E0E19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9B8"/>
    <w:rsid w:val="005E4D06"/>
    <w:rsid w:val="005E4DF0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25E"/>
    <w:rsid w:val="00600A0D"/>
    <w:rsid w:val="00600CCE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663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119"/>
    <w:rsid w:val="0061367F"/>
    <w:rsid w:val="006136F4"/>
    <w:rsid w:val="0061376F"/>
    <w:rsid w:val="00613A83"/>
    <w:rsid w:val="006144D8"/>
    <w:rsid w:val="0061487E"/>
    <w:rsid w:val="0061499A"/>
    <w:rsid w:val="00614A54"/>
    <w:rsid w:val="00614B6C"/>
    <w:rsid w:val="00614F59"/>
    <w:rsid w:val="00614F84"/>
    <w:rsid w:val="006154E1"/>
    <w:rsid w:val="0061558A"/>
    <w:rsid w:val="0061576C"/>
    <w:rsid w:val="00615B27"/>
    <w:rsid w:val="00615B92"/>
    <w:rsid w:val="00615CE8"/>
    <w:rsid w:val="00615E6C"/>
    <w:rsid w:val="006169A1"/>
    <w:rsid w:val="00616DEE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D5A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4E3"/>
    <w:rsid w:val="006305CB"/>
    <w:rsid w:val="0063066A"/>
    <w:rsid w:val="0063074C"/>
    <w:rsid w:val="00630817"/>
    <w:rsid w:val="00630830"/>
    <w:rsid w:val="0063103C"/>
    <w:rsid w:val="00631AFB"/>
    <w:rsid w:val="0063259C"/>
    <w:rsid w:val="006326E6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CF"/>
    <w:rsid w:val="00636BF9"/>
    <w:rsid w:val="00636D54"/>
    <w:rsid w:val="00636ECF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097D"/>
    <w:rsid w:val="00660CED"/>
    <w:rsid w:val="0066103B"/>
    <w:rsid w:val="00661467"/>
    <w:rsid w:val="00661710"/>
    <w:rsid w:val="00661B67"/>
    <w:rsid w:val="00661C5F"/>
    <w:rsid w:val="00661EFA"/>
    <w:rsid w:val="00662431"/>
    <w:rsid w:val="00662603"/>
    <w:rsid w:val="006628E9"/>
    <w:rsid w:val="00662F07"/>
    <w:rsid w:val="00663689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B2F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14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696"/>
    <w:rsid w:val="006779A3"/>
    <w:rsid w:val="00677D2D"/>
    <w:rsid w:val="00680119"/>
    <w:rsid w:val="006808C0"/>
    <w:rsid w:val="00680C92"/>
    <w:rsid w:val="00680E01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229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368D"/>
    <w:rsid w:val="0069415D"/>
    <w:rsid w:val="0069427C"/>
    <w:rsid w:val="006942FC"/>
    <w:rsid w:val="00694340"/>
    <w:rsid w:val="0069434D"/>
    <w:rsid w:val="00694380"/>
    <w:rsid w:val="006949AE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83B"/>
    <w:rsid w:val="006B2907"/>
    <w:rsid w:val="006B2C07"/>
    <w:rsid w:val="006B2C58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8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781"/>
    <w:rsid w:val="006C3B9F"/>
    <w:rsid w:val="006C3D47"/>
    <w:rsid w:val="006C3DA6"/>
    <w:rsid w:val="006C3F23"/>
    <w:rsid w:val="006C3FBE"/>
    <w:rsid w:val="006C4279"/>
    <w:rsid w:val="006C42C3"/>
    <w:rsid w:val="006C4727"/>
    <w:rsid w:val="006C48CD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471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4F84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2E6"/>
    <w:rsid w:val="006E3394"/>
    <w:rsid w:val="006E37EF"/>
    <w:rsid w:val="006E3D7C"/>
    <w:rsid w:val="006E4569"/>
    <w:rsid w:val="006E46DD"/>
    <w:rsid w:val="006E4C77"/>
    <w:rsid w:val="006E4FC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4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31F8"/>
    <w:rsid w:val="007032CD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38A"/>
    <w:rsid w:val="0070442B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213A"/>
    <w:rsid w:val="0071259C"/>
    <w:rsid w:val="00712AD0"/>
    <w:rsid w:val="00712FF4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2FF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DBF"/>
    <w:rsid w:val="00730512"/>
    <w:rsid w:val="00730654"/>
    <w:rsid w:val="007306BF"/>
    <w:rsid w:val="00731045"/>
    <w:rsid w:val="00731FCC"/>
    <w:rsid w:val="00732516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2D1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71E"/>
    <w:rsid w:val="007429F4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2D7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B09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4D92"/>
    <w:rsid w:val="0076505D"/>
    <w:rsid w:val="007657EE"/>
    <w:rsid w:val="0076585E"/>
    <w:rsid w:val="007659D4"/>
    <w:rsid w:val="00765AD2"/>
    <w:rsid w:val="0076622B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5A"/>
    <w:rsid w:val="00780226"/>
    <w:rsid w:val="00780586"/>
    <w:rsid w:val="007805F1"/>
    <w:rsid w:val="0078078C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79E"/>
    <w:rsid w:val="00783D44"/>
    <w:rsid w:val="007840DC"/>
    <w:rsid w:val="007844A1"/>
    <w:rsid w:val="007849C0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CC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A92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EC9"/>
    <w:rsid w:val="007A7FAD"/>
    <w:rsid w:val="007A7FB9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954"/>
    <w:rsid w:val="007B4DDD"/>
    <w:rsid w:val="007B4E3C"/>
    <w:rsid w:val="007B4F2A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9C"/>
    <w:rsid w:val="007C349D"/>
    <w:rsid w:val="007C3F15"/>
    <w:rsid w:val="007C448C"/>
    <w:rsid w:val="007C457F"/>
    <w:rsid w:val="007C47CF"/>
    <w:rsid w:val="007C4ADF"/>
    <w:rsid w:val="007C52B4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6B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CE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C09"/>
    <w:rsid w:val="007E7F0A"/>
    <w:rsid w:val="007F049B"/>
    <w:rsid w:val="007F0A76"/>
    <w:rsid w:val="007F1730"/>
    <w:rsid w:val="007F1A87"/>
    <w:rsid w:val="007F1D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1C3"/>
    <w:rsid w:val="007F42D2"/>
    <w:rsid w:val="007F48A4"/>
    <w:rsid w:val="007F4964"/>
    <w:rsid w:val="007F4A32"/>
    <w:rsid w:val="007F4AD0"/>
    <w:rsid w:val="007F4D81"/>
    <w:rsid w:val="007F4E84"/>
    <w:rsid w:val="007F4FE8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0FFE"/>
    <w:rsid w:val="00811400"/>
    <w:rsid w:val="0081154A"/>
    <w:rsid w:val="00811A67"/>
    <w:rsid w:val="00812132"/>
    <w:rsid w:val="00812AE4"/>
    <w:rsid w:val="00812EE1"/>
    <w:rsid w:val="0081301F"/>
    <w:rsid w:val="008139F2"/>
    <w:rsid w:val="00813A27"/>
    <w:rsid w:val="00813BC9"/>
    <w:rsid w:val="00813C14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97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5DE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B96"/>
    <w:rsid w:val="00834D30"/>
    <w:rsid w:val="008354F7"/>
    <w:rsid w:val="008357BD"/>
    <w:rsid w:val="00835A5C"/>
    <w:rsid w:val="00835C34"/>
    <w:rsid w:val="00835CD9"/>
    <w:rsid w:val="00835F48"/>
    <w:rsid w:val="008364C8"/>
    <w:rsid w:val="0083689F"/>
    <w:rsid w:val="00836921"/>
    <w:rsid w:val="00836CE1"/>
    <w:rsid w:val="0083779B"/>
    <w:rsid w:val="00837AD5"/>
    <w:rsid w:val="00837ADF"/>
    <w:rsid w:val="00837CF4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3F7A"/>
    <w:rsid w:val="0088486A"/>
    <w:rsid w:val="008849FE"/>
    <w:rsid w:val="00884CD3"/>
    <w:rsid w:val="00884DF1"/>
    <w:rsid w:val="00885150"/>
    <w:rsid w:val="008851DD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AA6"/>
    <w:rsid w:val="00892E52"/>
    <w:rsid w:val="00892E6F"/>
    <w:rsid w:val="00893253"/>
    <w:rsid w:val="0089347D"/>
    <w:rsid w:val="008934B6"/>
    <w:rsid w:val="00893776"/>
    <w:rsid w:val="00893A1A"/>
    <w:rsid w:val="00893A4B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AC0"/>
    <w:rsid w:val="00896558"/>
    <w:rsid w:val="00896697"/>
    <w:rsid w:val="00896AB6"/>
    <w:rsid w:val="00896DF4"/>
    <w:rsid w:val="00896E80"/>
    <w:rsid w:val="00896F9F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43B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2D5"/>
    <w:rsid w:val="008A5464"/>
    <w:rsid w:val="008A56C5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8D4"/>
    <w:rsid w:val="008B093D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60A"/>
    <w:rsid w:val="008B56FB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3267"/>
    <w:rsid w:val="008E3392"/>
    <w:rsid w:val="008E33A7"/>
    <w:rsid w:val="008E3416"/>
    <w:rsid w:val="008E34AB"/>
    <w:rsid w:val="008E3B6C"/>
    <w:rsid w:val="008E3F8A"/>
    <w:rsid w:val="008E405F"/>
    <w:rsid w:val="008E43A3"/>
    <w:rsid w:val="008E44BC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383"/>
    <w:rsid w:val="008F078D"/>
    <w:rsid w:val="008F0D02"/>
    <w:rsid w:val="008F11BD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195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08"/>
    <w:rsid w:val="0090339B"/>
    <w:rsid w:val="00903414"/>
    <w:rsid w:val="0090353C"/>
    <w:rsid w:val="00903570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946"/>
    <w:rsid w:val="00920A1A"/>
    <w:rsid w:val="00920A8F"/>
    <w:rsid w:val="00920F69"/>
    <w:rsid w:val="00921066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D6B"/>
    <w:rsid w:val="00927EAC"/>
    <w:rsid w:val="00927EEA"/>
    <w:rsid w:val="009304CE"/>
    <w:rsid w:val="0093060B"/>
    <w:rsid w:val="009306D4"/>
    <w:rsid w:val="009306D7"/>
    <w:rsid w:val="00930EAE"/>
    <w:rsid w:val="0093133B"/>
    <w:rsid w:val="0093145C"/>
    <w:rsid w:val="009314EC"/>
    <w:rsid w:val="00931768"/>
    <w:rsid w:val="00931A4B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2C3B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1F06"/>
    <w:rsid w:val="00952269"/>
    <w:rsid w:val="009523C5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8B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7E5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971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5C6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812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7B9"/>
    <w:rsid w:val="009E3A7D"/>
    <w:rsid w:val="009E4149"/>
    <w:rsid w:val="009E475C"/>
    <w:rsid w:val="009E48B3"/>
    <w:rsid w:val="009E4A7F"/>
    <w:rsid w:val="009E4C3B"/>
    <w:rsid w:val="009E4C78"/>
    <w:rsid w:val="009E56C8"/>
    <w:rsid w:val="009E5CEE"/>
    <w:rsid w:val="009E611D"/>
    <w:rsid w:val="009E61C4"/>
    <w:rsid w:val="009E645B"/>
    <w:rsid w:val="009E6905"/>
    <w:rsid w:val="009E6ADE"/>
    <w:rsid w:val="009E7430"/>
    <w:rsid w:val="009E7552"/>
    <w:rsid w:val="009E7C06"/>
    <w:rsid w:val="009E7CFB"/>
    <w:rsid w:val="009F032C"/>
    <w:rsid w:val="009F043D"/>
    <w:rsid w:val="009F06CF"/>
    <w:rsid w:val="009F0767"/>
    <w:rsid w:val="009F0F41"/>
    <w:rsid w:val="009F1196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84D"/>
    <w:rsid w:val="009F48B9"/>
    <w:rsid w:val="009F4A87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12D"/>
    <w:rsid w:val="009F6942"/>
    <w:rsid w:val="009F6949"/>
    <w:rsid w:val="009F6A01"/>
    <w:rsid w:val="009F6DF4"/>
    <w:rsid w:val="009F6ED8"/>
    <w:rsid w:val="009F71DE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0F31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132"/>
    <w:rsid w:val="00A07299"/>
    <w:rsid w:val="00A07640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1CCB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8F9"/>
    <w:rsid w:val="00A24947"/>
    <w:rsid w:val="00A24990"/>
    <w:rsid w:val="00A24A9F"/>
    <w:rsid w:val="00A24F3D"/>
    <w:rsid w:val="00A253D6"/>
    <w:rsid w:val="00A25E63"/>
    <w:rsid w:val="00A25EB5"/>
    <w:rsid w:val="00A261D4"/>
    <w:rsid w:val="00A26220"/>
    <w:rsid w:val="00A276B9"/>
    <w:rsid w:val="00A276CB"/>
    <w:rsid w:val="00A2772F"/>
    <w:rsid w:val="00A279E4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952"/>
    <w:rsid w:val="00A35B6F"/>
    <w:rsid w:val="00A35C51"/>
    <w:rsid w:val="00A35CD8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3D7"/>
    <w:rsid w:val="00A41407"/>
    <w:rsid w:val="00A41461"/>
    <w:rsid w:val="00A415D0"/>
    <w:rsid w:val="00A4174D"/>
    <w:rsid w:val="00A4241E"/>
    <w:rsid w:val="00A4271E"/>
    <w:rsid w:val="00A4281D"/>
    <w:rsid w:val="00A42A83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C32"/>
    <w:rsid w:val="00A4516D"/>
    <w:rsid w:val="00A4597D"/>
    <w:rsid w:val="00A45A08"/>
    <w:rsid w:val="00A45AE4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0AD"/>
    <w:rsid w:val="00A7227E"/>
    <w:rsid w:val="00A7252C"/>
    <w:rsid w:val="00A72574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BD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29D"/>
    <w:rsid w:val="00AA0A00"/>
    <w:rsid w:val="00AA10A1"/>
    <w:rsid w:val="00AA1AF9"/>
    <w:rsid w:val="00AA1EBF"/>
    <w:rsid w:val="00AA1FA3"/>
    <w:rsid w:val="00AA25F8"/>
    <w:rsid w:val="00AA2814"/>
    <w:rsid w:val="00AA2C6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4DE8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20B"/>
    <w:rsid w:val="00AB07F2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D51"/>
    <w:rsid w:val="00AB1EB3"/>
    <w:rsid w:val="00AB1F7D"/>
    <w:rsid w:val="00AB2189"/>
    <w:rsid w:val="00AB27E2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5EF8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291"/>
    <w:rsid w:val="00AC639C"/>
    <w:rsid w:val="00AC640B"/>
    <w:rsid w:val="00AC6737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1BB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846"/>
    <w:rsid w:val="00AE2953"/>
    <w:rsid w:val="00AE2ED5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169"/>
    <w:rsid w:val="00AF5E63"/>
    <w:rsid w:val="00AF5FE2"/>
    <w:rsid w:val="00AF61DB"/>
    <w:rsid w:val="00AF64A7"/>
    <w:rsid w:val="00AF6C12"/>
    <w:rsid w:val="00AF6D9D"/>
    <w:rsid w:val="00AF6E92"/>
    <w:rsid w:val="00AF704F"/>
    <w:rsid w:val="00AF746E"/>
    <w:rsid w:val="00AF7BBB"/>
    <w:rsid w:val="00B0000A"/>
    <w:rsid w:val="00B00192"/>
    <w:rsid w:val="00B00372"/>
    <w:rsid w:val="00B00F6D"/>
    <w:rsid w:val="00B013A9"/>
    <w:rsid w:val="00B0170F"/>
    <w:rsid w:val="00B018AF"/>
    <w:rsid w:val="00B01F84"/>
    <w:rsid w:val="00B0207E"/>
    <w:rsid w:val="00B0209B"/>
    <w:rsid w:val="00B0227B"/>
    <w:rsid w:val="00B026B7"/>
    <w:rsid w:val="00B0286C"/>
    <w:rsid w:val="00B029CA"/>
    <w:rsid w:val="00B02A34"/>
    <w:rsid w:val="00B02A79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0E9"/>
    <w:rsid w:val="00B1022A"/>
    <w:rsid w:val="00B1028F"/>
    <w:rsid w:val="00B1056D"/>
    <w:rsid w:val="00B10654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AA3"/>
    <w:rsid w:val="00B20B61"/>
    <w:rsid w:val="00B20D59"/>
    <w:rsid w:val="00B21F8F"/>
    <w:rsid w:val="00B22051"/>
    <w:rsid w:val="00B2310C"/>
    <w:rsid w:val="00B2325D"/>
    <w:rsid w:val="00B23BC6"/>
    <w:rsid w:val="00B23F33"/>
    <w:rsid w:val="00B23FFF"/>
    <w:rsid w:val="00B240F9"/>
    <w:rsid w:val="00B2433F"/>
    <w:rsid w:val="00B24343"/>
    <w:rsid w:val="00B243FF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715D"/>
    <w:rsid w:val="00B2760D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BC2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1A"/>
    <w:rsid w:val="00B35A3C"/>
    <w:rsid w:val="00B35DAA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6FFD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407"/>
    <w:rsid w:val="00B4393A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3F46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AAB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2F48"/>
    <w:rsid w:val="00B630DE"/>
    <w:rsid w:val="00B6324C"/>
    <w:rsid w:val="00B633A0"/>
    <w:rsid w:val="00B6361A"/>
    <w:rsid w:val="00B637C0"/>
    <w:rsid w:val="00B6388E"/>
    <w:rsid w:val="00B638B4"/>
    <w:rsid w:val="00B63AE2"/>
    <w:rsid w:val="00B63CD0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58"/>
    <w:rsid w:val="00B65BEC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0D6E"/>
    <w:rsid w:val="00B713A5"/>
    <w:rsid w:val="00B7147D"/>
    <w:rsid w:val="00B7155B"/>
    <w:rsid w:val="00B71A6C"/>
    <w:rsid w:val="00B71D2C"/>
    <w:rsid w:val="00B72155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2AD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790"/>
    <w:rsid w:val="00B85C80"/>
    <w:rsid w:val="00B85F37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7F0"/>
    <w:rsid w:val="00B91A53"/>
    <w:rsid w:val="00B91EB5"/>
    <w:rsid w:val="00B91F21"/>
    <w:rsid w:val="00B9212C"/>
    <w:rsid w:val="00B92313"/>
    <w:rsid w:val="00B925EE"/>
    <w:rsid w:val="00B92966"/>
    <w:rsid w:val="00B92C43"/>
    <w:rsid w:val="00B92F30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5C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6EB"/>
    <w:rsid w:val="00BA178F"/>
    <w:rsid w:val="00BA18F5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3FB"/>
    <w:rsid w:val="00BB2445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46F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5D5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9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8B1"/>
    <w:rsid w:val="00BD0CCE"/>
    <w:rsid w:val="00BD0DC4"/>
    <w:rsid w:val="00BD1552"/>
    <w:rsid w:val="00BD1767"/>
    <w:rsid w:val="00BD1CD1"/>
    <w:rsid w:val="00BD1DEA"/>
    <w:rsid w:val="00BD1DF7"/>
    <w:rsid w:val="00BD212A"/>
    <w:rsid w:val="00BD2134"/>
    <w:rsid w:val="00BD2B12"/>
    <w:rsid w:val="00BD32C1"/>
    <w:rsid w:val="00BD3379"/>
    <w:rsid w:val="00BD3446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44D"/>
    <w:rsid w:val="00BE1727"/>
    <w:rsid w:val="00BE1A6D"/>
    <w:rsid w:val="00BE1ABC"/>
    <w:rsid w:val="00BE1F63"/>
    <w:rsid w:val="00BE27A9"/>
    <w:rsid w:val="00BE2908"/>
    <w:rsid w:val="00BE2AC1"/>
    <w:rsid w:val="00BE3627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57AF"/>
    <w:rsid w:val="00BE617D"/>
    <w:rsid w:val="00BE65D5"/>
    <w:rsid w:val="00BE6AE8"/>
    <w:rsid w:val="00BE6D21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5AB"/>
    <w:rsid w:val="00C039A8"/>
    <w:rsid w:val="00C03A33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22"/>
    <w:rsid w:val="00C07941"/>
    <w:rsid w:val="00C0794F"/>
    <w:rsid w:val="00C0795C"/>
    <w:rsid w:val="00C07A2B"/>
    <w:rsid w:val="00C07A88"/>
    <w:rsid w:val="00C07B58"/>
    <w:rsid w:val="00C07CAC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84B"/>
    <w:rsid w:val="00C13915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79BE"/>
    <w:rsid w:val="00C17C03"/>
    <w:rsid w:val="00C207C2"/>
    <w:rsid w:val="00C20ACF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393A"/>
    <w:rsid w:val="00C34151"/>
    <w:rsid w:val="00C34D50"/>
    <w:rsid w:val="00C34F93"/>
    <w:rsid w:val="00C3544C"/>
    <w:rsid w:val="00C35BCF"/>
    <w:rsid w:val="00C35E10"/>
    <w:rsid w:val="00C35E7B"/>
    <w:rsid w:val="00C35EBD"/>
    <w:rsid w:val="00C35FC4"/>
    <w:rsid w:val="00C35FE2"/>
    <w:rsid w:val="00C36065"/>
    <w:rsid w:val="00C362F2"/>
    <w:rsid w:val="00C364F1"/>
    <w:rsid w:val="00C36580"/>
    <w:rsid w:val="00C36700"/>
    <w:rsid w:val="00C36780"/>
    <w:rsid w:val="00C36CAA"/>
    <w:rsid w:val="00C36D95"/>
    <w:rsid w:val="00C372F6"/>
    <w:rsid w:val="00C37BCA"/>
    <w:rsid w:val="00C37CA2"/>
    <w:rsid w:val="00C401BA"/>
    <w:rsid w:val="00C40266"/>
    <w:rsid w:val="00C40418"/>
    <w:rsid w:val="00C405C9"/>
    <w:rsid w:val="00C405DB"/>
    <w:rsid w:val="00C4067B"/>
    <w:rsid w:val="00C40871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B24"/>
    <w:rsid w:val="00C42BDE"/>
    <w:rsid w:val="00C4307B"/>
    <w:rsid w:val="00C43409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CC1"/>
    <w:rsid w:val="00C51FCA"/>
    <w:rsid w:val="00C52E1D"/>
    <w:rsid w:val="00C53466"/>
    <w:rsid w:val="00C538D1"/>
    <w:rsid w:val="00C5392A"/>
    <w:rsid w:val="00C53B22"/>
    <w:rsid w:val="00C5471B"/>
    <w:rsid w:val="00C54A16"/>
    <w:rsid w:val="00C54CF2"/>
    <w:rsid w:val="00C54D68"/>
    <w:rsid w:val="00C54E87"/>
    <w:rsid w:val="00C55031"/>
    <w:rsid w:val="00C55FBB"/>
    <w:rsid w:val="00C56974"/>
    <w:rsid w:val="00C5697F"/>
    <w:rsid w:val="00C56A8D"/>
    <w:rsid w:val="00C56B5D"/>
    <w:rsid w:val="00C56C20"/>
    <w:rsid w:val="00C56E02"/>
    <w:rsid w:val="00C57041"/>
    <w:rsid w:val="00C6002E"/>
    <w:rsid w:val="00C6027D"/>
    <w:rsid w:val="00C60327"/>
    <w:rsid w:val="00C6074F"/>
    <w:rsid w:val="00C6077A"/>
    <w:rsid w:val="00C60975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E3E"/>
    <w:rsid w:val="00C82F7D"/>
    <w:rsid w:val="00C82FA7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CBB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348E"/>
    <w:rsid w:val="00C937A9"/>
    <w:rsid w:val="00C937D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370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71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2A8"/>
    <w:rsid w:val="00CC341E"/>
    <w:rsid w:val="00CC3643"/>
    <w:rsid w:val="00CC3920"/>
    <w:rsid w:val="00CC3BFF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75E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EFE"/>
    <w:rsid w:val="00CE0F89"/>
    <w:rsid w:val="00CE100A"/>
    <w:rsid w:val="00CE1070"/>
    <w:rsid w:val="00CE198D"/>
    <w:rsid w:val="00CE1B11"/>
    <w:rsid w:val="00CE1F92"/>
    <w:rsid w:val="00CE1FD0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CC7"/>
    <w:rsid w:val="00CE3F9D"/>
    <w:rsid w:val="00CE41AB"/>
    <w:rsid w:val="00CE4357"/>
    <w:rsid w:val="00CE4394"/>
    <w:rsid w:val="00CE47BE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CB1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960"/>
    <w:rsid w:val="00CF5DA4"/>
    <w:rsid w:val="00CF5FEC"/>
    <w:rsid w:val="00CF656D"/>
    <w:rsid w:val="00CF6A2E"/>
    <w:rsid w:val="00CF6DAB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93B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47A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283"/>
    <w:rsid w:val="00D45AD6"/>
    <w:rsid w:val="00D45DF3"/>
    <w:rsid w:val="00D460A5"/>
    <w:rsid w:val="00D46703"/>
    <w:rsid w:val="00D4674B"/>
    <w:rsid w:val="00D467EB"/>
    <w:rsid w:val="00D4714A"/>
    <w:rsid w:val="00D472DE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6A1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4D3"/>
    <w:rsid w:val="00D62C83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6DAA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6DE"/>
    <w:rsid w:val="00D75A9F"/>
    <w:rsid w:val="00D75BAD"/>
    <w:rsid w:val="00D75E9D"/>
    <w:rsid w:val="00D75EAA"/>
    <w:rsid w:val="00D75F25"/>
    <w:rsid w:val="00D75FCF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14C"/>
    <w:rsid w:val="00D82403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9D8"/>
    <w:rsid w:val="00D83ED5"/>
    <w:rsid w:val="00D83EEA"/>
    <w:rsid w:val="00D8437F"/>
    <w:rsid w:val="00D843AC"/>
    <w:rsid w:val="00D846C2"/>
    <w:rsid w:val="00D84DE2"/>
    <w:rsid w:val="00D84E09"/>
    <w:rsid w:val="00D85041"/>
    <w:rsid w:val="00D86326"/>
    <w:rsid w:val="00D8638F"/>
    <w:rsid w:val="00D8664D"/>
    <w:rsid w:val="00D8668F"/>
    <w:rsid w:val="00D866E4"/>
    <w:rsid w:val="00D86C86"/>
    <w:rsid w:val="00D871C9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1CE5"/>
    <w:rsid w:val="00D92060"/>
    <w:rsid w:val="00D921A7"/>
    <w:rsid w:val="00D929EB"/>
    <w:rsid w:val="00D9333A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D31"/>
    <w:rsid w:val="00D9546A"/>
    <w:rsid w:val="00D9575C"/>
    <w:rsid w:val="00D957EE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DEF"/>
    <w:rsid w:val="00DA2E16"/>
    <w:rsid w:val="00DA2EF5"/>
    <w:rsid w:val="00DA2FE0"/>
    <w:rsid w:val="00DA3113"/>
    <w:rsid w:val="00DA35BA"/>
    <w:rsid w:val="00DA3A87"/>
    <w:rsid w:val="00DA3B61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6104"/>
    <w:rsid w:val="00DA64DE"/>
    <w:rsid w:val="00DA69A2"/>
    <w:rsid w:val="00DA6A6F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5DF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21F"/>
    <w:rsid w:val="00DC4825"/>
    <w:rsid w:val="00DC4967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101E"/>
    <w:rsid w:val="00DD1810"/>
    <w:rsid w:val="00DD1843"/>
    <w:rsid w:val="00DD1E4C"/>
    <w:rsid w:val="00DD21DE"/>
    <w:rsid w:val="00DD225D"/>
    <w:rsid w:val="00DD238F"/>
    <w:rsid w:val="00DD2A89"/>
    <w:rsid w:val="00DD2ED5"/>
    <w:rsid w:val="00DD3AD5"/>
    <w:rsid w:val="00DD3D5B"/>
    <w:rsid w:val="00DD4459"/>
    <w:rsid w:val="00DD449B"/>
    <w:rsid w:val="00DD4565"/>
    <w:rsid w:val="00DD46E2"/>
    <w:rsid w:val="00DD4756"/>
    <w:rsid w:val="00DD4B8F"/>
    <w:rsid w:val="00DD4D2F"/>
    <w:rsid w:val="00DD53BF"/>
    <w:rsid w:val="00DD56D7"/>
    <w:rsid w:val="00DD5E02"/>
    <w:rsid w:val="00DD648F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117"/>
    <w:rsid w:val="00DE3651"/>
    <w:rsid w:val="00DE368A"/>
    <w:rsid w:val="00DE38F1"/>
    <w:rsid w:val="00DE3DA6"/>
    <w:rsid w:val="00DE3EFA"/>
    <w:rsid w:val="00DE4017"/>
    <w:rsid w:val="00DE41BA"/>
    <w:rsid w:val="00DE41F8"/>
    <w:rsid w:val="00DE461A"/>
    <w:rsid w:val="00DE4790"/>
    <w:rsid w:val="00DE483B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E9"/>
    <w:rsid w:val="00DF72B2"/>
    <w:rsid w:val="00DF7323"/>
    <w:rsid w:val="00DF77A2"/>
    <w:rsid w:val="00DF7950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3E0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0ABA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085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2ED6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B4B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6C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4D38"/>
    <w:rsid w:val="00E45633"/>
    <w:rsid w:val="00E45640"/>
    <w:rsid w:val="00E45D21"/>
    <w:rsid w:val="00E45DE7"/>
    <w:rsid w:val="00E45EA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C7E"/>
    <w:rsid w:val="00E54E2E"/>
    <w:rsid w:val="00E55053"/>
    <w:rsid w:val="00E55055"/>
    <w:rsid w:val="00E5522E"/>
    <w:rsid w:val="00E5561D"/>
    <w:rsid w:val="00E55872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37DC"/>
    <w:rsid w:val="00E640E9"/>
    <w:rsid w:val="00E642D7"/>
    <w:rsid w:val="00E645BB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6510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7F0"/>
    <w:rsid w:val="00E74AC7"/>
    <w:rsid w:val="00E74E8F"/>
    <w:rsid w:val="00E75013"/>
    <w:rsid w:val="00E75028"/>
    <w:rsid w:val="00E75179"/>
    <w:rsid w:val="00E75241"/>
    <w:rsid w:val="00E75461"/>
    <w:rsid w:val="00E756F1"/>
    <w:rsid w:val="00E75E99"/>
    <w:rsid w:val="00E76259"/>
    <w:rsid w:val="00E764E7"/>
    <w:rsid w:val="00E768B9"/>
    <w:rsid w:val="00E768F3"/>
    <w:rsid w:val="00E76D04"/>
    <w:rsid w:val="00E76D9E"/>
    <w:rsid w:val="00E770A6"/>
    <w:rsid w:val="00E774D6"/>
    <w:rsid w:val="00E77A1C"/>
    <w:rsid w:val="00E77F0C"/>
    <w:rsid w:val="00E803E2"/>
    <w:rsid w:val="00E8081C"/>
    <w:rsid w:val="00E8115E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68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818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7A7"/>
    <w:rsid w:val="00E94B71"/>
    <w:rsid w:val="00E94F36"/>
    <w:rsid w:val="00E9552A"/>
    <w:rsid w:val="00E95591"/>
    <w:rsid w:val="00E955E0"/>
    <w:rsid w:val="00E956A3"/>
    <w:rsid w:val="00E95759"/>
    <w:rsid w:val="00E95788"/>
    <w:rsid w:val="00E95B0B"/>
    <w:rsid w:val="00E95C16"/>
    <w:rsid w:val="00E95E28"/>
    <w:rsid w:val="00E96564"/>
    <w:rsid w:val="00E966BA"/>
    <w:rsid w:val="00E967A8"/>
    <w:rsid w:val="00E9681A"/>
    <w:rsid w:val="00E96B79"/>
    <w:rsid w:val="00E97200"/>
    <w:rsid w:val="00E97333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17A3"/>
    <w:rsid w:val="00EA226D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C2F"/>
    <w:rsid w:val="00EA4FFD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15E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C7165"/>
    <w:rsid w:val="00EC74C1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A84"/>
    <w:rsid w:val="00ED6B35"/>
    <w:rsid w:val="00ED6C78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D6"/>
    <w:rsid w:val="00EE09D7"/>
    <w:rsid w:val="00EE09EF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884"/>
    <w:rsid w:val="00EE292D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9F6"/>
    <w:rsid w:val="00EF2C55"/>
    <w:rsid w:val="00EF2F8B"/>
    <w:rsid w:val="00EF376C"/>
    <w:rsid w:val="00EF3818"/>
    <w:rsid w:val="00EF3C89"/>
    <w:rsid w:val="00EF3D0C"/>
    <w:rsid w:val="00EF475A"/>
    <w:rsid w:val="00EF4BC7"/>
    <w:rsid w:val="00EF4BDB"/>
    <w:rsid w:val="00EF4F84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5C1"/>
    <w:rsid w:val="00F1586B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6B00"/>
    <w:rsid w:val="00F27154"/>
    <w:rsid w:val="00F27170"/>
    <w:rsid w:val="00F272C5"/>
    <w:rsid w:val="00F278A5"/>
    <w:rsid w:val="00F308AA"/>
    <w:rsid w:val="00F31086"/>
    <w:rsid w:val="00F310EA"/>
    <w:rsid w:val="00F311B6"/>
    <w:rsid w:val="00F312B5"/>
    <w:rsid w:val="00F31739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10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20"/>
    <w:rsid w:val="00F43ADB"/>
    <w:rsid w:val="00F43D9A"/>
    <w:rsid w:val="00F43F4F"/>
    <w:rsid w:val="00F43F63"/>
    <w:rsid w:val="00F4438D"/>
    <w:rsid w:val="00F44423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255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E87"/>
    <w:rsid w:val="00F55FD9"/>
    <w:rsid w:val="00F56333"/>
    <w:rsid w:val="00F563DC"/>
    <w:rsid w:val="00F569DE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21DF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C26"/>
    <w:rsid w:val="00F76CCD"/>
    <w:rsid w:val="00F76E28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A49"/>
    <w:rsid w:val="00F80E07"/>
    <w:rsid w:val="00F81606"/>
    <w:rsid w:val="00F81613"/>
    <w:rsid w:val="00F816BB"/>
    <w:rsid w:val="00F81835"/>
    <w:rsid w:val="00F819AE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A3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CFE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4107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B00ED"/>
    <w:rsid w:val="00FB017E"/>
    <w:rsid w:val="00FB01FD"/>
    <w:rsid w:val="00FB0814"/>
    <w:rsid w:val="00FB12A5"/>
    <w:rsid w:val="00FB12C4"/>
    <w:rsid w:val="00FB1475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5202"/>
    <w:rsid w:val="00FB563E"/>
    <w:rsid w:val="00FB5708"/>
    <w:rsid w:val="00FB6223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0B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258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43F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A74"/>
    <w:rsid w:val="00FE3AF7"/>
    <w:rsid w:val="00FE3D9E"/>
    <w:rsid w:val="00FE3E92"/>
    <w:rsid w:val="00FE4456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2E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B71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25CF"/>
    <w:rPr>
      <w:rFonts w:ascii="MS PGothic" w:eastAsia="MS PGothic" w:hAnsi="MS PGothic" w:cs="MS PGothic"/>
      <w:sz w:val="24"/>
      <w:szCs w:val="24"/>
      <w:lang w:eastAsia="ja-JP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  <w:qFormat/>
  </w:style>
  <w:style w:type="paragraph" w:styleId="BodyText">
    <w:name w:val="Body Text"/>
    <w:basedOn w:val="Normal"/>
    <w:link w:val="BodyTextChar"/>
    <w:qFormat/>
    <w:rPr>
      <w:rFonts w:eastAsia="Dotum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9F612D"/>
    <w:pPr>
      <w:tabs>
        <w:tab w:val="left" w:pos="1622"/>
      </w:tabs>
      <w:ind w:left="1043" w:hanging="363"/>
    </w:pPr>
    <w:rPr>
      <w:rFonts w:eastAsia="MS Mincho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MS PGothic" w:hAnsi="MS PGothic" w:cs="MS PGothic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ind w:left="1260" w:hanging="1260"/>
    </w:pPr>
    <w:rPr>
      <w:rFonts w:eastAsia="MS Mincho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"/>
    <w:basedOn w:val="Normal"/>
    <w:link w:val="ListParagraphChar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0"/>
      </w:numPr>
      <w:tabs>
        <w:tab w:val="left" w:pos="1701"/>
      </w:tabs>
    </w:pPr>
    <w:rPr>
      <w:rFonts w:eastAsia="Arial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spacing w:before="40"/>
    </w:pPr>
    <w:rPr>
      <w:rFonts w:eastAsia="MS Mincho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MS PGothic" w:hAnsi="Times New Roman" w:cs="MS PGothic"/>
      <w:sz w:val="24"/>
      <w:szCs w:val="24"/>
      <w:lang w:val="x-none" w:eastAsia="x-none"/>
    </w:rPr>
  </w:style>
  <w:style w:type="character" w:customStyle="1" w:styleId="CommentTextChar">
    <w:name w:val="Comment Text Char"/>
    <w:link w:val="CommentText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2"/>
      </w:numPr>
      <w:spacing w:before="60"/>
    </w:pPr>
    <w:rPr>
      <w:rFonts w:eastAsia="MS Mincho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?? ?? Char,????? Char,???? Char,Lista1 Char,1st level - Bullet List Paragraph Char,List Paragraph1 Char,Lettre d'introduction Char,Paragrafo elenco Char,Normal bullet 2 Char,Bullet list Char,Numbered List Char,列 Char"/>
    <w:link w:val="ListParagraph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1">
    <w:name w:val="插图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Normal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MS PGothic" w:eastAsia="MS Mincho" w:hAnsi="MS PGothic" w:cs="MS PGothic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">
    <w:name w:val="未处理的提及1"/>
    <w:basedOn w:val="DefaultParagraphFont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Normal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MS Mincho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972F4"/>
    <w:pPr>
      <w:tabs>
        <w:tab w:val="left" w:pos="1622"/>
      </w:tabs>
      <w:ind w:left="1622" w:hanging="363"/>
    </w:pPr>
    <w:rPr>
      <w:rFonts w:eastAsia="MS Mincho"/>
      <w:i/>
      <w:lang w:val="en-GB" w:eastAsia="en-GB"/>
    </w:rPr>
  </w:style>
  <w:style w:type="paragraph" w:customStyle="1" w:styleId="PropObs">
    <w:name w:val="PropObs"/>
    <w:basedOn w:val="Normal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MS Mincho" w:hAnsi="Calibri"/>
      <w:b/>
      <w:lang w:eastAsia="sv-SE"/>
    </w:rPr>
  </w:style>
  <w:style w:type="character" w:customStyle="1" w:styleId="2">
    <w:name w:val="未处理的提及2"/>
    <w:basedOn w:val="DefaultParagraphFont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ListNumber3">
    <w:name w:val="List Number 3"/>
    <w:basedOn w:val="Normal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MS Mincho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SubtleReference">
    <w:name w:val="Subtle Reference"/>
    <w:basedOn w:val="DefaultParagraphFont"/>
    <w:uiPriority w:val="31"/>
    <w:qFormat/>
    <w:rsid w:val="00AB70EA"/>
    <w:rPr>
      <w:smallCaps/>
      <w:color w:val="5A5A5A" w:themeColor="text1" w:themeTint="A5"/>
    </w:rPr>
  </w:style>
  <w:style w:type="character" w:customStyle="1" w:styleId="10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Strong">
    <w:name w:val="Strong"/>
    <w:basedOn w:val="DefaultParagraphFont"/>
    <w:uiPriority w:val="22"/>
    <w:qFormat/>
    <w:rsid w:val="000D26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57365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490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525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347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04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250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6951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9104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8977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868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7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492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0687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9368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40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21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33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22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58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36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5163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149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6349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780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929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5205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4006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294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9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873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0178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57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6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35013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50F440-0C9F-4113-9BA3-A9606C48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1187</Words>
  <Characters>6770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2023-02-16T10:46:00Z</dcterms:created>
  <dcterms:modified xsi:type="dcterms:W3CDTF">2023-02-16T10:49:00Z</dcterms:modified>
</cp:coreProperties>
</file>