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0A1CA935" w:rsidR="006016F0" w:rsidRPr="00C37C37" w:rsidRDefault="00B412D6" w:rsidP="006016F0">
      <w:pPr>
        <w:pStyle w:val="3GPPHeader"/>
        <w:spacing w:after="60"/>
        <w:rPr>
          <w:rFonts w:ascii="Arial" w:hAnsi="Arial" w:cs="Arial"/>
          <w:sz w:val="32"/>
          <w:szCs w:val="32"/>
          <w:highlight w:val="yellow"/>
          <w:lang w:val="sv-SE"/>
        </w:rPr>
      </w:pPr>
      <w:r w:rsidRPr="00C37C37">
        <w:rPr>
          <w:rFonts w:ascii="Arial" w:hAnsi="Arial" w:cs="Arial"/>
          <w:lang w:val="sv-SE"/>
        </w:rPr>
        <w:t>3GPP TSG-RAN WG2 #1</w:t>
      </w:r>
      <w:r w:rsidR="00D9333A" w:rsidRPr="00C37C37">
        <w:rPr>
          <w:rFonts w:ascii="Arial" w:eastAsiaTheme="minorEastAsia" w:hAnsi="Arial" w:cs="Arial"/>
          <w:lang w:val="sv-SE"/>
        </w:rPr>
        <w:t>2</w:t>
      </w:r>
      <w:r w:rsidR="00312A62">
        <w:rPr>
          <w:rFonts w:ascii="Arial" w:eastAsiaTheme="minorEastAsia" w:hAnsi="Arial" w:cs="Arial"/>
          <w:lang w:val="sv-SE"/>
        </w:rPr>
        <w:t>1</w:t>
      </w:r>
      <w:r w:rsidR="00B8141F" w:rsidRPr="00C37C37">
        <w:rPr>
          <w:rFonts w:ascii="Arial" w:hAnsi="Arial" w:cs="Arial"/>
          <w:lang w:val="sv-SE"/>
        </w:rPr>
        <w:t xml:space="preserve"> </w:t>
      </w:r>
      <w:r w:rsidR="006016F0" w:rsidRPr="00C37C37">
        <w:rPr>
          <w:rFonts w:ascii="Arial" w:hAnsi="Arial" w:cs="Arial"/>
          <w:lang w:val="sv-SE"/>
        </w:rPr>
        <w:tab/>
      </w:r>
      <w:r w:rsidR="00225B25" w:rsidRPr="00225B25">
        <w:rPr>
          <w:rFonts w:ascii="Arial" w:hAnsi="Arial" w:cs="Arial"/>
          <w:lang w:val="sv-SE"/>
        </w:rPr>
        <w:t>R2-2301009</w:t>
      </w:r>
    </w:p>
    <w:p w14:paraId="161E5990" w14:textId="539C40B5" w:rsidR="0097006C" w:rsidRPr="0078088F" w:rsidRDefault="0078088F" w:rsidP="008C4837">
      <w:pPr>
        <w:pStyle w:val="Header"/>
        <w:tabs>
          <w:tab w:val="right" w:pos="9630"/>
        </w:tabs>
        <w:spacing w:after="120"/>
        <w:rPr>
          <w:rFonts w:eastAsia="SimSun" w:cs="SimHei"/>
          <w:noProof w:val="0"/>
          <w:sz w:val="24"/>
          <w:szCs w:val="22"/>
        </w:rPr>
      </w:pPr>
      <w:r w:rsidRPr="0078088F">
        <w:rPr>
          <w:rFonts w:eastAsia="MS PGothic" w:cs="Arial"/>
          <w:bCs w:val="0"/>
          <w:noProof w:val="0"/>
          <w:sz w:val="24"/>
          <w:szCs w:val="24"/>
          <w:lang w:val="en-GB" w:eastAsia="ja-JP"/>
        </w:rPr>
        <w:t>Athens, GR, 27</w:t>
      </w:r>
      <w:r w:rsidRPr="00BA60E9">
        <w:rPr>
          <w:rFonts w:eastAsia="MS PGothic" w:cs="Arial"/>
          <w:bCs w:val="0"/>
          <w:noProof w:val="0"/>
          <w:sz w:val="24"/>
          <w:szCs w:val="24"/>
          <w:vertAlign w:val="superscript"/>
          <w:lang w:val="en-GB" w:eastAsia="ja-JP"/>
        </w:rPr>
        <w:t>th</w:t>
      </w:r>
      <w:r w:rsidR="00BA60E9">
        <w:rPr>
          <w:rFonts w:eastAsia="MS PGothic" w:cs="Arial"/>
          <w:bCs w:val="0"/>
          <w:noProof w:val="0"/>
          <w:sz w:val="24"/>
          <w:szCs w:val="24"/>
          <w:lang w:val="en-GB" w:eastAsia="ja-JP"/>
        </w:rPr>
        <w:t xml:space="preserve"> </w:t>
      </w:r>
      <w:r w:rsidRPr="0078088F">
        <w:rPr>
          <w:rFonts w:eastAsia="MS PGothic" w:cs="Arial"/>
          <w:bCs w:val="0"/>
          <w:noProof w:val="0"/>
          <w:sz w:val="24"/>
          <w:szCs w:val="24"/>
          <w:lang w:val="en-GB" w:eastAsia="ja-JP"/>
        </w:rPr>
        <w:t>Feb–3</w:t>
      </w:r>
      <w:r w:rsidR="00BA60E9" w:rsidRPr="00BA60E9">
        <w:rPr>
          <w:rFonts w:eastAsia="MS PGothic" w:cs="Arial"/>
          <w:bCs w:val="0"/>
          <w:noProof w:val="0"/>
          <w:sz w:val="24"/>
          <w:szCs w:val="24"/>
          <w:vertAlign w:val="superscript"/>
          <w:lang w:val="en-GB" w:eastAsia="ja-JP"/>
        </w:rPr>
        <w:t>rd</w:t>
      </w:r>
      <w:r w:rsidR="00BA60E9">
        <w:rPr>
          <w:rFonts w:eastAsia="MS PGothic" w:cs="Arial"/>
          <w:bCs w:val="0"/>
          <w:noProof w:val="0"/>
          <w:sz w:val="24"/>
          <w:szCs w:val="24"/>
          <w:lang w:val="en-GB" w:eastAsia="ja-JP"/>
        </w:rPr>
        <w:t xml:space="preserve"> </w:t>
      </w:r>
      <w:r w:rsidRPr="0078088F">
        <w:rPr>
          <w:rFonts w:eastAsia="MS PGothic" w:cs="Arial"/>
          <w:bCs w:val="0"/>
          <w:noProof w:val="0"/>
          <w:sz w:val="24"/>
          <w:szCs w:val="24"/>
          <w:lang w:val="en-GB" w:eastAsia="ja-JP"/>
        </w:rPr>
        <w:t>Mar 2023</w:t>
      </w:r>
    </w:p>
    <w:p w14:paraId="537B4FB7" w14:textId="77777777" w:rsidR="0078088F" w:rsidRPr="00BA60E9" w:rsidRDefault="0078088F" w:rsidP="008C4837">
      <w:pPr>
        <w:pStyle w:val="3GPPHeader"/>
        <w:rPr>
          <w:rFonts w:ascii="Arial" w:hAnsi="Arial" w:cs="Arial"/>
          <w:sz w:val="22"/>
          <w:szCs w:val="22"/>
          <w:lang w:val="en-GB"/>
        </w:rPr>
      </w:pPr>
    </w:p>
    <w:p w14:paraId="67060A0F" w14:textId="26C21AD5" w:rsidR="008C4837" w:rsidRPr="00076BD9" w:rsidRDefault="008C4837" w:rsidP="008C4837">
      <w:pPr>
        <w:pStyle w:val="3GPPHeader"/>
        <w:rPr>
          <w:rFonts w:ascii="Arial" w:hAnsi="Arial" w:cs="Arial"/>
          <w:sz w:val="22"/>
          <w:szCs w:val="22"/>
          <w:lang w:val="en-GB"/>
        </w:rPr>
      </w:pPr>
      <w:r w:rsidRPr="00225B25">
        <w:rPr>
          <w:rFonts w:ascii="Arial" w:hAnsi="Arial" w:cs="Arial"/>
          <w:sz w:val="22"/>
          <w:szCs w:val="22"/>
          <w:lang w:val="en-GB"/>
        </w:rPr>
        <w:t>Agenda Item:</w:t>
      </w:r>
      <w:r w:rsidRPr="00225B25">
        <w:rPr>
          <w:rFonts w:ascii="Arial" w:hAnsi="Arial" w:cs="Arial"/>
          <w:sz w:val="22"/>
          <w:szCs w:val="22"/>
          <w:lang w:val="en-GB"/>
        </w:rPr>
        <w:tab/>
      </w:r>
      <w:r w:rsidR="00076BD9" w:rsidRPr="00225B25">
        <w:rPr>
          <w:rFonts w:ascii="Arial" w:hAnsi="Arial" w:cs="Arial"/>
          <w:sz w:val="22"/>
          <w:szCs w:val="22"/>
          <w:lang w:val="en-GB"/>
        </w:rPr>
        <w:t>8.5.2.1  PDU set and data burst information</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4FB39471"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2E36A1">
        <w:rPr>
          <w:rFonts w:ascii="Arial" w:hAnsi="Arial" w:cs="Arial"/>
          <w:sz w:val="22"/>
          <w:szCs w:val="22"/>
        </w:rPr>
        <w:t xml:space="preserve">PDU set and data burst information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0256F1BA" w:rsidR="00E11B81" w:rsidRPr="001572AF" w:rsidRDefault="00EE5492" w:rsidP="00D550F1">
      <w:pPr>
        <w:pStyle w:val="Heading1"/>
        <w:rPr>
          <w:lang w:val="en-US"/>
        </w:rPr>
      </w:pPr>
      <w:bookmarkStart w:id="0" w:name="_Ref174151459"/>
      <w:bookmarkStart w:id="1" w:name="_Ref189809556"/>
      <w:r>
        <w:rPr>
          <w:lang w:val="en-US"/>
        </w:rPr>
        <w:t>Introduction</w:t>
      </w:r>
    </w:p>
    <w:p w14:paraId="78170B88" w14:textId="19DCABB6" w:rsidR="009B69C6" w:rsidRDefault="0035656A" w:rsidP="0035656A">
      <w:pPr>
        <w:rPr>
          <w:lang w:eastAsia="zh-CN"/>
        </w:rPr>
      </w:pPr>
      <w:r>
        <w:rPr>
          <w:lang w:eastAsia="zh-CN"/>
        </w:rPr>
        <w:t>In this contribution, we summarize the PDU set based information which could be available in NG-RAN</w:t>
      </w:r>
      <w:r w:rsidR="00706216">
        <w:rPr>
          <w:lang w:eastAsia="zh-CN"/>
        </w:rPr>
        <w:t xml:space="preserve"> based on SA2 progress</w:t>
      </w:r>
      <w:r>
        <w:rPr>
          <w:lang w:eastAsia="zh-CN"/>
        </w:rPr>
        <w:t xml:space="preserve">, then share our view </w:t>
      </w:r>
      <w:r w:rsidR="00706216">
        <w:rPr>
          <w:lang w:eastAsia="zh-CN"/>
        </w:rPr>
        <w:t xml:space="preserve">on </w:t>
      </w:r>
      <w:r>
        <w:rPr>
          <w:lang w:eastAsia="zh-CN"/>
        </w:rPr>
        <w:t>how to use them</w:t>
      </w:r>
      <w:r w:rsidR="0067026A">
        <w:rPr>
          <w:lang w:eastAsia="zh-CN"/>
        </w:rPr>
        <w:t>.</w:t>
      </w:r>
      <w:r>
        <w:rPr>
          <w:lang w:eastAsia="zh-CN"/>
        </w:rPr>
        <w:t xml:space="preserve"> </w:t>
      </w:r>
    </w:p>
    <w:p w14:paraId="27226781" w14:textId="77777777" w:rsidR="009B69C6" w:rsidRPr="00A473EF" w:rsidRDefault="009B69C6" w:rsidP="009B69C6">
      <w:pPr>
        <w:pStyle w:val="Comments"/>
      </w:pPr>
    </w:p>
    <w:p w14:paraId="4D40BA47" w14:textId="255D96CD" w:rsidR="000D01C7" w:rsidRPr="006F40B5" w:rsidRDefault="000D01C7" w:rsidP="006F40B5">
      <w:pPr>
        <w:pStyle w:val="Heading1"/>
        <w:rPr>
          <w:lang w:val="en-US"/>
        </w:rPr>
      </w:pPr>
      <w:r w:rsidRPr="006F40B5">
        <w:rPr>
          <w:lang w:val="en-US"/>
        </w:rPr>
        <w:t>Discussion</w:t>
      </w:r>
    </w:p>
    <w:p w14:paraId="6CF0A55D" w14:textId="15147971" w:rsidR="00C43409" w:rsidRDefault="00A045E8" w:rsidP="00C43409">
      <w:pPr>
        <w:pStyle w:val="Heading2"/>
      </w:pPr>
      <w:r>
        <w:t xml:space="preserve">PDU set </w:t>
      </w:r>
      <w:r w:rsidR="006F40B5">
        <w:t>Information available at NG-RAN</w:t>
      </w:r>
    </w:p>
    <w:p w14:paraId="0495585D" w14:textId="48DEF76B" w:rsidR="00DF57F6" w:rsidRDefault="009C740D" w:rsidP="00DF57F6">
      <w:pPr>
        <w:rPr>
          <w:lang w:eastAsia="zh-CN"/>
        </w:rPr>
      </w:pPr>
      <w:r>
        <w:rPr>
          <w:lang w:eastAsia="zh-CN"/>
        </w:rPr>
        <w:t xml:space="preserve">Based on TS23.700-60, </w:t>
      </w:r>
      <w:r w:rsidR="00DF57F6" w:rsidRPr="00BC212D">
        <w:rPr>
          <w:lang w:eastAsia="zh-CN"/>
        </w:rPr>
        <w:t xml:space="preserve">RAN </w:t>
      </w:r>
      <w:r w:rsidR="00DF57F6">
        <w:rPr>
          <w:lang w:eastAsia="zh-CN"/>
        </w:rPr>
        <w:t>is supposed to p</w:t>
      </w:r>
      <w:r w:rsidR="00DF57F6" w:rsidRPr="00BC212D">
        <w:rPr>
          <w:lang w:eastAsia="zh-CN"/>
        </w:rPr>
        <w:t>erform PDU Set based QoS handling based on received PDU Set QoS Parameters via control plane, and PDU Set Information received via user plane.</w:t>
      </w:r>
      <w:r w:rsidR="00DF57F6">
        <w:rPr>
          <w:lang w:eastAsia="zh-CN"/>
        </w:rPr>
        <w:t xml:space="preserve"> </w:t>
      </w:r>
    </w:p>
    <w:p w14:paraId="49CF35FD" w14:textId="2D5709C5" w:rsidR="00DF57F6" w:rsidRDefault="00DF57F6" w:rsidP="00DF57F6">
      <w:pPr>
        <w:rPr>
          <w:lang w:eastAsia="zh-CN"/>
        </w:rPr>
      </w:pPr>
    </w:p>
    <w:p w14:paraId="5EF07237" w14:textId="79DA8E07" w:rsidR="00DA245E" w:rsidRDefault="009C740D" w:rsidP="00DF57F6">
      <w:pPr>
        <w:rPr>
          <w:rFonts w:eastAsia="DengXian"/>
          <w:lang w:eastAsia="zh-CN"/>
        </w:rPr>
      </w:pPr>
      <w:r w:rsidRPr="007F0FC3">
        <w:rPr>
          <w:b/>
          <w:bCs/>
          <w:sz w:val="32"/>
          <w:szCs w:val="32"/>
          <w:lang w:eastAsia="zh-CN"/>
        </w:rPr>
        <w:t>Firstly,</w:t>
      </w:r>
      <w:r w:rsidRPr="007F0FC3">
        <w:rPr>
          <w:sz w:val="32"/>
          <w:szCs w:val="32"/>
          <w:lang w:eastAsia="zh-CN"/>
        </w:rPr>
        <w:t xml:space="preserve"> </w:t>
      </w:r>
      <w:r w:rsidR="00DA245E" w:rsidRPr="00DA245E">
        <w:rPr>
          <w:rFonts w:eastAsia="DengXian"/>
          <w:lang w:eastAsia="zh-CN"/>
        </w:rPr>
        <w:t xml:space="preserve">If PDU Set based QoS handling is used, PCF determines the </w:t>
      </w:r>
      <w:r w:rsidR="00DA245E">
        <w:rPr>
          <w:rFonts w:eastAsia="DengXian"/>
          <w:lang w:eastAsia="zh-CN"/>
        </w:rPr>
        <w:t>following</w:t>
      </w:r>
      <w:r w:rsidR="00DA245E" w:rsidRPr="00DA245E">
        <w:rPr>
          <w:rFonts w:eastAsia="DengXian"/>
          <w:lang w:eastAsia="zh-CN"/>
        </w:rPr>
        <w:t xml:space="preserve"> PDU Set QoS Parameters based on information provided by AF and/or local configuration. The PDU Set QoS parameters are sent to SMF as part of PCC rule, then SMF sends them to RAN</w:t>
      </w:r>
      <w:r w:rsidR="0015366B">
        <w:rPr>
          <w:rFonts w:eastAsia="DengXian"/>
          <w:lang w:eastAsia="zh-CN"/>
        </w:rPr>
        <w:t xml:space="preserve"> via control plane signaling</w:t>
      </w:r>
      <w:r w:rsidR="00AC6BF4">
        <w:rPr>
          <w:rFonts w:eastAsia="DengXian"/>
          <w:lang w:eastAsia="zh-CN"/>
        </w:rPr>
        <w:t>:</w:t>
      </w:r>
    </w:p>
    <w:p w14:paraId="2BCE9E57" w14:textId="77777777" w:rsidR="00DA245E" w:rsidRDefault="00DA245E" w:rsidP="00DF57F6">
      <w:pPr>
        <w:rPr>
          <w:rFonts w:eastAsia="DengXian"/>
          <w:lang w:eastAsia="zh-CN"/>
        </w:rPr>
      </w:pPr>
    </w:p>
    <w:p w14:paraId="62FEF081" w14:textId="77777777" w:rsidR="00DF57F6" w:rsidRDefault="00DF57F6" w:rsidP="00DF57F6">
      <w:pPr>
        <w:pStyle w:val="B1"/>
        <w:rPr>
          <w:rFonts w:eastAsia="DengXian"/>
          <w:lang w:val="en-US" w:eastAsia="zh-CN"/>
        </w:rPr>
      </w:pPr>
      <w:r w:rsidRPr="00BC212D">
        <w:rPr>
          <w:rFonts w:eastAsia="DengXian"/>
          <w:lang w:val="en-US"/>
        </w:rPr>
        <w:t>-</w:t>
      </w:r>
      <w:r>
        <w:rPr>
          <w:rFonts w:eastAsia="DengXian"/>
          <w:lang w:val="en-US"/>
        </w:rPr>
        <w:tab/>
      </w:r>
      <w:r w:rsidRPr="001473E0">
        <w:rPr>
          <w:rFonts w:eastAsia="DengXian"/>
          <w:b/>
          <w:bCs/>
          <w:lang w:val="en-US"/>
        </w:rPr>
        <w:t>PDU Set Error Rate</w:t>
      </w:r>
      <w:r w:rsidRPr="00BC212D">
        <w:rPr>
          <w:rFonts w:eastAsia="DengXian"/>
          <w:lang w:val="en-US"/>
        </w:rPr>
        <w:t xml:space="preserve">: </w:t>
      </w:r>
      <w:r w:rsidRPr="003B1BA6">
        <w:rPr>
          <w:rFonts w:eastAsia="DengXian"/>
          <w:lang w:val="en-US"/>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For every 5QI the value of the PSER is the same in UL and DL. </w:t>
      </w:r>
      <w:r w:rsidRPr="00823397">
        <w:rPr>
          <w:rFonts w:eastAsia="DengXian"/>
          <w:lang w:val="en-US"/>
        </w:rPr>
        <w:t>If any PDU within the PDU Set is not successfully transmitted, the PDU Set is treated as error.</w:t>
      </w:r>
    </w:p>
    <w:p w14:paraId="28651388" w14:textId="77777777" w:rsidR="00DF57F6" w:rsidRDefault="00DF57F6" w:rsidP="00DF57F6">
      <w:pPr>
        <w:pStyle w:val="B1"/>
        <w:rPr>
          <w:rFonts w:eastAsia="DengXian"/>
          <w:lang w:val="en-US" w:eastAsia="zh-CN"/>
        </w:rPr>
      </w:pPr>
      <w:r w:rsidRPr="00BC212D">
        <w:rPr>
          <w:rFonts w:eastAsia="DengXian"/>
          <w:lang w:val="en-US"/>
        </w:rPr>
        <w:t>-</w:t>
      </w:r>
      <w:r>
        <w:rPr>
          <w:rFonts w:eastAsia="DengXian"/>
          <w:lang w:val="en-US"/>
        </w:rPr>
        <w:tab/>
      </w:r>
      <w:r w:rsidRPr="001473E0">
        <w:rPr>
          <w:rFonts w:eastAsia="DengXian"/>
          <w:b/>
          <w:bCs/>
          <w:lang w:val="en-US"/>
        </w:rPr>
        <w:t>PDU Set Delay Budget:</w:t>
      </w:r>
      <w:r w:rsidRPr="003B1BA6">
        <w:rPr>
          <w:rFonts w:eastAsia="DengXian"/>
          <w:lang w:val="en-US"/>
        </w:rPr>
        <w:t xml:space="preserve"> The PSDB defines an upper bound for the delay that a PDU Set may experience for the transfer between the UE and the N6 termination point at the UPF, i.e. time between reception of the first PDU and the successful delivery of the last arrived PDU of a PDU Set. PSDB applies to the DL PDU Set received by the UPF over the N6 interface, and to the UL PDU Set sent by the UE. For a certain 5QI the value of the PSDB is the same in UL and DL</w:t>
      </w:r>
      <w:r>
        <w:rPr>
          <w:rFonts w:eastAsia="DengXian"/>
          <w:lang w:val="en-US"/>
        </w:rPr>
        <w:t>.</w:t>
      </w:r>
    </w:p>
    <w:p w14:paraId="41EFE54B" w14:textId="3F1563AA" w:rsidR="009C740D" w:rsidRDefault="00DF57F6" w:rsidP="00AC1A13">
      <w:pPr>
        <w:pStyle w:val="B1"/>
        <w:rPr>
          <w:lang w:eastAsia="zh-CN"/>
        </w:rPr>
      </w:pPr>
      <w:r w:rsidRPr="00BC212D">
        <w:rPr>
          <w:rFonts w:eastAsia="DengXian"/>
          <w:lang w:val="en-US" w:eastAsia="zh-CN"/>
        </w:rPr>
        <w:lastRenderedPageBreak/>
        <w:t>-</w:t>
      </w:r>
      <w:r>
        <w:rPr>
          <w:rFonts w:eastAsia="DengXian"/>
          <w:lang w:val="en-US" w:eastAsia="zh-CN"/>
        </w:rPr>
        <w:tab/>
      </w:r>
      <w:r w:rsidRPr="001473E0">
        <w:rPr>
          <w:rFonts w:eastAsia="DengXian"/>
          <w:b/>
          <w:bCs/>
          <w:lang w:val="en-US" w:eastAsia="zh-CN"/>
        </w:rPr>
        <w:t>PDU Set Integrated Indication</w:t>
      </w:r>
      <w:r>
        <w:rPr>
          <w:rFonts w:eastAsia="DengXian"/>
          <w:lang w:val="en-US" w:eastAsia="zh-CN"/>
        </w:rPr>
        <w:t xml:space="preserve">: </w:t>
      </w:r>
      <w:r w:rsidRPr="00BC212D">
        <w:rPr>
          <w:rFonts w:eastAsia="DengXian"/>
          <w:lang w:val="en-US" w:eastAsia="zh-CN"/>
        </w:rPr>
        <w:t>Whether all PDUs are needed for the usage of PDU Set by application layer.</w:t>
      </w:r>
    </w:p>
    <w:p w14:paraId="78EB4651" w14:textId="50AFE40C" w:rsidR="0035656A" w:rsidRDefault="009C740D" w:rsidP="0035656A">
      <w:pPr>
        <w:rPr>
          <w:lang w:eastAsia="zh-CN"/>
        </w:rPr>
      </w:pPr>
      <w:r w:rsidRPr="007F0FC3">
        <w:rPr>
          <w:b/>
          <w:bCs/>
          <w:sz w:val="32"/>
          <w:szCs w:val="32"/>
          <w:lang w:eastAsia="zh-CN"/>
        </w:rPr>
        <w:t>Secondly,</w:t>
      </w:r>
      <w:r w:rsidRPr="007F0FC3">
        <w:rPr>
          <w:sz w:val="32"/>
          <w:szCs w:val="32"/>
          <w:lang w:eastAsia="zh-CN"/>
        </w:rPr>
        <w:t xml:space="preserve"> </w:t>
      </w:r>
      <w:r>
        <w:rPr>
          <w:lang w:eastAsia="zh-CN"/>
        </w:rPr>
        <w:t>t</w:t>
      </w:r>
      <w:r w:rsidR="0035656A" w:rsidRPr="00BC212D">
        <w:rPr>
          <w:lang w:eastAsia="zh-CN"/>
        </w:rPr>
        <w:t xml:space="preserve">he following PDU Set related information </w:t>
      </w:r>
      <w:r w:rsidR="0035656A">
        <w:rPr>
          <w:rFonts w:eastAsia="DengXian" w:hint="eastAsia"/>
          <w:lang w:eastAsia="zh-CN"/>
        </w:rPr>
        <w:t>are</w:t>
      </w:r>
      <w:r w:rsidR="0035656A" w:rsidRPr="00BC212D">
        <w:rPr>
          <w:lang w:eastAsia="zh-CN"/>
        </w:rPr>
        <w:t xml:space="preserve"> identified by UPF </w:t>
      </w:r>
      <w:r w:rsidR="004E65F0">
        <w:rPr>
          <w:lang w:eastAsia="zh-CN"/>
        </w:rPr>
        <w:t xml:space="preserve">and </w:t>
      </w:r>
      <w:r w:rsidR="0001510A">
        <w:rPr>
          <w:lang w:eastAsia="zh-CN"/>
        </w:rPr>
        <w:t xml:space="preserve">sent with </w:t>
      </w:r>
      <w:r w:rsidR="004E65F0">
        <w:t xml:space="preserve">in-band </w:t>
      </w:r>
      <w:r w:rsidR="0001510A">
        <w:t>signaling</w:t>
      </w:r>
      <w:r w:rsidR="004E65F0">
        <w:t xml:space="preserve"> via GTP-U header</w:t>
      </w:r>
      <w:r w:rsidR="004E65F0" w:rsidRPr="00BC212D">
        <w:rPr>
          <w:lang w:eastAsia="zh-CN"/>
        </w:rPr>
        <w:t xml:space="preserve"> </w:t>
      </w:r>
      <w:r w:rsidR="0035656A" w:rsidRPr="00BC212D">
        <w:rPr>
          <w:lang w:eastAsia="zh-CN"/>
        </w:rPr>
        <w:t>to support PDU Set based handling</w:t>
      </w:r>
      <w:r w:rsidR="00E475B2">
        <w:rPr>
          <w:lang w:eastAsia="zh-CN"/>
        </w:rPr>
        <w:t>, this is only DL traffic</w:t>
      </w:r>
      <w:r w:rsidR="0035656A" w:rsidRPr="00BC212D">
        <w:rPr>
          <w:lang w:eastAsia="zh-CN"/>
        </w:rPr>
        <w:t>:</w:t>
      </w:r>
    </w:p>
    <w:p w14:paraId="308FD0D6" w14:textId="77777777" w:rsidR="0001510A" w:rsidRPr="00BC212D" w:rsidRDefault="0001510A" w:rsidP="0035656A">
      <w:pPr>
        <w:rPr>
          <w:lang w:eastAsia="zh-CN"/>
        </w:rPr>
      </w:pPr>
    </w:p>
    <w:p w14:paraId="74F57B12" w14:textId="77777777" w:rsidR="0035656A" w:rsidRPr="005938A7" w:rsidRDefault="0035656A" w:rsidP="0035656A">
      <w:pPr>
        <w:pStyle w:val="B1"/>
        <w:rPr>
          <w:rFonts w:eastAsia="DengXian"/>
          <w:lang w:val="en-US" w:eastAsia="zh-CN"/>
        </w:rPr>
      </w:pPr>
      <w:r w:rsidRPr="005938A7">
        <w:rPr>
          <w:rFonts w:eastAsia="DengXian"/>
          <w:lang w:val="en-US" w:eastAsia="zh-CN"/>
        </w:rPr>
        <w:t>-</w:t>
      </w:r>
      <w:r w:rsidRPr="005938A7">
        <w:rPr>
          <w:rFonts w:eastAsia="DengXian"/>
          <w:lang w:val="en-US" w:eastAsia="zh-CN"/>
        </w:rPr>
        <w:tab/>
        <w:t xml:space="preserve">PDU Set </w:t>
      </w:r>
      <w:r w:rsidRPr="005938A7">
        <w:rPr>
          <w:rFonts w:eastAsia="DengXian" w:hint="eastAsia"/>
          <w:lang w:val="en-US" w:eastAsia="zh-CN"/>
        </w:rPr>
        <w:t>Sequence</w:t>
      </w:r>
      <w:r w:rsidRPr="005938A7">
        <w:rPr>
          <w:rFonts w:eastAsia="DengXian"/>
          <w:lang w:val="en-US" w:eastAsia="zh-CN"/>
        </w:rPr>
        <w:t xml:space="preserve"> </w:t>
      </w:r>
      <w:r w:rsidRPr="005938A7">
        <w:rPr>
          <w:rFonts w:eastAsia="DengXian" w:hint="eastAsia"/>
          <w:lang w:val="en-US" w:eastAsia="zh-CN"/>
        </w:rPr>
        <w:t>Number</w:t>
      </w:r>
      <w:r w:rsidRPr="005938A7">
        <w:rPr>
          <w:rFonts w:eastAsia="DengXian"/>
          <w:lang w:val="en-US" w:eastAsia="zh-CN"/>
        </w:rPr>
        <w:t>.</w:t>
      </w:r>
    </w:p>
    <w:p w14:paraId="087F663E" w14:textId="77777777" w:rsidR="0035656A" w:rsidRPr="005938A7" w:rsidRDefault="0035656A" w:rsidP="0035656A">
      <w:pPr>
        <w:pStyle w:val="B1"/>
        <w:rPr>
          <w:rFonts w:eastAsia="DengXian"/>
          <w:lang w:val="en-US" w:eastAsia="zh-CN"/>
        </w:rPr>
      </w:pPr>
      <w:r w:rsidRPr="005938A7">
        <w:rPr>
          <w:rFonts w:eastAsia="DengXian"/>
          <w:lang w:val="en-US" w:eastAsia="zh-CN"/>
        </w:rPr>
        <w:t>-</w:t>
      </w:r>
      <w:r w:rsidRPr="005938A7">
        <w:rPr>
          <w:rFonts w:eastAsia="DengXian"/>
          <w:lang w:val="en-US" w:eastAsia="zh-CN"/>
        </w:rPr>
        <w:tab/>
        <w:t>End PDU of the PDU Set.</w:t>
      </w:r>
    </w:p>
    <w:p w14:paraId="1A820003" w14:textId="77777777" w:rsidR="0035656A" w:rsidRPr="005938A7" w:rsidRDefault="0035656A" w:rsidP="0035656A">
      <w:pPr>
        <w:pStyle w:val="B1"/>
        <w:rPr>
          <w:rFonts w:eastAsia="DengXian"/>
          <w:lang w:val="en-US" w:eastAsia="zh-CN"/>
        </w:rPr>
      </w:pPr>
      <w:r w:rsidRPr="005938A7">
        <w:rPr>
          <w:rFonts w:eastAsia="DengXian"/>
          <w:lang w:val="en-US" w:eastAsia="zh-CN"/>
        </w:rPr>
        <w:t>-</w:t>
      </w:r>
      <w:r w:rsidRPr="005938A7">
        <w:rPr>
          <w:rFonts w:eastAsia="DengXian"/>
          <w:lang w:val="en-US" w:eastAsia="zh-CN"/>
        </w:rPr>
        <w:tab/>
        <w:t>PDU SN within a PDU Set.</w:t>
      </w:r>
    </w:p>
    <w:p w14:paraId="0847425E" w14:textId="58120D8D" w:rsidR="0035656A" w:rsidRPr="00BC212D" w:rsidRDefault="0035656A" w:rsidP="0035656A">
      <w:pPr>
        <w:pStyle w:val="B1"/>
        <w:rPr>
          <w:rFonts w:eastAsia="DengXian"/>
          <w:lang w:val="en-US" w:eastAsia="zh-CN"/>
        </w:rPr>
      </w:pPr>
      <w:r w:rsidRPr="005938A7">
        <w:rPr>
          <w:rFonts w:eastAsia="DengXian"/>
          <w:lang w:val="en-US" w:eastAsia="zh-CN"/>
        </w:rPr>
        <w:t>-</w:t>
      </w:r>
      <w:r w:rsidRPr="005938A7">
        <w:rPr>
          <w:rFonts w:eastAsia="DengXian"/>
          <w:lang w:val="en-US" w:eastAsia="zh-CN"/>
        </w:rPr>
        <w:tab/>
        <w:t>PDU Set Size</w:t>
      </w:r>
      <w:r w:rsidRPr="005938A7">
        <w:rPr>
          <w:rFonts w:eastAsia="DengXian"/>
          <w:lang w:eastAsia="zh-CN"/>
        </w:rPr>
        <w:t xml:space="preserve"> in bytes</w:t>
      </w:r>
      <w:r w:rsidRPr="005938A7">
        <w:rPr>
          <w:rFonts w:eastAsia="DengXian"/>
          <w:lang w:val="en-US" w:eastAsia="zh-CN"/>
        </w:rPr>
        <w:t>.</w:t>
      </w:r>
      <w:r w:rsidR="00C37BED">
        <w:rPr>
          <w:rFonts w:eastAsia="DengXian"/>
          <w:lang w:val="en-US" w:eastAsia="zh-CN"/>
        </w:rPr>
        <w:t>(</w:t>
      </w:r>
      <w:r w:rsidR="00C37BED" w:rsidRPr="00C37BED">
        <w:rPr>
          <w:rFonts w:eastAsia="DengXian"/>
        </w:rPr>
        <w:t xml:space="preserve"> </w:t>
      </w:r>
      <w:r w:rsidR="00C37BED">
        <w:rPr>
          <w:rFonts w:eastAsia="DengXian"/>
        </w:rPr>
        <w:t xml:space="preserve">this </w:t>
      </w:r>
      <w:r w:rsidR="00C37BED" w:rsidRPr="007E7599">
        <w:rPr>
          <w:rFonts w:eastAsia="DengXian"/>
        </w:rPr>
        <w:t>is pending SA</w:t>
      </w:r>
      <w:r w:rsidR="00C37BED">
        <w:rPr>
          <w:rFonts w:eastAsia="DengXian"/>
        </w:rPr>
        <w:t> WG</w:t>
      </w:r>
      <w:r w:rsidR="00C37BED" w:rsidRPr="007E7599">
        <w:rPr>
          <w:rFonts w:eastAsia="DengXian"/>
        </w:rPr>
        <w:t>4 progress on SA</w:t>
      </w:r>
      <w:r w:rsidR="00C37BED">
        <w:rPr>
          <w:rFonts w:eastAsia="DengXian"/>
        </w:rPr>
        <w:t> WG</w:t>
      </w:r>
      <w:r w:rsidR="00C37BED" w:rsidRPr="007E7599">
        <w:rPr>
          <w:rFonts w:eastAsia="DengXian"/>
        </w:rPr>
        <w:t>4 5G_RTP WI. It</w:t>
      </w:r>
      <w:r w:rsidR="00C37BED">
        <w:rPr>
          <w:rFonts w:eastAsia="DengXian"/>
        </w:rPr>
        <w:t xml:space="preserve"> i</w:t>
      </w:r>
      <w:r w:rsidR="00C37BED" w:rsidRPr="007E7599">
        <w:rPr>
          <w:rFonts w:eastAsia="DengXian"/>
        </w:rPr>
        <w:t>s up to an application to decide whether to send PDU Set Size in bytes or not</w:t>
      </w:r>
      <w:r w:rsidR="00C37BED">
        <w:rPr>
          <w:rFonts w:eastAsia="DengXian"/>
          <w:lang w:val="en-US" w:eastAsia="zh-CN"/>
        </w:rPr>
        <w:t>)</w:t>
      </w:r>
    </w:p>
    <w:p w14:paraId="30C9CA5E" w14:textId="116BB131" w:rsidR="0035656A" w:rsidRDefault="0035656A" w:rsidP="0035656A">
      <w:pPr>
        <w:pStyle w:val="B1"/>
        <w:rPr>
          <w:rFonts w:eastAsia="DengXian"/>
          <w:lang w:val="en-US" w:eastAsia="zh-CN"/>
        </w:rPr>
      </w:pPr>
      <w:r w:rsidRPr="005938A7">
        <w:rPr>
          <w:rFonts w:eastAsia="DengXian"/>
          <w:b/>
          <w:bCs/>
          <w:lang w:val="en-US" w:eastAsia="zh-CN"/>
        </w:rPr>
        <w:t>-</w:t>
      </w:r>
      <w:r w:rsidRPr="00823397">
        <w:rPr>
          <w:rFonts w:eastAsia="DengXian"/>
          <w:b/>
          <w:bCs/>
          <w:lang w:val="en-US" w:eastAsia="zh-CN"/>
        </w:rPr>
        <w:tab/>
        <w:t>PDU Set Importance:</w:t>
      </w:r>
      <w:r w:rsidRPr="00823397">
        <w:rPr>
          <w:rFonts w:eastAsia="DengXian"/>
          <w:lang w:val="en-US" w:eastAsia="zh-CN"/>
        </w:rPr>
        <w:t xml:space="preserve"> This </w:t>
      </w:r>
      <w:r w:rsidRPr="003B1BA6">
        <w:rPr>
          <w:rFonts w:eastAsia="DengXian"/>
          <w:lang w:val="en-US" w:eastAsia="zh-CN"/>
        </w:rPr>
        <w:t>parameter is used to identify the importance of a PDU Set within a QoS flow. RAN may use it for PDU Set level packet discarding in presence of congestion</w:t>
      </w:r>
      <w:r>
        <w:rPr>
          <w:rFonts w:eastAsia="DengXian"/>
          <w:lang w:val="en-US" w:eastAsia="zh-CN"/>
        </w:rPr>
        <w:t>.</w:t>
      </w:r>
    </w:p>
    <w:p w14:paraId="6B795A26" w14:textId="0E66347C" w:rsidR="004E65F0" w:rsidRDefault="004E65F0" w:rsidP="0035656A">
      <w:pPr>
        <w:pStyle w:val="B1"/>
      </w:pPr>
      <w:r w:rsidRPr="00823397">
        <w:rPr>
          <w:rFonts w:eastAsia="DengXian"/>
          <w:lang w:val="en-US" w:eastAsia="zh-CN"/>
        </w:rPr>
        <w:t xml:space="preserve">- </w:t>
      </w:r>
      <w:r w:rsidRPr="00823397">
        <w:rPr>
          <w:b/>
          <w:bCs/>
        </w:rPr>
        <w:t>End of Data Burst indication</w:t>
      </w:r>
      <w:r w:rsidR="00823397" w:rsidRPr="00823397">
        <w:t>(optional)</w:t>
      </w:r>
      <w:r>
        <w:rPr>
          <w:b/>
          <w:bCs/>
        </w:rPr>
        <w:t xml:space="preserve"> </w:t>
      </w:r>
      <w:r>
        <w:t>in the header of the last PDU of the Data Burst</w:t>
      </w:r>
    </w:p>
    <w:p w14:paraId="01F8446E" w14:textId="254853ED" w:rsidR="001B53E4" w:rsidRDefault="0019547A" w:rsidP="001B53E4">
      <w:pPr>
        <w:pStyle w:val="B1"/>
        <w:ind w:left="0" w:firstLine="0"/>
        <w:rPr>
          <w:lang w:eastAsia="zh-CN"/>
        </w:rPr>
      </w:pPr>
      <w:r>
        <w:rPr>
          <w:rFonts w:eastAsia="DengXian"/>
          <w:lang w:val="en-US" w:eastAsia="zh-CN"/>
        </w:rPr>
        <w:t xml:space="preserve">For uplink traffic, </w:t>
      </w:r>
      <w:r>
        <w:rPr>
          <w:lang w:eastAsia="zh-CN"/>
        </w:rPr>
        <w:t xml:space="preserve">RAN2 has agreed that </w:t>
      </w:r>
      <w:r>
        <w:t>UE identifies PDU Sets / Bursts</w:t>
      </w:r>
      <w:r>
        <w:rPr>
          <w:lang w:eastAsia="zh-CN"/>
        </w:rPr>
        <w:t xml:space="preserve">, </w:t>
      </w:r>
      <w:r w:rsidR="0075514D">
        <w:rPr>
          <w:lang w:eastAsia="zh-CN"/>
        </w:rPr>
        <w:t xml:space="preserve">we assume this includes </w:t>
      </w:r>
      <w:r w:rsidR="00BE18DD">
        <w:rPr>
          <w:lang w:eastAsia="zh-CN"/>
        </w:rPr>
        <w:t xml:space="preserve">all above parameter apart </w:t>
      </w:r>
      <w:r w:rsidR="00757F9E">
        <w:rPr>
          <w:lang w:eastAsia="zh-CN"/>
        </w:rPr>
        <w:t>it is unclear about</w:t>
      </w:r>
      <w:r w:rsidR="00BE18DD">
        <w:rPr>
          <w:lang w:eastAsia="zh-CN"/>
        </w:rPr>
        <w:t xml:space="preserve"> PDU set importance.</w:t>
      </w:r>
    </w:p>
    <w:p w14:paraId="569B0EED" w14:textId="62263352" w:rsidR="00757F9E" w:rsidRPr="00757F9E" w:rsidRDefault="00757F9E" w:rsidP="00757F9E">
      <w:pPr>
        <w:pStyle w:val="Proposal"/>
        <w:rPr>
          <w:rFonts w:ascii="Times New Roman" w:hAnsi="Times New Roman" w:cs="Times New Roman"/>
        </w:rPr>
      </w:pPr>
      <w:r>
        <w:rPr>
          <w:rFonts w:ascii="Times New Roman" w:hAnsi="Times New Roman" w:cs="Times New Roman"/>
          <w:lang w:val="en-GB"/>
        </w:rPr>
        <w:t xml:space="preserve">RAN2 confirm that </w:t>
      </w:r>
      <w:r w:rsidRPr="00757F9E">
        <w:rPr>
          <w:rFonts w:ascii="Times New Roman" w:hAnsi="Times New Roman" w:cs="Times New Roman"/>
        </w:rPr>
        <w:t>UE identifies PDU Sets importance</w:t>
      </w:r>
      <w:r w:rsidR="00542BE6">
        <w:rPr>
          <w:rFonts w:ascii="Times New Roman" w:hAnsi="Times New Roman" w:cs="Times New Roman"/>
          <w:lang w:val="en-GB"/>
        </w:rPr>
        <w:t xml:space="preserve"> in addition to PDU sets/bursts</w:t>
      </w:r>
      <w:r w:rsidRPr="00757F9E">
        <w:rPr>
          <w:rFonts w:ascii="Times New Roman" w:hAnsi="Times New Roman" w:cs="Times New Roman"/>
          <w:lang w:val="en-GB"/>
        </w:rPr>
        <w:t xml:space="preserve">. </w:t>
      </w:r>
    </w:p>
    <w:p w14:paraId="599B025B" w14:textId="77777777" w:rsidR="00757F9E" w:rsidRDefault="00757F9E" w:rsidP="005555E1">
      <w:pPr>
        <w:rPr>
          <w:b/>
          <w:bCs/>
          <w:sz w:val="32"/>
          <w:szCs w:val="32"/>
          <w:lang w:eastAsia="zh-CN"/>
        </w:rPr>
      </w:pPr>
    </w:p>
    <w:p w14:paraId="3CFA03AB" w14:textId="004E5EE4" w:rsidR="005555E1" w:rsidRDefault="009C740D" w:rsidP="005555E1">
      <w:r w:rsidRPr="0015366B">
        <w:rPr>
          <w:b/>
          <w:bCs/>
          <w:sz w:val="32"/>
          <w:szCs w:val="32"/>
          <w:lang w:eastAsia="zh-CN"/>
        </w:rPr>
        <w:t>Finally,</w:t>
      </w:r>
      <w:r w:rsidRPr="0015366B">
        <w:rPr>
          <w:sz w:val="32"/>
          <w:szCs w:val="32"/>
          <w:lang w:eastAsia="zh-CN"/>
        </w:rPr>
        <w:t xml:space="preserve"> </w:t>
      </w:r>
      <w:r w:rsidR="005555E1">
        <w:rPr>
          <w:lang w:eastAsia="zh-CN"/>
        </w:rPr>
        <w:t>t</w:t>
      </w:r>
      <w:r w:rsidR="005555E1">
        <w:t>he following information</w:t>
      </w:r>
      <w:r>
        <w:t xml:space="preserve"> could be</w:t>
      </w:r>
      <w:r w:rsidR="005555E1">
        <w:t xml:space="preserve"> provided to the NG-RAN at PDU Session Establishment/Modification via an NGAP Message:</w:t>
      </w:r>
    </w:p>
    <w:p w14:paraId="0E8E809F" w14:textId="7790B8B4" w:rsidR="00A43B4B" w:rsidRDefault="00A43B4B" w:rsidP="00A43B4B">
      <w:pPr>
        <w:pStyle w:val="B1"/>
      </w:pPr>
      <w:r>
        <w:t>-</w:t>
      </w:r>
      <w:r>
        <w:tab/>
      </w:r>
      <w:r w:rsidRPr="00823397">
        <w:rPr>
          <w:b/>
          <w:bCs/>
        </w:rPr>
        <w:t>Periodicity for UL and DL</w:t>
      </w:r>
      <w:r w:rsidRPr="00823397">
        <w:t xml:space="preserve"> traffic of the QoS Flow.</w:t>
      </w:r>
      <w:r>
        <w:t xml:space="preserve"> In addition to integer periodicity values, non-integer values associated to,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 shall be supported. Such information shall be exchanged by re-using/extending the TSCAI/TSCAC definitions in clause 5.27.2.1 of TS 23.50</w:t>
      </w:r>
      <w:r w:rsidR="002450DE">
        <w:t>1</w:t>
      </w:r>
      <w:r w:rsidR="00AC1A13">
        <w:t xml:space="preserve"> (see below for information)</w:t>
      </w:r>
      <w:r>
        <w:t>.</w:t>
      </w:r>
    </w:p>
    <w:p w14:paraId="0BE91A59" w14:textId="77777777" w:rsidR="00A43B4B" w:rsidRPr="007E7599" w:rsidRDefault="00A43B4B" w:rsidP="00A43B4B">
      <w:pPr>
        <w:pStyle w:val="B1"/>
        <w:rPr>
          <w:rFonts w:eastAsia="DengXian"/>
          <w:lang w:eastAsia="zh-CN"/>
        </w:rPr>
      </w:pPr>
      <w:r>
        <w:t>-</w:t>
      </w:r>
      <w:r>
        <w:tab/>
      </w:r>
      <w:r w:rsidRPr="00823397">
        <w:rPr>
          <w:b/>
          <w:bCs/>
        </w:rPr>
        <w:t>Traffic jitter information</w:t>
      </w:r>
      <w:r w:rsidRPr="00823397">
        <w:rPr>
          <w:rFonts w:eastAsia="DengXian" w:hint="eastAsia"/>
          <w:b/>
          <w:bCs/>
          <w:lang w:eastAsia="zh-CN"/>
        </w:rPr>
        <w:t xml:space="preserve"> </w:t>
      </w:r>
      <w:r w:rsidRPr="00823397">
        <w:rPr>
          <w:b/>
          <w:bCs/>
        </w:rPr>
        <w:t xml:space="preserve">(e.g. jitter range) </w:t>
      </w:r>
      <w:r w:rsidRPr="00823397">
        <w:t>associated with each periodicity</w:t>
      </w:r>
      <w:r w:rsidRPr="00823397">
        <w:rPr>
          <w:b/>
          <w:bCs/>
        </w:rPr>
        <w:t>.</w:t>
      </w:r>
      <w:r w:rsidRPr="00F424D5">
        <w:t xml:space="preserve"> </w:t>
      </w:r>
      <w:r>
        <w:t>T</w:t>
      </w:r>
      <w:r w:rsidRPr="005D059F">
        <w:t>he SMF request</w:t>
      </w:r>
      <w:r>
        <w:t>s</w:t>
      </w:r>
      <w:r w:rsidRPr="005D059F">
        <w:t xml:space="preserve"> </w:t>
      </w:r>
      <w:r>
        <w:t xml:space="preserve">the </w:t>
      </w:r>
      <w:r w:rsidRPr="005D059F">
        <w:t xml:space="preserve">UPF to </w:t>
      </w:r>
      <w:r>
        <w:t>derive</w:t>
      </w:r>
      <w:r w:rsidRPr="005D059F">
        <w:t xml:space="preserve"> jitter</w:t>
      </w:r>
      <w:r>
        <w:t xml:space="preserve"> (i.e. N6 jitter)</w:t>
      </w:r>
      <w:r w:rsidRPr="005D059F">
        <w:t xml:space="preserve"> for a given periodicity</w:t>
      </w:r>
      <w:r>
        <w:t>.</w:t>
      </w:r>
      <w:r w:rsidRPr="005D059F">
        <w:t xml:space="preserve"> </w:t>
      </w:r>
      <w:r>
        <w:t>5GC derives jitter information accordingly and forwards it to the RAN along with periodicity</w:t>
      </w:r>
      <w:r>
        <w:rPr>
          <w:rFonts w:eastAsia="DengXian" w:hint="eastAsia"/>
          <w:lang w:eastAsia="zh-CN"/>
        </w:rPr>
        <w:t>.</w:t>
      </w:r>
    </w:p>
    <w:p w14:paraId="581B378E" w14:textId="77777777" w:rsidR="00AC1A13" w:rsidRPr="0073585D" w:rsidRDefault="00AC1A13" w:rsidP="00AC1A13">
      <w:pPr>
        <w:pStyle w:val="B1"/>
        <w:ind w:left="0" w:firstLine="0"/>
      </w:pPr>
    </w:p>
    <w:p w14:paraId="1E7B784F" w14:textId="329D5038" w:rsidR="00053EF7" w:rsidRPr="00942DB4" w:rsidRDefault="00053EF7" w:rsidP="00AC1A13">
      <w:pPr>
        <w:pStyle w:val="B1"/>
        <w:ind w:left="0" w:firstLine="0"/>
        <w:jc w:val="center"/>
        <w:rPr>
          <w:lang w:val="fr-FR"/>
        </w:rPr>
      </w:pPr>
      <w:r w:rsidRPr="00942DB4">
        <w:rPr>
          <w:lang w:val="fr-FR"/>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53EF7" w:rsidRPr="001B7C50" w14:paraId="3403B961" w14:textId="77777777" w:rsidTr="009E7A14">
        <w:trPr>
          <w:cantSplit/>
          <w:jc w:val="center"/>
        </w:trPr>
        <w:tc>
          <w:tcPr>
            <w:tcW w:w="3166" w:type="dxa"/>
            <w:shd w:val="clear" w:color="auto" w:fill="auto"/>
          </w:tcPr>
          <w:p w14:paraId="01C33C1B" w14:textId="77777777" w:rsidR="00053EF7" w:rsidRPr="001B7C50" w:rsidRDefault="00053EF7" w:rsidP="009E7A14">
            <w:pPr>
              <w:pStyle w:val="TAH"/>
            </w:pPr>
            <w:r w:rsidRPr="001B7C50">
              <w:lastRenderedPageBreak/>
              <w:t>Assistance Information</w:t>
            </w:r>
          </w:p>
        </w:tc>
        <w:tc>
          <w:tcPr>
            <w:tcW w:w="6465" w:type="dxa"/>
            <w:shd w:val="clear" w:color="auto" w:fill="auto"/>
          </w:tcPr>
          <w:p w14:paraId="39E57D46" w14:textId="77777777" w:rsidR="00053EF7" w:rsidRPr="001B7C50" w:rsidRDefault="00053EF7" w:rsidP="009E7A14">
            <w:pPr>
              <w:pStyle w:val="TAH"/>
            </w:pPr>
            <w:r w:rsidRPr="001B7C50">
              <w:t>Description</w:t>
            </w:r>
          </w:p>
        </w:tc>
      </w:tr>
      <w:tr w:rsidR="00053EF7" w:rsidRPr="001B7C50" w14:paraId="0C590EBB" w14:textId="77777777" w:rsidTr="009E7A14">
        <w:trPr>
          <w:cantSplit/>
          <w:jc w:val="center"/>
        </w:trPr>
        <w:tc>
          <w:tcPr>
            <w:tcW w:w="3166" w:type="dxa"/>
            <w:shd w:val="clear" w:color="auto" w:fill="auto"/>
          </w:tcPr>
          <w:p w14:paraId="0DEB8BA5" w14:textId="77777777" w:rsidR="00053EF7" w:rsidRPr="002E36A1" w:rsidRDefault="00053EF7" w:rsidP="009E7A14">
            <w:pPr>
              <w:pStyle w:val="TAL"/>
            </w:pPr>
            <w:r w:rsidRPr="002E36A1">
              <w:t>Flow Direction</w:t>
            </w:r>
          </w:p>
        </w:tc>
        <w:tc>
          <w:tcPr>
            <w:tcW w:w="6465" w:type="dxa"/>
            <w:shd w:val="clear" w:color="auto" w:fill="auto"/>
          </w:tcPr>
          <w:p w14:paraId="2058DE68" w14:textId="77777777" w:rsidR="00053EF7" w:rsidRPr="002E36A1" w:rsidRDefault="00053EF7" w:rsidP="009E7A14">
            <w:pPr>
              <w:pStyle w:val="TAL"/>
            </w:pPr>
            <w:r w:rsidRPr="002E36A1">
              <w:t>The direction of the TSC flow (uplink or downlink).</w:t>
            </w:r>
          </w:p>
        </w:tc>
      </w:tr>
      <w:tr w:rsidR="00053EF7" w:rsidRPr="001B7C50" w14:paraId="436F0D0D" w14:textId="77777777" w:rsidTr="009E7A14">
        <w:trPr>
          <w:cantSplit/>
          <w:jc w:val="center"/>
        </w:trPr>
        <w:tc>
          <w:tcPr>
            <w:tcW w:w="3166" w:type="dxa"/>
            <w:shd w:val="clear" w:color="auto" w:fill="auto"/>
          </w:tcPr>
          <w:p w14:paraId="4F96D255" w14:textId="77777777" w:rsidR="00053EF7" w:rsidRPr="002E36A1" w:rsidRDefault="00053EF7" w:rsidP="009E7A14">
            <w:pPr>
              <w:pStyle w:val="TAL"/>
            </w:pPr>
            <w:r w:rsidRPr="002E36A1">
              <w:t>Periodicity</w:t>
            </w:r>
          </w:p>
        </w:tc>
        <w:tc>
          <w:tcPr>
            <w:tcW w:w="6465" w:type="dxa"/>
            <w:shd w:val="clear" w:color="auto" w:fill="auto"/>
          </w:tcPr>
          <w:p w14:paraId="680FDBC5" w14:textId="77777777" w:rsidR="00053EF7" w:rsidRPr="002E36A1" w:rsidRDefault="00053EF7" w:rsidP="009E7A14">
            <w:pPr>
              <w:pStyle w:val="TAL"/>
            </w:pPr>
            <w:r w:rsidRPr="002E36A1">
              <w:t>It refers to the time period between start of two data bursts.</w:t>
            </w:r>
          </w:p>
        </w:tc>
      </w:tr>
      <w:tr w:rsidR="00053EF7" w:rsidRPr="001B7C50" w14:paraId="763D468F" w14:textId="77777777" w:rsidTr="009E7A14">
        <w:trPr>
          <w:cantSplit/>
          <w:jc w:val="center"/>
        </w:trPr>
        <w:tc>
          <w:tcPr>
            <w:tcW w:w="3166" w:type="dxa"/>
            <w:shd w:val="clear" w:color="auto" w:fill="auto"/>
          </w:tcPr>
          <w:p w14:paraId="16548890" w14:textId="77777777" w:rsidR="00053EF7" w:rsidRPr="002E36A1" w:rsidRDefault="00053EF7" w:rsidP="009E7A14">
            <w:pPr>
              <w:pStyle w:val="TAL"/>
            </w:pPr>
            <w:r w:rsidRPr="002E36A1">
              <w:t>Burst Arrival Time (optional)</w:t>
            </w:r>
          </w:p>
        </w:tc>
        <w:tc>
          <w:tcPr>
            <w:tcW w:w="6465" w:type="dxa"/>
            <w:shd w:val="clear" w:color="auto" w:fill="auto"/>
          </w:tcPr>
          <w:p w14:paraId="4407B1D0" w14:textId="77777777" w:rsidR="00053EF7" w:rsidRPr="002E36A1" w:rsidRDefault="00053EF7" w:rsidP="009E7A14">
            <w:pPr>
              <w:pStyle w:val="TAL"/>
            </w:pPr>
            <w:r w:rsidRPr="002E36A1">
              <w:t>The latest possible time when the first packet of the data burst arrives at either the ingress of the RAN (downlink flow direction) or the egress of the UE (uplink flow direction).</w:t>
            </w:r>
          </w:p>
        </w:tc>
      </w:tr>
      <w:tr w:rsidR="00053EF7" w:rsidRPr="001B7C50" w14:paraId="438BCF93" w14:textId="77777777" w:rsidTr="009E7A14">
        <w:trPr>
          <w:cantSplit/>
          <w:jc w:val="center"/>
        </w:trPr>
        <w:tc>
          <w:tcPr>
            <w:tcW w:w="3166" w:type="dxa"/>
            <w:shd w:val="clear" w:color="auto" w:fill="auto"/>
          </w:tcPr>
          <w:p w14:paraId="27C8DF86" w14:textId="77777777" w:rsidR="00053EF7" w:rsidRPr="001B7C50" w:rsidRDefault="00053EF7" w:rsidP="009E7A14">
            <w:pPr>
              <w:pStyle w:val="TAL"/>
            </w:pPr>
            <w:r w:rsidRPr="001B7C50">
              <w:t>Survival Time (optional)</w:t>
            </w:r>
          </w:p>
        </w:tc>
        <w:tc>
          <w:tcPr>
            <w:tcW w:w="6465" w:type="dxa"/>
            <w:shd w:val="clear" w:color="auto" w:fill="auto"/>
          </w:tcPr>
          <w:p w14:paraId="6033F005" w14:textId="77777777" w:rsidR="00053EF7" w:rsidRPr="001B7C50" w:rsidRDefault="00053EF7" w:rsidP="009E7A14">
            <w:pPr>
              <w:pStyle w:val="TAL"/>
            </w:pPr>
            <w:r w:rsidRPr="001B7C50">
              <w:t>Survival Time, as defined in TS 22.261 [2],</w:t>
            </w:r>
            <w:r>
              <w:t xml:space="preserve"> refers to</w:t>
            </w:r>
            <w:r w:rsidRPr="001B7C50">
              <w:t xml:space="preserve"> the time period an application can survive without any data burst.</w:t>
            </w:r>
          </w:p>
        </w:tc>
      </w:tr>
      <w:tr w:rsidR="00053EF7" w:rsidRPr="001B7C50" w14:paraId="5838FF01" w14:textId="77777777" w:rsidTr="009E7A14">
        <w:trPr>
          <w:cantSplit/>
          <w:jc w:val="center"/>
        </w:trPr>
        <w:tc>
          <w:tcPr>
            <w:tcW w:w="3166" w:type="dxa"/>
            <w:shd w:val="clear" w:color="auto" w:fill="auto"/>
          </w:tcPr>
          <w:p w14:paraId="65A7197C" w14:textId="77777777" w:rsidR="00053EF7" w:rsidRDefault="00053EF7" w:rsidP="009E7A14">
            <w:pPr>
              <w:pStyle w:val="TAL"/>
            </w:pPr>
            <w:r>
              <w:t>Burst Arrival Time Window (BAT Window) (optional)</w:t>
            </w:r>
          </w:p>
          <w:p w14:paraId="56899724" w14:textId="77777777" w:rsidR="00053EF7" w:rsidRPr="001B7C50" w:rsidRDefault="00053EF7" w:rsidP="009E7A14">
            <w:pPr>
              <w:pStyle w:val="TAL"/>
            </w:pPr>
            <w:r>
              <w:t>(NOTE 1) (NOTE 2)</w:t>
            </w:r>
          </w:p>
        </w:tc>
        <w:tc>
          <w:tcPr>
            <w:tcW w:w="6465" w:type="dxa"/>
            <w:shd w:val="clear" w:color="auto" w:fill="auto"/>
          </w:tcPr>
          <w:p w14:paraId="77782BE6" w14:textId="77777777" w:rsidR="00053EF7" w:rsidRPr="001B7C50" w:rsidRDefault="00053EF7" w:rsidP="009E7A14">
            <w:pPr>
              <w:pStyle w:val="TAL"/>
            </w:pPr>
            <w:r>
              <w:t>Indicates the acceptable earliest and latest arrival time of the first packet of the data burst at either the ingress of the RAN (downlink flow direction) or the egress of the UE (uplink flow direction).</w:t>
            </w:r>
          </w:p>
        </w:tc>
      </w:tr>
      <w:tr w:rsidR="00053EF7" w:rsidRPr="001B7C50" w14:paraId="4A05C0E5" w14:textId="77777777" w:rsidTr="009E7A14">
        <w:trPr>
          <w:cantSplit/>
          <w:jc w:val="center"/>
        </w:trPr>
        <w:tc>
          <w:tcPr>
            <w:tcW w:w="3166" w:type="dxa"/>
            <w:shd w:val="clear" w:color="auto" w:fill="auto"/>
          </w:tcPr>
          <w:p w14:paraId="1D9BAB4C" w14:textId="77777777" w:rsidR="00053EF7" w:rsidRPr="001B7C50" w:rsidRDefault="00053EF7" w:rsidP="009E7A14">
            <w:pPr>
              <w:pStyle w:val="TAL"/>
            </w:pPr>
            <w:r>
              <w:t>Capability for BAT adaptation (optional) (NOTE 1)</w:t>
            </w:r>
          </w:p>
        </w:tc>
        <w:tc>
          <w:tcPr>
            <w:tcW w:w="6465" w:type="dxa"/>
            <w:shd w:val="clear" w:color="auto" w:fill="auto"/>
          </w:tcPr>
          <w:p w14:paraId="78074598" w14:textId="77777777" w:rsidR="00053EF7" w:rsidRPr="001B7C50" w:rsidRDefault="00053EF7" w:rsidP="009E7A14">
            <w:pPr>
              <w:pStyle w:val="TAL"/>
            </w:pPr>
            <w:r>
              <w:t>Indicates that the AF will adjust the burst sending time according to the network provided Burst Arrival Time offset (see clause 5.27.2.5).</w:t>
            </w:r>
          </w:p>
        </w:tc>
      </w:tr>
      <w:tr w:rsidR="00053EF7" w:rsidRPr="001B7C50" w14:paraId="2D0EDFEF" w14:textId="77777777" w:rsidTr="009E7A14">
        <w:trPr>
          <w:cantSplit/>
          <w:jc w:val="center"/>
        </w:trPr>
        <w:tc>
          <w:tcPr>
            <w:tcW w:w="9631" w:type="dxa"/>
            <w:gridSpan w:val="2"/>
            <w:shd w:val="clear" w:color="auto" w:fill="auto"/>
          </w:tcPr>
          <w:p w14:paraId="59C5E197" w14:textId="77777777" w:rsidR="00053EF7" w:rsidRDefault="00053EF7" w:rsidP="009E7A14">
            <w:pPr>
              <w:pStyle w:val="TAN"/>
            </w:pPr>
            <w:r>
              <w:t>NOTE 1:</w:t>
            </w:r>
            <w:r>
              <w:tab/>
              <w:t>Only one of the parameters (BAT Window or Capability for BAT adaptation) can be provided.</w:t>
            </w:r>
          </w:p>
          <w:p w14:paraId="176C33E0" w14:textId="77777777" w:rsidR="00053EF7" w:rsidRPr="001B7C50" w:rsidRDefault="00053EF7" w:rsidP="009E7A14">
            <w:pPr>
              <w:pStyle w:val="TAN"/>
            </w:pPr>
            <w:r>
              <w:t>NOTE 2:</w:t>
            </w:r>
            <w:r>
              <w:tab/>
              <w:t>The parameter will only be provided together with Burst Arrival Time.</w:t>
            </w:r>
          </w:p>
        </w:tc>
      </w:tr>
    </w:tbl>
    <w:p w14:paraId="2EB19936" w14:textId="77777777" w:rsidR="00053EF7" w:rsidRDefault="00053EF7" w:rsidP="00053EF7">
      <w:pPr>
        <w:pStyle w:val="Proposal"/>
        <w:numPr>
          <w:ilvl w:val="0"/>
          <w:numId w:val="0"/>
        </w:numPr>
        <w:rPr>
          <w:rFonts w:ascii="Arial" w:eastAsiaTheme="minorEastAsia" w:hAnsi="Arial" w:cs="Arial"/>
          <w:sz w:val="20"/>
          <w:szCs w:val="20"/>
          <w:lang w:val="en-US"/>
        </w:rPr>
      </w:pPr>
    </w:p>
    <w:p w14:paraId="61D9FEA8" w14:textId="5F36EBD2" w:rsidR="00950DCD" w:rsidRDefault="0073585D" w:rsidP="00C63CBC">
      <w:pPr>
        <w:pStyle w:val="B1"/>
        <w:ind w:left="0" w:firstLine="0"/>
      </w:pPr>
      <w:r>
        <w:t>As shown in above table,</w:t>
      </w:r>
      <w:r w:rsidR="00FB3921">
        <w:t xml:space="preserve"> </w:t>
      </w:r>
      <w:r w:rsidR="00AC1A13">
        <w:t>T</w:t>
      </w:r>
      <w:r w:rsidR="003B7DC8">
        <w:t>SCAI could provide not only</w:t>
      </w:r>
      <w:r w:rsidR="00AC1A13">
        <w:t xml:space="preserve"> periodicity </w:t>
      </w:r>
      <w:r w:rsidR="003B7DC8">
        <w:t xml:space="preserve">but also the </w:t>
      </w:r>
      <w:r w:rsidR="00F935A4">
        <w:t>burst arrival time (similar to offset</w:t>
      </w:r>
      <w:r w:rsidR="00B2268A">
        <w:t>)</w:t>
      </w:r>
      <w:r w:rsidR="00AC1A13">
        <w:t xml:space="preserve"> of a </w:t>
      </w:r>
      <w:proofErr w:type="spellStart"/>
      <w:r w:rsidR="00AC1A13">
        <w:t>Qos</w:t>
      </w:r>
      <w:proofErr w:type="spellEnd"/>
      <w:r w:rsidR="00AC1A13">
        <w:t xml:space="preserve"> </w:t>
      </w:r>
      <w:r w:rsidR="00B2268A">
        <w:t>f</w:t>
      </w:r>
      <w:r w:rsidR="00AC1A13">
        <w:t>low</w:t>
      </w:r>
      <w:r w:rsidR="00B2268A">
        <w:t xml:space="preserve">, </w:t>
      </w:r>
      <w:r w:rsidR="00AC1A13">
        <w:t xml:space="preserve">for both DL and UL direction. </w:t>
      </w:r>
      <w:r w:rsidR="00B2268A">
        <w:t xml:space="preserve">However, </w:t>
      </w:r>
      <w:r w:rsidR="00E9321D">
        <w:t xml:space="preserve">in our understanding, </w:t>
      </w:r>
      <w:r w:rsidR="00950DCD">
        <w:t>TSCAI/TS</w:t>
      </w:r>
      <w:r w:rsidR="00E9321D">
        <w:t xml:space="preserve">CAC </w:t>
      </w:r>
      <w:r w:rsidR="00B750E9">
        <w:t xml:space="preserve">could </w:t>
      </w:r>
      <w:r w:rsidR="00B2268A">
        <w:t>only provide uplink o</w:t>
      </w:r>
      <w:r w:rsidR="00B750E9">
        <w:t>ffset</w:t>
      </w:r>
      <w:r w:rsidR="00E9321D">
        <w:t xml:space="preserve"> </w:t>
      </w:r>
      <w:r w:rsidR="006E44A2">
        <w:t xml:space="preserve">only </w:t>
      </w:r>
      <w:r w:rsidR="00B2268A">
        <w:t>if the traffic generat</w:t>
      </w:r>
      <w:r w:rsidR="006E44A2">
        <w:t>ion</w:t>
      </w:r>
      <w:r w:rsidR="00B2268A">
        <w:t xml:space="preserve"> tim</w:t>
      </w:r>
      <w:r w:rsidR="006E44A2">
        <w:t>ing</w:t>
      </w:r>
      <w:r w:rsidR="00B2268A">
        <w:t xml:space="preserve"> are determinable</w:t>
      </w:r>
      <w:r w:rsidR="006E44A2">
        <w:t>.</w:t>
      </w:r>
      <w:r w:rsidR="00B2268A">
        <w:t xml:space="preserve"> </w:t>
      </w:r>
      <w:r w:rsidR="006E44A2">
        <w:t>This</w:t>
      </w:r>
      <w:r w:rsidR="00B2268A">
        <w:t xml:space="preserve"> </w:t>
      </w:r>
      <w:r w:rsidR="006E44A2">
        <w:t xml:space="preserve">may not </w:t>
      </w:r>
      <w:r w:rsidR="00C367C8">
        <w:t>be the case</w:t>
      </w:r>
      <w:r w:rsidR="00B2268A">
        <w:t xml:space="preserve"> for XR traffic. XR traffic c</w:t>
      </w:r>
      <w:r w:rsidR="00C367C8">
        <w:t>ould</w:t>
      </w:r>
      <w:r w:rsidR="00B2268A">
        <w:t xml:space="preserve"> starts </w:t>
      </w:r>
      <w:r w:rsidR="00C367C8">
        <w:t>at</w:t>
      </w:r>
      <w:r w:rsidR="00B2268A">
        <w:t xml:space="preserve"> any time, it </w:t>
      </w:r>
      <w:r w:rsidR="00B84841">
        <w:t xml:space="preserve">seems not feasible for UPF or other CN entities </w:t>
      </w:r>
      <w:r w:rsidR="00AC41A9">
        <w:t xml:space="preserve">to </w:t>
      </w:r>
      <w:r w:rsidR="00B84841">
        <w:t xml:space="preserve">know in advance the uplink traffic timing. </w:t>
      </w:r>
    </w:p>
    <w:p w14:paraId="4F5CA426" w14:textId="449941EF" w:rsidR="00CF3C88" w:rsidRDefault="00053EF7" w:rsidP="00C63CBC">
      <w:pPr>
        <w:pStyle w:val="B1"/>
        <w:ind w:left="0" w:firstLine="0"/>
      </w:pPr>
      <w:r>
        <w:t>Additionally,</w:t>
      </w:r>
      <w:r w:rsidR="00C63CBC">
        <w:t xml:space="preserve"> it is not crystally clear whether Jitter information (jitter range) can be provided by CN</w:t>
      </w:r>
      <w:r w:rsidR="0075077E">
        <w:t xml:space="preserve">. </w:t>
      </w:r>
      <w:r w:rsidR="0075077E" w:rsidRPr="005D059F">
        <w:t>UPF</w:t>
      </w:r>
      <w:r w:rsidR="00C63CBC">
        <w:t xml:space="preserve"> </w:t>
      </w:r>
      <w:r w:rsidR="002E5118">
        <w:t>is to</w:t>
      </w:r>
      <w:r w:rsidR="0075077E">
        <w:t xml:space="preserve"> derive jitter for a given periodicity for DL traffic</w:t>
      </w:r>
      <w:r w:rsidR="0080078C">
        <w:t xml:space="preserve">. Correspondingly, </w:t>
      </w:r>
      <w:r w:rsidR="000206BA">
        <w:t xml:space="preserve">UE should be aware </w:t>
      </w:r>
      <w:r w:rsidR="0075077E">
        <w:t>the Jitter information for UL traffic</w:t>
      </w:r>
      <w:r w:rsidR="000206BA">
        <w:t>.</w:t>
      </w:r>
      <w:r w:rsidR="007415BE">
        <w:t xml:space="preserve"> </w:t>
      </w:r>
    </w:p>
    <w:p w14:paraId="17A6BA57" w14:textId="0FBBC55E" w:rsidR="0015366B" w:rsidRDefault="007415BE" w:rsidP="00C63CBC">
      <w:pPr>
        <w:pStyle w:val="B1"/>
        <w:ind w:left="0" w:firstLine="0"/>
      </w:pPr>
      <w:r>
        <w:t>Without jitter</w:t>
      </w:r>
      <w:r w:rsidR="00C9357F">
        <w:t>,</w:t>
      </w:r>
      <w:r>
        <w:t xml:space="preserve"> periodi</w:t>
      </w:r>
      <w:r w:rsidR="00C9357F">
        <w:t>city and</w:t>
      </w:r>
      <w:r>
        <w:t xml:space="preserve"> offset information</w:t>
      </w:r>
      <w:r w:rsidR="00C379B6">
        <w:t xml:space="preserve"> of uplink traffic</w:t>
      </w:r>
      <w:r>
        <w:t xml:space="preserve">, it would be difficult to </w:t>
      </w:r>
      <w:r w:rsidR="00C379B6">
        <w:t>enhance the scheduling to match the timing best</w:t>
      </w:r>
      <w:r w:rsidR="00821A92">
        <w:t xml:space="preserve"> to achieve maximum capacity</w:t>
      </w:r>
      <w:r w:rsidR="00C9357F">
        <w:t>.</w:t>
      </w:r>
    </w:p>
    <w:p w14:paraId="2D801DF6" w14:textId="3AD20F53" w:rsidR="000206BA" w:rsidRPr="00757F9E" w:rsidRDefault="000206BA" w:rsidP="00757F9E">
      <w:pPr>
        <w:pStyle w:val="Proposal"/>
        <w:rPr>
          <w:rFonts w:ascii="Times New Roman" w:hAnsi="Times New Roman" w:cs="Times New Roman"/>
        </w:rPr>
      </w:pPr>
      <w:r w:rsidRPr="00757F9E">
        <w:rPr>
          <w:rFonts w:ascii="Times New Roman" w:hAnsi="Times New Roman" w:cs="Times New Roman"/>
        </w:rPr>
        <w:t>UE identify the jigger</w:t>
      </w:r>
      <w:r w:rsidR="00CB1987" w:rsidRPr="00757F9E">
        <w:rPr>
          <w:rFonts w:ascii="Times New Roman" w:hAnsi="Times New Roman" w:cs="Times New Roman"/>
        </w:rPr>
        <w:t>(e.g., jitter range if any), offset and periodicity</w:t>
      </w:r>
      <w:r w:rsidRPr="00757F9E">
        <w:rPr>
          <w:rFonts w:ascii="Times New Roman" w:hAnsi="Times New Roman" w:cs="Times New Roman"/>
        </w:rPr>
        <w:t xml:space="preserve"> information</w:t>
      </w:r>
      <w:r w:rsidR="00CB1987" w:rsidRPr="00757F9E">
        <w:rPr>
          <w:rFonts w:ascii="Times New Roman" w:hAnsi="Times New Roman" w:cs="Times New Roman"/>
        </w:rPr>
        <w:t xml:space="preserve"> </w:t>
      </w:r>
      <w:r w:rsidRPr="00757F9E">
        <w:rPr>
          <w:rFonts w:ascii="Times New Roman" w:hAnsi="Times New Roman" w:cs="Times New Roman"/>
        </w:rPr>
        <w:t>for UL</w:t>
      </w:r>
      <w:r w:rsidR="00E25476" w:rsidRPr="00757F9E">
        <w:rPr>
          <w:rFonts w:ascii="Times New Roman" w:hAnsi="Times New Roman" w:cs="Times New Roman"/>
        </w:rPr>
        <w:t xml:space="preserve"> XR</w:t>
      </w:r>
      <w:r w:rsidRPr="00757F9E">
        <w:rPr>
          <w:rFonts w:ascii="Times New Roman" w:hAnsi="Times New Roman" w:cs="Times New Roman"/>
        </w:rPr>
        <w:t xml:space="preserve"> traffic, FFS whether and how to report to </w:t>
      </w:r>
      <w:proofErr w:type="spellStart"/>
      <w:r w:rsidRPr="00757F9E">
        <w:rPr>
          <w:rFonts w:ascii="Times New Roman" w:hAnsi="Times New Roman" w:cs="Times New Roman"/>
        </w:rPr>
        <w:t>gNB</w:t>
      </w:r>
      <w:proofErr w:type="spellEnd"/>
    </w:p>
    <w:p w14:paraId="1199AE3E" w14:textId="77777777" w:rsidR="000206BA" w:rsidRPr="000206BA" w:rsidRDefault="000206BA" w:rsidP="00C63CBC">
      <w:pPr>
        <w:pStyle w:val="B1"/>
        <w:ind w:left="0" w:firstLine="0"/>
        <w:rPr>
          <w:b/>
          <w:bCs/>
        </w:rPr>
      </w:pPr>
    </w:p>
    <w:p w14:paraId="65B1A261" w14:textId="48E091BD" w:rsidR="00A045E8" w:rsidRDefault="00A045E8" w:rsidP="00A045E8">
      <w:pPr>
        <w:pStyle w:val="Heading2"/>
      </w:pPr>
      <w:r>
        <w:t>Usage of PDU set information</w:t>
      </w:r>
    </w:p>
    <w:p w14:paraId="7802BCDE" w14:textId="25585663" w:rsidR="000206BA" w:rsidRDefault="000206BA" w:rsidP="00A045E8">
      <w:pPr>
        <w:rPr>
          <w:lang w:eastAsia="zh-CN"/>
        </w:rPr>
      </w:pPr>
      <w:r w:rsidRPr="00A045E8">
        <w:rPr>
          <w:lang w:eastAsia="zh-CN"/>
        </w:rPr>
        <w:t>H</w:t>
      </w:r>
      <w:r w:rsidR="00A045E8" w:rsidRPr="00A045E8">
        <w:rPr>
          <w:lang w:eastAsia="zh-CN"/>
        </w:rPr>
        <w:t>ere</w:t>
      </w:r>
      <w:r>
        <w:rPr>
          <w:lang w:eastAsia="zh-CN"/>
        </w:rPr>
        <w:t>after we share our opinion on how to use these PDU set relevant information</w:t>
      </w:r>
      <w:r w:rsidR="00CD3AB5">
        <w:rPr>
          <w:lang w:eastAsia="zh-CN"/>
        </w:rPr>
        <w:t>, and any specification impact</w:t>
      </w:r>
      <w:r>
        <w:rPr>
          <w:lang w:eastAsia="zh-CN"/>
        </w:rPr>
        <w:t>:</w:t>
      </w:r>
    </w:p>
    <w:tbl>
      <w:tblPr>
        <w:tblStyle w:val="TableGrid"/>
        <w:tblW w:w="0" w:type="auto"/>
        <w:tblLook w:val="04A0" w:firstRow="1" w:lastRow="0" w:firstColumn="1" w:lastColumn="0" w:noHBand="0" w:noVBand="1"/>
      </w:tblPr>
      <w:tblGrid>
        <w:gridCol w:w="2517"/>
        <w:gridCol w:w="1131"/>
        <w:gridCol w:w="1749"/>
        <w:gridCol w:w="4232"/>
      </w:tblGrid>
      <w:tr w:rsidR="00DF757E" w:rsidRPr="00D2098E" w14:paraId="0E651111" w14:textId="0EB56D9C" w:rsidTr="00A87FC6">
        <w:trPr>
          <w:trHeight w:val="504"/>
        </w:trPr>
        <w:tc>
          <w:tcPr>
            <w:tcW w:w="2521" w:type="dxa"/>
          </w:tcPr>
          <w:p w14:paraId="3B1837C4" w14:textId="705BEC9B" w:rsidR="00DF757E" w:rsidRPr="00D2098E" w:rsidRDefault="00DF757E" w:rsidP="00A045E8">
            <w:pPr>
              <w:rPr>
                <w:b/>
                <w:bCs/>
                <w:lang w:eastAsia="zh-CN"/>
              </w:rPr>
            </w:pPr>
            <w:r w:rsidRPr="00D2098E">
              <w:rPr>
                <w:b/>
                <w:bCs/>
                <w:lang w:eastAsia="zh-CN"/>
              </w:rPr>
              <w:t xml:space="preserve">PDU set information </w:t>
            </w:r>
          </w:p>
        </w:tc>
        <w:tc>
          <w:tcPr>
            <w:tcW w:w="1123" w:type="dxa"/>
          </w:tcPr>
          <w:p w14:paraId="065F5997" w14:textId="16FC49CF" w:rsidR="00DF757E" w:rsidRPr="00D2098E" w:rsidRDefault="004F6821" w:rsidP="00A045E8">
            <w:pPr>
              <w:rPr>
                <w:b/>
                <w:bCs/>
                <w:lang w:eastAsia="zh-CN"/>
              </w:rPr>
            </w:pPr>
            <w:r w:rsidRPr="00D2098E">
              <w:rPr>
                <w:b/>
                <w:bCs/>
                <w:lang w:eastAsia="zh-CN"/>
              </w:rPr>
              <w:t>Direction</w:t>
            </w:r>
            <w:r w:rsidR="00DF757E" w:rsidRPr="00D2098E">
              <w:rPr>
                <w:b/>
                <w:bCs/>
                <w:lang w:eastAsia="zh-CN"/>
              </w:rPr>
              <w:t xml:space="preserve"> </w:t>
            </w:r>
          </w:p>
        </w:tc>
        <w:tc>
          <w:tcPr>
            <w:tcW w:w="1749" w:type="dxa"/>
          </w:tcPr>
          <w:p w14:paraId="42F8CF92" w14:textId="0BD17B1A" w:rsidR="00DF757E" w:rsidRPr="00D2098E" w:rsidRDefault="00DF757E" w:rsidP="00A045E8">
            <w:pPr>
              <w:rPr>
                <w:b/>
                <w:bCs/>
                <w:lang w:eastAsia="zh-CN"/>
              </w:rPr>
            </w:pPr>
            <w:r w:rsidRPr="00D2098E">
              <w:rPr>
                <w:b/>
                <w:bCs/>
                <w:lang w:eastAsia="zh-CN"/>
              </w:rPr>
              <w:t>Information provider</w:t>
            </w:r>
          </w:p>
        </w:tc>
        <w:tc>
          <w:tcPr>
            <w:tcW w:w="4236" w:type="dxa"/>
          </w:tcPr>
          <w:p w14:paraId="2B203A30" w14:textId="61DBA93F" w:rsidR="00DF757E" w:rsidRPr="00D2098E" w:rsidRDefault="00DF757E" w:rsidP="00A045E8">
            <w:pPr>
              <w:rPr>
                <w:b/>
                <w:bCs/>
                <w:lang w:eastAsia="zh-CN"/>
              </w:rPr>
            </w:pPr>
            <w:r w:rsidRPr="00D2098E">
              <w:rPr>
                <w:b/>
                <w:bCs/>
                <w:lang w:eastAsia="zh-CN"/>
              </w:rPr>
              <w:t>Potential usage and specification impact</w:t>
            </w:r>
          </w:p>
        </w:tc>
      </w:tr>
      <w:tr w:rsidR="003B0EE3" w14:paraId="78F434EF" w14:textId="11EA4D58" w:rsidTr="00A87FC6">
        <w:tc>
          <w:tcPr>
            <w:tcW w:w="2521" w:type="dxa"/>
            <w:vMerge w:val="restart"/>
          </w:tcPr>
          <w:p w14:paraId="564C738B" w14:textId="0374488C" w:rsidR="003B0EE3" w:rsidRDefault="003B0EE3" w:rsidP="00A045E8">
            <w:pPr>
              <w:rPr>
                <w:lang w:eastAsia="zh-CN"/>
              </w:rPr>
            </w:pPr>
            <w:r w:rsidRPr="001473E0">
              <w:rPr>
                <w:rFonts w:eastAsia="DengXian"/>
                <w:b/>
                <w:bCs/>
              </w:rPr>
              <w:t>PDU Set Error Rate</w:t>
            </w:r>
          </w:p>
        </w:tc>
        <w:tc>
          <w:tcPr>
            <w:tcW w:w="1123" w:type="dxa"/>
          </w:tcPr>
          <w:p w14:paraId="63B43DA2" w14:textId="7205E7E6" w:rsidR="003B0EE3" w:rsidRDefault="003B0EE3" w:rsidP="00A045E8">
            <w:pPr>
              <w:rPr>
                <w:lang w:eastAsia="zh-CN"/>
              </w:rPr>
            </w:pPr>
            <w:r>
              <w:rPr>
                <w:lang w:eastAsia="zh-CN"/>
              </w:rPr>
              <w:t>DL</w:t>
            </w:r>
          </w:p>
        </w:tc>
        <w:tc>
          <w:tcPr>
            <w:tcW w:w="1749" w:type="dxa"/>
          </w:tcPr>
          <w:p w14:paraId="21552760" w14:textId="3795CFF9" w:rsidR="003B0EE3" w:rsidRDefault="003B0EE3" w:rsidP="00A045E8">
            <w:pPr>
              <w:rPr>
                <w:lang w:eastAsia="zh-CN"/>
              </w:rPr>
            </w:pPr>
            <w:r>
              <w:rPr>
                <w:lang w:eastAsia="zh-CN"/>
              </w:rPr>
              <w:t>SMF</w:t>
            </w:r>
          </w:p>
        </w:tc>
        <w:tc>
          <w:tcPr>
            <w:tcW w:w="4236" w:type="dxa"/>
            <w:vMerge w:val="restart"/>
          </w:tcPr>
          <w:p w14:paraId="4FB7E824" w14:textId="09E160A2" w:rsidR="003B0EE3" w:rsidRDefault="00532755" w:rsidP="00A045E8">
            <w:pPr>
              <w:rPr>
                <w:lang w:eastAsia="zh-CN"/>
              </w:rPr>
            </w:pPr>
            <w:r>
              <w:rPr>
                <w:lang w:eastAsia="zh-CN"/>
              </w:rPr>
              <w:t xml:space="preserve">Usage: </w:t>
            </w:r>
            <w:r w:rsidR="003B0EE3">
              <w:rPr>
                <w:lang w:eastAsia="zh-CN"/>
              </w:rPr>
              <w:t>Radio link p</w:t>
            </w:r>
            <w:r w:rsidR="003B0EE3" w:rsidRPr="00141C84">
              <w:rPr>
                <w:lang w:eastAsia="zh-CN"/>
              </w:rPr>
              <w:t xml:space="preserve">rotocol configurations (e.g. RLC and HARQ </w:t>
            </w:r>
            <w:r w:rsidR="003B0EE3">
              <w:rPr>
                <w:lang w:eastAsia="zh-CN"/>
              </w:rPr>
              <w:t xml:space="preserve">relevant parameters) </w:t>
            </w:r>
          </w:p>
          <w:p w14:paraId="4DF98871" w14:textId="17422589" w:rsidR="003B0EE3" w:rsidRDefault="00532755" w:rsidP="00A045E8">
            <w:pPr>
              <w:rPr>
                <w:lang w:eastAsia="zh-CN"/>
              </w:rPr>
            </w:pPr>
            <w:r>
              <w:rPr>
                <w:lang w:eastAsia="zh-CN"/>
              </w:rPr>
              <w:t xml:space="preserve">Spec impact: </w:t>
            </w:r>
            <w:r w:rsidR="003B0EE3">
              <w:rPr>
                <w:lang w:eastAsia="zh-CN"/>
              </w:rPr>
              <w:t xml:space="preserve">No </w:t>
            </w:r>
          </w:p>
        </w:tc>
      </w:tr>
      <w:tr w:rsidR="003B0EE3" w14:paraId="795E2C8F" w14:textId="77777777" w:rsidTr="00A87FC6">
        <w:tc>
          <w:tcPr>
            <w:tcW w:w="2521" w:type="dxa"/>
            <w:vMerge/>
          </w:tcPr>
          <w:p w14:paraId="140C787F" w14:textId="77777777" w:rsidR="003B0EE3" w:rsidRPr="001473E0" w:rsidRDefault="003B0EE3" w:rsidP="00A045E8">
            <w:pPr>
              <w:rPr>
                <w:rFonts w:eastAsia="DengXian"/>
                <w:b/>
                <w:bCs/>
              </w:rPr>
            </w:pPr>
          </w:p>
        </w:tc>
        <w:tc>
          <w:tcPr>
            <w:tcW w:w="1123" w:type="dxa"/>
          </w:tcPr>
          <w:p w14:paraId="3D775629" w14:textId="3ECD05DA" w:rsidR="003B0EE3" w:rsidRDefault="003B0EE3" w:rsidP="00A045E8">
            <w:pPr>
              <w:rPr>
                <w:lang w:eastAsia="zh-CN"/>
              </w:rPr>
            </w:pPr>
            <w:r>
              <w:rPr>
                <w:lang w:eastAsia="zh-CN"/>
              </w:rPr>
              <w:t>UL</w:t>
            </w:r>
          </w:p>
        </w:tc>
        <w:tc>
          <w:tcPr>
            <w:tcW w:w="1749" w:type="dxa"/>
          </w:tcPr>
          <w:p w14:paraId="26313B50" w14:textId="243E15C4" w:rsidR="003B0EE3" w:rsidRDefault="003B0EE3" w:rsidP="00A045E8">
            <w:pPr>
              <w:rPr>
                <w:lang w:eastAsia="zh-CN"/>
              </w:rPr>
            </w:pPr>
            <w:r>
              <w:rPr>
                <w:lang w:eastAsia="zh-CN"/>
              </w:rPr>
              <w:t>SMF</w:t>
            </w:r>
          </w:p>
        </w:tc>
        <w:tc>
          <w:tcPr>
            <w:tcW w:w="4236" w:type="dxa"/>
            <w:vMerge/>
          </w:tcPr>
          <w:p w14:paraId="49BD2C6D" w14:textId="77777777" w:rsidR="003B0EE3" w:rsidRDefault="003B0EE3" w:rsidP="00A045E8">
            <w:pPr>
              <w:rPr>
                <w:lang w:eastAsia="zh-CN"/>
              </w:rPr>
            </w:pPr>
          </w:p>
        </w:tc>
      </w:tr>
      <w:tr w:rsidR="002C4533" w14:paraId="27293B01" w14:textId="182F1B87" w:rsidTr="00A87FC6">
        <w:tc>
          <w:tcPr>
            <w:tcW w:w="2521" w:type="dxa"/>
            <w:vMerge w:val="restart"/>
          </w:tcPr>
          <w:p w14:paraId="4B9FA584" w14:textId="592624AA" w:rsidR="002C4533" w:rsidRDefault="002C4533" w:rsidP="00A045E8">
            <w:pPr>
              <w:rPr>
                <w:lang w:eastAsia="zh-CN"/>
              </w:rPr>
            </w:pPr>
            <w:r w:rsidRPr="001473E0">
              <w:rPr>
                <w:rFonts w:eastAsia="DengXian"/>
                <w:b/>
                <w:bCs/>
              </w:rPr>
              <w:t>PDU Set Delay Budget</w:t>
            </w:r>
          </w:p>
        </w:tc>
        <w:tc>
          <w:tcPr>
            <w:tcW w:w="1123" w:type="dxa"/>
          </w:tcPr>
          <w:p w14:paraId="40FBCD33" w14:textId="22CE8B24" w:rsidR="002C4533" w:rsidRPr="00141C84" w:rsidRDefault="002C4533" w:rsidP="00A045E8">
            <w:pPr>
              <w:rPr>
                <w:lang w:val="en-GB" w:eastAsia="zh-CN"/>
              </w:rPr>
            </w:pPr>
            <w:r>
              <w:rPr>
                <w:lang w:val="en-GB" w:eastAsia="zh-CN"/>
              </w:rPr>
              <w:t>DL</w:t>
            </w:r>
          </w:p>
        </w:tc>
        <w:tc>
          <w:tcPr>
            <w:tcW w:w="1749" w:type="dxa"/>
          </w:tcPr>
          <w:p w14:paraId="7099B87A" w14:textId="7CD5CDAD" w:rsidR="002C4533" w:rsidRPr="00141C84" w:rsidRDefault="002C4533" w:rsidP="00A045E8">
            <w:pPr>
              <w:rPr>
                <w:lang w:val="en-GB" w:eastAsia="zh-CN"/>
              </w:rPr>
            </w:pPr>
            <w:r>
              <w:rPr>
                <w:lang w:eastAsia="zh-CN"/>
              </w:rPr>
              <w:t>SMF</w:t>
            </w:r>
          </w:p>
        </w:tc>
        <w:tc>
          <w:tcPr>
            <w:tcW w:w="4236" w:type="dxa"/>
            <w:vMerge w:val="restart"/>
          </w:tcPr>
          <w:p w14:paraId="6504CC50" w14:textId="64627D11" w:rsidR="002C4533" w:rsidRDefault="00532755" w:rsidP="00781B12">
            <w:pPr>
              <w:rPr>
                <w:lang w:val="en-GB" w:eastAsia="zh-CN"/>
              </w:rPr>
            </w:pPr>
            <w:r>
              <w:rPr>
                <w:lang w:eastAsia="zh-CN"/>
              </w:rPr>
              <w:t xml:space="preserve">Usage: </w:t>
            </w:r>
            <w:r w:rsidR="002C4533">
              <w:rPr>
                <w:lang w:val="en-GB" w:eastAsia="zh-CN"/>
              </w:rPr>
              <w:t>Radio link p</w:t>
            </w:r>
            <w:r w:rsidR="002C4533" w:rsidRPr="00141C84">
              <w:rPr>
                <w:lang w:val="en-GB" w:eastAsia="zh-CN"/>
              </w:rPr>
              <w:t>rotocol configurations</w:t>
            </w:r>
            <w:r w:rsidR="002C4533">
              <w:rPr>
                <w:lang w:val="en-GB" w:eastAsia="zh-CN"/>
              </w:rPr>
              <w:t xml:space="preserve"> </w:t>
            </w:r>
            <w:r w:rsidR="002C4533" w:rsidRPr="00141C84">
              <w:rPr>
                <w:lang w:val="en-GB" w:eastAsia="zh-CN"/>
              </w:rPr>
              <w:t>(e.g. discard tim</w:t>
            </w:r>
            <w:r w:rsidR="002C4533">
              <w:rPr>
                <w:lang w:val="en-GB" w:eastAsia="zh-CN"/>
              </w:rPr>
              <w:t>er, re-ordering timer)</w:t>
            </w:r>
          </w:p>
          <w:p w14:paraId="469D99FC" w14:textId="55913CA6" w:rsidR="002C4533" w:rsidRPr="00141C84" w:rsidRDefault="00532755" w:rsidP="00781B12">
            <w:pPr>
              <w:rPr>
                <w:lang w:val="en-GB" w:eastAsia="zh-CN"/>
              </w:rPr>
            </w:pPr>
            <w:r>
              <w:rPr>
                <w:lang w:eastAsia="zh-CN"/>
              </w:rPr>
              <w:t>Spec impact: No</w:t>
            </w:r>
          </w:p>
        </w:tc>
      </w:tr>
      <w:tr w:rsidR="002C4533" w14:paraId="21A4B26B" w14:textId="77777777" w:rsidTr="00A87FC6">
        <w:tc>
          <w:tcPr>
            <w:tcW w:w="2521" w:type="dxa"/>
            <w:vMerge/>
          </w:tcPr>
          <w:p w14:paraId="18DAA77F" w14:textId="77777777" w:rsidR="002C4533" w:rsidRPr="001473E0" w:rsidRDefault="002C4533" w:rsidP="00A045E8">
            <w:pPr>
              <w:rPr>
                <w:rFonts w:eastAsia="DengXian"/>
                <w:b/>
                <w:bCs/>
              </w:rPr>
            </w:pPr>
          </w:p>
        </w:tc>
        <w:tc>
          <w:tcPr>
            <w:tcW w:w="1123" w:type="dxa"/>
          </w:tcPr>
          <w:p w14:paraId="17585FDF" w14:textId="2ABD9E55" w:rsidR="002C4533" w:rsidRPr="00141C84" w:rsidRDefault="002C4533" w:rsidP="00A045E8">
            <w:pPr>
              <w:rPr>
                <w:lang w:val="en-GB" w:eastAsia="zh-CN"/>
              </w:rPr>
            </w:pPr>
            <w:r>
              <w:rPr>
                <w:lang w:val="en-GB" w:eastAsia="zh-CN"/>
              </w:rPr>
              <w:t>UL</w:t>
            </w:r>
          </w:p>
        </w:tc>
        <w:tc>
          <w:tcPr>
            <w:tcW w:w="1749" w:type="dxa"/>
          </w:tcPr>
          <w:p w14:paraId="3462B259" w14:textId="31405F02" w:rsidR="002C4533" w:rsidRPr="00141C84" w:rsidRDefault="002C4533" w:rsidP="00A045E8">
            <w:pPr>
              <w:rPr>
                <w:lang w:val="en-GB" w:eastAsia="zh-CN"/>
              </w:rPr>
            </w:pPr>
            <w:r>
              <w:rPr>
                <w:lang w:eastAsia="zh-CN"/>
              </w:rPr>
              <w:t>SMF</w:t>
            </w:r>
          </w:p>
        </w:tc>
        <w:tc>
          <w:tcPr>
            <w:tcW w:w="4236" w:type="dxa"/>
            <w:vMerge/>
          </w:tcPr>
          <w:p w14:paraId="4960CCFC" w14:textId="27C486AA" w:rsidR="002C4533" w:rsidRPr="00141C84" w:rsidRDefault="002C4533" w:rsidP="00781B12">
            <w:pPr>
              <w:rPr>
                <w:lang w:val="en-GB" w:eastAsia="zh-CN"/>
              </w:rPr>
            </w:pPr>
          </w:p>
        </w:tc>
      </w:tr>
      <w:tr w:rsidR="002C4533" w14:paraId="703996D9" w14:textId="45694BD8" w:rsidTr="00A87FC6">
        <w:tc>
          <w:tcPr>
            <w:tcW w:w="2521" w:type="dxa"/>
            <w:vMerge w:val="restart"/>
          </w:tcPr>
          <w:p w14:paraId="73C962C3" w14:textId="706DCD4B" w:rsidR="002C4533" w:rsidRDefault="002C4533" w:rsidP="00A045E8">
            <w:pPr>
              <w:rPr>
                <w:lang w:eastAsia="zh-CN"/>
              </w:rPr>
            </w:pPr>
            <w:r w:rsidRPr="001473E0">
              <w:rPr>
                <w:rFonts w:eastAsia="DengXian"/>
                <w:b/>
                <w:bCs/>
                <w:lang w:eastAsia="zh-CN"/>
              </w:rPr>
              <w:t>PDU Set Integrated Indication</w:t>
            </w:r>
          </w:p>
        </w:tc>
        <w:tc>
          <w:tcPr>
            <w:tcW w:w="1123" w:type="dxa"/>
          </w:tcPr>
          <w:p w14:paraId="12FC9A65" w14:textId="299BC5EE" w:rsidR="002C4533" w:rsidRDefault="002C4533" w:rsidP="00A045E8">
            <w:pPr>
              <w:rPr>
                <w:lang w:eastAsia="zh-CN"/>
              </w:rPr>
            </w:pPr>
            <w:r>
              <w:rPr>
                <w:lang w:eastAsia="zh-CN"/>
              </w:rPr>
              <w:t>DL</w:t>
            </w:r>
          </w:p>
        </w:tc>
        <w:tc>
          <w:tcPr>
            <w:tcW w:w="1749" w:type="dxa"/>
          </w:tcPr>
          <w:p w14:paraId="724DB738" w14:textId="0D899EA1" w:rsidR="002C4533" w:rsidRDefault="002C4533" w:rsidP="00A045E8">
            <w:pPr>
              <w:rPr>
                <w:lang w:eastAsia="zh-CN"/>
              </w:rPr>
            </w:pPr>
            <w:r>
              <w:rPr>
                <w:lang w:eastAsia="zh-CN"/>
              </w:rPr>
              <w:t>SMF</w:t>
            </w:r>
          </w:p>
        </w:tc>
        <w:tc>
          <w:tcPr>
            <w:tcW w:w="4236" w:type="dxa"/>
            <w:vMerge w:val="restart"/>
          </w:tcPr>
          <w:p w14:paraId="729B9FB7" w14:textId="7E50C11F" w:rsidR="002C4533" w:rsidRDefault="00532755" w:rsidP="00A045E8">
            <w:pPr>
              <w:rPr>
                <w:lang w:eastAsia="zh-CN"/>
              </w:rPr>
            </w:pPr>
            <w:r>
              <w:rPr>
                <w:lang w:eastAsia="zh-CN"/>
              </w:rPr>
              <w:t xml:space="preserve">Usage: </w:t>
            </w:r>
            <w:r w:rsidR="002C4533">
              <w:rPr>
                <w:lang w:eastAsia="zh-CN"/>
              </w:rPr>
              <w:t>PDU discard</w:t>
            </w:r>
          </w:p>
          <w:p w14:paraId="26590ECA" w14:textId="79031815" w:rsidR="0084631F" w:rsidRDefault="00532755" w:rsidP="00A045E8">
            <w:pPr>
              <w:rPr>
                <w:lang w:eastAsia="zh-CN"/>
              </w:rPr>
            </w:pPr>
            <w:r>
              <w:rPr>
                <w:lang w:eastAsia="zh-CN"/>
              </w:rPr>
              <w:lastRenderedPageBreak/>
              <w:t xml:space="preserve">Spec impact: </w:t>
            </w:r>
            <w:r w:rsidR="0084631F">
              <w:rPr>
                <w:lang w:eastAsia="zh-CN"/>
              </w:rPr>
              <w:t>May has</w:t>
            </w:r>
            <w:r w:rsidR="009D5D76">
              <w:rPr>
                <w:lang w:eastAsia="zh-CN"/>
              </w:rPr>
              <w:t xml:space="preserve"> spec</w:t>
            </w:r>
            <w:r w:rsidR="0084631F">
              <w:rPr>
                <w:lang w:eastAsia="zh-CN"/>
              </w:rPr>
              <w:t xml:space="preserve"> </w:t>
            </w:r>
            <w:r w:rsidR="00D24CAD">
              <w:rPr>
                <w:lang w:eastAsia="zh-CN"/>
              </w:rPr>
              <w:t xml:space="preserve">impact </w:t>
            </w:r>
            <w:r w:rsidR="009D5D76">
              <w:rPr>
                <w:lang w:eastAsia="zh-CN"/>
              </w:rPr>
              <w:t>to</w:t>
            </w:r>
            <w:r w:rsidR="00D24CAD">
              <w:rPr>
                <w:lang w:eastAsia="zh-CN"/>
              </w:rPr>
              <w:t xml:space="preserve"> </w:t>
            </w:r>
            <w:r w:rsidR="009D5D76">
              <w:rPr>
                <w:lang w:eastAsia="zh-CN"/>
              </w:rPr>
              <w:t>achieve per PDU set discarding</w:t>
            </w:r>
            <w:r w:rsidR="008677D9">
              <w:rPr>
                <w:lang w:eastAsia="zh-CN"/>
              </w:rPr>
              <w:t>, it will be discussed in PDU discard AI</w:t>
            </w:r>
          </w:p>
          <w:p w14:paraId="0FDEC509" w14:textId="12051CA4" w:rsidR="001C7567" w:rsidRDefault="001C7567" w:rsidP="00A045E8">
            <w:pPr>
              <w:rPr>
                <w:lang w:eastAsia="zh-CN"/>
              </w:rPr>
            </w:pPr>
          </w:p>
        </w:tc>
      </w:tr>
      <w:tr w:rsidR="002C4533" w14:paraId="7C890889" w14:textId="77777777" w:rsidTr="00A87FC6">
        <w:tc>
          <w:tcPr>
            <w:tcW w:w="2521" w:type="dxa"/>
            <w:vMerge/>
          </w:tcPr>
          <w:p w14:paraId="5223FB82" w14:textId="77777777" w:rsidR="002C4533" w:rsidRPr="001473E0" w:rsidRDefault="002C4533" w:rsidP="00A045E8">
            <w:pPr>
              <w:rPr>
                <w:rFonts w:eastAsia="DengXian"/>
                <w:b/>
                <w:bCs/>
                <w:lang w:eastAsia="zh-CN"/>
              </w:rPr>
            </w:pPr>
          </w:p>
        </w:tc>
        <w:tc>
          <w:tcPr>
            <w:tcW w:w="1123" w:type="dxa"/>
          </w:tcPr>
          <w:p w14:paraId="4974844A" w14:textId="52578773" w:rsidR="002C4533" w:rsidRDefault="002C4533" w:rsidP="00A045E8">
            <w:pPr>
              <w:rPr>
                <w:lang w:eastAsia="zh-CN"/>
              </w:rPr>
            </w:pPr>
            <w:r>
              <w:rPr>
                <w:lang w:eastAsia="zh-CN"/>
              </w:rPr>
              <w:t>UL</w:t>
            </w:r>
          </w:p>
        </w:tc>
        <w:tc>
          <w:tcPr>
            <w:tcW w:w="1749" w:type="dxa"/>
          </w:tcPr>
          <w:p w14:paraId="1603F176" w14:textId="7397443A" w:rsidR="002C4533" w:rsidRDefault="002C4533" w:rsidP="00A045E8">
            <w:pPr>
              <w:rPr>
                <w:lang w:eastAsia="zh-CN"/>
              </w:rPr>
            </w:pPr>
            <w:r>
              <w:rPr>
                <w:lang w:eastAsia="zh-CN"/>
              </w:rPr>
              <w:t>SMF</w:t>
            </w:r>
          </w:p>
        </w:tc>
        <w:tc>
          <w:tcPr>
            <w:tcW w:w="4236" w:type="dxa"/>
            <w:vMerge/>
          </w:tcPr>
          <w:p w14:paraId="305308E5" w14:textId="77777777" w:rsidR="002C4533" w:rsidRDefault="002C4533" w:rsidP="00A045E8">
            <w:pPr>
              <w:rPr>
                <w:lang w:eastAsia="zh-CN"/>
              </w:rPr>
            </w:pPr>
          </w:p>
        </w:tc>
      </w:tr>
      <w:tr w:rsidR="009D5D76" w14:paraId="5390757E" w14:textId="38BEB05D" w:rsidTr="00A87FC6">
        <w:trPr>
          <w:trHeight w:val="981"/>
        </w:trPr>
        <w:tc>
          <w:tcPr>
            <w:tcW w:w="2521" w:type="dxa"/>
            <w:vMerge w:val="restart"/>
          </w:tcPr>
          <w:p w14:paraId="388D4E0C" w14:textId="77777777" w:rsidR="009D5D76" w:rsidRPr="00E86F20" w:rsidRDefault="009D5D76" w:rsidP="009A4F34">
            <w:pPr>
              <w:rPr>
                <w:b/>
                <w:bCs/>
                <w:lang w:eastAsia="zh-CN"/>
              </w:rPr>
            </w:pPr>
            <w:r w:rsidRPr="00E86F20">
              <w:rPr>
                <w:b/>
                <w:bCs/>
                <w:lang w:eastAsia="zh-CN"/>
              </w:rPr>
              <w:t>PDU Set Sequence Number.</w:t>
            </w:r>
          </w:p>
          <w:p w14:paraId="1FF7E739" w14:textId="10C46689" w:rsidR="009D5D76" w:rsidRPr="00E86F20" w:rsidRDefault="009D5D76" w:rsidP="009A4F34">
            <w:pPr>
              <w:rPr>
                <w:b/>
                <w:bCs/>
                <w:lang w:eastAsia="zh-CN"/>
              </w:rPr>
            </w:pPr>
            <w:r w:rsidRPr="00E86F20">
              <w:rPr>
                <w:b/>
                <w:bCs/>
                <w:lang w:eastAsia="zh-CN"/>
              </w:rPr>
              <w:t>End PDU of the PDU Set.</w:t>
            </w:r>
          </w:p>
          <w:p w14:paraId="6C5D05F4" w14:textId="55BFFEBD" w:rsidR="009D5D76" w:rsidRDefault="009D5D76" w:rsidP="00E86F20">
            <w:pPr>
              <w:rPr>
                <w:lang w:eastAsia="zh-CN"/>
              </w:rPr>
            </w:pPr>
            <w:r w:rsidRPr="00E86F20">
              <w:rPr>
                <w:b/>
                <w:bCs/>
                <w:lang w:eastAsia="zh-CN"/>
              </w:rPr>
              <w:t>PDU SN within a PDU Set.</w:t>
            </w:r>
          </w:p>
        </w:tc>
        <w:tc>
          <w:tcPr>
            <w:tcW w:w="1123" w:type="dxa"/>
          </w:tcPr>
          <w:p w14:paraId="42CDB004" w14:textId="780C9FAD" w:rsidR="009D5D76" w:rsidRDefault="009D5D76" w:rsidP="00A045E8">
            <w:pPr>
              <w:rPr>
                <w:lang w:eastAsia="zh-CN"/>
              </w:rPr>
            </w:pPr>
            <w:r>
              <w:rPr>
                <w:lang w:eastAsia="zh-CN"/>
              </w:rPr>
              <w:t>DL</w:t>
            </w:r>
          </w:p>
        </w:tc>
        <w:tc>
          <w:tcPr>
            <w:tcW w:w="1749" w:type="dxa"/>
          </w:tcPr>
          <w:p w14:paraId="174BCB2A" w14:textId="438A1D83" w:rsidR="009D5D76" w:rsidRDefault="009D5D76" w:rsidP="00A045E8">
            <w:pPr>
              <w:rPr>
                <w:lang w:eastAsia="zh-CN"/>
              </w:rPr>
            </w:pPr>
            <w:r>
              <w:rPr>
                <w:lang w:eastAsia="zh-CN"/>
              </w:rPr>
              <w:t>UPF</w:t>
            </w:r>
          </w:p>
        </w:tc>
        <w:tc>
          <w:tcPr>
            <w:tcW w:w="4236" w:type="dxa"/>
            <w:vMerge w:val="restart"/>
          </w:tcPr>
          <w:p w14:paraId="103C1A90" w14:textId="7646A445" w:rsidR="009D5D76" w:rsidRDefault="008677D9" w:rsidP="00A045E8">
            <w:pPr>
              <w:rPr>
                <w:lang w:eastAsia="zh-CN"/>
              </w:rPr>
            </w:pPr>
            <w:r>
              <w:rPr>
                <w:lang w:eastAsia="zh-CN"/>
              </w:rPr>
              <w:t xml:space="preserve">Usage: </w:t>
            </w:r>
            <w:r w:rsidR="009D5D76">
              <w:rPr>
                <w:lang w:eastAsia="zh-CN"/>
              </w:rPr>
              <w:t>Identify PDU sets for PDU set handling</w:t>
            </w:r>
          </w:p>
          <w:p w14:paraId="47BA5D0C" w14:textId="07E908D9" w:rsidR="009D5D76" w:rsidRDefault="00532755" w:rsidP="00A045E8">
            <w:pPr>
              <w:rPr>
                <w:lang w:eastAsia="zh-CN"/>
              </w:rPr>
            </w:pPr>
            <w:r>
              <w:rPr>
                <w:lang w:eastAsia="zh-CN"/>
              </w:rPr>
              <w:t xml:space="preserve">Spec impact: </w:t>
            </w:r>
            <w:r w:rsidR="009D5D76">
              <w:rPr>
                <w:lang w:eastAsia="zh-CN"/>
              </w:rPr>
              <w:t>No direct specification change,</w:t>
            </w:r>
            <w:r w:rsidR="00E56FA3">
              <w:rPr>
                <w:lang w:eastAsia="zh-CN"/>
              </w:rPr>
              <w:t xml:space="preserve"> </w:t>
            </w:r>
            <w:r w:rsidR="008677D9">
              <w:rPr>
                <w:lang w:eastAsia="zh-CN"/>
              </w:rPr>
              <w:t>assuming</w:t>
            </w:r>
            <w:r w:rsidR="00E56FA3">
              <w:rPr>
                <w:lang w:eastAsia="zh-CN"/>
              </w:rPr>
              <w:t xml:space="preserve"> i</w:t>
            </w:r>
            <w:r w:rsidR="00E56FA3" w:rsidRPr="00E56FA3">
              <w:rPr>
                <w:lang w:eastAsia="zh-CN"/>
              </w:rPr>
              <w:t>n-band marking</w:t>
            </w:r>
            <w:r w:rsidR="00E56FA3">
              <w:rPr>
                <w:lang w:eastAsia="zh-CN"/>
              </w:rPr>
              <w:t xml:space="preserve"> of PDU sets/bursts are not needed over the air</w:t>
            </w:r>
          </w:p>
        </w:tc>
      </w:tr>
      <w:tr w:rsidR="009D5D76" w14:paraId="399CE6DF" w14:textId="77777777" w:rsidTr="00A87FC6">
        <w:trPr>
          <w:trHeight w:val="981"/>
        </w:trPr>
        <w:tc>
          <w:tcPr>
            <w:tcW w:w="2521" w:type="dxa"/>
            <w:vMerge/>
          </w:tcPr>
          <w:p w14:paraId="38587CEA" w14:textId="77777777" w:rsidR="009D5D76" w:rsidRPr="00E86F20" w:rsidRDefault="009D5D76" w:rsidP="009A4F34">
            <w:pPr>
              <w:rPr>
                <w:b/>
                <w:bCs/>
                <w:lang w:eastAsia="zh-CN"/>
              </w:rPr>
            </w:pPr>
          </w:p>
        </w:tc>
        <w:tc>
          <w:tcPr>
            <w:tcW w:w="1123" w:type="dxa"/>
          </w:tcPr>
          <w:p w14:paraId="35BCFD24" w14:textId="738A3605" w:rsidR="009D5D76" w:rsidRDefault="009D5D76" w:rsidP="00A045E8">
            <w:pPr>
              <w:rPr>
                <w:lang w:eastAsia="zh-CN"/>
              </w:rPr>
            </w:pPr>
            <w:r>
              <w:rPr>
                <w:lang w:eastAsia="zh-CN"/>
              </w:rPr>
              <w:t>UL</w:t>
            </w:r>
          </w:p>
        </w:tc>
        <w:tc>
          <w:tcPr>
            <w:tcW w:w="1749" w:type="dxa"/>
          </w:tcPr>
          <w:p w14:paraId="2E4829A4" w14:textId="1C728E0E" w:rsidR="009D5D76" w:rsidRDefault="009D5D76" w:rsidP="00A045E8">
            <w:pPr>
              <w:rPr>
                <w:lang w:eastAsia="zh-CN"/>
              </w:rPr>
            </w:pPr>
            <w:r>
              <w:rPr>
                <w:lang w:eastAsia="zh-CN"/>
              </w:rPr>
              <w:t>UE</w:t>
            </w:r>
          </w:p>
        </w:tc>
        <w:tc>
          <w:tcPr>
            <w:tcW w:w="4236" w:type="dxa"/>
            <w:vMerge/>
          </w:tcPr>
          <w:p w14:paraId="21725112" w14:textId="77777777" w:rsidR="009D5D76" w:rsidRDefault="009D5D76" w:rsidP="00A045E8">
            <w:pPr>
              <w:rPr>
                <w:lang w:eastAsia="zh-CN"/>
              </w:rPr>
            </w:pPr>
          </w:p>
        </w:tc>
      </w:tr>
      <w:tr w:rsidR="009E3A4D" w:rsidRPr="00465161" w14:paraId="4998EFF7" w14:textId="77777777" w:rsidTr="00A87FC6">
        <w:tc>
          <w:tcPr>
            <w:tcW w:w="2521" w:type="dxa"/>
            <w:vMerge w:val="restart"/>
          </w:tcPr>
          <w:p w14:paraId="3C11E284" w14:textId="77777777" w:rsidR="009E3A4D" w:rsidRPr="00E86F20" w:rsidRDefault="009E3A4D" w:rsidP="00174AA4">
            <w:pPr>
              <w:rPr>
                <w:rFonts w:eastAsia="DengXian"/>
                <w:b/>
                <w:bCs/>
                <w:color w:val="FF0000"/>
                <w:lang w:eastAsia="zh-CN"/>
              </w:rPr>
            </w:pPr>
            <w:r w:rsidRPr="00E86F20">
              <w:rPr>
                <w:b/>
                <w:bCs/>
              </w:rPr>
              <w:t xml:space="preserve">End of Data Burst indication </w:t>
            </w:r>
          </w:p>
        </w:tc>
        <w:tc>
          <w:tcPr>
            <w:tcW w:w="1123" w:type="dxa"/>
          </w:tcPr>
          <w:p w14:paraId="152BB666" w14:textId="01D27B77" w:rsidR="009E3A4D" w:rsidRDefault="009E3A4D" w:rsidP="00174AA4">
            <w:pPr>
              <w:rPr>
                <w:lang w:eastAsia="zh-CN"/>
              </w:rPr>
            </w:pPr>
            <w:r>
              <w:rPr>
                <w:lang w:eastAsia="zh-CN"/>
              </w:rPr>
              <w:t>DL</w:t>
            </w:r>
          </w:p>
        </w:tc>
        <w:tc>
          <w:tcPr>
            <w:tcW w:w="1749" w:type="dxa"/>
          </w:tcPr>
          <w:p w14:paraId="490135BB" w14:textId="11E1FC0A" w:rsidR="009E3A4D" w:rsidRDefault="007D2C62" w:rsidP="00174AA4">
            <w:pPr>
              <w:rPr>
                <w:lang w:eastAsia="zh-CN"/>
              </w:rPr>
            </w:pPr>
            <w:r>
              <w:rPr>
                <w:lang w:eastAsia="zh-CN"/>
              </w:rPr>
              <w:t>UPF</w:t>
            </w:r>
          </w:p>
        </w:tc>
        <w:tc>
          <w:tcPr>
            <w:tcW w:w="4236" w:type="dxa"/>
          </w:tcPr>
          <w:p w14:paraId="7C137CD3" w14:textId="25D4F84F" w:rsidR="009E3A4D" w:rsidRDefault="008677D9" w:rsidP="00174AA4">
            <w:pPr>
              <w:rPr>
                <w:lang w:eastAsia="zh-CN"/>
              </w:rPr>
            </w:pPr>
            <w:r>
              <w:rPr>
                <w:lang w:eastAsia="zh-CN"/>
              </w:rPr>
              <w:t xml:space="preserve">Usage: </w:t>
            </w:r>
            <w:r w:rsidR="009E3A4D">
              <w:rPr>
                <w:lang w:eastAsia="zh-CN"/>
              </w:rPr>
              <w:t>End the DRX active time</w:t>
            </w:r>
          </w:p>
          <w:p w14:paraId="38628D24" w14:textId="681AA6F0" w:rsidR="00026C06" w:rsidRDefault="00532755" w:rsidP="00174AA4">
            <w:pPr>
              <w:rPr>
                <w:lang w:eastAsia="zh-CN"/>
              </w:rPr>
            </w:pPr>
            <w:r>
              <w:rPr>
                <w:lang w:eastAsia="zh-CN"/>
              </w:rPr>
              <w:t xml:space="preserve">Spec impact: </w:t>
            </w:r>
            <w:r w:rsidR="00026C06">
              <w:rPr>
                <w:lang w:eastAsia="zh-CN"/>
              </w:rPr>
              <w:t>Potentially no spec impact, current DRX comm</w:t>
            </w:r>
            <w:r w:rsidR="00E04CA9">
              <w:rPr>
                <w:lang w:eastAsia="zh-CN"/>
              </w:rPr>
              <w:t>and</w:t>
            </w:r>
            <w:r w:rsidR="00026C06">
              <w:rPr>
                <w:lang w:eastAsia="zh-CN"/>
              </w:rPr>
              <w:t xml:space="preserve"> could be used</w:t>
            </w:r>
          </w:p>
          <w:p w14:paraId="4E771622" w14:textId="7A900053" w:rsidR="009417CA" w:rsidRDefault="009417CA" w:rsidP="00174AA4">
            <w:pPr>
              <w:rPr>
                <w:lang w:eastAsia="zh-CN"/>
              </w:rPr>
            </w:pPr>
          </w:p>
        </w:tc>
      </w:tr>
      <w:tr w:rsidR="009E3A4D" w:rsidRPr="00465161" w14:paraId="297185A6" w14:textId="77777777" w:rsidTr="00A87FC6">
        <w:tc>
          <w:tcPr>
            <w:tcW w:w="2521" w:type="dxa"/>
            <w:vMerge/>
          </w:tcPr>
          <w:p w14:paraId="0B3AB9DD" w14:textId="77777777" w:rsidR="009E3A4D" w:rsidRPr="00E86F20" w:rsidRDefault="009E3A4D" w:rsidP="00174AA4">
            <w:pPr>
              <w:rPr>
                <w:b/>
                <w:bCs/>
              </w:rPr>
            </w:pPr>
          </w:p>
        </w:tc>
        <w:tc>
          <w:tcPr>
            <w:tcW w:w="1123" w:type="dxa"/>
          </w:tcPr>
          <w:p w14:paraId="66F912AC" w14:textId="161F0551" w:rsidR="009E3A4D" w:rsidRDefault="009E3A4D" w:rsidP="00174AA4">
            <w:pPr>
              <w:rPr>
                <w:lang w:eastAsia="zh-CN"/>
              </w:rPr>
            </w:pPr>
            <w:r>
              <w:rPr>
                <w:lang w:eastAsia="zh-CN"/>
              </w:rPr>
              <w:t>UL</w:t>
            </w:r>
          </w:p>
        </w:tc>
        <w:tc>
          <w:tcPr>
            <w:tcW w:w="1749" w:type="dxa"/>
          </w:tcPr>
          <w:p w14:paraId="7C4E43F2" w14:textId="6E973A3D" w:rsidR="009E3A4D" w:rsidRDefault="007D2C62" w:rsidP="00174AA4">
            <w:pPr>
              <w:rPr>
                <w:lang w:eastAsia="zh-CN"/>
              </w:rPr>
            </w:pPr>
            <w:r>
              <w:rPr>
                <w:lang w:eastAsia="zh-CN"/>
              </w:rPr>
              <w:t>UE</w:t>
            </w:r>
          </w:p>
        </w:tc>
        <w:tc>
          <w:tcPr>
            <w:tcW w:w="4236" w:type="dxa"/>
          </w:tcPr>
          <w:p w14:paraId="3EA21B66" w14:textId="73A515D7" w:rsidR="00882C3A" w:rsidRDefault="00532755" w:rsidP="00174AA4">
            <w:pPr>
              <w:rPr>
                <w:lang w:eastAsia="zh-CN"/>
              </w:rPr>
            </w:pPr>
            <w:r>
              <w:rPr>
                <w:lang w:eastAsia="zh-CN"/>
              </w:rPr>
              <w:t xml:space="preserve">Usage: </w:t>
            </w:r>
            <w:r w:rsidR="008677D9">
              <w:rPr>
                <w:lang w:eastAsia="zh-CN"/>
              </w:rPr>
              <w:t>e</w:t>
            </w:r>
            <w:r w:rsidR="00882C3A">
              <w:rPr>
                <w:lang w:eastAsia="zh-CN"/>
              </w:rPr>
              <w:t>nd of a data burst will lead to 0 BSR report.</w:t>
            </w:r>
          </w:p>
          <w:p w14:paraId="61919798" w14:textId="6D41BA3B" w:rsidR="009E3A4D" w:rsidRDefault="00532755" w:rsidP="00174AA4">
            <w:pPr>
              <w:rPr>
                <w:lang w:eastAsia="zh-CN"/>
              </w:rPr>
            </w:pPr>
            <w:r>
              <w:rPr>
                <w:lang w:eastAsia="zh-CN"/>
              </w:rPr>
              <w:t xml:space="preserve">Spec impact: </w:t>
            </w:r>
            <w:r w:rsidR="008677D9">
              <w:rPr>
                <w:lang w:eastAsia="zh-CN"/>
              </w:rPr>
              <w:t>p</w:t>
            </w:r>
            <w:r w:rsidR="00882C3A">
              <w:rPr>
                <w:lang w:eastAsia="zh-CN"/>
              </w:rPr>
              <w:t xml:space="preserve">otentially no </w:t>
            </w:r>
          </w:p>
        </w:tc>
      </w:tr>
      <w:tr w:rsidR="005D4B58" w14:paraId="216BAEA1" w14:textId="76B8829E" w:rsidTr="00A87FC6">
        <w:tc>
          <w:tcPr>
            <w:tcW w:w="2521" w:type="dxa"/>
            <w:vMerge w:val="restart"/>
          </w:tcPr>
          <w:p w14:paraId="26FC1C77" w14:textId="3B172730" w:rsidR="005D4B58" w:rsidRPr="00786865" w:rsidRDefault="005D4B58" w:rsidP="009A4F34">
            <w:pPr>
              <w:rPr>
                <w:u w:val="single"/>
                <w:lang w:eastAsia="zh-CN"/>
              </w:rPr>
            </w:pPr>
            <w:bookmarkStart w:id="2" w:name="_Hlk126829572"/>
            <w:r w:rsidRPr="00786865">
              <w:rPr>
                <w:rFonts w:eastAsia="DengXian"/>
                <w:b/>
                <w:bCs/>
                <w:u w:val="single"/>
                <w:lang w:eastAsia="zh-CN"/>
              </w:rPr>
              <w:t>PDU Set Importance</w:t>
            </w:r>
            <w:bookmarkEnd w:id="2"/>
          </w:p>
        </w:tc>
        <w:tc>
          <w:tcPr>
            <w:tcW w:w="1123" w:type="dxa"/>
          </w:tcPr>
          <w:p w14:paraId="5D5EA9ED" w14:textId="26ED3F99" w:rsidR="005D4B58" w:rsidRDefault="005D4B58" w:rsidP="00A045E8">
            <w:pPr>
              <w:rPr>
                <w:lang w:eastAsia="zh-CN"/>
              </w:rPr>
            </w:pPr>
            <w:r>
              <w:rPr>
                <w:lang w:eastAsia="zh-CN"/>
              </w:rPr>
              <w:t>DL</w:t>
            </w:r>
          </w:p>
        </w:tc>
        <w:tc>
          <w:tcPr>
            <w:tcW w:w="1749" w:type="dxa"/>
          </w:tcPr>
          <w:p w14:paraId="168DCC5A" w14:textId="723CC8AE" w:rsidR="005D4B58" w:rsidRDefault="005D4B58" w:rsidP="00A045E8">
            <w:pPr>
              <w:rPr>
                <w:lang w:eastAsia="zh-CN"/>
              </w:rPr>
            </w:pPr>
            <w:r>
              <w:rPr>
                <w:lang w:eastAsia="zh-CN"/>
              </w:rPr>
              <w:t>UPF</w:t>
            </w:r>
          </w:p>
        </w:tc>
        <w:tc>
          <w:tcPr>
            <w:tcW w:w="4236" w:type="dxa"/>
            <w:vMerge w:val="restart"/>
          </w:tcPr>
          <w:p w14:paraId="4125ACEF" w14:textId="149C3BB8" w:rsidR="005D4B58" w:rsidRDefault="00532755" w:rsidP="00A045E8">
            <w:pPr>
              <w:rPr>
                <w:lang w:eastAsia="zh-CN"/>
              </w:rPr>
            </w:pPr>
            <w:r>
              <w:rPr>
                <w:lang w:eastAsia="zh-CN"/>
              </w:rPr>
              <w:t xml:space="preserve">Usage: </w:t>
            </w:r>
            <w:r w:rsidR="005D4B58">
              <w:rPr>
                <w:lang w:eastAsia="zh-CN"/>
              </w:rPr>
              <w:t>There are different proposals</w:t>
            </w:r>
            <w:r w:rsidR="00027FF0">
              <w:rPr>
                <w:lang w:eastAsia="zh-CN"/>
              </w:rPr>
              <w:t>. Depends on discussion</w:t>
            </w:r>
            <w:r w:rsidR="005D4B58">
              <w:rPr>
                <w:lang w:eastAsia="zh-CN"/>
              </w:rPr>
              <w:t>:</w:t>
            </w:r>
          </w:p>
          <w:p w14:paraId="462FBDFC" w14:textId="500946F2" w:rsidR="005D4B58" w:rsidRPr="00786865" w:rsidRDefault="005D4B58" w:rsidP="00951E3E">
            <w:pPr>
              <w:pStyle w:val="Proposal"/>
              <w:numPr>
                <w:ilvl w:val="0"/>
                <w:numId w:val="23"/>
              </w:numPr>
              <w:rPr>
                <w:rFonts w:ascii="Arial" w:eastAsiaTheme="minorEastAsia" w:hAnsi="Arial" w:cs="Arial"/>
                <w:sz w:val="20"/>
                <w:szCs w:val="20"/>
                <w:lang w:val="en-US"/>
              </w:rPr>
            </w:pPr>
            <w:r w:rsidRPr="00786865">
              <w:rPr>
                <w:i/>
                <w:iCs/>
              </w:rPr>
              <w:t xml:space="preserve">mapped to </w:t>
            </w:r>
            <w:r w:rsidRPr="00786865">
              <w:rPr>
                <w:i/>
                <w:iCs/>
                <w:lang w:val="en-GB"/>
              </w:rPr>
              <w:t xml:space="preserve">different </w:t>
            </w:r>
            <w:r w:rsidRPr="00786865">
              <w:rPr>
                <w:i/>
                <w:iCs/>
              </w:rPr>
              <w:t xml:space="preserve">LCHs </w:t>
            </w:r>
          </w:p>
          <w:p w14:paraId="3098529A" w14:textId="2529965B" w:rsidR="005D4B58" w:rsidRPr="00786865" w:rsidRDefault="005D4B58" w:rsidP="00951E3E">
            <w:pPr>
              <w:pStyle w:val="Proposal"/>
              <w:numPr>
                <w:ilvl w:val="0"/>
                <w:numId w:val="23"/>
              </w:numPr>
              <w:rPr>
                <w:rFonts w:ascii="Arial" w:eastAsiaTheme="minorEastAsia" w:hAnsi="Arial" w:cs="Arial"/>
                <w:sz w:val="20"/>
                <w:szCs w:val="20"/>
                <w:lang w:val="en-US"/>
              </w:rPr>
            </w:pPr>
            <w:r w:rsidRPr="00786865">
              <w:rPr>
                <w:rFonts w:eastAsia="DengXian"/>
                <w:b w:val="0"/>
                <w:bCs w:val="0"/>
                <w:lang w:val="en-US" w:eastAsia="zh-CN"/>
              </w:rPr>
              <w:t>mapped to the same LCH, but</w:t>
            </w:r>
          </w:p>
          <w:p w14:paraId="5EA5A08E" w14:textId="77777777" w:rsidR="005D4B58" w:rsidRPr="00786865" w:rsidRDefault="005D4B58" w:rsidP="00951E3E">
            <w:pPr>
              <w:pStyle w:val="Proposal"/>
              <w:numPr>
                <w:ilvl w:val="1"/>
                <w:numId w:val="23"/>
              </w:numPr>
              <w:rPr>
                <w:rFonts w:ascii="Arial" w:eastAsiaTheme="minorEastAsia" w:hAnsi="Arial" w:cs="Arial"/>
                <w:sz w:val="20"/>
                <w:szCs w:val="20"/>
                <w:lang w:val="en-US"/>
              </w:rPr>
            </w:pPr>
            <w:r w:rsidRPr="00786865">
              <w:rPr>
                <w:rFonts w:eastAsia="DengXian"/>
                <w:b w:val="0"/>
                <w:bCs w:val="0"/>
                <w:lang w:val="en-US" w:eastAsia="zh-CN"/>
              </w:rPr>
              <w:t xml:space="preserve">importance is used for prioritization of a PDU set, </w:t>
            </w:r>
          </w:p>
          <w:p w14:paraId="01B27189" w14:textId="2E88E40A" w:rsidR="005D4B58" w:rsidRPr="00786865" w:rsidRDefault="005D4B58" w:rsidP="00A045E8">
            <w:pPr>
              <w:pStyle w:val="Proposal"/>
              <w:numPr>
                <w:ilvl w:val="1"/>
                <w:numId w:val="23"/>
              </w:numPr>
              <w:rPr>
                <w:rFonts w:ascii="Arial" w:eastAsiaTheme="minorEastAsia" w:hAnsi="Arial" w:cs="Arial"/>
                <w:sz w:val="20"/>
                <w:szCs w:val="20"/>
                <w:lang w:val="en-US"/>
              </w:rPr>
            </w:pPr>
            <w:r w:rsidRPr="00786865">
              <w:rPr>
                <w:rFonts w:eastAsia="DengXian"/>
                <w:b w:val="0"/>
                <w:bCs w:val="0"/>
                <w:lang w:val="en-US" w:eastAsia="zh-CN"/>
              </w:rPr>
              <w:t xml:space="preserve">importance is used for </w:t>
            </w:r>
            <w:r>
              <w:rPr>
                <w:rFonts w:eastAsia="DengXian"/>
                <w:b w:val="0"/>
                <w:bCs w:val="0"/>
                <w:lang w:val="en-US" w:eastAsia="zh-CN"/>
              </w:rPr>
              <w:t>less importan</w:t>
            </w:r>
            <w:r w:rsidR="006C0D5F">
              <w:rPr>
                <w:rFonts w:eastAsia="DengXian"/>
                <w:b w:val="0"/>
                <w:bCs w:val="0"/>
                <w:lang w:val="en-US" w:eastAsia="zh-CN"/>
              </w:rPr>
              <w:t>t</w:t>
            </w:r>
            <w:r>
              <w:rPr>
                <w:rFonts w:eastAsia="DengXian"/>
                <w:b w:val="0"/>
                <w:bCs w:val="0"/>
                <w:lang w:val="en-US" w:eastAsia="zh-CN"/>
              </w:rPr>
              <w:t xml:space="preserve"> </w:t>
            </w:r>
            <w:r w:rsidRPr="00786865">
              <w:rPr>
                <w:rFonts w:eastAsia="DengXian"/>
                <w:b w:val="0"/>
                <w:bCs w:val="0"/>
                <w:lang w:val="en-US" w:eastAsia="zh-CN"/>
              </w:rPr>
              <w:t>PDU set dropping</w:t>
            </w:r>
            <w:r>
              <w:rPr>
                <w:rFonts w:eastAsia="DengXian"/>
                <w:b w:val="0"/>
                <w:bCs w:val="0"/>
                <w:lang w:val="en-US" w:eastAsia="zh-CN"/>
              </w:rPr>
              <w:t xml:space="preserve"> in presence of congestion</w:t>
            </w:r>
          </w:p>
          <w:p w14:paraId="30DCCB30" w14:textId="650D33BF" w:rsidR="005D4B58" w:rsidRDefault="00532755" w:rsidP="00A045E8">
            <w:pPr>
              <w:rPr>
                <w:lang w:eastAsia="zh-CN"/>
              </w:rPr>
            </w:pPr>
            <w:r>
              <w:rPr>
                <w:lang w:eastAsia="zh-CN"/>
              </w:rPr>
              <w:t>Spec impact: maybe</w:t>
            </w:r>
            <w:r w:rsidR="008677D9">
              <w:rPr>
                <w:lang w:eastAsia="zh-CN"/>
              </w:rPr>
              <w:t xml:space="preserve">, depends on discussion on PDU discard, PDU prioritization and LCH mapping AIs </w:t>
            </w:r>
            <w:r>
              <w:rPr>
                <w:lang w:eastAsia="zh-CN"/>
              </w:rPr>
              <w:t xml:space="preserve"> </w:t>
            </w:r>
          </w:p>
        </w:tc>
      </w:tr>
      <w:tr w:rsidR="005D4B58" w14:paraId="3C501661" w14:textId="77777777" w:rsidTr="00A87FC6">
        <w:tc>
          <w:tcPr>
            <w:tcW w:w="2521" w:type="dxa"/>
            <w:vMerge/>
          </w:tcPr>
          <w:p w14:paraId="411581EA" w14:textId="77777777" w:rsidR="005D4B58" w:rsidRPr="00786865" w:rsidRDefault="005D4B58" w:rsidP="009A4F34">
            <w:pPr>
              <w:rPr>
                <w:rFonts w:eastAsia="DengXian"/>
                <w:b/>
                <w:bCs/>
                <w:u w:val="single"/>
                <w:lang w:eastAsia="zh-CN"/>
              </w:rPr>
            </w:pPr>
          </w:p>
        </w:tc>
        <w:tc>
          <w:tcPr>
            <w:tcW w:w="1123" w:type="dxa"/>
          </w:tcPr>
          <w:p w14:paraId="7125D807" w14:textId="7EB4EB4F" w:rsidR="005D4B58" w:rsidRDefault="005D4B58" w:rsidP="00A045E8">
            <w:pPr>
              <w:rPr>
                <w:lang w:eastAsia="zh-CN"/>
              </w:rPr>
            </w:pPr>
            <w:r>
              <w:rPr>
                <w:lang w:eastAsia="zh-CN"/>
              </w:rPr>
              <w:t>UL</w:t>
            </w:r>
          </w:p>
        </w:tc>
        <w:tc>
          <w:tcPr>
            <w:tcW w:w="1749" w:type="dxa"/>
          </w:tcPr>
          <w:p w14:paraId="53DD8592" w14:textId="0DE38A4C" w:rsidR="005D4B58" w:rsidRDefault="005D4B58" w:rsidP="00A045E8">
            <w:pPr>
              <w:rPr>
                <w:lang w:eastAsia="zh-CN"/>
              </w:rPr>
            </w:pPr>
            <w:r>
              <w:rPr>
                <w:lang w:eastAsia="zh-CN"/>
              </w:rPr>
              <w:t>UE</w:t>
            </w:r>
          </w:p>
        </w:tc>
        <w:tc>
          <w:tcPr>
            <w:tcW w:w="4236" w:type="dxa"/>
            <w:vMerge/>
          </w:tcPr>
          <w:p w14:paraId="745A03C8" w14:textId="77777777" w:rsidR="005D4B58" w:rsidRDefault="005D4B58" w:rsidP="00A045E8">
            <w:pPr>
              <w:rPr>
                <w:lang w:eastAsia="zh-CN"/>
              </w:rPr>
            </w:pPr>
          </w:p>
        </w:tc>
      </w:tr>
      <w:tr w:rsidR="0093198D" w14:paraId="7317A5C2" w14:textId="70916832" w:rsidTr="00A87FC6">
        <w:trPr>
          <w:trHeight w:val="397"/>
        </w:trPr>
        <w:tc>
          <w:tcPr>
            <w:tcW w:w="2521" w:type="dxa"/>
            <w:vMerge w:val="restart"/>
          </w:tcPr>
          <w:p w14:paraId="38A7862B" w14:textId="486393F5" w:rsidR="0093198D" w:rsidRPr="00E86F20" w:rsidRDefault="0093198D" w:rsidP="00465161">
            <w:pPr>
              <w:rPr>
                <w:b/>
                <w:bCs/>
              </w:rPr>
            </w:pPr>
            <w:r w:rsidRPr="00E86F20">
              <w:rPr>
                <w:b/>
                <w:bCs/>
              </w:rPr>
              <w:t xml:space="preserve">Periodicity </w:t>
            </w:r>
          </w:p>
        </w:tc>
        <w:tc>
          <w:tcPr>
            <w:tcW w:w="1123" w:type="dxa"/>
          </w:tcPr>
          <w:p w14:paraId="04D83A0E" w14:textId="055C727B" w:rsidR="0093198D" w:rsidRDefault="0093198D" w:rsidP="00465161">
            <w:pPr>
              <w:rPr>
                <w:lang w:eastAsia="zh-CN"/>
              </w:rPr>
            </w:pPr>
            <w:r>
              <w:rPr>
                <w:lang w:eastAsia="zh-CN"/>
              </w:rPr>
              <w:t>DL</w:t>
            </w:r>
          </w:p>
        </w:tc>
        <w:tc>
          <w:tcPr>
            <w:tcW w:w="1749" w:type="dxa"/>
          </w:tcPr>
          <w:p w14:paraId="24E30CB6" w14:textId="05B394C3" w:rsidR="0093198D" w:rsidRDefault="0093198D" w:rsidP="00465161">
            <w:pPr>
              <w:rPr>
                <w:lang w:eastAsia="zh-CN"/>
              </w:rPr>
            </w:pPr>
            <w:r>
              <w:rPr>
                <w:lang w:eastAsia="zh-CN"/>
              </w:rPr>
              <w:t>TSCAI/TSCAC</w:t>
            </w:r>
          </w:p>
        </w:tc>
        <w:tc>
          <w:tcPr>
            <w:tcW w:w="4236" w:type="dxa"/>
            <w:vMerge w:val="restart"/>
          </w:tcPr>
          <w:p w14:paraId="64C43AA0" w14:textId="0B161DC7" w:rsidR="0093198D" w:rsidRDefault="00532755" w:rsidP="00465161">
            <w:pPr>
              <w:rPr>
                <w:lang w:eastAsia="zh-CN"/>
              </w:rPr>
            </w:pPr>
            <w:r>
              <w:rPr>
                <w:lang w:eastAsia="zh-CN"/>
              </w:rPr>
              <w:t xml:space="preserve">Usage: </w:t>
            </w:r>
            <w:r w:rsidR="0093198D">
              <w:rPr>
                <w:lang w:eastAsia="zh-CN"/>
              </w:rPr>
              <w:t>Pre-scheduling, DRX configuration, PDCCH adaptation.</w:t>
            </w:r>
          </w:p>
          <w:p w14:paraId="0DD3029B" w14:textId="1A52B874" w:rsidR="0093198D" w:rsidRDefault="0093198D" w:rsidP="00465161">
            <w:pPr>
              <w:rPr>
                <w:lang w:eastAsia="zh-CN"/>
              </w:rPr>
            </w:pPr>
            <w:r>
              <w:rPr>
                <w:lang w:eastAsia="zh-CN"/>
              </w:rPr>
              <w:t>Spec impact</w:t>
            </w:r>
            <w:r w:rsidR="00532755">
              <w:rPr>
                <w:lang w:eastAsia="zh-CN"/>
              </w:rPr>
              <w:t>:</w:t>
            </w:r>
            <w:r>
              <w:rPr>
                <w:lang w:eastAsia="zh-CN"/>
              </w:rPr>
              <w:t xml:space="preserve"> will be discussed in power saving and capacity enhancement AIs </w:t>
            </w:r>
          </w:p>
        </w:tc>
      </w:tr>
      <w:tr w:rsidR="0093198D" w14:paraId="12EE2876" w14:textId="77777777" w:rsidTr="00A87FC6">
        <w:trPr>
          <w:trHeight w:val="397"/>
        </w:trPr>
        <w:tc>
          <w:tcPr>
            <w:tcW w:w="2521" w:type="dxa"/>
            <w:vMerge/>
          </w:tcPr>
          <w:p w14:paraId="25189E31" w14:textId="77777777" w:rsidR="0093198D" w:rsidRPr="00E86F20" w:rsidRDefault="0093198D" w:rsidP="00465161">
            <w:pPr>
              <w:rPr>
                <w:b/>
                <w:bCs/>
              </w:rPr>
            </w:pPr>
          </w:p>
        </w:tc>
        <w:tc>
          <w:tcPr>
            <w:tcW w:w="1123" w:type="dxa"/>
          </w:tcPr>
          <w:p w14:paraId="3C798E46" w14:textId="1650A80A" w:rsidR="0093198D" w:rsidRDefault="0093198D" w:rsidP="00465161">
            <w:pPr>
              <w:rPr>
                <w:lang w:eastAsia="zh-CN"/>
              </w:rPr>
            </w:pPr>
            <w:r>
              <w:rPr>
                <w:lang w:eastAsia="zh-CN"/>
              </w:rPr>
              <w:t>UL</w:t>
            </w:r>
          </w:p>
        </w:tc>
        <w:tc>
          <w:tcPr>
            <w:tcW w:w="1749" w:type="dxa"/>
          </w:tcPr>
          <w:p w14:paraId="1E53F06B" w14:textId="0A80DF55" w:rsidR="0093198D" w:rsidRDefault="0093198D" w:rsidP="00465161">
            <w:pPr>
              <w:rPr>
                <w:lang w:eastAsia="zh-CN"/>
              </w:rPr>
            </w:pPr>
            <w:r>
              <w:rPr>
                <w:lang w:eastAsia="zh-CN"/>
              </w:rPr>
              <w:t>UE</w:t>
            </w:r>
          </w:p>
        </w:tc>
        <w:tc>
          <w:tcPr>
            <w:tcW w:w="4236" w:type="dxa"/>
            <w:vMerge/>
          </w:tcPr>
          <w:p w14:paraId="153AFC4F" w14:textId="77777777" w:rsidR="0093198D" w:rsidRDefault="0093198D" w:rsidP="00465161">
            <w:pPr>
              <w:rPr>
                <w:lang w:eastAsia="zh-CN"/>
              </w:rPr>
            </w:pPr>
          </w:p>
        </w:tc>
      </w:tr>
      <w:tr w:rsidR="0093198D" w14:paraId="29A548C3" w14:textId="45970A9B" w:rsidTr="00A87FC6">
        <w:tc>
          <w:tcPr>
            <w:tcW w:w="2521" w:type="dxa"/>
            <w:vMerge w:val="restart"/>
          </w:tcPr>
          <w:p w14:paraId="07A55E05" w14:textId="0FA34D6C" w:rsidR="0093198D" w:rsidRPr="00E86F20" w:rsidRDefault="0093198D" w:rsidP="00A87FC6">
            <w:pPr>
              <w:rPr>
                <w:b/>
                <w:bCs/>
              </w:rPr>
            </w:pPr>
            <w:r w:rsidRPr="00E86F20">
              <w:rPr>
                <w:b/>
                <w:bCs/>
              </w:rPr>
              <w:t>Traffic jitter information</w:t>
            </w:r>
            <w:r w:rsidRPr="00E86F20">
              <w:rPr>
                <w:rFonts w:eastAsia="DengXian" w:hint="eastAsia"/>
                <w:b/>
                <w:bCs/>
                <w:lang w:eastAsia="zh-CN"/>
              </w:rPr>
              <w:t xml:space="preserve"> </w:t>
            </w:r>
            <w:r w:rsidRPr="00E86F20">
              <w:rPr>
                <w:b/>
                <w:bCs/>
              </w:rPr>
              <w:t>(e.g. jitter range)</w:t>
            </w:r>
          </w:p>
        </w:tc>
        <w:tc>
          <w:tcPr>
            <w:tcW w:w="1123" w:type="dxa"/>
          </w:tcPr>
          <w:p w14:paraId="4F8C392B" w14:textId="731EFEBD" w:rsidR="0093198D" w:rsidRDefault="0093198D" w:rsidP="00A87FC6">
            <w:pPr>
              <w:rPr>
                <w:lang w:eastAsia="zh-CN"/>
              </w:rPr>
            </w:pPr>
            <w:r>
              <w:rPr>
                <w:lang w:eastAsia="zh-CN"/>
              </w:rPr>
              <w:t>DL</w:t>
            </w:r>
          </w:p>
        </w:tc>
        <w:tc>
          <w:tcPr>
            <w:tcW w:w="1749" w:type="dxa"/>
          </w:tcPr>
          <w:p w14:paraId="239F12A2" w14:textId="2BE0D22D" w:rsidR="0093198D" w:rsidRDefault="0093198D" w:rsidP="00A87FC6">
            <w:pPr>
              <w:rPr>
                <w:lang w:eastAsia="zh-CN"/>
              </w:rPr>
            </w:pPr>
            <w:r>
              <w:rPr>
                <w:lang w:eastAsia="zh-CN"/>
              </w:rPr>
              <w:t>UPF derive</w:t>
            </w:r>
          </w:p>
        </w:tc>
        <w:tc>
          <w:tcPr>
            <w:tcW w:w="4236" w:type="dxa"/>
            <w:vMerge/>
          </w:tcPr>
          <w:p w14:paraId="6E14A906" w14:textId="1122420D" w:rsidR="0093198D" w:rsidRDefault="0093198D" w:rsidP="00A87FC6">
            <w:pPr>
              <w:rPr>
                <w:lang w:eastAsia="zh-CN"/>
              </w:rPr>
            </w:pPr>
          </w:p>
        </w:tc>
      </w:tr>
      <w:tr w:rsidR="0093198D" w14:paraId="07D87C1C" w14:textId="77777777" w:rsidTr="00A87FC6">
        <w:tc>
          <w:tcPr>
            <w:tcW w:w="2521" w:type="dxa"/>
            <w:vMerge/>
          </w:tcPr>
          <w:p w14:paraId="3D1D594D" w14:textId="77777777" w:rsidR="0093198D" w:rsidRPr="00E86F20" w:rsidRDefault="0093198D" w:rsidP="00A87FC6">
            <w:pPr>
              <w:rPr>
                <w:b/>
                <w:bCs/>
              </w:rPr>
            </w:pPr>
          </w:p>
        </w:tc>
        <w:tc>
          <w:tcPr>
            <w:tcW w:w="1123" w:type="dxa"/>
          </w:tcPr>
          <w:p w14:paraId="29F7B48B" w14:textId="617A7091" w:rsidR="0093198D" w:rsidRDefault="0093198D" w:rsidP="00A87FC6">
            <w:pPr>
              <w:rPr>
                <w:lang w:eastAsia="zh-CN"/>
              </w:rPr>
            </w:pPr>
            <w:r>
              <w:rPr>
                <w:lang w:eastAsia="zh-CN"/>
              </w:rPr>
              <w:t>UL</w:t>
            </w:r>
          </w:p>
        </w:tc>
        <w:tc>
          <w:tcPr>
            <w:tcW w:w="1749" w:type="dxa"/>
          </w:tcPr>
          <w:p w14:paraId="1ED5FC9C" w14:textId="0D046B91" w:rsidR="0093198D" w:rsidRDefault="0093198D" w:rsidP="00A87FC6">
            <w:pPr>
              <w:rPr>
                <w:lang w:eastAsia="zh-CN"/>
              </w:rPr>
            </w:pPr>
            <w:r>
              <w:rPr>
                <w:lang w:eastAsia="zh-CN"/>
              </w:rPr>
              <w:t>UE</w:t>
            </w:r>
          </w:p>
        </w:tc>
        <w:tc>
          <w:tcPr>
            <w:tcW w:w="4236" w:type="dxa"/>
            <w:vMerge/>
          </w:tcPr>
          <w:p w14:paraId="1248A46C" w14:textId="77777777" w:rsidR="0093198D" w:rsidRDefault="0093198D" w:rsidP="00A87FC6">
            <w:pPr>
              <w:rPr>
                <w:lang w:eastAsia="zh-CN"/>
              </w:rPr>
            </w:pPr>
          </w:p>
        </w:tc>
      </w:tr>
    </w:tbl>
    <w:p w14:paraId="7D4C5B4E" w14:textId="77777777" w:rsidR="000206BA" w:rsidRPr="00A045E8" w:rsidRDefault="000206BA" w:rsidP="00A045E8">
      <w:pPr>
        <w:rPr>
          <w:lang w:eastAsia="zh-CN"/>
        </w:rPr>
      </w:pPr>
    </w:p>
    <w:p w14:paraId="1472F1A0" w14:textId="635E44E6" w:rsidR="008677D9" w:rsidRPr="0020638F" w:rsidRDefault="0020638F" w:rsidP="0020638F">
      <w:pPr>
        <w:rPr>
          <w:lang w:eastAsia="zh-CN"/>
        </w:rPr>
      </w:pPr>
      <w:r w:rsidRPr="0020638F">
        <w:rPr>
          <w:lang w:eastAsia="zh-CN"/>
        </w:rPr>
        <w:t xml:space="preserve">Based </w:t>
      </w:r>
      <w:r>
        <w:rPr>
          <w:lang w:eastAsia="zh-CN"/>
        </w:rPr>
        <w:t xml:space="preserve">on above analysis, for most of the information available in RAN, either it will have no specification impact or it has been </w:t>
      </w:r>
      <w:r w:rsidR="00E61F6A">
        <w:rPr>
          <w:lang w:eastAsia="zh-CN"/>
        </w:rPr>
        <w:t xml:space="preserve">well </w:t>
      </w:r>
      <w:r>
        <w:rPr>
          <w:lang w:eastAsia="zh-CN"/>
        </w:rPr>
        <w:t xml:space="preserve">covered by </w:t>
      </w:r>
      <w:r w:rsidR="00E61F6A">
        <w:rPr>
          <w:lang w:eastAsia="zh-CN"/>
        </w:rPr>
        <w:t>existing Agen</w:t>
      </w:r>
      <w:r w:rsidR="00006F0C">
        <w:rPr>
          <w:lang w:eastAsia="zh-CN"/>
        </w:rPr>
        <w:t>da</w:t>
      </w:r>
      <w:r w:rsidR="00E61F6A">
        <w:rPr>
          <w:lang w:eastAsia="zh-CN"/>
        </w:rPr>
        <w:t xml:space="preserve"> Item e.g., DRX enhancement</w:t>
      </w:r>
      <w:r w:rsidR="00A1763F">
        <w:rPr>
          <w:lang w:eastAsia="zh-CN"/>
        </w:rPr>
        <w:t xml:space="preserve">, capacity enhancement, PDU discard. The only parameter not being discussed well is </w:t>
      </w:r>
      <w:r w:rsidR="00A1763F" w:rsidRPr="00A1763F">
        <w:rPr>
          <w:lang w:eastAsia="zh-CN"/>
        </w:rPr>
        <w:t>PDU Set Importance</w:t>
      </w:r>
      <w:r w:rsidR="00265E02">
        <w:rPr>
          <w:lang w:eastAsia="zh-CN"/>
        </w:rPr>
        <w:t>.</w:t>
      </w:r>
    </w:p>
    <w:p w14:paraId="55CE7FC2" w14:textId="110250DE" w:rsidR="007F718C" w:rsidRDefault="007F718C" w:rsidP="005D1C45">
      <w:pPr>
        <w:pStyle w:val="Proposal"/>
        <w:numPr>
          <w:ilvl w:val="0"/>
          <w:numId w:val="0"/>
        </w:numPr>
        <w:rPr>
          <w:rFonts w:ascii="Arial" w:eastAsiaTheme="minorEastAsia" w:hAnsi="Arial" w:cs="Arial"/>
          <w:sz w:val="20"/>
          <w:szCs w:val="20"/>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lastRenderedPageBreak/>
        <w:t>Summary</w:t>
      </w:r>
    </w:p>
    <w:p w14:paraId="695143C0" w14:textId="0BFD9406" w:rsidR="00071789" w:rsidRPr="001D018F" w:rsidRDefault="001D018F" w:rsidP="00615E6C">
      <w:pPr>
        <w:rPr>
          <w:lang w:eastAsia="zh-CN"/>
        </w:rPr>
      </w:pPr>
      <w:bookmarkStart w:id="3" w:name="OLE_LINK3"/>
      <w:r w:rsidRPr="001D018F">
        <w:rPr>
          <w:lang w:eastAsia="zh-CN"/>
        </w:rPr>
        <w:t xml:space="preserve">In this </w:t>
      </w:r>
      <w:r w:rsidR="0067026A">
        <w:rPr>
          <w:lang w:eastAsia="zh-CN"/>
        </w:rPr>
        <w:t xml:space="preserve">contribution, </w:t>
      </w:r>
      <w:r w:rsidR="00265E02">
        <w:rPr>
          <w:lang w:eastAsia="zh-CN"/>
        </w:rPr>
        <w:t xml:space="preserve">we summarized all the PDU set relevant QoS parameters available at RAN particularly from CN. </w:t>
      </w:r>
      <w:r w:rsidR="001538F6">
        <w:rPr>
          <w:lang w:eastAsia="zh-CN"/>
        </w:rPr>
        <w:t xml:space="preserve">For uplink XR traffic, we propose as following that </w:t>
      </w:r>
      <w:r w:rsidR="00265E02">
        <w:rPr>
          <w:lang w:eastAsia="zh-CN"/>
        </w:rPr>
        <w:t xml:space="preserve">UE needs identify some parameters </w:t>
      </w:r>
      <w:r w:rsidR="001538F6">
        <w:rPr>
          <w:lang w:eastAsia="zh-CN"/>
        </w:rPr>
        <w:t>including PDU set importance and timing information of the PDU burst</w:t>
      </w:r>
      <w:r w:rsidR="00265E02">
        <w:rPr>
          <w:lang w:eastAsia="zh-CN"/>
        </w:rPr>
        <w:t xml:space="preserve"> </w:t>
      </w:r>
    </w:p>
    <w:p w14:paraId="03B2C002" w14:textId="649B09A0" w:rsidR="0001006D" w:rsidRPr="0001006D" w:rsidRDefault="0001006D" w:rsidP="0001006D">
      <w:pPr>
        <w:pStyle w:val="Observation"/>
        <w:rPr>
          <w:rFonts w:ascii="Arial" w:hAnsi="Arial" w:cs="Arial"/>
          <w:lang w:val="en-US" w:eastAsia="ja-JP"/>
        </w:rPr>
      </w:pPr>
    </w:p>
    <w:bookmarkEnd w:id="0"/>
    <w:bookmarkEnd w:id="1"/>
    <w:bookmarkEnd w:id="3"/>
    <w:p w14:paraId="3C4EDE39" w14:textId="77777777" w:rsidR="00265E02" w:rsidRPr="00265E02" w:rsidRDefault="00265E02" w:rsidP="00265E02">
      <w:pPr>
        <w:pStyle w:val="Proposal"/>
        <w:numPr>
          <w:ilvl w:val="0"/>
          <w:numId w:val="31"/>
        </w:numPr>
        <w:rPr>
          <w:rFonts w:ascii="Times New Roman" w:hAnsi="Times New Roman" w:cs="Times New Roman"/>
        </w:rPr>
      </w:pPr>
      <w:r w:rsidRPr="00265E02">
        <w:rPr>
          <w:rFonts w:ascii="Times New Roman" w:hAnsi="Times New Roman" w:cs="Times New Roman"/>
          <w:lang w:val="en-GB"/>
        </w:rPr>
        <w:t xml:space="preserve">RAN2 confirm that </w:t>
      </w:r>
      <w:r w:rsidRPr="00265E02">
        <w:rPr>
          <w:rFonts w:ascii="Times New Roman" w:hAnsi="Times New Roman" w:cs="Times New Roman"/>
        </w:rPr>
        <w:t>UE identifies PDU Sets importance</w:t>
      </w:r>
      <w:r w:rsidRPr="00265E02">
        <w:rPr>
          <w:rFonts w:ascii="Times New Roman" w:hAnsi="Times New Roman" w:cs="Times New Roman"/>
          <w:lang w:val="en-GB"/>
        </w:rPr>
        <w:t xml:space="preserve"> in addition to PDU sets/bursts. </w:t>
      </w:r>
    </w:p>
    <w:p w14:paraId="6FC4891C" w14:textId="77777777" w:rsidR="00265E02" w:rsidRPr="00265E02" w:rsidRDefault="00265E02" w:rsidP="00265E02">
      <w:pPr>
        <w:pStyle w:val="Proposal"/>
        <w:numPr>
          <w:ilvl w:val="0"/>
          <w:numId w:val="31"/>
        </w:numPr>
        <w:rPr>
          <w:rFonts w:ascii="Times New Roman" w:hAnsi="Times New Roman" w:cs="Times New Roman"/>
        </w:rPr>
      </w:pPr>
      <w:r w:rsidRPr="00265E02">
        <w:rPr>
          <w:rFonts w:ascii="Times New Roman" w:hAnsi="Times New Roman" w:cs="Times New Roman"/>
        </w:rPr>
        <w:t xml:space="preserve">UE identify the jigger(e.g., jitter range if any), offset and periodicity information for UL XR traffic, FFS whether and how to report to </w:t>
      </w:r>
      <w:proofErr w:type="spellStart"/>
      <w:r w:rsidRPr="00265E02">
        <w:rPr>
          <w:rFonts w:ascii="Times New Roman" w:hAnsi="Times New Roman" w:cs="Times New Roman"/>
        </w:rPr>
        <w:t>gNB</w:t>
      </w:r>
      <w:proofErr w:type="spellEnd"/>
    </w:p>
    <w:p w14:paraId="141771F4" w14:textId="1A2457D0" w:rsidR="00302B7C" w:rsidRDefault="00302B7C" w:rsidP="00AE2ED5">
      <w:pPr>
        <w:rPr>
          <w:rFonts w:ascii="Arial" w:hAnsi="Arial" w:cs="Arial"/>
          <w:sz w:val="20"/>
          <w:szCs w:val="20"/>
          <w:lang w:val="x-none" w:eastAsia="zh-CN"/>
        </w:rPr>
      </w:pPr>
    </w:p>
    <w:p w14:paraId="7F4991C9" w14:textId="329457C5" w:rsidR="001538F6" w:rsidRPr="0057143E" w:rsidRDefault="001538F6" w:rsidP="00AE2ED5">
      <w:pPr>
        <w:rPr>
          <w:lang w:eastAsia="zh-CN"/>
        </w:rPr>
      </w:pPr>
      <w:r w:rsidRPr="0057143E">
        <w:rPr>
          <w:lang w:eastAsia="zh-CN"/>
        </w:rPr>
        <w:t>Further more we summarized what the</w:t>
      </w:r>
      <w:r w:rsidR="003306FE" w:rsidRPr="0057143E">
        <w:rPr>
          <w:lang w:eastAsia="zh-CN"/>
        </w:rPr>
        <w:t>se</w:t>
      </w:r>
      <w:r w:rsidRPr="0057143E">
        <w:rPr>
          <w:lang w:eastAsia="zh-CN"/>
        </w:rPr>
        <w:t xml:space="preserve"> information could be used for and whether there is specification impact in section 2.2, and copy it here after:</w:t>
      </w:r>
    </w:p>
    <w:tbl>
      <w:tblPr>
        <w:tblStyle w:val="TableGrid"/>
        <w:tblW w:w="0" w:type="auto"/>
        <w:tblLook w:val="04A0" w:firstRow="1" w:lastRow="0" w:firstColumn="1" w:lastColumn="0" w:noHBand="0" w:noVBand="1"/>
      </w:tblPr>
      <w:tblGrid>
        <w:gridCol w:w="2517"/>
        <w:gridCol w:w="1131"/>
        <w:gridCol w:w="1749"/>
        <w:gridCol w:w="4232"/>
      </w:tblGrid>
      <w:tr w:rsidR="001538F6" w:rsidRPr="00D2098E" w14:paraId="521A901D" w14:textId="77777777" w:rsidTr="00004A2C">
        <w:trPr>
          <w:trHeight w:val="504"/>
        </w:trPr>
        <w:tc>
          <w:tcPr>
            <w:tcW w:w="2521" w:type="dxa"/>
          </w:tcPr>
          <w:p w14:paraId="0D495E53" w14:textId="77777777" w:rsidR="001538F6" w:rsidRPr="00D2098E" w:rsidRDefault="001538F6" w:rsidP="00004A2C">
            <w:pPr>
              <w:rPr>
                <w:b/>
                <w:bCs/>
                <w:lang w:eastAsia="zh-CN"/>
              </w:rPr>
            </w:pPr>
            <w:r w:rsidRPr="00D2098E">
              <w:rPr>
                <w:b/>
                <w:bCs/>
                <w:lang w:eastAsia="zh-CN"/>
              </w:rPr>
              <w:t xml:space="preserve">PDU set information </w:t>
            </w:r>
          </w:p>
        </w:tc>
        <w:tc>
          <w:tcPr>
            <w:tcW w:w="1123" w:type="dxa"/>
          </w:tcPr>
          <w:p w14:paraId="52B44E33" w14:textId="77777777" w:rsidR="001538F6" w:rsidRPr="00D2098E" w:rsidRDefault="001538F6" w:rsidP="00004A2C">
            <w:pPr>
              <w:rPr>
                <w:b/>
                <w:bCs/>
                <w:lang w:eastAsia="zh-CN"/>
              </w:rPr>
            </w:pPr>
            <w:r w:rsidRPr="00D2098E">
              <w:rPr>
                <w:b/>
                <w:bCs/>
                <w:lang w:eastAsia="zh-CN"/>
              </w:rPr>
              <w:t xml:space="preserve">Direction </w:t>
            </w:r>
          </w:p>
        </w:tc>
        <w:tc>
          <w:tcPr>
            <w:tcW w:w="1749" w:type="dxa"/>
          </w:tcPr>
          <w:p w14:paraId="6A28CF45" w14:textId="77777777" w:rsidR="001538F6" w:rsidRPr="00D2098E" w:rsidRDefault="001538F6" w:rsidP="00004A2C">
            <w:pPr>
              <w:rPr>
                <w:b/>
                <w:bCs/>
                <w:lang w:eastAsia="zh-CN"/>
              </w:rPr>
            </w:pPr>
            <w:r w:rsidRPr="00D2098E">
              <w:rPr>
                <w:b/>
                <w:bCs/>
                <w:lang w:eastAsia="zh-CN"/>
              </w:rPr>
              <w:t>Information provider</w:t>
            </w:r>
          </w:p>
        </w:tc>
        <w:tc>
          <w:tcPr>
            <w:tcW w:w="4236" w:type="dxa"/>
          </w:tcPr>
          <w:p w14:paraId="3AA4749D" w14:textId="77777777" w:rsidR="001538F6" w:rsidRPr="00D2098E" w:rsidRDefault="001538F6" w:rsidP="00004A2C">
            <w:pPr>
              <w:rPr>
                <w:b/>
                <w:bCs/>
                <w:lang w:eastAsia="zh-CN"/>
              </w:rPr>
            </w:pPr>
            <w:r w:rsidRPr="00D2098E">
              <w:rPr>
                <w:b/>
                <w:bCs/>
                <w:lang w:eastAsia="zh-CN"/>
              </w:rPr>
              <w:t>Potential usage and specification impact</w:t>
            </w:r>
          </w:p>
        </w:tc>
      </w:tr>
      <w:tr w:rsidR="001538F6" w14:paraId="64A1D566" w14:textId="77777777" w:rsidTr="00004A2C">
        <w:tc>
          <w:tcPr>
            <w:tcW w:w="2521" w:type="dxa"/>
            <w:vMerge w:val="restart"/>
          </w:tcPr>
          <w:p w14:paraId="601783A5" w14:textId="77777777" w:rsidR="001538F6" w:rsidRDefault="001538F6" w:rsidP="00004A2C">
            <w:pPr>
              <w:rPr>
                <w:lang w:eastAsia="zh-CN"/>
              </w:rPr>
            </w:pPr>
            <w:r w:rsidRPr="001473E0">
              <w:rPr>
                <w:rFonts w:eastAsia="DengXian"/>
                <w:b/>
                <w:bCs/>
              </w:rPr>
              <w:t>PDU Set Error Rate</w:t>
            </w:r>
          </w:p>
        </w:tc>
        <w:tc>
          <w:tcPr>
            <w:tcW w:w="1123" w:type="dxa"/>
          </w:tcPr>
          <w:p w14:paraId="01224C5A" w14:textId="77777777" w:rsidR="001538F6" w:rsidRDefault="001538F6" w:rsidP="00004A2C">
            <w:pPr>
              <w:rPr>
                <w:lang w:eastAsia="zh-CN"/>
              </w:rPr>
            </w:pPr>
            <w:r>
              <w:rPr>
                <w:lang w:eastAsia="zh-CN"/>
              </w:rPr>
              <w:t>DL</w:t>
            </w:r>
          </w:p>
        </w:tc>
        <w:tc>
          <w:tcPr>
            <w:tcW w:w="1749" w:type="dxa"/>
          </w:tcPr>
          <w:p w14:paraId="1BD7D265" w14:textId="77777777" w:rsidR="001538F6" w:rsidRDefault="001538F6" w:rsidP="00004A2C">
            <w:pPr>
              <w:rPr>
                <w:lang w:eastAsia="zh-CN"/>
              </w:rPr>
            </w:pPr>
            <w:r>
              <w:rPr>
                <w:lang w:eastAsia="zh-CN"/>
              </w:rPr>
              <w:t>SMF</w:t>
            </w:r>
          </w:p>
        </w:tc>
        <w:tc>
          <w:tcPr>
            <w:tcW w:w="4236" w:type="dxa"/>
            <w:vMerge w:val="restart"/>
          </w:tcPr>
          <w:p w14:paraId="41AF1AEC" w14:textId="77777777" w:rsidR="001538F6" w:rsidRDefault="001538F6" w:rsidP="00004A2C">
            <w:pPr>
              <w:rPr>
                <w:lang w:eastAsia="zh-CN"/>
              </w:rPr>
            </w:pPr>
            <w:r>
              <w:rPr>
                <w:lang w:eastAsia="zh-CN"/>
              </w:rPr>
              <w:t>Usage: Radio link p</w:t>
            </w:r>
            <w:r w:rsidRPr="00141C84">
              <w:rPr>
                <w:lang w:eastAsia="zh-CN"/>
              </w:rPr>
              <w:t xml:space="preserve">rotocol configurations (e.g. RLC and HARQ </w:t>
            </w:r>
            <w:r>
              <w:rPr>
                <w:lang w:eastAsia="zh-CN"/>
              </w:rPr>
              <w:t xml:space="preserve">relevant parameters) </w:t>
            </w:r>
          </w:p>
          <w:p w14:paraId="75A8B7D8" w14:textId="77777777" w:rsidR="001538F6" w:rsidRDefault="001538F6" w:rsidP="00004A2C">
            <w:pPr>
              <w:rPr>
                <w:lang w:eastAsia="zh-CN"/>
              </w:rPr>
            </w:pPr>
            <w:r>
              <w:rPr>
                <w:lang w:eastAsia="zh-CN"/>
              </w:rPr>
              <w:t xml:space="preserve">Spec impact: No </w:t>
            </w:r>
          </w:p>
        </w:tc>
      </w:tr>
      <w:tr w:rsidR="001538F6" w14:paraId="7071924F" w14:textId="77777777" w:rsidTr="00004A2C">
        <w:tc>
          <w:tcPr>
            <w:tcW w:w="2521" w:type="dxa"/>
            <w:vMerge/>
          </w:tcPr>
          <w:p w14:paraId="2F8494AE" w14:textId="77777777" w:rsidR="001538F6" w:rsidRPr="001473E0" w:rsidRDefault="001538F6" w:rsidP="00004A2C">
            <w:pPr>
              <w:rPr>
                <w:rFonts w:eastAsia="DengXian"/>
                <w:b/>
                <w:bCs/>
              </w:rPr>
            </w:pPr>
          </w:p>
        </w:tc>
        <w:tc>
          <w:tcPr>
            <w:tcW w:w="1123" w:type="dxa"/>
          </w:tcPr>
          <w:p w14:paraId="0C489CE6" w14:textId="77777777" w:rsidR="001538F6" w:rsidRDefault="001538F6" w:rsidP="00004A2C">
            <w:pPr>
              <w:rPr>
                <w:lang w:eastAsia="zh-CN"/>
              </w:rPr>
            </w:pPr>
            <w:r>
              <w:rPr>
                <w:lang w:eastAsia="zh-CN"/>
              </w:rPr>
              <w:t>UL</w:t>
            </w:r>
          </w:p>
        </w:tc>
        <w:tc>
          <w:tcPr>
            <w:tcW w:w="1749" w:type="dxa"/>
          </w:tcPr>
          <w:p w14:paraId="58B7D42F" w14:textId="77777777" w:rsidR="001538F6" w:rsidRDefault="001538F6" w:rsidP="00004A2C">
            <w:pPr>
              <w:rPr>
                <w:lang w:eastAsia="zh-CN"/>
              </w:rPr>
            </w:pPr>
            <w:r>
              <w:rPr>
                <w:lang w:eastAsia="zh-CN"/>
              </w:rPr>
              <w:t>SMF</w:t>
            </w:r>
          </w:p>
        </w:tc>
        <w:tc>
          <w:tcPr>
            <w:tcW w:w="4236" w:type="dxa"/>
            <w:vMerge/>
          </w:tcPr>
          <w:p w14:paraId="1F53E47F" w14:textId="77777777" w:rsidR="001538F6" w:rsidRDefault="001538F6" w:rsidP="00004A2C">
            <w:pPr>
              <w:rPr>
                <w:lang w:eastAsia="zh-CN"/>
              </w:rPr>
            </w:pPr>
          </w:p>
        </w:tc>
      </w:tr>
      <w:tr w:rsidR="001538F6" w14:paraId="005A32C0" w14:textId="77777777" w:rsidTr="00004A2C">
        <w:tc>
          <w:tcPr>
            <w:tcW w:w="2521" w:type="dxa"/>
            <w:vMerge w:val="restart"/>
          </w:tcPr>
          <w:p w14:paraId="5006C70D" w14:textId="77777777" w:rsidR="001538F6" w:rsidRDefault="001538F6" w:rsidP="00004A2C">
            <w:pPr>
              <w:rPr>
                <w:lang w:eastAsia="zh-CN"/>
              </w:rPr>
            </w:pPr>
            <w:r w:rsidRPr="001473E0">
              <w:rPr>
                <w:rFonts w:eastAsia="DengXian"/>
                <w:b/>
                <w:bCs/>
              </w:rPr>
              <w:t>PDU Set Delay Budget</w:t>
            </w:r>
          </w:p>
        </w:tc>
        <w:tc>
          <w:tcPr>
            <w:tcW w:w="1123" w:type="dxa"/>
          </w:tcPr>
          <w:p w14:paraId="2F0F1C5C" w14:textId="77777777" w:rsidR="001538F6" w:rsidRPr="00141C84" w:rsidRDefault="001538F6" w:rsidP="00004A2C">
            <w:pPr>
              <w:rPr>
                <w:lang w:val="en-GB" w:eastAsia="zh-CN"/>
              </w:rPr>
            </w:pPr>
            <w:r>
              <w:rPr>
                <w:lang w:val="en-GB" w:eastAsia="zh-CN"/>
              </w:rPr>
              <w:t>DL</w:t>
            </w:r>
          </w:p>
        </w:tc>
        <w:tc>
          <w:tcPr>
            <w:tcW w:w="1749" w:type="dxa"/>
          </w:tcPr>
          <w:p w14:paraId="71BFB8B4" w14:textId="77777777" w:rsidR="001538F6" w:rsidRPr="00141C84" w:rsidRDefault="001538F6" w:rsidP="00004A2C">
            <w:pPr>
              <w:rPr>
                <w:lang w:val="en-GB" w:eastAsia="zh-CN"/>
              </w:rPr>
            </w:pPr>
            <w:r>
              <w:rPr>
                <w:lang w:eastAsia="zh-CN"/>
              </w:rPr>
              <w:t>SMF</w:t>
            </w:r>
          </w:p>
        </w:tc>
        <w:tc>
          <w:tcPr>
            <w:tcW w:w="4236" w:type="dxa"/>
            <w:vMerge w:val="restart"/>
          </w:tcPr>
          <w:p w14:paraId="631DD5F0" w14:textId="77777777" w:rsidR="001538F6" w:rsidRDefault="001538F6" w:rsidP="00004A2C">
            <w:pPr>
              <w:rPr>
                <w:lang w:val="en-GB" w:eastAsia="zh-CN"/>
              </w:rPr>
            </w:pPr>
            <w:r>
              <w:rPr>
                <w:lang w:eastAsia="zh-CN"/>
              </w:rPr>
              <w:t xml:space="preserve">Usage: </w:t>
            </w:r>
            <w:r>
              <w:rPr>
                <w:lang w:val="en-GB" w:eastAsia="zh-CN"/>
              </w:rPr>
              <w:t>Radio link p</w:t>
            </w:r>
            <w:r w:rsidRPr="00141C84">
              <w:rPr>
                <w:lang w:val="en-GB" w:eastAsia="zh-CN"/>
              </w:rPr>
              <w:t>rotocol configurations</w:t>
            </w:r>
            <w:r>
              <w:rPr>
                <w:lang w:val="en-GB" w:eastAsia="zh-CN"/>
              </w:rPr>
              <w:t xml:space="preserve"> </w:t>
            </w:r>
            <w:r w:rsidRPr="00141C84">
              <w:rPr>
                <w:lang w:val="en-GB" w:eastAsia="zh-CN"/>
              </w:rPr>
              <w:t>(e.g. discard tim</w:t>
            </w:r>
            <w:r>
              <w:rPr>
                <w:lang w:val="en-GB" w:eastAsia="zh-CN"/>
              </w:rPr>
              <w:t>er, re-ordering timer)</w:t>
            </w:r>
          </w:p>
          <w:p w14:paraId="0AA53E78" w14:textId="77777777" w:rsidR="001538F6" w:rsidRPr="00141C84" w:rsidRDefault="001538F6" w:rsidP="00004A2C">
            <w:pPr>
              <w:rPr>
                <w:lang w:val="en-GB" w:eastAsia="zh-CN"/>
              </w:rPr>
            </w:pPr>
            <w:r>
              <w:rPr>
                <w:lang w:eastAsia="zh-CN"/>
              </w:rPr>
              <w:t>Spec impact: No</w:t>
            </w:r>
          </w:p>
        </w:tc>
      </w:tr>
      <w:tr w:rsidR="001538F6" w14:paraId="04819F95" w14:textId="77777777" w:rsidTr="00004A2C">
        <w:tc>
          <w:tcPr>
            <w:tcW w:w="2521" w:type="dxa"/>
            <w:vMerge/>
          </w:tcPr>
          <w:p w14:paraId="1F59A939" w14:textId="77777777" w:rsidR="001538F6" w:rsidRPr="001473E0" w:rsidRDefault="001538F6" w:rsidP="00004A2C">
            <w:pPr>
              <w:rPr>
                <w:rFonts w:eastAsia="DengXian"/>
                <w:b/>
                <w:bCs/>
              </w:rPr>
            </w:pPr>
          </w:p>
        </w:tc>
        <w:tc>
          <w:tcPr>
            <w:tcW w:w="1123" w:type="dxa"/>
          </w:tcPr>
          <w:p w14:paraId="4DBDAF66" w14:textId="77777777" w:rsidR="001538F6" w:rsidRPr="00141C84" w:rsidRDefault="001538F6" w:rsidP="00004A2C">
            <w:pPr>
              <w:rPr>
                <w:lang w:val="en-GB" w:eastAsia="zh-CN"/>
              </w:rPr>
            </w:pPr>
            <w:r>
              <w:rPr>
                <w:lang w:val="en-GB" w:eastAsia="zh-CN"/>
              </w:rPr>
              <w:t>UL</w:t>
            </w:r>
          </w:p>
        </w:tc>
        <w:tc>
          <w:tcPr>
            <w:tcW w:w="1749" w:type="dxa"/>
          </w:tcPr>
          <w:p w14:paraId="00FEAD0E" w14:textId="77777777" w:rsidR="001538F6" w:rsidRPr="00141C84" w:rsidRDefault="001538F6" w:rsidP="00004A2C">
            <w:pPr>
              <w:rPr>
                <w:lang w:val="en-GB" w:eastAsia="zh-CN"/>
              </w:rPr>
            </w:pPr>
            <w:r>
              <w:rPr>
                <w:lang w:eastAsia="zh-CN"/>
              </w:rPr>
              <w:t>SMF</w:t>
            </w:r>
          </w:p>
        </w:tc>
        <w:tc>
          <w:tcPr>
            <w:tcW w:w="4236" w:type="dxa"/>
            <w:vMerge/>
          </w:tcPr>
          <w:p w14:paraId="4541B320" w14:textId="77777777" w:rsidR="001538F6" w:rsidRPr="00141C84" w:rsidRDefault="001538F6" w:rsidP="00004A2C">
            <w:pPr>
              <w:rPr>
                <w:lang w:val="en-GB" w:eastAsia="zh-CN"/>
              </w:rPr>
            </w:pPr>
          </w:p>
        </w:tc>
      </w:tr>
      <w:tr w:rsidR="001538F6" w14:paraId="356F43A3" w14:textId="77777777" w:rsidTr="00004A2C">
        <w:tc>
          <w:tcPr>
            <w:tcW w:w="2521" w:type="dxa"/>
            <w:vMerge w:val="restart"/>
          </w:tcPr>
          <w:p w14:paraId="7BD3C49B" w14:textId="77777777" w:rsidR="001538F6" w:rsidRDefault="001538F6" w:rsidP="00004A2C">
            <w:pPr>
              <w:rPr>
                <w:lang w:eastAsia="zh-CN"/>
              </w:rPr>
            </w:pPr>
            <w:r w:rsidRPr="001473E0">
              <w:rPr>
                <w:rFonts w:eastAsia="DengXian"/>
                <w:b/>
                <w:bCs/>
                <w:lang w:eastAsia="zh-CN"/>
              </w:rPr>
              <w:t>PDU Set Integrated Indication</w:t>
            </w:r>
          </w:p>
        </w:tc>
        <w:tc>
          <w:tcPr>
            <w:tcW w:w="1123" w:type="dxa"/>
          </w:tcPr>
          <w:p w14:paraId="062A7855" w14:textId="77777777" w:rsidR="001538F6" w:rsidRDefault="001538F6" w:rsidP="00004A2C">
            <w:pPr>
              <w:rPr>
                <w:lang w:eastAsia="zh-CN"/>
              </w:rPr>
            </w:pPr>
            <w:r>
              <w:rPr>
                <w:lang w:eastAsia="zh-CN"/>
              </w:rPr>
              <w:t>DL</w:t>
            </w:r>
          </w:p>
        </w:tc>
        <w:tc>
          <w:tcPr>
            <w:tcW w:w="1749" w:type="dxa"/>
          </w:tcPr>
          <w:p w14:paraId="2656F879" w14:textId="77777777" w:rsidR="001538F6" w:rsidRDefault="001538F6" w:rsidP="00004A2C">
            <w:pPr>
              <w:rPr>
                <w:lang w:eastAsia="zh-CN"/>
              </w:rPr>
            </w:pPr>
            <w:r>
              <w:rPr>
                <w:lang w:eastAsia="zh-CN"/>
              </w:rPr>
              <w:t>SMF</w:t>
            </w:r>
          </w:p>
        </w:tc>
        <w:tc>
          <w:tcPr>
            <w:tcW w:w="4236" w:type="dxa"/>
            <w:vMerge w:val="restart"/>
          </w:tcPr>
          <w:p w14:paraId="7186F825" w14:textId="77777777" w:rsidR="001538F6" w:rsidRDefault="001538F6" w:rsidP="00004A2C">
            <w:pPr>
              <w:rPr>
                <w:lang w:eastAsia="zh-CN"/>
              </w:rPr>
            </w:pPr>
            <w:r>
              <w:rPr>
                <w:lang w:eastAsia="zh-CN"/>
              </w:rPr>
              <w:t>Usage: PDU discard</w:t>
            </w:r>
          </w:p>
          <w:p w14:paraId="61EA9A80" w14:textId="77777777" w:rsidR="001538F6" w:rsidRDefault="001538F6" w:rsidP="00004A2C">
            <w:pPr>
              <w:rPr>
                <w:lang w:eastAsia="zh-CN"/>
              </w:rPr>
            </w:pPr>
            <w:r>
              <w:rPr>
                <w:lang w:eastAsia="zh-CN"/>
              </w:rPr>
              <w:t>Spec impact: May has spec impact to achieve per PDU set discarding, it will be discussed in PDU discard AI</w:t>
            </w:r>
          </w:p>
          <w:p w14:paraId="00361278" w14:textId="77777777" w:rsidR="001538F6" w:rsidRDefault="001538F6" w:rsidP="00004A2C">
            <w:pPr>
              <w:rPr>
                <w:lang w:eastAsia="zh-CN"/>
              </w:rPr>
            </w:pPr>
          </w:p>
        </w:tc>
      </w:tr>
      <w:tr w:rsidR="001538F6" w14:paraId="39080369" w14:textId="77777777" w:rsidTr="00004A2C">
        <w:tc>
          <w:tcPr>
            <w:tcW w:w="2521" w:type="dxa"/>
            <w:vMerge/>
          </w:tcPr>
          <w:p w14:paraId="088286FB" w14:textId="77777777" w:rsidR="001538F6" w:rsidRPr="001473E0" w:rsidRDefault="001538F6" w:rsidP="00004A2C">
            <w:pPr>
              <w:rPr>
                <w:rFonts w:eastAsia="DengXian"/>
                <w:b/>
                <w:bCs/>
                <w:lang w:eastAsia="zh-CN"/>
              </w:rPr>
            </w:pPr>
          </w:p>
        </w:tc>
        <w:tc>
          <w:tcPr>
            <w:tcW w:w="1123" w:type="dxa"/>
          </w:tcPr>
          <w:p w14:paraId="128106FB" w14:textId="77777777" w:rsidR="001538F6" w:rsidRDefault="001538F6" w:rsidP="00004A2C">
            <w:pPr>
              <w:rPr>
                <w:lang w:eastAsia="zh-CN"/>
              </w:rPr>
            </w:pPr>
            <w:r>
              <w:rPr>
                <w:lang w:eastAsia="zh-CN"/>
              </w:rPr>
              <w:t>UL</w:t>
            </w:r>
          </w:p>
        </w:tc>
        <w:tc>
          <w:tcPr>
            <w:tcW w:w="1749" w:type="dxa"/>
          </w:tcPr>
          <w:p w14:paraId="7AF57CB5" w14:textId="77777777" w:rsidR="001538F6" w:rsidRDefault="001538F6" w:rsidP="00004A2C">
            <w:pPr>
              <w:rPr>
                <w:lang w:eastAsia="zh-CN"/>
              </w:rPr>
            </w:pPr>
            <w:r>
              <w:rPr>
                <w:lang w:eastAsia="zh-CN"/>
              </w:rPr>
              <w:t>SMF</w:t>
            </w:r>
          </w:p>
        </w:tc>
        <w:tc>
          <w:tcPr>
            <w:tcW w:w="4236" w:type="dxa"/>
            <w:vMerge/>
          </w:tcPr>
          <w:p w14:paraId="36BE2E6E" w14:textId="77777777" w:rsidR="001538F6" w:rsidRDefault="001538F6" w:rsidP="00004A2C">
            <w:pPr>
              <w:rPr>
                <w:lang w:eastAsia="zh-CN"/>
              </w:rPr>
            </w:pPr>
          </w:p>
        </w:tc>
      </w:tr>
      <w:tr w:rsidR="001538F6" w14:paraId="5AB27EF0" w14:textId="77777777" w:rsidTr="00004A2C">
        <w:trPr>
          <w:trHeight w:val="981"/>
        </w:trPr>
        <w:tc>
          <w:tcPr>
            <w:tcW w:w="2521" w:type="dxa"/>
            <w:vMerge w:val="restart"/>
          </w:tcPr>
          <w:p w14:paraId="037797A2" w14:textId="77777777" w:rsidR="001538F6" w:rsidRPr="00E86F20" w:rsidRDefault="001538F6" w:rsidP="00004A2C">
            <w:pPr>
              <w:rPr>
                <w:b/>
                <w:bCs/>
                <w:lang w:eastAsia="zh-CN"/>
              </w:rPr>
            </w:pPr>
            <w:r w:rsidRPr="00E86F20">
              <w:rPr>
                <w:b/>
                <w:bCs/>
                <w:lang w:eastAsia="zh-CN"/>
              </w:rPr>
              <w:t>PDU Set Sequence Number.</w:t>
            </w:r>
          </w:p>
          <w:p w14:paraId="1E00D614" w14:textId="77777777" w:rsidR="001538F6" w:rsidRPr="00E86F20" w:rsidRDefault="001538F6" w:rsidP="00004A2C">
            <w:pPr>
              <w:rPr>
                <w:b/>
                <w:bCs/>
                <w:lang w:eastAsia="zh-CN"/>
              </w:rPr>
            </w:pPr>
            <w:r w:rsidRPr="00E86F20">
              <w:rPr>
                <w:b/>
                <w:bCs/>
                <w:lang w:eastAsia="zh-CN"/>
              </w:rPr>
              <w:t>End PDU of the PDU Set.</w:t>
            </w:r>
          </w:p>
          <w:p w14:paraId="212187E5" w14:textId="77777777" w:rsidR="001538F6" w:rsidRDefault="001538F6" w:rsidP="00004A2C">
            <w:pPr>
              <w:rPr>
                <w:lang w:eastAsia="zh-CN"/>
              </w:rPr>
            </w:pPr>
            <w:r w:rsidRPr="00E86F20">
              <w:rPr>
                <w:b/>
                <w:bCs/>
                <w:lang w:eastAsia="zh-CN"/>
              </w:rPr>
              <w:t>PDU SN within a PDU Set.</w:t>
            </w:r>
          </w:p>
        </w:tc>
        <w:tc>
          <w:tcPr>
            <w:tcW w:w="1123" w:type="dxa"/>
          </w:tcPr>
          <w:p w14:paraId="1E6732BC" w14:textId="77777777" w:rsidR="001538F6" w:rsidRDefault="001538F6" w:rsidP="00004A2C">
            <w:pPr>
              <w:rPr>
                <w:lang w:eastAsia="zh-CN"/>
              </w:rPr>
            </w:pPr>
            <w:r>
              <w:rPr>
                <w:lang w:eastAsia="zh-CN"/>
              </w:rPr>
              <w:t>DL</w:t>
            </w:r>
          </w:p>
        </w:tc>
        <w:tc>
          <w:tcPr>
            <w:tcW w:w="1749" w:type="dxa"/>
          </w:tcPr>
          <w:p w14:paraId="78122844" w14:textId="77777777" w:rsidR="001538F6" w:rsidRDefault="001538F6" w:rsidP="00004A2C">
            <w:pPr>
              <w:rPr>
                <w:lang w:eastAsia="zh-CN"/>
              </w:rPr>
            </w:pPr>
            <w:r>
              <w:rPr>
                <w:lang w:eastAsia="zh-CN"/>
              </w:rPr>
              <w:t>UPF</w:t>
            </w:r>
          </w:p>
        </w:tc>
        <w:tc>
          <w:tcPr>
            <w:tcW w:w="4236" w:type="dxa"/>
            <w:vMerge w:val="restart"/>
          </w:tcPr>
          <w:p w14:paraId="6B9FADF7" w14:textId="77777777" w:rsidR="001538F6" w:rsidRDefault="001538F6" w:rsidP="00004A2C">
            <w:pPr>
              <w:rPr>
                <w:lang w:eastAsia="zh-CN"/>
              </w:rPr>
            </w:pPr>
            <w:r>
              <w:rPr>
                <w:lang w:eastAsia="zh-CN"/>
              </w:rPr>
              <w:t>Usage: Identify PDU sets for PDU set handling</w:t>
            </w:r>
          </w:p>
          <w:p w14:paraId="67E1C0E8" w14:textId="77777777" w:rsidR="001538F6" w:rsidRDefault="001538F6" w:rsidP="00004A2C">
            <w:pPr>
              <w:rPr>
                <w:lang w:eastAsia="zh-CN"/>
              </w:rPr>
            </w:pPr>
            <w:r>
              <w:rPr>
                <w:lang w:eastAsia="zh-CN"/>
              </w:rPr>
              <w:t>Spec impact: No direct specification change, assuming i</w:t>
            </w:r>
            <w:r w:rsidRPr="00E56FA3">
              <w:rPr>
                <w:lang w:eastAsia="zh-CN"/>
              </w:rPr>
              <w:t>n-band marking</w:t>
            </w:r>
            <w:r>
              <w:rPr>
                <w:lang w:eastAsia="zh-CN"/>
              </w:rPr>
              <w:t xml:space="preserve"> of PDU sets/bursts are not needed over the air</w:t>
            </w:r>
          </w:p>
        </w:tc>
      </w:tr>
      <w:tr w:rsidR="001538F6" w14:paraId="08A454BB" w14:textId="77777777" w:rsidTr="00004A2C">
        <w:trPr>
          <w:trHeight w:val="981"/>
        </w:trPr>
        <w:tc>
          <w:tcPr>
            <w:tcW w:w="2521" w:type="dxa"/>
            <w:vMerge/>
          </w:tcPr>
          <w:p w14:paraId="0CBCA44B" w14:textId="77777777" w:rsidR="001538F6" w:rsidRPr="00E86F20" w:rsidRDefault="001538F6" w:rsidP="00004A2C">
            <w:pPr>
              <w:rPr>
                <w:b/>
                <w:bCs/>
                <w:lang w:eastAsia="zh-CN"/>
              </w:rPr>
            </w:pPr>
          </w:p>
        </w:tc>
        <w:tc>
          <w:tcPr>
            <w:tcW w:w="1123" w:type="dxa"/>
          </w:tcPr>
          <w:p w14:paraId="3BF78253" w14:textId="77777777" w:rsidR="001538F6" w:rsidRDefault="001538F6" w:rsidP="00004A2C">
            <w:pPr>
              <w:rPr>
                <w:lang w:eastAsia="zh-CN"/>
              </w:rPr>
            </w:pPr>
            <w:r>
              <w:rPr>
                <w:lang w:eastAsia="zh-CN"/>
              </w:rPr>
              <w:t>UL</w:t>
            </w:r>
          </w:p>
        </w:tc>
        <w:tc>
          <w:tcPr>
            <w:tcW w:w="1749" w:type="dxa"/>
          </w:tcPr>
          <w:p w14:paraId="214F8305" w14:textId="77777777" w:rsidR="001538F6" w:rsidRDefault="001538F6" w:rsidP="00004A2C">
            <w:pPr>
              <w:rPr>
                <w:lang w:eastAsia="zh-CN"/>
              </w:rPr>
            </w:pPr>
            <w:r>
              <w:rPr>
                <w:lang w:eastAsia="zh-CN"/>
              </w:rPr>
              <w:t>UE</w:t>
            </w:r>
          </w:p>
        </w:tc>
        <w:tc>
          <w:tcPr>
            <w:tcW w:w="4236" w:type="dxa"/>
            <w:vMerge/>
          </w:tcPr>
          <w:p w14:paraId="02621AA1" w14:textId="77777777" w:rsidR="001538F6" w:rsidRDefault="001538F6" w:rsidP="00004A2C">
            <w:pPr>
              <w:rPr>
                <w:lang w:eastAsia="zh-CN"/>
              </w:rPr>
            </w:pPr>
          </w:p>
        </w:tc>
      </w:tr>
      <w:tr w:rsidR="001538F6" w:rsidRPr="00465161" w14:paraId="5AA3CC53" w14:textId="77777777" w:rsidTr="00004A2C">
        <w:tc>
          <w:tcPr>
            <w:tcW w:w="2521" w:type="dxa"/>
            <w:vMerge w:val="restart"/>
          </w:tcPr>
          <w:p w14:paraId="23532CEE" w14:textId="77777777" w:rsidR="001538F6" w:rsidRPr="00E86F20" w:rsidRDefault="001538F6" w:rsidP="00004A2C">
            <w:pPr>
              <w:rPr>
                <w:rFonts w:eastAsia="DengXian"/>
                <w:b/>
                <w:bCs/>
                <w:color w:val="FF0000"/>
                <w:lang w:eastAsia="zh-CN"/>
              </w:rPr>
            </w:pPr>
            <w:r w:rsidRPr="00E86F20">
              <w:rPr>
                <w:b/>
                <w:bCs/>
              </w:rPr>
              <w:t xml:space="preserve">End of Data Burst indication </w:t>
            </w:r>
          </w:p>
        </w:tc>
        <w:tc>
          <w:tcPr>
            <w:tcW w:w="1123" w:type="dxa"/>
          </w:tcPr>
          <w:p w14:paraId="48EF6A43" w14:textId="77777777" w:rsidR="001538F6" w:rsidRDefault="001538F6" w:rsidP="00004A2C">
            <w:pPr>
              <w:rPr>
                <w:lang w:eastAsia="zh-CN"/>
              </w:rPr>
            </w:pPr>
            <w:r>
              <w:rPr>
                <w:lang w:eastAsia="zh-CN"/>
              </w:rPr>
              <w:t>DL</w:t>
            </w:r>
          </w:p>
        </w:tc>
        <w:tc>
          <w:tcPr>
            <w:tcW w:w="1749" w:type="dxa"/>
          </w:tcPr>
          <w:p w14:paraId="23CC65B2" w14:textId="77777777" w:rsidR="001538F6" w:rsidRDefault="001538F6" w:rsidP="00004A2C">
            <w:pPr>
              <w:rPr>
                <w:lang w:eastAsia="zh-CN"/>
              </w:rPr>
            </w:pPr>
            <w:r>
              <w:rPr>
                <w:lang w:eastAsia="zh-CN"/>
              </w:rPr>
              <w:t>UPF</w:t>
            </w:r>
          </w:p>
        </w:tc>
        <w:tc>
          <w:tcPr>
            <w:tcW w:w="4236" w:type="dxa"/>
          </w:tcPr>
          <w:p w14:paraId="73661542" w14:textId="77777777" w:rsidR="001538F6" w:rsidRDefault="001538F6" w:rsidP="00004A2C">
            <w:pPr>
              <w:rPr>
                <w:lang w:eastAsia="zh-CN"/>
              </w:rPr>
            </w:pPr>
            <w:r>
              <w:rPr>
                <w:lang w:eastAsia="zh-CN"/>
              </w:rPr>
              <w:t>Usage: End the DRX active time</w:t>
            </w:r>
          </w:p>
          <w:p w14:paraId="2E4A7CA3" w14:textId="77777777" w:rsidR="001538F6" w:rsidRDefault="001538F6" w:rsidP="00004A2C">
            <w:pPr>
              <w:rPr>
                <w:lang w:eastAsia="zh-CN"/>
              </w:rPr>
            </w:pPr>
            <w:r>
              <w:rPr>
                <w:lang w:eastAsia="zh-CN"/>
              </w:rPr>
              <w:t>Spec impact: Potentially no spec impact, current DRX command could be used</w:t>
            </w:r>
          </w:p>
          <w:p w14:paraId="7A9C5633" w14:textId="77777777" w:rsidR="001538F6" w:rsidRDefault="001538F6" w:rsidP="00004A2C">
            <w:pPr>
              <w:rPr>
                <w:lang w:eastAsia="zh-CN"/>
              </w:rPr>
            </w:pPr>
          </w:p>
        </w:tc>
      </w:tr>
      <w:tr w:rsidR="001538F6" w:rsidRPr="00465161" w14:paraId="3F6C067E" w14:textId="77777777" w:rsidTr="00004A2C">
        <w:tc>
          <w:tcPr>
            <w:tcW w:w="2521" w:type="dxa"/>
            <w:vMerge/>
          </w:tcPr>
          <w:p w14:paraId="58E27846" w14:textId="77777777" w:rsidR="001538F6" w:rsidRPr="00E86F20" w:rsidRDefault="001538F6" w:rsidP="00004A2C">
            <w:pPr>
              <w:rPr>
                <w:b/>
                <w:bCs/>
              </w:rPr>
            </w:pPr>
          </w:p>
        </w:tc>
        <w:tc>
          <w:tcPr>
            <w:tcW w:w="1123" w:type="dxa"/>
          </w:tcPr>
          <w:p w14:paraId="032CF365" w14:textId="77777777" w:rsidR="001538F6" w:rsidRDefault="001538F6" w:rsidP="00004A2C">
            <w:pPr>
              <w:rPr>
                <w:lang w:eastAsia="zh-CN"/>
              </w:rPr>
            </w:pPr>
            <w:r>
              <w:rPr>
                <w:lang w:eastAsia="zh-CN"/>
              </w:rPr>
              <w:t>UL</w:t>
            </w:r>
          </w:p>
        </w:tc>
        <w:tc>
          <w:tcPr>
            <w:tcW w:w="1749" w:type="dxa"/>
          </w:tcPr>
          <w:p w14:paraId="6E82149F" w14:textId="77777777" w:rsidR="001538F6" w:rsidRDefault="001538F6" w:rsidP="00004A2C">
            <w:pPr>
              <w:rPr>
                <w:lang w:eastAsia="zh-CN"/>
              </w:rPr>
            </w:pPr>
            <w:r>
              <w:rPr>
                <w:lang w:eastAsia="zh-CN"/>
              </w:rPr>
              <w:t>UE</w:t>
            </w:r>
          </w:p>
        </w:tc>
        <w:tc>
          <w:tcPr>
            <w:tcW w:w="4236" w:type="dxa"/>
          </w:tcPr>
          <w:p w14:paraId="0F5E1B0B" w14:textId="77777777" w:rsidR="001538F6" w:rsidRDefault="001538F6" w:rsidP="00004A2C">
            <w:pPr>
              <w:rPr>
                <w:lang w:eastAsia="zh-CN"/>
              </w:rPr>
            </w:pPr>
            <w:r>
              <w:rPr>
                <w:lang w:eastAsia="zh-CN"/>
              </w:rPr>
              <w:t>Usage: end of a data burst will lead to 0 BSR report.</w:t>
            </w:r>
          </w:p>
          <w:p w14:paraId="2840222E" w14:textId="77777777" w:rsidR="001538F6" w:rsidRDefault="001538F6" w:rsidP="00004A2C">
            <w:pPr>
              <w:rPr>
                <w:lang w:eastAsia="zh-CN"/>
              </w:rPr>
            </w:pPr>
            <w:r>
              <w:rPr>
                <w:lang w:eastAsia="zh-CN"/>
              </w:rPr>
              <w:t xml:space="preserve">Spec impact: potentially no </w:t>
            </w:r>
          </w:p>
        </w:tc>
      </w:tr>
      <w:tr w:rsidR="001538F6" w14:paraId="60EED314" w14:textId="77777777" w:rsidTr="00004A2C">
        <w:tc>
          <w:tcPr>
            <w:tcW w:w="2521" w:type="dxa"/>
            <w:vMerge w:val="restart"/>
          </w:tcPr>
          <w:p w14:paraId="2E41EA10" w14:textId="77777777" w:rsidR="001538F6" w:rsidRPr="00786865" w:rsidRDefault="001538F6" w:rsidP="00004A2C">
            <w:pPr>
              <w:rPr>
                <w:u w:val="single"/>
                <w:lang w:eastAsia="zh-CN"/>
              </w:rPr>
            </w:pPr>
            <w:r w:rsidRPr="00786865">
              <w:rPr>
                <w:rFonts w:eastAsia="DengXian"/>
                <w:b/>
                <w:bCs/>
                <w:u w:val="single"/>
                <w:lang w:eastAsia="zh-CN"/>
              </w:rPr>
              <w:t>PDU Set Importance</w:t>
            </w:r>
          </w:p>
        </w:tc>
        <w:tc>
          <w:tcPr>
            <w:tcW w:w="1123" w:type="dxa"/>
          </w:tcPr>
          <w:p w14:paraId="31BD3CEF" w14:textId="77777777" w:rsidR="001538F6" w:rsidRDefault="001538F6" w:rsidP="00004A2C">
            <w:pPr>
              <w:rPr>
                <w:lang w:eastAsia="zh-CN"/>
              </w:rPr>
            </w:pPr>
            <w:r>
              <w:rPr>
                <w:lang w:eastAsia="zh-CN"/>
              </w:rPr>
              <w:t>DL</w:t>
            </w:r>
          </w:p>
        </w:tc>
        <w:tc>
          <w:tcPr>
            <w:tcW w:w="1749" w:type="dxa"/>
          </w:tcPr>
          <w:p w14:paraId="43D75D7D" w14:textId="77777777" w:rsidR="001538F6" w:rsidRDefault="001538F6" w:rsidP="00004A2C">
            <w:pPr>
              <w:rPr>
                <w:lang w:eastAsia="zh-CN"/>
              </w:rPr>
            </w:pPr>
            <w:r>
              <w:rPr>
                <w:lang w:eastAsia="zh-CN"/>
              </w:rPr>
              <w:t>UPF</w:t>
            </w:r>
          </w:p>
        </w:tc>
        <w:tc>
          <w:tcPr>
            <w:tcW w:w="4236" w:type="dxa"/>
            <w:vMerge w:val="restart"/>
          </w:tcPr>
          <w:p w14:paraId="382A54E2" w14:textId="77777777" w:rsidR="001538F6" w:rsidRDefault="001538F6" w:rsidP="00004A2C">
            <w:pPr>
              <w:rPr>
                <w:lang w:eastAsia="zh-CN"/>
              </w:rPr>
            </w:pPr>
            <w:r>
              <w:rPr>
                <w:lang w:eastAsia="zh-CN"/>
              </w:rPr>
              <w:t>Usage: There are different proposals. Depends on discussion:</w:t>
            </w:r>
          </w:p>
          <w:p w14:paraId="4B073F16" w14:textId="77777777" w:rsidR="001538F6" w:rsidRPr="00786865" w:rsidRDefault="001538F6" w:rsidP="001538F6">
            <w:pPr>
              <w:pStyle w:val="Proposal"/>
              <w:numPr>
                <w:ilvl w:val="0"/>
                <w:numId w:val="32"/>
              </w:numPr>
              <w:rPr>
                <w:rFonts w:ascii="Arial" w:eastAsiaTheme="minorEastAsia" w:hAnsi="Arial" w:cs="Arial"/>
                <w:sz w:val="20"/>
                <w:szCs w:val="20"/>
                <w:lang w:val="en-US"/>
              </w:rPr>
            </w:pPr>
            <w:r w:rsidRPr="00786865">
              <w:rPr>
                <w:i/>
                <w:iCs/>
              </w:rPr>
              <w:t xml:space="preserve">mapped to </w:t>
            </w:r>
            <w:r w:rsidRPr="00786865">
              <w:rPr>
                <w:i/>
                <w:iCs/>
                <w:lang w:val="en-GB"/>
              </w:rPr>
              <w:t xml:space="preserve">different </w:t>
            </w:r>
            <w:r w:rsidRPr="00786865">
              <w:rPr>
                <w:i/>
                <w:iCs/>
              </w:rPr>
              <w:t xml:space="preserve">LCHs </w:t>
            </w:r>
          </w:p>
          <w:p w14:paraId="700C18CA" w14:textId="77777777" w:rsidR="001538F6" w:rsidRPr="00786865" w:rsidRDefault="001538F6" w:rsidP="001538F6">
            <w:pPr>
              <w:pStyle w:val="Proposal"/>
              <w:numPr>
                <w:ilvl w:val="0"/>
                <w:numId w:val="32"/>
              </w:numPr>
              <w:rPr>
                <w:rFonts w:ascii="Arial" w:eastAsiaTheme="minorEastAsia" w:hAnsi="Arial" w:cs="Arial"/>
                <w:sz w:val="20"/>
                <w:szCs w:val="20"/>
                <w:lang w:val="en-US"/>
              </w:rPr>
            </w:pPr>
            <w:r w:rsidRPr="00786865">
              <w:rPr>
                <w:rFonts w:eastAsia="DengXian"/>
                <w:b w:val="0"/>
                <w:bCs w:val="0"/>
                <w:lang w:val="en-US" w:eastAsia="zh-CN"/>
              </w:rPr>
              <w:lastRenderedPageBreak/>
              <w:t>mapped to the same LCH, but</w:t>
            </w:r>
          </w:p>
          <w:p w14:paraId="1B1FE982" w14:textId="77777777" w:rsidR="001538F6" w:rsidRPr="00786865" w:rsidRDefault="001538F6" w:rsidP="001538F6">
            <w:pPr>
              <w:pStyle w:val="Proposal"/>
              <w:numPr>
                <w:ilvl w:val="1"/>
                <w:numId w:val="32"/>
              </w:numPr>
              <w:rPr>
                <w:rFonts w:ascii="Arial" w:eastAsiaTheme="minorEastAsia" w:hAnsi="Arial" w:cs="Arial"/>
                <w:sz w:val="20"/>
                <w:szCs w:val="20"/>
                <w:lang w:val="en-US"/>
              </w:rPr>
            </w:pPr>
            <w:r w:rsidRPr="00786865">
              <w:rPr>
                <w:rFonts w:eastAsia="DengXian"/>
                <w:b w:val="0"/>
                <w:bCs w:val="0"/>
                <w:lang w:val="en-US" w:eastAsia="zh-CN"/>
              </w:rPr>
              <w:t xml:space="preserve">importance is used for prioritization of a PDU set, </w:t>
            </w:r>
          </w:p>
          <w:p w14:paraId="324DD7E6" w14:textId="77777777" w:rsidR="001538F6" w:rsidRPr="00786865" w:rsidRDefault="001538F6" w:rsidP="001538F6">
            <w:pPr>
              <w:pStyle w:val="Proposal"/>
              <w:numPr>
                <w:ilvl w:val="1"/>
                <w:numId w:val="32"/>
              </w:numPr>
              <w:rPr>
                <w:rFonts w:ascii="Arial" w:eastAsiaTheme="minorEastAsia" w:hAnsi="Arial" w:cs="Arial"/>
                <w:sz w:val="20"/>
                <w:szCs w:val="20"/>
                <w:lang w:val="en-US"/>
              </w:rPr>
            </w:pPr>
            <w:r w:rsidRPr="00786865">
              <w:rPr>
                <w:rFonts w:eastAsia="DengXian"/>
                <w:b w:val="0"/>
                <w:bCs w:val="0"/>
                <w:lang w:val="en-US" w:eastAsia="zh-CN"/>
              </w:rPr>
              <w:t xml:space="preserve">importance is used for </w:t>
            </w:r>
            <w:r>
              <w:rPr>
                <w:rFonts w:eastAsia="DengXian"/>
                <w:b w:val="0"/>
                <w:bCs w:val="0"/>
                <w:lang w:val="en-US" w:eastAsia="zh-CN"/>
              </w:rPr>
              <w:t xml:space="preserve">less important </w:t>
            </w:r>
            <w:r w:rsidRPr="00786865">
              <w:rPr>
                <w:rFonts w:eastAsia="DengXian"/>
                <w:b w:val="0"/>
                <w:bCs w:val="0"/>
                <w:lang w:val="en-US" w:eastAsia="zh-CN"/>
              </w:rPr>
              <w:t>PDU set dropping</w:t>
            </w:r>
            <w:r>
              <w:rPr>
                <w:rFonts w:eastAsia="DengXian"/>
                <w:b w:val="0"/>
                <w:bCs w:val="0"/>
                <w:lang w:val="en-US" w:eastAsia="zh-CN"/>
              </w:rPr>
              <w:t xml:space="preserve"> in presence of congestion</w:t>
            </w:r>
          </w:p>
          <w:p w14:paraId="6F606AD1" w14:textId="77777777" w:rsidR="001538F6" w:rsidRDefault="001538F6" w:rsidP="00004A2C">
            <w:pPr>
              <w:rPr>
                <w:lang w:eastAsia="zh-CN"/>
              </w:rPr>
            </w:pPr>
            <w:r>
              <w:rPr>
                <w:lang w:eastAsia="zh-CN"/>
              </w:rPr>
              <w:t xml:space="preserve">Spec impact: maybe, depends on discussion on PDU discard, PDU prioritization and LCH mapping AIs  </w:t>
            </w:r>
          </w:p>
        </w:tc>
      </w:tr>
      <w:tr w:rsidR="001538F6" w14:paraId="1EB5C263" w14:textId="77777777" w:rsidTr="00004A2C">
        <w:tc>
          <w:tcPr>
            <w:tcW w:w="2521" w:type="dxa"/>
            <w:vMerge/>
          </w:tcPr>
          <w:p w14:paraId="4524898C" w14:textId="77777777" w:rsidR="001538F6" w:rsidRPr="00786865" w:rsidRDefault="001538F6" w:rsidP="00004A2C">
            <w:pPr>
              <w:rPr>
                <w:rFonts w:eastAsia="DengXian"/>
                <w:b/>
                <w:bCs/>
                <w:u w:val="single"/>
                <w:lang w:eastAsia="zh-CN"/>
              </w:rPr>
            </w:pPr>
          </w:p>
        </w:tc>
        <w:tc>
          <w:tcPr>
            <w:tcW w:w="1123" w:type="dxa"/>
          </w:tcPr>
          <w:p w14:paraId="25BD8D30" w14:textId="77777777" w:rsidR="001538F6" w:rsidRDefault="001538F6" w:rsidP="00004A2C">
            <w:pPr>
              <w:rPr>
                <w:lang w:eastAsia="zh-CN"/>
              </w:rPr>
            </w:pPr>
            <w:r>
              <w:rPr>
                <w:lang w:eastAsia="zh-CN"/>
              </w:rPr>
              <w:t>UL</w:t>
            </w:r>
          </w:p>
        </w:tc>
        <w:tc>
          <w:tcPr>
            <w:tcW w:w="1749" w:type="dxa"/>
          </w:tcPr>
          <w:p w14:paraId="73DE2F4B" w14:textId="77777777" w:rsidR="001538F6" w:rsidRDefault="001538F6" w:rsidP="00004A2C">
            <w:pPr>
              <w:rPr>
                <w:lang w:eastAsia="zh-CN"/>
              </w:rPr>
            </w:pPr>
            <w:r>
              <w:rPr>
                <w:lang w:eastAsia="zh-CN"/>
              </w:rPr>
              <w:t>UE</w:t>
            </w:r>
          </w:p>
        </w:tc>
        <w:tc>
          <w:tcPr>
            <w:tcW w:w="4236" w:type="dxa"/>
            <w:vMerge/>
          </w:tcPr>
          <w:p w14:paraId="2DC94DAD" w14:textId="77777777" w:rsidR="001538F6" w:rsidRDefault="001538F6" w:rsidP="00004A2C">
            <w:pPr>
              <w:rPr>
                <w:lang w:eastAsia="zh-CN"/>
              </w:rPr>
            </w:pPr>
          </w:p>
        </w:tc>
      </w:tr>
      <w:tr w:rsidR="001538F6" w14:paraId="7CACC5FD" w14:textId="77777777" w:rsidTr="00004A2C">
        <w:trPr>
          <w:trHeight w:val="397"/>
        </w:trPr>
        <w:tc>
          <w:tcPr>
            <w:tcW w:w="2521" w:type="dxa"/>
            <w:vMerge w:val="restart"/>
          </w:tcPr>
          <w:p w14:paraId="3DEF0FF4" w14:textId="77777777" w:rsidR="001538F6" w:rsidRPr="00E86F20" w:rsidRDefault="001538F6" w:rsidP="00004A2C">
            <w:pPr>
              <w:rPr>
                <w:b/>
                <w:bCs/>
              </w:rPr>
            </w:pPr>
            <w:r w:rsidRPr="00E86F20">
              <w:rPr>
                <w:b/>
                <w:bCs/>
              </w:rPr>
              <w:t xml:space="preserve">Periodicity </w:t>
            </w:r>
          </w:p>
        </w:tc>
        <w:tc>
          <w:tcPr>
            <w:tcW w:w="1123" w:type="dxa"/>
          </w:tcPr>
          <w:p w14:paraId="1743E221" w14:textId="77777777" w:rsidR="001538F6" w:rsidRDefault="001538F6" w:rsidP="00004A2C">
            <w:pPr>
              <w:rPr>
                <w:lang w:eastAsia="zh-CN"/>
              </w:rPr>
            </w:pPr>
            <w:r>
              <w:rPr>
                <w:lang w:eastAsia="zh-CN"/>
              </w:rPr>
              <w:t>DL</w:t>
            </w:r>
          </w:p>
        </w:tc>
        <w:tc>
          <w:tcPr>
            <w:tcW w:w="1749" w:type="dxa"/>
          </w:tcPr>
          <w:p w14:paraId="2246C157" w14:textId="77777777" w:rsidR="001538F6" w:rsidRDefault="001538F6" w:rsidP="00004A2C">
            <w:pPr>
              <w:rPr>
                <w:lang w:eastAsia="zh-CN"/>
              </w:rPr>
            </w:pPr>
            <w:r>
              <w:rPr>
                <w:lang w:eastAsia="zh-CN"/>
              </w:rPr>
              <w:t>TSCAI/TSCAC</w:t>
            </w:r>
          </w:p>
        </w:tc>
        <w:tc>
          <w:tcPr>
            <w:tcW w:w="4236" w:type="dxa"/>
            <w:vMerge w:val="restart"/>
          </w:tcPr>
          <w:p w14:paraId="0F73E6AC" w14:textId="77777777" w:rsidR="001538F6" w:rsidRDefault="001538F6" w:rsidP="00004A2C">
            <w:pPr>
              <w:rPr>
                <w:lang w:eastAsia="zh-CN"/>
              </w:rPr>
            </w:pPr>
            <w:r>
              <w:rPr>
                <w:lang w:eastAsia="zh-CN"/>
              </w:rPr>
              <w:t>Usage: Pre-scheduling, DRX configuration, PDCCH adaptation.</w:t>
            </w:r>
          </w:p>
          <w:p w14:paraId="6C651392" w14:textId="77777777" w:rsidR="001538F6" w:rsidRDefault="001538F6" w:rsidP="00004A2C">
            <w:pPr>
              <w:rPr>
                <w:lang w:eastAsia="zh-CN"/>
              </w:rPr>
            </w:pPr>
            <w:r>
              <w:rPr>
                <w:lang w:eastAsia="zh-CN"/>
              </w:rPr>
              <w:t xml:space="preserve">Spec impact: will be discussed in power saving and capacity enhancement AIs </w:t>
            </w:r>
          </w:p>
        </w:tc>
      </w:tr>
      <w:tr w:rsidR="001538F6" w14:paraId="12742EC9" w14:textId="77777777" w:rsidTr="00004A2C">
        <w:trPr>
          <w:trHeight w:val="397"/>
        </w:trPr>
        <w:tc>
          <w:tcPr>
            <w:tcW w:w="2521" w:type="dxa"/>
            <w:vMerge/>
          </w:tcPr>
          <w:p w14:paraId="0B348827" w14:textId="77777777" w:rsidR="001538F6" w:rsidRPr="00E86F20" w:rsidRDefault="001538F6" w:rsidP="00004A2C">
            <w:pPr>
              <w:rPr>
                <w:b/>
                <w:bCs/>
              </w:rPr>
            </w:pPr>
          </w:p>
        </w:tc>
        <w:tc>
          <w:tcPr>
            <w:tcW w:w="1123" w:type="dxa"/>
          </w:tcPr>
          <w:p w14:paraId="795802C7" w14:textId="77777777" w:rsidR="001538F6" w:rsidRDefault="001538F6" w:rsidP="00004A2C">
            <w:pPr>
              <w:rPr>
                <w:lang w:eastAsia="zh-CN"/>
              </w:rPr>
            </w:pPr>
            <w:r>
              <w:rPr>
                <w:lang w:eastAsia="zh-CN"/>
              </w:rPr>
              <w:t>UL</w:t>
            </w:r>
          </w:p>
        </w:tc>
        <w:tc>
          <w:tcPr>
            <w:tcW w:w="1749" w:type="dxa"/>
          </w:tcPr>
          <w:p w14:paraId="406F787D" w14:textId="7D9F492D" w:rsidR="001538F6" w:rsidRDefault="001538F6" w:rsidP="00004A2C">
            <w:pPr>
              <w:rPr>
                <w:lang w:eastAsia="zh-CN"/>
              </w:rPr>
            </w:pPr>
            <w:r>
              <w:rPr>
                <w:lang w:eastAsia="zh-CN"/>
              </w:rPr>
              <w:t>UE</w:t>
            </w:r>
          </w:p>
        </w:tc>
        <w:tc>
          <w:tcPr>
            <w:tcW w:w="4236" w:type="dxa"/>
            <w:vMerge/>
          </w:tcPr>
          <w:p w14:paraId="0F6E3858" w14:textId="77777777" w:rsidR="001538F6" w:rsidRDefault="001538F6" w:rsidP="00004A2C">
            <w:pPr>
              <w:rPr>
                <w:lang w:eastAsia="zh-CN"/>
              </w:rPr>
            </w:pPr>
          </w:p>
        </w:tc>
      </w:tr>
      <w:tr w:rsidR="001538F6" w14:paraId="5C988A5B" w14:textId="77777777" w:rsidTr="00004A2C">
        <w:tc>
          <w:tcPr>
            <w:tcW w:w="2521" w:type="dxa"/>
            <w:vMerge w:val="restart"/>
          </w:tcPr>
          <w:p w14:paraId="0E338BF2" w14:textId="77777777" w:rsidR="001538F6" w:rsidRPr="00E86F20" w:rsidRDefault="001538F6" w:rsidP="00004A2C">
            <w:pPr>
              <w:rPr>
                <w:b/>
                <w:bCs/>
              </w:rPr>
            </w:pPr>
            <w:r w:rsidRPr="00E86F20">
              <w:rPr>
                <w:b/>
                <w:bCs/>
              </w:rPr>
              <w:t>Traffic jitter information</w:t>
            </w:r>
            <w:r w:rsidRPr="00E86F20">
              <w:rPr>
                <w:rFonts w:eastAsia="DengXian" w:hint="eastAsia"/>
                <w:b/>
                <w:bCs/>
                <w:lang w:eastAsia="zh-CN"/>
              </w:rPr>
              <w:t xml:space="preserve"> </w:t>
            </w:r>
            <w:r w:rsidRPr="00E86F20">
              <w:rPr>
                <w:b/>
                <w:bCs/>
              </w:rPr>
              <w:t>(e.g. jitter range)</w:t>
            </w:r>
          </w:p>
        </w:tc>
        <w:tc>
          <w:tcPr>
            <w:tcW w:w="1123" w:type="dxa"/>
          </w:tcPr>
          <w:p w14:paraId="6A8C7BDB" w14:textId="77777777" w:rsidR="001538F6" w:rsidRDefault="001538F6" w:rsidP="00004A2C">
            <w:pPr>
              <w:rPr>
                <w:lang w:eastAsia="zh-CN"/>
              </w:rPr>
            </w:pPr>
            <w:r>
              <w:rPr>
                <w:lang w:eastAsia="zh-CN"/>
              </w:rPr>
              <w:t>DL</w:t>
            </w:r>
          </w:p>
        </w:tc>
        <w:tc>
          <w:tcPr>
            <w:tcW w:w="1749" w:type="dxa"/>
          </w:tcPr>
          <w:p w14:paraId="2A788290" w14:textId="77777777" w:rsidR="001538F6" w:rsidRDefault="001538F6" w:rsidP="00004A2C">
            <w:pPr>
              <w:rPr>
                <w:lang w:eastAsia="zh-CN"/>
              </w:rPr>
            </w:pPr>
            <w:r>
              <w:rPr>
                <w:lang w:eastAsia="zh-CN"/>
              </w:rPr>
              <w:t>UPF derive</w:t>
            </w:r>
          </w:p>
        </w:tc>
        <w:tc>
          <w:tcPr>
            <w:tcW w:w="4236" w:type="dxa"/>
            <w:vMerge/>
          </w:tcPr>
          <w:p w14:paraId="6C358768" w14:textId="77777777" w:rsidR="001538F6" w:rsidRDefault="001538F6" w:rsidP="00004A2C">
            <w:pPr>
              <w:rPr>
                <w:lang w:eastAsia="zh-CN"/>
              </w:rPr>
            </w:pPr>
          </w:p>
        </w:tc>
      </w:tr>
      <w:tr w:rsidR="001538F6" w14:paraId="3227F814" w14:textId="77777777" w:rsidTr="00004A2C">
        <w:tc>
          <w:tcPr>
            <w:tcW w:w="2521" w:type="dxa"/>
            <w:vMerge/>
          </w:tcPr>
          <w:p w14:paraId="63009C59" w14:textId="77777777" w:rsidR="001538F6" w:rsidRPr="00E86F20" w:rsidRDefault="001538F6" w:rsidP="00004A2C">
            <w:pPr>
              <w:rPr>
                <w:b/>
                <w:bCs/>
              </w:rPr>
            </w:pPr>
          </w:p>
        </w:tc>
        <w:tc>
          <w:tcPr>
            <w:tcW w:w="1123" w:type="dxa"/>
          </w:tcPr>
          <w:p w14:paraId="297AF3A0" w14:textId="77777777" w:rsidR="001538F6" w:rsidRDefault="001538F6" w:rsidP="00004A2C">
            <w:pPr>
              <w:rPr>
                <w:lang w:eastAsia="zh-CN"/>
              </w:rPr>
            </w:pPr>
            <w:r>
              <w:rPr>
                <w:lang w:eastAsia="zh-CN"/>
              </w:rPr>
              <w:t>UL</w:t>
            </w:r>
          </w:p>
        </w:tc>
        <w:tc>
          <w:tcPr>
            <w:tcW w:w="1749" w:type="dxa"/>
          </w:tcPr>
          <w:p w14:paraId="6CE10D2D" w14:textId="62C749B1" w:rsidR="001538F6" w:rsidRDefault="001538F6" w:rsidP="00004A2C">
            <w:pPr>
              <w:rPr>
                <w:lang w:eastAsia="zh-CN"/>
              </w:rPr>
            </w:pPr>
            <w:r>
              <w:rPr>
                <w:lang w:eastAsia="zh-CN"/>
              </w:rPr>
              <w:t>UE</w:t>
            </w:r>
          </w:p>
        </w:tc>
        <w:tc>
          <w:tcPr>
            <w:tcW w:w="4236" w:type="dxa"/>
            <w:vMerge/>
          </w:tcPr>
          <w:p w14:paraId="10C35F34" w14:textId="77777777" w:rsidR="001538F6" w:rsidRDefault="001538F6" w:rsidP="00004A2C">
            <w:pPr>
              <w:rPr>
                <w:lang w:eastAsia="zh-CN"/>
              </w:rPr>
            </w:pPr>
          </w:p>
        </w:tc>
      </w:tr>
    </w:tbl>
    <w:p w14:paraId="5F81037A" w14:textId="77777777" w:rsidR="001538F6" w:rsidRPr="001538F6" w:rsidRDefault="001538F6" w:rsidP="00AE2ED5">
      <w:pPr>
        <w:rPr>
          <w:rFonts w:ascii="Arial" w:hAnsi="Arial" w:cs="Arial"/>
          <w:sz w:val="20"/>
          <w:szCs w:val="20"/>
          <w:lang w:val="en-GB" w:eastAsia="zh-CN"/>
        </w:rPr>
      </w:pPr>
    </w:p>
    <w:sectPr w:rsidR="001538F6" w:rsidRPr="001538F6"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546E9" w14:textId="77777777" w:rsidR="00B75304" w:rsidRDefault="00B75304" w:rsidP="00796430">
      <w:r>
        <w:separator/>
      </w:r>
    </w:p>
  </w:endnote>
  <w:endnote w:type="continuationSeparator" w:id="0">
    <w:p w14:paraId="3B7421FA" w14:textId="77777777" w:rsidR="00B75304" w:rsidRDefault="00B75304" w:rsidP="00796430">
      <w:r>
        <w:continuationSeparator/>
      </w:r>
    </w:p>
  </w:endnote>
  <w:endnote w:type="continuationNotice" w:id="1">
    <w:p w14:paraId="7F78EB50" w14:textId="77777777" w:rsidR="00B75304" w:rsidRDefault="00B75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5D77D" w14:textId="77777777" w:rsidR="00B75304" w:rsidRDefault="00B75304" w:rsidP="00796430">
      <w:r>
        <w:separator/>
      </w:r>
    </w:p>
  </w:footnote>
  <w:footnote w:type="continuationSeparator" w:id="0">
    <w:p w14:paraId="2A1F21EB" w14:textId="77777777" w:rsidR="00B75304" w:rsidRDefault="00B75304" w:rsidP="00796430">
      <w:r>
        <w:continuationSeparator/>
      </w:r>
    </w:p>
  </w:footnote>
  <w:footnote w:type="continuationNotice" w:id="1">
    <w:p w14:paraId="4B1B5C93" w14:textId="77777777" w:rsidR="00B75304" w:rsidRDefault="00B753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BA17DE"/>
    <w:multiLevelType w:val="hybridMultilevel"/>
    <w:tmpl w:val="05F4C264"/>
    <w:lvl w:ilvl="0" w:tplc="FFFFFFFF">
      <w:start w:val="1"/>
      <w:numFmt w:val="decimal"/>
      <w:lvlText w:val="%1."/>
      <w:lvlJc w:val="left"/>
      <w:pPr>
        <w:ind w:left="720" w:hanging="360"/>
      </w:pPr>
      <w:rPr>
        <w:rFonts w:ascii="MS PGothic" w:eastAsia="DengXian" w:hAnsi="MS PGothic" w:cs="MS PGothic" w:hint="default"/>
        <w:b w:val="0"/>
        <w:color w:val="auto"/>
        <w:sz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3679FF"/>
    <w:multiLevelType w:val="hybridMultilevel"/>
    <w:tmpl w:val="AD260C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E573FC"/>
    <w:multiLevelType w:val="hybridMultilevel"/>
    <w:tmpl w:val="D97E3A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A1B0E"/>
    <w:multiLevelType w:val="hybridMultilevel"/>
    <w:tmpl w:val="C00C40A0"/>
    <w:lvl w:ilvl="0" w:tplc="9EA6ED2E">
      <w:start w:val="1"/>
      <w:numFmt w:val="decimal"/>
      <w:pStyle w:val="Proposal"/>
      <w:lvlText w:val="Proposal %1"/>
      <w:lvlJc w:val="left"/>
      <w:pPr>
        <w:tabs>
          <w:tab w:val="num" w:pos="1446"/>
        </w:tabs>
        <w:ind w:left="1446" w:hanging="1304"/>
      </w:pPr>
      <w:rPr>
        <w:rFonts w:ascii="Arial" w:hAnsi="Arial" w:cs="Arial"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5E83E68"/>
    <w:multiLevelType w:val="hybridMultilevel"/>
    <w:tmpl w:val="05F4C264"/>
    <w:lvl w:ilvl="0" w:tplc="EC2E5AC8">
      <w:start w:val="1"/>
      <w:numFmt w:val="decimal"/>
      <w:lvlText w:val="%1."/>
      <w:lvlJc w:val="left"/>
      <w:pPr>
        <w:ind w:left="720" w:hanging="360"/>
      </w:pPr>
      <w:rPr>
        <w:rFonts w:ascii="MS PGothic" w:eastAsia="DengXian" w:hAnsi="MS PGothic" w:cs="MS PGothic" w:hint="default"/>
        <w:b w:val="0"/>
        <w:color w:val="auto"/>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46E62EA1"/>
    <w:multiLevelType w:val="hybridMultilevel"/>
    <w:tmpl w:val="3D16F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EEB4EC4"/>
    <w:multiLevelType w:val="hybridMultilevel"/>
    <w:tmpl w:val="7A1AA3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6A4C3570"/>
    <w:multiLevelType w:val="hybridMultilevel"/>
    <w:tmpl w:val="A80A35A0"/>
    <w:lvl w:ilvl="0" w:tplc="4C0CF4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629436930">
    <w:abstractNumId w:val="1"/>
  </w:num>
  <w:num w:numId="2" w16cid:durableId="1087314294">
    <w:abstractNumId w:val="16"/>
  </w:num>
  <w:num w:numId="3" w16cid:durableId="948317881">
    <w:abstractNumId w:val="13"/>
  </w:num>
  <w:num w:numId="4" w16cid:durableId="1510287417">
    <w:abstractNumId w:val="10"/>
  </w:num>
  <w:num w:numId="5" w16cid:durableId="1486316292">
    <w:abstractNumId w:val="22"/>
  </w:num>
  <w:num w:numId="6" w16cid:durableId="417407601">
    <w:abstractNumId w:val="11"/>
  </w:num>
  <w:num w:numId="7" w16cid:durableId="1552300747">
    <w:abstractNumId w:val="4"/>
  </w:num>
  <w:num w:numId="8" w16cid:durableId="1954290451">
    <w:abstractNumId w:val="20"/>
    <w:lvlOverride w:ilvl="0">
      <w:startOverride w:val="1"/>
    </w:lvlOverride>
  </w:num>
  <w:num w:numId="9" w16cid:durableId="783423786">
    <w:abstractNumId w:val="2"/>
  </w:num>
  <w:num w:numId="10" w16cid:durableId="429281794">
    <w:abstractNumId w:val="15"/>
  </w:num>
  <w:num w:numId="11" w16cid:durableId="854684509">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2412218">
    <w:abstractNumId w:val="25"/>
  </w:num>
  <w:num w:numId="13" w16cid:durableId="687752480">
    <w:abstractNumId w:val="8"/>
  </w:num>
  <w:num w:numId="14" w16cid:durableId="257756216">
    <w:abstractNumId w:val="19"/>
  </w:num>
  <w:num w:numId="15" w16cid:durableId="1958290271">
    <w:abstractNumId w:val="21"/>
  </w:num>
  <w:num w:numId="16" w16cid:durableId="1009258195">
    <w:abstractNumId w:val="9"/>
  </w:num>
  <w:num w:numId="17" w16cid:durableId="1969042782">
    <w:abstractNumId w:val="6"/>
  </w:num>
  <w:num w:numId="18" w16cid:durableId="194538519">
    <w:abstractNumId w:val="23"/>
  </w:num>
  <w:num w:numId="19" w16cid:durableId="66848840">
    <w:abstractNumId w:val="7"/>
  </w:num>
  <w:num w:numId="20" w16cid:durableId="771052438">
    <w:abstractNumId w:val="0"/>
  </w:num>
  <w:num w:numId="21" w16cid:durableId="1795446034">
    <w:abstractNumId w:val="8"/>
  </w:num>
  <w:num w:numId="22" w16cid:durableId="232202303">
    <w:abstractNumId w:val="24"/>
  </w:num>
  <w:num w:numId="23" w16cid:durableId="1095713524">
    <w:abstractNumId w:val="12"/>
  </w:num>
  <w:num w:numId="24" w16cid:durableId="2133815485">
    <w:abstractNumId w:val="5"/>
  </w:num>
  <w:num w:numId="25" w16cid:durableId="1913419481">
    <w:abstractNumId w:val="17"/>
  </w:num>
  <w:num w:numId="26" w16cid:durableId="110051621">
    <w:abstractNumId w:val="1"/>
  </w:num>
  <w:num w:numId="27" w16cid:durableId="1641883788">
    <w:abstractNumId w:val="14"/>
  </w:num>
  <w:num w:numId="28" w16cid:durableId="980813931">
    <w:abstractNumId w:val="8"/>
  </w:num>
  <w:num w:numId="29" w16cid:durableId="694960256">
    <w:abstractNumId w:val="8"/>
  </w:num>
  <w:num w:numId="30" w16cid:durableId="1668746944">
    <w:abstractNumId w:val="8"/>
    <w:lvlOverride w:ilvl="0">
      <w:startOverride w:val="1"/>
    </w:lvlOverride>
  </w:num>
  <w:num w:numId="31" w16cid:durableId="2095515064">
    <w:abstractNumId w:val="8"/>
    <w:lvlOverride w:ilvl="0">
      <w:startOverride w:val="1"/>
    </w:lvlOverride>
  </w:num>
  <w:num w:numId="32" w16cid:durableId="160684102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104"/>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6F0C"/>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0A"/>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6BA"/>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06"/>
    <w:rsid w:val="00026C4A"/>
    <w:rsid w:val="00026D04"/>
    <w:rsid w:val="0002769F"/>
    <w:rsid w:val="00027B0E"/>
    <w:rsid w:val="00027CE3"/>
    <w:rsid w:val="00027FF0"/>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EF7"/>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CB8"/>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BD9"/>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C6"/>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5F2"/>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325D"/>
    <w:rsid w:val="000D33BC"/>
    <w:rsid w:val="000D39FE"/>
    <w:rsid w:val="000D3C05"/>
    <w:rsid w:val="000D3DF8"/>
    <w:rsid w:val="000D4214"/>
    <w:rsid w:val="000D45D9"/>
    <w:rsid w:val="000D4AC9"/>
    <w:rsid w:val="000D5504"/>
    <w:rsid w:val="000D5692"/>
    <w:rsid w:val="000D57CD"/>
    <w:rsid w:val="000D5AAB"/>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0BF"/>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C74"/>
    <w:rsid w:val="00125EE2"/>
    <w:rsid w:val="00125FBA"/>
    <w:rsid w:val="00126143"/>
    <w:rsid w:val="001263E7"/>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C84"/>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0"/>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66B"/>
    <w:rsid w:val="001538F6"/>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53"/>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87AB6"/>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47A"/>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4A0"/>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3E4"/>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567"/>
    <w:rsid w:val="001C7805"/>
    <w:rsid w:val="001C7855"/>
    <w:rsid w:val="001C7B4E"/>
    <w:rsid w:val="001C7CE5"/>
    <w:rsid w:val="001C7D75"/>
    <w:rsid w:val="001C7D7F"/>
    <w:rsid w:val="001C7F72"/>
    <w:rsid w:val="001D0080"/>
    <w:rsid w:val="001D0172"/>
    <w:rsid w:val="001D018F"/>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1E2A"/>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B5E"/>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38F"/>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6F9"/>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25"/>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0DE"/>
    <w:rsid w:val="002451C1"/>
    <w:rsid w:val="0024521F"/>
    <w:rsid w:val="00245238"/>
    <w:rsid w:val="002456F9"/>
    <w:rsid w:val="00245B8D"/>
    <w:rsid w:val="00246198"/>
    <w:rsid w:val="00246301"/>
    <w:rsid w:val="002467B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5E02"/>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18"/>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49D"/>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533"/>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516"/>
    <w:rsid w:val="002D38A1"/>
    <w:rsid w:val="002D3A05"/>
    <w:rsid w:val="002D3B3B"/>
    <w:rsid w:val="002D43B4"/>
    <w:rsid w:val="002D465E"/>
    <w:rsid w:val="002D4D55"/>
    <w:rsid w:val="002D4E59"/>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9A"/>
    <w:rsid w:val="002E34E9"/>
    <w:rsid w:val="002E36A1"/>
    <w:rsid w:val="002E39D4"/>
    <w:rsid w:val="002E3EC4"/>
    <w:rsid w:val="002E4808"/>
    <w:rsid w:val="002E4BE2"/>
    <w:rsid w:val="002E4C8D"/>
    <w:rsid w:val="002E4D51"/>
    <w:rsid w:val="002E4F06"/>
    <w:rsid w:val="002E50E5"/>
    <w:rsid w:val="002E5118"/>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A62"/>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071"/>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6FE"/>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56A"/>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26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99B"/>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EE3"/>
    <w:rsid w:val="003B0F11"/>
    <w:rsid w:val="003B0FE8"/>
    <w:rsid w:val="003B10D0"/>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DC8"/>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5A"/>
    <w:rsid w:val="0040276B"/>
    <w:rsid w:val="004027FF"/>
    <w:rsid w:val="00402817"/>
    <w:rsid w:val="00402823"/>
    <w:rsid w:val="00402835"/>
    <w:rsid w:val="0040294E"/>
    <w:rsid w:val="00402E58"/>
    <w:rsid w:val="00402EB6"/>
    <w:rsid w:val="00402F69"/>
    <w:rsid w:val="00402FE0"/>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5D19"/>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0D73"/>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6F8C"/>
    <w:rsid w:val="00457486"/>
    <w:rsid w:val="00457A08"/>
    <w:rsid w:val="00457A58"/>
    <w:rsid w:val="00457F18"/>
    <w:rsid w:val="00457F6D"/>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161"/>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0"/>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821"/>
    <w:rsid w:val="004F6A55"/>
    <w:rsid w:val="004F70EC"/>
    <w:rsid w:val="004F7118"/>
    <w:rsid w:val="004F71F5"/>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755"/>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BE6"/>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5E1"/>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43E"/>
    <w:rsid w:val="00571585"/>
    <w:rsid w:val="00571640"/>
    <w:rsid w:val="00571C91"/>
    <w:rsid w:val="00571CC9"/>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4BA"/>
    <w:rsid w:val="00592508"/>
    <w:rsid w:val="005925C8"/>
    <w:rsid w:val="00592E7C"/>
    <w:rsid w:val="005938A7"/>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0BBB"/>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C45"/>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58"/>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D23"/>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76F"/>
    <w:rsid w:val="00613A83"/>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719"/>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0CED"/>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26A"/>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8EC"/>
    <w:rsid w:val="006B6D01"/>
    <w:rsid w:val="006B6E56"/>
    <w:rsid w:val="006B6F2F"/>
    <w:rsid w:val="006B7110"/>
    <w:rsid w:val="006B74E1"/>
    <w:rsid w:val="006B75A6"/>
    <w:rsid w:val="006B7648"/>
    <w:rsid w:val="006B77FD"/>
    <w:rsid w:val="006B7B0B"/>
    <w:rsid w:val="006B7C74"/>
    <w:rsid w:val="006B7D0A"/>
    <w:rsid w:val="006B7FB4"/>
    <w:rsid w:val="006C02B3"/>
    <w:rsid w:val="006C0462"/>
    <w:rsid w:val="006C08C3"/>
    <w:rsid w:val="006C0A58"/>
    <w:rsid w:val="006C0AC3"/>
    <w:rsid w:val="006C0D5F"/>
    <w:rsid w:val="006C0D8F"/>
    <w:rsid w:val="006C0DA7"/>
    <w:rsid w:val="006C0E8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3D7C"/>
    <w:rsid w:val="006E44A2"/>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AAA"/>
    <w:rsid w:val="006F3BA6"/>
    <w:rsid w:val="006F3DD4"/>
    <w:rsid w:val="006F3E1C"/>
    <w:rsid w:val="006F40B5"/>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216"/>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9B8"/>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618"/>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5D"/>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5BE"/>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77E"/>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4D"/>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57F9E"/>
    <w:rsid w:val="007600E4"/>
    <w:rsid w:val="007603F7"/>
    <w:rsid w:val="007604E9"/>
    <w:rsid w:val="00760739"/>
    <w:rsid w:val="00760B82"/>
    <w:rsid w:val="00760BFB"/>
    <w:rsid w:val="00760D62"/>
    <w:rsid w:val="00760E40"/>
    <w:rsid w:val="00761242"/>
    <w:rsid w:val="007612B6"/>
    <w:rsid w:val="00761408"/>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78C"/>
    <w:rsid w:val="0078088F"/>
    <w:rsid w:val="00780E1D"/>
    <w:rsid w:val="00780E48"/>
    <w:rsid w:val="00780FA5"/>
    <w:rsid w:val="00781014"/>
    <w:rsid w:val="007812ED"/>
    <w:rsid w:val="00781467"/>
    <w:rsid w:val="00781705"/>
    <w:rsid w:val="00781867"/>
    <w:rsid w:val="00781B12"/>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65"/>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2C62"/>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0FC3"/>
    <w:rsid w:val="007F1730"/>
    <w:rsid w:val="007F1A87"/>
    <w:rsid w:val="007F1C79"/>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8C"/>
    <w:rsid w:val="007F71A1"/>
    <w:rsid w:val="007F7292"/>
    <w:rsid w:val="007F7648"/>
    <w:rsid w:val="007F7936"/>
    <w:rsid w:val="007F79AF"/>
    <w:rsid w:val="0080002A"/>
    <w:rsid w:val="00800116"/>
    <w:rsid w:val="008002BD"/>
    <w:rsid w:val="008003D9"/>
    <w:rsid w:val="0080078C"/>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1A92"/>
    <w:rsid w:val="008225ED"/>
    <w:rsid w:val="00822733"/>
    <w:rsid w:val="0082289D"/>
    <w:rsid w:val="00822912"/>
    <w:rsid w:val="00822AE8"/>
    <w:rsid w:val="00822DCF"/>
    <w:rsid w:val="00823397"/>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5F48"/>
    <w:rsid w:val="008364C8"/>
    <w:rsid w:val="0083689F"/>
    <w:rsid w:val="00836921"/>
    <w:rsid w:val="00836CE1"/>
    <w:rsid w:val="0083779B"/>
    <w:rsid w:val="00837AD5"/>
    <w:rsid w:val="00837ADF"/>
    <w:rsid w:val="00837CF4"/>
    <w:rsid w:val="00840061"/>
    <w:rsid w:val="00840419"/>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1F"/>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7D9"/>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2C3A"/>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71C"/>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418"/>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893"/>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4CE"/>
    <w:rsid w:val="0093060B"/>
    <w:rsid w:val="009306D4"/>
    <w:rsid w:val="009306D7"/>
    <w:rsid w:val="00930EAE"/>
    <w:rsid w:val="0093145C"/>
    <w:rsid w:val="009314EC"/>
    <w:rsid w:val="00931768"/>
    <w:rsid w:val="0093198D"/>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7CA"/>
    <w:rsid w:val="009418D0"/>
    <w:rsid w:val="00941BA9"/>
    <w:rsid w:val="00941F24"/>
    <w:rsid w:val="00942270"/>
    <w:rsid w:val="009422A4"/>
    <w:rsid w:val="00942DB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5B73"/>
    <w:rsid w:val="00946A2A"/>
    <w:rsid w:val="00946CC5"/>
    <w:rsid w:val="009471CE"/>
    <w:rsid w:val="00947438"/>
    <w:rsid w:val="009476B2"/>
    <w:rsid w:val="009479B2"/>
    <w:rsid w:val="00947F9C"/>
    <w:rsid w:val="009504A0"/>
    <w:rsid w:val="009509E2"/>
    <w:rsid w:val="00950B6A"/>
    <w:rsid w:val="00950B73"/>
    <w:rsid w:val="00950DCD"/>
    <w:rsid w:val="00950F4F"/>
    <w:rsid w:val="00951440"/>
    <w:rsid w:val="0095166C"/>
    <w:rsid w:val="00951AC5"/>
    <w:rsid w:val="00951AF4"/>
    <w:rsid w:val="00951E3E"/>
    <w:rsid w:val="00951E93"/>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4F3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9C6"/>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C62"/>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0D"/>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5D76"/>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4D"/>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5E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63F"/>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4B"/>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87FC6"/>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DBF"/>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A13"/>
    <w:rsid w:val="00AC1BAE"/>
    <w:rsid w:val="00AC1CC5"/>
    <w:rsid w:val="00AC24F8"/>
    <w:rsid w:val="00AC26A5"/>
    <w:rsid w:val="00AC2BD6"/>
    <w:rsid w:val="00AC2C2B"/>
    <w:rsid w:val="00AC2EA3"/>
    <w:rsid w:val="00AC36F1"/>
    <w:rsid w:val="00AC3964"/>
    <w:rsid w:val="00AC3CCF"/>
    <w:rsid w:val="00AC3EA5"/>
    <w:rsid w:val="00AC41A9"/>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6BF4"/>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F8F"/>
    <w:rsid w:val="00B22051"/>
    <w:rsid w:val="00B2268A"/>
    <w:rsid w:val="00B2310C"/>
    <w:rsid w:val="00B2325D"/>
    <w:rsid w:val="00B23BC6"/>
    <w:rsid w:val="00B23F33"/>
    <w:rsid w:val="00B240F9"/>
    <w:rsid w:val="00B2433F"/>
    <w:rsid w:val="00B24343"/>
    <w:rsid w:val="00B243FF"/>
    <w:rsid w:val="00B24B05"/>
    <w:rsid w:val="00B24D0A"/>
    <w:rsid w:val="00B24D1F"/>
    <w:rsid w:val="00B2570C"/>
    <w:rsid w:val="00B2591F"/>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06D"/>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0E9"/>
    <w:rsid w:val="00B752FD"/>
    <w:rsid w:val="00B75304"/>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4102"/>
    <w:rsid w:val="00B84213"/>
    <w:rsid w:val="00B842F6"/>
    <w:rsid w:val="00B844BB"/>
    <w:rsid w:val="00B845F8"/>
    <w:rsid w:val="00B847E7"/>
    <w:rsid w:val="00B84841"/>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7F"/>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21"/>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0E9"/>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8DD"/>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78F"/>
    <w:rsid w:val="00C00C6C"/>
    <w:rsid w:val="00C013D8"/>
    <w:rsid w:val="00C0190C"/>
    <w:rsid w:val="00C025CF"/>
    <w:rsid w:val="00C027BA"/>
    <w:rsid w:val="00C02DD7"/>
    <w:rsid w:val="00C02F4B"/>
    <w:rsid w:val="00C031F6"/>
    <w:rsid w:val="00C03354"/>
    <w:rsid w:val="00C035AB"/>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7C8"/>
    <w:rsid w:val="00C36CAA"/>
    <w:rsid w:val="00C36D95"/>
    <w:rsid w:val="00C372F6"/>
    <w:rsid w:val="00C379B6"/>
    <w:rsid w:val="00C37BCA"/>
    <w:rsid w:val="00C37BED"/>
    <w:rsid w:val="00C37C37"/>
    <w:rsid w:val="00C37CA2"/>
    <w:rsid w:val="00C401BA"/>
    <w:rsid w:val="00C40266"/>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CBC"/>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BAA"/>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937"/>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687"/>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57F"/>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87"/>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527"/>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2C4"/>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AB5"/>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86"/>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87D"/>
    <w:rsid w:val="00CF224F"/>
    <w:rsid w:val="00CF28EA"/>
    <w:rsid w:val="00CF2B23"/>
    <w:rsid w:val="00CF3141"/>
    <w:rsid w:val="00CF3714"/>
    <w:rsid w:val="00CF37D0"/>
    <w:rsid w:val="00CF3C88"/>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98E"/>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CAD"/>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7A6"/>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BEB"/>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75C"/>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32"/>
    <w:rsid w:val="00DA15A7"/>
    <w:rsid w:val="00DA1A6C"/>
    <w:rsid w:val="00DA1E9F"/>
    <w:rsid w:val="00DA1ED9"/>
    <w:rsid w:val="00DA217D"/>
    <w:rsid w:val="00DA23BE"/>
    <w:rsid w:val="00DA23D8"/>
    <w:rsid w:val="00DA245E"/>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7F6"/>
    <w:rsid w:val="00DF5DA1"/>
    <w:rsid w:val="00DF5F45"/>
    <w:rsid w:val="00DF6337"/>
    <w:rsid w:val="00DF67E9"/>
    <w:rsid w:val="00DF72B2"/>
    <w:rsid w:val="00DF7323"/>
    <w:rsid w:val="00DF757E"/>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3E0"/>
    <w:rsid w:val="00E036F5"/>
    <w:rsid w:val="00E03746"/>
    <w:rsid w:val="00E03D28"/>
    <w:rsid w:val="00E03E47"/>
    <w:rsid w:val="00E042D2"/>
    <w:rsid w:val="00E04698"/>
    <w:rsid w:val="00E04A04"/>
    <w:rsid w:val="00E04B08"/>
    <w:rsid w:val="00E04B37"/>
    <w:rsid w:val="00E04CA9"/>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76"/>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4D38"/>
    <w:rsid w:val="00E45633"/>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5B2"/>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EC6"/>
    <w:rsid w:val="00E56F94"/>
    <w:rsid w:val="00E56FA3"/>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6A"/>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EF"/>
    <w:rsid w:val="00E64936"/>
    <w:rsid w:val="00E64C16"/>
    <w:rsid w:val="00E64DF3"/>
    <w:rsid w:val="00E64E0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3B"/>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6F20"/>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21D"/>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B67"/>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492"/>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9"/>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90"/>
    <w:rsid w:val="00F870E8"/>
    <w:rsid w:val="00F87502"/>
    <w:rsid w:val="00F87CF9"/>
    <w:rsid w:val="00F9002B"/>
    <w:rsid w:val="00F90078"/>
    <w:rsid w:val="00F90137"/>
    <w:rsid w:val="00F909A3"/>
    <w:rsid w:val="00F90A28"/>
    <w:rsid w:val="00F90CC0"/>
    <w:rsid w:val="00F90EFD"/>
    <w:rsid w:val="00F90F8E"/>
    <w:rsid w:val="00F91223"/>
    <w:rsid w:val="00F92058"/>
    <w:rsid w:val="00F92284"/>
    <w:rsid w:val="00F9229C"/>
    <w:rsid w:val="00F9275D"/>
    <w:rsid w:val="00F92B83"/>
    <w:rsid w:val="00F92DBB"/>
    <w:rsid w:val="00F92FC7"/>
    <w:rsid w:val="00F934EE"/>
    <w:rsid w:val="00F93557"/>
    <w:rsid w:val="00F935A4"/>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921"/>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4"/>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5"/>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6"/>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7"/>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character" w:customStyle="1" w:styleId="TALChar">
    <w:name w:val="TAL Char"/>
    <w:rsid w:val="00942DB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025091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7652347">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1578</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2023-02-16T10:45:00Z</dcterms:created>
  <dcterms:modified xsi:type="dcterms:W3CDTF">2023-02-16T10:45:00Z</dcterms:modified>
</cp:coreProperties>
</file>