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6FF53C82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DD3D5A">
        <w:rPr>
          <w:rFonts w:cs="Arial"/>
          <w:lang w:eastAsia="ja-JP"/>
        </w:rPr>
        <w:t>121</w:t>
      </w:r>
      <w:r w:rsidRPr="00863065">
        <w:rPr>
          <w:rFonts w:cs="Arial"/>
        </w:rPr>
        <w:tab/>
      </w:r>
      <w:r w:rsidR="0088586D" w:rsidRPr="0088586D">
        <w:rPr>
          <w:rFonts w:cs="Arial"/>
          <w:lang w:eastAsia="ja-JP"/>
        </w:rPr>
        <w:t>R2-</w:t>
      </w:r>
      <w:r w:rsidR="006F5488" w:rsidRPr="006F5488">
        <w:rPr>
          <w:rFonts w:cs="Arial"/>
          <w:lang w:eastAsia="ja-JP"/>
        </w:rPr>
        <w:t>2300918</w:t>
      </w:r>
    </w:p>
    <w:p w14:paraId="094893DA" w14:textId="38BB4B0C" w:rsidR="00DD3D5A" w:rsidRPr="00863065" w:rsidRDefault="00DD3D5A" w:rsidP="00DD3D5A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noProof/>
          <w:lang w:val="en-US"/>
        </w:rPr>
        <w:t>Athens</w:t>
      </w:r>
      <w:r w:rsidRPr="00EF039E">
        <w:rPr>
          <w:noProof/>
          <w:lang w:val="en-US"/>
        </w:rPr>
        <w:t xml:space="preserve">, </w:t>
      </w:r>
      <w:r>
        <w:rPr>
          <w:noProof/>
          <w:lang w:val="en-US"/>
        </w:rPr>
        <w:t>Greece</w:t>
      </w:r>
      <w:r>
        <w:t>,</w:t>
      </w:r>
      <w:r>
        <w:rPr>
          <w:rFonts w:cs="Arial"/>
          <w:lang w:val="en-US" w:eastAsia="ja-JP"/>
        </w:rPr>
        <w:t xml:space="preserve"> 27</w:t>
      </w:r>
      <w:r>
        <w:rPr>
          <w:rFonts w:cs="Arial"/>
          <w:vertAlign w:val="superscript"/>
          <w:lang w:val="en-US" w:eastAsia="ja-JP"/>
        </w:rPr>
        <w:t>th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Feb 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3</w:t>
      </w:r>
      <w:r>
        <w:rPr>
          <w:rFonts w:cs="Arial"/>
          <w:vertAlign w:val="superscript"/>
          <w:lang w:val="en-US" w:eastAsia="ja-JP"/>
        </w:rPr>
        <w:t>rd</w:t>
      </w:r>
      <w:r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 xml:space="preserve">May </w:t>
      </w:r>
      <w:r w:rsidRPr="00802E96">
        <w:rPr>
          <w:rFonts w:cs="Arial"/>
          <w:lang w:val="en-US" w:eastAsia="ja-JP"/>
        </w:rPr>
        <w:t>20</w:t>
      </w:r>
      <w:r>
        <w:rPr>
          <w:rFonts w:cs="Arial" w:hint="eastAsia"/>
          <w:lang w:val="en-US" w:eastAsia="ja-JP"/>
        </w:rPr>
        <w:t>2</w:t>
      </w:r>
      <w:r>
        <w:rPr>
          <w:rFonts w:cs="Arial"/>
          <w:lang w:val="en-US" w:eastAsia="ja-JP"/>
        </w:rPr>
        <w:t>3</w:t>
      </w:r>
    </w:p>
    <w:p w14:paraId="1AED183E" w14:textId="77777777" w:rsidR="00DB7D65" w:rsidRPr="00905B8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544489BB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D3730F">
        <w:rPr>
          <w:rFonts w:ascii="Arial" w:hAnsi="Arial" w:cs="Arial"/>
          <w:b/>
          <w:sz w:val="24"/>
        </w:rPr>
        <w:t xml:space="preserve">Discussion on </w:t>
      </w:r>
      <w:r w:rsidR="00DD3D5A" w:rsidRPr="00DD3D5A">
        <w:rPr>
          <w:rFonts w:ascii="Arial" w:hAnsi="Arial" w:cs="Arial"/>
          <w:b/>
          <w:sz w:val="24"/>
          <w:lang w:eastAsia="ja-JP"/>
        </w:rPr>
        <w:t>XR-specific capacity improvements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446D1194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34137">
        <w:rPr>
          <w:rFonts w:ascii="Arial" w:hAnsi="Arial" w:cs="Arial"/>
          <w:b/>
          <w:sz w:val="24"/>
          <w:lang w:eastAsia="ja-JP"/>
        </w:rPr>
        <w:t>8.5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677877">
        <w:rPr>
          <w:rFonts w:ascii="Arial" w:hAnsi="Arial" w:cs="Arial"/>
          <w:b/>
          <w:sz w:val="24"/>
          <w:lang w:eastAsia="ja-JP"/>
        </w:rPr>
        <w:t>4</w:t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7648E4">
        <w:rPr>
          <w:rFonts w:ascii="Arial" w:hAnsi="Arial" w:cs="Arial"/>
          <w:b/>
          <w:sz w:val="24"/>
          <w:lang w:eastAsia="ja-JP"/>
        </w:rPr>
        <w:tab/>
      </w:r>
      <w:r w:rsidR="00DD3D5A" w:rsidRPr="00DD3D5A">
        <w:rPr>
          <w:rFonts w:ascii="Arial" w:hAnsi="Arial" w:cs="Arial"/>
          <w:b/>
          <w:sz w:val="24"/>
          <w:lang w:eastAsia="ja-JP"/>
        </w:rPr>
        <w:t>XR-specific capacity improvements</w:t>
      </w:r>
    </w:p>
    <w:p w14:paraId="091736C7" w14:textId="77777777" w:rsidR="009F1C34" w:rsidRDefault="009479FA" w:rsidP="003374BA">
      <w:pPr>
        <w:pStyle w:val="2"/>
        <w:numPr>
          <w:ilvl w:val="0"/>
          <w:numId w:val="1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65D945C0" w14:textId="44D298EE" w:rsidR="00DD3D5A" w:rsidRPr="00DD3D5A" w:rsidRDefault="00DD3D5A" w:rsidP="003374BA">
      <w:pPr>
        <w:jc w:val="both"/>
        <w:rPr>
          <w:rFonts w:eastAsia="Malgun Gothic"/>
          <w:lang w:eastAsia="ko-KR"/>
        </w:rPr>
      </w:pPr>
      <w:r>
        <w:t xml:space="preserve">In RAN#98-e, new WID on XR enhancements was approved [1], and </w:t>
      </w:r>
      <w:r w:rsidR="00536615">
        <w:rPr>
          <w:lang w:eastAsia="ko-KR"/>
        </w:rPr>
        <w:t>the following objectives wer</w:t>
      </w:r>
      <w:r>
        <w:rPr>
          <w:lang w:eastAsia="ko-KR"/>
        </w:rPr>
        <w:t xml:space="preserve">e specified regarding XR-specific </w:t>
      </w:r>
      <w:r w:rsidRPr="00A474AF">
        <w:t>capacity improvements</w:t>
      </w:r>
      <w:r>
        <w:rPr>
          <w:lang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4625" w14:paraId="6AD855C1" w14:textId="77777777" w:rsidTr="00325CAA">
        <w:tc>
          <w:tcPr>
            <w:tcW w:w="9629" w:type="dxa"/>
          </w:tcPr>
          <w:p w14:paraId="610417CB" w14:textId="77777777" w:rsidR="00DD3D5A" w:rsidRDefault="00DD3D5A" w:rsidP="003374BA">
            <w:r>
              <w:t>Specify the enhancements related to capacity:</w:t>
            </w:r>
          </w:p>
          <w:p w14:paraId="7511BC75" w14:textId="77777777" w:rsidR="00DD3D5A" w:rsidRPr="00DB333D" w:rsidRDefault="00DD3D5A" w:rsidP="003374BA">
            <w:pPr>
              <w:pStyle w:val="B2"/>
            </w:pPr>
            <w:r w:rsidRPr="00DB333D">
              <w:t>-</w:t>
            </w:r>
            <w:r w:rsidRPr="00DB333D">
              <w:tab/>
              <w:t>Multiple CG PUSCH transmission occasions in a period of a single CG PUSCH configuration</w:t>
            </w:r>
            <w:r>
              <w:t xml:space="preserve"> (RAN1, RAN2);</w:t>
            </w:r>
            <w:r w:rsidRPr="00DB333D">
              <w:t xml:space="preserve">  </w:t>
            </w:r>
          </w:p>
          <w:p w14:paraId="4477BC0E" w14:textId="77777777" w:rsidR="00DD3D5A" w:rsidRPr="00DB333D" w:rsidRDefault="00DD3D5A" w:rsidP="003374BA">
            <w:pPr>
              <w:pStyle w:val="B2"/>
            </w:pPr>
            <w:r w:rsidRPr="00DB333D">
              <w:t>-</w:t>
            </w:r>
            <w:r w:rsidRPr="00DB333D">
              <w:tab/>
              <w:t>Dynamic indication of unused CG PUSCH occasion(s) based on UCI by the UE</w:t>
            </w:r>
            <w:r>
              <w:t xml:space="preserve"> (RAN1);</w:t>
            </w:r>
          </w:p>
          <w:p w14:paraId="40764020" w14:textId="77777777" w:rsidR="00DD3D5A" w:rsidRPr="00DB333D" w:rsidRDefault="00DD3D5A" w:rsidP="003374BA">
            <w:pPr>
              <w:pStyle w:val="B2"/>
            </w:pPr>
            <w:r w:rsidRPr="00DB333D">
              <w:t>-</w:t>
            </w:r>
            <w:r w:rsidRPr="00DB333D">
              <w:tab/>
              <w:t>BSR enhancements including at least new BS Table(s);</w:t>
            </w:r>
            <w:r w:rsidRPr="00B946DE">
              <w:t xml:space="preserve"> </w:t>
            </w:r>
            <w:r>
              <w:t>(RAN2);</w:t>
            </w:r>
          </w:p>
          <w:p w14:paraId="1386D9B4" w14:textId="77777777" w:rsidR="00DD3D5A" w:rsidRPr="00DB333D" w:rsidRDefault="00DD3D5A" w:rsidP="003374BA">
            <w:pPr>
              <w:pStyle w:val="B2"/>
            </w:pPr>
            <w:r w:rsidRPr="00DB333D">
              <w:t>-</w:t>
            </w:r>
            <w:r w:rsidRPr="00DB333D">
              <w:tab/>
            </w:r>
            <w:r w:rsidRPr="00DB333D">
              <w:rPr>
                <w:rFonts w:hint="eastAsia"/>
              </w:rPr>
              <w:t>Delay reporting of buffered data</w:t>
            </w:r>
            <w:r w:rsidRPr="00DB333D">
              <w:t xml:space="preserve"> in uplink</w:t>
            </w:r>
            <w:r w:rsidRPr="00DB333D">
              <w:rPr>
                <w:rFonts w:hint="eastAsia"/>
              </w:rPr>
              <w:t>;</w:t>
            </w:r>
            <w:r w:rsidRPr="00B946DE">
              <w:t xml:space="preserve"> </w:t>
            </w:r>
            <w:r>
              <w:t>(RAN2);</w:t>
            </w:r>
          </w:p>
          <w:p w14:paraId="375A8C35" w14:textId="77777777" w:rsidR="00DD3D5A" w:rsidRPr="00DB333D" w:rsidRDefault="00DD3D5A" w:rsidP="003374BA">
            <w:pPr>
              <w:pStyle w:val="B2"/>
            </w:pPr>
            <w:r w:rsidRPr="00DB333D">
              <w:rPr>
                <w:rFonts w:hint="eastAsia"/>
              </w:rPr>
              <w:t>-</w:t>
            </w:r>
            <w:r w:rsidRPr="00DB333D">
              <w:rPr>
                <w:rFonts w:hint="eastAsia"/>
              </w:rPr>
              <w:tab/>
            </w:r>
            <w:r w:rsidRPr="00DB333D">
              <w:t>Provision of XR traffic assistance information for DL and UL (e.g. periodicity);</w:t>
            </w:r>
            <w:r w:rsidRPr="00B946DE">
              <w:t xml:space="preserve"> </w:t>
            </w:r>
            <w:r>
              <w:t>(RAN2);</w:t>
            </w:r>
          </w:p>
          <w:p w14:paraId="1B641DCF" w14:textId="23991CE9" w:rsidR="00514625" w:rsidRDefault="00DD3D5A" w:rsidP="003374BA">
            <w:pPr>
              <w:pStyle w:val="B2"/>
            </w:pPr>
            <w:r w:rsidRPr="00DB333D">
              <w:t>-</w:t>
            </w:r>
            <w:r w:rsidRPr="00DB333D">
              <w:tab/>
              <w:t>Discard operation of PDU Sets</w:t>
            </w:r>
            <w:r w:rsidRPr="00B946DE">
              <w:t xml:space="preserve"> </w:t>
            </w:r>
            <w:r>
              <w:t>(RAN2);</w:t>
            </w:r>
          </w:p>
        </w:tc>
      </w:tr>
    </w:tbl>
    <w:p w14:paraId="5501806E" w14:textId="4F19C408" w:rsidR="00D77EA1" w:rsidRDefault="00514625" w:rsidP="003374BA">
      <w:pPr>
        <w:spacing w:beforeLines="50" w:before="120"/>
        <w:jc w:val="both"/>
        <w:rPr>
          <w:lang w:eastAsia="ja-JP"/>
        </w:rPr>
      </w:pPr>
      <w:r>
        <w:rPr>
          <w:lang w:eastAsia="ja-JP"/>
        </w:rPr>
        <w:t xml:space="preserve">And the following agreements </w:t>
      </w:r>
      <w:r w:rsidR="002F5620">
        <w:rPr>
          <w:lang w:eastAsia="ja-JP"/>
        </w:rPr>
        <w:t>related to</w:t>
      </w:r>
      <w:r>
        <w:rPr>
          <w:lang w:eastAsia="ja-JP"/>
        </w:rPr>
        <w:t xml:space="preserve"> feedback enhancements were reached i</w:t>
      </w:r>
      <w:r w:rsidR="00FF441D">
        <w:rPr>
          <w:lang w:eastAsia="ja-JP"/>
        </w:rPr>
        <w:t>n RAN2#120</w:t>
      </w:r>
      <w:r w:rsidR="0000350C">
        <w:rPr>
          <w:lang w:eastAsia="ja-JP"/>
        </w:rPr>
        <w:t xml:space="preserve"> meeting</w:t>
      </w:r>
      <w:r>
        <w:rPr>
          <w:lang w:eastAsia="ja-JP"/>
        </w:rPr>
        <w:t>.</w:t>
      </w:r>
      <w:r w:rsidR="00D77EA1">
        <w:rPr>
          <w:lang w:eastAsia="ja-JP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7EA1" w14:paraId="091895F9" w14:textId="77777777" w:rsidTr="003374BA">
        <w:tc>
          <w:tcPr>
            <w:tcW w:w="9629" w:type="dxa"/>
          </w:tcPr>
          <w:p w14:paraId="0E7C14E9" w14:textId="77777777" w:rsidR="00ED2BB8" w:rsidRPr="008A651C" w:rsidRDefault="00ED2BB8" w:rsidP="003374BA">
            <w:pPr>
              <w:pStyle w:val="Agreement"/>
            </w:pPr>
            <w:r>
              <w:t xml:space="preserve">RAN2 thinks we need one or more </w:t>
            </w:r>
            <w:r w:rsidRPr="007038F2">
              <w:rPr>
                <w:u w:val="single"/>
              </w:rPr>
              <w:t>additional</w:t>
            </w:r>
            <w:r>
              <w:t xml:space="preserve"> </w:t>
            </w:r>
            <w:r w:rsidRPr="008A651C">
              <w:t xml:space="preserve">BSR table(s) </w:t>
            </w:r>
            <w:r>
              <w:t xml:space="preserve">for XR. FFS whether these are static (=specified) or dynamic (e.g. generated, differs according to some RRC parameter), can be discussed in WI phase. </w:t>
            </w:r>
          </w:p>
          <w:p w14:paraId="493AF3BA" w14:textId="77777777" w:rsidR="00ED2BB8" w:rsidRPr="008A651C" w:rsidRDefault="00ED2BB8" w:rsidP="003374BA">
            <w:pPr>
              <w:pStyle w:val="Agreement"/>
            </w:pPr>
            <w:r>
              <w:t xml:space="preserve">RAN2 will introduce data volume information associated with delay </w:t>
            </w:r>
            <w:r w:rsidRPr="008A651C">
              <w:t xml:space="preserve">information </w:t>
            </w:r>
            <w:r>
              <w:t xml:space="preserve">(e.g. remaining time) </w:t>
            </w:r>
            <w:r w:rsidRPr="008A651C">
              <w:t xml:space="preserve">in </w:t>
            </w:r>
            <w:r>
              <w:t xml:space="preserve">a MAC CE. FFS if this is extension of </w:t>
            </w:r>
            <w:r w:rsidRPr="008A651C">
              <w:t>BSR</w:t>
            </w:r>
            <w:r>
              <w:t xml:space="preserve"> or new format. FFS how to do that (e.g. what exactly is reported) and how to ensure this information is up-to-date e.g. considering UL scheduling delay. </w:t>
            </w:r>
          </w:p>
          <w:p w14:paraId="6555011D" w14:textId="43A48D38" w:rsidR="00D77EA1" w:rsidRPr="00ED2BB8" w:rsidRDefault="00ED2BB8" w:rsidP="003374BA">
            <w:pPr>
              <w:pStyle w:val="Agreement"/>
            </w:pPr>
            <w:r>
              <w:t xml:space="preserve">RAN2 needs to discuss additional BSR triggering conditions to allow timely availability of buffer status information at </w:t>
            </w:r>
            <w:proofErr w:type="spellStart"/>
            <w:r>
              <w:t>gNB</w:t>
            </w:r>
            <w:proofErr w:type="spellEnd"/>
            <w:r>
              <w:t>. This can be discussed in WI phase.</w:t>
            </w:r>
          </w:p>
        </w:tc>
      </w:tr>
    </w:tbl>
    <w:p w14:paraId="3E6F371D" w14:textId="4D8E998B" w:rsidR="001763E9" w:rsidRDefault="00287722" w:rsidP="003374BA">
      <w:pPr>
        <w:spacing w:beforeLines="50" w:before="120"/>
        <w:jc w:val="both"/>
      </w:pPr>
      <w:r>
        <w:t xml:space="preserve">In this contribution, we </w:t>
      </w:r>
      <w:r w:rsidR="002F5620">
        <w:t>provide the discussion</w:t>
      </w:r>
      <w:r>
        <w:t xml:space="preserve"> </w:t>
      </w:r>
      <w:r w:rsidR="00514625" w:rsidRPr="006C5576">
        <w:t xml:space="preserve">on </w:t>
      </w:r>
      <w:r w:rsidR="00514625" w:rsidRPr="002971AD">
        <w:t>UE feedback enhance</w:t>
      </w:r>
      <w:r w:rsidR="00514625">
        <w:t>ments for XR capacity.</w:t>
      </w:r>
    </w:p>
    <w:p w14:paraId="5BA29505" w14:textId="77777777" w:rsidR="005852CD" w:rsidRDefault="00C30470" w:rsidP="003374BA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2265250D" w14:textId="44041DB7" w:rsidR="0073499B" w:rsidRPr="0073499B" w:rsidRDefault="00083DDB" w:rsidP="003374BA">
      <w:pPr>
        <w:jc w:val="both"/>
        <w:rPr>
          <w:lang w:eastAsia="ja-JP"/>
        </w:rPr>
      </w:pPr>
      <w:r>
        <w:t>Through buffer status reporting (BSR)</w:t>
      </w:r>
      <w:r>
        <w:rPr>
          <w:lang w:eastAsia="ja-JP"/>
        </w:rPr>
        <w:t xml:space="preserve"> procedure, the UE provides the </w:t>
      </w:r>
      <w:proofErr w:type="spellStart"/>
      <w:r w:rsidR="00BF7065">
        <w:rPr>
          <w:lang w:eastAsia="ja-JP"/>
        </w:rPr>
        <w:t>gNB</w:t>
      </w:r>
      <w:proofErr w:type="spellEnd"/>
      <w:r>
        <w:rPr>
          <w:lang w:eastAsia="ja-JP"/>
        </w:rPr>
        <w:t xml:space="preserve"> </w:t>
      </w:r>
      <w:r w:rsidR="003F0550">
        <w:rPr>
          <w:lang w:eastAsia="ja-JP"/>
        </w:rPr>
        <w:t xml:space="preserve">with the information regarding </w:t>
      </w:r>
      <w:r>
        <w:rPr>
          <w:lang w:eastAsia="ja-JP"/>
        </w:rPr>
        <w:t>UL data volume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This helps t</w:t>
      </w:r>
      <w:r w:rsidR="00BA622A">
        <w:rPr>
          <w:lang w:eastAsia="ja-JP"/>
        </w:rPr>
        <w:t xml:space="preserve">he </w:t>
      </w:r>
      <w:proofErr w:type="spellStart"/>
      <w:r w:rsidR="003374BA">
        <w:rPr>
          <w:lang w:eastAsia="ja-JP"/>
        </w:rPr>
        <w:t>gNB</w:t>
      </w:r>
      <w:proofErr w:type="spellEnd"/>
      <w:r w:rsidR="00BA622A">
        <w:rPr>
          <w:lang w:eastAsia="ja-JP"/>
        </w:rPr>
        <w:t xml:space="preserve"> allocate as many</w:t>
      </w:r>
      <w:r>
        <w:rPr>
          <w:lang w:eastAsia="ja-JP"/>
        </w:rPr>
        <w:t xml:space="preserve"> resources as the UE needs.</w:t>
      </w:r>
      <w:r w:rsidR="00BA622A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H</w:t>
      </w:r>
      <w:r>
        <w:rPr>
          <w:lang w:eastAsia="ja-JP"/>
        </w:rPr>
        <w:t xml:space="preserve">owever, there is </w:t>
      </w:r>
      <w:r w:rsidR="00BA622A">
        <w:t>a</w:t>
      </w:r>
      <w:r w:rsidRPr="002F589A">
        <w:t xml:space="preserve"> quantisation error</w:t>
      </w:r>
      <w:r>
        <w:rPr>
          <w:lang w:eastAsia="ja-JP"/>
        </w:rPr>
        <w:t xml:space="preserve"> </w:t>
      </w:r>
      <w:r>
        <w:t>between the buffer size reported by BSR and the actual one at</w:t>
      </w:r>
      <w:r w:rsidR="00BA622A">
        <w:t xml:space="preserve"> the</w:t>
      </w:r>
      <w:r>
        <w:t xml:space="preserve"> UE because </w:t>
      </w:r>
      <w:r>
        <w:rPr>
          <w:lang w:eastAsia="ja-JP"/>
        </w:rPr>
        <w:t xml:space="preserve">BSR reports the indexes </w:t>
      </w:r>
      <w:r w:rsidR="00BA622A">
        <w:rPr>
          <w:lang w:eastAsia="ja-JP"/>
        </w:rPr>
        <w:t>corresponding to buffer size</w:t>
      </w:r>
      <w:r>
        <w:rPr>
          <w:lang w:eastAsia="ja-JP"/>
        </w:rPr>
        <w:t xml:space="preserve"> using</w:t>
      </w:r>
      <w:r w:rsidR="00BA622A">
        <w:rPr>
          <w:lang w:eastAsia="ja-JP"/>
        </w:rPr>
        <w:t xml:space="preserve"> the</w:t>
      </w:r>
      <w:r>
        <w:rPr>
          <w:lang w:eastAsia="ja-JP"/>
        </w:rPr>
        <w:t xml:space="preserve"> </w:t>
      </w:r>
      <w:r w:rsidR="008848A2">
        <w:rPr>
          <w:lang w:eastAsia="ja-JP"/>
        </w:rPr>
        <w:t>BS</w:t>
      </w:r>
      <w:r>
        <w:rPr>
          <w:lang w:eastAsia="ja-JP"/>
        </w:rPr>
        <w:t xml:space="preserve"> table</w:t>
      </w:r>
      <w:r w:rsidR="0045638C">
        <w:rPr>
          <w:lang w:eastAsia="ja-JP"/>
        </w:rPr>
        <w:t>s</w:t>
      </w:r>
      <w:r w:rsidRPr="0010184E">
        <w:t xml:space="preserve"> </w:t>
      </w:r>
      <w:r w:rsidRPr="0010184E">
        <w:rPr>
          <w:lang w:eastAsia="ja-JP"/>
        </w:rPr>
        <w:t>described in TS38.321 [</w:t>
      </w:r>
      <w:r w:rsidR="0037350F">
        <w:rPr>
          <w:lang w:eastAsia="ja-JP"/>
        </w:rPr>
        <w:t>2</w:t>
      </w:r>
      <w:r w:rsidRPr="0010184E">
        <w:rPr>
          <w:lang w:eastAsia="ja-JP"/>
        </w:rPr>
        <w:t>]</w:t>
      </w:r>
      <w:r>
        <w:rPr>
          <w:lang w:eastAsia="ja-JP"/>
        </w:rPr>
        <w:t>.</w:t>
      </w:r>
      <w:r w:rsidR="008848A2">
        <w:rPr>
          <w:lang w:eastAsia="ja-JP"/>
        </w:rPr>
        <w:t xml:space="preserve"> As a result, the </w:t>
      </w:r>
      <w:proofErr w:type="spellStart"/>
      <w:r w:rsidR="003374BA">
        <w:rPr>
          <w:lang w:eastAsia="ja-JP"/>
        </w:rPr>
        <w:t>gNB</w:t>
      </w:r>
      <w:proofErr w:type="spellEnd"/>
      <w:r w:rsidR="008848A2">
        <w:rPr>
          <w:lang w:eastAsia="ja-JP"/>
        </w:rPr>
        <w:t xml:space="preserve"> may </w:t>
      </w:r>
      <w:r w:rsidR="008848A2" w:rsidRPr="00334A4F">
        <w:rPr>
          <w:lang w:eastAsia="ja-JP"/>
        </w:rPr>
        <w:t xml:space="preserve">overestimate </w:t>
      </w:r>
      <w:r w:rsidR="008848A2">
        <w:rPr>
          <w:lang w:eastAsia="ja-JP"/>
        </w:rPr>
        <w:t>the</w:t>
      </w:r>
      <w:r w:rsidR="003F0550">
        <w:rPr>
          <w:lang w:eastAsia="ja-JP"/>
        </w:rPr>
        <w:t xml:space="preserve"> amount of </w:t>
      </w:r>
      <w:r w:rsidR="008848A2">
        <w:rPr>
          <w:lang w:eastAsia="ja-JP"/>
        </w:rPr>
        <w:t xml:space="preserve">UL data </w:t>
      </w:r>
      <w:r w:rsidR="008848A2" w:rsidRPr="00334A4F">
        <w:rPr>
          <w:lang w:eastAsia="ja-JP"/>
        </w:rPr>
        <w:t>and allocate more resources th</w:t>
      </w:r>
      <w:r w:rsidR="008848A2">
        <w:rPr>
          <w:lang w:eastAsia="ja-JP"/>
        </w:rPr>
        <w:t>an necessary</w:t>
      </w:r>
      <w:r w:rsidR="008848A2" w:rsidRPr="00334A4F">
        <w:rPr>
          <w:lang w:eastAsia="ja-JP"/>
        </w:rPr>
        <w:t>.</w:t>
      </w:r>
      <w:r w:rsidR="00BA622A">
        <w:rPr>
          <w:lang w:eastAsia="ja-JP"/>
        </w:rPr>
        <w:t xml:space="preserve"> This</w:t>
      </w:r>
      <w:r w:rsidR="008848A2">
        <w:rPr>
          <w:lang w:eastAsia="ja-JP"/>
        </w:rPr>
        <w:t xml:space="preserve"> leads to waste of radio resources and capacity loss.</w:t>
      </w:r>
      <w:r w:rsidR="00BA622A">
        <w:rPr>
          <w:lang w:eastAsia="ja-JP"/>
        </w:rPr>
        <w:t xml:space="preserve"> </w:t>
      </w:r>
      <w:r>
        <w:rPr>
          <w:lang w:eastAsia="ja-JP"/>
        </w:rPr>
        <w:t xml:space="preserve">Furthermore, in the current specification, </w:t>
      </w:r>
      <w:r w:rsidR="008848A2">
        <w:rPr>
          <w:noProof/>
          <w:lang w:eastAsia="ko-KR"/>
        </w:rPr>
        <w:t>an exponen</w:t>
      </w:r>
      <w:r w:rsidR="001E5C06">
        <w:rPr>
          <w:noProof/>
          <w:lang w:eastAsia="ko-KR"/>
        </w:rPr>
        <w:t>tial function is used to determine</w:t>
      </w:r>
      <w:r w:rsidR="00BA622A">
        <w:rPr>
          <w:noProof/>
          <w:lang w:eastAsia="ko-KR"/>
        </w:rPr>
        <w:t xml:space="preserve"> the</w:t>
      </w:r>
      <w:r w:rsidR="008848A2">
        <w:rPr>
          <w:noProof/>
          <w:lang w:eastAsia="ko-KR"/>
        </w:rPr>
        <w:t xml:space="preserve"> BS values in the table</w:t>
      </w:r>
      <w:r w:rsidR="0000350C">
        <w:rPr>
          <w:noProof/>
          <w:lang w:eastAsia="ko-KR"/>
        </w:rPr>
        <w:t>s</w:t>
      </w:r>
      <w:r w:rsidR="008848A2">
        <w:rPr>
          <w:noProof/>
          <w:lang w:eastAsia="ko-KR"/>
        </w:rPr>
        <w:t>.</w:t>
      </w:r>
      <w:r w:rsidR="008848A2">
        <w:rPr>
          <w:lang w:eastAsia="ja-JP"/>
        </w:rPr>
        <w:t xml:space="preserve"> </w:t>
      </w:r>
      <w:r w:rsidR="0073499B">
        <w:rPr>
          <w:lang w:eastAsia="ja-JP"/>
        </w:rPr>
        <w:t xml:space="preserve">This means that the quantization error </w:t>
      </w:r>
      <w:r w:rsidR="0073499B" w:rsidRPr="008848A2">
        <w:rPr>
          <w:lang w:eastAsia="ja-JP"/>
        </w:rPr>
        <w:t>increase</w:t>
      </w:r>
      <w:r w:rsidR="00BA622A">
        <w:rPr>
          <w:lang w:eastAsia="ja-JP"/>
        </w:rPr>
        <w:t>s</w:t>
      </w:r>
      <w:r w:rsidR="0073499B">
        <w:rPr>
          <w:lang w:eastAsia="ja-JP"/>
        </w:rPr>
        <w:t xml:space="preserve"> sharply a</w:t>
      </w:r>
      <w:r w:rsidR="001E5C06">
        <w:rPr>
          <w:lang w:eastAsia="ja-JP"/>
        </w:rPr>
        <w:t>s the buffer</w:t>
      </w:r>
      <w:r w:rsidR="0073499B" w:rsidRPr="008848A2">
        <w:rPr>
          <w:lang w:eastAsia="ja-JP"/>
        </w:rPr>
        <w:t xml:space="preserve"> size increases.</w:t>
      </w:r>
      <w:r w:rsidR="00A04AC7">
        <w:rPr>
          <w:lang w:eastAsia="ja-JP"/>
        </w:rPr>
        <w:t xml:space="preserve"> The legacy BS tables are not well suited for XR </w:t>
      </w:r>
      <w:r w:rsidR="00D844B2">
        <w:rPr>
          <w:lang w:eastAsia="ja-JP"/>
        </w:rPr>
        <w:t>services</w:t>
      </w:r>
      <w:r w:rsidR="00A04AC7">
        <w:rPr>
          <w:lang w:eastAsia="ja-JP"/>
        </w:rPr>
        <w:t xml:space="preserve"> </w:t>
      </w:r>
      <w:r w:rsidR="00A04AC7">
        <w:t xml:space="preserve">characterized by </w:t>
      </w:r>
      <w:r w:rsidR="00233F93">
        <w:t>high bit rates</w:t>
      </w:r>
      <w:r w:rsidR="00A04AC7">
        <w:rPr>
          <w:lang w:eastAsia="ja-JP"/>
        </w:rPr>
        <w:t>.</w:t>
      </w:r>
      <w:r w:rsidR="00BA622A">
        <w:rPr>
          <w:lang w:eastAsia="ja-JP"/>
        </w:rPr>
        <w:t xml:space="preserve"> </w:t>
      </w:r>
      <w:r w:rsidR="00A04AC7">
        <w:rPr>
          <w:rFonts w:hint="eastAsia"/>
          <w:lang w:eastAsia="ja-JP"/>
        </w:rPr>
        <w:t>T</w:t>
      </w:r>
      <w:r w:rsidR="00A04AC7">
        <w:rPr>
          <w:lang w:eastAsia="ja-JP"/>
        </w:rPr>
        <w:t>herefore, i</w:t>
      </w:r>
      <w:r w:rsidR="00465E48">
        <w:rPr>
          <w:lang w:eastAsia="ja-JP"/>
        </w:rPr>
        <w:t>t is beneficial to introduce additional</w:t>
      </w:r>
      <w:r w:rsidR="00A04AC7">
        <w:rPr>
          <w:lang w:eastAsia="ja-JP"/>
        </w:rPr>
        <w:t xml:space="preserve"> BS table</w:t>
      </w:r>
      <w:r w:rsidR="00465E48">
        <w:rPr>
          <w:lang w:eastAsia="ja-JP"/>
        </w:rPr>
        <w:t>(</w:t>
      </w:r>
      <w:r w:rsidR="0091600D">
        <w:rPr>
          <w:lang w:eastAsia="ja-JP"/>
        </w:rPr>
        <w:t>s</w:t>
      </w:r>
      <w:r w:rsidR="00465E48">
        <w:rPr>
          <w:lang w:eastAsia="ja-JP"/>
        </w:rPr>
        <w:t>)</w:t>
      </w:r>
      <w:r w:rsidR="00A04AC7">
        <w:rPr>
          <w:lang w:eastAsia="ja-JP"/>
        </w:rPr>
        <w:t xml:space="preserve"> to reduce </w:t>
      </w:r>
      <w:r w:rsidR="00BA622A">
        <w:t>quantisation error</w:t>
      </w:r>
      <w:r w:rsidR="00485C5C">
        <w:t>s</w:t>
      </w:r>
      <w:r w:rsidR="00A04AC7">
        <w:t>.</w:t>
      </w:r>
    </w:p>
    <w:p w14:paraId="520CEBE3" w14:textId="2BF88BF2" w:rsidR="008848A2" w:rsidRPr="00233F93" w:rsidRDefault="0045638C" w:rsidP="003374BA">
      <w:pPr>
        <w:pStyle w:val="B1"/>
        <w:ind w:left="1704" w:hanging="1420"/>
        <w:jc w:val="both"/>
        <w:rPr>
          <w:b/>
        </w:rPr>
      </w:pPr>
      <w:r>
        <w:rPr>
          <w:rFonts w:hint="eastAsia"/>
          <w:b/>
        </w:rPr>
        <w:t xml:space="preserve">Observation </w:t>
      </w:r>
      <w:r w:rsidR="005D3714">
        <w:rPr>
          <w:b/>
        </w:rPr>
        <w:t>1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 w:rsidR="00233F93">
        <w:rPr>
          <w:b/>
        </w:rPr>
        <w:t>I</w:t>
      </w:r>
      <w:r w:rsidR="00465E48">
        <w:rPr>
          <w:b/>
        </w:rPr>
        <w:t>t is beneficial to introduce additional</w:t>
      </w:r>
      <w:r w:rsidR="00233F93" w:rsidRPr="00233F93">
        <w:rPr>
          <w:b/>
        </w:rPr>
        <w:t xml:space="preserve"> BS table</w:t>
      </w:r>
      <w:r w:rsidR="00465E48">
        <w:rPr>
          <w:b/>
        </w:rPr>
        <w:t>(</w:t>
      </w:r>
      <w:r w:rsidR="0091600D">
        <w:rPr>
          <w:b/>
        </w:rPr>
        <w:t>s</w:t>
      </w:r>
      <w:r w:rsidR="00465E48">
        <w:rPr>
          <w:b/>
        </w:rPr>
        <w:t>)</w:t>
      </w:r>
      <w:r w:rsidR="0091600D">
        <w:rPr>
          <w:b/>
        </w:rPr>
        <w:t xml:space="preserve"> to reduce </w:t>
      </w:r>
      <w:r w:rsidR="00233F93" w:rsidRPr="00233F93">
        <w:rPr>
          <w:b/>
        </w:rPr>
        <w:t>quantisation error</w:t>
      </w:r>
      <w:r w:rsidR="004306CF">
        <w:rPr>
          <w:b/>
        </w:rPr>
        <w:t>s</w:t>
      </w:r>
      <w:r w:rsidR="00233F93">
        <w:rPr>
          <w:b/>
        </w:rPr>
        <w:t xml:space="preserve"> </w:t>
      </w:r>
      <w:r w:rsidR="00233F93" w:rsidRPr="00233F93">
        <w:rPr>
          <w:b/>
        </w:rPr>
        <w:t xml:space="preserve">for XR </w:t>
      </w:r>
      <w:r w:rsidR="00233F93">
        <w:rPr>
          <w:b/>
        </w:rPr>
        <w:t xml:space="preserve">services </w:t>
      </w:r>
      <w:r w:rsidR="00233F93" w:rsidRPr="00233F93">
        <w:rPr>
          <w:b/>
        </w:rPr>
        <w:t>characterized by high bit rates.</w:t>
      </w:r>
    </w:p>
    <w:p w14:paraId="18F04B60" w14:textId="262F3DB7" w:rsidR="00244FEA" w:rsidRPr="00057643" w:rsidRDefault="00E6102D" w:rsidP="00642804">
      <w:pPr>
        <w:jc w:val="both"/>
        <w:rPr>
          <w:lang w:eastAsia="ja-JP"/>
        </w:rPr>
      </w:pPr>
      <w:r>
        <w:rPr>
          <w:lang w:eastAsia="ja-JP"/>
        </w:rPr>
        <w:lastRenderedPageBreak/>
        <w:t>The</w:t>
      </w:r>
      <w:r w:rsidRPr="00E6102D">
        <w:rPr>
          <w:lang w:eastAsia="ja-JP"/>
        </w:rPr>
        <w:t xml:space="preserve"> simple</w:t>
      </w:r>
      <w:r>
        <w:rPr>
          <w:lang w:eastAsia="ja-JP"/>
        </w:rPr>
        <w:t>st</w:t>
      </w:r>
      <w:r w:rsidRPr="00E6102D">
        <w:rPr>
          <w:lang w:eastAsia="ja-JP"/>
        </w:rPr>
        <w:t xml:space="preserve"> way is to increase the n</w:t>
      </w:r>
      <w:r w:rsidR="003F0550">
        <w:rPr>
          <w:lang w:eastAsia="ja-JP"/>
        </w:rPr>
        <w:t>umber of bits used to indicate the buffer size</w:t>
      </w:r>
      <w:r w:rsidR="0015167D">
        <w:rPr>
          <w:lang w:eastAsia="ja-JP"/>
        </w:rPr>
        <w:t xml:space="preserve">. </w:t>
      </w:r>
      <w:r w:rsidR="0015167D" w:rsidRPr="0015167D">
        <w:rPr>
          <w:lang w:eastAsia="ja-JP"/>
        </w:rPr>
        <w:t>Additional BS table</w:t>
      </w:r>
      <w:r w:rsidR="0015167D">
        <w:rPr>
          <w:lang w:eastAsia="ja-JP"/>
        </w:rPr>
        <w:t>(</w:t>
      </w:r>
      <w:r w:rsidR="0015167D" w:rsidRPr="0015167D">
        <w:rPr>
          <w:lang w:eastAsia="ja-JP"/>
        </w:rPr>
        <w:t>s</w:t>
      </w:r>
      <w:r w:rsidR="0015167D">
        <w:rPr>
          <w:lang w:eastAsia="ja-JP"/>
        </w:rPr>
        <w:t>)</w:t>
      </w:r>
      <w:r w:rsidR="0015167D" w:rsidRPr="0015167D">
        <w:rPr>
          <w:lang w:eastAsia="ja-JP"/>
        </w:rPr>
        <w:t xml:space="preserve"> could be specified based on the increased number of bits</w:t>
      </w:r>
      <w:r w:rsidR="0000350C">
        <w:rPr>
          <w:lang w:eastAsia="ja-JP"/>
        </w:rPr>
        <w:t xml:space="preserve"> (e.g., more than 8 bits)</w:t>
      </w:r>
      <w:r w:rsidR="0015167D" w:rsidRPr="0015167D">
        <w:rPr>
          <w:lang w:eastAsia="ja-JP"/>
        </w:rPr>
        <w:t>.</w:t>
      </w:r>
      <w:r w:rsidR="0015167D">
        <w:rPr>
          <w:lang w:eastAsia="ja-JP"/>
        </w:rPr>
        <w:t xml:space="preserve"> </w:t>
      </w:r>
      <w:r w:rsidR="0015167D" w:rsidRPr="0015167D">
        <w:rPr>
          <w:lang w:eastAsia="ja-JP"/>
        </w:rPr>
        <w:t xml:space="preserve">Larger bit fields can provide finer granularity, but the concern is the increased </w:t>
      </w:r>
      <w:r w:rsidR="0015167D">
        <w:rPr>
          <w:lang w:eastAsia="ja-JP"/>
        </w:rPr>
        <w:t xml:space="preserve">signalling </w:t>
      </w:r>
      <w:r w:rsidR="0015167D" w:rsidRPr="0015167D">
        <w:rPr>
          <w:lang w:eastAsia="ja-JP"/>
        </w:rPr>
        <w:t>overhead due to BSR</w:t>
      </w:r>
      <w:r w:rsidR="0015167D">
        <w:rPr>
          <w:lang w:eastAsia="ja-JP"/>
        </w:rPr>
        <w:t xml:space="preserve">. </w:t>
      </w:r>
      <w:r w:rsidR="00D04DF3" w:rsidRPr="00D04DF3">
        <w:rPr>
          <w:lang w:eastAsia="ja-JP"/>
        </w:rPr>
        <w:t>Another way to avoid increased overhead is to narrow</w:t>
      </w:r>
      <w:r w:rsidR="00F539D8">
        <w:rPr>
          <w:lang w:eastAsia="ja-JP"/>
        </w:rPr>
        <w:t xml:space="preserve"> down</w:t>
      </w:r>
      <w:r w:rsidR="00D04DF3" w:rsidRPr="00D04DF3">
        <w:rPr>
          <w:lang w:eastAsia="ja-JP"/>
        </w:rPr>
        <w:t xml:space="preserve"> the range of</w:t>
      </w:r>
      <w:r w:rsidR="00D04DF3">
        <w:rPr>
          <w:lang w:eastAsia="ja-JP"/>
        </w:rPr>
        <w:t xml:space="preserve"> buffer sizes</w:t>
      </w:r>
      <w:r w:rsidR="00B22A97">
        <w:rPr>
          <w:lang w:eastAsia="ja-JP"/>
        </w:rPr>
        <w:t xml:space="preserve"> that can be reported</w:t>
      </w:r>
      <w:r w:rsidR="00D04DF3">
        <w:rPr>
          <w:lang w:eastAsia="ja-JP"/>
        </w:rPr>
        <w:t xml:space="preserve"> </w:t>
      </w:r>
      <w:r w:rsidR="004306CF">
        <w:rPr>
          <w:lang w:eastAsia="ja-JP"/>
        </w:rPr>
        <w:t>while using</w:t>
      </w:r>
      <w:r w:rsidR="007C2614">
        <w:rPr>
          <w:lang w:eastAsia="ja-JP"/>
        </w:rPr>
        <w:t xml:space="preserve"> fields of up to 8 bits.</w:t>
      </w:r>
      <w:r w:rsidR="00642804">
        <w:rPr>
          <w:lang w:eastAsia="ja-JP"/>
        </w:rPr>
        <w:t xml:space="preserve"> </w:t>
      </w:r>
      <w:r w:rsidR="00E84229">
        <w:rPr>
          <w:lang w:eastAsia="ja-JP"/>
        </w:rPr>
        <w:t xml:space="preserve">For example, </w:t>
      </w:r>
      <w:r w:rsidR="0013599E">
        <w:rPr>
          <w:lang w:eastAsia="ja-JP"/>
        </w:rPr>
        <w:t>additional BS table(s)</w:t>
      </w:r>
      <w:r w:rsidR="003075A9">
        <w:rPr>
          <w:lang w:eastAsia="ja-JP"/>
        </w:rPr>
        <w:t xml:space="preserve"> could</w:t>
      </w:r>
      <w:r w:rsidR="003075A9" w:rsidRPr="003075A9">
        <w:rPr>
          <w:lang w:eastAsia="ja-JP"/>
        </w:rPr>
        <w:t xml:space="preserve"> have different max</w:t>
      </w:r>
      <w:r w:rsidR="00642804">
        <w:rPr>
          <w:lang w:eastAsia="ja-JP"/>
        </w:rPr>
        <w:t>imum and/or minimum buffer size values</w:t>
      </w:r>
      <w:r w:rsidR="0000350C">
        <w:rPr>
          <w:lang w:eastAsia="ja-JP"/>
        </w:rPr>
        <w:t xml:space="preserve"> from the existing ones</w:t>
      </w:r>
      <w:r w:rsidR="003075A9" w:rsidRPr="003075A9">
        <w:rPr>
          <w:lang w:eastAsia="ja-JP"/>
        </w:rPr>
        <w:t xml:space="preserve"> </w:t>
      </w:r>
      <w:r w:rsidR="003075A9">
        <w:rPr>
          <w:lang w:eastAsia="ja-JP"/>
        </w:rPr>
        <w:t>to match the</w:t>
      </w:r>
      <w:r w:rsidR="003075A9" w:rsidRPr="003075A9">
        <w:rPr>
          <w:lang w:eastAsia="ja-JP"/>
        </w:rPr>
        <w:t xml:space="preserve"> possible packet size distribution</w:t>
      </w:r>
      <w:r w:rsidR="00642804">
        <w:rPr>
          <w:lang w:eastAsia="ja-JP"/>
        </w:rPr>
        <w:t xml:space="preserve">. </w:t>
      </w:r>
      <w:r w:rsidR="0013599E">
        <w:rPr>
          <w:lang w:eastAsia="ja-JP"/>
        </w:rPr>
        <w:t>In this case</w:t>
      </w:r>
      <w:r w:rsidR="00E84229" w:rsidRPr="00E84229">
        <w:rPr>
          <w:lang w:eastAsia="ja-JP"/>
        </w:rPr>
        <w:t>, it would</w:t>
      </w:r>
      <w:r w:rsidR="0013599E">
        <w:rPr>
          <w:lang w:eastAsia="ja-JP"/>
        </w:rPr>
        <w:t xml:space="preserve"> </w:t>
      </w:r>
      <w:r w:rsidR="00E84229" w:rsidRPr="00E84229">
        <w:rPr>
          <w:lang w:eastAsia="ja-JP"/>
        </w:rPr>
        <w:t>be</w:t>
      </w:r>
      <w:r w:rsidR="00642804">
        <w:rPr>
          <w:lang w:eastAsia="ja-JP"/>
        </w:rPr>
        <w:t xml:space="preserve"> even more</w:t>
      </w:r>
      <w:r w:rsidR="00E84229" w:rsidRPr="00E84229">
        <w:rPr>
          <w:lang w:eastAsia="ja-JP"/>
        </w:rPr>
        <w:t xml:space="preserve"> usef</w:t>
      </w:r>
      <w:r w:rsidR="0013599E">
        <w:rPr>
          <w:lang w:eastAsia="ja-JP"/>
        </w:rPr>
        <w:t>ul to allow the NW to dynamically configure these values (e.g., max/min buffer sizes) based on different traffic characteristics.</w:t>
      </w:r>
    </w:p>
    <w:p w14:paraId="565E7A5B" w14:textId="641899CB" w:rsidR="00A51B0D" w:rsidRDefault="00A63221" w:rsidP="00642804">
      <w:pPr>
        <w:pStyle w:val="B1"/>
        <w:spacing w:after="0" w:line="240" w:lineRule="atLeast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 w:rsidR="005D3714">
        <w:rPr>
          <w:b/>
        </w:rPr>
        <w:t>1</w:t>
      </w:r>
      <w:r>
        <w:rPr>
          <w:rFonts w:hint="eastAsia"/>
          <w:b/>
        </w:rPr>
        <w:t>:</w:t>
      </w:r>
      <w:r>
        <w:rPr>
          <w:b/>
        </w:rPr>
        <w:tab/>
      </w:r>
      <w:r w:rsidR="00900960">
        <w:rPr>
          <w:b/>
        </w:rPr>
        <w:t>The following enhancements</w:t>
      </w:r>
      <w:r w:rsidR="00963D20">
        <w:rPr>
          <w:b/>
        </w:rPr>
        <w:t xml:space="preserve"> to</w:t>
      </w:r>
      <w:r w:rsidR="00963D20" w:rsidRPr="00900960">
        <w:t xml:space="preserve"> </w:t>
      </w:r>
      <w:r w:rsidR="00963D20" w:rsidRPr="00900960">
        <w:rPr>
          <w:b/>
        </w:rPr>
        <w:t xml:space="preserve">the </w:t>
      </w:r>
      <w:r w:rsidR="00963D20">
        <w:rPr>
          <w:b/>
        </w:rPr>
        <w:t>B</w:t>
      </w:r>
      <w:r w:rsidR="00963D20" w:rsidRPr="00900960">
        <w:rPr>
          <w:b/>
        </w:rPr>
        <w:t>S table</w:t>
      </w:r>
      <w:r w:rsidR="00900960">
        <w:rPr>
          <w:b/>
        </w:rPr>
        <w:t xml:space="preserve"> can be</w:t>
      </w:r>
      <w:r>
        <w:rPr>
          <w:b/>
        </w:rPr>
        <w:t xml:space="preserve"> considered</w:t>
      </w:r>
      <w:r w:rsidR="00900960">
        <w:rPr>
          <w:b/>
        </w:rPr>
        <w:t xml:space="preserve"> </w:t>
      </w:r>
      <w:r w:rsidR="00900960" w:rsidRPr="00900960">
        <w:rPr>
          <w:b/>
        </w:rPr>
        <w:t>to reduce the quantization error</w:t>
      </w:r>
      <w:r w:rsidR="00203FAC">
        <w:rPr>
          <w:b/>
        </w:rPr>
        <w:t>s</w:t>
      </w:r>
      <w:r w:rsidR="00900960" w:rsidRPr="00900960">
        <w:rPr>
          <w:b/>
        </w:rPr>
        <w:t>.</w:t>
      </w:r>
    </w:p>
    <w:p w14:paraId="42288417" w14:textId="77777777" w:rsidR="005D3714" w:rsidRDefault="00A51B0D" w:rsidP="00642804">
      <w:pPr>
        <w:pStyle w:val="B1"/>
        <w:numPr>
          <w:ilvl w:val="0"/>
          <w:numId w:val="29"/>
        </w:numPr>
        <w:spacing w:after="0" w:line="240" w:lineRule="atLeast"/>
        <w:jc w:val="both"/>
        <w:rPr>
          <w:b/>
        </w:rPr>
      </w:pPr>
      <w:r w:rsidRPr="005D3714">
        <w:rPr>
          <w:b/>
        </w:rPr>
        <w:t>Increase the number of bits in the buffer size field.</w:t>
      </w:r>
    </w:p>
    <w:p w14:paraId="6D0F8DE1" w14:textId="7C2CF25C" w:rsidR="00FC6C3D" w:rsidRPr="0015167D" w:rsidRDefault="00A51B0D" w:rsidP="00784338">
      <w:pPr>
        <w:pStyle w:val="B1"/>
        <w:numPr>
          <w:ilvl w:val="0"/>
          <w:numId w:val="29"/>
        </w:numPr>
        <w:spacing w:line="240" w:lineRule="atLeast"/>
        <w:ind w:left="987"/>
        <w:jc w:val="both"/>
        <w:rPr>
          <w:b/>
        </w:rPr>
      </w:pPr>
      <w:r w:rsidRPr="005D3714">
        <w:rPr>
          <w:b/>
        </w:rPr>
        <w:t xml:space="preserve">Narrow </w:t>
      </w:r>
      <w:r w:rsidR="00F539D8" w:rsidRPr="005D3714">
        <w:rPr>
          <w:b/>
        </w:rPr>
        <w:t xml:space="preserve">down </w:t>
      </w:r>
      <w:r w:rsidRPr="005D3714">
        <w:rPr>
          <w:b/>
        </w:rPr>
        <w:t>the range of buffer sizes</w:t>
      </w:r>
      <w:r w:rsidR="00B81968">
        <w:rPr>
          <w:b/>
        </w:rPr>
        <w:t xml:space="preserve"> that</w:t>
      </w:r>
      <w:r w:rsidRPr="005D3714">
        <w:rPr>
          <w:b/>
        </w:rPr>
        <w:t xml:space="preserve"> can be reported</w:t>
      </w:r>
      <w:r w:rsidR="00F539D8" w:rsidRPr="005D3714">
        <w:rPr>
          <w:b/>
        </w:rPr>
        <w:t>.</w:t>
      </w:r>
    </w:p>
    <w:p w14:paraId="0E083784" w14:textId="6DD469D7" w:rsidR="0015167D" w:rsidRDefault="0015167D" w:rsidP="0015167D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2</w:t>
      </w:r>
      <w:r>
        <w:rPr>
          <w:rFonts w:hint="eastAsia"/>
          <w:b/>
        </w:rPr>
        <w:t>:</w:t>
      </w:r>
      <w:r>
        <w:rPr>
          <w:b/>
        </w:rPr>
        <w:tab/>
      </w:r>
      <w:r w:rsidRPr="0015167D">
        <w:rPr>
          <w:b/>
        </w:rPr>
        <w:t>Whether the</w:t>
      </w:r>
      <w:r w:rsidR="00ED3F65">
        <w:rPr>
          <w:b/>
        </w:rPr>
        <w:t xml:space="preserve"> additional</w:t>
      </w:r>
      <w:r w:rsidRPr="0015167D">
        <w:rPr>
          <w:b/>
        </w:rPr>
        <w:t xml:space="preserve"> BS table</w:t>
      </w:r>
      <w:r w:rsidR="00ED3F65">
        <w:rPr>
          <w:b/>
        </w:rPr>
        <w:t>(s)</w:t>
      </w:r>
      <w:r w:rsidRPr="0015167D">
        <w:rPr>
          <w:b/>
        </w:rPr>
        <w:t xml:space="preserve"> should be</w:t>
      </w:r>
      <w:r w:rsidR="00ED3F65">
        <w:rPr>
          <w:b/>
        </w:rPr>
        <w:t xml:space="preserve"> </w:t>
      </w:r>
      <w:proofErr w:type="gramStart"/>
      <w:r w:rsidR="00ED3F65">
        <w:rPr>
          <w:b/>
        </w:rPr>
        <w:t>static</w:t>
      </w:r>
      <w:proofErr w:type="gramEnd"/>
      <w:r w:rsidR="00ED3F65">
        <w:rPr>
          <w:b/>
        </w:rPr>
        <w:t xml:space="preserve"> or dynamic depends on </w:t>
      </w:r>
      <w:r w:rsidR="003B37D6">
        <w:rPr>
          <w:b/>
        </w:rPr>
        <w:t>which</w:t>
      </w:r>
      <w:r w:rsidR="00ED3F65" w:rsidRPr="00ED3F65">
        <w:rPr>
          <w:b/>
        </w:rPr>
        <w:t xml:space="preserve"> option </w:t>
      </w:r>
      <w:r w:rsidR="00B32C0E">
        <w:rPr>
          <w:b/>
        </w:rPr>
        <w:t>is</w:t>
      </w:r>
      <w:r w:rsidR="00ED3F65" w:rsidRPr="00ED3F65">
        <w:rPr>
          <w:b/>
        </w:rPr>
        <w:t xml:space="preserve"> introduced t</w:t>
      </w:r>
      <w:r w:rsidR="00ED3F65">
        <w:rPr>
          <w:b/>
        </w:rPr>
        <w:t>o reduce the quantization errors</w:t>
      </w:r>
      <w:r w:rsidRPr="0015167D">
        <w:rPr>
          <w:b/>
        </w:rPr>
        <w:t>.</w:t>
      </w:r>
    </w:p>
    <w:p w14:paraId="6A7B121C" w14:textId="3B8E2629" w:rsidR="00526B26" w:rsidRDefault="00B50062" w:rsidP="00526B26">
      <w:pPr>
        <w:jc w:val="both"/>
        <w:rPr>
          <w:rFonts w:eastAsiaTheme="minorEastAsia"/>
          <w:lang w:eastAsia="ja-JP"/>
        </w:rPr>
      </w:pPr>
      <w:r>
        <w:t xml:space="preserve">In addition, it is assumed that XR services </w:t>
      </w:r>
      <w:r>
        <w:rPr>
          <w:rFonts w:eastAsiaTheme="minorEastAsia"/>
        </w:rPr>
        <w:t>have strict latency requirements. Since any data which has exceeded the requested</w:t>
      </w:r>
      <w:r w:rsidR="00806759">
        <w:rPr>
          <w:rFonts w:eastAsiaTheme="minorEastAsia"/>
          <w:lang w:eastAsia="ja-JP"/>
        </w:rPr>
        <w:t xml:space="preserve"> </w:t>
      </w:r>
      <w:r w:rsidR="007A297D">
        <w:rPr>
          <w:rFonts w:eastAsiaTheme="minorEastAsia"/>
          <w:lang w:eastAsia="ja-JP"/>
        </w:rPr>
        <w:t>packet</w:t>
      </w:r>
      <w:r>
        <w:rPr>
          <w:rFonts w:eastAsiaTheme="minorEastAsia"/>
        </w:rPr>
        <w:t xml:space="preserve"> delay budget</w:t>
      </w:r>
      <w:r w:rsidR="007A297D">
        <w:rPr>
          <w:rFonts w:eastAsiaTheme="minorEastAsia"/>
        </w:rPr>
        <w:t xml:space="preserve"> (PDB)</w:t>
      </w:r>
      <w:r>
        <w:rPr>
          <w:rFonts w:eastAsiaTheme="minorEastAsia"/>
        </w:rPr>
        <w:t xml:space="preserve"> may not be useful, the uplink resources need to be allocated before then.</w:t>
      </w:r>
      <w:r w:rsidR="006F282A">
        <w:rPr>
          <w:rFonts w:eastAsiaTheme="minorEastAsia"/>
        </w:rPr>
        <w:t xml:space="preserve"> </w:t>
      </w:r>
      <w:r w:rsidR="008C4FD4" w:rsidRPr="005C0FF5">
        <w:rPr>
          <w:rFonts w:eastAsiaTheme="minorEastAsia"/>
        </w:rPr>
        <w:t xml:space="preserve">If the </w:t>
      </w:r>
      <w:proofErr w:type="spellStart"/>
      <w:r w:rsidR="008C4FD4">
        <w:rPr>
          <w:rFonts w:eastAsiaTheme="minorEastAsia"/>
        </w:rPr>
        <w:t>gNB</w:t>
      </w:r>
      <w:proofErr w:type="spellEnd"/>
      <w:r w:rsidR="008C4FD4" w:rsidRPr="005C0FF5">
        <w:rPr>
          <w:rFonts w:eastAsiaTheme="minorEastAsia"/>
        </w:rPr>
        <w:t xml:space="preserve"> can know that the U</w:t>
      </w:r>
      <w:r w:rsidR="008C4FD4">
        <w:rPr>
          <w:rFonts w:eastAsiaTheme="minorEastAsia"/>
        </w:rPr>
        <w:t xml:space="preserve">E has UL data that urgently needs to be transmitted </w:t>
      </w:r>
      <w:r w:rsidR="008C4FD4" w:rsidRPr="008C4FD4">
        <w:rPr>
          <w:rFonts w:eastAsiaTheme="minorEastAsia"/>
        </w:rPr>
        <w:t>due to short</w:t>
      </w:r>
      <w:r w:rsidR="00AC5512">
        <w:rPr>
          <w:rFonts w:eastAsiaTheme="minorEastAsia"/>
        </w:rPr>
        <w:t xml:space="preserve"> </w:t>
      </w:r>
      <w:r w:rsidR="008C4FD4" w:rsidRPr="008C4FD4">
        <w:rPr>
          <w:rFonts w:eastAsiaTheme="minorEastAsia"/>
        </w:rPr>
        <w:t>remaining</w:t>
      </w:r>
      <w:r w:rsidR="00AC5512">
        <w:rPr>
          <w:rFonts w:eastAsiaTheme="minorEastAsia"/>
        </w:rPr>
        <w:t xml:space="preserve"> time</w:t>
      </w:r>
      <w:r w:rsidR="008C4FD4">
        <w:rPr>
          <w:rFonts w:eastAsiaTheme="minorEastAsia"/>
        </w:rPr>
        <w:t>, it could improve the</w:t>
      </w:r>
      <w:r w:rsidR="008C4FD4" w:rsidRPr="005C0FF5">
        <w:rPr>
          <w:rFonts w:eastAsiaTheme="minorEastAsia"/>
        </w:rPr>
        <w:t xml:space="preserve"> capacity by prioritizing the scheduling of the corresponding data.</w:t>
      </w:r>
      <w:r w:rsidR="00254DAB">
        <w:rPr>
          <w:rFonts w:eastAsiaTheme="minorEastAsia" w:hint="eastAsia"/>
          <w:lang w:eastAsia="ja-JP"/>
        </w:rPr>
        <w:t xml:space="preserve"> </w:t>
      </w:r>
      <w:r w:rsidR="00254DAB">
        <w:rPr>
          <w:rFonts w:eastAsiaTheme="minorEastAsia"/>
        </w:rPr>
        <w:t xml:space="preserve">Therefore, the </w:t>
      </w:r>
      <w:proofErr w:type="spellStart"/>
      <w:r w:rsidR="00254DAB">
        <w:rPr>
          <w:rFonts w:eastAsiaTheme="minorEastAsia"/>
        </w:rPr>
        <w:t>gNB</w:t>
      </w:r>
      <w:proofErr w:type="spellEnd"/>
      <w:r w:rsidR="00254DAB">
        <w:rPr>
          <w:rFonts w:eastAsiaTheme="minorEastAsia"/>
        </w:rPr>
        <w:t xml:space="preserve"> can benefit from the dynamic delay information provided by UE rather than PDB or PSDB.</w:t>
      </w:r>
      <w:r w:rsidR="006F282A">
        <w:rPr>
          <w:rFonts w:eastAsiaTheme="minorEastAsia"/>
        </w:rPr>
        <w:t xml:space="preserve"> It is also important that</w:t>
      </w:r>
      <w:r w:rsidR="00A26EDA" w:rsidRPr="00A26EDA">
        <w:rPr>
          <w:rFonts w:eastAsiaTheme="minorEastAsia"/>
        </w:rPr>
        <w:t xml:space="preserve"> delay in</w:t>
      </w:r>
      <w:r w:rsidR="006F282A">
        <w:rPr>
          <w:rFonts w:eastAsiaTheme="minorEastAsia"/>
        </w:rPr>
        <w:t>formation is associated with</w:t>
      </w:r>
      <w:r w:rsidR="00A26EDA" w:rsidRPr="00A26EDA">
        <w:rPr>
          <w:rFonts w:eastAsiaTheme="minorEastAsia"/>
        </w:rPr>
        <w:t xml:space="preserve"> buffer </w:t>
      </w:r>
      <w:r w:rsidR="00866F1A">
        <w:rPr>
          <w:rFonts w:eastAsiaTheme="minorEastAsia"/>
        </w:rPr>
        <w:t xml:space="preserve">size information so that the </w:t>
      </w:r>
      <w:proofErr w:type="spellStart"/>
      <w:r w:rsidR="00866F1A">
        <w:rPr>
          <w:rFonts w:eastAsiaTheme="minorEastAsia"/>
        </w:rPr>
        <w:t>gNB</w:t>
      </w:r>
      <w:proofErr w:type="spellEnd"/>
      <w:r w:rsidR="00866F1A">
        <w:rPr>
          <w:rFonts w:eastAsiaTheme="minorEastAsia"/>
        </w:rPr>
        <w:t xml:space="preserve"> can allocate</w:t>
      </w:r>
      <w:r w:rsidR="00A26EDA" w:rsidRPr="00A26EDA">
        <w:rPr>
          <w:rFonts w:eastAsiaTheme="minorEastAsia"/>
        </w:rPr>
        <w:t xml:space="preserve"> as many resources as needed for urgent data.</w:t>
      </w:r>
      <w:r w:rsidR="006F282A">
        <w:rPr>
          <w:rFonts w:eastAsiaTheme="minorEastAsia"/>
        </w:rPr>
        <w:t xml:space="preserve"> </w:t>
      </w:r>
      <w:r w:rsidR="006F282A">
        <w:rPr>
          <w:rFonts w:eastAsiaTheme="minorEastAsia" w:hint="eastAsia"/>
          <w:lang w:eastAsia="ja-JP"/>
        </w:rPr>
        <w:t>F</w:t>
      </w:r>
      <w:r w:rsidR="006F282A">
        <w:rPr>
          <w:rFonts w:eastAsiaTheme="minorEastAsia"/>
          <w:lang w:eastAsia="ja-JP"/>
        </w:rPr>
        <w:t xml:space="preserve">rom this aspect, </w:t>
      </w:r>
      <w:r w:rsidR="006F282A" w:rsidRPr="00866F1A">
        <w:rPr>
          <w:rFonts w:eastAsiaTheme="minorEastAsia"/>
          <w:lang w:eastAsia="ja-JP"/>
        </w:rPr>
        <w:t>delay inform</w:t>
      </w:r>
      <w:r w:rsidR="006F282A">
        <w:rPr>
          <w:rFonts w:eastAsiaTheme="minorEastAsia"/>
          <w:lang w:eastAsia="ja-JP"/>
        </w:rPr>
        <w:t>ation can be reported by extending</w:t>
      </w:r>
      <w:r w:rsidR="006F282A" w:rsidRPr="00866F1A">
        <w:rPr>
          <w:rFonts w:eastAsiaTheme="minorEastAsia"/>
          <w:lang w:eastAsia="ja-JP"/>
        </w:rPr>
        <w:t xml:space="preserve"> </w:t>
      </w:r>
      <w:r w:rsidR="006F282A">
        <w:rPr>
          <w:rFonts w:eastAsiaTheme="minorEastAsia"/>
          <w:lang w:eastAsia="ja-JP"/>
        </w:rPr>
        <w:t>the legacy</w:t>
      </w:r>
      <w:r w:rsidR="007E614B">
        <w:rPr>
          <w:rFonts w:eastAsiaTheme="minorEastAsia"/>
          <w:lang w:eastAsia="ja-JP"/>
        </w:rPr>
        <w:t xml:space="preserve"> BSR formats</w:t>
      </w:r>
      <w:r w:rsidR="006F282A" w:rsidRPr="00866F1A">
        <w:rPr>
          <w:rFonts w:eastAsiaTheme="minorEastAsia"/>
          <w:lang w:eastAsia="ja-JP"/>
        </w:rPr>
        <w:t>.</w:t>
      </w:r>
    </w:p>
    <w:p w14:paraId="41DE348E" w14:textId="6BF2B13D" w:rsidR="006F282A" w:rsidRDefault="006F282A" w:rsidP="00526B26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he legacy BSR formats can have buffer size field</w:t>
      </w:r>
      <w:r w:rsidR="00885758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which indicates only t</w:t>
      </w:r>
      <w:r w:rsidRPr="00421B24">
        <w:rPr>
          <w:rFonts w:eastAsiaTheme="minorEastAsia"/>
          <w:lang w:eastAsia="ja-JP"/>
        </w:rPr>
        <w:t>he total am</w:t>
      </w:r>
      <w:r>
        <w:rPr>
          <w:rFonts w:eastAsiaTheme="minorEastAsia"/>
          <w:lang w:eastAsia="ja-JP"/>
        </w:rPr>
        <w:t xml:space="preserve">ount of data available per each LCG. </w:t>
      </w:r>
      <w:r>
        <w:rPr>
          <w:rFonts w:eastAsiaTheme="minorEastAsia" w:hint="eastAsia"/>
          <w:lang w:eastAsia="ja-JP"/>
        </w:rPr>
        <w:t>O</w:t>
      </w:r>
      <w:r>
        <w:rPr>
          <w:rFonts w:eastAsiaTheme="minorEastAsia"/>
          <w:lang w:eastAsia="ja-JP"/>
        </w:rPr>
        <w:t xml:space="preserve">ne possible enhancement is to introduce new buffer size fields that can report </w:t>
      </w:r>
      <w:r>
        <w:rPr>
          <w:lang w:eastAsia="ja-JP"/>
        </w:rPr>
        <w:t>the amount of UL data</w:t>
      </w:r>
      <w:r>
        <w:rPr>
          <w:rFonts w:eastAsiaTheme="minorEastAsia"/>
          <w:lang w:eastAsia="ja-JP"/>
        </w:rPr>
        <w:t xml:space="preserve"> </w:t>
      </w:r>
      <w:r>
        <w:rPr>
          <w:rFonts w:eastAsiaTheme="minorEastAsia"/>
        </w:rPr>
        <w:t>with</w:t>
      </w:r>
      <w:r w:rsidRPr="00131109">
        <w:rPr>
          <w:rFonts w:eastAsiaTheme="minorEastAsia"/>
        </w:rPr>
        <w:t xml:space="preserve"> short remaini</w:t>
      </w:r>
      <w:r>
        <w:rPr>
          <w:rFonts w:eastAsiaTheme="minorEastAsia"/>
        </w:rPr>
        <w:t xml:space="preserve">ng time before exceeding the delay budget. </w:t>
      </w:r>
      <w:r w:rsidRPr="00FB05DA">
        <w:rPr>
          <w:rFonts w:eastAsiaTheme="minorEastAsia"/>
          <w:lang w:eastAsia="ja-JP"/>
        </w:rPr>
        <w:t xml:space="preserve">This allows the </w:t>
      </w:r>
      <w:proofErr w:type="spellStart"/>
      <w:r>
        <w:rPr>
          <w:rFonts w:eastAsiaTheme="minorEastAsia"/>
          <w:lang w:eastAsia="ja-JP"/>
        </w:rPr>
        <w:t>gNB</w:t>
      </w:r>
      <w:proofErr w:type="spellEnd"/>
      <w:r w:rsidRPr="00FB05DA">
        <w:rPr>
          <w:rFonts w:eastAsiaTheme="minorEastAsia"/>
          <w:lang w:eastAsia="ja-JP"/>
        </w:rPr>
        <w:t xml:space="preserve"> to determine how many UL resources </w:t>
      </w:r>
      <w:r>
        <w:rPr>
          <w:rFonts w:eastAsiaTheme="minorEastAsia"/>
          <w:lang w:eastAsia="ja-JP"/>
        </w:rPr>
        <w:t>urgently need to</w:t>
      </w:r>
      <w:r w:rsidRPr="00FB05DA">
        <w:rPr>
          <w:rFonts w:eastAsiaTheme="minorEastAsia"/>
          <w:lang w:eastAsia="ja-JP"/>
        </w:rPr>
        <w:t xml:space="preserve"> be allocated to the UE so that</w:t>
      </w:r>
      <w:r w:rsidRPr="00FB05DA">
        <w:rPr>
          <w:rFonts w:eastAsiaTheme="minorEastAsia"/>
        </w:rPr>
        <w:t xml:space="preserve"> </w:t>
      </w:r>
      <w:r>
        <w:rPr>
          <w:rFonts w:eastAsiaTheme="minorEastAsia"/>
        </w:rPr>
        <w:t>data with</w:t>
      </w:r>
      <w:r w:rsidRPr="007F317D">
        <w:rPr>
          <w:rFonts w:eastAsiaTheme="minorEastAsia"/>
        </w:rPr>
        <w:t xml:space="preserve"> short remaining time</w:t>
      </w:r>
      <w:r w:rsidRPr="00FB05DA">
        <w:rPr>
          <w:rFonts w:eastAsiaTheme="minorEastAsia"/>
          <w:lang w:eastAsia="ja-JP"/>
        </w:rPr>
        <w:t xml:space="preserve"> is not dropped.</w:t>
      </w:r>
    </w:p>
    <w:p w14:paraId="6ABBA658" w14:textId="7B05E619" w:rsidR="00E8179E" w:rsidRDefault="00E8179E" w:rsidP="00526B26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3</w:t>
      </w:r>
      <w:r>
        <w:rPr>
          <w:rFonts w:hint="eastAsia"/>
          <w:b/>
        </w:rPr>
        <w:t>:</w:t>
      </w:r>
      <w:r>
        <w:rPr>
          <w:b/>
        </w:rPr>
        <w:tab/>
        <w:t>D</w:t>
      </w:r>
      <w:r w:rsidRPr="006F282A">
        <w:rPr>
          <w:b/>
        </w:rPr>
        <w:t xml:space="preserve">elay information can be </w:t>
      </w:r>
      <w:r w:rsidR="007E614B">
        <w:rPr>
          <w:b/>
        </w:rPr>
        <w:t>reported by extending the legacy</w:t>
      </w:r>
      <w:r w:rsidRPr="006F282A">
        <w:rPr>
          <w:b/>
        </w:rPr>
        <w:t xml:space="preserve"> BSR format</w:t>
      </w:r>
      <w:r>
        <w:rPr>
          <w:b/>
        </w:rPr>
        <w:t>s</w:t>
      </w:r>
      <w:r w:rsidRPr="006F282A">
        <w:rPr>
          <w:b/>
        </w:rPr>
        <w:t>.</w:t>
      </w:r>
    </w:p>
    <w:p w14:paraId="0492FEFC" w14:textId="69080A5F" w:rsidR="006F282A" w:rsidRPr="001B6B3E" w:rsidRDefault="006F282A" w:rsidP="00526B26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4</w:t>
      </w:r>
      <w:r>
        <w:rPr>
          <w:rFonts w:hint="eastAsia"/>
          <w:b/>
        </w:rPr>
        <w:t>:</w:t>
      </w:r>
      <w:r>
        <w:rPr>
          <w:b/>
        </w:rPr>
        <w:tab/>
        <w:t>RAN2 could introduce new buffer s</w:t>
      </w:r>
      <w:r w:rsidRPr="004D6889">
        <w:rPr>
          <w:b/>
        </w:rPr>
        <w:t>ize field</w:t>
      </w:r>
      <w:r>
        <w:rPr>
          <w:b/>
        </w:rPr>
        <w:t>s</w:t>
      </w:r>
      <w:r w:rsidRPr="004D6889">
        <w:rPr>
          <w:b/>
        </w:rPr>
        <w:t xml:space="preserve"> that can report </w:t>
      </w:r>
      <w:r w:rsidRPr="003F0550">
        <w:rPr>
          <w:b/>
        </w:rPr>
        <w:t>the amount of UL data</w:t>
      </w:r>
      <w:r w:rsidRPr="004D6889">
        <w:rPr>
          <w:b/>
        </w:rPr>
        <w:t xml:space="preserve"> with short remaining time before exceeding the delay budget.</w:t>
      </w:r>
    </w:p>
    <w:p w14:paraId="21E5B524" w14:textId="77777777" w:rsidR="00E57063" w:rsidRDefault="00863065" w:rsidP="004204B1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17ED476F" w14:textId="10F92945" w:rsidR="00673297" w:rsidRDefault="00EA5D58" w:rsidP="004204B1">
      <w:pPr>
        <w:jc w:val="both"/>
        <w:rPr>
          <w:lang w:eastAsia="ja-JP"/>
        </w:rPr>
      </w:pPr>
      <w:r w:rsidRPr="00EA5D58">
        <w:rPr>
          <w:lang w:eastAsia="ja-JP"/>
        </w:rPr>
        <w:t xml:space="preserve">In this contribution, </w:t>
      </w:r>
      <w:r w:rsidR="00D71797">
        <w:rPr>
          <w:lang w:eastAsia="ja-JP"/>
        </w:rPr>
        <w:t xml:space="preserve">we </w:t>
      </w:r>
      <w:r w:rsidR="00D71797" w:rsidRPr="00EA5D58">
        <w:rPr>
          <w:lang w:eastAsia="ja-JP"/>
        </w:rPr>
        <w:t>provided the following observation and proposals.</w:t>
      </w:r>
    </w:p>
    <w:p w14:paraId="35C697F7" w14:textId="1B8F60FF" w:rsidR="008B3529" w:rsidRPr="00233F93" w:rsidRDefault="008B3529" w:rsidP="004204B1">
      <w:pPr>
        <w:pStyle w:val="B1"/>
        <w:ind w:left="1704" w:hanging="1420"/>
        <w:jc w:val="both"/>
        <w:rPr>
          <w:b/>
        </w:rPr>
      </w:pPr>
      <w:r>
        <w:rPr>
          <w:rFonts w:hint="eastAsia"/>
          <w:b/>
        </w:rPr>
        <w:t xml:space="preserve">Observation </w:t>
      </w:r>
      <w:r w:rsidR="005D3714">
        <w:rPr>
          <w:b/>
        </w:rPr>
        <w:t>1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>
        <w:rPr>
          <w:b/>
        </w:rPr>
        <w:t>I</w:t>
      </w:r>
      <w:r w:rsidR="00465E48">
        <w:rPr>
          <w:b/>
        </w:rPr>
        <w:t>t is beneficial to introduce additional</w:t>
      </w:r>
      <w:r w:rsidRPr="00233F93">
        <w:rPr>
          <w:b/>
        </w:rPr>
        <w:t xml:space="preserve"> BS table</w:t>
      </w:r>
      <w:r w:rsidR="00465E48">
        <w:rPr>
          <w:b/>
        </w:rPr>
        <w:t>(</w:t>
      </w:r>
      <w:r>
        <w:rPr>
          <w:b/>
        </w:rPr>
        <w:t>s</w:t>
      </w:r>
      <w:r w:rsidR="00465E48">
        <w:rPr>
          <w:b/>
        </w:rPr>
        <w:t>)</w:t>
      </w:r>
      <w:r>
        <w:rPr>
          <w:b/>
        </w:rPr>
        <w:t xml:space="preserve"> to reduce </w:t>
      </w:r>
      <w:r w:rsidRPr="00233F93">
        <w:rPr>
          <w:b/>
        </w:rPr>
        <w:t>quantisation error</w:t>
      </w:r>
      <w:r>
        <w:rPr>
          <w:b/>
        </w:rPr>
        <w:t xml:space="preserve">s </w:t>
      </w:r>
      <w:r w:rsidRPr="00233F93">
        <w:rPr>
          <w:b/>
        </w:rPr>
        <w:t xml:space="preserve">for XR </w:t>
      </w:r>
      <w:r>
        <w:rPr>
          <w:b/>
        </w:rPr>
        <w:t xml:space="preserve">services </w:t>
      </w:r>
      <w:r w:rsidRPr="00233F93">
        <w:rPr>
          <w:b/>
        </w:rPr>
        <w:t>characterized by high bit rates.</w:t>
      </w:r>
    </w:p>
    <w:p w14:paraId="37B54AB7" w14:textId="1ED0E035" w:rsidR="00F539D8" w:rsidRDefault="00F539D8" w:rsidP="004204B1">
      <w:pPr>
        <w:pStyle w:val="B1"/>
        <w:spacing w:after="0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 w:rsidR="005D3714">
        <w:rPr>
          <w:b/>
        </w:rPr>
        <w:t>1</w:t>
      </w:r>
      <w:r>
        <w:rPr>
          <w:rFonts w:hint="eastAsia"/>
          <w:b/>
        </w:rPr>
        <w:t>:</w:t>
      </w:r>
      <w:r>
        <w:rPr>
          <w:b/>
        </w:rPr>
        <w:tab/>
        <w:t>The following enhancements</w:t>
      </w:r>
      <w:r w:rsidR="00963D20">
        <w:rPr>
          <w:b/>
        </w:rPr>
        <w:t xml:space="preserve"> to </w:t>
      </w:r>
      <w:r w:rsidR="00963D20" w:rsidRPr="00900960">
        <w:rPr>
          <w:b/>
        </w:rPr>
        <w:t xml:space="preserve">the </w:t>
      </w:r>
      <w:r w:rsidR="00963D20">
        <w:rPr>
          <w:b/>
        </w:rPr>
        <w:t>B</w:t>
      </w:r>
      <w:r w:rsidR="00963D20" w:rsidRPr="00900960">
        <w:rPr>
          <w:b/>
        </w:rPr>
        <w:t>S table</w:t>
      </w:r>
      <w:r>
        <w:rPr>
          <w:b/>
        </w:rPr>
        <w:t xml:space="preserve"> can be considered </w:t>
      </w:r>
      <w:r w:rsidRPr="00900960">
        <w:rPr>
          <w:b/>
        </w:rPr>
        <w:t>to reduce the quantization error</w:t>
      </w:r>
      <w:r w:rsidR="00203FAC">
        <w:rPr>
          <w:b/>
        </w:rPr>
        <w:t>s</w:t>
      </w:r>
      <w:r w:rsidRPr="00900960">
        <w:rPr>
          <w:b/>
        </w:rPr>
        <w:t>.</w:t>
      </w:r>
    </w:p>
    <w:p w14:paraId="4844FF0F" w14:textId="77777777" w:rsidR="00F539D8" w:rsidRDefault="00F539D8" w:rsidP="004204B1">
      <w:pPr>
        <w:pStyle w:val="B1"/>
        <w:numPr>
          <w:ilvl w:val="0"/>
          <w:numId w:val="28"/>
        </w:numPr>
        <w:spacing w:after="0"/>
        <w:jc w:val="both"/>
        <w:rPr>
          <w:b/>
        </w:rPr>
      </w:pPr>
      <w:r>
        <w:rPr>
          <w:b/>
        </w:rPr>
        <w:t>Increase the number of bits in the buffer size field.</w:t>
      </w:r>
    </w:p>
    <w:p w14:paraId="3119E9D7" w14:textId="7A926CC1" w:rsidR="004C2892" w:rsidRPr="004C2892" w:rsidRDefault="00F539D8" w:rsidP="004204B1">
      <w:pPr>
        <w:pStyle w:val="B1"/>
        <w:numPr>
          <w:ilvl w:val="0"/>
          <w:numId w:val="28"/>
        </w:numPr>
        <w:jc w:val="both"/>
        <w:rPr>
          <w:b/>
        </w:rPr>
      </w:pPr>
      <w:r>
        <w:rPr>
          <w:b/>
        </w:rPr>
        <w:t>Narrow down the range of buffer sizes</w:t>
      </w:r>
      <w:r w:rsidR="00B81968">
        <w:rPr>
          <w:b/>
        </w:rPr>
        <w:t xml:space="preserve"> that</w:t>
      </w:r>
      <w:r>
        <w:rPr>
          <w:b/>
        </w:rPr>
        <w:t xml:space="preserve"> can be reported.</w:t>
      </w:r>
    </w:p>
    <w:p w14:paraId="6AEDA525" w14:textId="5B0A7B7A" w:rsidR="004C2892" w:rsidRDefault="004C2892" w:rsidP="004204B1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2</w:t>
      </w:r>
      <w:r>
        <w:rPr>
          <w:rFonts w:hint="eastAsia"/>
          <w:b/>
        </w:rPr>
        <w:t>:</w:t>
      </w:r>
      <w:r>
        <w:rPr>
          <w:b/>
        </w:rPr>
        <w:tab/>
      </w:r>
      <w:r w:rsidRPr="0015167D">
        <w:rPr>
          <w:b/>
        </w:rPr>
        <w:t>Whether the</w:t>
      </w:r>
      <w:r>
        <w:rPr>
          <w:b/>
        </w:rPr>
        <w:t xml:space="preserve"> additional</w:t>
      </w:r>
      <w:r w:rsidRPr="0015167D">
        <w:rPr>
          <w:b/>
        </w:rPr>
        <w:t xml:space="preserve"> BS table</w:t>
      </w:r>
      <w:r>
        <w:rPr>
          <w:b/>
        </w:rPr>
        <w:t>(s)</w:t>
      </w:r>
      <w:r w:rsidRPr="0015167D">
        <w:rPr>
          <w:b/>
        </w:rPr>
        <w:t xml:space="preserve"> should be</w:t>
      </w:r>
      <w:r>
        <w:rPr>
          <w:b/>
        </w:rPr>
        <w:t xml:space="preserve"> </w:t>
      </w:r>
      <w:proofErr w:type="gramStart"/>
      <w:r>
        <w:rPr>
          <w:b/>
        </w:rPr>
        <w:t>static</w:t>
      </w:r>
      <w:proofErr w:type="gramEnd"/>
      <w:r>
        <w:rPr>
          <w:b/>
        </w:rPr>
        <w:t xml:space="preserve"> or dynamic depends on which</w:t>
      </w:r>
      <w:r w:rsidRPr="00ED3F65">
        <w:rPr>
          <w:b/>
        </w:rPr>
        <w:t xml:space="preserve"> option </w:t>
      </w:r>
      <w:r w:rsidR="00B32C0E">
        <w:rPr>
          <w:b/>
        </w:rPr>
        <w:t>is</w:t>
      </w:r>
      <w:r w:rsidRPr="00ED3F65">
        <w:rPr>
          <w:b/>
        </w:rPr>
        <w:t xml:space="preserve"> introduced t</w:t>
      </w:r>
      <w:r>
        <w:rPr>
          <w:b/>
        </w:rPr>
        <w:t>o reduce the quantization errors</w:t>
      </w:r>
      <w:r w:rsidRPr="0015167D">
        <w:rPr>
          <w:b/>
        </w:rPr>
        <w:t>.</w:t>
      </w:r>
    </w:p>
    <w:p w14:paraId="15553DF0" w14:textId="0A27B818" w:rsidR="00526B26" w:rsidRDefault="00526B26" w:rsidP="004204B1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3</w:t>
      </w:r>
      <w:r>
        <w:rPr>
          <w:rFonts w:hint="eastAsia"/>
          <w:b/>
        </w:rPr>
        <w:t>:</w:t>
      </w:r>
      <w:r>
        <w:rPr>
          <w:b/>
        </w:rPr>
        <w:tab/>
        <w:t>D</w:t>
      </w:r>
      <w:r w:rsidRPr="006F282A">
        <w:rPr>
          <w:b/>
        </w:rPr>
        <w:t xml:space="preserve">elay information can be </w:t>
      </w:r>
      <w:r w:rsidR="007E614B">
        <w:rPr>
          <w:b/>
        </w:rPr>
        <w:t>reported by extending the legacy</w:t>
      </w:r>
      <w:r w:rsidRPr="006F282A">
        <w:rPr>
          <w:b/>
        </w:rPr>
        <w:t xml:space="preserve"> BSR format</w:t>
      </w:r>
      <w:r>
        <w:rPr>
          <w:b/>
        </w:rPr>
        <w:t>s</w:t>
      </w:r>
      <w:r w:rsidRPr="006F282A">
        <w:rPr>
          <w:b/>
        </w:rPr>
        <w:t>.</w:t>
      </w:r>
    </w:p>
    <w:p w14:paraId="0235E14E" w14:textId="77777777" w:rsidR="00526B26" w:rsidRPr="001B6B3E" w:rsidRDefault="00526B26" w:rsidP="004204B1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4</w:t>
      </w:r>
      <w:r>
        <w:rPr>
          <w:rFonts w:hint="eastAsia"/>
          <w:b/>
        </w:rPr>
        <w:t>:</w:t>
      </w:r>
      <w:r>
        <w:rPr>
          <w:b/>
        </w:rPr>
        <w:tab/>
        <w:t>RAN2 could introduce new buffer s</w:t>
      </w:r>
      <w:r w:rsidRPr="004D6889">
        <w:rPr>
          <w:b/>
        </w:rPr>
        <w:t>ize field</w:t>
      </w:r>
      <w:r>
        <w:rPr>
          <w:b/>
        </w:rPr>
        <w:t>s</w:t>
      </w:r>
      <w:r w:rsidRPr="004D6889">
        <w:rPr>
          <w:b/>
        </w:rPr>
        <w:t xml:space="preserve"> that can report </w:t>
      </w:r>
      <w:r w:rsidRPr="003F0550">
        <w:rPr>
          <w:b/>
        </w:rPr>
        <w:t>the amount of UL data</w:t>
      </w:r>
      <w:r w:rsidRPr="004D6889">
        <w:rPr>
          <w:b/>
        </w:rPr>
        <w:t xml:space="preserve"> with short remaining time before exceeding the delay budget.</w:t>
      </w:r>
    </w:p>
    <w:p w14:paraId="634E9F92" w14:textId="77777777" w:rsidR="00833813" w:rsidRDefault="00CE2B2D" w:rsidP="004204B1">
      <w:pPr>
        <w:pStyle w:val="2"/>
        <w:numPr>
          <w:ilvl w:val="0"/>
          <w:numId w:val="2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0A9BD6CF" w14:textId="42711539" w:rsidR="001827D1" w:rsidRDefault="00DD3D5A" w:rsidP="004204B1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="00C620AE">
        <w:rPr>
          <w:lang w:eastAsia="ja-JP"/>
        </w:rPr>
        <w:tab/>
      </w:r>
      <w:r w:rsidRPr="00316519">
        <w:rPr>
          <w:lang w:eastAsia="ja-JP"/>
        </w:rPr>
        <w:t>RP-223502</w:t>
      </w:r>
      <w:r>
        <w:rPr>
          <w:lang w:eastAsia="ja-JP"/>
        </w:rPr>
        <w:t xml:space="preserve">, </w:t>
      </w:r>
      <w:r w:rsidRPr="00316519">
        <w:rPr>
          <w:lang w:eastAsia="ja-JP"/>
        </w:rPr>
        <w:t>New WID on XR Enhancements for NR</w:t>
      </w:r>
      <w:r>
        <w:rPr>
          <w:lang w:eastAsia="ja-JP"/>
        </w:rPr>
        <w:t xml:space="preserve">, </w:t>
      </w:r>
      <w:r w:rsidRPr="00316519">
        <w:rPr>
          <w:lang w:eastAsia="ja-JP"/>
        </w:rPr>
        <w:t>Nokia, Qualcomm</w:t>
      </w:r>
    </w:p>
    <w:p w14:paraId="7617E736" w14:textId="58EA3527" w:rsidR="00571BD8" w:rsidRPr="007E614B" w:rsidRDefault="00571BD8" w:rsidP="004204B1">
      <w:pPr>
        <w:jc w:val="both"/>
        <w:rPr>
          <w:lang w:eastAsia="ja-JP"/>
        </w:rPr>
      </w:pPr>
      <w:r>
        <w:rPr>
          <w:lang w:eastAsia="ja-JP"/>
        </w:rPr>
        <w:t>[</w:t>
      </w:r>
      <w:r w:rsidR="00C620AE">
        <w:rPr>
          <w:lang w:eastAsia="ja-JP"/>
        </w:rPr>
        <w:t>2</w:t>
      </w:r>
      <w:r>
        <w:rPr>
          <w:lang w:eastAsia="ja-JP"/>
        </w:rPr>
        <w:t>]</w:t>
      </w:r>
      <w:r w:rsidR="00C620AE">
        <w:rPr>
          <w:lang w:eastAsia="ja-JP"/>
        </w:rPr>
        <w:tab/>
      </w:r>
      <w:r w:rsidRPr="00DB29BB">
        <w:rPr>
          <w:lang w:eastAsia="ja-JP"/>
        </w:rPr>
        <w:t>3GPP TS 38.321 V17.</w:t>
      </w:r>
      <w:r w:rsidR="00C620AE">
        <w:rPr>
          <w:lang w:eastAsia="ja-JP"/>
        </w:rPr>
        <w:t>3</w:t>
      </w:r>
      <w:r w:rsidRPr="00DB29BB">
        <w:rPr>
          <w:lang w:eastAsia="ja-JP"/>
        </w:rPr>
        <w:t>.0 (2022-</w:t>
      </w:r>
      <w:r w:rsidR="00C620AE">
        <w:rPr>
          <w:lang w:eastAsia="ja-JP"/>
        </w:rPr>
        <w:t>12</w:t>
      </w:r>
      <w:r w:rsidRPr="00DB29BB">
        <w:rPr>
          <w:lang w:eastAsia="ja-JP"/>
        </w:rPr>
        <w:t>)</w:t>
      </w:r>
    </w:p>
    <w:sectPr w:rsidR="00571BD8" w:rsidRPr="007E614B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CD9AD" w14:textId="77777777" w:rsidR="008F77C2" w:rsidRDefault="008F77C2">
      <w:r>
        <w:separator/>
      </w:r>
    </w:p>
  </w:endnote>
  <w:endnote w:type="continuationSeparator" w:id="0">
    <w:p w14:paraId="3ED9AF78" w14:textId="77777777" w:rsidR="008F77C2" w:rsidRDefault="008F7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1B6B3E" w:rsidRDefault="001B6B3E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1B6B3E" w:rsidRDefault="001B6B3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1CC72E0F" w:rsidR="001B6B3E" w:rsidRDefault="001B6B3E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00350C">
      <w:rPr>
        <w:rStyle w:val="af7"/>
      </w:rPr>
      <w:t>1</w:t>
    </w:r>
    <w:r>
      <w:rPr>
        <w:rStyle w:val="af7"/>
      </w:rPr>
      <w:fldChar w:fldCharType="end"/>
    </w:r>
  </w:p>
  <w:p w14:paraId="7321CB8C" w14:textId="77777777" w:rsidR="001B6B3E" w:rsidRDefault="001B6B3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57847" w14:textId="77777777" w:rsidR="008F77C2" w:rsidRDefault="008F77C2">
      <w:r>
        <w:separator/>
      </w:r>
    </w:p>
  </w:footnote>
  <w:footnote w:type="continuationSeparator" w:id="0">
    <w:p w14:paraId="3698F588" w14:textId="77777777" w:rsidR="008F77C2" w:rsidRDefault="008F7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1B6B3E" w:rsidRDefault="001B6B3E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C9425B76"/>
    <w:lvl w:ilvl="0">
      <w:start w:val="1"/>
      <w:numFmt w:val="decimal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024236"/>
    <w:multiLevelType w:val="hybridMultilevel"/>
    <w:tmpl w:val="8F10E54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63317A"/>
    <w:multiLevelType w:val="hybridMultilevel"/>
    <w:tmpl w:val="C622B1AE"/>
    <w:lvl w:ilvl="0" w:tplc="04090001">
      <w:start w:val="1"/>
      <w:numFmt w:val="bullet"/>
      <w:lvlText w:val=""/>
      <w:lvlJc w:val="left"/>
      <w:pPr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5" w15:restartNumberingAfterBreak="0">
    <w:nsid w:val="12946864"/>
    <w:multiLevelType w:val="hybridMultilevel"/>
    <w:tmpl w:val="1B6EC2B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0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1" w15:restartNumberingAfterBreak="0">
    <w:nsid w:val="26E54945"/>
    <w:multiLevelType w:val="hybridMultilevel"/>
    <w:tmpl w:val="1A9069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70667"/>
    <w:multiLevelType w:val="hybridMultilevel"/>
    <w:tmpl w:val="B76EAEF0"/>
    <w:lvl w:ilvl="0" w:tplc="13A063F2">
      <w:numFmt w:val="bullet"/>
      <w:lvlText w:val="•"/>
      <w:lvlJc w:val="left"/>
      <w:pPr>
        <w:ind w:left="720" w:hanging="360"/>
      </w:pPr>
      <w:rPr>
        <w:rFonts w:ascii="游明朝" w:eastAsia="游明朝" w:hAnsi="游明朝" w:cstheme="minorBidi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F7015"/>
    <w:multiLevelType w:val="hybridMultilevel"/>
    <w:tmpl w:val="3A80A02E"/>
    <w:lvl w:ilvl="0" w:tplc="6E145178">
      <w:numFmt w:val="bullet"/>
      <w:lvlText w:val="-"/>
      <w:lvlJc w:val="left"/>
      <w:pPr>
        <w:ind w:left="988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5E7619F0"/>
    <w:multiLevelType w:val="hybridMultilevel"/>
    <w:tmpl w:val="9BBC1872"/>
    <w:lvl w:ilvl="0" w:tplc="6E145178">
      <w:numFmt w:val="bullet"/>
      <w:lvlText w:val="-"/>
      <w:lvlJc w:val="left"/>
      <w:pPr>
        <w:ind w:left="988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7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25893447">
    <w:abstractNumId w:val="25"/>
  </w:num>
  <w:num w:numId="2" w16cid:durableId="1845898282">
    <w:abstractNumId w:val="22"/>
  </w:num>
  <w:num w:numId="3" w16cid:durableId="185604551">
    <w:abstractNumId w:val="14"/>
  </w:num>
  <w:num w:numId="4" w16cid:durableId="1796557421">
    <w:abstractNumId w:val="9"/>
  </w:num>
  <w:num w:numId="5" w16cid:durableId="109738915">
    <w:abstractNumId w:val="4"/>
  </w:num>
  <w:num w:numId="6" w16cid:durableId="317617890">
    <w:abstractNumId w:val="12"/>
  </w:num>
  <w:num w:numId="7" w16cid:durableId="633370691">
    <w:abstractNumId w:val="26"/>
  </w:num>
  <w:num w:numId="8" w16cid:durableId="1590234201">
    <w:abstractNumId w:val="15"/>
  </w:num>
  <w:num w:numId="9" w16cid:durableId="1373117443">
    <w:abstractNumId w:val="10"/>
  </w:num>
  <w:num w:numId="10" w16cid:durableId="1424565963">
    <w:abstractNumId w:val="27"/>
  </w:num>
  <w:num w:numId="11" w16cid:durableId="968901143">
    <w:abstractNumId w:val="3"/>
  </w:num>
  <w:num w:numId="12" w16cid:durableId="3829227">
    <w:abstractNumId w:val="7"/>
  </w:num>
  <w:num w:numId="13" w16cid:durableId="808014098">
    <w:abstractNumId w:val="13"/>
  </w:num>
  <w:num w:numId="14" w16cid:durableId="189033400">
    <w:abstractNumId w:val="21"/>
  </w:num>
  <w:num w:numId="15" w16cid:durableId="848374256">
    <w:abstractNumId w:val="20"/>
  </w:num>
  <w:num w:numId="16" w16cid:durableId="658732920">
    <w:abstractNumId w:val="8"/>
  </w:num>
  <w:num w:numId="17" w16cid:durableId="391512889">
    <w:abstractNumId w:val="24"/>
  </w:num>
  <w:num w:numId="18" w16cid:durableId="1349017049">
    <w:abstractNumId w:val="6"/>
  </w:num>
  <w:num w:numId="19" w16cid:durableId="5782923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9154123">
    <w:abstractNumId w:val="0"/>
  </w:num>
  <w:num w:numId="21" w16cid:durableId="141046077">
    <w:abstractNumId w:val="23"/>
  </w:num>
  <w:num w:numId="22" w16cid:durableId="1437022069">
    <w:abstractNumId w:val="16"/>
  </w:num>
  <w:num w:numId="23" w16cid:durableId="1182276706">
    <w:abstractNumId w:val="17"/>
  </w:num>
  <w:num w:numId="24" w16cid:durableId="1869947582">
    <w:abstractNumId w:val="5"/>
  </w:num>
  <w:num w:numId="25" w16cid:durableId="728766814">
    <w:abstractNumId w:val="2"/>
  </w:num>
  <w:num w:numId="26" w16cid:durableId="917397862">
    <w:abstractNumId w:val="1"/>
  </w:num>
  <w:num w:numId="27" w16cid:durableId="2039349603">
    <w:abstractNumId w:val="11"/>
  </w:num>
  <w:num w:numId="28" w16cid:durableId="59912124">
    <w:abstractNumId w:val="18"/>
  </w:num>
  <w:num w:numId="29" w16cid:durableId="1016271164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50C"/>
    <w:rsid w:val="00003DAD"/>
    <w:rsid w:val="00003DBB"/>
    <w:rsid w:val="0000526E"/>
    <w:rsid w:val="0000585D"/>
    <w:rsid w:val="00006D48"/>
    <w:rsid w:val="0000746F"/>
    <w:rsid w:val="000108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016"/>
    <w:rsid w:val="00021B75"/>
    <w:rsid w:val="000221C3"/>
    <w:rsid w:val="0002248D"/>
    <w:rsid w:val="0002295B"/>
    <w:rsid w:val="000233EB"/>
    <w:rsid w:val="00024FFA"/>
    <w:rsid w:val="0002541F"/>
    <w:rsid w:val="00025C79"/>
    <w:rsid w:val="00026CD4"/>
    <w:rsid w:val="00027383"/>
    <w:rsid w:val="00030203"/>
    <w:rsid w:val="000303E4"/>
    <w:rsid w:val="00031480"/>
    <w:rsid w:val="000314F2"/>
    <w:rsid w:val="0003317A"/>
    <w:rsid w:val="000347B8"/>
    <w:rsid w:val="00034F0A"/>
    <w:rsid w:val="00035AB3"/>
    <w:rsid w:val="00035C47"/>
    <w:rsid w:val="00036173"/>
    <w:rsid w:val="000361B4"/>
    <w:rsid w:val="000362AC"/>
    <w:rsid w:val="000363F1"/>
    <w:rsid w:val="00037282"/>
    <w:rsid w:val="00037D1D"/>
    <w:rsid w:val="000403E1"/>
    <w:rsid w:val="000405BC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1B4F"/>
    <w:rsid w:val="000521B8"/>
    <w:rsid w:val="00052B2C"/>
    <w:rsid w:val="00053A5A"/>
    <w:rsid w:val="000555B2"/>
    <w:rsid w:val="00056CBF"/>
    <w:rsid w:val="00057643"/>
    <w:rsid w:val="00061019"/>
    <w:rsid w:val="00061D2B"/>
    <w:rsid w:val="00062779"/>
    <w:rsid w:val="000634F2"/>
    <w:rsid w:val="00063B2C"/>
    <w:rsid w:val="000648E4"/>
    <w:rsid w:val="00065827"/>
    <w:rsid w:val="00066137"/>
    <w:rsid w:val="000704F5"/>
    <w:rsid w:val="000706D0"/>
    <w:rsid w:val="00070FEF"/>
    <w:rsid w:val="00071073"/>
    <w:rsid w:val="000711D0"/>
    <w:rsid w:val="00071866"/>
    <w:rsid w:val="00071915"/>
    <w:rsid w:val="00076C4C"/>
    <w:rsid w:val="00077440"/>
    <w:rsid w:val="0008050D"/>
    <w:rsid w:val="00080516"/>
    <w:rsid w:val="00080E86"/>
    <w:rsid w:val="00081AFC"/>
    <w:rsid w:val="0008208A"/>
    <w:rsid w:val="0008389D"/>
    <w:rsid w:val="00083DDB"/>
    <w:rsid w:val="000856C5"/>
    <w:rsid w:val="0008583C"/>
    <w:rsid w:val="00085C05"/>
    <w:rsid w:val="00086571"/>
    <w:rsid w:val="000865FE"/>
    <w:rsid w:val="00086D94"/>
    <w:rsid w:val="00087B64"/>
    <w:rsid w:val="00091984"/>
    <w:rsid w:val="00091E5B"/>
    <w:rsid w:val="00093257"/>
    <w:rsid w:val="0009375D"/>
    <w:rsid w:val="00094329"/>
    <w:rsid w:val="000945B8"/>
    <w:rsid w:val="0009539E"/>
    <w:rsid w:val="000958BD"/>
    <w:rsid w:val="000A1209"/>
    <w:rsid w:val="000A211F"/>
    <w:rsid w:val="000A239E"/>
    <w:rsid w:val="000A25C3"/>
    <w:rsid w:val="000A26A1"/>
    <w:rsid w:val="000A3483"/>
    <w:rsid w:val="000A45F5"/>
    <w:rsid w:val="000A56CE"/>
    <w:rsid w:val="000A5C23"/>
    <w:rsid w:val="000A66F3"/>
    <w:rsid w:val="000A7178"/>
    <w:rsid w:val="000B0254"/>
    <w:rsid w:val="000B0477"/>
    <w:rsid w:val="000B0A97"/>
    <w:rsid w:val="000B21A5"/>
    <w:rsid w:val="000B4B92"/>
    <w:rsid w:val="000B5425"/>
    <w:rsid w:val="000B54AF"/>
    <w:rsid w:val="000B5CFA"/>
    <w:rsid w:val="000B5E78"/>
    <w:rsid w:val="000B6E07"/>
    <w:rsid w:val="000B735A"/>
    <w:rsid w:val="000B7361"/>
    <w:rsid w:val="000B7540"/>
    <w:rsid w:val="000B7767"/>
    <w:rsid w:val="000B7828"/>
    <w:rsid w:val="000C02B1"/>
    <w:rsid w:val="000C0519"/>
    <w:rsid w:val="000C1A48"/>
    <w:rsid w:val="000C3ED6"/>
    <w:rsid w:val="000C4057"/>
    <w:rsid w:val="000C410C"/>
    <w:rsid w:val="000C5074"/>
    <w:rsid w:val="000C5131"/>
    <w:rsid w:val="000C513F"/>
    <w:rsid w:val="000C61AB"/>
    <w:rsid w:val="000C68B0"/>
    <w:rsid w:val="000C68D7"/>
    <w:rsid w:val="000C6B94"/>
    <w:rsid w:val="000C6FCE"/>
    <w:rsid w:val="000C737B"/>
    <w:rsid w:val="000C7ACE"/>
    <w:rsid w:val="000C7B03"/>
    <w:rsid w:val="000C7BEA"/>
    <w:rsid w:val="000D0D66"/>
    <w:rsid w:val="000D0F96"/>
    <w:rsid w:val="000D1485"/>
    <w:rsid w:val="000D15FD"/>
    <w:rsid w:val="000D21BE"/>
    <w:rsid w:val="000D2636"/>
    <w:rsid w:val="000D3D41"/>
    <w:rsid w:val="000D559F"/>
    <w:rsid w:val="000D65A3"/>
    <w:rsid w:val="000D72BE"/>
    <w:rsid w:val="000D73FA"/>
    <w:rsid w:val="000E1C50"/>
    <w:rsid w:val="000E1FF5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184E"/>
    <w:rsid w:val="0010272B"/>
    <w:rsid w:val="00102A51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1C06"/>
    <w:rsid w:val="00121DDE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0AAC"/>
    <w:rsid w:val="00131109"/>
    <w:rsid w:val="001335CC"/>
    <w:rsid w:val="00133A6E"/>
    <w:rsid w:val="00133C5F"/>
    <w:rsid w:val="0013599E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994"/>
    <w:rsid w:val="00142AE1"/>
    <w:rsid w:val="001444E2"/>
    <w:rsid w:val="0014524C"/>
    <w:rsid w:val="00147408"/>
    <w:rsid w:val="00147B9C"/>
    <w:rsid w:val="00150792"/>
    <w:rsid w:val="0015167D"/>
    <w:rsid w:val="00152220"/>
    <w:rsid w:val="001532CE"/>
    <w:rsid w:val="00153DA3"/>
    <w:rsid w:val="001542AA"/>
    <w:rsid w:val="00156AE9"/>
    <w:rsid w:val="00156F86"/>
    <w:rsid w:val="001629A3"/>
    <w:rsid w:val="00162C36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763E9"/>
    <w:rsid w:val="00181806"/>
    <w:rsid w:val="001821BC"/>
    <w:rsid w:val="001827D1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60F9"/>
    <w:rsid w:val="001971AE"/>
    <w:rsid w:val="00197317"/>
    <w:rsid w:val="001979F6"/>
    <w:rsid w:val="001A01A6"/>
    <w:rsid w:val="001A047A"/>
    <w:rsid w:val="001A1954"/>
    <w:rsid w:val="001A198D"/>
    <w:rsid w:val="001A2198"/>
    <w:rsid w:val="001A2372"/>
    <w:rsid w:val="001A2E23"/>
    <w:rsid w:val="001A4E98"/>
    <w:rsid w:val="001A552F"/>
    <w:rsid w:val="001A6612"/>
    <w:rsid w:val="001A6F0F"/>
    <w:rsid w:val="001B0F1B"/>
    <w:rsid w:val="001B1312"/>
    <w:rsid w:val="001B13E0"/>
    <w:rsid w:val="001B19A2"/>
    <w:rsid w:val="001B1DBA"/>
    <w:rsid w:val="001B29C8"/>
    <w:rsid w:val="001B4161"/>
    <w:rsid w:val="001B4588"/>
    <w:rsid w:val="001B4C54"/>
    <w:rsid w:val="001B5481"/>
    <w:rsid w:val="001B5925"/>
    <w:rsid w:val="001B5E52"/>
    <w:rsid w:val="001B6B3E"/>
    <w:rsid w:val="001C03C0"/>
    <w:rsid w:val="001C13DD"/>
    <w:rsid w:val="001C18AC"/>
    <w:rsid w:val="001C1F22"/>
    <w:rsid w:val="001C3566"/>
    <w:rsid w:val="001C38E9"/>
    <w:rsid w:val="001C38FC"/>
    <w:rsid w:val="001C413E"/>
    <w:rsid w:val="001C45B8"/>
    <w:rsid w:val="001C4BA7"/>
    <w:rsid w:val="001C4C73"/>
    <w:rsid w:val="001C5893"/>
    <w:rsid w:val="001C630A"/>
    <w:rsid w:val="001C651A"/>
    <w:rsid w:val="001C65A0"/>
    <w:rsid w:val="001C6A80"/>
    <w:rsid w:val="001C7241"/>
    <w:rsid w:val="001C7473"/>
    <w:rsid w:val="001D1022"/>
    <w:rsid w:val="001D12D0"/>
    <w:rsid w:val="001D1605"/>
    <w:rsid w:val="001D4223"/>
    <w:rsid w:val="001D4701"/>
    <w:rsid w:val="001D5CFE"/>
    <w:rsid w:val="001D5DF5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5C06"/>
    <w:rsid w:val="001E6555"/>
    <w:rsid w:val="001F1AD9"/>
    <w:rsid w:val="001F3820"/>
    <w:rsid w:val="001F4807"/>
    <w:rsid w:val="001F4FD5"/>
    <w:rsid w:val="001F5A30"/>
    <w:rsid w:val="001F6DD2"/>
    <w:rsid w:val="00202106"/>
    <w:rsid w:val="00202188"/>
    <w:rsid w:val="00202226"/>
    <w:rsid w:val="00202FE4"/>
    <w:rsid w:val="00203216"/>
    <w:rsid w:val="00203FAC"/>
    <w:rsid w:val="002045D7"/>
    <w:rsid w:val="002060FA"/>
    <w:rsid w:val="00206533"/>
    <w:rsid w:val="00207A5E"/>
    <w:rsid w:val="00212056"/>
    <w:rsid w:val="002122F0"/>
    <w:rsid w:val="00212E9D"/>
    <w:rsid w:val="0021363F"/>
    <w:rsid w:val="002136C8"/>
    <w:rsid w:val="00213C41"/>
    <w:rsid w:val="00214676"/>
    <w:rsid w:val="002149B6"/>
    <w:rsid w:val="00215B87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6F1"/>
    <w:rsid w:val="00225803"/>
    <w:rsid w:val="00226F0A"/>
    <w:rsid w:val="002270C6"/>
    <w:rsid w:val="00227558"/>
    <w:rsid w:val="00227CB5"/>
    <w:rsid w:val="00230943"/>
    <w:rsid w:val="002312E0"/>
    <w:rsid w:val="00232A41"/>
    <w:rsid w:val="00232B67"/>
    <w:rsid w:val="00233315"/>
    <w:rsid w:val="00233A95"/>
    <w:rsid w:val="00233F93"/>
    <w:rsid w:val="00234DC4"/>
    <w:rsid w:val="00234F38"/>
    <w:rsid w:val="0023664F"/>
    <w:rsid w:val="00236838"/>
    <w:rsid w:val="00236BFC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C12"/>
    <w:rsid w:val="00241C4F"/>
    <w:rsid w:val="00242974"/>
    <w:rsid w:val="00244455"/>
    <w:rsid w:val="00244553"/>
    <w:rsid w:val="00244A47"/>
    <w:rsid w:val="00244FEA"/>
    <w:rsid w:val="002509F5"/>
    <w:rsid w:val="002525C9"/>
    <w:rsid w:val="00252780"/>
    <w:rsid w:val="0025309D"/>
    <w:rsid w:val="0025353C"/>
    <w:rsid w:val="002543D9"/>
    <w:rsid w:val="00254DAB"/>
    <w:rsid w:val="00254DB8"/>
    <w:rsid w:val="002553B3"/>
    <w:rsid w:val="00255424"/>
    <w:rsid w:val="00256928"/>
    <w:rsid w:val="002576DE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56CF"/>
    <w:rsid w:val="00277900"/>
    <w:rsid w:val="00281169"/>
    <w:rsid w:val="002811A1"/>
    <w:rsid w:val="002816BC"/>
    <w:rsid w:val="00282754"/>
    <w:rsid w:val="00283143"/>
    <w:rsid w:val="002831C8"/>
    <w:rsid w:val="00284D02"/>
    <w:rsid w:val="00285DB9"/>
    <w:rsid w:val="00286797"/>
    <w:rsid w:val="0028728E"/>
    <w:rsid w:val="00287689"/>
    <w:rsid w:val="00287722"/>
    <w:rsid w:val="00291F3E"/>
    <w:rsid w:val="00292F55"/>
    <w:rsid w:val="002960D3"/>
    <w:rsid w:val="0029625C"/>
    <w:rsid w:val="00297999"/>
    <w:rsid w:val="00297BA8"/>
    <w:rsid w:val="002A0804"/>
    <w:rsid w:val="002A2079"/>
    <w:rsid w:val="002A25E7"/>
    <w:rsid w:val="002A263F"/>
    <w:rsid w:val="002A2AEE"/>
    <w:rsid w:val="002A3367"/>
    <w:rsid w:val="002A34D0"/>
    <w:rsid w:val="002A3508"/>
    <w:rsid w:val="002A47F2"/>
    <w:rsid w:val="002A5E6E"/>
    <w:rsid w:val="002A5F67"/>
    <w:rsid w:val="002A6C72"/>
    <w:rsid w:val="002B059F"/>
    <w:rsid w:val="002B0AC8"/>
    <w:rsid w:val="002B2B9D"/>
    <w:rsid w:val="002B2C29"/>
    <w:rsid w:val="002B32EE"/>
    <w:rsid w:val="002B42AF"/>
    <w:rsid w:val="002B55C7"/>
    <w:rsid w:val="002B63BC"/>
    <w:rsid w:val="002B69EF"/>
    <w:rsid w:val="002B7819"/>
    <w:rsid w:val="002C017B"/>
    <w:rsid w:val="002C050A"/>
    <w:rsid w:val="002C05EB"/>
    <w:rsid w:val="002C1852"/>
    <w:rsid w:val="002C261D"/>
    <w:rsid w:val="002C3195"/>
    <w:rsid w:val="002C3FB4"/>
    <w:rsid w:val="002C40FE"/>
    <w:rsid w:val="002C4324"/>
    <w:rsid w:val="002C4D9A"/>
    <w:rsid w:val="002C5245"/>
    <w:rsid w:val="002C604A"/>
    <w:rsid w:val="002C7FEC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218A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3B"/>
    <w:rsid w:val="002F3897"/>
    <w:rsid w:val="002F4F9A"/>
    <w:rsid w:val="002F5620"/>
    <w:rsid w:val="002F620A"/>
    <w:rsid w:val="002F6A36"/>
    <w:rsid w:val="002F6BC6"/>
    <w:rsid w:val="002F6EE1"/>
    <w:rsid w:val="002F72F1"/>
    <w:rsid w:val="002F7854"/>
    <w:rsid w:val="003001FD"/>
    <w:rsid w:val="00301522"/>
    <w:rsid w:val="003058B2"/>
    <w:rsid w:val="00306591"/>
    <w:rsid w:val="00306AF0"/>
    <w:rsid w:val="003070CC"/>
    <w:rsid w:val="003075A9"/>
    <w:rsid w:val="003077A7"/>
    <w:rsid w:val="00310009"/>
    <w:rsid w:val="00311C13"/>
    <w:rsid w:val="003121BE"/>
    <w:rsid w:val="00312CF5"/>
    <w:rsid w:val="00313ADB"/>
    <w:rsid w:val="00315510"/>
    <w:rsid w:val="00320783"/>
    <w:rsid w:val="00320EFA"/>
    <w:rsid w:val="00321DB8"/>
    <w:rsid w:val="00321F41"/>
    <w:rsid w:val="003243C8"/>
    <w:rsid w:val="003259F6"/>
    <w:rsid w:val="00325CAA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A4F"/>
    <w:rsid w:val="00334D40"/>
    <w:rsid w:val="003367F6"/>
    <w:rsid w:val="00336C5B"/>
    <w:rsid w:val="003374BA"/>
    <w:rsid w:val="0033772E"/>
    <w:rsid w:val="00337C6F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4855"/>
    <w:rsid w:val="00354C43"/>
    <w:rsid w:val="003566D7"/>
    <w:rsid w:val="003569F9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50F"/>
    <w:rsid w:val="00373D3E"/>
    <w:rsid w:val="00373DB8"/>
    <w:rsid w:val="00376210"/>
    <w:rsid w:val="00376342"/>
    <w:rsid w:val="0037636D"/>
    <w:rsid w:val="00376731"/>
    <w:rsid w:val="00376BC4"/>
    <w:rsid w:val="00377B67"/>
    <w:rsid w:val="00377B80"/>
    <w:rsid w:val="00377E05"/>
    <w:rsid w:val="00382F2A"/>
    <w:rsid w:val="00383A91"/>
    <w:rsid w:val="00383AFA"/>
    <w:rsid w:val="0038455D"/>
    <w:rsid w:val="003845B6"/>
    <w:rsid w:val="00384AFC"/>
    <w:rsid w:val="003857C4"/>
    <w:rsid w:val="00386434"/>
    <w:rsid w:val="003864C0"/>
    <w:rsid w:val="00386D9C"/>
    <w:rsid w:val="00390EB1"/>
    <w:rsid w:val="00393320"/>
    <w:rsid w:val="0039365E"/>
    <w:rsid w:val="00393840"/>
    <w:rsid w:val="00393BEC"/>
    <w:rsid w:val="003A0BAD"/>
    <w:rsid w:val="003A0CF1"/>
    <w:rsid w:val="003A1EAB"/>
    <w:rsid w:val="003A32DE"/>
    <w:rsid w:val="003A3607"/>
    <w:rsid w:val="003A3F19"/>
    <w:rsid w:val="003A52A5"/>
    <w:rsid w:val="003A601E"/>
    <w:rsid w:val="003A6561"/>
    <w:rsid w:val="003A66FA"/>
    <w:rsid w:val="003A686F"/>
    <w:rsid w:val="003A7272"/>
    <w:rsid w:val="003A750E"/>
    <w:rsid w:val="003A7556"/>
    <w:rsid w:val="003A7FCF"/>
    <w:rsid w:val="003B0EB6"/>
    <w:rsid w:val="003B1F5A"/>
    <w:rsid w:val="003B2A8D"/>
    <w:rsid w:val="003B37D6"/>
    <w:rsid w:val="003B455E"/>
    <w:rsid w:val="003B60D0"/>
    <w:rsid w:val="003B6B60"/>
    <w:rsid w:val="003B6C53"/>
    <w:rsid w:val="003C1159"/>
    <w:rsid w:val="003C1493"/>
    <w:rsid w:val="003C1C4C"/>
    <w:rsid w:val="003C2726"/>
    <w:rsid w:val="003C285F"/>
    <w:rsid w:val="003C3D53"/>
    <w:rsid w:val="003C55C1"/>
    <w:rsid w:val="003C6B2B"/>
    <w:rsid w:val="003C71E0"/>
    <w:rsid w:val="003C7ECB"/>
    <w:rsid w:val="003D066F"/>
    <w:rsid w:val="003D223A"/>
    <w:rsid w:val="003D456D"/>
    <w:rsid w:val="003D4B8C"/>
    <w:rsid w:val="003D4FF5"/>
    <w:rsid w:val="003D53C9"/>
    <w:rsid w:val="003D57C9"/>
    <w:rsid w:val="003D61FC"/>
    <w:rsid w:val="003D679E"/>
    <w:rsid w:val="003E1000"/>
    <w:rsid w:val="003E1730"/>
    <w:rsid w:val="003E273E"/>
    <w:rsid w:val="003E3EC0"/>
    <w:rsid w:val="003E4D42"/>
    <w:rsid w:val="003E5186"/>
    <w:rsid w:val="003E5CDD"/>
    <w:rsid w:val="003E6F85"/>
    <w:rsid w:val="003E7874"/>
    <w:rsid w:val="003E7D91"/>
    <w:rsid w:val="003F0550"/>
    <w:rsid w:val="003F1B94"/>
    <w:rsid w:val="003F253B"/>
    <w:rsid w:val="003F254D"/>
    <w:rsid w:val="003F25DA"/>
    <w:rsid w:val="003F289F"/>
    <w:rsid w:val="004014E0"/>
    <w:rsid w:val="00401651"/>
    <w:rsid w:val="00402252"/>
    <w:rsid w:val="00402908"/>
    <w:rsid w:val="00402B8A"/>
    <w:rsid w:val="0040304B"/>
    <w:rsid w:val="00403996"/>
    <w:rsid w:val="00403FA5"/>
    <w:rsid w:val="00405055"/>
    <w:rsid w:val="004051BB"/>
    <w:rsid w:val="004072DB"/>
    <w:rsid w:val="004105F8"/>
    <w:rsid w:val="00410B6E"/>
    <w:rsid w:val="00410E5A"/>
    <w:rsid w:val="00413929"/>
    <w:rsid w:val="00413D1F"/>
    <w:rsid w:val="00414EDC"/>
    <w:rsid w:val="00416DBF"/>
    <w:rsid w:val="004178C3"/>
    <w:rsid w:val="004204B1"/>
    <w:rsid w:val="00420C86"/>
    <w:rsid w:val="00421B24"/>
    <w:rsid w:val="004224CF"/>
    <w:rsid w:val="0042270A"/>
    <w:rsid w:val="00422CBD"/>
    <w:rsid w:val="00424DB1"/>
    <w:rsid w:val="004264E6"/>
    <w:rsid w:val="0042674B"/>
    <w:rsid w:val="00426906"/>
    <w:rsid w:val="004306CF"/>
    <w:rsid w:val="00430895"/>
    <w:rsid w:val="00430AA3"/>
    <w:rsid w:val="004318EB"/>
    <w:rsid w:val="00432141"/>
    <w:rsid w:val="00433259"/>
    <w:rsid w:val="0043487D"/>
    <w:rsid w:val="004349F2"/>
    <w:rsid w:val="00435176"/>
    <w:rsid w:val="00435258"/>
    <w:rsid w:val="004405A8"/>
    <w:rsid w:val="00440AE7"/>
    <w:rsid w:val="004430BF"/>
    <w:rsid w:val="004503DF"/>
    <w:rsid w:val="0045099B"/>
    <w:rsid w:val="00452197"/>
    <w:rsid w:val="004535F6"/>
    <w:rsid w:val="00453AA5"/>
    <w:rsid w:val="0045638C"/>
    <w:rsid w:val="004568D5"/>
    <w:rsid w:val="00457503"/>
    <w:rsid w:val="00460C36"/>
    <w:rsid w:val="00460C54"/>
    <w:rsid w:val="0046167D"/>
    <w:rsid w:val="00461E31"/>
    <w:rsid w:val="00461EEF"/>
    <w:rsid w:val="00461F5C"/>
    <w:rsid w:val="00462788"/>
    <w:rsid w:val="00462FF8"/>
    <w:rsid w:val="0046357B"/>
    <w:rsid w:val="00464491"/>
    <w:rsid w:val="00465AC3"/>
    <w:rsid w:val="00465E48"/>
    <w:rsid w:val="00465FC1"/>
    <w:rsid w:val="004701E7"/>
    <w:rsid w:val="00470311"/>
    <w:rsid w:val="00470916"/>
    <w:rsid w:val="004716C2"/>
    <w:rsid w:val="00472027"/>
    <w:rsid w:val="004737C3"/>
    <w:rsid w:val="004750A0"/>
    <w:rsid w:val="00475E97"/>
    <w:rsid w:val="00477120"/>
    <w:rsid w:val="00477748"/>
    <w:rsid w:val="004804D0"/>
    <w:rsid w:val="00480DCD"/>
    <w:rsid w:val="00481812"/>
    <w:rsid w:val="004821BB"/>
    <w:rsid w:val="004830FC"/>
    <w:rsid w:val="00483704"/>
    <w:rsid w:val="004844EF"/>
    <w:rsid w:val="00484E0A"/>
    <w:rsid w:val="00485C5C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2892"/>
    <w:rsid w:val="004C3D02"/>
    <w:rsid w:val="004C51AA"/>
    <w:rsid w:val="004C5B01"/>
    <w:rsid w:val="004C5D8C"/>
    <w:rsid w:val="004C61A7"/>
    <w:rsid w:val="004C6418"/>
    <w:rsid w:val="004C76C5"/>
    <w:rsid w:val="004D014A"/>
    <w:rsid w:val="004D021F"/>
    <w:rsid w:val="004D0565"/>
    <w:rsid w:val="004D0971"/>
    <w:rsid w:val="004D0FD3"/>
    <w:rsid w:val="004D140A"/>
    <w:rsid w:val="004D240A"/>
    <w:rsid w:val="004D2628"/>
    <w:rsid w:val="004D3619"/>
    <w:rsid w:val="004D41BC"/>
    <w:rsid w:val="004D5242"/>
    <w:rsid w:val="004D5452"/>
    <w:rsid w:val="004D6889"/>
    <w:rsid w:val="004D6C2E"/>
    <w:rsid w:val="004D6F6C"/>
    <w:rsid w:val="004D718D"/>
    <w:rsid w:val="004D7753"/>
    <w:rsid w:val="004E1837"/>
    <w:rsid w:val="004E203F"/>
    <w:rsid w:val="004E20BD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1CF1"/>
    <w:rsid w:val="004F3865"/>
    <w:rsid w:val="004F3A02"/>
    <w:rsid w:val="004F545D"/>
    <w:rsid w:val="004F5786"/>
    <w:rsid w:val="004F649A"/>
    <w:rsid w:val="004F668B"/>
    <w:rsid w:val="004F7531"/>
    <w:rsid w:val="00501B4F"/>
    <w:rsid w:val="00501FBC"/>
    <w:rsid w:val="00503D7A"/>
    <w:rsid w:val="005047D3"/>
    <w:rsid w:val="005077ED"/>
    <w:rsid w:val="0051114B"/>
    <w:rsid w:val="00511F3A"/>
    <w:rsid w:val="00513B64"/>
    <w:rsid w:val="00514072"/>
    <w:rsid w:val="00514183"/>
    <w:rsid w:val="00514625"/>
    <w:rsid w:val="00515354"/>
    <w:rsid w:val="005158F8"/>
    <w:rsid w:val="005160DD"/>
    <w:rsid w:val="0051752B"/>
    <w:rsid w:val="005175AA"/>
    <w:rsid w:val="00520024"/>
    <w:rsid w:val="00520109"/>
    <w:rsid w:val="00521EE9"/>
    <w:rsid w:val="005227F7"/>
    <w:rsid w:val="005263CD"/>
    <w:rsid w:val="00526706"/>
    <w:rsid w:val="00526B26"/>
    <w:rsid w:val="005272E9"/>
    <w:rsid w:val="005311DC"/>
    <w:rsid w:val="00531768"/>
    <w:rsid w:val="00531C2C"/>
    <w:rsid w:val="0053334E"/>
    <w:rsid w:val="00533D4F"/>
    <w:rsid w:val="00533FE0"/>
    <w:rsid w:val="00535133"/>
    <w:rsid w:val="00535E82"/>
    <w:rsid w:val="00536615"/>
    <w:rsid w:val="00537F2F"/>
    <w:rsid w:val="0054033F"/>
    <w:rsid w:val="00540726"/>
    <w:rsid w:val="00541720"/>
    <w:rsid w:val="00542002"/>
    <w:rsid w:val="00542344"/>
    <w:rsid w:val="00542445"/>
    <w:rsid w:val="00542E44"/>
    <w:rsid w:val="00543A8F"/>
    <w:rsid w:val="00543C71"/>
    <w:rsid w:val="00544333"/>
    <w:rsid w:val="0054482B"/>
    <w:rsid w:val="00545336"/>
    <w:rsid w:val="00545F3F"/>
    <w:rsid w:val="00546399"/>
    <w:rsid w:val="005464D5"/>
    <w:rsid w:val="0054699E"/>
    <w:rsid w:val="0054768B"/>
    <w:rsid w:val="005478D3"/>
    <w:rsid w:val="00547F5C"/>
    <w:rsid w:val="00550607"/>
    <w:rsid w:val="00550B7B"/>
    <w:rsid w:val="00551387"/>
    <w:rsid w:val="00553592"/>
    <w:rsid w:val="00553594"/>
    <w:rsid w:val="00555C96"/>
    <w:rsid w:val="0055629D"/>
    <w:rsid w:val="00557BFC"/>
    <w:rsid w:val="00561618"/>
    <w:rsid w:val="00563B9D"/>
    <w:rsid w:val="00564407"/>
    <w:rsid w:val="00564486"/>
    <w:rsid w:val="0056514B"/>
    <w:rsid w:val="005651D5"/>
    <w:rsid w:val="005657C9"/>
    <w:rsid w:val="00565BD6"/>
    <w:rsid w:val="005668E5"/>
    <w:rsid w:val="0056773D"/>
    <w:rsid w:val="00567FB8"/>
    <w:rsid w:val="00571445"/>
    <w:rsid w:val="005714D4"/>
    <w:rsid w:val="005714FE"/>
    <w:rsid w:val="00571BD8"/>
    <w:rsid w:val="00573061"/>
    <w:rsid w:val="00573C1B"/>
    <w:rsid w:val="0057457C"/>
    <w:rsid w:val="005746B4"/>
    <w:rsid w:val="005749F8"/>
    <w:rsid w:val="0057508B"/>
    <w:rsid w:val="00575E80"/>
    <w:rsid w:val="00577889"/>
    <w:rsid w:val="00577DA7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86E67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2C5F"/>
    <w:rsid w:val="005A3B3F"/>
    <w:rsid w:val="005A4687"/>
    <w:rsid w:val="005A5440"/>
    <w:rsid w:val="005A5A3D"/>
    <w:rsid w:val="005A6F5B"/>
    <w:rsid w:val="005A7261"/>
    <w:rsid w:val="005B0170"/>
    <w:rsid w:val="005B0791"/>
    <w:rsid w:val="005B2475"/>
    <w:rsid w:val="005B466A"/>
    <w:rsid w:val="005B49B3"/>
    <w:rsid w:val="005B4CDC"/>
    <w:rsid w:val="005B5C45"/>
    <w:rsid w:val="005B6034"/>
    <w:rsid w:val="005B61A8"/>
    <w:rsid w:val="005C0BA2"/>
    <w:rsid w:val="005C0FF5"/>
    <w:rsid w:val="005C288D"/>
    <w:rsid w:val="005C499B"/>
    <w:rsid w:val="005C52C9"/>
    <w:rsid w:val="005C6B06"/>
    <w:rsid w:val="005C7470"/>
    <w:rsid w:val="005C7C3C"/>
    <w:rsid w:val="005D0193"/>
    <w:rsid w:val="005D0C91"/>
    <w:rsid w:val="005D31B9"/>
    <w:rsid w:val="005D3714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2B3B"/>
    <w:rsid w:val="005E6811"/>
    <w:rsid w:val="005E7A57"/>
    <w:rsid w:val="005F2765"/>
    <w:rsid w:val="005F33F1"/>
    <w:rsid w:val="005F48F8"/>
    <w:rsid w:val="005F5792"/>
    <w:rsid w:val="005F5D64"/>
    <w:rsid w:val="005F5DAD"/>
    <w:rsid w:val="005F5FF9"/>
    <w:rsid w:val="005F6853"/>
    <w:rsid w:val="005F76FE"/>
    <w:rsid w:val="006013BB"/>
    <w:rsid w:val="00601A6A"/>
    <w:rsid w:val="00601F42"/>
    <w:rsid w:val="00604F13"/>
    <w:rsid w:val="00605E5D"/>
    <w:rsid w:val="006060C6"/>
    <w:rsid w:val="006064E5"/>
    <w:rsid w:val="00606BF8"/>
    <w:rsid w:val="006079E9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B04"/>
    <w:rsid w:val="00625E7B"/>
    <w:rsid w:val="0062602E"/>
    <w:rsid w:val="0062698A"/>
    <w:rsid w:val="00627D37"/>
    <w:rsid w:val="0063028C"/>
    <w:rsid w:val="00630A24"/>
    <w:rsid w:val="00631F35"/>
    <w:rsid w:val="00634B56"/>
    <w:rsid w:val="00634BF0"/>
    <w:rsid w:val="00635556"/>
    <w:rsid w:val="0063700A"/>
    <w:rsid w:val="00640649"/>
    <w:rsid w:val="00640932"/>
    <w:rsid w:val="00640B70"/>
    <w:rsid w:val="00641774"/>
    <w:rsid w:val="00641EA3"/>
    <w:rsid w:val="0064267C"/>
    <w:rsid w:val="00642804"/>
    <w:rsid w:val="00642933"/>
    <w:rsid w:val="00643508"/>
    <w:rsid w:val="0064362B"/>
    <w:rsid w:val="006443ED"/>
    <w:rsid w:val="0064464C"/>
    <w:rsid w:val="0064636B"/>
    <w:rsid w:val="006464A8"/>
    <w:rsid w:val="00650336"/>
    <w:rsid w:val="006518A2"/>
    <w:rsid w:val="00652F79"/>
    <w:rsid w:val="00653BE5"/>
    <w:rsid w:val="00654CE4"/>
    <w:rsid w:val="00655C05"/>
    <w:rsid w:val="00655D53"/>
    <w:rsid w:val="00656FEF"/>
    <w:rsid w:val="00657181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297"/>
    <w:rsid w:val="0067341A"/>
    <w:rsid w:val="0067467D"/>
    <w:rsid w:val="006755C8"/>
    <w:rsid w:val="00676179"/>
    <w:rsid w:val="00676F5D"/>
    <w:rsid w:val="00677877"/>
    <w:rsid w:val="006800A5"/>
    <w:rsid w:val="00680609"/>
    <w:rsid w:val="00680D01"/>
    <w:rsid w:val="00682396"/>
    <w:rsid w:val="00682E27"/>
    <w:rsid w:val="00682EEA"/>
    <w:rsid w:val="006837B5"/>
    <w:rsid w:val="00683B81"/>
    <w:rsid w:val="00683E49"/>
    <w:rsid w:val="00685606"/>
    <w:rsid w:val="006857C9"/>
    <w:rsid w:val="00686964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4B7"/>
    <w:rsid w:val="006A26F8"/>
    <w:rsid w:val="006A3D76"/>
    <w:rsid w:val="006A4BFA"/>
    <w:rsid w:val="006A4D02"/>
    <w:rsid w:val="006A6433"/>
    <w:rsid w:val="006B0717"/>
    <w:rsid w:val="006B0737"/>
    <w:rsid w:val="006B0B2B"/>
    <w:rsid w:val="006B2DBE"/>
    <w:rsid w:val="006B4C70"/>
    <w:rsid w:val="006B55AD"/>
    <w:rsid w:val="006B6528"/>
    <w:rsid w:val="006B6763"/>
    <w:rsid w:val="006C0DDC"/>
    <w:rsid w:val="006C25A2"/>
    <w:rsid w:val="006C2990"/>
    <w:rsid w:val="006C3BBB"/>
    <w:rsid w:val="006C4145"/>
    <w:rsid w:val="006C47AE"/>
    <w:rsid w:val="006C5B7B"/>
    <w:rsid w:val="006C624D"/>
    <w:rsid w:val="006C70A4"/>
    <w:rsid w:val="006C777E"/>
    <w:rsid w:val="006C7ABE"/>
    <w:rsid w:val="006D0832"/>
    <w:rsid w:val="006D14BA"/>
    <w:rsid w:val="006D1679"/>
    <w:rsid w:val="006D22C5"/>
    <w:rsid w:val="006D26D0"/>
    <w:rsid w:val="006D3A00"/>
    <w:rsid w:val="006D560B"/>
    <w:rsid w:val="006D7C6C"/>
    <w:rsid w:val="006D7EFD"/>
    <w:rsid w:val="006E016F"/>
    <w:rsid w:val="006E0BCE"/>
    <w:rsid w:val="006E2066"/>
    <w:rsid w:val="006E2324"/>
    <w:rsid w:val="006E24CE"/>
    <w:rsid w:val="006E3AE0"/>
    <w:rsid w:val="006E3EE5"/>
    <w:rsid w:val="006E42E7"/>
    <w:rsid w:val="006E48F1"/>
    <w:rsid w:val="006E5096"/>
    <w:rsid w:val="006E50F8"/>
    <w:rsid w:val="006E5D1C"/>
    <w:rsid w:val="006E61C2"/>
    <w:rsid w:val="006E6B6C"/>
    <w:rsid w:val="006E70B5"/>
    <w:rsid w:val="006F1A0D"/>
    <w:rsid w:val="006F282A"/>
    <w:rsid w:val="006F2AFB"/>
    <w:rsid w:val="006F30E0"/>
    <w:rsid w:val="006F5488"/>
    <w:rsid w:val="006F6E21"/>
    <w:rsid w:val="006F781C"/>
    <w:rsid w:val="006F79ED"/>
    <w:rsid w:val="00700D94"/>
    <w:rsid w:val="00702080"/>
    <w:rsid w:val="007037A6"/>
    <w:rsid w:val="00704805"/>
    <w:rsid w:val="00704EE7"/>
    <w:rsid w:val="00706009"/>
    <w:rsid w:val="007072E5"/>
    <w:rsid w:val="007074D5"/>
    <w:rsid w:val="00711B24"/>
    <w:rsid w:val="00712D93"/>
    <w:rsid w:val="007142ED"/>
    <w:rsid w:val="0071432B"/>
    <w:rsid w:val="007143E6"/>
    <w:rsid w:val="00715511"/>
    <w:rsid w:val="0071628B"/>
    <w:rsid w:val="00716ED9"/>
    <w:rsid w:val="0071770D"/>
    <w:rsid w:val="00717D35"/>
    <w:rsid w:val="00721E15"/>
    <w:rsid w:val="0072332D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0D32"/>
    <w:rsid w:val="00731E3F"/>
    <w:rsid w:val="00731FDA"/>
    <w:rsid w:val="0073318A"/>
    <w:rsid w:val="007342B3"/>
    <w:rsid w:val="007346B4"/>
    <w:rsid w:val="0073499B"/>
    <w:rsid w:val="0073727E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3D7D"/>
    <w:rsid w:val="00754EB6"/>
    <w:rsid w:val="007567D3"/>
    <w:rsid w:val="0075714E"/>
    <w:rsid w:val="00761B0E"/>
    <w:rsid w:val="00761CC0"/>
    <w:rsid w:val="00761F4B"/>
    <w:rsid w:val="007623DC"/>
    <w:rsid w:val="007648E4"/>
    <w:rsid w:val="0076648C"/>
    <w:rsid w:val="00772B78"/>
    <w:rsid w:val="0077344F"/>
    <w:rsid w:val="0077433D"/>
    <w:rsid w:val="0077770C"/>
    <w:rsid w:val="00777B45"/>
    <w:rsid w:val="00781EB9"/>
    <w:rsid w:val="007821E5"/>
    <w:rsid w:val="00783B42"/>
    <w:rsid w:val="00783C90"/>
    <w:rsid w:val="00784338"/>
    <w:rsid w:val="00785315"/>
    <w:rsid w:val="00790239"/>
    <w:rsid w:val="0079077B"/>
    <w:rsid w:val="007915EE"/>
    <w:rsid w:val="007926BB"/>
    <w:rsid w:val="00792E35"/>
    <w:rsid w:val="00794907"/>
    <w:rsid w:val="00794CDA"/>
    <w:rsid w:val="00794ED2"/>
    <w:rsid w:val="00794F2E"/>
    <w:rsid w:val="00794FAF"/>
    <w:rsid w:val="0079563B"/>
    <w:rsid w:val="00796479"/>
    <w:rsid w:val="007964BD"/>
    <w:rsid w:val="00796D2A"/>
    <w:rsid w:val="007970D4"/>
    <w:rsid w:val="00797277"/>
    <w:rsid w:val="007A03BD"/>
    <w:rsid w:val="007A14EE"/>
    <w:rsid w:val="007A1526"/>
    <w:rsid w:val="007A297D"/>
    <w:rsid w:val="007A2CEB"/>
    <w:rsid w:val="007A2F92"/>
    <w:rsid w:val="007A38EB"/>
    <w:rsid w:val="007A55A4"/>
    <w:rsid w:val="007A5908"/>
    <w:rsid w:val="007A59E8"/>
    <w:rsid w:val="007B0FEF"/>
    <w:rsid w:val="007B11E6"/>
    <w:rsid w:val="007B18B4"/>
    <w:rsid w:val="007B2B2C"/>
    <w:rsid w:val="007B3F45"/>
    <w:rsid w:val="007B4109"/>
    <w:rsid w:val="007B4F35"/>
    <w:rsid w:val="007B54BF"/>
    <w:rsid w:val="007B580B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2614"/>
    <w:rsid w:val="007C3FBD"/>
    <w:rsid w:val="007C58BE"/>
    <w:rsid w:val="007C779E"/>
    <w:rsid w:val="007C7B25"/>
    <w:rsid w:val="007D1396"/>
    <w:rsid w:val="007D1CC2"/>
    <w:rsid w:val="007D4098"/>
    <w:rsid w:val="007D5123"/>
    <w:rsid w:val="007D53CC"/>
    <w:rsid w:val="007D5C92"/>
    <w:rsid w:val="007D78A8"/>
    <w:rsid w:val="007E16F7"/>
    <w:rsid w:val="007E30CB"/>
    <w:rsid w:val="007E3ECD"/>
    <w:rsid w:val="007E42F7"/>
    <w:rsid w:val="007E4A00"/>
    <w:rsid w:val="007E4A4A"/>
    <w:rsid w:val="007E4C86"/>
    <w:rsid w:val="007E5079"/>
    <w:rsid w:val="007E59CE"/>
    <w:rsid w:val="007E614B"/>
    <w:rsid w:val="007F0B95"/>
    <w:rsid w:val="007F0DC5"/>
    <w:rsid w:val="007F1345"/>
    <w:rsid w:val="007F15D5"/>
    <w:rsid w:val="007F1CA3"/>
    <w:rsid w:val="007F317D"/>
    <w:rsid w:val="007F3983"/>
    <w:rsid w:val="007F45AA"/>
    <w:rsid w:val="007F4749"/>
    <w:rsid w:val="007F4D0E"/>
    <w:rsid w:val="00800148"/>
    <w:rsid w:val="00800B9C"/>
    <w:rsid w:val="00802B4E"/>
    <w:rsid w:val="00803F71"/>
    <w:rsid w:val="008042F5"/>
    <w:rsid w:val="008047DB"/>
    <w:rsid w:val="0080613C"/>
    <w:rsid w:val="00806759"/>
    <w:rsid w:val="00807224"/>
    <w:rsid w:val="008076B1"/>
    <w:rsid w:val="00807FEC"/>
    <w:rsid w:val="0081111D"/>
    <w:rsid w:val="00811CE8"/>
    <w:rsid w:val="00813365"/>
    <w:rsid w:val="00813C4D"/>
    <w:rsid w:val="00813C7F"/>
    <w:rsid w:val="008148C8"/>
    <w:rsid w:val="00816A07"/>
    <w:rsid w:val="00816ADF"/>
    <w:rsid w:val="0081707A"/>
    <w:rsid w:val="00821BE1"/>
    <w:rsid w:val="00821FCE"/>
    <w:rsid w:val="00822AB7"/>
    <w:rsid w:val="00823ED2"/>
    <w:rsid w:val="008249B8"/>
    <w:rsid w:val="008266C1"/>
    <w:rsid w:val="008306B6"/>
    <w:rsid w:val="0083097D"/>
    <w:rsid w:val="00831633"/>
    <w:rsid w:val="0083272F"/>
    <w:rsid w:val="008327C5"/>
    <w:rsid w:val="00833152"/>
    <w:rsid w:val="00833813"/>
    <w:rsid w:val="00834D3F"/>
    <w:rsid w:val="00835D54"/>
    <w:rsid w:val="00841930"/>
    <w:rsid w:val="00842CB9"/>
    <w:rsid w:val="0084350E"/>
    <w:rsid w:val="008435AB"/>
    <w:rsid w:val="008447A1"/>
    <w:rsid w:val="00845249"/>
    <w:rsid w:val="00846556"/>
    <w:rsid w:val="008474C6"/>
    <w:rsid w:val="00847678"/>
    <w:rsid w:val="00847714"/>
    <w:rsid w:val="00850A43"/>
    <w:rsid w:val="00851E34"/>
    <w:rsid w:val="00853C0B"/>
    <w:rsid w:val="00854C45"/>
    <w:rsid w:val="008552CE"/>
    <w:rsid w:val="008556DF"/>
    <w:rsid w:val="00856D3A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6F1A"/>
    <w:rsid w:val="008673AD"/>
    <w:rsid w:val="008674E7"/>
    <w:rsid w:val="00871A8F"/>
    <w:rsid w:val="00872CC7"/>
    <w:rsid w:val="00872D99"/>
    <w:rsid w:val="00872FB2"/>
    <w:rsid w:val="00873AE6"/>
    <w:rsid w:val="008743A1"/>
    <w:rsid w:val="008745EA"/>
    <w:rsid w:val="00874C84"/>
    <w:rsid w:val="00876601"/>
    <w:rsid w:val="00877C94"/>
    <w:rsid w:val="00880AAD"/>
    <w:rsid w:val="00882EEC"/>
    <w:rsid w:val="008835ED"/>
    <w:rsid w:val="00883A6D"/>
    <w:rsid w:val="00883AA5"/>
    <w:rsid w:val="008845EF"/>
    <w:rsid w:val="008848A2"/>
    <w:rsid w:val="00885758"/>
    <w:rsid w:val="0088586D"/>
    <w:rsid w:val="00887B9C"/>
    <w:rsid w:val="00891094"/>
    <w:rsid w:val="00892803"/>
    <w:rsid w:val="00892961"/>
    <w:rsid w:val="00892AB6"/>
    <w:rsid w:val="00893601"/>
    <w:rsid w:val="00893A7E"/>
    <w:rsid w:val="008955DA"/>
    <w:rsid w:val="00895BF4"/>
    <w:rsid w:val="008A064D"/>
    <w:rsid w:val="008A1A41"/>
    <w:rsid w:val="008A5382"/>
    <w:rsid w:val="008A5816"/>
    <w:rsid w:val="008A7BAD"/>
    <w:rsid w:val="008B0487"/>
    <w:rsid w:val="008B04B7"/>
    <w:rsid w:val="008B1003"/>
    <w:rsid w:val="008B3529"/>
    <w:rsid w:val="008B3FC8"/>
    <w:rsid w:val="008B5579"/>
    <w:rsid w:val="008B55E3"/>
    <w:rsid w:val="008B5871"/>
    <w:rsid w:val="008B6355"/>
    <w:rsid w:val="008C0FB0"/>
    <w:rsid w:val="008C18E9"/>
    <w:rsid w:val="008C2A6A"/>
    <w:rsid w:val="008C3A95"/>
    <w:rsid w:val="008C45A1"/>
    <w:rsid w:val="008C4A4D"/>
    <w:rsid w:val="008C4DC4"/>
    <w:rsid w:val="008C4FD4"/>
    <w:rsid w:val="008C6467"/>
    <w:rsid w:val="008C6D95"/>
    <w:rsid w:val="008C7202"/>
    <w:rsid w:val="008C7E71"/>
    <w:rsid w:val="008C7E85"/>
    <w:rsid w:val="008D12CE"/>
    <w:rsid w:val="008D407B"/>
    <w:rsid w:val="008D41AE"/>
    <w:rsid w:val="008D4310"/>
    <w:rsid w:val="008D50F9"/>
    <w:rsid w:val="008D5B46"/>
    <w:rsid w:val="008D5C62"/>
    <w:rsid w:val="008D647C"/>
    <w:rsid w:val="008E104C"/>
    <w:rsid w:val="008E20DF"/>
    <w:rsid w:val="008E22AA"/>
    <w:rsid w:val="008E2389"/>
    <w:rsid w:val="008E2974"/>
    <w:rsid w:val="008E3F01"/>
    <w:rsid w:val="008E4816"/>
    <w:rsid w:val="008E4D6E"/>
    <w:rsid w:val="008E5767"/>
    <w:rsid w:val="008E5E09"/>
    <w:rsid w:val="008E6BFF"/>
    <w:rsid w:val="008E79C8"/>
    <w:rsid w:val="008E7CF3"/>
    <w:rsid w:val="008F2109"/>
    <w:rsid w:val="008F30B9"/>
    <w:rsid w:val="008F31B4"/>
    <w:rsid w:val="008F3947"/>
    <w:rsid w:val="008F5571"/>
    <w:rsid w:val="008F6C9E"/>
    <w:rsid w:val="008F77C2"/>
    <w:rsid w:val="00900960"/>
    <w:rsid w:val="00901039"/>
    <w:rsid w:val="00901B51"/>
    <w:rsid w:val="00903A8E"/>
    <w:rsid w:val="00903BF0"/>
    <w:rsid w:val="00903D2A"/>
    <w:rsid w:val="00904080"/>
    <w:rsid w:val="00905292"/>
    <w:rsid w:val="00905B85"/>
    <w:rsid w:val="0090610E"/>
    <w:rsid w:val="009077AA"/>
    <w:rsid w:val="00907C9E"/>
    <w:rsid w:val="00910757"/>
    <w:rsid w:val="00911061"/>
    <w:rsid w:val="0091291A"/>
    <w:rsid w:val="00914C35"/>
    <w:rsid w:val="00914FFE"/>
    <w:rsid w:val="0091575C"/>
    <w:rsid w:val="0091600D"/>
    <w:rsid w:val="0091604B"/>
    <w:rsid w:val="00917C91"/>
    <w:rsid w:val="00920D83"/>
    <w:rsid w:val="0092276C"/>
    <w:rsid w:val="00924959"/>
    <w:rsid w:val="009259DE"/>
    <w:rsid w:val="00926310"/>
    <w:rsid w:val="00926543"/>
    <w:rsid w:val="00926BE3"/>
    <w:rsid w:val="00926D63"/>
    <w:rsid w:val="00930600"/>
    <w:rsid w:val="00931E5C"/>
    <w:rsid w:val="0093234C"/>
    <w:rsid w:val="00932B26"/>
    <w:rsid w:val="00933A83"/>
    <w:rsid w:val="00934137"/>
    <w:rsid w:val="009344AA"/>
    <w:rsid w:val="00934635"/>
    <w:rsid w:val="009354C5"/>
    <w:rsid w:val="009355AF"/>
    <w:rsid w:val="00936012"/>
    <w:rsid w:val="00937658"/>
    <w:rsid w:val="009413CA"/>
    <w:rsid w:val="009417A5"/>
    <w:rsid w:val="00942342"/>
    <w:rsid w:val="0094237C"/>
    <w:rsid w:val="00942546"/>
    <w:rsid w:val="0094261F"/>
    <w:rsid w:val="00942DB2"/>
    <w:rsid w:val="0094315F"/>
    <w:rsid w:val="00943424"/>
    <w:rsid w:val="00945F59"/>
    <w:rsid w:val="00946002"/>
    <w:rsid w:val="0094702D"/>
    <w:rsid w:val="00947941"/>
    <w:rsid w:val="009479FA"/>
    <w:rsid w:val="00947DDF"/>
    <w:rsid w:val="009508E0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4DD"/>
    <w:rsid w:val="00961F48"/>
    <w:rsid w:val="0096233A"/>
    <w:rsid w:val="00963D20"/>
    <w:rsid w:val="00967F52"/>
    <w:rsid w:val="0097027A"/>
    <w:rsid w:val="00970851"/>
    <w:rsid w:val="009709EF"/>
    <w:rsid w:val="00970ECC"/>
    <w:rsid w:val="00973D3B"/>
    <w:rsid w:val="00975096"/>
    <w:rsid w:val="00975EB8"/>
    <w:rsid w:val="009762E9"/>
    <w:rsid w:val="00976A93"/>
    <w:rsid w:val="009775F5"/>
    <w:rsid w:val="009779A1"/>
    <w:rsid w:val="00980A6A"/>
    <w:rsid w:val="00981D89"/>
    <w:rsid w:val="009825E7"/>
    <w:rsid w:val="00982B35"/>
    <w:rsid w:val="009832FE"/>
    <w:rsid w:val="00984043"/>
    <w:rsid w:val="009842B7"/>
    <w:rsid w:val="009847E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DD9"/>
    <w:rsid w:val="00991E3F"/>
    <w:rsid w:val="00991F3C"/>
    <w:rsid w:val="00992114"/>
    <w:rsid w:val="00993862"/>
    <w:rsid w:val="0099434B"/>
    <w:rsid w:val="0099483B"/>
    <w:rsid w:val="00994BBC"/>
    <w:rsid w:val="00995592"/>
    <w:rsid w:val="00995604"/>
    <w:rsid w:val="00995CFA"/>
    <w:rsid w:val="009960FA"/>
    <w:rsid w:val="009964BF"/>
    <w:rsid w:val="009967B4"/>
    <w:rsid w:val="00996EDE"/>
    <w:rsid w:val="00997296"/>
    <w:rsid w:val="0099790E"/>
    <w:rsid w:val="009A0380"/>
    <w:rsid w:val="009A056D"/>
    <w:rsid w:val="009A1B8A"/>
    <w:rsid w:val="009A2706"/>
    <w:rsid w:val="009A3B8C"/>
    <w:rsid w:val="009A452E"/>
    <w:rsid w:val="009A48A6"/>
    <w:rsid w:val="009A5C46"/>
    <w:rsid w:val="009A7D38"/>
    <w:rsid w:val="009B001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300C"/>
    <w:rsid w:val="009C45A9"/>
    <w:rsid w:val="009C5B71"/>
    <w:rsid w:val="009C6644"/>
    <w:rsid w:val="009C6C60"/>
    <w:rsid w:val="009D1899"/>
    <w:rsid w:val="009D1912"/>
    <w:rsid w:val="009D1EF2"/>
    <w:rsid w:val="009D2166"/>
    <w:rsid w:val="009D2AD8"/>
    <w:rsid w:val="009D3499"/>
    <w:rsid w:val="009D44E3"/>
    <w:rsid w:val="009D459D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186"/>
    <w:rsid w:val="009E329E"/>
    <w:rsid w:val="009E44DB"/>
    <w:rsid w:val="009E64F1"/>
    <w:rsid w:val="009E6B96"/>
    <w:rsid w:val="009E70CB"/>
    <w:rsid w:val="009F1C34"/>
    <w:rsid w:val="009F3358"/>
    <w:rsid w:val="009F3B53"/>
    <w:rsid w:val="009F46AD"/>
    <w:rsid w:val="009F4AEF"/>
    <w:rsid w:val="009F676A"/>
    <w:rsid w:val="009F6B51"/>
    <w:rsid w:val="009F6E3C"/>
    <w:rsid w:val="009F7638"/>
    <w:rsid w:val="00A0478E"/>
    <w:rsid w:val="00A04AC7"/>
    <w:rsid w:val="00A0632E"/>
    <w:rsid w:val="00A1002D"/>
    <w:rsid w:val="00A10E71"/>
    <w:rsid w:val="00A11621"/>
    <w:rsid w:val="00A11922"/>
    <w:rsid w:val="00A128B4"/>
    <w:rsid w:val="00A136A1"/>
    <w:rsid w:val="00A16017"/>
    <w:rsid w:val="00A16575"/>
    <w:rsid w:val="00A16746"/>
    <w:rsid w:val="00A16BB2"/>
    <w:rsid w:val="00A2051A"/>
    <w:rsid w:val="00A21B27"/>
    <w:rsid w:val="00A22DA1"/>
    <w:rsid w:val="00A23709"/>
    <w:rsid w:val="00A24642"/>
    <w:rsid w:val="00A2566D"/>
    <w:rsid w:val="00A26072"/>
    <w:rsid w:val="00A26E4F"/>
    <w:rsid w:val="00A26EDA"/>
    <w:rsid w:val="00A31EB3"/>
    <w:rsid w:val="00A32BC5"/>
    <w:rsid w:val="00A34BC2"/>
    <w:rsid w:val="00A34E1B"/>
    <w:rsid w:val="00A34F30"/>
    <w:rsid w:val="00A361B4"/>
    <w:rsid w:val="00A3668B"/>
    <w:rsid w:val="00A36AEB"/>
    <w:rsid w:val="00A3737E"/>
    <w:rsid w:val="00A3784F"/>
    <w:rsid w:val="00A37A6D"/>
    <w:rsid w:val="00A41EAC"/>
    <w:rsid w:val="00A422A2"/>
    <w:rsid w:val="00A42643"/>
    <w:rsid w:val="00A42EFE"/>
    <w:rsid w:val="00A44A4E"/>
    <w:rsid w:val="00A44DF9"/>
    <w:rsid w:val="00A46670"/>
    <w:rsid w:val="00A4696F"/>
    <w:rsid w:val="00A47640"/>
    <w:rsid w:val="00A50150"/>
    <w:rsid w:val="00A51B0D"/>
    <w:rsid w:val="00A52245"/>
    <w:rsid w:val="00A5232A"/>
    <w:rsid w:val="00A52372"/>
    <w:rsid w:val="00A52655"/>
    <w:rsid w:val="00A529A8"/>
    <w:rsid w:val="00A52F6A"/>
    <w:rsid w:val="00A54AFE"/>
    <w:rsid w:val="00A559FC"/>
    <w:rsid w:val="00A55D97"/>
    <w:rsid w:val="00A57084"/>
    <w:rsid w:val="00A607CC"/>
    <w:rsid w:val="00A61A8E"/>
    <w:rsid w:val="00A6215E"/>
    <w:rsid w:val="00A62C85"/>
    <w:rsid w:val="00A62F60"/>
    <w:rsid w:val="00A63221"/>
    <w:rsid w:val="00A64A13"/>
    <w:rsid w:val="00A65832"/>
    <w:rsid w:val="00A66D93"/>
    <w:rsid w:val="00A66FC8"/>
    <w:rsid w:val="00A7116E"/>
    <w:rsid w:val="00A73AC8"/>
    <w:rsid w:val="00A74128"/>
    <w:rsid w:val="00A754AB"/>
    <w:rsid w:val="00A766FF"/>
    <w:rsid w:val="00A77F20"/>
    <w:rsid w:val="00A81866"/>
    <w:rsid w:val="00A81B2B"/>
    <w:rsid w:val="00A81C90"/>
    <w:rsid w:val="00A860E8"/>
    <w:rsid w:val="00A86C05"/>
    <w:rsid w:val="00A86F6F"/>
    <w:rsid w:val="00A87AB6"/>
    <w:rsid w:val="00A87F81"/>
    <w:rsid w:val="00A902A0"/>
    <w:rsid w:val="00A9094C"/>
    <w:rsid w:val="00A91149"/>
    <w:rsid w:val="00A91B9B"/>
    <w:rsid w:val="00A92BF4"/>
    <w:rsid w:val="00A930FF"/>
    <w:rsid w:val="00A94443"/>
    <w:rsid w:val="00A94E12"/>
    <w:rsid w:val="00A94E39"/>
    <w:rsid w:val="00A9596E"/>
    <w:rsid w:val="00A95D20"/>
    <w:rsid w:val="00A95F23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578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72B"/>
    <w:rsid w:val="00AB7782"/>
    <w:rsid w:val="00AB7B54"/>
    <w:rsid w:val="00AC33CC"/>
    <w:rsid w:val="00AC376A"/>
    <w:rsid w:val="00AC3B8A"/>
    <w:rsid w:val="00AC43D7"/>
    <w:rsid w:val="00AC5512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4A"/>
    <w:rsid w:val="00AE7C99"/>
    <w:rsid w:val="00AF0065"/>
    <w:rsid w:val="00AF0ED9"/>
    <w:rsid w:val="00AF1572"/>
    <w:rsid w:val="00AF1D71"/>
    <w:rsid w:val="00AF3B36"/>
    <w:rsid w:val="00AF424F"/>
    <w:rsid w:val="00AF465D"/>
    <w:rsid w:val="00AF4D1B"/>
    <w:rsid w:val="00AF7022"/>
    <w:rsid w:val="00B003EE"/>
    <w:rsid w:val="00B02179"/>
    <w:rsid w:val="00B02A87"/>
    <w:rsid w:val="00B033A1"/>
    <w:rsid w:val="00B04367"/>
    <w:rsid w:val="00B0549B"/>
    <w:rsid w:val="00B05C94"/>
    <w:rsid w:val="00B076FE"/>
    <w:rsid w:val="00B079B1"/>
    <w:rsid w:val="00B10F80"/>
    <w:rsid w:val="00B1107B"/>
    <w:rsid w:val="00B14552"/>
    <w:rsid w:val="00B14877"/>
    <w:rsid w:val="00B15D72"/>
    <w:rsid w:val="00B15D8F"/>
    <w:rsid w:val="00B16099"/>
    <w:rsid w:val="00B16DF4"/>
    <w:rsid w:val="00B175CB"/>
    <w:rsid w:val="00B17DFB"/>
    <w:rsid w:val="00B21B7D"/>
    <w:rsid w:val="00B22A97"/>
    <w:rsid w:val="00B2344D"/>
    <w:rsid w:val="00B26A0B"/>
    <w:rsid w:val="00B26D2C"/>
    <w:rsid w:val="00B300CD"/>
    <w:rsid w:val="00B3044C"/>
    <w:rsid w:val="00B30665"/>
    <w:rsid w:val="00B3082F"/>
    <w:rsid w:val="00B309EA"/>
    <w:rsid w:val="00B318B1"/>
    <w:rsid w:val="00B31D43"/>
    <w:rsid w:val="00B32C0E"/>
    <w:rsid w:val="00B330D8"/>
    <w:rsid w:val="00B34D53"/>
    <w:rsid w:val="00B35B32"/>
    <w:rsid w:val="00B36878"/>
    <w:rsid w:val="00B36AC2"/>
    <w:rsid w:val="00B36D52"/>
    <w:rsid w:val="00B3775B"/>
    <w:rsid w:val="00B42C86"/>
    <w:rsid w:val="00B43159"/>
    <w:rsid w:val="00B43287"/>
    <w:rsid w:val="00B45888"/>
    <w:rsid w:val="00B46852"/>
    <w:rsid w:val="00B468AB"/>
    <w:rsid w:val="00B46F22"/>
    <w:rsid w:val="00B47228"/>
    <w:rsid w:val="00B47551"/>
    <w:rsid w:val="00B479ED"/>
    <w:rsid w:val="00B50062"/>
    <w:rsid w:val="00B50BBA"/>
    <w:rsid w:val="00B5413C"/>
    <w:rsid w:val="00B545B0"/>
    <w:rsid w:val="00B54E85"/>
    <w:rsid w:val="00B54E92"/>
    <w:rsid w:val="00B55162"/>
    <w:rsid w:val="00B55E96"/>
    <w:rsid w:val="00B56006"/>
    <w:rsid w:val="00B57337"/>
    <w:rsid w:val="00B601CA"/>
    <w:rsid w:val="00B6131D"/>
    <w:rsid w:val="00B6171A"/>
    <w:rsid w:val="00B63A4D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6480"/>
    <w:rsid w:val="00B776F7"/>
    <w:rsid w:val="00B80AB7"/>
    <w:rsid w:val="00B81968"/>
    <w:rsid w:val="00B81BAE"/>
    <w:rsid w:val="00B826D3"/>
    <w:rsid w:val="00B82C8F"/>
    <w:rsid w:val="00B82D54"/>
    <w:rsid w:val="00B83B34"/>
    <w:rsid w:val="00B8446D"/>
    <w:rsid w:val="00B849C3"/>
    <w:rsid w:val="00B855DB"/>
    <w:rsid w:val="00B85B19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97091"/>
    <w:rsid w:val="00BA0D93"/>
    <w:rsid w:val="00BA3653"/>
    <w:rsid w:val="00BA3703"/>
    <w:rsid w:val="00BA3B15"/>
    <w:rsid w:val="00BA4845"/>
    <w:rsid w:val="00BA5F8B"/>
    <w:rsid w:val="00BA622A"/>
    <w:rsid w:val="00BA674C"/>
    <w:rsid w:val="00BA710E"/>
    <w:rsid w:val="00BA72AE"/>
    <w:rsid w:val="00BA7BD1"/>
    <w:rsid w:val="00BB0AC3"/>
    <w:rsid w:val="00BB13AC"/>
    <w:rsid w:val="00BB15F0"/>
    <w:rsid w:val="00BB23E7"/>
    <w:rsid w:val="00BB2863"/>
    <w:rsid w:val="00BB2E23"/>
    <w:rsid w:val="00BB2FB6"/>
    <w:rsid w:val="00BB3DE8"/>
    <w:rsid w:val="00BB4BAC"/>
    <w:rsid w:val="00BB56E1"/>
    <w:rsid w:val="00BB5AC3"/>
    <w:rsid w:val="00BB6677"/>
    <w:rsid w:val="00BB7295"/>
    <w:rsid w:val="00BC057D"/>
    <w:rsid w:val="00BC0B26"/>
    <w:rsid w:val="00BC0D17"/>
    <w:rsid w:val="00BC12E6"/>
    <w:rsid w:val="00BC1DE0"/>
    <w:rsid w:val="00BC3119"/>
    <w:rsid w:val="00BC3998"/>
    <w:rsid w:val="00BC39E0"/>
    <w:rsid w:val="00BC3F7D"/>
    <w:rsid w:val="00BC792A"/>
    <w:rsid w:val="00BD066C"/>
    <w:rsid w:val="00BD2807"/>
    <w:rsid w:val="00BD2C04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540"/>
    <w:rsid w:val="00BE3883"/>
    <w:rsid w:val="00BE3ADE"/>
    <w:rsid w:val="00BE7D3C"/>
    <w:rsid w:val="00BF0ECE"/>
    <w:rsid w:val="00BF21A4"/>
    <w:rsid w:val="00BF318D"/>
    <w:rsid w:val="00BF34AF"/>
    <w:rsid w:val="00BF4A18"/>
    <w:rsid w:val="00BF4DE9"/>
    <w:rsid w:val="00BF5E24"/>
    <w:rsid w:val="00BF7065"/>
    <w:rsid w:val="00BF784A"/>
    <w:rsid w:val="00BF7EB2"/>
    <w:rsid w:val="00C00732"/>
    <w:rsid w:val="00C0211E"/>
    <w:rsid w:val="00C022F6"/>
    <w:rsid w:val="00C029D7"/>
    <w:rsid w:val="00C02A5C"/>
    <w:rsid w:val="00C02B59"/>
    <w:rsid w:val="00C03308"/>
    <w:rsid w:val="00C07666"/>
    <w:rsid w:val="00C07B2C"/>
    <w:rsid w:val="00C1133C"/>
    <w:rsid w:val="00C12067"/>
    <w:rsid w:val="00C123F4"/>
    <w:rsid w:val="00C12E28"/>
    <w:rsid w:val="00C132FE"/>
    <w:rsid w:val="00C1365A"/>
    <w:rsid w:val="00C1457E"/>
    <w:rsid w:val="00C147B5"/>
    <w:rsid w:val="00C1579A"/>
    <w:rsid w:val="00C16041"/>
    <w:rsid w:val="00C160B5"/>
    <w:rsid w:val="00C172AC"/>
    <w:rsid w:val="00C209D6"/>
    <w:rsid w:val="00C21D5A"/>
    <w:rsid w:val="00C22BE3"/>
    <w:rsid w:val="00C2559C"/>
    <w:rsid w:val="00C269D3"/>
    <w:rsid w:val="00C30470"/>
    <w:rsid w:val="00C344D5"/>
    <w:rsid w:val="00C34773"/>
    <w:rsid w:val="00C35939"/>
    <w:rsid w:val="00C36B46"/>
    <w:rsid w:val="00C36D5D"/>
    <w:rsid w:val="00C37E9B"/>
    <w:rsid w:val="00C400E7"/>
    <w:rsid w:val="00C40A03"/>
    <w:rsid w:val="00C4100E"/>
    <w:rsid w:val="00C41131"/>
    <w:rsid w:val="00C42111"/>
    <w:rsid w:val="00C435FC"/>
    <w:rsid w:val="00C447F1"/>
    <w:rsid w:val="00C46013"/>
    <w:rsid w:val="00C47441"/>
    <w:rsid w:val="00C51098"/>
    <w:rsid w:val="00C529C9"/>
    <w:rsid w:val="00C5308A"/>
    <w:rsid w:val="00C53655"/>
    <w:rsid w:val="00C53B87"/>
    <w:rsid w:val="00C543F6"/>
    <w:rsid w:val="00C54B54"/>
    <w:rsid w:val="00C555CA"/>
    <w:rsid w:val="00C56365"/>
    <w:rsid w:val="00C5713E"/>
    <w:rsid w:val="00C5779A"/>
    <w:rsid w:val="00C57DFA"/>
    <w:rsid w:val="00C60852"/>
    <w:rsid w:val="00C612BA"/>
    <w:rsid w:val="00C617A2"/>
    <w:rsid w:val="00C620AE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802"/>
    <w:rsid w:val="00C73F5F"/>
    <w:rsid w:val="00C7505F"/>
    <w:rsid w:val="00C75199"/>
    <w:rsid w:val="00C7566A"/>
    <w:rsid w:val="00C758CE"/>
    <w:rsid w:val="00C76CA9"/>
    <w:rsid w:val="00C76D87"/>
    <w:rsid w:val="00C76EA7"/>
    <w:rsid w:val="00C77452"/>
    <w:rsid w:val="00C77D35"/>
    <w:rsid w:val="00C80747"/>
    <w:rsid w:val="00C80ADF"/>
    <w:rsid w:val="00C80B82"/>
    <w:rsid w:val="00C80EF0"/>
    <w:rsid w:val="00C82BB3"/>
    <w:rsid w:val="00C83091"/>
    <w:rsid w:val="00C834BE"/>
    <w:rsid w:val="00C84749"/>
    <w:rsid w:val="00C848BB"/>
    <w:rsid w:val="00C85807"/>
    <w:rsid w:val="00C86741"/>
    <w:rsid w:val="00C87E97"/>
    <w:rsid w:val="00C87EC8"/>
    <w:rsid w:val="00C91CB1"/>
    <w:rsid w:val="00C92854"/>
    <w:rsid w:val="00C93FA1"/>
    <w:rsid w:val="00C958AD"/>
    <w:rsid w:val="00C95C44"/>
    <w:rsid w:val="00C96643"/>
    <w:rsid w:val="00CA0249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4566"/>
    <w:rsid w:val="00CB6A3E"/>
    <w:rsid w:val="00CB743B"/>
    <w:rsid w:val="00CC0434"/>
    <w:rsid w:val="00CC0BFE"/>
    <w:rsid w:val="00CC2092"/>
    <w:rsid w:val="00CC2406"/>
    <w:rsid w:val="00CC2C60"/>
    <w:rsid w:val="00CC425F"/>
    <w:rsid w:val="00CC5453"/>
    <w:rsid w:val="00CC5736"/>
    <w:rsid w:val="00CC5A57"/>
    <w:rsid w:val="00CC6624"/>
    <w:rsid w:val="00CC6716"/>
    <w:rsid w:val="00CD01A0"/>
    <w:rsid w:val="00CD14DD"/>
    <w:rsid w:val="00CD1D14"/>
    <w:rsid w:val="00CD317C"/>
    <w:rsid w:val="00CD3433"/>
    <w:rsid w:val="00CD41B7"/>
    <w:rsid w:val="00CD4D85"/>
    <w:rsid w:val="00CD57FB"/>
    <w:rsid w:val="00CD6B0B"/>
    <w:rsid w:val="00CD6C4B"/>
    <w:rsid w:val="00CE017C"/>
    <w:rsid w:val="00CE0234"/>
    <w:rsid w:val="00CE1CB0"/>
    <w:rsid w:val="00CE2B2D"/>
    <w:rsid w:val="00CE2E66"/>
    <w:rsid w:val="00CE2EBD"/>
    <w:rsid w:val="00CE3E8E"/>
    <w:rsid w:val="00CE4F19"/>
    <w:rsid w:val="00CE5519"/>
    <w:rsid w:val="00CE556A"/>
    <w:rsid w:val="00CE5838"/>
    <w:rsid w:val="00CE6D53"/>
    <w:rsid w:val="00CE77BE"/>
    <w:rsid w:val="00CE7CEC"/>
    <w:rsid w:val="00CF42D3"/>
    <w:rsid w:val="00CF4827"/>
    <w:rsid w:val="00CF4E69"/>
    <w:rsid w:val="00CF5991"/>
    <w:rsid w:val="00CF5D74"/>
    <w:rsid w:val="00CF5FA6"/>
    <w:rsid w:val="00CF614B"/>
    <w:rsid w:val="00CF6A33"/>
    <w:rsid w:val="00D0098A"/>
    <w:rsid w:val="00D01688"/>
    <w:rsid w:val="00D01901"/>
    <w:rsid w:val="00D01D3C"/>
    <w:rsid w:val="00D01DA2"/>
    <w:rsid w:val="00D02547"/>
    <w:rsid w:val="00D04DF3"/>
    <w:rsid w:val="00D0550E"/>
    <w:rsid w:val="00D0573E"/>
    <w:rsid w:val="00D05D72"/>
    <w:rsid w:val="00D05E8F"/>
    <w:rsid w:val="00D07CD2"/>
    <w:rsid w:val="00D1038C"/>
    <w:rsid w:val="00D11640"/>
    <w:rsid w:val="00D11981"/>
    <w:rsid w:val="00D11AD9"/>
    <w:rsid w:val="00D1278C"/>
    <w:rsid w:val="00D12AFD"/>
    <w:rsid w:val="00D130FB"/>
    <w:rsid w:val="00D13280"/>
    <w:rsid w:val="00D1426D"/>
    <w:rsid w:val="00D149DB"/>
    <w:rsid w:val="00D1578E"/>
    <w:rsid w:val="00D16C30"/>
    <w:rsid w:val="00D20068"/>
    <w:rsid w:val="00D208F5"/>
    <w:rsid w:val="00D209C0"/>
    <w:rsid w:val="00D2153C"/>
    <w:rsid w:val="00D22311"/>
    <w:rsid w:val="00D22583"/>
    <w:rsid w:val="00D225DD"/>
    <w:rsid w:val="00D24737"/>
    <w:rsid w:val="00D253CA"/>
    <w:rsid w:val="00D25FBF"/>
    <w:rsid w:val="00D26FCB"/>
    <w:rsid w:val="00D27DC2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A82"/>
    <w:rsid w:val="00D36BE2"/>
    <w:rsid w:val="00D3730F"/>
    <w:rsid w:val="00D37AAB"/>
    <w:rsid w:val="00D37F25"/>
    <w:rsid w:val="00D40AB0"/>
    <w:rsid w:val="00D41376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6047"/>
    <w:rsid w:val="00D579F5"/>
    <w:rsid w:val="00D57EF6"/>
    <w:rsid w:val="00D60061"/>
    <w:rsid w:val="00D601D9"/>
    <w:rsid w:val="00D603FB"/>
    <w:rsid w:val="00D60946"/>
    <w:rsid w:val="00D609A7"/>
    <w:rsid w:val="00D60D3C"/>
    <w:rsid w:val="00D61A37"/>
    <w:rsid w:val="00D63DBD"/>
    <w:rsid w:val="00D63FCD"/>
    <w:rsid w:val="00D66CB9"/>
    <w:rsid w:val="00D67620"/>
    <w:rsid w:val="00D71797"/>
    <w:rsid w:val="00D71F87"/>
    <w:rsid w:val="00D7201B"/>
    <w:rsid w:val="00D729D4"/>
    <w:rsid w:val="00D72D8E"/>
    <w:rsid w:val="00D7301C"/>
    <w:rsid w:val="00D738C3"/>
    <w:rsid w:val="00D73EEA"/>
    <w:rsid w:val="00D74A6B"/>
    <w:rsid w:val="00D74DA1"/>
    <w:rsid w:val="00D7563D"/>
    <w:rsid w:val="00D75FD2"/>
    <w:rsid w:val="00D77EA1"/>
    <w:rsid w:val="00D808DF"/>
    <w:rsid w:val="00D809E1"/>
    <w:rsid w:val="00D81A15"/>
    <w:rsid w:val="00D81A35"/>
    <w:rsid w:val="00D83417"/>
    <w:rsid w:val="00D83736"/>
    <w:rsid w:val="00D844B2"/>
    <w:rsid w:val="00D9164D"/>
    <w:rsid w:val="00D9229F"/>
    <w:rsid w:val="00D9281D"/>
    <w:rsid w:val="00D92E34"/>
    <w:rsid w:val="00D937C4"/>
    <w:rsid w:val="00D93CDC"/>
    <w:rsid w:val="00D9545A"/>
    <w:rsid w:val="00D9693C"/>
    <w:rsid w:val="00D97AF6"/>
    <w:rsid w:val="00DA0E8A"/>
    <w:rsid w:val="00DA0F22"/>
    <w:rsid w:val="00DA3C6D"/>
    <w:rsid w:val="00DA43AC"/>
    <w:rsid w:val="00DA591D"/>
    <w:rsid w:val="00DA5DB0"/>
    <w:rsid w:val="00DB033A"/>
    <w:rsid w:val="00DB0664"/>
    <w:rsid w:val="00DB0758"/>
    <w:rsid w:val="00DB11D0"/>
    <w:rsid w:val="00DB29BB"/>
    <w:rsid w:val="00DB30C4"/>
    <w:rsid w:val="00DB333B"/>
    <w:rsid w:val="00DB3E8B"/>
    <w:rsid w:val="00DB3E99"/>
    <w:rsid w:val="00DB48BF"/>
    <w:rsid w:val="00DB4F31"/>
    <w:rsid w:val="00DB5291"/>
    <w:rsid w:val="00DB5E98"/>
    <w:rsid w:val="00DB6B9B"/>
    <w:rsid w:val="00DB6F6B"/>
    <w:rsid w:val="00DB701F"/>
    <w:rsid w:val="00DB7D65"/>
    <w:rsid w:val="00DC1AC8"/>
    <w:rsid w:val="00DC2903"/>
    <w:rsid w:val="00DC30CD"/>
    <w:rsid w:val="00DC4517"/>
    <w:rsid w:val="00DC4785"/>
    <w:rsid w:val="00DC4BA1"/>
    <w:rsid w:val="00DC4F57"/>
    <w:rsid w:val="00DC5CC0"/>
    <w:rsid w:val="00DC5F0E"/>
    <w:rsid w:val="00DC71AC"/>
    <w:rsid w:val="00DC7DB4"/>
    <w:rsid w:val="00DC7DEB"/>
    <w:rsid w:val="00DD0853"/>
    <w:rsid w:val="00DD08BE"/>
    <w:rsid w:val="00DD1460"/>
    <w:rsid w:val="00DD1ACF"/>
    <w:rsid w:val="00DD1C5E"/>
    <w:rsid w:val="00DD200A"/>
    <w:rsid w:val="00DD2558"/>
    <w:rsid w:val="00DD25D6"/>
    <w:rsid w:val="00DD3260"/>
    <w:rsid w:val="00DD3D5A"/>
    <w:rsid w:val="00DD4C9D"/>
    <w:rsid w:val="00DD4CAC"/>
    <w:rsid w:val="00DD53CB"/>
    <w:rsid w:val="00DD68F3"/>
    <w:rsid w:val="00DD73EC"/>
    <w:rsid w:val="00DE0315"/>
    <w:rsid w:val="00DE0DD5"/>
    <w:rsid w:val="00DE0FDC"/>
    <w:rsid w:val="00DE2AD3"/>
    <w:rsid w:val="00DE2F72"/>
    <w:rsid w:val="00DE3CB4"/>
    <w:rsid w:val="00DE4182"/>
    <w:rsid w:val="00DE51C2"/>
    <w:rsid w:val="00DE5CE7"/>
    <w:rsid w:val="00DE5D8C"/>
    <w:rsid w:val="00DF14BF"/>
    <w:rsid w:val="00DF15B8"/>
    <w:rsid w:val="00DF4684"/>
    <w:rsid w:val="00DF496E"/>
    <w:rsid w:val="00DF51B7"/>
    <w:rsid w:val="00DF54A7"/>
    <w:rsid w:val="00E01D59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D1B"/>
    <w:rsid w:val="00E16F42"/>
    <w:rsid w:val="00E20412"/>
    <w:rsid w:val="00E20F48"/>
    <w:rsid w:val="00E21828"/>
    <w:rsid w:val="00E21A65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54E"/>
    <w:rsid w:val="00E36E3A"/>
    <w:rsid w:val="00E3778E"/>
    <w:rsid w:val="00E40CEC"/>
    <w:rsid w:val="00E415A3"/>
    <w:rsid w:val="00E4173E"/>
    <w:rsid w:val="00E41B0A"/>
    <w:rsid w:val="00E42F56"/>
    <w:rsid w:val="00E439B3"/>
    <w:rsid w:val="00E43BB8"/>
    <w:rsid w:val="00E43D8A"/>
    <w:rsid w:val="00E44AD2"/>
    <w:rsid w:val="00E44CD7"/>
    <w:rsid w:val="00E45182"/>
    <w:rsid w:val="00E45717"/>
    <w:rsid w:val="00E46632"/>
    <w:rsid w:val="00E4682B"/>
    <w:rsid w:val="00E47A78"/>
    <w:rsid w:val="00E51090"/>
    <w:rsid w:val="00E52974"/>
    <w:rsid w:val="00E53B25"/>
    <w:rsid w:val="00E54289"/>
    <w:rsid w:val="00E54F6C"/>
    <w:rsid w:val="00E56086"/>
    <w:rsid w:val="00E57063"/>
    <w:rsid w:val="00E57E0E"/>
    <w:rsid w:val="00E60FB7"/>
    <w:rsid w:val="00E6102D"/>
    <w:rsid w:val="00E6110F"/>
    <w:rsid w:val="00E61E35"/>
    <w:rsid w:val="00E6239E"/>
    <w:rsid w:val="00E62964"/>
    <w:rsid w:val="00E62B3D"/>
    <w:rsid w:val="00E63039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1631"/>
    <w:rsid w:val="00E72F16"/>
    <w:rsid w:val="00E7461F"/>
    <w:rsid w:val="00E75D19"/>
    <w:rsid w:val="00E7601F"/>
    <w:rsid w:val="00E761E7"/>
    <w:rsid w:val="00E77069"/>
    <w:rsid w:val="00E77326"/>
    <w:rsid w:val="00E774DE"/>
    <w:rsid w:val="00E777CB"/>
    <w:rsid w:val="00E77D0F"/>
    <w:rsid w:val="00E77E61"/>
    <w:rsid w:val="00E80849"/>
    <w:rsid w:val="00E80869"/>
    <w:rsid w:val="00E80D79"/>
    <w:rsid w:val="00E81012"/>
    <w:rsid w:val="00E8179E"/>
    <w:rsid w:val="00E818EC"/>
    <w:rsid w:val="00E82D14"/>
    <w:rsid w:val="00E83CA9"/>
    <w:rsid w:val="00E84229"/>
    <w:rsid w:val="00E850D9"/>
    <w:rsid w:val="00E859C9"/>
    <w:rsid w:val="00E86A05"/>
    <w:rsid w:val="00E87AE6"/>
    <w:rsid w:val="00E903E8"/>
    <w:rsid w:val="00E90785"/>
    <w:rsid w:val="00E914E1"/>
    <w:rsid w:val="00E91ACE"/>
    <w:rsid w:val="00E926F7"/>
    <w:rsid w:val="00E9314D"/>
    <w:rsid w:val="00E93AED"/>
    <w:rsid w:val="00E93FCB"/>
    <w:rsid w:val="00E95AC2"/>
    <w:rsid w:val="00E95B5F"/>
    <w:rsid w:val="00EA02B5"/>
    <w:rsid w:val="00EA0459"/>
    <w:rsid w:val="00EA1231"/>
    <w:rsid w:val="00EA4C84"/>
    <w:rsid w:val="00EA530C"/>
    <w:rsid w:val="00EA5D58"/>
    <w:rsid w:val="00EA7ED8"/>
    <w:rsid w:val="00EA7F7A"/>
    <w:rsid w:val="00EB05E2"/>
    <w:rsid w:val="00EB05FE"/>
    <w:rsid w:val="00EB20C7"/>
    <w:rsid w:val="00EB236A"/>
    <w:rsid w:val="00EB27AC"/>
    <w:rsid w:val="00EB3248"/>
    <w:rsid w:val="00EB3E76"/>
    <w:rsid w:val="00EB4AA2"/>
    <w:rsid w:val="00EB7088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2BB8"/>
    <w:rsid w:val="00ED3F65"/>
    <w:rsid w:val="00ED4D80"/>
    <w:rsid w:val="00ED53E0"/>
    <w:rsid w:val="00ED7090"/>
    <w:rsid w:val="00EE00BA"/>
    <w:rsid w:val="00EE0DB8"/>
    <w:rsid w:val="00EE0E1C"/>
    <w:rsid w:val="00EE26DE"/>
    <w:rsid w:val="00EE351D"/>
    <w:rsid w:val="00EE4E56"/>
    <w:rsid w:val="00EE582B"/>
    <w:rsid w:val="00EE5B59"/>
    <w:rsid w:val="00EE6CAC"/>
    <w:rsid w:val="00EE74DF"/>
    <w:rsid w:val="00EF185F"/>
    <w:rsid w:val="00EF1D17"/>
    <w:rsid w:val="00EF678F"/>
    <w:rsid w:val="00EF6A71"/>
    <w:rsid w:val="00F0000C"/>
    <w:rsid w:val="00F00FDF"/>
    <w:rsid w:val="00F03C74"/>
    <w:rsid w:val="00F0437A"/>
    <w:rsid w:val="00F05050"/>
    <w:rsid w:val="00F10684"/>
    <w:rsid w:val="00F112EA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233"/>
    <w:rsid w:val="00F15913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74A"/>
    <w:rsid w:val="00F30DE3"/>
    <w:rsid w:val="00F31390"/>
    <w:rsid w:val="00F31631"/>
    <w:rsid w:val="00F32B46"/>
    <w:rsid w:val="00F33656"/>
    <w:rsid w:val="00F33E7C"/>
    <w:rsid w:val="00F340FD"/>
    <w:rsid w:val="00F344A2"/>
    <w:rsid w:val="00F357C4"/>
    <w:rsid w:val="00F357CE"/>
    <w:rsid w:val="00F3646B"/>
    <w:rsid w:val="00F3767F"/>
    <w:rsid w:val="00F37D64"/>
    <w:rsid w:val="00F40838"/>
    <w:rsid w:val="00F40CBC"/>
    <w:rsid w:val="00F4357D"/>
    <w:rsid w:val="00F44669"/>
    <w:rsid w:val="00F44BDE"/>
    <w:rsid w:val="00F4530E"/>
    <w:rsid w:val="00F46D95"/>
    <w:rsid w:val="00F47583"/>
    <w:rsid w:val="00F475A3"/>
    <w:rsid w:val="00F47708"/>
    <w:rsid w:val="00F50534"/>
    <w:rsid w:val="00F519F7"/>
    <w:rsid w:val="00F51AAC"/>
    <w:rsid w:val="00F528C3"/>
    <w:rsid w:val="00F52AF6"/>
    <w:rsid w:val="00F539D8"/>
    <w:rsid w:val="00F53F26"/>
    <w:rsid w:val="00F5443F"/>
    <w:rsid w:val="00F54F0F"/>
    <w:rsid w:val="00F565FC"/>
    <w:rsid w:val="00F56ADB"/>
    <w:rsid w:val="00F6031F"/>
    <w:rsid w:val="00F614E3"/>
    <w:rsid w:val="00F62C03"/>
    <w:rsid w:val="00F62F9E"/>
    <w:rsid w:val="00F63955"/>
    <w:rsid w:val="00F648DE"/>
    <w:rsid w:val="00F65EB3"/>
    <w:rsid w:val="00F66025"/>
    <w:rsid w:val="00F67F48"/>
    <w:rsid w:val="00F71EA1"/>
    <w:rsid w:val="00F73A65"/>
    <w:rsid w:val="00F740A1"/>
    <w:rsid w:val="00F74A60"/>
    <w:rsid w:val="00F75FBE"/>
    <w:rsid w:val="00F76F9E"/>
    <w:rsid w:val="00F80D60"/>
    <w:rsid w:val="00F80F57"/>
    <w:rsid w:val="00F82512"/>
    <w:rsid w:val="00F84060"/>
    <w:rsid w:val="00F86B2F"/>
    <w:rsid w:val="00F914BE"/>
    <w:rsid w:val="00F9289B"/>
    <w:rsid w:val="00F93644"/>
    <w:rsid w:val="00F936F7"/>
    <w:rsid w:val="00F93EA3"/>
    <w:rsid w:val="00F94CC3"/>
    <w:rsid w:val="00F954DC"/>
    <w:rsid w:val="00F95D8C"/>
    <w:rsid w:val="00F9623F"/>
    <w:rsid w:val="00F96F36"/>
    <w:rsid w:val="00F97D1E"/>
    <w:rsid w:val="00FA0BD3"/>
    <w:rsid w:val="00FA12BE"/>
    <w:rsid w:val="00FA202B"/>
    <w:rsid w:val="00FA424B"/>
    <w:rsid w:val="00FA4BEF"/>
    <w:rsid w:val="00FA7861"/>
    <w:rsid w:val="00FA7CF1"/>
    <w:rsid w:val="00FB05DA"/>
    <w:rsid w:val="00FB097A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BA2"/>
    <w:rsid w:val="00FB7E2C"/>
    <w:rsid w:val="00FC0646"/>
    <w:rsid w:val="00FC07C4"/>
    <w:rsid w:val="00FC1DC7"/>
    <w:rsid w:val="00FC3630"/>
    <w:rsid w:val="00FC3DCF"/>
    <w:rsid w:val="00FC4213"/>
    <w:rsid w:val="00FC6C3D"/>
    <w:rsid w:val="00FD0D54"/>
    <w:rsid w:val="00FD1752"/>
    <w:rsid w:val="00FD3981"/>
    <w:rsid w:val="00FD456C"/>
    <w:rsid w:val="00FD5E7D"/>
    <w:rsid w:val="00FD6BD3"/>
    <w:rsid w:val="00FD741B"/>
    <w:rsid w:val="00FE18C0"/>
    <w:rsid w:val="00FE29F0"/>
    <w:rsid w:val="00FE2AF2"/>
    <w:rsid w:val="00FE31C7"/>
    <w:rsid w:val="00FE4505"/>
    <w:rsid w:val="00FE4C2C"/>
    <w:rsid w:val="00FE575B"/>
    <w:rsid w:val="00FE6176"/>
    <w:rsid w:val="00FE682C"/>
    <w:rsid w:val="00FE71E2"/>
    <w:rsid w:val="00FF1004"/>
    <w:rsid w:val="00FF2F39"/>
    <w:rsid w:val="00FF30D9"/>
    <w:rsid w:val="00FF41FB"/>
    <w:rsid w:val="00FF441D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UNDERRUBRIK 1-2,DO NOT USE_h2,h21,Heading 2 Char,H2 Char,h2 Char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  <w:style w:type="paragraph" w:customStyle="1" w:styleId="Observation">
    <w:name w:val="Observation"/>
    <w:basedOn w:val="a"/>
    <w:qFormat/>
    <w:rsid w:val="00D01D3C"/>
    <w:pPr>
      <w:numPr>
        <w:numId w:val="19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D77EA1"/>
    <w:pPr>
      <w:numPr>
        <w:numId w:val="21"/>
      </w:num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13165</TotalTime>
  <Pages>2</Pages>
  <Words>1047</Words>
  <Characters>5422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329</cp:revision>
  <cp:lastPrinted>2006-02-09T00:55:00Z</cp:lastPrinted>
  <dcterms:created xsi:type="dcterms:W3CDTF">2022-02-14T02:17:00Z</dcterms:created>
  <dcterms:modified xsi:type="dcterms:W3CDTF">2023-02-16T08:24:00Z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