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B266B0" w:rsidR="00A209D6" w:rsidP="00A209D6" w:rsidRDefault="00A209D6" w14:paraId="41706FA2" w14:textId="5A874C2E">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CF2AE7">
        <w:rPr>
          <w:bCs/>
          <w:noProof w:val="0"/>
          <w:sz w:val="24"/>
          <w:szCs w:val="24"/>
        </w:rPr>
        <w:t>120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3D5EDB">
        <w:rPr>
          <w:bCs/>
          <w:noProof w:val="0"/>
          <w:sz w:val="24"/>
          <w:szCs w:val="24"/>
        </w:rPr>
        <w:t>2212935</w:t>
      </w:r>
    </w:p>
    <w:p w:rsidRPr="00465587" w:rsidR="00A209D6" w:rsidP="00A209D6" w:rsidRDefault="00D24682" w14:paraId="11776FA6" w14:textId="2185E78F">
      <w:pPr>
        <w:pStyle w:val="Header"/>
        <w:tabs>
          <w:tab w:val="right" w:pos="9639"/>
        </w:tabs>
        <w:rPr>
          <w:rFonts w:eastAsia="SimSun"/>
          <w:bCs/>
          <w:sz w:val="24"/>
          <w:szCs w:val="24"/>
          <w:lang w:eastAsia="zh-CN"/>
        </w:rPr>
      </w:pPr>
      <w:r>
        <w:rPr>
          <w:rFonts w:eastAsia="SimSun"/>
          <w:bCs/>
          <w:sz w:val="24"/>
          <w:szCs w:val="24"/>
          <w:lang w:eastAsia="zh-CN"/>
        </w:rPr>
        <w:t>Toul</w:t>
      </w:r>
      <w:r w:rsidR="009864C1">
        <w:rPr>
          <w:rFonts w:eastAsia="SimSun"/>
          <w:bCs/>
          <w:sz w:val="24"/>
          <w:szCs w:val="24"/>
          <w:lang w:eastAsia="zh-CN"/>
        </w:rPr>
        <w:t>ouse</w:t>
      </w:r>
      <w:r w:rsidRPr="00A36F5F" w:rsidR="00A36F5F">
        <w:rPr>
          <w:rFonts w:eastAsia="SimSun"/>
          <w:bCs/>
          <w:sz w:val="24"/>
          <w:szCs w:val="24"/>
          <w:lang w:eastAsia="zh-CN"/>
        </w:rPr>
        <w:t>,</w:t>
      </w:r>
      <w:r w:rsidR="009864C1">
        <w:rPr>
          <w:rFonts w:eastAsia="SimSun"/>
          <w:bCs/>
          <w:sz w:val="24"/>
          <w:szCs w:val="24"/>
          <w:lang w:eastAsia="zh-CN"/>
        </w:rPr>
        <w:t xml:space="preserve"> France,</w:t>
      </w:r>
      <w:r w:rsidRPr="00A36F5F" w:rsidR="00A36F5F">
        <w:rPr>
          <w:rFonts w:eastAsia="SimSun"/>
          <w:bCs/>
          <w:sz w:val="24"/>
          <w:szCs w:val="24"/>
          <w:lang w:eastAsia="zh-CN"/>
        </w:rPr>
        <w:t xml:space="preserve"> </w:t>
      </w:r>
      <w:r w:rsidR="00A17176">
        <w:rPr>
          <w:rFonts w:eastAsia="SimSun"/>
          <w:bCs/>
          <w:sz w:val="24"/>
          <w:szCs w:val="24"/>
          <w:lang w:eastAsia="zh-CN"/>
        </w:rPr>
        <w:t>1</w:t>
      </w:r>
      <w:r w:rsidR="009864C1">
        <w:rPr>
          <w:rFonts w:eastAsia="SimSun"/>
          <w:bCs/>
          <w:sz w:val="24"/>
          <w:szCs w:val="24"/>
          <w:lang w:eastAsia="zh-CN"/>
        </w:rPr>
        <w:t>4</w:t>
      </w:r>
      <w:r w:rsidRPr="005C7CD5" w:rsidR="005C7CD5">
        <w:rPr>
          <w:rFonts w:eastAsia="SimSun"/>
          <w:bCs/>
          <w:sz w:val="24"/>
          <w:szCs w:val="24"/>
          <w:lang w:eastAsia="zh-CN"/>
        </w:rPr>
        <w:t xml:space="preserve"> – </w:t>
      </w:r>
      <w:r w:rsidR="00A17176">
        <w:rPr>
          <w:rFonts w:eastAsia="SimSun"/>
          <w:bCs/>
          <w:sz w:val="24"/>
          <w:szCs w:val="24"/>
          <w:lang w:eastAsia="zh-CN"/>
        </w:rPr>
        <w:t>1</w:t>
      </w:r>
      <w:r w:rsidR="00872FE7">
        <w:rPr>
          <w:rFonts w:eastAsia="SimSun"/>
          <w:bCs/>
          <w:sz w:val="24"/>
          <w:szCs w:val="24"/>
          <w:lang w:eastAsia="zh-CN"/>
        </w:rPr>
        <w:t>8</w:t>
      </w:r>
      <w:r w:rsidRPr="005C7CD5" w:rsidR="005C7CD5">
        <w:rPr>
          <w:rFonts w:eastAsia="SimSun"/>
          <w:bCs/>
          <w:sz w:val="24"/>
          <w:szCs w:val="24"/>
          <w:lang w:eastAsia="zh-CN"/>
        </w:rPr>
        <w:t xml:space="preserve"> </w:t>
      </w:r>
      <w:r w:rsidR="0093455F">
        <w:rPr>
          <w:rFonts w:eastAsia="SimSun"/>
          <w:bCs/>
          <w:sz w:val="24"/>
          <w:szCs w:val="24"/>
          <w:lang w:eastAsia="zh-CN"/>
        </w:rPr>
        <w:t>November</w:t>
      </w:r>
      <w:r w:rsidRPr="005C7CD5" w:rsidR="005C7CD5">
        <w:rPr>
          <w:rFonts w:eastAsia="SimSun"/>
          <w:bCs/>
          <w:sz w:val="24"/>
          <w:szCs w:val="24"/>
          <w:lang w:eastAsia="zh-CN"/>
        </w:rPr>
        <w:t xml:space="preserve"> 2022</w:t>
      </w:r>
      <w:r w:rsidR="00A209D6">
        <w:rPr>
          <w:rFonts w:eastAsia="SimSun"/>
          <w:noProof w:val="0"/>
          <w:sz w:val="24"/>
          <w:szCs w:val="24"/>
          <w:lang w:eastAsia="zh-CN"/>
        </w:rPr>
        <w:tab/>
      </w:r>
    </w:p>
    <w:p w:rsidRPr="00B266B0" w:rsidR="00A209D6" w:rsidP="00A209D6" w:rsidRDefault="00A209D6" w14:paraId="403CB9C0" w14:textId="77777777">
      <w:pPr>
        <w:pStyle w:val="Header"/>
        <w:rPr>
          <w:bCs/>
          <w:noProof w:val="0"/>
          <w:sz w:val="24"/>
        </w:rPr>
      </w:pPr>
    </w:p>
    <w:p w:rsidRPr="00B266B0" w:rsidR="00446C3A" w:rsidP="00446C3A" w:rsidRDefault="00446C3A" w14:paraId="310B92C9" w14:textId="15B7D01D">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75FFA">
        <w:rPr>
          <w:rFonts w:cs="Arial"/>
          <w:b/>
          <w:bCs/>
          <w:sz w:val="24"/>
          <w:lang w:eastAsia="ja-JP"/>
        </w:rPr>
        <w:t>8.16.2</w:t>
      </w:r>
    </w:p>
    <w:p w:rsidRPr="00B266B0" w:rsidR="00446C3A" w:rsidP="00446C3A" w:rsidRDefault="00446C3A" w14:paraId="73188B46" w14:textId="7777777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rsidR="00446C3A" w:rsidP="00446C3A" w:rsidRDefault="00446C3A" w14:paraId="553D264F" w14:textId="251DB0C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75FFA">
        <w:rPr>
          <w:rFonts w:ascii="Arial" w:hAnsi="Arial" w:cs="Arial"/>
          <w:b/>
          <w:bCs/>
          <w:sz w:val="24"/>
        </w:rPr>
        <w:t xml:space="preserve">On the </w:t>
      </w:r>
      <w:r w:rsidR="007B73BF">
        <w:rPr>
          <w:rFonts w:ascii="Arial" w:hAnsi="Arial" w:cs="Arial"/>
          <w:b/>
          <w:bCs/>
          <w:sz w:val="24"/>
        </w:rPr>
        <w:t>RAN2</w:t>
      </w:r>
      <w:r w:rsidR="00E75FFA">
        <w:rPr>
          <w:rFonts w:ascii="Arial" w:hAnsi="Arial" w:cs="Arial"/>
          <w:b/>
          <w:bCs/>
          <w:sz w:val="24"/>
        </w:rPr>
        <w:t xml:space="preserve"> impacts of </w:t>
      </w:r>
      <w:r w:rsidR="00BF7A8B">
        <w:rPr>
          <w:rFonts w:ascii="Arial" w:hAnsi="Arial" w:cs="Arial"/>
          <w:b/>
          <w:bCs/>
          <w:sz w:val="24"/>
        </w:rPr>
        <w:t>AI/</w:t>
      </w:r>
      <w:r w:rsidR="00E75FFA">
        <w:rPr>
          <w:rFonts w:ascii="Arial" w:hAnsi="Arial" w:cs="Arial"/>
          <w:b/>
          <w:bCs/>
          <w:sz w:val="24"/>
        </w:rPr>
        <w:t xml:space="preserve">ML methods </w:t>
      </w:r>
    </w:p>
    <w:p w:rsidRPr="00B266B0" w:rsidR="00446C3A" w:rsidP="00446C3A" w:rsidRDefault="00446C3A" w14:paraId="25F387E8" w14:textId="175DBEDC">
      <w:pPr>
        <w:ind w:left="1985" w:hanging="1985"/>
        <w:rPr>
          <w:rFonts w:ascii="Arial" w:hAnsi="Arial" w:cs="Arial"/>
          <w:b/>
          <w:bCs/>
          <w:sz w:val="24"/>
        </w:rPr>
      </w:pPr>
      <w:r>
        <w:rPr>
          <w:rFonts w:ascii="Arial" w:hAnsi="Arial" w:cs="Arial"/>
          <w:b/>
          <w:bCs/>
          <w:sz w:val="24"/>
        </w:rPr>
        <w:t>SID:</w:t>
      </w:r>
      <w:r>
        <w:rPr>
          <w:rFonts w:ascii="Arial" w:hAnsi="Arial" w:cs="Arial"/>
          <w:b/>
          <w:bCs/>
          <w:sz w:val="24"/>
        </w:rPr>
        <w:tab/>
      </w:r>
      <w:r w:rsidRPr="00E75FFA" w:rsidR="00E75FFA">
        <w:rPr>
          <w:rFonts w:ascii="Arial" w:hAnsi="Arial" w:cs="Arial"/>
          <w:b/>
          <w:bCs/>
          <w:sz w:val="24"/>
        </w:rPr>
        <w:t>FS_NR_AIML_air</w:t>
      </w:r>
      <w:r w:rsidR="00E75FFA">
        <w:rPr>
          <w:rFonts w:ascii="Arial" w:hAnsi="Arial" w:cs="Arial"/>
          <w:b/>
          <w:bCs/>
          <w:sz w:val="24"/>
        </w:rPr>
        <w:t xml:space="preserve"> (Rel-18)</w:t>
      </w:r>
    </w:p>
    <w:p w:rsidRPr="00B266B0" w:rsidR="00446C3A" w:rsidP="00446C3A" w:rsidRDefault="00446C3A" w14:paraId="6FEB19D6" w14:textId="7777777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rsidRPr="006E13D1" w:rsidR="00A209D6" w:rsidP="00F83E83" w:rsidRDefault="00A209D6" w14:paraId="294B1FC1" w14:textId="7F53D708">
      <w:pPr>
        <w:pStyle w:val="Heading1"/>
        <w:numPr>
          <w:ilvl w:val="0"/>
          <w:numId w:val="10"/>
        </w:numPr>
      </w:pPr>
      <w:r>
        <w:t>Introduction</w:t>
      </w:r>
    </w:p>
    <w:p w:rsidRPr="003A2874" w:rsidR="00656753" w:rsidP="009339CB" w:rsidRDefault="00656753" w14:paraId="54CD946B" w14:textId="2FB90148">
      <w:pPr>
        <w:rPr>
          <w:sz w:val="24"/>
          <w:szCs w:val="24"/>
        </w:rPr>
      </w:pPr>
      <w:r w:rsidRPr="003A2874">
        <w:rPr>
          <w:sz w:val="24"/>
          <w:szCs w:val="24"/>
        </w:rPr>
        <w:t xml:space="preserve">Initial assumption that was made in the </w:t>
      </w:r>
      <w:r w:rsidRPr="003A2874" w:rsidR="004F7D6A">
        <w:rPr>
          <w:sz w:val="24"/>
          <w:szCs w:val="24"/>
        </w:rPr>
        <w:t xml:space="preserve">previous </w:t>
      </w:r>
      <w:r w:rsidRPr="003A2874" w:rsidR="00894985">
        <w:rPr>
          <w:sz w:val="24"/>
          <w:szCs w:val="24"/>
        </w:rPr>
        <w:t>RAN2</w:t>
      </w:r>
      <w:r w:rsidRPr="003A2874" w:rsidR="00877930">
        <w:rPr>
          <w:sz w:val="24"/>
          <w:szCs w:val="24"/>
        </w:rPr>
        <w:t>#119-bis</w:t>
      </w:r>
      <w:r w:rsidRPr="003A2874" w:rsidR="00F20CD7">
        <w:rPr>
          <w:sz w:val="24"/>
          <w:szCs w:val="24"/>
        </w:rPr>
        <w:t>-e</w:t>
      </w:r>
      <w:r w:rsidRPr="003A2874" w:rsidR="004F7D6A">
        <w:rPr>
          <w:sz w:val="24"/>
          <w:szCs w:val="24"/>
        </w:rPr>
        <w:t xml:space="preserve"> meeting</w:t>
      </w:r>
      <w:r w:rsidRPr="003A2874" w:rsidR="001E504B">
        <w:rPr>
          <w:sz w:val="24"/>
          <w:szCs w:val="24"/>
        </w:rPr>
        <w:t>:</w:t>
      </w:r>
    </w:p>
    <w:tbl>
      <w:tblPr>
        <w:tblStyle w:val="TableGrid"/>
        <w:tblW w:w="0" w:type="auto"/>
        <w:tblLook w:val="04A0" w:firstRow="1" w:lastRow="0" w:firstColumn="1" w:lastColumn="0" w:noHBand="0" w:noVBand="1"/>
      </w:tblPr>
      <w:tblGrid>
        <w:gridCol w:w="9631"/>
      </w:tblGrid>
      <w:tr w:rsidR="00982CDF" w:rsidTr="15D7F809" w14:paraId="05769018" w14:textId="77777777">
        <w:tc>
          <w:tcPr>
            <w:tcW w:w="9631" w:type="dxa"/>
          </w:tcPr>
          <w:p w:rsidRPr="00440053" w:rsidR="008C174B" w:rsidP="00875156" w:rsidRDefault="00140FF5" w14:paraId="0C3BB985" w14:textId="1233DA79">
            <w:r w:rsidRPr="00440053">
              <w:t>Organizational:</w:t>
            </w:r>
          </w:p>
          <w:p w:rsidRPr="00440053" w:rsidR="00A806B7" w:rsidP="00A806B7" w:rsidRDefault="00EB6660" w14:paraId="53B4E587" w14:textId="77777777">
            <w:pPr>
              <w:pStyle w:val="ListParagraph"/>
              <w:numPr>
                <w:ilvl w:val="0"/>
                <w:numId w:val="18"/>
              </w:numPr>
              <w:rPr>
                <w:rFonts w:ascii="Times New Roman" w:hAnsi="Times New Roman" w:cs="Times New Roman"/>
                <w:sz w:val="20"/>
                <w:szCs w:val="20"/>
              </w:rPr>
            </w:pPr>
            <w:r w:rsidRPr="00440053">
              <w:rPr>
                <w:rFonts w:ascii="Times New Roman" w:hAnsi="Times New Roman" w:cs="Times New Roman"/>
                <w:sz w:val="20"/>
                <w:szCs w:val="20"/>
              </w:rPr>
              <w:t>RAN2’s work can be somewhat split: A) use-case-centric configuration, signalling and control procedures, B) management of data and AI/ML models (where part of discussion may overlap between use cases).</w:t>
            </w:r>
          </w:p>
          <w:p w:rsidRPr="00440053" w:rsidR="00140FF5" w:rsidP="00A806B7" w:rsidRDefault="00EB6660" w14:paraId="563A109F" w14:textId="0DFA3AF8">
            <w:pPr>
              <w:pStyle w:val="ListParagraph"/>
              <w:numPr>
                <w:ilvl w:val="0"/>
                <w:numId w:val="18"/>
              </w:numPr>
              <w:rPr>
                <w:rFonts w:ascii="Times New Roman" w:hAnsi="Times New Roman" w:cs="Times New Roman"/>
                <w:sz w:val="20"/>
                <w:szCs w:val="20"/>
              </w:rPr>
            </w:pPr>
            <w:r w:rsidRPr="00440053">
              <w:rPr>
                <w:rFonts w:ascii="Times New Roman" w:hAnsi="Times New Roman" w:cs="Times New Roman"/>
                <w:sz w:val="20"/>
                <w:szCs w:val="20"/>
              </w:rPr>
              <w:t>Assume that e.g. for the management of data and AI/ML models, RAN2 could start by focusing on data collection, model transfer, model update, model monitoring and model selection/(de)activation/switching/fallback (to the extent needed), whether UE capabilities has a role in this.</w:t>
            </w:r>
          </w:p>
          <w:p w:rsidRPr="00440053" w:rsidR="001A5769" w:rsidP="00875156" w:rsidRDefault="00D94676" w14:paraId="053928A6" w14:textId="74DC885B">
            <w:r w:rsidRPr="00440053">
              <w:t>AIML methods:</w:t>
            </w:r>
          </w:p>
          <w:p w:rsidRPr="00440053" w:rsidR="00982CDF" w:rsidP="00A20377" w:rsidRDefault="00A20377" w14:paraId="034A97D0" w14:textId="4700FECC">
            <w:pPr>
              <w:pStyle w:val="ListParagraph"/>
              <w:numPr>
                <w:ilvl w:val="0"/>
                <w:numId w:val="8"/>
              </w:numPr>
              <w:rPr>
                <w:rFonts w:ascii="Times New Roman" w:hAnsi="Times New Roman" w:cs="Times New Roman"/>
                <w:sz w:val="20"/>
                <w:szCs w:val="20"/>
              </w:rPr>
            </w:pPr>
            <w:r w:rsidRPr="00440053">
              <w:rPr>
                <w:rFonts w:ascii="Times New Roman" w:hAnsi="Times New Roman" w:cs="Times New Roman"/>
                <w:sz w:val="20"/>
                <w:szCs w:val="20"/>
              </w:rPr>
              <w:t>R</w:t>
            </w:r>
            <w:r w:rsidRPr="00440053" w:rsidR="004D69B2">
              <w:rPr>
                <w:rFonts w:ascii="Times New Roman" w:hAnsi="Times New Roman" w:cs="Times New Roman"/>
                <w:sz w:val="20"/>
                <w:szCs w:val="20"/>
              </w:rPr>
              <w:t>AN</w:t>
            </w:r>
            <w:r w:rsidRPr="00440053">
              <w:rPr>
                <w:rFonts w:ascii="Times New Roman" w:hAnsi="Times New Roman" w:cs="Times New Roman"/>
                <w:sz w:val="20"/>
                <w:szCs w:val="20"/>
              </w:rPr>
              <w:t>2 will reuse terminology defined by R</w:t>
            </w:r>
            <w:r w:rsidRPr="00440053" w:rsidR="004D69B2">
              <w:rPr>
                <w:rFonts w:ascii="Times New Roman" w:hAnsi="Times New Roman" w:cs="Times New Roman"/>
                <w:sz w:val="20"/>
                <w:szCs w:val="20"/>
              </w:rPr>
              <w:t>AN</w:t>
            </w:r>
            <w:r w:rsidRPr="00440053">
              <w:rPr>
                <w:rFonts w:ascii="Times New Roman" w:hAnsi="Times New Roman" w:cs="Times New Roman"/>
                <w:sz w:val="20"/>
                <w:szCs w:val="20"/>
              </w:rPr>
              <w:t>1 to the extent possible/reasonable</w:t>
            </w:r>
          </w:p>
          <w:p w:rsidRPr="00440053" w:rsidR="008532ED" w:rsidP="00A806B7" w:rsidRDefault="00F00178" w14:paraId="1B47EAEF" w14:textId="77777777">
            <w:pPr>
              <w:pStyle w:val="ListParagraph"/>
              <w:numPr>
                <w:ilvl w:val="0"/>
                <w:numId w:val="8"/>
              </w:numPr>
              <w:rPr>
                <w:rFonts w:ascii="Times New Roman" w:hAnsi="Times New Roman" w:cs="Times New Roman"/>
                <w:sz w:val="20"/>
                <w:szCs w:val="20"/>
              </w:rPr>
            </w:pPr>
            <w:r w:rsidRPr="00440053">
              <w:rPr>
                <w:rFonts w:ascii="Times New Roman" w:hAnsi="Times New Roman" w:cs="Times New Roman"/>
                <w:sz w:val="20"/>
                <w:szCs w:val="20"/>
              </w:rPr>
              <w:t>F</w:t>
            </w:r>
            <w:r w:rsidRPr="00440053" w:rsidR="00963350">
              <w:rPr>
                <w:rFonts w:ascii="Times New Roman" w:hAnsi="Times New Roman" w:cs="Times New Roman"/>
                <w:sz w:val="20"/>
                <w:szCs w:val="20"/>
              </w:rPr>
              <w:t>or the existing AI/ML use cases</w:t>
            </w:r>
            <w:r w:rsidRPr="00440053" w:rsidR="008532ED">
              <w:rPr>
                <w:rFonts w:ascii="Times New Roman" w:hAnsi="Times New Roman" w:cs="Times New Roman"/>
                <w:sz w:val="20"/>
                <w:szCs w:val="20"/>
              </w:rPr>
              <w:t xml:space="preserve"> discussed in RAN1</w:t>
            </w:r>
            <w:r w:rsidRPr="00440053" w:rsidR="00963350">
              <w:rPr>
                <w:rFonts w:ascii="Times New Roman" w:hAnsi="Times New Roman" w:cs="Times New Roman"/>
                <w:sz w:val="20"/>
                <w:szCs w:val="20"/>
              </w:rPr>
              <w:t>, proprietary models may be supported and/or open format may be supported.</w:t>
            </w:r>
          </w:p>
          <w:p w:rsidRPr="00440053" w:rsidR="00E5303D" w:rsidP="00A806B7" w:rsidRDefault="00A42F3A" w14:paraId="6763EEA8" w14:textId="77777777">
            <w:pPr>
              <w:pStyle w:val="ListParagraph"/>
              <w:numPr>
                <w:ilvl w:val="0"/>
                <w:numId w:val="8"/>
              </w:numPr>
              <w:rPr>
                <w:rFonts w:ascii="Times New Roman" w:hAnsi="Times New Roman" w:cs="Times New Roman"/>
                <w:sz w:val="20"/>
                <w:szCs w:val="20"/>
              </w:rPr>
            </w:pPr>
            <w:r w:rsidRPr="00440053">
              <w:rPr>
                <w:rFonts w:ascii="Times New Roman" w:hAnsi="Times New Roman" w:cs="Times New Roman"/>
                <w:sz w:val="20"/>
                <w:szCs w:val="20"/>
              </w:rPr>
              <w:t>F</w:t>
            </w:r>
            <w:r w:rsidRPr="00440053" w:rsidR="00963350">
              <w:rPr>
                <w:rFonts w:ascii="Times New Roman" w:hAnsi="Times New Roman" w:cs="Times New Roman"/>
                <w:sz w:val="20"/>
                <w:szCs w:val="20"/>
              </w:rPr>
              <w:t>rom Management or Control point of view mainly some meta info about a model may need to be known, details FFS.</w:t>
            </w:r>
          </w:p>
          <w:p w:rsidRPr="00440053" w:rsidR="004D0164" w:rsidP="00E333E9" w:rsidRDefault="007C62C4" w14:paraId="377424E4" w14:textId="77777777">
            <w:pPr>
              <w:pStyle w:val="ListParagraph"/>
              <w:numPr>
                <w:ilvl w:val="0"/>
                <w:numId w:val="8"/>
              </w:numPr>
              <w:rPr>
                <w:rFonts w:ascii="Times New Roman" w:hAnsi="Times New Roman" w:cs="Times New Roman"/>
                <w:sz w:val="20"/>
                <w:szCs w:val="20"/>
              </w:rPr>
            </w:pPr>
            <w:r w:rsidRPr="00440053">
              <w:rPr>
                <w:rFonts w:ascii="Times New Roman" w:hAnsi="Times New Roman" w:cs="Times New Roman"/>
                <w:sz w:val="20"/>
                <w:szCs w:val="20"/>
              </w:rPr>
              <w:t>A</w:t>
            </w:r>
            <w:r w:rsidRPr="00440053" w:rsidR="00963350">
              <w:rPr>
                <w:rFonts w:ascii="Times New Roman" w:hAnsi="Times New Roman" w:cs="Times New Roman"/>
                <w:sz w:val="20"/>
                <w:szCs w:val="20"/>
              </w:rPr>
              <w:t xml:space="preserve"> model is identified by a model ID. Its usage is FFS.</w:t>
            </w:r>
          </w:p>
          <w:p w:rsidRPr="008C5923" w:rsidR="00963350" w:rsidP="00E333E9" w:rsidRDefault="00963350" w14:paraId="1F9DD810" w14:textId="14A27521">
            <w:pPr>
              <w:pStyle w:val="ListParagraph"/>
              <w:numPr>
                <w:ilvl w:val="0"/>
                <w:numId w:val="8"/>
              </w:numPr>
              <w:rPr>
                <w:rFonts w:ascii="Times" w:hAnsi="Times" w:cs="Times"/>
                <w:sz w:val="24"/>
                <w:szCs w:val="24"/>
              </w:rPr>
            </w:pPr>
            <w:r w:rsidRPr="00440053">
              <w:rPr>
                <w:rFonts w:ascii="Times New Roman" w:hAnsi="Times New Roman" w:cs="Times New Roman"/>
                <w:sz w:val="20"/>
                <w:szCs w:val="20"/>
              </w:rPr>
              <w:t>General FFS: AIML Model delivery to the UE may have different options, Control-plane (multiple subvariants), User Plane, can be discussed case by case.</w:t>
            </w:r>
          </w:p>
        </w:tc>
      </w:tr>
    </w:tbl>
    <w:p w:rsidRPr="008C5923" w:rsidR="009508C7" w:rsidP="009339CB" w:rsidRDefault="009508C7" w14:paraId="11989236" w14:textId="77777777">
      <w:pPr>
        <w:rPr>
          <w:sz w:val="24"/>
          <w:szCs w:val="24"/>
        </w:rPr>
      </w:pPr>
    </w:p>
    <w:p w:rsidRPr="008C5923" w:rsidR="009339CB" w:rsidP="009339CB" w:rsidRDefault="006D021C" w14:paraId="4854EE57" w14:textId="1634413F">
      <w:pPr>
        <w:rPr>
          <w:sz w:val="24"/>
          <w:szCs w:val="24"/>
        </w:rPr>
      </w:pPr>
      <w:r w:rsidRPr="008C5923">
        <w:rPr>
          <w:sz w:val="24"/>
          <w:szCs w:val="24"/>
        </w:rPr>
        <w:t>In this contribution</w:t>
      </w:r>
      <w:r w:rsidRPr="008C5923" w:rsidR="00E50C89">
        <w:rPr>
          <w:sz w:val="24"/>
          <w:szCs w:val="24"/>
        </w:rPr>
        <w:t>,</w:t>
      </w:r>
      <w:r w:rsidRPr="008C5923">
        <w:rPr>
          <w:sz w:val="24"/>
          <w:szCs w:val="24"/>
        </w:rPr>
        <w:t xml:space="preserve"> we </w:t>
      </w:r>
      <w:r w:rsidRPr="008C5923" w:rsidR="00E50C89">
        <w:rPr>
          <w:sz w:val="24"/>
          <w:szCs w:val="24"/>
        </w:rPr>
        <w:t>discuss which topics RAN2 could start studying and what needs further input from RAN1 to start</w:t>
      </w:r>
      <w:r w:rsidRPr="008C5923">
        <w:rPr>
          <w:sz w:val="24"/>
          <w:szCs w:val="24"/>
        </w:rPr>
        <w:t>.</w:t>
      </w:r>
    </w:p>
    <w:p w:rsidR="000B2B67" w:rsidP="000B2B67" w:rsidRDefault="00F21602" w14:paraId="1FFA23E4" w14:textId="4DB82D51">
      <w:pPr>
        <w:pStyle w:val="Heading1"/>
        <w:numPr>
          <w:ilvl w:val="0"/>
          <w:numId w:val="10"/>
        </w:numPr>
      </w:pPr>
      <w:r>
        <w:t>Discussion</w:t>
      </w:r>
    </w:p>
    <w:p w:rsidRPr="00043171" w:rsidR="002236DB" w:rsidP="000B2B67" w:rsidRDefault="00D4562A" w14:paraId="29F23904" w14:textId="2FFCF781">
      <w:pPr>
        <w:rPr>
          <w:sz w:val="24"/>
          <w:szCs w:val="24"/>
        </w:rPr>
      </w:pPr>
      <w:r w:rsidRPr="00545C62">
        <w:rPr>
          <w:sz w:val="24"/>
          <w:szCs w:val="24"/>
        </w:rPr>
        <w:t>Study on Artificial Intellig</w:t>
      </w:r>
      <w:r w:rsidRPr="00841CFC">
        <w:rPr>
          <w:sz w:val="24"/>
          <w:szCs w:val="24"/>
        </w:rPr>
        <w:t xml:space="preserve">ence (AI)/Machine </w:t>
      </w:r>
      <w:r w:rsidRPr="00CD5F3E">
        <w:rPr>
          <w:sz w:val="24"/>
          <w:szCs w:val="24"/>
        </w:rPr>
        <w:t>Learning (ML) for NR Air Interface</w:t>
      </w:r>
      <w:r w:rsidRPr="001339E7" w:rsidR="00CE4937">
        <w:rPr>
          <w:sz w:val="24"/>
          <w:szCs w:val="24"/>
        </w:rPr>
        <w:t xml:space="preserve"> says:</w:t>
      </w:r>
    </w:p>
    <w:p w:rsidRPr="00A97383" w:rsidR="00913292" w:rsidP="000B2B67" w:rsidRDefault="002236DB" w14:paraId="7BE335B6" w14:textId="5B0DFDB1">
      <w:pPr>
        <w:rPr>
          <w:sz w:val="24"/>
          <w:szCs w:val="24"/>
        </w:rPr>
      </w:pPr>
      <w:r w:rsidRPr="00A97383">
        <w:rPr>
          <w:sz w:val="24"/>
          <w:szCs w:val="24"/>
        </w:rPr>
        <w:drawing>
          <wp:inline distT="0" distB="0" distL="0" distR="0" wp14:anchorId="27994454" wp14:editId="1294AAEF">
            <wp:extent cx="6121400" cy="730250"/>
            <wp:effectExtent l="19050" t="19050" r="12700" b="127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1400" cy="730250"/>
                    </a:xfrm>
                    <a:prstGeom prst="rect">
                      <a:avLst/>
                    </a:prstGeom>
                    <a:noFill/>
                    <a:ln w="3175">
                      <a:solidFill>
                        <a:schemeClr val="tx1"/>
                      </a:solidFill>
                    </a:ln>
                  </pic:spPr>
                </pic:pic>
              </a:graphicData>
            </a:graphic>
          </wp:inline>
        </w:drawing>
      </w:r>
    </w:p>
    <w:p w:rsidRPr="00F031BA" w:rsidR="00CE4937" w:rsidP="000B2B67" w:rsidRDefault="00F64D5C" w14:paraId="5CAD4CBE" w14:textId="459CAE0F">
      <w:pPr>
        <w:rPr>
          <w:sz w:val="24"/>
          <w:szCs w:val="24"/>
        </w:rPr>
      </w:pPr>
      <w:r w:rsidRPr="00545C62">
        <w:rPr>
          <w:sz w:val="24"/>
          <w:szCs w:val="24"/>
        </w:rPr>
        <w:t xml:space="preserve">AI/ML for air interface </w:t>
      </w:r>
      <w:r w:rsidRPr="00841CFC" w:rsidR="00465438">
        <w:rPr>
          <w:sz w:val="24"/>
          <w:szCs w:val="24"/>
        </w:rPr>
        <w:t xml:space="preserve">is </w:t>
      </w:r>
      <w:r w:rsidRPr="00CD5F3E" w:rsidR="00571FBB">
        <w:rPr>
          <w:sz w:val="24"/>
          <w:szCs w:val="24"/>
        </w:rPr>
        <w:t xml:space="preserve">specific topic that includes </w:t>
      </w:r>
      <w:r w:rsidRPr="001339E7" w:rsidR="00655DF5">
        <w:rPr>
          <w:sz w:val="24"/>
          <w:szCs w:val="24"/>
        </w:rPr>
        <w:t xml:space="preserve">ML-aspects that are not </w:t>
      </w:r>
      <w:r w:rsidRPr="00043171" w:rsidR="00B4620C">
        <w:rPr>
          <w:sz w:val="24"/>
          <w:szCs w:val="24"/>
        </w:rPr>
        <w:t xml:space="preserve">related to the traditional </w:t>
      </w:r>
      <w:r w:rsidRPr="00F031BA" w:rsidR="00EC4EBC">
        <w:rPr>
          <w:sz w:val="24"/>
          <w:szCs w:val="24"/>
        </w:rPr>
        <w:t>scope of RAN</w:t>
      </w:r>
      <w:r w:rsidR="008B7BA1">
        <w:rPr>
          <w:sz w:val="24"/>
          <w:szCs w:val="24"/>
        </w:rPr>
        <w:t xml:space="preserve"> working</w:t>
      </w:r>
      <w:r w:rsidRPr="00F031BA" w:rsidR="006D7E0B">
        <w:rPr>
          <w:sz w:val="24"/>
          <w:szCs w:val="24"/>
        </w:rPr>
        <w:t xml:space="preserve"> </w:t>
      </w:r>
      <w:r w:rsidRPr="00F031BA" w:rsidR="006A6070">
        <w:rPr>
          <w:sz w:val="24"/>
          <w:szCs w:val="24"/>
        </w:rPr>
        <w:t>groups</w:t>
      </w:r>
      <w:r w:rsidRPr="00F031BA" w:rsidR="00EC4EBC">
        <w:rPr>
          <w:sz w:val="24"/>
          <w:szCs w:val="24"/>
        </w:rPr>
        <w:t xml:space="preserve">. </w:t>
      </w:r>
    </w:p>
    <w:p w:rsidR="00C75BC2" w:rsidP="00203E38" w:rsidRDefault="00542EFA" w14:paraId="5B3905B9" w14:textId="74FDFF30">
      <w:pPr>
        <w:rPr>
          <w:sz w:val="24"/>
          <w:szCs w:val="24"/>
        </w:rPr>
      </w:pPr>
      <w:r w:rsidRPr="00203E38">
        <w:rPr>
          <w:sz w:val="24"/>
          <w:szCs w:val="24"/>
        </w:rPr>
        <w:t xml:space="preserve">When discussion </w:t>
      </w:r>
      <w:r w:rsidRPr="00203E38" w:rsidR="00831E50">
        <w:rPr>
          <w:sz w:val="24"/>
          <w:szCs w:val="24"/>
        </w:rPr>
        <w:t xml:space="preserve">related to this SI starts </w:t>
      </w:r>
      <w:r w:rsidRPr="00203E38" w:rsidR="00A8384E">
        <w:rPr>
          <w:sz w:val="24"/>
          <w:szCs w:val="24"/>
        </w:rPr>
        <w:t xml:space="preserve">also </w:t>
      </w:r>
      <w:r w:rsidRPr="00203E38" w:rsidR="00831E50">
        <w:rPr>
          <w:sz w:val="24"/>
          <w:szCs w:val="24"/>
        </w:rPr>
        <w:t xml:space="preserve">in </w:t>
      </w:r>
      <w:r w:rsidRPr="00203E38" w:rsidR="00A8384E">
        <w:rPr>
          <w:sz w:val="24"/>
          <w:szCs w:val="24"/>
        </w:rPr>
        <w:t>RAN2</w:t>
      </w:r>
      <w:r w:rsidRPr="00203E38" w:rsidR="00831E50">
        <w:rPr>
          <w:sz w:val="24"/>
          <w:szCs w:val="24"/>
        </w:rPr>
        <w:t xml:space="preserve">, it is important to ensure that </w:t>
      </w:r>
      <w:r w:rsidRPr="00203E38" w:rsidR="0010634A">
        <w:rPr>
          <w:sz w:val="24"/>
          <w:szCs w:val="24"/>
        </w:rPr>
        <w:t>the same things are not discussed in parallel</w:t>
      </w:r>
      <w:r w:rsidR="00525C50">
        <w:rPr>
          <w:sz w:val="24"/>
          <w:szCs w:val="24"/>
        </w:rPr>
        <w:t xml:space="preserve"> in </w:t>
      </w:r>
      <w:r w:rsidR="008B7BA1">
        <w:rPr>
          <w:sz w:val="24"/>
          <w:szCs w:val="24"/>
        </w:rPr>
        <w:t>RAN1 and RAN2</w:t>
      </w:r>
      <w:r w:rsidRPr="00203E38" w:rsidR="007657EB">
        <w:rPr>
          <w:sz w:val="24"/>
          <w:szCs w:val="24"/>
        </w:rPr>
        <w:t xml:space="preserve">. </w:t>
      </w:r>
      <w:r w:rsidRPr="00203E38" w:rsidR="00AA7167">
        <w:rPr>
          <w:sz w:val="24"/>
          <w:szCs w:val="24"/>
        </w:rPr>
        <w:t xml:space="preserve">We strongly discourage companies of bringing to </w:t>
      </w:r>
      <w:r w:rsidRPr="00203E38" w:rsidR="006F786A">
        <w:rPr>
          <w:sz w:val="24"/>
          <w:szCs w:val="24"/>
        </w:rPr>
        <w:t>RAN2</w:t>
      </w:r>
      <w:r w:rsidRPr="00203E38" w:rsidR="001276CA">
        <w:rPr>
          <w:sz w:val="24"/>
          <w:szCs w:val="24"/>
        </w:rPr>
        <w:t xml:space="preserve"> discussion the</w:t>
      </w:r>
      <w:r w:rsidRPr="00203E38" w:rsidR="006F786A">
        <w:rPr>
          <w:sz w:val="24"/>
          <w:szCs w:val="24"/>
        </w:rPr>
        <w:t xml:space="preserve"> </w:t>
      </w:r>
      <w:r w:rsidRPr="00203E38" w:rsidR="0067541B">
        <w:rPr>
          <w:sz w:val="24"/>
          <w:szCs w:val="24"/>
        </w:rPr>
        <w:t xml:space="preserve">topics </w:t>
      </w:r>
      <w:r w:rsidRPr="00203E38" w:rsidR="001276CA">
        <w:rPr>
          <w:sz w:val="24"/>
          <w:szCs w:val="24"/>
        </w:rPr>
        <w:t xml:space="preserve">that are already </w:t>
      </w:r>
      <w:r w:rsidRPr="00203E38" w:rsidR="00883DD2">
        <w:rPr>
          <w:sz w:val="24"/>
          <w:szCs w:val="24"/>
        </w:rPr>
        <w:t>discu</w:t>
      </w:r>
      <w:r w:rsidRPr="00203E38" w:rsidR="00951A32">
        <w:rPr>
          <w:sz w:val="24"/>
          <w:szCs w:val="24"/>
        </w:rPr>
        <w:t>ssing in RAN1, e.g., collaboration</w:t>
      </w:r>
      <w:r w:rsidRPr="00203E38" w:rsidR="00B77ECE">
        <w:rPr>
          <w:sz w:val="24"/>
          <w:szCs w:val="24"/>
        </w:rPr>
        <w:t xml:space="preserve"> levels</w:t>
      </w:r>
      <w:r w:rsidRPr="00203E38" w:rsidR="00282B58">
        <w:rPr>
          <w:sz w:val="24"/>
          <w:szCs w:val="24"/>
        </w:rPr>
        <w:t xml:space="preserve">, </w:t>
      </w:r>
      <w:r w:rsidRPr="00203E38" w:rsidR="00A31B4C">
        <w:rPr>
          <w:sz w:val="24"/>
          <w:szCs w:val="24"/>
        </w:rPr>
        <w:t>model formats</w:t>
      </w:r>
      <w:r w:rsidRPr="00203E38" w:rsidR="00D820E5">
        <w:rPr>
          <w:sz w:val="24"/>
          <w:szCs w:val="24"/>
        </w:rPr>
        <w:t xml:space="preserve">. </w:t>
      </w:r>
      <w:r w:rsidRPr="00203E38" w:rsidR="00E14D63">
        <w:rPr>
          <w:sz w:val="24"/>
          <w:szCs w:val="24"/>
        </w:rPr>
        <w:t>Instead RAN2 should focus on</w:t>
      </w:r>
      <w:r w:rsidR="00E14D63">
        <w:rPr>
          <w:sz w:val="24"/>
          <w:szCs w:val="24"/>
        </w:rPr>
        <w:t xml:space="preserve"> </w:t>
      </w:r>
      <w:r w:rsidR="00862206">
        <w:rPr>
          <w:sz w:val="24"/>
          <w:szCs w:val="24"/>
        </w:rPr>
        <w:t>the</w:t>
      </w:r>
      <w:r w:rsidRPr="00203E38" w:rsidR="00E14D63">
        <w:rPr>
          <w:sz w:val="24"/>
          <w:szCs w:val="24"/>
        </w:rPr>
        <w:t xml:space="preserve"> enablement </w:t>
      </w:r>
      <w:r w:rsidRPr="00203E38" w:rsidR="00282B58">
        <w:rPr>
          <w:sz w:val="24"/>
          <w:szCs w:val="24"/>
        </w:rPr>
        <w:t>of agreements made in RAN1</w:t>
      </w:r>
      <w:r w:rsidR="00CF6394">
        <w:rPr>
          <w:sz w:val="24"/>
          <w:szCs w:val="24"/>
        </w:rPr>
        <w:t>,</w:t>
      </w:r>
      <w:r w:rsidR="00BF4603">
        <w:rPr>
          <w:sz w:val="24"/>
          <w:szCs w:val="24"/>
        </w:rPr>
        <w:t xml:space="preserve"> and RAN2 specific topics</w:t>
      </w:r>
      <w:r w:rsidRPr="00203E38" w:rsidR="00F273F2">
        <w:rPr>
          <w:sz w:val="24"/>
          <w:szCs w:val="24"/>
        </w:rPr>
        <w:t xml:space="preserve">. </w:t>
      </w:r>
      <w:r w:rsidRPr="00B22D51" w:rsidR="00203E38">
        <w:rPr>
          <w:sz w:val="24"/>
          <w:szCs w:val="24"/>
        </w:rPr>
        <w:t>To facilitate the progress, RAN2 could make conditional assumptions</w:t>
      </w:r>
      <w:r w:rsidR="00AD4B60">
        <w:rPr>
          <w:sz w:val="24"/>
          <w:szCs w:val="24"/>
        </w:rPr>
        <w:t xml:space="preserve"> only </w:t>
      </w:r>
      <w:r w:rsidR="00982EAF">
        <w:rPr>
          <w:sz w:val="24"/>
          <w:szCs w:val="24"/>
        </w:rPr>
        <w:t>for</w:t>
      </w:r>
      <w:r w:rsidR="00AD4B60">
        <w:rPr>
          <w:sz w:val="24"/>
          <w:szCs w:val="24"/>
        </w:rPr>
        <w:t xml:space="preserve"> those parts where RAN2 </w:t>
      </w:r>
      <w:r w:rsidR="00982EAF">
        <w:rPr>
          <w:sz w:val="24"/>
          <w:szCs w:val="24"/>
        </w:rPr>
        <w:t xml:space="preserve">needs to make </w:t>
      </w:r>
      <w:r w:rsidR="004F4B5E">
        <w:rPr>
          <w:sz w:val="24"/>
          <w:szCs w:val="24"/>
        </w:rPr>
        <w:t xml:space="preserve">an </w:t>
      </w:r>
      <w:r w:rsidR="00982EAF">
        <w:rPr>
          <w:sz w:val="24"/>
          <w:szCs w:val="24"/>
        </w:rPr>
        <w:t>analysis due to RAN2 impacts</w:t>
      </w:r>
      <w:r w:rsidRPr="00B22D51" w:rsidR="00203E38">
        <w:rPr>
          <w:sz w:val="24"/>
          <w:szCs w:val="24"/>
        </w:rPr>
        <w:t>.</w:t>
      </w:r>
    </w:p>
    <w:p w:rsidRPr="00B22D51" w:rsidR="00AB0877" w:rsidP="00203E38" w:rsidRDefault="001D6F32" w14:paraId="6EAA22DD" w14:textId="061C7C6B">
      <w:pPr>
        <w:rPr>
          <w:sz w:val="24"/>
          <w:szCs w:val="24"/>
        </w:rPr>
      </w:pPr>
      <w:r w:rsidRPr="00437D2C">
        <w:rPr>
          <w:b/>
          <w:bCs/>
          <w:sz w:val="24"/>
          <w:szCs w:val="24"/>
        </w:rPr>
        <w:t>Observation 1:</w:t>
      </w:r>
      <w:r w:rsidRPr="00A67EE6">
        <w:rPr>
          <w:sz w:val="24"/>
          <w:szCs w:val="24"/>
        </w:rPr>
        <w:t xml:space="preserve"> RAN2 could make the conditional assumptions</w:t>
      </w:r>
      <w:r>
        <w:rPr>
          <w:sz w:val="24"/>
          <w:szCs w:val="24"/>
        </w:rPr>
        <w:t xml:space="preserve"> on aspects related to RAN1 discussions</w:t>
      </w:r>
      <w:r w:rsidRPr="00A67EE6">
        <w:rPr>
          <w:sz w:val="24"/>
          <w:szCs w:val="24"/>
        </w:rPr>
        <w:t xml:space="preserve"> to </w:t>
      </w:r>
      <w:r>
        <w:rPr>
          <w:sz w:val="24"/>
          <w:szCs w:val="24"/>
        </w:rPr>
        <w:t>progress RAN2 specific aspects</w:t>
      </w:r>
      <w:r w:rsidRPr="00A67EE6">
        <w:rPr>
          <w:sz w:val="24"/>
          <w:szCs w:val="24"/>
        </w:rPr>
        <w:t>.</w:t>
      </w:r>
    </w:p>
    <w:p w:rsidRPr="002944D5" w:rsidR="00E45949" w:rsidP="000B2B67" w:rsidRDefault="00D10933" w14:paraId="615707C3" w14:textId="750412F7">
      <w:pPr>
        <w:rPr>
          <w:sz w:val="24"/>
          <w:szCs w:val="24"/>
        </w:rPr>
      </w:pPr>
      <w:r w:rsidRPr="002944D5">
        <w:rPr>
          <w:sz w:val="24"/>
          <w:szCs w:val="24"/>
        </w:rPr>
        <w:t>Further in this section</w:t>
      </w:r>
      <w:r w:rsidR="004F4B5E">
        <w:rPr>
          <w:sz w:val="24"/>
          <w:szCs w:val="24"/>
        </w:rPr>
        <w:t>,</w:t>
      </w:r>
      <w:r w:rsidRPr="002944D5">
        <w:rPr>
          <w:sz w:val="24"/>
          <w:szCs w:val="24"/>
        </w:rPr>
        <w:t xml:space="preserve"> we share our views on </w:t>
      </w:r>
      <w:r w:rsidRPr="002944D5" w:rsidR="00B94CF9">
        <w:rPr>
          <w:sz w:val="24"/>
          <w:szCs w:val="24"/>
        </w:rPr>
        <w:t>topics that can be started in RAN2</w:t>
      </w:r>
      <w:r w:rsidRPr="002944D5" w:rsidR="00F53104">
        <w:rPr>
          <w:sz w:val="24"/>
          <w:szCs w:val="24"/>
        </w:rPr>
        <w:t xml:space="preserve"> </w:t>
      </w:r>
      <w:r w:rsidRPr="002944D5" w:rsidR="00D46374">
        <w:rPr>
          <w:sz w:val="24"/>
          <w:szCs w:val="24"/>
        </w:rPr>
        <w:t xml:space="preserve">and </w:t>
      </w:r>
      <w:r w:rsidRPr="002944D5" w:rsidR="00742DB6">
        <w:rPr>
          <w:sz w:val="24"/>
          <w:szCs w:val="24"/>
        </w:rPr>
        <w:t xml:space="preserve">topics that need </w:t>
      </w:r>
      <w:r w:rsidRPr="002944D5" w:rsidR="008A04D0">
        <w:rPr>
          <w:sz w:val="24"/>
          <w:szCs w:val="24"/>
        </w:rPr>
        <w:t xml:space="preserve">more progress in </w:t>
      </w:r>
      <w:r w:rsidRPr="002944D5" w:rsidR="00C900FB">
        <w:rPr>
          <w:sz w:val="24"/>
          <w:szCs w:val="24"/>
        </w:rPr>
        <w:t>RAN1 before we start them in RAN2.</w:t>
      </w:r>
      <w:r w:rsidRPr="002944D5" w:rsidR="00D46374">
        <w:rPr>
          <w:sz w:val="24"/>
          <w:szCs w:val="24"/>
        </w:rPr>
        <w:t xml:space="preserve"> </w:t>
      </w:r>
    </w:p>
    <w:p w:rsidRPr="00F21602" w:rsidR="00F21602" w:rsidP="00EF5158" w:rsidRDefault="000B2B67" w14:paraId="5A9CF12D" w14:textId="0451D9E5">
      <w:pPr>
        <w:pStyle w:val="Heading2"/>
        <w:numPr>
          <w:ilvl w:val="1"/>
          <w:numId w:val="10"/>
        </w:numPr>
      </w:pPr>
      <w:r>
        <w:t>Topics to start</w:t>
      </w:r>
      <w:r w:rsidR="003C41BA">
        <w:t xml:space="preserve"> in RAN2</w:t>
      </w:r>
    </w:p>
    <w:p w:rsidRPr="00EF5158" w:rsidR="00EF5158" w:rsidP="00D03A85" w:rsidRDefault="00CE305D" w14:paraId="6C77EE21" w14:textId="115A0344">
      <w:pPr>
        <w:pStyle w:val="Heading3"/>
        <w:numPr>
          <w:ilvl w:val="2"/>
          <w:numId w:val="10"/>
        </w:numPr>
      </w:pPr>
      <w:r>
        <w:t xml:space="preserve"> </w:t>
      </w:r>
      <w:r w:rsidR="00E136E3">
        <w:t xml:space="preserve"> UE ML-related capability </w:t>
      </w:r>
      <w:r w:rsidR="004119E3">
        <w:t>indi</w:t>
      </w:r>
      <w:r w:rsidR="0089154D">
        <w:t>cation</w:t>
      </w:r>
    </w:p>
    <w:p w:rsidR="00776D8E" w:rsidP="00CD5F3E" w:rsidRDefault="0001340E" w14:paraId="75654116" w14:textId="16174CFE">
      <w:pPr>
        <w:jc w:val="both"/>
        <w:rPr>
          <w:sz w:val="24"/>
          <w:szCs w:val="24"/>
        </w:rPr>
      </w:pPr>
      <w:r>
        <w:rPr>
          <w:sz w:val="24"/>
          <w:szCs w:val="24"/>
        </w:rPr>
        <w:t xml:space="preserve">Already </w:t>
      </w:r>
      <w:r w:rsidRPr="3751E4E1">
        <w:rPr>
          <w:sz w:val="24"/>
          <w:szCs w:val="24"/>
        </w:rPr>
        <w:t>i</w:t>
      </w:r>
      <w:r w:rsidRPr="3751E4E1" w:rsidR="00301CE3">
        <w:rPr>
          <w:sz w:val="24"/>
          <w:szCs w:val="24"/>
        </w:rPr>
        <w:t>n</w:t>
      </w:r>
      <w:r w:rsidRPr="00DB1CE8" w:rsidR="005F7434">
        <w:rPr>
          <w:sz w:val="24"/>
          <w:szCs w:val="24"/>
        </w:rPr>
        <w:t xml:space="preserve"> the current </w:t>
      </w:r>
      <w:r w:rsidR="005F7434">
        <w:rPr>
          <w:sz w:val="24"/>
          <w:szCs w:val="24"/>
        </w:rPr>
        <w:t>implementation</w:t>
      </w:r>
      <w:r w:rsidR="007729BF">
        <w:rPr>
          <w:sz w:val="24"/>
          <w:szCs w:val="24"/>
        </w:rPr>
        <w:t>s</w:t>
      </w:r>
      <w:r w:rsidRPr="00DB1CE8" w:rsidR="005F7434">
        <w:rPr>
          <w:sz w:val="24"/>
          <w:szCs w:val="24"/>
        </w:rPr>
        <w:t>, NW can have AI/ML</w:t>
      </w:r>
      <w:r w:rsidRPr="00C10ED9" w:rsidR="005B2B95">
        <w:rPr>
          <w:sz w:val="24"/>
          <w:szCs w:val="24"/>
        </w:rPr>
        <w:t xml:space="preserve"> functionalities </w:t>
      </w:r>
      <w:r w:rsidRPr="3751E4E1" w:rsidR="005808EF">
        <w:rPr>
          <w:sz w:val="24"/>
          <w:szCs w:val="24"/>
        </w:rPr>
        <w:t>that</w:t>
      </w:r>
      <w:r w:rsidRPr="3751E4E1" w:rsidR="005B2B95">
        <w:rPr>
          <w:sz w:val="24"/>
          <w:szCs w:val="24"/>
        </w:rPr>
        <w:t xml:space="preserve"> </w:t>
      </w:r>
      <w:r w:rsidRPr="00DB1CE8" w:rsidR="005B2B95">
        <w:rPr>
          <w:sz w:val="24"/>
          <w:szCs w:val="24"/>
        </w:rPr>
        <w:t xml:space="preserve">are transparent to </w:t>
      </w:r>
      <w:r w:rsidRPr="00C10ED9" w:rsidR="00B81746">
        <w:rPr>
          <w:sz w:val="24"/>
          <w:szCs w:val="24"/>
        </w:rPr>
        <w:t xml:space="preserve">UE and vice versa. </w:t>
      </w:r>
      <w:r w:rsidRPr="00615E50" w:rsidR="002E2324">
        <w:rPr>
          <w:sz w:val="24"/>
          <w:szCs w:val="24"/>
        </w:rPr>
        <w:t>However, w</w:t>
      </w:r>
      <w:r w:rsidRPr="00203E38">
        <w:rPr>
          <w:sz w:val="24"/>
          <w:szCs w:val="24"/>
        </w:rPr>
        <w:t>hen</w:t>
      </w:r>
      <w:r>
        <w:rPr>
          <w:sz w:val="24"/>
          <w:szCs w:val="24"/>
        </w:rPr>
        <w:t xml:space="preserve"> we start considering AI/ML functionalities </w:t>
      </w:r>
      <w:r w:rsidR="004E2230">
        <w:rPr>
          <w:sz w:val="24"/>
          <w:szCs w:val="24"/>
        </w:rPr>
        <w:t xml:space="preserve">for air </w:t>
      </w:r>
      <w:r w:rsidRPr="00841CFC" w:rsidR="004E2230">
        <w:rPr>
          <w:sz w:val="24"/>
          <w:szCs w:val="24"/>
        </w:rPr>
        <w:t>interface</w:t>
      </w:r>
      <w:r w:rsidR="005808EF">
        <w:rPr>
          <w:sz w:val="24"/>
          <w:szCs w:val="24"/>
        </w:rPr>
        <w:t>s</w:t>
      </w:r>
      <w:r w:rsidR="004E2230">
        <w:rPr>
          <w:sz w:val="24"/>
          <w:szCs w:val="24"/>
        </w:rPr>
        <w:t xml:space="preserve"> </w:t>
      </w:r>
      <w:r>
        <w:rPr>
          <w:sz w:val="24"/>
          <w:szCs w:val="24"/>
        </w:rPr>
        <w:t xml:space="preserve">that impact specifications and </w:t>
      </w:r>
      <w:r w:rsidR="00962429">
        <w:rPr>
          <w:sz w:val="24"/>
          <w:szCs w:val="24"/>
        </w:rPr>
        <w:t>are no longer transparent to other entity</w:t>
      </w:r>
      <w:r w:rsidR="008376B2">
        <w:rPr>
          <w:sz w:val="24"/>
          <w:szCs w:val="24"/>
        </w:rPr>
        <w:t xml:space="preserve"> (i.e., UE, NW)</w:t>
      </w:r>
      <w:r w:rsidR="00962429">
        <w:rPr>
          <w:sz w:val="24"/>
          <w:szCs w:val="24"/>
        </w:rPr>
        <w:t>, it is important</w:t>
      </w:r>
      <w:r w:rsidR="00615F28">
        <w:rPr>
          <w:sz w:val="24"/>
          <w:szCs w:val="24"/>
        </w:rPr>
        <w:t xml:space="preserve"> that </w:t>
      </w:r>
      <w:r w:rsidRPr="3751E4E1" w:rsidR="00EE0B0A">
        <w:rPr>
          <w:sz w:val="24"/>
          <w:szCs w:val="24"/>
        </w:rPr>
        <w:t>b</w:t>
      </w:r>
      <w:r w:rsidRPr="00615E50" w:rsidR="00DC31ED">
        <w:rPr>
          <w:sz w:val="24"/>
          <w:szCs w:val="24"/>
        </w:rPr>
        <w:t>oth</w:t>
      </w:r>
      <w:r w:rsidR="00EE0B0A">
        <w:rPr>
          <w:sz w:val="24"/>
          <w:szCs w:val="24"/>
        </w:rPr>
        <w:t xml:space="preserve"> NW and</w:t>
      </w:r>
      <w:r w:rsidRPr="00615E50" w:rsidR="00DC31ED">
        <w:rPr>
          <w:sz w:val="24"/>
          <w:szCs w:val="24"/>
        </w:rPr>
        <w:t xml:space="preserve"> </w:t>
      </w:r>
      <w:r w:rsidRPr="00615E50" w:rsidR="00E853FE">
        <w:rPr>
          <w:sz w:val="24"/>
          <w:szCs w:val="24"/>
        </w:rPr>
        <w:t xml:space="preserve">UE </w:t>
      </w:r>
      <w:r w:rsidRPr="00100B20" w:rsidR="00A64696">
        <w:rPr>
          <w:sz w:val="24"/>
          <w:szCs w:val="24"/>
        </w:rPr>
        <w:t xml:space="preserve">need to </w:t>
      </w:r>
      <w:r w:rsidRPr="00100B20" w:rsidR="00372EB4">
        <w:rPr>
          <w:sz w:val="24"/>
          <w:szCs w:val="24"/>
        </w:rPr>
        <w:t>realize that</w:t>
      </w:r>
      <w:r w:rsidR="00372EB4">
        <w:rPr>
          <w:sz w:val="24"/>
          <w:szCs w:val="24"/>
        </w:rPr>
        <w:t xml:space="preserve"> </w:t>
      </w:r>
      <w:r w:rsidRPr="000702A5" w:rsidR="00D1740C">
        <w:rPr>
          <w:sz w:val="24"/>
          <w:szCs w:val="24"/>
        </w:rPr>
        <w:t>ML functionality exists</w:t>
      </w:r>
      <w:r w:rsidR="00EE0B0A">
        <w:rPr>
          <w:sz w:val="24"/>
          <w:szCs w:val="24"/>
        </w:rPr>
        <w:t xml:space="preserve"> in the other entity</w:t>
      </w:r>
      <w:r w:rsidRPr="0071164F" w:rsidR="00D1740C">
        <w:rPr>
          <w:sz w:val="24"/>
          <w:szCs w:val="24"/>
        </w:rPr>
        <w:t xml:space="preserve">. </w:t>
      </w:r>
      <w:r w:rsidRPr="3751E4E1" w:rsidR="00982EAF">
        <w:rPr>
          <w:sz w:val="24"/>
          <w:szCs w:val="24"/>
        </w:rPr>
        <w:t>S</w:t>
      </w:r>
      <w:r w:rsidRPr="0071164F" w:rsidR="00D1740C">
        <w:rPr>
          <w:sz w:val="24"/>
          <w:szCs w:val="24"/>
        </w:rPr>
        <w:t xml:space="preserve">ignalling </w:t>
      </w:r>
      <w:r w:rsidRPr="0071164F" w:rsidR="00D57DE6">
        <w:rPr>
          <w:sz w:val="24"/>
          <w:szCs w:val="24"/>
        </w:rPr>
        <w:t xml:space="preserve">is </w:t>
      </w:r>
      <w:r w:rsidRPr="3751E4E1" w:rsidR="008A0FE0">
        <w:rPr>
          <w:sz w:val="24"/>
          <w:szCs w:val="24"/>
        </w:rPr>
        <w:t xml:space="preserve">required </w:t>
      </w:r>
      <w:r w:rsidRPr="00841CFC" w:rsidR="00545C62">
        <w:rPr>
          <w:sz w:val="24"/>
          <w:szCs w:val="24"/>
        </w:rPr>
        <w:t>to</w:t>
      </w:r>
      <w:r w:rsidRPr="0071164F" w:rsidR="00EE40E5">
        <w:rPr>
          <w:sz w:val="24"/>
          <w:szCs w:val="24"/>
        </w:rPr>
        <w:t xml:space="preserve"> indicate that</w:t>
      </w:r>
      <w:r w:rsidRPr="0071164F" w:rsidR="00C322C6">
        <w:rPr>
          <w:sz w:val="24"/>
          <w:szCs w:val="24"/>
        </w:rPr>
        <w:t xml:space="preserve"> </w:t>
      </w:r>
      <w:r w:rsidRPr="0071164F" w:rsidR="007F4BA7">
        <w:rPr>
          <w:sz w:val="24"/>
          <w:szCs w:val="24"/>
        </w:rPr>
        <w:t xml:space="preserve">UE </w:t>
      </w:r>
      <w:r w:rsidRPr="0071164F" w:rsidR="00DF31C5">
        <w:rPr>
          <w:sz w:val="24"/>
          <w:szCs w:val="24"/>
        </w:rPr>
        <w:t>is able to</w:t>
      </w:r>
      <w:r w:rsidR="00DF31C5">
        <w:rPr>
          <w:sz w:val="24"/>
          <w:szCs w:val="24"/>
        </w:rPr>
        <w:t xml:space="preserve"> </w:t>
      </w:r>
      <w:r w:rsidR="00772271">
        <w:rPr>
          <w:sz w:val="24"/>
          <w:szCs w:val="24"/>
        </w:rPr>
        <w:t>and may</w:t>
      </w:r>
      <w:r w:rsidRPr="0071164F" w:rsidR="00DF31C5">
        <w:rPr>
          <w:sz w:val="24"/>
          <w:szCs w:val="24"/>
        </w:rPr>
        <w:t xml:space="preserve"> </w:t>
      </w:r>
      <w:r w:rsidRPr="0071164F" w:rsidR="00BE1F9D">
        <w:rPr>
          <w:sz w:val="24"/>
          <w:szCs w:val="24"/>
        </w:rPr>
        <w:t xml:space="preserve">perform </w:t>
      </w:r>
      <w:r w:rsidRPr="0071164F" w:rsidR="00AF351B">
        <w:rPr>
          <w:sz w:val="24"/>
          <w:szCs w:val="24"/>
        </w:rPr>
        <w:t>a</w:t>
      </w:r>
      <w:r w:rsidRPr="0071164F" w:rsidR="007F4BA7">
        <w:rPr>
          <w:sz w:val="24"/>
          <w:szCs w:val="24"/>
        </w:rPr>
        <w:t>n</w:t>
      </w:r>
      <w:r w:rsidRPr="0071164F" w:rsidR="00AF351B">
        <w:rPr>
          <w:sz w:val="24"/>
          <w:szCs w:val="24"/>
        </w:rPr>
        <w:t xml:space="preserve"> </w:t>
      </w:r>
      <w:r w:rsidRPr="3751E4E1" w:rsidR="00141D80">
        <w:rPr>
          <w:sz w:val="24"/>
          <w:szCs w:val="24"/>
        </w:rPr>
        <w:t xml:space="preserve">AI/ML </w:t>
      </w:r>
      <w:r w:rsidRPr="00871B49" w:rsidR="00F1741A">
        <w:rPr>
          <w:sz w:val="24"/>
          <w:szCs w:val="24"/>
        </w:rPr>
        <w:t>operation</w:t>
      </w:r>
      <w:r w:rsidR="00772271">
        <w:rPr>
          <w:sz w:val="24"/>
          <w:szCs w:val="24"/>
        </w:rPr>
        <w:t>, which are not fully implementation</w:t>
      </w:r>
      <w:r w:rsidR="00AE672A">
        <w:rPr>
          <w:sz w:val="24"/>
          <w:szCs w:val="24"/>
        </w:rPr>
        <w:t>-</w:t>
      </w:r>
      <w:r w:rsidR="00772271">
        <w:rPr>
          <w:sz w:val="24"/>
          <w:szCs w:val="24"/>
        </w:rPr>
        <w:t>related ML</w:t>
      </w:r>
      <w:r w:rsidR="00467B96">
        <w:rPr>
          <w:sz w:val="24"/>
          <w:szCs w:val="24"/>
        </w:rPr>
        <w:t xml:space="preserve"> functionalities</w:t>
      </w:r>
      <w:r w:rsidR="00982EAF">
        <w:rPr>
          <w:sz w:val="24"/>
          <w:szCs w:val="24"/>
        </w:rPr>
        <w:t xml:space="preserve"> </w:t>
      </w:r>
      <w:r w:rsidRPr="3751E4E1" w:rsidR="00982EAF">
        <w:rPr>
          <w:sz w:val="24"/>
          <w:szCs w:val="24"/>
        </w:rPr>
        <w:t>but</w:t>
      </w:r>
      <w:r w:rsidRPr="3751E4E1" w:rsidR="00467B96">
        <w:rPr>
          <w:sz w:val="24"/>
          <w:szCs w:val="24"/>
        </w:rPr>
        <w:t xml:space="preserve"> only </w:t>
      </w:r>
      <w:r w:rsidR="00086291">
        <w:rPr>
          <w:sz w:val="24"/>
          <w:szCs w:val="24"/>
        </w:rPr>
        <w:t>to</w:t>
      </w:r>
      <w:r w:rsidR="00467B96">
        <w:rPr>
          <w:sz w:val="24"/>
          <w:szCs w:val="24"/>
        </w:rPr>
        <w:t xml:space="preserve"> improve RAN4 requirements (no</w:t>
      </w:r>
      <w:r w:rsidR="008B5E62">
        <w:rPr>
          <w:sz w:val="24"/>
          <w:szCs w:val="24"/>
        </w:rPr>
        <w:t xml:space="preserve"> performance requirements relaxations due to AI/ML operations)</w:t>
      </w:r>
      <w:r w:rsidRPr="00987D7C" w:rsidR="00850613">
        <w:rPr>
          <w:sz w:val="24"/>
          <w:szCs w:val="24"/>
        </w:rPr>
        <w:t>.</w:t>
      </w:r>
      <w:r w:rsidRPr="3751E4E1" w:rsidR="00AA4FD0">
        <w:rPr>
          <w:sz w:val="24"/>
          <w:szCs w:val="24"/>
        </w:rPr>
        <w:t xml:space="preserve"> </w:t>
      </w:r>
      <w:r w:rsidR="00AA4FD0">
        <w:rPr>
          <w:sz w:val="24"/>
          <w:szCs w:val="24"/>
        </w:rPr>
        <w:t xml:space="preserve"> </w:t>
      </w:r>
    </w:p>
    <w:p w:rsidRPr="00003143" w:rsidR="00850613" w:rsidP="00987D7C" w:rsidRDefault="00AA4FD0" w14:paraId="12F6BF4A" w14:textId="0EA846B7">
      <w:pPr>
        <w:jc w:val="both"/>
      </w:pPr>
      <w:r>
        <w:rPr>
          <w:sz w:val="24"/>
          <w:szCs w:val="24"/>
        </w:rPr>
        <w:t xml:space="preserve">For example, </w:t>
      </w:r>
      <w:r w:rsidR="00167634">
        <w:rPr>
          <w:sz w:val="24"/>
          <w:szCs w:val="24"/>
        </w:rPr>
        <w:t xml:space="preserve">a UE supports </w:t>
      </w:r>
      <w:r w:rsidR="00A52F9A">
        <w:rPr>
          <w:sz w:val="24"/>
          <w:szCs w:val="24"/>
        </w:rPr>
        <w:t xml:space="preserve">two ML-enabled </w:t>
      </w:r>
      <w:r w:rsidR="00B9561C">
        <w:rPr>
          <w:sz w:val="24"/>
          <w:szCs w:val="24"/>
        </w:rPr>
        <w:t>features</w:t>
      </w:r>
      <w:r w:rsidR="00A52F9A">
        <w:rPr>
          <w:sz w:val="24"/>
          <w:szCs w:val="24"/>
        </w:rPr>
        <w:t xml:space="preserve"> t</w:t>
      </w:r>
      <w:r w:rsidR="008D0ECC">
        <w:rPr>
          <w:sz w:val="24"/>
          <w:szCs w:val="24"/>
        </w:rPr>
        <w:t>hat have</w:t>
      </w:r>
      <w:r w:rsidR="00C6102E">
        <w:rPr>
          <w:sz w:val="24"/>
          <w:szCs w:val="24"/>
        </w:rPr>
        <w:t xml:space="preserve"> </w:t>
      </w:r>
      <w:r w:rsidR="00AE672A">
        <w:rPr>
          <w:sz w:val="24"/>
          <w:szCs w:val="24"/>
        </w:rPr>
        <w:t xml:space="preserve">an </w:t>
      </w:r>
      <w:r w:rsidR="00C6102E">
        <w:rPr>
          <w:sz w:val="24"/>
          <w:szCs w:val="24"/>
        </w:rPr>
        <w:t xml:space="preserve">impact on the </w:t>
      </w:r>
      <w:r w:rsidR="004C7A80">
        <w:rPr>
          <w:sz w:val="24"/>
          <w:szCs w:val="24"/>
        </w:rPr>
        <w:t>air interface</w:t>
      </w:r>
      <w:r w:rsidR="000E68CD">
        <w:rPr>
          <w:sz w:val="24"/>
          <w:szCs w:val="24"/>
        </w:rPr>
        <w:t xml:space="preserve">: </w:t>
      </w:r>
      <w:r w:rsidR="00DF4A02">
        <w:rPr>
          <w:sz w:val="24"/>
          <w:szCs w:val="24"/>
        </w:rPr>
        <w:t>b</w:t>
      </w:r>
      <w:r w:rsidR="00B361AD">
        <w:rPr>
          <w:sz w:val="24"/>
          <w:szCs w:val="24"/>
        </w:rPr>
        <w:t xml:space="preserve">eam prediction </w:t>
      </w:r>
      <w:r w:rsidR="007E730B">
        <w:rPr>
          <w:sz w:val="24"/>
          <w:szCs w:val="24"/>
        </w:rPr>
        <w:t xml:space="preserve">in </w:t>
      </w:r>
      <w:r w:rsidR="00AE672A">
        <w:rPr>
          <w:sz w:val="24"/>
          <w:szCs w:val="24"/>
        </w:rPr>
        <w:t xml:space="preserve">the </w:t>
      </w:r>
      <w:r w:rsidR="007E730B">
        <w:rPr>
          <w:sz w:val="24"/>
          <w:szCs w:val="24"/>
        </w:rPr>
        <w:t xml:space="preserve">spatial domain </w:t>
      </w:r>
      <w:r w:rsidR="00D07410">
        <w:rPr>
          <w:sz w:val="24"/>
          <w:szCs w:val="24"/>
        </w:rPr>
        <w:t>with inference at UE side</w:t>
      </w:r>
      <w:r w:rsidR="007E730B">
        <w:rPr>
          <w:sz w:val="24"/>
          <w:szCs w:val="24"/>
        </w:rPr>
        <w:t xml:space="preserve"> and CSI compression</w:t>
      </w:r>
      <w:r w:rsidR="00D07410">
        <w:rPr>
          <w:sz w:val="24"/>
          <w:szCs w:val="24"/>
        </w:rPr>
        <w:t xml:space="preserve"> with the two-sided model</w:t>
      </w:r>
      <w:r w:rsidR="00881549">
        <w:rPr>
          <w:sz w:val="24"/>
          <w:szCs w:val="24"/>
        </w:rPr>
        <w:t xml:space="preserve">. </w:t>
      </w:r>
      <w:r w:rsidR="003E2E26">
        <w:rPr>
          <w:sz w:val="24"/>
          <w:szCs w:val="24"/>
        </w:rPr>
        <w:t xml:space="preserve">UE may indicate these </w:t>
      </w:r>
      <w:r w:rsidR="003068A5">
        <w:rPr>
          <w:sz w:val="24"/>
          <w:szCs w:val="24"/>
        </w:rPr>
        <w:t>in capability reporting messaging.</w:t>
      </w:r>
      <w:r w:rsidR="004D2F04">
        <w:rPr>
          <w:sz w:val="24"/>
          <w:szCs w:val="24"/>
        </w:rPr>
        <w:t xml:space="preserve"> RAN2 could focus on </w:t>
      </w:r>
      <w:r w:rsidR="00AE672A">
        <w:rPr>
          <w:sz w:val="24"/>
          <w:szCs w:val="24"/>
        </w:rPr>
        <w:t xml:space="preserve">the </w:t>
      </w:r>
      <w:r w:rsidR="00AA4943">
        <w:rPr>
          <w:sz w:val="24"/>
          <w:szCs w:val="24"/>
        </w:rPr>
        <w:t xml:space="preserve">enablement of </w:t>
      </w:r>
      <w:r w:rsidR="001C6DBA">
        <w:rPr>
          <w:sz w:val="24"/>
          <w:szCs w:val="24"/>
        </w:rPr>
        <w:t>this</w:t>
      </w:r>
      <w:r w:rsidR="007F0B86">
        <w:rPr>
          <w:sz w:val="24"/>
          <w:szCs w:val="24"/>
        </w:rPr>
        <w:t>, i.e., when</w:t>
      </w:r>
      <w:r w:rsidR="00724E95">
        <w:rPr>
          <w:sz w:val="24"/>
          <w:szCs w:val="24"/>
        </w:rPr>
        <w:t>/where</w:t>
      </w:r>
      <w:r w:rsidR="007F0B86">
        <w:rPr>
          <w:sz w:val="24"/>
          <w:szCs w:val="24"/>
        </w:rPr>
        <w:t xml:space="preserve"> to indicate</w:t>
      </w:r>
      <w:r w:rsidR="006A607A">
        <w:rPr>
          <w:sz w:val="24"/>
          <w:szCs w:val="24"/>
        </w:rPr>
        <w:t xml:space="preserve"> the</w:t>
      </w:r>
      <w:r w:rsidR="007F0B86">
        <w:rPr>
          <w:sz w:val="24"/>
          <w:szCs w:val="24"/>
        </w:rPr>
        <w:t xml:space="preserve"> </w:t>
      </w:r>
      <w:r w:rsidR="00EF2124">
        <w:rPr>
          <w:sz w:val="24"/>
          <w:szCs w:val="24"/>
        </w:rPr>
        <w:t xml:space="preserve">supported </w:t>
      </w:r>
      <w:r w:rsidR="00201028">
        <w:rPr>
          <w:sz w:val="24"/>
          <w:szCs w:val="24"/>
        </w:rPr>
        <w:t>features</w:t>
      </w:r>
      <w:r w:rsidR="003E0D5E">
        <w:rPr>
          <w:sz w:val="24"/>
          <w:szCs w:val="24"/>
        </w:rPr>
        <w:t xml:space="preserve">, </w:t>
      </w:r>
      <w:r w:rsidR="00556126">
        <w:rPr>
          <w:sz w:val="24"/>
          <w:szCs w:val="24"/>
        </w:rPr>
        <w:t xml:space="preserve">how to identify </w:t>
      </w:r>
      <w:r w:rsidR="00FE1CDA">
        <w:rPr>
          <w:sz w:val="24"/>
          <w:szCs w:val="24"/>
        </w:rPr>
        <w:t>ML</w:t>
      </w:r>
      <w:r w:rsidRPr="00D83FD2" w:rsidR="00D83FD2">
        <w:rPr>
          <w:sz w:val="24"/>
          <w:szCs w:val="24"/>
        </w:rPr>
        <w:t>-</w:t>
      </w:r>
      <w:r w:rsidR="008C44CB">
        <w:rPr>
          <w:sz w:val="24"/>
          <w:szCs w:val="24"/>
        </w:rPr>
        <w:t>enabled</w:t>
      </w:r>
      <w:r w:rsidR="00FE1CDA">
        <w:rPr>
          <w:sz w:val="24"/>
          <w:szCs w:val="24"/>
        </w:rPr>
        <w:t xml:space="preserve"> </w:t>
      </w:r>
      <w:r w:rsidRPr="00D83FD2" w:rsidR="00D83FD2">
        <w:rPr>
          <w:sz w:val="24"/>
          <w:szCs w:val="24"/>
        </w:rPr>
        <w:t>feature</w:t>
      </w:r>
      <w:r w:rsidRPr="00D83FD2" w:rsidDel="00D83FD2" w:rsidR="00D83FD2">
        <w:rPr>
          <w:sz w:val="24"/>
          <w:szCs w:val="24"/>
        </w:rPr>
        <w:t xml:space="preserve"> </w:t>
      </w:r>
      <w:r w:rsidR="009718A7">
        <w:rPr>
          <w:sz w:val="24"/>
          <w:szCs w:val="24"/>
        </w:rPr>
        <w:t>(</w:t>
      </w:r>
      <w:r w:rsidR="007E6C6B">
        <w:rPr>
          <w:sz w:val="24"/>
          <w:szCs w:val="24"/>
        </w:rPr>
        <w:t>whether</w:t>
      </w:r>
      <w:r w:rsidR="009718A7">
        <w:rPr>
          <w:sz w:val="24"/>
          <w:szCs w:val="24"/>
        </w:rPr>
        <w:t xml:space="preserve"> we need a </w:t>
      </w:r>
      <w:r w:rsidR="00924D97">
        <w:rPr>
          <w:sz w:val="24"/>
          <w:szCs w:val="24"/>
        </w:rPr>
        <w:t xml:space="preserve">standardized </w:t>
      </w:r>
      <w:r w:rsidR="009718A7">
        <w:rPr>
          <w:sz w:val="24"/>
          <w:szCs w:val="24"/>
        </w:rPr>
        <w:t>list of</w:t>
      </w:r>
      <w:r w:rsidR="0085535E">
        <w:rPr>
          <w:sz w:val="24"/>
          <w:szCs w:val="24"/>
        </w:rPr>
        <w:t xml:space="preserve"> ML</w:t>
      </w:r>
      <w:r w:rsidRPr="00835EA9" w:rsidR="00835EA9">
        <w:rPr>
          <w:sz w:val="24"/>
          <w:szCs w:val="24"/>
        </w:rPr>
        <w:t>-</w:t>
      </w:r>
      <w:r w:rsidR="008C44CB">
        <w:rPr>
          <w:sz w:val="24"/>
          <w:szCs w:val="24"/>
        </w:rPr>
        <w:t xml:space="preserve">enabled </w:t>
      </w:r>
      <w:r w:rsidRPr="00835EA9" w:rsidR="00835EA9">
        <w:rPr>
          <w:sz w:val="24"/>
          <w:szCs w:val="24"/>
        </w:rPr>
        <w:t>feature</w:t>
      </w:r>
      <w:r w:rsidR="00835EA9">
        <w:rPr>
          <w:sz w:val="24"/>
          <w:szCs w:val="24"/>
        </w:rPr>
        <w:t>s</w:t>
      </w:r>
      <w:r w:rsidR="0085535E">
        <w:rPr>
          <w:sz w:val="24"/>
          <w:szCs w:val="24"/>
        </w:rPr>
        <w:t xml:space="preserve"> in the spec)</w:t>
      </w:r>
      <w:r w:rsidR="006A398B">
        <w:rPr>
          <w:sz w:val="24"/>
          <w:szCs w:val="24"/>
        </w:rPr>
        <w:t>, what</w:t>
      </w:r>
      <w:r w:rsidR="002528DB">
        <w:rPr>
          <w:sz w:val="24"/>
          <w:szCs w:val="24"/>
        </w:rPr>
        <w:t xml:space="preserve"> kind </w:t>
      </w:r>
      <w:r w:rsidR="006A607A">
        <w:rPr>
          <w:sz w:val="24"/>
          <w:szCs w:val="24"/>
        </w:rPr>
        <w:t xml:space="preserve">of </w:t>
      </w:r>
      <w:r w:rsidR="002528DB">
        <w:rPr>
          <w:sz w:val="24"/>
          <w:szCs w:val="24"/>
        </w:rPr>
        <w:t>information</w:t>
      </w:r>
      <w:r w:rsidR="006A398B">
        <w:rPr>
          <w:sz w:val="24"/>
          <w:szCs w:val="24"/>
        </w:rPr>
        <w:t xml:space="preserve"> to</w:t>
      </w:r>
      <w:r w:rsidR="00316576">
        <w:rPr>
          <w:sz w:val="24"/>
          <w:szCs w:val="24"/>
        </w:rPr>
        <w:t xml:space="preserve"> be</w:t>
      </w:r>
      <w:r w:rsidR="006A398B">
        <w:rPr>
          <w:sz w:val="24"/>
          <w:szCs w:val="24"/>
        </w:rPr>
        <w:t xml:space="preserve"> include</w:t>
      </w:r>
      <w:r w:rsidR="00C57072">
        <w:rPr>
          <w:sz w:val="24"/>
          <w:szCs w:val="24"/>
        </w:rPr>
        <w:t>d in the indication</w:t>
      </w:r>
      <w:r w:rsidR="00121890">
        <w:rPr>
          <w:sz w:val="24"/>
          <w:szCs w:val="24"/>
        </w:rPr>
        <w:t>? For example</w:t>
      </w:r>
      <w:r w:rsidR="00125FED">
        <w:rPr>
          <w:sz w:val="24"/>
          <w:szCs w:val="24"/>
        </w:rPr>
        <w:t xml:space="preserve">, </w:t>
      </w:r>
      <w:r w:rsidR="00BE2D3F">
        <w:rPr>
          <w:sz w:val="24"/>
          <w:szCs w:val="24"/>
        </w:rPr>
        <w:t>should it include information about supported models within the feature</w:t>
      </w:r>
      <w:r w:rsidR="00121890">
        <w:rPr>
          <w:sz w:val="24"/>
          <w:szCs w:val="24"/>
        </w:rPr>
        <w:t xml:space="preserve">, i.e., </w:t>
      </w:r>
      <w:r w:rsidR="000B0037">
        <w:rPr>
          <w:sz w:val="24"/>
          <w:szCs w:val="24"/>
        </w:rPr>
        <w:t>model ID</w:t>
      </w:r>
      <w:r w:rsidR="00D07410">
        <w:rPr>
          <w:sz w:val="24"/>
          <w:szCs w:val="24"/>
        </w:rPr>
        <w:t>s</w:t>
      </w:r>
      <w:r w:rsidR="000B0037">
        <w:rPr>
          <w:sz w:val="24"/>
          <w:szCs w:val="24"/>
        </w:rPr>
        <w:t xml:space="preserve"> (model </w:t>
      </w:r>
      <w:r w:rsidR="00C57072">
        <w:rPr>
          <w:sz w:val="24"/>
          <w:szCs w:val="24"/>
        </w:rPr>
        <w:t>function</w:t>
      </w:r>
      <w:r w:rsidR="000B0037">
        <w:rPr>
          <w:sz w:val="24"/>
          <w:szCs w:val="24"/>
        </w:rPr>
        <w:t>ality</w:t>
      </w:r>
      <w:r w:rsidR="00C57072">
        <w:rPr>
          <w:sz w:val="24"/>
          <w:szCs w:val="24"/>
        </w:rPr>
        <w:t xml:space="preserve"> ID</w:t>
      </w:r>
      <w:r w:rsidR="00D07410">
        <w:rPr>
          <w:sz w:val="24"/>
          <w:szCs w:val="24"/>
        </w:rPr>
        <w:t>s</w:t>
      </w:r>
      <w:r w:rsidR="000B0037">
        <w:rPr>
          <w:sz w:val="24"/>
          <w:szCs w:val="24"/>
        </w:rPr>
        <w:t>)</w:t>
      </w:r>
      <w:r w:rsidR="00F66B2A">
        <w:rPr>
          <w:sz w:val="24"/>
          <w:szCs w:val="24"/>
        </w:rPr>
        <w:t xml:space="preserve"> and </w:t>
      </w:r>
      <w:r w:rsidR="00AF51EB">
        <w:rPr>
          <w:sz w:val="24"/>
          <w:szCs w:val="24"/>
        </w:rPr>
        <w:t>associated information</w:t>
      </w:r>
      <w:r w:rsidR="00C57072">
        <w:rPr>
          <w:sz w:val="24"/>
          <w:szCs w:val="24"/>
        </w:rPr>
        <w:t>.</w:t>
      </w:r>
      <w:r w:rsidR="006A398B">
        <w:rPr>
          <w:sz w:val="24"/>
          <w:szCs w:val="24"/>
        </w:rPr>
        <w:t xml:space="preserve"> </w:t>
      </w:r>
      <w:r w:rsidR="009718A7">
        <w:rPr>
          <w:sz w:val="24"/>
          <w:szCs w:val="24"/>
        </w:rPr>
        <w:t xml:space="preserve"> </w:t>
      </w:r>
      <w:r w:rsidR="00AA4943">
        <w:rPr>
          <w:sz w:val="24"/>
          <w:szCs w:val="24"/>
        </w:rPr>
        <w:t xml:space="preserve"> </w:t>
      </w:r>
    </w:p>
    <w:p w:rsidR="00850613" w:rsidP="00003143" w:rsidRDefault="00850613" w14:paraId="5F47D10D" w14:textId="0B3D86C5">
      <w:pPr>
        <w:rPr>
          <w:b/>
          <w:bCs/>
          <w:sz w:val="24"/>
          <w:szCs w:val="24"/>
        </w:rPr>
      </w:pPr>
      <w:r w:rsidRPr="0021184C">
        <w:rPr>
          <w:b/>
          <w:sz w:val="24"/>
          <w:szCs w:val="24"/>
        </w:rPr>
        <w:t>Proposal</w:t>
      </w:r>
      <w:r w:rsidRPr="00632403" w:rsidR="00003143">
        <w:rPr>
          <w:b/>
          <w:sz w:val="24"/>
          <w:szCs w:val="24"/>
        </w:rPr>
        <w:t xml:space="preserve"> 1</w:t>
      </w:r>
      <w:r w:rsidRPr="0021184C">
        <w:rPr>
          <w:b/>
          <w:sz w:val="24"/>
          <w:szCs w:val="24"/>
        </w:rPr>
        <w:t>: RAN</w:t>
      </w:r>
      <w:r w:rsidRPr="0021184C" w:rsidR="003E2CC9">
        <w:rPr>
          <w:b/>
          <w:sz w:val="24"/>
          <w:szCs w:val="24"/>
        </w:rPr>
        <w:t xml:space="preserve">2 to </w:t>
      </w:r>
      <w:r w:rsidR="00F643C9">
        <w:rPr>
          <w:b/>
          <w:bCs/>
          <w:sz w:val="24"/>
          <w:szCs w:val="24"/>
        </w:rPr>
        <w:t>define signal</w:t>
      </w:r>
      <w:r w:rsidR="00632403">
        <w:rPr>
          <w:b/>
          <w:bCs/>
          <w:sz w:val="24"/>
          <w:szCs w:val="24"/>
        </w:rPr>
        <w:t>l</w:t>
      </w:r>
      <w:r w:rsidR="00F643C9">
        <w:rPr>
          <w:b/>
          <w:bCs/>
          <w:sz w:val="24"/>
          <w:szCs w:val="24"/>
        </w:rPr>
        <w:t xml:space="preserve">ing for UE to </w:t>
      </w:r>
      <w:r w:rsidRPr="0021184C" w:rsidR="003E2CC9">
        <w:rPr>
          <w:b/>
          <w:sz w:val="24"/>
          <w:szCs w:val="24"/>
        </w:rPr>
        <w:t xml:space="preserve">indicate </w:t>
      </w:r>
      <w:r w:rsidR="007870F0">
        <w:rPr>
          <w:b/>
          <w:sz w:val="24"/>
          <w:szCs w:val="24"/>
        </w:rPr>
        <w:t xml:space="preserve">supported </w:t>
      </w:r>
      <w:r w:rsidR="00B13872">
        <w:rPr>
          <w:b/>
          <w:sz w:val="24"/>
          <w:szCs w:val="24"/>
        </w:rPr>
        <w:t>ML</w:t>
      </w:r>
      <w:r w:rsidR="007870F0">
        <w:rPr>
          <w:b/>
          <w:sz w:val="24"/>
          <w:szCs w:val="24"/>
        </w:rPr>
        <w:t>-enabled</w:t>
      </w:r>
      <w:r w:rsidRPr="0021184C" w:rsidR="00B13872">
        <w:rPr>
          <w:b/>
          <w:sz w:val="24"/>
          <w:szCs w:val="24"/>
        </w:rPr>
        <w:t xml:space="preserve"> </w:t>
      </w:r>
      <w:r w:rsidR="00BA594A">
        <w:rPr>
          <w:b/>
          <w:bCs/>
          <w:sz w:val="24"/>
          <w:szCs w:val="24"/>
        </w:rPr>
        <w:t>feature</w:t>
      </w:r>
      <w:r w:rsidR="007870F0">
        <w:rPr>
          <w:b/>
          <w:bCs/>
          <w:sz w:val="24"/>
          <w:szCs w:val="24"/>
        </w:rPr>
        <w:t>s</w:t>
      </w:r>
      <w:r w:rsidRPr="0021184C" w:rsidR="00D3567D">
        <w:rPr>
          <w:b/>
          <w:sz w:val="24"/>
          <w:szCs w:val="24"/>
        </w:rPr>
        <w:t xml:space="preserve"> in</w:t>
      </w:r>
      <w:r w:rsidRPr="0021184C" w:rsidR="00EB37A8">
        <w:rPr>
          <w:b/>
          <w:sz w:val="24"/>
          <w:szCs w:val="24"/>
        </w:rPr>
        <w:t xml:space="preserve"> the</w:t>
      </w:r>
      <w:r w:rsidRPr="0021184C" w:rsidR="00D3567D">
        <w:rPr>
          <w:b/>
          <w:sz w:val="24"/>
          <w:szCs w:val="24"/>
        </w:rPr>
        <w:t xml:space="preserve"> NR air interface</w:t>
      </w:r>
      <w:r w:rsidR="00F643C9">
        <w:rPr>
          <w:b/>
          <w:bCs/>
          <w:sz w:val="24"/>
          <w:szCs w:val="24"/>
        </w:rPr>
        <w:t xml:space="preserve"> to </w:t>
      </w:r>
      <w:r w:rsidR="0087650A">
        <w:rPr>
          <w:b/>
          <w:bCs/>
          <w:sz w:val="24"/>
          <w:szCs w:val="24"/>
        </w:rPr>
        <w:t>NW</w:t>
      </w:r>
      <w:r w:rsidR="00717276">
        <w:rPr>
          <w:b/>
          <w:bCs/>
          <w:sz w:val="24"/>
          <w:szCs w:val="24"/>
        </w:rPr>
        <w:t>,</w:t>
      </w:r>
      <w:r w:rsidR="00CF3750">
        <w:rPr>
          <w:b/>
          <w:bCs/>
          <w:sz w:val="24"/>
          <w:szCs w:val="24"/>
        </w:rPr>
        <w:t xml:space="preserve"> when </w:t>
      </w:r>
      <w:r w:rsidR="00245F32">
        <w:rPr>
          <w:b/>
          <w:bCs/>
          <w:sz w:val="24"/>
          <w:szCs w:val="24"/>
        </w:rPr>
        <w:t xml:space="preserve">an </w:t>
      </w:r>
      <w:r w:rsidR="00CF3750">
        <w:rPr>
          <w:b/>
          <w:bCs/>
          <w:sz w:val="24"/>
          <w:szCs w:val="24"/>
        </w:rPr>
        <w:t>ML</w:t>
      </w:r>
      <w:r w:rsidR="00C37D1A">
        <w:rPr>
          <w:b/>
          <w:bCs/>
          <w:sz w:val="24"/>
          <w:szCs w:val="24"/>
        </w:rPr>
        <w:t>-enabled feature</w:t>
      </w:r>
      <w:r w:rsidR="00724011">
        <w:rPr>
          <w:b/>
          <w:bCs/>
          <w:sz w:val="24"/>
          <w:szCs w:val="24"/>
        </w:rPr>
        <w:t xml:space="preserve"> </w:t>
      </w:r>
      <w:r w:rsidR="00CF3750">
        <w:rPr>
          <w:b/>
          <w:bCs/>
          <w:sz w:val="24"/>
          <w:szCs w:val="24"/>
        </w:rPr>
        <w:t>impacts air interface specifications</w:t>
      </w:r>
      <w:r w:rsidRPr="007B63E1" w:rsidR="00D3567D">
        <w:rPr>
          <w:b/>
          <w:sz w:val="24"/>
          <w:szCs w:val="24"/>
        </w:rPr>
        <w:t>.</w:t>
      </w:r>
    </w:p>
    <w:p w:rsidR="00E50C89" w:rsidP="00B66E03" w:rsidRDefault="002E7F82" w14:paraId="5982B445" w14:textId="3F0F41ED">
      <w:pPr>
        <w:pStyle w:val="Heading3"/>
        <w:rPr>
          <w:b/>
          <w:bCs/>
        </w:rPr>
      </w:pPr>
      <w:r>
        <w:rPr>
          <w:sz w:val="24"/>
          <w:szCs w:val="24"/>
        </w:rPr>
        <w:t xml:space="preserve"> </w:t>
      </w:r>
      <w:r w:rsidR="000B2B67">
        <w:t>2.1.</w:t>
      </w:r>
      <w:r w:rsidR="000930EE">
        <w:t xml:space="preserve">2 </w:t>
      </w:r>
      <w:r w:rsidR="00A1411E">
        <w:t>Model delivery</w:t>
      </w:r>
    </w:p>
    <w:p w:rsidR="00043171" w:rsidP="00E50C89" w:rsidRDefault="0053300D" w14:paraId="0801A3F6" w14:textId="53812147">
      <w:pPr>
        <w:spacing w:after="0"/>
        <w:rPr>
          <w:sz w:val="24"/>
          <w:szCs w:val="24"/>
        </w:rPr>
      </w:pPr>
      <w:r>
        <w:rPr>
          <w:sz w:val="24"/>
          <w:szCs w:val="24"/>
        </w:rPr>
        <w:t xml:space="preserve">RAN1 has </w:t>
      </w:r>
      <w:r w:rsidR="00E62261">
        <w:rPr>
          <w:sz w:val="24"/>
          <w:szCs w:val="24"/>
        </w:rPr>
        <w:t>the following agreement on UE-gNB collaboration</w:t>
      </w:r>
      <w:r w:rsidR="00A320E3">
        <w:rPr>
          <w:sz w:val="24"/>
          <w:szCs w:val="24"/>
        </w:rPr>
        <w:t>:</w:t>
      </w:r>
    </w:p>
    <w:p w:rsidR="00A320E3" w:rsidP="00E50C89" w:rsidRDefault="00A320E3" w14:paraId="78149B51" w14:textId="77777777">
      <w:pPr>
        <w:spacing w:after="0"/>
        <w:rPr>
          <w:sz w:val="24"/>
          <w:szCs w:val="24"/>
        </w:rPr>
      </w:pPr>
    </w:p>
    <w:tbl>
      <w:tblPr>
        <w:tblStyle w:val="TableGrid"/>
        <w:tblW w:w="0" w:type="auto"/>
        <w:tblLook w:val="04A0" w:firstRow="1" w:lastRow="0" w:firstColumn="1" w:lastColumn="0" w:noHBand="0" w:noVBand="1"/>
      </w:tblPr>
      <w:tblGrid>
        <w:gridCol w:w="9631"/>
      </w:tblGrid>
      <w:tr w:rsidR="00E62261" w:rsidTr="00E62261" w14:paraId="73FFDF21" w14:textId="77777777">
        <w:tc>
          <w:tcPr>
            <w:tcW w:w="9631" w:type="dxa"/>
          </w:tcPr>
          <w:p w:rsidRPr="0050194E" w:rsidR="00E62261" w:rsidP="00E62261" w:rsidRDefault="00E62261" w14:paraId="24459A0B" w14:textId="2FDCF001">
            <w:pPr>
              <w:pStyle w:val="paragraph"/>
              <w:spacing w:before="0" w:beforeAutospacing="0" w:after="0" w:afterAutospacing="0"/>
              <w:textAlignment w:val="baseline"/>
              <w:rPr>
                <w:rFonts w:ascii="Segoe UI" w:hAnsi="Segoe UI" w:cs="Segoe UI"/>
                <w:sz w:val="20"/>
                <w:szCs w:val="20"/>
              </w:rPr>
            </w:pPr>
            <w:r w:rsidRPr="0050194E">
              <w:rPr>
                <w:rStyle w:val="normaltextrun"/>
                <w:b/>
                <w:sz w:val="20"/>
                <w:szCs w:val="20"/>
                <w:shd w:val="clear" w:color="auto" w:fill="00FF00"/>
              </w:rPr>
              <w:t>Agreement[RAN1#109-e]</w:t>
            </w:r>
            <w:r w:rsidRPr="0050194E">
              <w:rPr>
                <w:rStyle w:val="eop"/>
                <w:sz w:val="20"/>
                <w:szCs w:val="20"/>
              </w:rPr>
              <w:t> </w:t>
            </w:r>
          </w:p>
          <w:p w:rsidRPr="0050194E" w:rsidR="00E62261" w:rsidP="00E62261" w:rsidRDefault="00E62261" w14:paraId="1D334CD3" w14:textId="77777777">
            <w:pPr>
              <w:pStyle w:val="paragraph"/>
              <w:shd w:val="clear" w:color="auto" w:fill="FFFFFF"/>
              <w:spacing w:before="0" w:beforeAutospacing="0" w:after="0" w:afterAutospacing="0"/>
              <w:jc w:val="both"/>
              <w:textAlignment w:val="baseline"/>
              <w:rPr>
                <w:rFonts w:ascii="Segoe UI" w:hAnsi="Segoe UI" w:cs="Segoe UI"/>
                <w:sz w:val="20"/>
                <w:szCs w:val="20"/>
              </w:rPr>
            </w:pPr>
            <w:r w:rsidRPr="0050194E">
              <w:rPr>
                <w:rStyle w:val="normaltextrun"/>
                <w:sz w:val="20"/>
                <w:szCs w:val="20"/>
              </w:rPr>
              <w:t>Take the following network-UE collaboration levels as one aspect for defining collaboration levels</w:t>
            </w:r>
            <w:r w:rsidRPr="0050194E">
              <w:rPr>
                <w:rStyle w:val="eop"/>
                <w:sz w:val="20"/>
                <w:szCs w:val="20"/>
              </w:rPr>
              <w:t> </w:t>
            </w:r>
          </w:p>
          <w:p w:rsidRPr="0050194E" w:rsidR="00E62261" w:rsidP="00E62261" w:rsidRDefault="00E62261" w14:paraId="5416F04D" w14:textId="77777777">
            <w:pPr>
              <w:pStyle w:val="paragraph"/>
              <w:numPr>
                <w:ilvl w:val="0"/>
                <w:numId w:val="20"/>
              </w:numPr>
              <w:shd w:val="clear" w:color="auto" w:fill="FFFFFF"/>
              <w:spacing w:before="0" w:beforeAutospacing="0" w:after="0" w:afterAutospacing="0"/>
              <w:ind w:left="1080" w:firstLine="0"/>
              <w:jc w:val="both"/>
              <w:textAlignment w:val="baseline"/>
              <w:rPr>
                <w:sz w:val="20"/>
                <w:szCs w:val="20"/>
              </w:rPr>
            </w:pPr>
            <w:r w:rsidRPr="0050194E">
              <w:rPr>
                <w:rStyle w:val="normaltextrun"/>
                <w:sz w:val="20"/>
                <w:szCs w:val="20"/>
              </w:rPr>
              <w:t>Level x: No collaboration</w:t>
            </w:r>
            <w:r w:rsidRPr="0050194E">
              <w:rPr>
                <w:rStyle w:val="eop"/>
                <w:sz w:val="20"/>
                <w:szCs w:val="20"/>
              </w:rPr>
              <w:t> </w:t>
            </w:r>
          </w:p>
          <w:p w:rsidRPr="0050194E" w:rsidR="00E62261" w:rsidP="00E62261" w:rsidRDefault="00E62261" w14:paraId="0F0D95EA" w14:textId="77777777">
            <w:pPr>
              <w:pStyle w:val="paragraph"/>
              <w:numPr>
                <w:ilvl w:val="0"/>
                <w:numId w:val="21"/>
              </w:numPr>
              <w:shd w:val="clear" w:color="auto" w:fill="FFFFFF"/>
              <w:spacing w:before="0" w:beforeAutospacing="0" w:after="0" w:afterAutospacing="0"/>
              <w:ind w:left="1080" w:firstLine="0"/>
              <w:jc w:val="both"/>
              <w:textAlignment w:val="baseline"/>
              <w:rPr>
                <w:sz w:val="20"/>
                <w:szCs w:val="20"/>
              </w:rPr>
            </w:pPr>
            <w:r w:rsidRPr="0050194E">
              <w:rPr>
                <w:rStyle w:val="normaltextrun"/>
                <w:sz w:val="20"/>
                <w:szCs w:val="20"/>
              </w:rPr>
              <w:t>Level y: Signaling-based collaboration without model transfer</w:t>
            </w:r>
            <w:r w:rsidRPr="0050194E">
              <w:rPr>
                <w:rStyle w:val="eop"/>
                <w:sz w:val="20"/>
                <w:szCs w:val="20"/>
              </w:rPr>
              <w:t> </w:t>
            </w:r>
          </w:p>
          <w:p w:rsidRPr="0050194E" w:rsidR="00E62261" w:rsidP="00E62261" w:rsidRDefault="00E62261" w14:paraId="173CE09E" w14:textId="77777777">
            <w:pPr>
              <w:pStyle w:val="paragraph"/>
              <w:numPr>
                <w:ilvl w:val="0"/>
                <w:numId w:val="22"/>
              </w:numPr>
              <w:shd w:val="clear" w:color="auto" w:fill="FFFFFF"/>
              <w:spacing w:before="0" w:beforeAutospacing="0" w:after="0" w:afterAutospacing="0"/>
              <w:ind w:left="1080" w:firstLine="0"/>
              <w:jc w:val="both"/>
              <w:textAlignment w:val="baseline"/>
              <w:rPr>
                <w:sz w:val="20"/>
                <w:szCs w:val="20"/>
              </w:rPr>
            </w:pPr>
            <w:r w:rsidRPr="0050194E">
              <w:rPr>
                <w:rStyle w:val="normaltextrun"/>
                <w:sz w:val="20"/>
                <w:szCs w:val="20"/>
              </w:rPr>
              <w:t>Level z: Signaling-based collaboration with model transfer</w:t>
            </w:r>
            <w:r w:rsidRPr="0050194E">
              <w:rPr>
                <w:rStyle w:val="eop"/>
                <w:sz w:val="20"/>
                <w:szCs w:val="20"/>
              </w:rPr>
              <w:t> </w:t>
            </w:r>
          </w:p>
          <w:p w:rsidRPr="0050194E" w:rsidR="00E62261" w:rsidP="00E62261" w:rsidRDefault="00E62261" w14:paraId="1581C021" w14:textId="77777777">
            <w:pPr>
              <w:pStyle w:val="paragraph"/>
              <w:shd w:val="clear" w:color="auto" w:fill="FFFFFF"/>
              <w:spacing w:before="0" w:beforeAutospacing="0" w:after="0" w:afterAutospacing="0"/>
              <w:jc w:val="both"/>
              <w:textAlignment w:val="baseline"/>
              <w:rPr>
                <w:rFonts w:ascii="Segoe UI" w:hAnsi="Segoe UI" w:cs="Segoe UI"/>
                <w:sz w:val="20"/>
                <w:szCs w:val="20"/>
              </w:rPr>
            </w:pPr>
            <w:r w:rsidRPr="0050194E">
              <w:rPr>
                <w:rStyle w:val="normaltextrun"/>
                <w:sz w:val="20"/>
                <w:szCs w:val="20"/>
              </w:rPr>
              <w:t>Note: Other aspect(s), for defining collaboration levels is not precluded and will be discussed in later meetings, e.g., with/without model updating, to support training/inference, for defining collaboration levels will be discussed in later meetings</w:t>
            </w:r>
            <w:r w:rsidRPr="0050194E">
              <w:rPr>
                <w:rStyle w:val="eop"/>
                <w:sz w:val="20"/>
                <w:szCs w:val="20"/>
              </w:rPr>
              <w:t> </w:t>
            </w:r>
          </w:p>
          <w:p w:rsidRPr="00C03D18" w:rsidR="00E62261" w:rsidP="00E62261" w:rsidRDefault="00E62261" w14:paraId="2DB46457" w14:textId="77777777">
            <w:pPr>
              <w:pStyle w:val="paragraph"/>
              <w:shd w:val="clear" w:color="auto" w:fill="FFFFFF"/>
              <w:spacing w:before="0" w:beforeAutospacing="0" w:after="0" w:afterAutospacing="0"/>
              <w:jc w:val="both"/>
              <w:textAlignment w:val="baseline"/>
              <w:rPr>
                <w:rFonts w:ascii="Segoe UI" w:hAnsi="Segoe UI" w:cs="Segoe UI"/>
                <w:sz w:val="20"/>
                <w:szCs w:val="20"/>
              </w:rPr>
            </w:pPr>
            <w:r w:rsidRPr="0050194E">
              <w:rPr>
                <w:rStyle w:val="normaltextrun"/>
                <w:sz w:val="20"/>
                <w:szCs w:val="20"/>
              </w:rPr>
              <w:t>FFS: Clarification is needed for Level x-y boundary </w:t>
            </w:r>
            <w:r w:rsidRPr="00C03D18">
              <w:rPr>
                <w:rStyle w:val="eop"/>
                <w:sz w:val="20"/>
                <w:szCs w:val="20"/>
              </w:rPr>
              <w:t> </w:t>
            </w:r>
          </w:p>
          <w:p w:rsidRPr="00E62261" w:rsidR="00E62261" w:rsidP="00E50C89" w:rsidRDefault="00E62261" w14:paraId="766AA319" w14:textId="77777777">
            <w:pPr>
              <w:spacing w:after="0"/>
              <w:rPr>
                <w:sz w:val="24"/>
                <w:szCs w:val="24"/>
              </w:rPr>
            </w:pPr>
          </w:p>
        </w:tc>
      </w:tr>
    </w:tbl>
    <w:p w:rsidR="00E62261" w:rsidP="00E50C89" w:rsidRDefault="00E62261" w14:paraId="70ABD3EB" w14:textId="77777777">
      <w:pPr>
        <w:spacing w:after="0"/>
        <w:rPr>
          <w:sz w:val="24"/>
          <w:szCs w:val="24"/>
        </w:rPr>
      </w:pPr>
    </w:p>
    <w:p w:rsidRPr="00871B49" w:rsidR="00E50C89" w:rsidP="00C03D18" w:rsidRDefault="00630895" w14:paraId="0A18AC0A" w14:textId="0C67F932">
      <w:pPr>
        <w:jc w:val="both"/>
        <w:rPr>
          <w:sz w:val="24"/>
          <w:szCs w:val="24"/>
        </w:rPr>
      </w:pPr>
      <w:r>
        <w:rPr>
          <w:sz w:val="24"/>
          <w:szCs w:val="24"/>
        </w:rPr>
        <w:t>Following the RAN1 discussion, t</w:t>
      </w:r>
      <w:r w:rsidR="00D73ED8">
        <w:rPr>
          <w:sz w:val="24"/>
          <w:szCs w:val="24"/>
        </w:rPr>
        <w:t>he model delivery</w:t>
      </w:r>
      <w:r w:rsidR="00E91C12">
        <w:rPr>
          <w:sz w:val="24"/>
          <w:szCs w:val="24"/>
        </w:rPr>
        <w:t xml:space="preserve"> with specification impact</w:t>
      </w:r>
      <w:r w:rsidR="00D73ED8">
        <w:rPr>
          <w:sz w:val="24"/>
          <w:szCs w:val="24"/>
        </w:rPr>
        <w:t xml:space="preserve"> should</w:t>
      </w:r>
      <w:r w:rsidDel="00E91C12" w:rsidR="00D73ED8">
        <w:rPr>
          <w:sz w:val="24"/>
          <w:szCs w:val="24"/>
        </w:rPr>
        <w:t xml:space="preserve"> </w:t>
      </w:r>
      <w:r w:rsidR="00D73ED8">
        <w:rPr>
          <w:sz w:val="24"/>
          <w:szCs w:val="24"/>
        </w:rPr>
        <w:t>happen during collaboration level z.</w:t>
      </w:r>
      <w:r w:rsidR="00E24096">
        <w:rPr>
          <w:sz w:val="24"/>
          <w:szCs w:val="24"/>
        </w:rPr>
        <w:t xml:space="preserve"> </w:t>
      </w:r>
      <w:r w:rsidR="00461523">
        <w:rPr>
          <w:sz w:val="24"/>
          <w:szCs w:val="24"/>
        </w:rPr>
        <w:t>The m</w:t>
      </w:r>
      <w:r w:rsidR="00D17F64">
        <w:rPr>
          <w:sz w:val="24"/>
          <w:szCs w:val="24"/>
        </w:rPr>
        <w:t xml:space="preserve">odel delivery mechanism </w:t>
      </w:r>
      <w:r w:rsidR="0097563A">
        <w:rPr>
          <w:sz w:val="24"/>
          <w:szCs w:val="24"/>
        </w:rPr>
        <w:t>depends</w:t>
      </w:r>
      <w:r w:rsidR="007C0D7A">
        <w:rPr>
          <w:sz w:val="24"/>
          <w:szCs w:val="24"/>
        </w:rPr>
        <w:t xml:space="preserve"> heavily</w:t>
      </w:r>
      <w:r w:rsidR="0097563A">
        <w:rPr>
          <w:sz w:val="24"/>
          <w:szCs w:val="24"/>
        </w:rPr>
        <w:t xml:space="preserve"> </w:t>
      </w:r>
      <w:r w:rsidR="00461523">
        <w:rPr>
          <w:sz w:val="24"/>
          <w:szCs w:val="24"/>
        </w:rPr>
        <w:t xml:space="preserve">on </w:t>
      </w:r>
      <w:r w:rsidR="00CF70A4">
        <w:rPr>
          <w:sz w:val="24"/>
          <w:szCs w:val="24"/>
        </w:rPr>
        <w:t xml:space="preserve">whether </w:t>
      </w:r>
      <w:r w:rsidR="00BD407A">
        <w:rPr>
          <w:sz w:val="24"/>
          <w:szCs w:val="24"/>
        </w:rPr>
        <w:t>the</w:t>
      </w:r>
      <w:r w:rsidR="007C0D7A">
        <w:rPr>
          <w:sz w:val="24"/>
          <w:szCs w:val="24"/>
        </w:rPr>
        <w:t xml:space="preserve"> </w:t>
      </w:r>
      <w:r w:rsidR="00CF70A4">
        <w:rPr>
          <w:sz w:val="24"/>
          <w:szCs w:val="24"/>
        </w:rPr>
        <w:t>model</w:t>
      </w:r>
      <w:r w:rsidR="007C0D7A">
        <w:rPr>
          <w:sz w:val="24"/>
          <w:szCs w:val="24"/>
        </w:rPr>
        <w:t xml:space="preserve"> </w:t>
      </w:r>
      <w:r w:rsidR="00BD407A">
        <w:rPr>
          <w:sz w:val="24"/>
          <w:szCs w:val="24"/>
        </w:rPr>
        <w:t>is</w:t>
      </w:r>
      <w:r w:rsidR="00CF70A4">
        <w:rPr>
          <w:sz w:val="24"/>
          <w:szCs w:val="24"/>
        </w:rPr>
        <w:t xml:space="preserve"> treated as a “black box”</w:t>
      </w:r>
      <w:r w:rsidR="000522A9">
        <w:rPr>
          <w:sz w:val="24"/>
          <w:szCs w:val="24"/>
        </w:rPr>
        <w:t xml:space="preserve"> (proprietary model)</w:t>
      </w:r>
      <w:r w:rsidR="00CF70A4">
        <w:rPr>
          <w:sz w:val="24"/>
          <w:szCs w:val="24"/>
        </w:rPr>
        <w:t xml:space="preserve"> or </w:t>
      </w:r>
      <w:r w:rsidR="0022428E">
        <w:rPr>
          <w:sz w:val="24"/>
          <w:szCs w:val="24"/>
        </w:rPr>
        <w:t xml:space="preserve">a </w:t>
      </w:r>
      <w:r w:rsidR="007C353A">
        <w:rPr>
          <w:sz w:val="24"/>
          <w:szCs w:val="24"/>
        </w:rPr>
        <w:t>model format is specified</w:t>
      </w:r>
      <w:r w:rsidR="00B34E97">
        <w:rPr>
          <w:sz w:val="24"/>
          <w:szCs w:val="24"/>
        </w:rPr>
        <w:t xml:space="preserve"> (open</w:t>
      </w:r>
      <w:r w:rsidR="007C23E3">
        <w:rPr>
          <w:sz w:val="24"/>
          <w:szCs w:val="24"/>
        </w:rPr>
        <w:t>-</w:t>
      </w:r>
      <w:r w:rsidR="00B34E97">
        <w:rPr>
          <w:sz w:val="24"/>
          <w:szCs w:val="24"/>
        </w:rPr>
        <w:t>format)</w:t>
      </w:r>
      <w:r w:rsidR="007C353A">
        <w:rPr>
          <w:sz w:val="24"/>
          <w:szCs w:val="24"/>
        </w:rPr>
        <w:t xml:space="preserve">. </w:t>
      </w:r>
      <w:r w:rsidR="00461523">
        <w:rPr>
          <w:sz w:val="24"/>
          <w:szCs w:val="24"/>
        </w:rPr>
        <w:t>The p</w:t>
      </w:r>
      <w:r w:rsidR="00F13126">
        <w:rPr>
          <w:sz w:val="24"/>
          <w:szCs w:val="24"/>
        </w:rPr>
        <w:t xml:space="preserve">roprietary model </w:t>
      </w:r>
      <w:r w:rsidR="000E4C08">
        <w:rPr>
          <w:sz w:val="24"/>
          <w:szCs w:val="24"/>
        </w:rPr>
        <w:t>is a more str</w:t>
      </w:r>
      <w:r w:rsidR="00461523">
        <w:rPr>
          <w:sz w:val="24"/>
          <w:szCs w:val="24"/>
        </w:rPr>
        <w:t>aight</w:t>
      </w:r>
      <w:r w:rsidR="000E4C08">
        <w:rPr>
          <w:sz w:val="24"/>
          <w:szCs w:val="24"/>
        </w:rPr>
        <w:t>fo</w:t>
      </w:r>
      <w:r w:rsidR="00F76A4E">
        <w:rPr>
          <w:sz w:val="24"/>
          <w:szCs w:val="24"/>
        </w:rPr>
        <w:t xml:space="preserve">rward option. Therefore, </w:t>
      </w:r>
      <w:r w:rsidRPr="00871B49" w:rsidR="00E56C8E">
        <w:rPr>
          <w:sz w:val="24"/>
          <w:szCs w:val="24"/>
        </w:rPr>
        <w:t xml:space="preserve">RAN2 </w:t>
      </w:r>
      <w:r w:rsidR="0097118E">
        <w:rPr>
          <w:sz w:val="24"/>
          <w:szCs w:val="24"/>
        </w:rPr>
        <w:t>could</w:t>
      </w:r>
      <w:r w:rsidRPr="00871B49" w:rsidR="0097118E">
        <w:rPr>
          <w:sz w:val="24"/>
          <w:szCs w:val="24"/>
        </w:rPr>
        <w:t xml:space="preserve"> </w:t>
      </w:r>
      <w:r w:rsidRPr="00871B49" w:rsidR="00E56C8E">
        <w:rPr>
          <w:sz w:val="24"/>
          <w:szCs w:val="24"/>
        </w:rPr>
        <w:t xml:space="preserve">start </w:t>
      </w:r>
      <w:r w:rsidR="00461523">
        <w:rPr>
          <w:sz w:val="24"/>
          <w:szCs w:val="24"/>
        </w:rPr>
        <w:t xml:space="preserve">the </w:t>
      </w:r>
      <w:r w:rsidRPr="00871B49" w:rsidR="00E56C8E">
        <w:rPr>
          <w:sz w:val="24"/>
          <w:szCs w:val="24"/>
        </w:rPr>
        <w:t xml:space="preserve">study </w:t>
      </w:r>
      <w:r w:rsidR="008A16A1">
        <w:rPr>
          <w:sz w:val="24"/>
          <w:szCs w:val="24"/>
        </w:rPr>
        <w:t xml:space="preserve">of </w:t>
      </w:r>
      <w:r w:rsidRPr="00871B49" w:rsidR="00E56C8E">
        <w:rPr>
          <w:sz w:val="24"/>
          <w:szCs w:val="24"/>
        </w:rPr>
        <w:t xml:space="preserve">model delivery </w:t>
      </w:r>
      <w:r w:rsidR="000F2430">
        <w:rPr>
          <w:sz w:val="24"/>
          <w:szCs w:val="24"/>
        </w:rPr>
        <w:t>for</w:t>
      </w:r>
      <w:r w:rsidRPr="000F2430" w:rsidR="000F2430">
        <w:rPr>
          <w:sz w:val="24"/>
          <w:szCs w:val="24"/>
        </w:rPr>
        <w:t xml:space="preserve"> </w:t>
      </w:r>
      <w:r w:rsidR="00F51AAF">
        <w:rPr>
          <w:sz w:val="24"/>
          <w:szCs w:val="24"/>
        </w:rPr>
        <w:t xml:space="preserve">collaboration </w:t>
      </w:r>
      <w:r w:rsidRPr="000F2430" w:rsidR="000F2430">
        <w:rPr>
          <w:sz w:val="24"/>
          <w:szCs w:val="24"/>
        </w:rPr>
        <w:t xml:space="preserve">Level </w:t>
      </w:r>
      <w:r w:rsidR="00003477">
        <w:rPr>
          <w:sz w:val="24"/>
          <w:szCs w:val="24"/>
        </w:rPr>
        <w:t>z</w:t>
      </w:r>
      <w:r w:rsidRPr="000F2430" w:rsidR="000F2430">
        <w:rPr>
          <w:sz w:val="24"/>
          <w:szCs w:val="24"/>
        </w:rPr>
        <w:t xml:space="preserve">, </w:t>
      </w:r>
      <w:r w:rsidR="000F2430">
        <w:rPr>
          <w:sz w:val="24"/>
          <w:szCs w:val="24"/>
        </w:rPr>
        <w:t xml:space="preserve">with </w:t>
      </w:r>
      <w:r w:rsidRPr="000F2430" w:rsidR="000F2430">
        <w:rPr>
          <w:sz w:val="24"/>
          <w:szCs w:val="24"/>
        </w:rPr>
        <w:t>3GPP signa</w:t>
      </w:r>
      <w:r w:rsidR="006D2D16">
        <w:rPr>
          <w:sz w:val="24"/>
          <w:szCs w:val="24"/>
        </w:rPr>
        <w:t>l</w:t>
      </w:r>
      <w:r w:rsidRPr="000F2430" w:rsidR="000F2430">
        <w:rPr>
          <w:sz w:val="24"/>
          <w:szCs w:val="24"/>
        </w:rPr>
        <w:t>ling-based delivery</w:t>
      </w:r>
      <w:r w:rsidR="000F2430">
        <w:rPr>
          <w:sz w:val="24"/>
          <w:szCs w:val="24"/>
        </w:rPr>
        <w:t xml:space="preserve"> of</w:t>
      </w:r>
      <w:r w:rsidRPr="000F2430" w:rsidR="000F2430">
        <w:rPr>
          <w:sz w:val="24"/>
          <w:szCs w:val="24"/>
        </w:rPr>
        <w:t xml:space="preserve"> proprietary models</w:t>
      </w:r>
      <w:r w:rsidR="000F2430">
        <w:rPr>
          <w:sz w:val="24"/>
          <w:szCs w:val="24"/>
        </w:rPr>
        <w:t xml:space="preserve">. </w:t>
      </w:r>
      <w:r w:rsidRPr="00871B49" w:rsidR="00E56C8E">
        <w:rPr>
          <w:sz w:val="24"/>
          <w:szCs w:val="24"/>
        </w:rPr>
        <w:t>If RAN1 indicates that open</w:t>
      </w:r>
      <w:r w:rsidR="001642DF">
        <w:rPr>
          <w:sz w:val="24"/>
          <w:szCs w:val="24"/>
        </w:rPr>
        <w:t>-</w:t>
      </w:r>
      <w:r w:rsidRPr="00871B49" w:rsidR="00E56C8E">
        <w:rPr>
          <w:sz w:val="24"/>
          <w:szCs w:val="24"/>
        </w:rPr>
        <w:t xml:space="preserve">format/3GPP-specified models are </w:t>
      </w:r>
      <w:r w:rsidRPr="00871B49" w:rsidR="00281F45">
        <w:rPr>
          <w:sz w:val="24"/>
          <w:szCs w:val="24"/>
        </w:rPr>
        <w:t>needed</w:t>
      </w:r>
      <w:r w:rsidRPr="00871B49" w:rsidR="00E368A5">
        <w:rPr>
          <w:sz w:val="24"/>
          <w:szCs w:val="24"/>
        </w:rPr>
        <w:t xml:space="preserve">, </w:t>
      </w:r>
      <w:r w:rsidR="001642DF">
        <w:rPr>
          <w:sz w:val="24"/>
          <w:szCs w:val="24"/>
        </w:rPr>
        <w:t>RAN2</w:t>
      </w:r>
      <w:r w:rsidRPr="00871B49" w:rsidR="001642DF">
        <w:rPr>
          <w:sz w:val="24"/>
          <w:szCs w:val="24"/>
        </w:rPr>
        <w:t xml:space="preserve"> </w:t>
      </w:r>
      <w:r w:rsidRPr="00871B49" w:rsidR="00E368A5">
        <w:rPr>
          <w:sz w:val="24"/>
          <w:szCs w:val="24"/>
        </w:rPr>
        <w:t>can extend</w:t>
      </w:r>
      <w:r w:rsidR="00636823">
        <w:rPr>
          <w:sz w:val="24"/>
          <w:szCs w:val="24"/>
        </w:rPr>
        <w:t xml:space="preserve"> the study for open-format models.</w:t>
      </w:r>
    </w:p>
    <w:p w:rsidRPr="00437D2C" w:rsidR="00B421E3" w:rsidP="00B421E3" w:rsidRDefault="00B421E3" w14:paraId="352D02EA" w14:textId="77777777">
      <w:pPr>
        <w:jc w:val="both"/>
        <w:rPr>
          <w:b/>
          <w:bCs/>
          <w:sz w:val="24"/>
          <w:szCs w:val="24"/>
        </w:rPr>
      </w:pPr>
      <w:r w:rsidRPr="00437D2C">
        <w:rPr>
          <w:b/>
          <w:bCs/>
          <w:sz w:val="24"/>
          <w:szCs w:val="24"/>
        </w:rPr>
        <w:t xml:space="preserve">Proposal 2: RAN2 </w:t>
      </w:r>
      <w:r>
        <w:rPr>
          <w:b/>
          <w:bCs/>
          <w:sz w:val="24"/>
          <w:szCs w:val="24"/>
        </w:rPr>
        <w:t>prioritizes studying</w:t>
      </w:r>
      <w:r w:rsidRPr="00437D2C">
        <w:rPr>
          <w:b/>
          <w:bCs/>
          <w:sz w:val="24"/>
          <w:szCs w:val="24"/>
        </w:rPr>
        <w:t xml:space="preserve"> proprietary model delivery for collaboration level z.</w:t>
      </w:r>
    </w:p>
    <w:p w:rsidR="00DE109B" w:rsidP="00C03D18" w:rsidRDefault="004A2A9A" w14:paraId="456FD57E" w14:textId="0E9EBE41">
      <w:pPr>
        <w:spacing w:after="0"/>
        <w:jc w:val="both"/>
        <w:rPr>
          <w:bCs/>
          <w:sz w:val="24"/>
          <w:szCs w:val="24"/>
        </w:rPr>
      </w:pPr>
      <w:r>
        <w:rPr>
          <w:sz w:val="24"/>
          <w:szCs w:val="24"/>
        </w:rPr>
        <w:t xml:space="preserve">In the context of </w:t>
      </w:r>
      <w:r w:rsidRPr="00871B49">
        <w:rPr>
          <w:sz w:val="24"/>
          <w:szCs w:val="24"/>
        </w:rPr>
        <w:t>proprietary models</w:t>
      </w:r>
      <w:r>
        <w:rPr>
          <w:sz w:val="24"/>
          <w:szCs w:val="24"/>
        </w:rPr>
        <w:t xml:space="preserve">, it is </w:t>
      </w:r>
      <w:r w:rsidR="001D15D4">
        <w:rPr>
          <w:sz w:val="24"/>
          <w:szCs w:val="24"/>
        </w:rPr>
        <w:t>still unclear about the size of the ML model being transferred to the UE but it may be assumed that ML model</w:t>
      </w:r>
      <w:r w:rsidR="002B46A4">
        <w:rPr>
          <w:sz w:val="24"/>
          <w:szCs w:val="24"/>
        </w:rPr>
        <w:t xml:space="preserve"> sizes would be vary between 100’s of KB’s</w:t>
      </w:r>
      <w:r w:rsidR="00F73619">
        <w:rPr>
          <w:sz w:val="24"/>
          <w:szCs w:val="24"/>
        </w:rPr>
        <w:t xml:space="preserve"> to potentially several MBs.</w:t>
      </w:r>
      <w:r w:rsidR="00E319C4">
        <w:rPr>
          <w:sz w:val="24"/>
          <w:szCs w:val="24"/>
        </w:rPr>
        <w:t xml:space="preserve"> </w:t>
      </w:r>
      <w:r w:rsidR="00CF59CF">
        <w:rPr>
          <w:sz w:val="24"/>
          <w:szCs w:val="24"/>
        </w:rPr>
        <w:t xml:space="preserve">Accordingly, the solution to deliver ML model </w:t>
      </w:r>
      <w:r w:rsidR="003E64FD">
        <w:rPr>
          <w:sz w:val="24"/>
          <w:szCs w:val="24"/>
        </w:rPr>
        <w:t xml:space="preserve">either could be performed by </w:t>
      </w:r>
      <w:r w:rsidR="003318B4">
        <w:rPr>
          <w:sz w:val="24"/>
          <w:szCs w:val="24"/>
        </w:rPr>
        <w:t xml:space="preserve">using RRC messages with </w:t>
      </w:r>
      <w:r w:rsidR="005C2936">
        <w:rPr>
          <w:sz w:val="24"/>
          <w:szCs w:val="24"/>
        </w:rPr>
        <w:t>downlink (</w:t>
      </w:r>
      <w:r w:rsidR="003318B4">
        <w:rPr>
          <w:sz w:val="24"/>
          <w:szCs w:val="24"/>
        </w:rPr>
        <w:t>DL</w:t>
      </w:r>
      <w:r w:rsidR="009C7890">
        <w:rPr>
          <w:sz w:val="24"/>
          <w:szCs w:val="24"/>
        </w:rPr>
        <w:t>)</w:t>
      </w:r>
      <w:r w:rsidR="003318B4">
        <w:rPr>
          <w:sz w:val="24"/>
          <w:szCs w:val="24"/>
        </w:rPr>
        <w:t xml:space="preserve"> segmentation or rely on </w:t>
      </w:r>
      <w:r w:rsidR="007D638B">
        <w:rPr>
          <w:sz w:val="24"/>
          <w:szCs w:val="24"/>
        </w:rPr>
        <w:t xml:space="preserve">user plane </w:t>
      </w:r>
      <w:r w:rsidR="00132CFE">
        <w:rPr>
          <w:sz w:val="24"/>
          <w:szCs w:val="24"/>
        </w:rPr>
        <w:t>(</w:t>
      </w:r>
      <w:r w:rsidR="003318B4">
        <w:rPr>
          <w:sz w:val="24"/>
          <w:szCs w:val="24"/>
        </w:rPr>
        <w:t>UP</w:t>
      </w:r>
      <w:r w:rsidR="007D638B">
        <w:rPr>
          <w:sz w:val="24"/>
          <w:szCs w:val="24"/>
        </w:rPr>
        <w:t>)</w:t>
      </w:r>
      <w:r w:rsidR="003318B4">
        <w:rPr>
          <w:sz w:val="24"/>
          <w:szCs w:val="24"/>
        </w:rPr>
        <w:t xml:space="preserve"> mechanisms that allow larger size ML models to be transferred.</w:t>
      </w:r>
      <w:r w:rsidR="00D70CC1">
        <w:rPr>
          <w:sz w:val="24"/>
          <w:szCs w:val="24"/>
        </w:rPr>
        <w:t xml:space="preserve"> The disadvantage of using RRC messages is that the maximum number of RRC segments that may be transferred to the UE is limited by the current specification</w:t>
      </w:r>
      <w:r w:rsidR="004A428A">
        <w:rPr>
          <w:sz w:val="24"/>
          <w:szCs w:val="24"/>
        </w:rPr>
        <w:t xml:space="preserve"> as well as the ability of the UE to process. For UP based solutions if a separate DRB is setup for this purpose using RLC AM, there should be no upper bound restriction to how large an ML model could potentially be.</w:t>
      </w:r>
      <w:r w:rsidR="005E3653">
        <w:rPr>
          <w:sz w:val="24"/>
          <w:szCs w:val="24"/>
        </w:rPr>
        <w:t xml:space="preserve"> However, if RAN1 confirm that the largest ML model size for Rel-18 would not exceed more than say 100KB then purely a CP based approach may be sufficient.</w:t>
      </w:r>
      <w:r w:rsidR="00C05596">
        <w:rPr>
          <w:sz w:val="24"/>
          <w:szCs w:val="24"/>
        </w:rPr>
        <w:t xml:space="preserve"> If not, RAN2 needs to perform some additional work of enabling a UP based approach but from the specification point of view this is not a difficult job.</w:t>
      </w:r>
    </w:p>
    <w:p w:rsidR="00B421E3" w:rsidP="00E50C89" w:rsidRDefault="00B421E3" w14:paraId="72A2A897" w14:textId="77777777">
      <w:pPr>
        <w:spacing w:after="0"/>
        <w:rPr>
          <w:b/>
          <w:bCs/>
          <w:sz w:val="24"/>
          <w:szCs w:val="24"/>
        </w:rPr>
      </w:pPr>
    </w:p>
    <w:p w:rsidRPr="001261FF" w:rsidR="00E50C89" w:rsidP="00E50C89" w:rsidRDefault="00B421E3" w14:paraId="3A3BC5E1" w14:textId="3B276D8E">
      <w:pPr>
        <w:spacing w:after="0"/>
        <w:rPr>
          <w:b/>
          <w:sz w:val="24"/>
          <w:szCs w:val="24"/>
        </w:rPr>
      </w:pPr>
      <w:r w:rsidRPr="00437D2C">
        <w:rPr>
          <w:b/>
          <w:bCs/>
          <w:sz w:val="24"/>
          <w:szCs w:val="24"/>
        </w:rPr>
        <w:t xml:space="preserve">Proposal 3: RAN2 to </w:t>
      </w:r>
      <w:r>
        <w:rPr>
          <w:b/>
          <w:bCs/>
          <w:sz w:val="24"/>
          <w:szCs w:val="24"/>
        </w:rPr>
        <w:t>study</w:t>
      </w:r>
      <w:r w:rsidRPr="00437D2C">
        <w:rPr>
          <w:b/>
          <w:bCs/>
          <w:sz w:val="24"/>
          <w:szCs w:val="24"/>
        </w:rPr>
        <w:t xml:space="preserve"> both CP- and UP-based methods for proprietary model delivery.</w:t>
      </w:r>
    </w:p>
    <w:p w:rsidR="00E50C89" w:rsidP="00E50C89" w:rsidRDefault="00E50C89" w14:paraId="5955C601" w14:textId="6643201B">
      <w:pPr>
        <w:spacing w:after="0"/>
        <w:rPr>
          <w:sz w:val="24"/>
          <w:szCs w:val="24"/>
          <w:lang w:val="en-US"/>
        </w:rPr>
      </w:pPr>
    </w:p>
    <w:p w:rsidRPr="006E13D1" w:rsidR="00E50C89" w:rsidP="00B66E03" w:rsidRDefault="00E50C89" w14:paraId="12F913BD" w14:textId="2DC8825F">
      <w:pPr>
        <w:pStyle w:val="Heading3"/>
      </w:pPr>
      <w:r>
        <w:t>2</w:t>
      </w:r>
      <w:r w:rsidRPr="006E13D1">
        <w:t>.</w:t>
      </w:r>
      <w:r w:rsidR="004D1B7A">
        <w:t>1</w:t>
      </w:r>
      <w:r w:rsidR="00F67FE0">
        <w:t>.</w:t>
      </w:r>
      <w:r w:rsidR="000930EE">
        <w:t xml:space="preserve">3 </w:t>
      </w:r>
      <w:r w:rsidRPr="00E50C89">
        <w:t>Model (de)activation, switching</w:t>
      </w:r>
    </w:p>
    <w:p w:rsidRPr="001261FF" w:rsidR="006C4AB2" w:rsidP="00E50C89" w:rsidRDefault="00DC731A" w14:paraId="38A7B883" w14:textId="1B15639D">
      <w:pPr>
        <w:spacing w:after="0"/>
        <w:rPr>
          <w:sz w:val="24"/>
          <w:szCs w:val="24"/>
          <w:lang w:val="en-US"/>
        </w:rPr>
      </w:pPr>
      <w:r>
        <w:rPr>
          <w:sz w:val="24"/>
          <w:szCs w:val="24"/>
          <w:lang w:val="en-US"/>
        </w:rPr>
        <w:t>In R</w:t>
      </w:r>
      <w:r w:rsidR="00E961AC">
        <w:rPr>
          <w:sz w:val="24"/>
          <w:szCs w:val="24"/>
          <w:lang w:val="en-US"/>
        </w:rPr>
        <w:t>AN1</w:t>
      </w:r>
      <w:r w:rsidR="00F7144D">
        <w:rPr>
          <w:sz w:val="24"/>
          <w:szCs w:val="24"/>
          <w:lang w:val="en-US"/>
        </w:rPr>
        <w:t>#110bis-e</w:t>
      </w:r>
      <w:r w:rsidR="00D9515C">
        <w:rPr>
          <w:sz w:val="24"/>
          <w:szCs w:val="24"/>
          <w:lang w:val="en-US"/>
        </w:rPr>
        <w:t>,</w:t>
      </w:r>
      <w:r w:rsidR="00B91AB9">
        <w:rPr>
          <w:sz w:val="24"/>
          <w:szCs w:val="24"/>
          <w:lang w:val="en-US"/>
        </w:rPr>
        <w:t xml:space="preserve"> it was agreed </w:t>
      </w:r>
      <w:r w:rsidR="00D9515C">
        <w:rPr>
          <w:sz w:val="24"/>
          <w:szCs w:val="24"/>
          <w:lang w:val="en-US"/>
        </w:rPr>
        <w:t xml:space="preserve">on </w:t>
      </w:r>
      <w:r w:rsidR="00B91AB9">
        <w:rPr>
          <w:sz w:val="24"/>
          <w:szCs w:val="24"/>
          <w:lang w:val="en-US"/>
        </w:rPr>
        <w:t>the following:</w:t>
      </w:r>
    </w:p>
    <w:p w:rsidR="007518D8" w:rsidP="00E328DB" w:rsidRDefault="001213AF" w14:paraId="477930D5" w14:textId="68292823">
      <w:pPr>
        <w:spacing w:after="0"/>
        <w:rPr>
          <w:sz w:val="24"/>
          <w:szCs w:val="24"/>
        </w:rPr>
      </w:pPr>
      <w:r>
        <w:rPr>
          <w:noProof/>
        </w:rPr>
        <w:drawing>
          <wp:inline distT="0" distB="0" distL="0" distR="0" wp14:anchorId="6BA703DA" wp14:editId="6151DB72">
            <wp:extent cx="6121400" cy="1022350"/>
            <wp:effectExtent l="19050" t="19050" r="12700" b="254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1400" cy="1022350"/>
                    </a:xfrm>
                    <a:prstGeom prst="rect">
                      <a:avLst/>
                    </a:prstGeom>
                    <a:ln w="3175">
                      <a:solidFill>
                        <a:schemeClr val="tx1"/>
                      </a:solidFill>
                    </a:ln>
                  </pic:spPr>
                </pic:pic>
              </a:graphicData>
            </a:graphic>
          </wp:inline>
        </w:drawing>
      </w:r>
    </w:p>
    <w:p w:rsidR="007518D8" w:rsidP="00E328DB" w:rsidRDefault="007518D8" w14:paraId="05DA1AC5" w14:textId="77777777">
      <w:pPr>
        <w:spacing w:after="0"/>
        <w:rPr>
          <w:sz w:val="24"/>
          <w:szCs w:val="24"/>
        </w:rPr>
      </w:pPr>
    </w:p>
    <w:p w:rsidR="00373EE9" w:rsidP="00E328DB" w:rsidRDefault="00A04333" w14:paraId="556A8E76" w14:textId="257A3759">
      <w:pPr>
        <w:spacing w:after="0"/>
        <w:rPr>
          <w:sz w:val="24"/>
          <w:szCs w:val="24"/>
        </w:rPr>
      </w:pPr>
      <w:r>
        <w:rPr>
          <w:sz w:val="24"/>
          <w:szCs w:val="24"/>
        </w:rPr>
        <w:t>Even tho</w:t>
      </w:r>
      <w:r w:rsidR="005A7BAB">
        <w:rPr>
          <w:sz w:val="24"/>
          <w:szCs w:val="24"/>
        </w:rPr>
        <w:t xml:space="preserve">ugh the details of </w:t>
      </w:r>
      <w:r w:rsidR="00D9515C">
        <w:rPr>
          <w:sz w:val="24"/>
          <w:szCs w:val="24"/>
        </w:rPr>
        <w:t xml:space="preserve">the </w:t>
      </w:r>
      <w:r w:rsidR="008E03E7">
        <w:rPr>
          <w:sz w:val="24"/>
          <w:szCs w:val="24"/>
        </w:rPr>
        <w:t>m</w:t>
      </w:r>
      <w:r w:rsidR="006C1279">
        <w:rPr>
          <w:sz w:val="24"/>
          <w:szCs w:val="24"/>
        </w:rPr>
        <w:t xml:space="preserve">odel ID </w:t>
      </w:r>
      <w:r w:rsidR="00D9515C">
        <w:rPr>
          <w:sz w:val="24"/>
          <w:szCs w:val="24"/>
        </w:rPr>
        <w:t>are</w:t>
      </w:r>
      <w:r w:rsidR="006C1279">
        <w:rPr>
          <w:sz w:val="24"/>
          <w:szCs w:val="24"/>
        </w:rPr>
        <w:t xml:space="preserve"> not </w:t>
      </w:r>
      <w:r w:rsidR="00CB5A1D">
        <w:rPr>
          <w:sz w:val="24"/>
          <w:szCs w:val="24"/>
        </w:rPr>
        <w:t>fully clear</w:t>
      </w:r>
      <w:r w:rsidR="00575A18">
        <w:rPr>
          <w:sz w:val="24"/>
          <w:szCs w:val="24"/>
        </w:rPr>
        <w:t xml:space="preserve"> </w:t>
      </w:r>
      <w:r w:rsidR="00BA4BD2">
        <w:rPr>
          <w:sz w:val="24"/>
          <w:szCs w:val="24"/>
        </w:rPr>
        <w:t>at this stage</w:t>
      </w:r>
      <w:r w:rsidR="00CB5A1D">
        <w:rPr>
          <w:sz w:val="24"/>
          <w:szCs w:val="24"/>
        </w:rPr>
        <w:t xml:space="preserve">, </w:t>
      </w:r>
      <w:r w:rsidR="00D41CF0">
        <w:rPr>
          <w:sz w:val="24"/>
          <w:szCs w:val="24"/>
        </w:rPr>
        <w:t xml:space="preserve">RAN2 </w:t>
      </w:r>
      <w:r w:rsidR="00FD2A37">
        <w:rPr>
          <w:sz w:val="24"/>
          <w:szCs w:val="24"/>
        </w:rPr>
        <w:t>at least</w:t>
      </w:r>
      <w:r w:rsidR="00D41CF0">
        <w:rPr>
          <w:sz w:val="24"/>
          <w:szCs w:val="24"/>
        </w:rPr>
        <w:t xml:space="preserve"> could take the conditional assumption that there is</w:t>
      </w:r>
      <w:r w:rsidR="00D546E4">
        <w:rPr>
          <w:sz w:val="24"/>
          <w:szCs w:val="24"/>
        </w:rPr>
        <w:t xml:space="preserve"> </w:t>
      </w:r>
      <w:r w:rsidR="002677F2">
        <w:rPr>
          <w:sz w:val="24"/>
          <w:szCs w:val="24"/>
        </w:rPr>
        <w:t>a model ID that could be used for</w:t>
      </w:r>
      <w:r w:rsidR="009242A0">
        <w:rPr>
          <w:sz w:val="24"/>
          <w:szCs w:val="24"/>
        </w:rPr>
        <w:t xml:space="preserve"> managing ML</w:t>
      </w:r>
      <w:r w:rsidR="002677F2">
        <w:rPr>
          <w:sz w:val="24"/>
          <w:szCs w:val="24"/>
        </w:rPr>
        <w:t xml:space="preserve"> </w:t>
      </w:r>
      <w:r w:rsidR="008066BA">
        <w:rPr>
          <w:sz w:val="24"/>
          <w:szCs w:val="24"/>
        </w:rPr>
        <w:t>model</w:t>
      </w:r>
      <w:r w:rsidR="009242A0">
        <w:rPr>
          <w:sz w:val="24"/>
          <w:szCs w:val="24"/>
        </w:rPr>
        <w:t>s.</w:t>
      </w:r>
      <w:r w:rsidR="008066BA">
        <w:rPr>
          <w:sz w:val="24"/>
          <w:szCs w:val="24"/>
        </w:rPr>
        <w:t xml:space="preserve"> </w:t>
      </w:r>
    </w:p>
    <w:p w:rsidR="00373EE9" w:rsidP="00E328DB" w:rsidRDefault="00E10B00" w14:paraId="1DF5DB5E" w14:textId="64C4A5B2">
      <w:pPr>
        <w:spacing w:after="0"/>
        <w:rPr>
          <w:sz w:val="24"/>
          <w:szCs w:val="24"/>
        </w:rPr>
      </w:pPr>
      <w:r>
        <w:rPr>
          <w:sz w:val="24"/>
          <w:szCs w:val="24"/>
        </w:rPr>
        <w:t>In</w:t>
      </w:r>
      <w:r w:rsidR="00760AD2">
        <w:rPr>
          <w:sz w:val="24"/>
          <w:szCs w:val="24"/>
        </w:rPr>
        <w:t xml:space="preserve"> addition to </w:t>
      </w:r>
      <w:r w:rsidR="00CC47C8">
        <w:rPr>
          <w:sz w:val="24"/>
          <w:szCs w:val="24"/>
        </w:rPr>
        <w:t>model IDs,</w:t>
      </w:r>
      <w:r w:rsidR="00760AD2">
        <w:rPr>
          <w:sz w:val="24"/>
          <w:szCs w:val="24"/>
        </w:rPr>
        <w:t xml:space="preserve"> </w:t>
      </w:r>
      <w:r w:rsidRPr="00760AD2" w:rsidR="00760AD2">
        <w:rPr>
          <w:sz w:val="24"/>
          <w:szCs w:val="24"/>
        </w:rPr>
        <w:t>RAN1</w:t>
      </w:r>
      <w:r w:rsidR="00760AD2">
        <w:rPr>
          <w:sz w:val="24"/>
          <w:szCs w:val="24"/>
        </w:rPr>
        <w:t xml:space="preserve"> made </w:t>
      </w:r>
      <w:r w:rsidR="00523A0C">
        <w:rPr>
          <w:sz w:val="24"/>
          <w:szCs w:val="24"/>
        </w:rPr>
        <w:t>several</w:t>
      </w:r>
      <w:r w:rsidR="00760AD2">
        <w:rPr>
          <w:sz w:val="24"/>
          <w:szCs w:val="24"/>
        </w:rPr>
        <w:t xml:space="preserve"> agreement</w:t>
      </w:r>
      <w:r w:rsidR="00523A0C">
        <w:rPr>
          <w:sz w:val="24"/>
          <w:szCs w:val="24"/>
        </w:rPr>
        <w:t>s</w:t>
      </w:r>
      <w:r w:rsidR="00760AD2">
        <w:rPr>
          <w:sz w:val="24"/>
          <w:szCs w:val="24"/>
        </w:rPr>
        <w:t xml:space="preserve"> about </w:t>
      </w:r>
      <w:r w:rsidR="00523A0C">
        <w:rPr>
          <w:sz w:val="24"/>
          <w:szCs w:val="24"/>
        </w:rPr>
        <w:t>model monitoring</w:t>
      </w:r>
      <w:r w:rsidR="008A4301">
        <w:rPr>
          <w:sz w:val="24"/>
          <w:szCs w:val="24"/>
        </w:rPr>
        <w:t>. Particularly</w:t>
      </w:r>
      <w:r w:rsidR="00147001">
        <w:rPr>
          <w:sz w:val="24"/>
          <w:szCs w:val="24"/>
        </w:rPr>
        <w:t xml:space="preserve">, </w:t>
      </w:r>
      <w:r w:rsidR="00224BE2">
        <w:rPr>
          <w:sz w:val="24"/>
          <w:szCs w:val="24"/>
        </w:rPr>
        <w:t xml:space="preserve">model monitoring </w:t>
      </w:r>
      <w:r w:rsidR="00D9515C">
        <w:rPr>
          <w:sz w:val="24"/>
          <w:szCs w:val="24"/>
        </w:rPr>
        <w:t xml:space="preserve">is </w:t>
      </w:r>
      <w:r w:rsidR="00224BE2">
        <w:rPr>
          <w:sz w:val="24"/>
          <w:szCs w:val="24"/>
        </w:rPr>
        <w:t xml:space="preserve">considered to be </w:t>
      </w:r>
      <w:r w:rsidR="001255A2">
        <w:rPr>
          <w:sz w:val="24"/>
          <w:szCs w:val="24"/>
        </w:rPr>
        <w:t xml:space="preserve">used </w:t>
      </w:r>
      <w:r w:rsidR="002776E3">
        <w:rPr>
          <w:sz w:val="24"/>
          <w:szCs w:val="24"/>
        </w:rPr>
        <w:t>as follows:</w:t>
      </w:r>
      <w:r w:rsidR="00523A0C">
        <w:rPr>
          <w:sz w:val="24"/>
          <w:szCs w:val="24"/>
        </w:rPr>
        <w:t xml:space="preserve"> </w:t>
      </w:r>
    </w:p>
    <w:p w:rsidR="00523A0C" w:rsidP="00E328DB" w:rsidRDefault="00523A0C" w14:paraId="36B38119" w14:textId="4EE4B4EB">
      <w:pPr>
        <w:spacing w:after="0"/>
        <w:rPr>
          <w:sz w:val="24"/>
          <w:szCs w:val="24"/>
        </w:rPr>
      </w:pPr>
      <w:r>
        <w:rPr>
          <w:noProof/>
        </w:rPr>
        <w:drawing>
          <wp:inline distT="0" distB="0" distL="0" distR="0" wp14:anchorId="76FFAB3A" wp14:editId="18891678">
            <wp:extent cx="6121400" cy="730250"/>
            <wp:effectExtent l="19050" t="19050" r="12700" b="1270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1400" cy="730250"/>
                    </a:xfrm>
                    <a:prstGeom prst="rect">
                      <a:avLst/>
                    </a:prstGeom>
                    <a:ln w="3175">
                      <a:solidFill>
                        <a:schemeClr val="tx1"/>
                      </a:solidFill>
                    </a:ln>
                  </pic:spPr>
                </pic:pic>
              </a:graphicData>
            </a:graphic>
          </wp:inline>
        </w:drawing>
      </w:r>
    </w:p>
    <w:p w:rsidR="001C5780" w:rsidP="00E328DB" w:rsidRDefault="001C5780" w14:paraId="52247F3B" w14:textId="77777777">
      <w:pPr>
        <w:spacing w:after="0"/>
        <w:rPr>
          <w:sz w:val="24"/>
          <w:szCs w:val="24"/>
        </w:rPr>
      </w:pPr>
    </w:p>
    <w:p w:rsidR="000335BF" w:rsidP="005F7F10" w:rsidRDefault="002776E3" w14:paraId="6CB7EB56" w14:textId="3C714E61">
      <w:pPr>
        <w:spacing w:after="0"/>
        <w:rPr>
          <w:sz w:val="24"/>
          <w:szCs w:val="24"/>
          <w:lang w:val="en-US"/>
        </w:rPr>
      </w:pPr>
      <w:r>
        <w:rPr>
          <w:sz w:val="24"/>
          <w:szCs w:val="24"/>
        </w:rPr>
        <w:t xml:space="preserve">The details of model monitoring </w:t>
      </w:r>
      <w:r w:rsidR="00FE025A">
        <w:rPr>
          <w:sz w:val="24"/>
          <w:szCs w:val="24"/>
        </w:rPr>
        <w:t xml:space="preserve">are </w:t>
      </w:r>
      <w:r w:rsidR="009525CA">
        <w:rPr>
          <w:sz w:val="24"/>
          <w:szCs w:val="24"/>
        </w:rPr>
        <w:t xml:space="preserve">to be further studied in </w:t>
      </w:r>
      <w:r w:rsidR="00E17B56">
        <w:rPr>
          <w:sz w:val="24"/>
          <w:szCs w:val="24"/>
        </w:rPr>
        <w:t>RAN1 and</w:t>
      </w:r>
      <w:r w:rsidR="00F23DE9">
        <w:rPr>
          <w:sz w:val="24"/>
          <w:szCs w:val="24"/>
        </w:rPr>
        <w:t xml:space="preserve"> need to be developed per use case</w:t>
      </w:r>
      <w:r w:rsidR="00ED69EB">
        <w:rPr>
          <w:sz w:val="24"/>
          <w:szCs w:val="24"/>
        </w:rPr>
        <w:t xml:space="preserve">. </w:t>
      </w:r>
      <w:r w:rsidR="00E17B56">
        <w:rPr>
          <w:sz w:val="24"/>
          <w:szCs w:val="24"/>
        </w:rPr>
        <w:t>To progress the study</w:t>
      </w:r>
      <w:r w:rsidR="002870D7">
        <w:rPr>
          <w:sz w:val="24"/>
          <w:szCs w:val="24"/>
        </w:rPr>
        <w:t xml:space="preserve"> on model management</w:t>
      </w:r>
      <w:r w:rsidR="000E59FE">
        <w:rPr>
          <w:sz w:val="24"/>
          <w:szCs w:val="24"/>
        </w:rPr>
        <w:t>,</w:t>
      </w:r>
      <w:r w:rsidR="00E17B56">
        <w:rPr>
          <w:sz w:val="24"/>
          <w:szCs w:val="24"/>
        </w:rPr>
        <w:t xml:space="preserve"> </w:t>
      </w:r>
      <w:r w:rsidR="000335BF">
        <w:rPr>
          <w:sz w:val="24"/>
          <w:szCs w:val="24"/>
        </w:rPr>
        <w:t xml:space="preserve">RAN2 could </w:t>
      </w:r>
      <w:r w:rsidR="00166CCF">
        <w:rPr>
          <w:sz w:val="24"/>
          <w:szCs w:val="24"/>
        </w:rPr>
        <w:t>make</w:t>
      </w:r>
      <w:r w:rsidR="000335BF">
        <w:rPr>
          <w:sz w:val="24"/>
          <w:szCs w:val="24"/>
        </w:rPr>
        <w:t xml:space="preserve"> </w:t>
      </w:r>
      <w:r w:rsidR="00822DFA">
        <w:rPr>
          <w:sz w:val="24"/>
          <w:szCs w:val="24"/>
        </w:rPr>
        <w:t xml:space="preserve">a </w:t>
      </w:r>
      <w:r w:rsidR="000335BF">
        <w:rPr>
          <w:sz w:val="24"/>
          <w:szCs w:val="24"/>
        </w:rPr>
        <w:t xml:space="preserve">conditional assumption that </w:t>
      </w:r>
      <w:r w:rsidR="00F23DE9">
        <w:rPr>
          <w:sz w:val="24"/>
          <w:szCs w:val="24"/>
        </w:rPr>
        <w:t xml:space="preserve">there is </w:t>
      </w:r>
      <w:r w:rsidR="00822DFA">
        <w:rPr>
          <w:sz w:val="24"/>
          <w:szCs w:val="24"/>
        </w:rPr>
        <w:t xml:space="preserve">a </w:t>
      </w:r>
      <w:r w:rsidR="00EA7B64">
        <w:rPr>
          <w:sz w:val="24"/>
          <w:szCs w:val="24"/>
        </w:rPr>
        <w:t>model</w:t>
      </w:r>
      <w:r w:rsidR="000E59FE">
        <w:rPr>
          <w:sz w:val="24"/>
          <w:szCs w:val="24"/>
        </w:rPr>
        <w:t xml:space="preserve"> monitoring procedure that </w:t>
      </w:r>
      <w:r w:rsidR="00DF7626">
        <w:rPr>
          <w:sz w:val="24"/>
          <w:szCs w:val="24"/>
        </w:rPr>
        <w:t>can be</w:t>
      </w:r>
      <w:r w:rsidR="001A74B0">
        <w:rPr>
          <w:sz w:val="24"/>
          <w:szCs w:val="24"/>
        </w:rPr>
        <w:t xml:space="preserve"> used as a </w:t>
      </w:r>
      <w:r w:rsidR="00127375">
        <w:rPr>
          <w:sz w:val="24"/>
          <w:szCs w:val="24"/>
        </w:rPr>
        <w:t>trigger</w:t>
      </w:r>
      <w:r w:rsidR="001A74B0">
        <w:rPr>
          <w:sz w:val="24"/>
          <w:szCs w:val="24"/>
        </w:rPr>
        <w:t xml:space="preserve"> for </w:t>
      </w:r>
      <w:r w:rsidRPr="00581327" w:rsidR="00581327">
        <w:rPr>
          <w:sz w:val="24"/>
          <w:szCs w:val="24"/>
        </w:rPr>
        <w:t>(de)activation</w:t>
      </w:r>
      <w:r w:rsidR="00CA6563">
        <w:rPr>
          <w:sz w:val="24"/>
          <w:szCs w:val="24"/>
        </w:rPr>
        <w:t xml:space="preserve"> and</w:t>
      </w:r>
      <w:r w:rsidRPr="00581327" w:rsidR="00581327">
        <w:rPr>
          <w:sz w:val="24"/>
          <w:szCs w:val="24"/>
        </w:rPr>
        <w:t xml:space="preserve"> switching</w:t>
      </w:r>
      <w:r w:rsidR="00581327">
        <w:rPr>
          <w:sz w:val="24"/>
          <w:szCs w:val="24"/>
        </w:rPr>
        <w:t xml:space="preserve">. </w:t>
      </w:r>
      <w:r w:rsidR="00822DFA">
        <w:rPr>
          <w:sz w:val="24"/>
          <w:szCs w:val="24"/>
        </w:rPr>
        <w:t>At the same time,</w:t>
      </w:r>
      <w:r w:rsidR="002E7E8D">
        <w:rPr>
          <w:sz w:val="24"/>
          <w:szCs w:val="24"/>
        </w:rPr>
        <w:t xml:space="preserve"> the procedures for </w:t>
      </w:r>
      <w:r w:rsidRPr="00581327" w:rsidR="002E7E8D">
        <w:rPr>
          <w:sz w:val="24"/>
          <w:szCs w:val="24"/>
        </w:rPr>
        <w:t>(de)activation</w:t>
      </w:r>
      <w:r w:rsidR="00184637">
        <w:rPr>
          <w:sz w:val="24"/>
          <w:szCs w:val="24"/>
        </w:rPr>
        <w:t xml:space="preserve"> and</w:t>
      </w:r>
      <w:r w:rsidRPr="00581327" w:rsidR="002E7E8D">
        <w:rPr>
          <w:sz w:val="24"/>
          <w:szCs w:val="24"/>
        </w:rPr>
        <w:t xml:space="preserve"> switching</w:t>
      </w:r>
      <w:r w:rsidR="00184637">
        <w:rPr>
          <w:sz w:val="24"/>
          <w:szCs w:val="24"/>
        </w:rPr>
        <w:t xml:space="preserve"> </w:t>
      </w:r>
      <w:r w:rsidR="00DE111B">
        <w:rPr>
          <w:sz w:val="24"/>
          <w:szCs w:val="24"/>
        </w:rPr>
        <w:t>should be</w:t>
      </w:r>
      <w:r w:rsidR="002E7E8D">
        <w:rPr>
          <w:sz w:val="24"/>
          <w:szCs w:val="24"/>
        </w:rPr>
        <w:t xml:space="preserve"> agnostic of the </w:t>
      </w:r>
      <w:r w:rsidR="00694487">
        <w:rPr>
          <w:sz w:val="24"/>
          <w:szCs w:val="24"/>
        </w:rPr>
        <w:t xml:space="preserve">monitoring </w:t>
      </w:r>
      <w:r w:rsidR="00802719">
        <w:rPr>
          <w:sz w:val="24"/>
          <w:szCs w:val="24"/>
        </w:rPr>
        <w:t>process</w:t>
      </w:r>
      <w:r w:rsidR="006B2077">
        <w:rPr>
          <w:sz w:val="24"/>
          <w:szCs w:val="24"/>
        </w:rPr>
        <w:t xml:space="preserve"> details</w:t>
      </w:r>
      <w:r w:rsidR="00802719">
        <w:rPr>
          <w:sz w:val="24"/>
          <w:szCs w:val="24"/>
        </w:rPr>
        <w:t>.</w:t>
      </w:r>
    </w:p>
    <w:p w:rsidRPr="005F11A7" w:rsidR="005F7F10" w:rsidP="005F11A7" w:rsidRDefault="005F7F10" w14:paraId="456C837E" w14:textId="77777777">
      <w:pPr>
        <w:spacing w:after="0"/>
        <w:rPr>
          <w:bCs/>
          <w:sz w:val="24"/>
          <w:szCs w:val="24"/>
          <w:lang w:val="en-US"/>
        </w:rPr>
      </w:pPr>
    </w:p>
    <w:p w:rsidR="007518D8" w:rsidP="00E328DB" w:rsidRDefault="00EB6B67" w14:paraId="41E3EFD0" w14:textId="25B6492E">
      <w:pPr>
        <w:spacing w:after="0"/>
        <w:rPr>
          <w:sz w:val="24"/>
          <w:szCs w:val="24"/>
        </w:rPr>
      </w:pPr>
      <w:r>
        <w:rPr>
          <w:sz w:val="24"/>
          <w:szCs w:val="24"/>
        </w:rPr>
        <w:t>Relying on th</w:t>
      </w:r>
      <w:r w:rsidR="005C456B">
        <w:rPr>
          <w:sz w:val="24"/>
          <w:szCs w:val="24"/>
        </w:rPr>
        <w:t>e</w:t>
      </w:r>
      <w:r>
        <w:rPr>
          <w:sz w:val="24"/>
          <w:szCs w:val="24"/>
        </w:rPr>
        <w:t>s</w:t>
      </w:r>
      <w:r w:rsidR="005C456B">
        <w:rPr>
          <w:sz w:val="24"/>
          <w:szCs w:val="24"/>
        </w:rPr>
        <w:t>e two</w:t>
      </w:r>
      <w:r>
        <w:rPr>
          <w:sz w:val="24"/>
          <w:szCs w:val="24"/>
        </w:rPr>
        <w:t xml:space="preserve"> conditional assumption</w:t>
      </w:r>
      <w:r w:rsidR="005C456B">
        <w:rPr>
          <w:sz w:val="24"/>
          <w:szCs w:val="24"/>
        </w:rPr>
        <w:t>s,</w:t>
      </w:r>
      <w:r>
        <w:rPr>
          <w:sz w:val="24"/>
          <w:szCs w:val="24"/>
        </w:rPr>
        <w:t xml:space="preserve"> RAN2 could start </w:t>
      </w:r>
      <w:r w:rsidR="002D3703">
        <w:rPr>
          <w:sz w:val="24"/>
          <w:szCs w:val="24"/>
        </w:rPr>
        <w:t>study</w:t>
      </w:r>
      <w:r w:rsidR="00E96ADE">
        <w:rPr>
          <w:sz w:val="24"/>
          <w:szCs w:val="24"/>
        </w:rPr>
        <w:t xml:space="preserve">ing the different signalling options for </w:t>
      </w:r>
      <w:r w:rsidR="00DE111B">
        <w:rPr>
          <w:sz w:val="24"/>
          <w:szCs w:val="24"/>
        </w:rPr>
        <w:t xml:space="preserve">ML model </w:t>
      </w:r>
      <w:r w:rsidR="00E96ADE">
        <w:rPr>
          <w:sz w:val="24"/>
          <w:szCs w:val="24"/>
        </w:rPr>
        <w:t>(de)activation</w:t>
      </w:r>
      <w:r w:rsidR="00FB78F1">
        <w:rPr>
          <w:sz w:val="24"/>
          <w:szCs w:val="24"/>
        </w:rPr>
        <w:t xml:space="preserve"> and</w:t>
      </w:r>
      <w:r w:rsidR="00E96ADE">
        <w:rPr>
          <w:sz w:val="24"/>
          <w:szCs w:val="24"/>
        </w:rPr>
        <w:t xml:space="preserve"> switching</w:t>
      </w:r>
      <w:r w:rsidRPr="009242A0" w:rsidR="009242A0">
        <w:rPr>
          <w:sz w:val="24"/>
          <w:szCs w:val="24"/>
        </w:rPr>
        <w:t>.</w:t>
      </w:r>
    </w:p>
    <w:p w:rsidRPr="00871B49" w:rsidR="00C519E8" w:rsidP="00E50C89" w:rsidRDefault="00C519E8" w14:paraId="264CE326" w14:textId="77777777">
      <w:pPr>
        <w:spacing w:after="0"/>
        <w:rPr>
          <w:sz w:val="24"/>
          <w:szCs w:val="24"/>
          <w:lang w:val="en-US"/>
        </w:rPr>
      </w:pPr>
    </w:p>
    <w:p w:rsidRPr="00203E38" w:rsidR="00E50C89" w:rsidP="00E50C89" w:rsidRDefault="00E50C89" w14:paraId="7E31616B" w14:textId="2B856845">
      <w:pPr>
        <w:spacing w:after="0"/>
        <w:rPr>
          <w:b/>
          <w:sz w:val="24"/>
          <w:szCs w:val="24"/>
          <w:lang w:val="en-US"/>
        </w:rPr>
      </w:pPr>
      <w:r w:rsidRPr="00C10ED9">
        <w:rPr>
          <w:b/>
          <w:sz w:val="24"/>
          <w:szCs w:val="24"/>
          <w:lang w:val="en-US"/>
        </w:rPr>
        <w:t>Proposal</w:t>
      </w:r>
      <w:r w:rsidRPr="00357105" w:rsidR="00003143">
        <w:rPr>
          <w:b/>
          <w:sz w:val="24"/>
          <w:szCs w:val="24"/>
          <w:lang w:val="en-US"/>
        </w:rPr>
        <w:t xml:space="preserve"> </w:t>
      </w:r>
      <w:r w:rsidR="00102889">
        <w:rPr>
          <w:b/>
          <w:sz w:val="24"/>
          <w:szCs w:val="24"/>
          <w:lang w:val="en-US"/>
        </w:rPr>
        <w:t>4</w:t>
      </w:r>
      <w:r w:rsidRPr="00203E38">
        <w:rPr>
          <w:b/>
          <w:sz w:val="24"/>
          <w:szCs w:val="24"/>
          <w:lang w:val="en-US"/>
        </w:rPr>
        <w:t xml:space="preserve">: </w:t>
      </w:r>
      <w:r w:rsidRPr="007750DE">
        <w:rPr>
          <w:b/>
          <w:sz w:val="24"/>
          <w:szCs w:val="24"/>
          <w:lang w:val="en-US"/>
        </w:rPr>
        <w:t xml:space="preserve">RAN2 to </w:t>
      </w:r>
      <w:r w:rsidRPr="00AE4BA4">
        <w:rPr>
          <w:b/>
          <w:sz w:val="24"/>
          <w:szCs w:val="24"/>
          <w:lang w:val="en-US"/>
        </w:rPr>
        <w:t xml:space="preserve">study </w:t>
      </w:r>
      <w:r w:rsidRPr="00357105" w:rsidR="00FB78F1">
        <w:rPr>
          <w:b/>
          <w:sz w:val="24"/>
          <w:szCs w:val="24"/>
          <w:lang w:val="en-US"/>
        </w:rPr>
        <w:t>signal</w:t>
      </w:r>
      <w:r w:rsidR="001A4E4A">
        <w:rPr>
          <w:b/>
          <w:sz w:val="24"/>
          <w:szCs w:val="24"/>
          <w:lang w:val="en-US"/>
        </w:rPr>
        <w:t>l</w:t>
      </w:r>
      <w:r w:rsidRPr="00357105" w:rsidR="00FB78F1">
        <w:rPr>
          <w:b/>
          <w:sz w:val="24"/>
          <w:szCs w:val="24"/>
          <w:lang w:val="en-US"/>
        </w:rPr>
        <w:t xml:space="preserve">ing </w:t>
      </w:r>
      <w:r w:rsidRPr="00357105" w:rsidR="00AE4BA4">
        <w:rPr>
          <w:b/>
          <w:sz w:val="24"/>
          <w:szCs w:val="24"/>
          <w:lang w:val="en-US"/>
        </w:rPr>
        <w:t xml:space="preserve">for </w:t>
      </w:r>
      <w:r w:rsidRPr="00D06C10" w:rsidR="000C7A1D">
        <w:rPr>
          <w:b/>
          <w:sz w:val="24"/>
          <w:szCs w:val="24"/>
          <w:lang w:val="en-US"/>
        </w:rPr>
        <w:t>model activation</w:t>
      </w:r>
      <w:r w:rsidR="000C7A1D">
        <w:rPr>
          <w:b/>
          <w:sz w:val="24"/>
          <w:szCs w:val="24"/>
          <w:lang w:val="en-US"/>
        </w:rPr>
        <w:t xml:space="preserve">, </w:t>
      </w:r>
      <w:r w:rsidRPr="00E328DB" w:rsidR="000C7A1D">
        <w:rPr>
          <w:b/>
          <w:bCs/>
          <w:sz w:val="24"/>
          <w:szCs w:val="24"/>
          <w:lang w:val="en-US"/>
        </w:rPr>
        <w:t>deactivation</w:t>
      </w:r>
      <w:r w:rsidRPr="00357105" w:rsidR="00FB78F1">
        <w:rPr>
          <w:b/>
          <w:sz w:val="24"/>
          <w:szCs w:val="24"/>
          <w:lang w:val="en-US"/>
        </w:rPr>
        <w:t xml:space="preserve"> and </w:t>
      </w:r>
      <w:r w:rsidRPr="00D06C10" w:rsidR="000C7A1D">
        <w:rPr>
          <w:b/>
          <w:sz w:val="24"/>
          <w:szCs w:val="24"/>
          <w:lang w:val="en-US"/>
        </w:rPr>
        <w:t>switching</w:t>
      </w:r>
      <w:r w:rsidR="004C2095">
        <w:rPr>
          <w:b/>
          <w:sz w:val="24"/>
          <w:szCs w:val="24"/>
          <w:lang w:val="en-US"/>
        </w:rPr>
        <w:t>.</w:t>
      </w:r>
    </w:p>
    <w:p w:rsidRPr="00E328DB" w:rsidR="00E50C89" w:rsidP="00E50C89" w:rsidRDefault="00E50C89" w14:paraId="169B84E1" w14:textId="77777777">
      <w:pPr>
        <w:spacing w:after="0"/>
        <w:rPr>
          <w:b/>
          <w:bCs/>
          <w:sz w:val="24"/>
          <w:szCs w:val="24"/>
        </w:rPr>
      </w:pPr>
    </w:p>
    <w:p w:rsidR="00E328DB" w:rsidP="00E50C89" w:rsidRDefault="00E328DB" w14:paraId="3584AD21" w14:textId="3DF29B63">
      <w:pPr>
        <w:spacing w:after="0"/>
        <w:rPr>
          <w:sz w:val="24"/>
          <w:szCs w:val="24"/>
        </w:rPr>
      </w:pPr>
    </w:p>
    <w:p w:rsidRPr="006E13D1" w:rsidR="00E328DB" w:rsidP="00B66E03" w:rsidRDefault="00E328DB" w14:paraId="75142B6E" w14:textId="6572802F">
      <w:pPr>
        <w:pStyle w:val="Heading3"/>
      </w:pPr>
      <w:bookmarkStart w:name="_Hlk117759410" w:id="0"/>
      <w:r>
        <w:t>2</w:t>
      </w:r>
      <w:r w:rsidRPr="006E13D1">
        <w:t>.</w:t>
      </w:r>
      <w:r w:rsidR="004D1B7A">
        <w:t>1.</w:t>
      </w:r>
      <w:r w:rsidR="000930EE">
        <w:t xml:space="preserve">4 </w:t>
      </w:r>
      <w:r>
        <w:t xml:space="preserve">Procedures for </w:t>
      </w:r>
      <w:r w:rsidR="00DE6CFC">
        <w:t xml:space="preserve">handling </w:t>
      </w:r>
      <w:r w:rsidRPr="00E328DB">
        <w:t xml:space="preserve">ML-enabled </w:t>
      </w:r>
      <w:r w:rsidR="00777A92">
        <w:t>features</w:t>
      </w:r>
      <w:r w:rsidRPr="00E328DB">
        <w:t xml:space="preserve"> during UE handover</w:t>
      </w:r>
      <w:r>
        <w:t xml:space="preserve"> </w:t>
      </w:r>
      <w:bookmarkEnd w:id="0"/>
    </w:p>
    <w:p w:rsidR="00E328DB" w:rsidP="00F51B45" w:rsidRDefault="000831E9" w14:paraId="1F3FFAFC" w14:textId="778BCB6D">
      <w:pPr>
        <w:spacing w:after="0"/>
        <w:jc w:val="both"/>
        <w:rPr>
          <w:sz w:val="24"/>
          <w:szCs w:val="24"/>
        </w:rPr>
      </w:pPr>
      <w:r w:rsidRPr="00203E38">
        <w:rPr>
          <w:sz w:val="24"/>
          <w:szCs w:val="24"/>
        </w:rPr>
        <w:t xml:space="preserve">When UE </w:t>
      </w:r>
      <w:r w:rsidR="00E31CD1">
        <w:rPr>
          <w:sz w:val="24"/>
          <w:szCs w:val="24"/>
        </w:rPr>
        <w:t>moves</w:t>
      </w:r>
      <w:r w:rsidRPr="00545C62" w:rsidR="001A38BF">
        <w:rPr>
          <w:sz w:val="24"/>
          <w:szCs w:val="24"/>
        </w:rPr>
        <w:t xml:space="preserve">, it will make handovers between cells and different </w:t>
      </w:r>
      <w:r w:rsidRPr="00841CFC" w:rsidR="002456B4">
        <w:rPr>
          <w:sz w:val="24"/>
          <w:szCs w:val="24"/>
        </w:rPr>
        <w:t>frequency</w:t>
      </w:r>
      <w:r w:rsidRPr="00CD5F3E" w:rsidR="001A38BF">
        <w:rPr>
          <w:sz w:val="24"/>
          <w:szCs w:val="24"/>
        </w:rPr>
        <w:t xml:space="preserve"> layers. </w:t>
      </w:r>
      <w:r w:rsidRPr="00043171" w:rsidR="00032CDF">
        <w:rPr>
          <w:sz w:val="24"/>
          <w:szCs w:val="24"/>
        </w:rPr>
        <w:t>As part of handovers</w:t>
      </w:r>
      <w:r w:rsidR="00C90183">
        <w:rPr>
          <w:sz w:val="24"/>
          <w:szCs w:val="24"/>
        </w:rPr>
        <w:t>,</w:t>
      </w:r>
      <w:r w:rsidRPr="00043171" w:rsidR="00032CDF">
        <w:rPr>
          <w:sz w:val="24"/>
          <w:szCs w:val="24"/>
        </w:rPr>
        <w:t xml:space="preserve"> </w:t>
      </w:r>
      <w:r w:rsidRPr="00871B49" w:rsidR="001B3250">
        <w:rPr>
          <w:sz w:val="24"/>
          <w:szCs w:val="24"/>
        </w:rPr>
        <w:t xml:space="preserve">and </w:t>
      </w:r>
      <w:r w:rsidRPr="00871B49" w:rsidR="00032CDF">
        <w:rPr>
          <w:sz w:val="24"/>
          <w:szCs w:val="24"/>
        </w:rPr>
        <w:t xml:space="preserve">especially if UE is </w:t>
      </w:r>
      <w:r w:rsidRPr="00871B49" w:rsidR="003726A6">
        <w:rPr>
          <w:sz w:val="24"/>
          <w:szCs w:val="24"/>
        </w:rPr>
        <w:t xml:space="preserve">making </w:t>
      </w:r>
      <w:r w:rsidR="00C90183">
        <w:rPr>
          <w:sz w:val="24"/>
          <w:szCs w:val="24"/>
        </w:rPr>
        <w:t xml:space="preserve">a </w:t>
      </w:r>
      <w:r w:rsidRPr="00871B49" w:rsidR="003726A6">
        <w:rPr>
          <w:sz w:val="24"/>
          <w:szCs w:val="24"/>
        </w:rPr>
        <w:t>handover</w:t>
      </w:r>
      <w:r w:rsidRPr="00871B49" w:rsidR="00032CDF">
        <w:rPr>
          <w:sz w:val="24"/>
          <w:szCs w:val="24"/>
        </w:rPr>
        <w:t xml:space="preserve"> to another </w:t>
      </w:r>
      <w:r w:rsidRPr="00871B49" w:rsidR="002456B4">
        <w:rPr>
          <w:sz w:val="24"/>
          <w:szCs w:val="24"/>
        </w:rPr>
        <w:t>frequency</w:t>
      </w:r>
      <w:r w:rsidRPr="00871B49" w:rsidR="00032CDF">
        <w:rPr>
          <w:sz w:val="24"/>
          <w:szCs w:val="24"/>
        </w:rPr>
        <w:t xml:space="preserve"> layer</w:t>
      </w:r>
      <w:r w:rsidRPr="00871B49" w:rsidR="003726A6">
        <w:rPr>
          <w:sz w:val="24"/>
          <w:szCs w:val="24"/>
        </w:rPr>
        <w:t xml:space="preserve">, </w:t>
      </w:r>
      <w:r w:rsidR="00E31CD1">
        <w:rPr>
          <w:sz w:val="24"/>
          <w:szCs w:val="24"/>
        </w:rPr>
        <w:t xml:space="preserve">the </w:t>
      </w:r>
      <w:r w:rsidRPr="00871B49" w:rsidR="003726A6">
        <w:rPr>
          <w:sz w:val="24"/>
          <w:szCs w:val="24"/>
        </w:rPr>
        <w:t xml:space="preserve">radio environment may change significant, which may have significant impact on how </w:t>
      </w:r>
      <w:r w:rsidR="009D7C43">
        <w:rPr>
          <w:sz w:val="24"/>
          <w:szCs w:val="24"/>
        </w:rPr>
        <w:t>the</w:t>
      </w:r>
      <w:r w:rsidR="00E109D6">
        <w:rPr>
          <w:sz w:val="24"/>
          <w:szCs w:val="24"/>
        </w:rPr>
        <w:t xml:space="preserve"> model</w:t>
      </w:r>
      <w:r w:rsidRPr="00871B49" w:rsidR="003726A6">
        <w:rPr>
          <w:sz w:val="24"/>
          <w:szCs w:val="24"/>
        </w:rPr>
        <w:t xml:space="preserve"> function</w:t>
      </w:r>
      <w:r w:rsidR="00E109D6">
        <w:rPr>
          <w:sz w:val="24"/>
          <w:szCs w:val="24"/>
        </w:rPr>
        <w:t>ality</w:t>
      </w:r>
      <w:r w:rsidRPr="00871B49" w:rsidR="003726A6">
        <w:rPr>
          <w:sz w:val="24"/>
          <w:szCs w:val="24"/>
        </w:rPr>
        <w:t xml:space="preserve"> in the UE should work</w:t>
      </w:r>
      <w:r w:rsidRPr="00871B49" w:rsidR="00A0289D">
        <w:rPr>
          <w:sz w:val="24"/>
          <w:szCs w:val="24"/>
        </w:rPr>
        <w:t xml:space="preserve">. </w:t>
      </w:r>
      <w:r w:rsidRPr="00871B49" w:rsidR="008C2E74">
        <w:rPr>
          <w:sz w:val="24"/>
          <w:szCs w:val="24"/>
        </w:rPr>
        <w:t xml:space="preserve">It is important to ensure that </w:t>
      </w:r>
      <w:r w:rsidR="009D7C43">
        <w:rPr>
          <w:sz w:val="24"/>
          <w:szCs w:val="24"/>
        </w:rPr>
        <w:t>model</w:t>
      </w:r>
      <w:r w:rsidRPr="00871B49" w:rsidR="008C2E74">
        <w:rPr>
          <w:sz w:val="24"/>
          <w:szCs w:val="24"/>
        </w:rPr>
        <w:t xml:space="preserve"> function</w:t>
      </w:r>
      <w:r w:rsidR="009D7C43">
        <w:rPr>
          <w:sz w:val="24"/>
          <w:szCs w:val="24"/>
        </w:rPr>
        <w:t>alities</w:t>
      </w:r>
      <w:r w:rsidRPr="00871B49" w:rsidR="008C2E74">
        <w:rPr>
          <w:sz w:val="24"/>
          <w:szCs w:val="24"/>
        </w:rPr>
        <w:t xml:space="preserve"> </w:t>
      </w:r>
      <w:r w:rsidRPr="00871B49" w:rsidR="00B4549E">
        <w:rPr>
          <w:sz w:val="24"/>
          <w:szCs w:val="24"/>
        </w:rPr>
        <w:t xml:space="preserve">work </w:t>
      </w:r>
      <w:r w:rsidRPr="00871B49" w:rsidR="00261046">
        <w:rPr>
          <w:sz w:val="24"/>
          <w:szCs w:val="24"/>
        </w:rPr>
        <w:t>well durin</w:t>
      </w:r>
      <w:r w:rsidRPr="00871B49" w:rsidR="002A5469">
        <w:rPr>
          <w:sz w:val="24"/>
          <w:szCs w:val="24"/>
        </w:rPr>
        <w:t>g and after UE’s handovers</w:t>
      </w:r>
      <w:r w:rsidRPr="00871B49" w:rsidR="00546BC7">
        <w:rPr>
          <w:sz w:val="24"/>
          <w:szCs w:val="24"/>
        </w:rPr>
        <w:t xml:space="preserve"> and UE is continuously </w:t>
      </w:r>
      <w:r w:rsidRPr="00871B49" w:rsidR="00221C8A">
        <w:rPr>
          <w:sz w:val="24"/>
          <w:szCs w:val="24"/>
        </w:rPr>
        <w:t xml:space="preserve">performing at least as well as without </w:t>
      </w:r>
      <w:r w:rsidR="00AA2799">
        <w:rPr>
          <w:sz w:val="24"/>
          <w:szCs w:val="24"/>
        </w:rPr>
        <w:t>non-</w:t>
      </w:r>
      <w:r w:rsidRPr="00871B49" w:rsidR="00221C8A">
        <w:rPr>
          <w:sz w:val="24"/>
          <w:szCs w:val="24"/>
        </w:rPr>
        <w:t>ML</w:t>
      </w:r>
      <w:r w:rsidR="00AA2799">
        <w:rPr>
          <w:sz w:val="24"/>
          <w:szCs w:val="24"/>
        </w:rPr>
        <w:t xml:space="preserve"> solutions</w:t>
      </w:r>
      <w:r w:rsidRPr="00871B49" w:rsidR="00221C8A">
        <w:rPr>
          <w:sz w:val="24"/>
          <w:szCs w:val="24"/>
        </w:rPr>
        <w:t>.</w:t>
      </w:r>
      <w:r w:rsidRPr="007548AD" w:rsidR="00A37249">
        <w:rPr>
          <w:sz w:val="24"/>
          <w:szCs w:val="24"/>
        </w:rPr>
        <w:t xml:space="preserve"> Therefore, we see that it is important to stud</w:t>
      </w:r>
      <w:r w:rsidRPr="007548AD" w:rsidR="00726EA1">
        <w:rPr>
          <w:sz w:val="24"/>
          <w:szCs w:val="24"/>
        </w:rPr>
        <w:t xml:space="preserve">y how </w:t>
      </w:r>
      <w:r w:rsidRPr="007548AD" w:rsidR="00A63CAF">
        <w:rPr>
          <w:sz w:val="24"/>
          <w:szCs w:val="24"/>
        </w:rPr>
        <w:t xml:space="preserve">to ensure that </w:t>
      </w:r>
      <w:r w:rsidRPr="007548AD" w:rsidR="00726EA1">
        <w:rPr>
          <w:sz w:val="24"/>
          <w:szCs w:val="24"/>
        </w:rPr>
        <w:t xml:space="preserve">ML-enabled </w:t>
      </w:r>
      <w:r w:rsidRPr="007548AD" w:rsidR="003E7560">
        <w:rPr>
          <w:sz w:val="24"/>
          <w:szCs w:val="24"/>
        </w:rPr>
        <w:t xml:space="preserve">UE </w:t>
      </w:r>
      <w:r w:rsidRPr="007548AD" w:rsidR="00726EA1">
        <w:rPr>
          <w:sz w:val="24"/>
          <w:szCs w:val="24"/>
        </w:rPr>
        <w:t>functi</w:t>
      </w:r>
      <w:r w:rsidRPr="007548AD" w:rsidR="00A63CAF">
        <w:rPr>
          <w:sz w:val="24"/>
          <w:szCs w:val="24"/>
        </w:rPr>
        <w:t>on</w:t>
      </w:r>
      <w:r w:rsidR="00AA2799">
        <w:rPr>
          <w:sz w:val="24"/>
          <w:szCs w:val="24"/>
        </w:rPr>
        <w:t>alities</w:t>
      </w:r>
      <w:r w:rsidRPr="00BD3838" w:rsidR="00A63CAF">
        <w:rPr>
          <w:sz w:val="24"/>
          <w:szCs w:val="24"/>
        </w:rPr>
        <w:t xml:space="preserve"> work</w:t>
      </w:r>
      <w:r w:rsidRPr="00BD3838" w:rsidR="003E7560">
        <w:rPr>
          <w:sz w:val="24"/>
          <w:szCs w:val="24"/>
        </w:rPr>
        <w:t xml:space="preserve"> well during handover. In our view</w:t>
      </w:r>
      <w:r w:rsidR="005D45C5">
        <w:rPr>
          <w:sz w:val="24"/>
          <w:szCs w:val="24"/>
        </w:rPr>
        <w:t>,</w:t>
      </w:r>
      <w:r w:rsidRPr="00BD3838" w:rsidR="003E7560">
        <w:rPr>
          <w:sz w:val="24"/>
          <w:szCs w:val="24"/>
        </w:rPr>
        <w:t xml:space="preserve"> it is also important </w:t>
      </w:r>
      <w:r w:rsidRPr="00BD3838" w:rsidR="002E07EB">
        <w:rPr>
          <w:sz w:val="24"/>
          <w:szCs w:val="24"/>
        </w:rPr>
        <w:t>for RAN</w:t>
      </w:r>
      <w:r w:rsidRPr="00BD3838" w:rsidR="002B6696">
        <w:rPr>
          <w:sz w:val="24"/>
          <w:szCs w:val="24"/>
        </w:rPr>
        <w:t xml:space="preserve">2 </w:t>
      </w:r>
      <w:r w:rsidRPr="00BD3838" w:rsidR="003E7560">
        <w:rPr>
          <w:sz w:val="24"/>
          <w:szCs w:val="24"/>
        </w:rPr>
        <w:t>to study</w:t>
      </w:r>
      <w:r w:rsidRPr="00BD3838" w:rsidR="00A37249">
        <w:rPr>
          <w:sz w:val="24"/>
          <w:szCs w:val="24"/>
        </w:rPr>
        <w:t xml:space="preserve"> </w:t>
      </w:r>
      <w:r w:rsidRPr="00BD3838" w:rsidR="002472D2">
        <w:rPr>
          <w:sz w:val="24"/>
          <w:szCs w:val="24"/>
        </w:rPr>
        <w:t>mechanism</w:t>
      </w:r>
      <w:r w:rsidRPr="00BD3838" w:rsidR="00A3728D">
        <w:rPr>
          <w:sz w:val="24"/>
          <w:szCs w:val="24"/>
        </w:rPr>
        <w:t>s</w:t>
      </w:r>
      <w:r w:rsidRPr="00BD3838" w:rsidR="003E7560">
        <w:rPr>
          <w:sz w:val="24"/>
          <w:szCs w:val="24"/>
        </w:rPr>
        <w:t xml:space="preserve"> to support </w:t>
      </w:r>
      <w:r w:rsidR="006C434D">
        <w:rPr>
          <w:sz w:val="24"/>
          <w:szCs w:val="24"/>
        </w:rPr>
        <w:t>ML</w:t>
      </w:r>
      <w:r w:rsidR="00DD45B1">
        <w:rPr>
          <w:sz w:val="24"/>
          <w:szCs w:val="24"/>
        </w:rPr>
        <w:t xml:space="preserve"> model functionality</w:t>
      </w:r>
      <w:r w:rsidR="003E7560">
        <w:rPr>
          <w:sz w:val="24"/>
          <w:szCs w:val="24"/>
        </w:rPr>
        <w:t xml:space="preserve"> </w:t>
      </w:r>
      <w:r w:rsidRPr="000D2153" w:rsidR="003E7560">
        <w:rPr>
          <w:sz w:val="24"/>
          <w:szCs w:val="24"/>
        </w:rPr>
        <w:t>change during UE’s mobility and especially during handovers</w:t>
      </w:r>
      <w:r w:rsidRPr="000D2153" w:rsidR="0053399C">
        <w:rPr>
          <w:sz w:val="24"/>
          <w:szCs w:val="24"/>
        </w:rPr>
        <w:t xml:space="preserve"> whe</w:t>
      </w:r>
      <w:r w:rsidRPr="000D2153" w:rsidR="00D7442D">
        <w:rPr>
          <w:sz w:val="24"/>
          <w:szCs w:val="24"/>
        </w:rPr>
        <w:t>n radio environment and network parameters may change</w:t>
      </w:r>
      <w:r w:rsidRPr="000D2153" w:rsidR="00B10C7D">
        <w:rPr>
          <w:sz w:val="24"/>
          <w:szCs w:val="24"/>
        </w:rPr>
        <w:t xml:space="preserve"> significantly</w:t>
      </w:r>
      <w:r w:rsidRPr="000D2153" w:rsidR="003E7560">
        <w:rPr>
          <w:sz w:val="24"/>
          <w:szCs w:val="24"/>
        </w:rPr>
        <w:t>.</w:t>
      </w:r>
    </w:p>
    <w:p w:rsidR="009B38C4" w:rsidP="00F51B45" w:rsidRDefault="009B38C4" w14:paraId="68752026" w14:textId="77777777">
      <w:pPr>
        <w:spacing w:after="0"/>
        <w:jc w:val="both"/>
        <w:rPr>
          <w:sz w:val="24"/>
          <w:szCs w:val="24"/>
        </w:rPr>
      </w:pPr>
    </w:p>
    <w:p w:rsidR="009B38C4" w:rsidP="00F51B45" w:rsidRDefault="009B38C4" w14:paraId="12083D5A" w14:textId="5F474CF1">
      <w:pPr>
        <w:spacing w:after="0"/>
        <w:jc w:val="both"/>
        <w:rPr>
          <w:sz w:val="24"/>
          <w:szCs w:val="24"/>
        </w:rPr>
      </w:pPr>
      <w:r>
        <w:rPr>
          <w:sz w:val="24"/>
          <w:szCs w:val="24"/>
        </w:rPr>
        <w:t xml:space="preserve">When UE </w:t>
      </w:r>
      <w:r w:rsidR="005D45C5">
        <w:rPr>
          <w:sz w:val="24"/>
          <w:szCs w:val="24"/>
        </w:rPr>
        <w:t xml:space="preserve">is </w:t>
      </w:r>
      <w:r w:rsidR="00974284">
        <w:rPr>
          <w:sz w:val="24"/>
          <w:szCs w:val="24"/>
        </w:rPr>
        <w:t xml:space="preserve">in the </w:t>
      </w:r>
      <w:r w:rsidR="005D45C5">
        <w:rPr>
          <w:sz w:val="24"/>
          <w:szCs w:val="24"/>
        </w:rPr>
        <w:t xml:space="preserve">handover process, </w:t>
      </w:r>
      <w:r w:rsidR="0006168D">
        <w:rPr>
          <w:sz w:val="24"/>
          <w:szCs w:val="24"/>
        </w:rPr>
        <w:t>ML-enabled feature</w:t>
      </w:r>
      <w:r w:rsidR="00974284">
        <w:rPr>
          <w:sz w:val="24"/>
          <w:szCs w:val="24"/>
        </w:rPr>
        <w:t xml:space="preserve"> could be </w:t>
      </w:r>
      <w:r w:rsidR="00365A73">
        <w:rPr>
          <w:sz w:val="24"/>
          <w:szCs w:val="24"/>
        </w:rPr>
        <w:t>temporarily</w:t>
      </w:r>
      <w:r w:rsidR="00974284">
        <w:rPr>
          <w:sz w:val="24"/>
          <w:szCs w:val="24"/>
        </w:rPr>
        <w:t xml:space="preserve"> </w:t>
      </w:r>
      <w:r w:rsidR="0006168D">
        <w:rPr>
          <w:sz w:val="24"/>
          <w:szCs w:val="24"/>
        </w:rPr>
        <w:t xml:space="preserve">replaced by </w:t>
      </w:r>
      <w:r w:rsidR="00210CA7">
        <w:rPr>
          <w:sz w:val="24"/>
          <w:szCs w:val="24"/>
        </w:rPr>
        <w:t xml:space="preserve">a legacy </w:t>
      </w:r>
      <w:r w:rsidR="00545DDB">
        <w:rPr>
          <w:sz w:val="24"/>
          <w:szCs w:val="24"/>
        </w:rPr>
        <w:t>non-ML algorithm</w:t>
      </w:r>
      <w:r w:rsidR="0006168D">
        <w:rPr>
          <w:sz w:val="24"/>
          <w:szCs w:val="24"/>
        </w:rPr>
        <w:t xml:space="preserve"> </w:t>
      </w:r>
      <w:r w:rsidR="00AF3258">
        <w:rPr>
          <w:sz w:val="24"/>
          <w:szCs w:val="24"/>
        </w:rPr>
        <w:t xml:space="preserve">(e.g., if </w:t>
      </w:r>
      <w:r w:rsidR="005D45C5">
        <w:rPr>
          <w:sz w:val="24"/>
          <w:szCs w:val="24"/>
        </w:rPr>
        <w:t xml:space="preserve">the </w:t>
      </w:r>
      <w:r w:rsidR="00AF3258">
        <w:rPr>
          <w:sz w:val="24"/>
          <w:szCs w:val="24"/>
        </w:rPr>
        <w:t xml:space="preserve">target cell </w:t>
      </w:r>
      <w:r w:rsidR="005D45C5">
        <w:rPr>
          <w:sz w:val="24"/>
          <w:szCs w:val="24"/>
        </w:rPr>
        <w:t>does</w:t>
      </w:r>
      <w:r w:rsidR="00AF3258">
        <w:rPr>
          <w:sz w:val="24"/>
          <w:szCs w:val="24"/>
        </w:rPr>
        <w:t xml:space="preserve"> not support ML</w:t>
      </w:r>
      <w:r w:rsidR="003F3919">
        <w:rPr>
          <w:sz w:val="24"/>
          <w:szCs w:val="24"/>
        </w:rPr>
        <w:t>)</w:t>
      </w:r>
      <w:r w:rsidR="00365A73">
        <w:rPr>
          <w:sz w:val="24"/>
          <w:szCs w:val="24"/>
        </w:rPr>
        <w:t xml:space="preserve">, or </w:t>
      </w:r>
      <w:r w:rsidR="005D45C5">
        <w:rPr>
          <w:sz w:val="24"/>
          <w:szCs w:val="24"/>
        </w:rPr>
        <w:t xml:space="preserve">the </w:t>
      </w:r>
      <w:r w:rsidR="00365A73">
        <w:rPr>
          <w:sz w:val="24"/>
          <w:szCs w:val="24"/>
        </w:rPr>
        <w:t>ML model may be switched (e.g.,</w:t>
      </w:r>
      <w:r w:rsidR="003F3919">
        <w:rPr>
          <w:sz w:val="24"/>
          <w:szCs w:val="24"/>
        </w:rPr>
        <w:t xml:space="preserve"> to </w:t>
      </w:r>
      <w:r w:rsidR="008500F0">
        <w:rPr>
          <w:sz w:val="24"/>
          <w:szCs w:val="24"/>
        </w:rPr>
        <w:t>use the model that is suitable for the target cell).</w:t>
      </w:r>
    </w:p>
    <w:p w:rsidR="00D97AD3" w:rsidP="00F51B45" w:rsidRDefault="00D97AD3" w14:paraId="195A1CD8" w14:textId="77777777">
      <w:pPr>
        <w:spacing w:after="0"/>
        <w:jc w:val="both"/>
        <w:rPr>
          <w:sz w:val="24"/>
          <w:szCs w:val="24"/>
        </w:rPr>
      </w:pPr>
    </w:p>
    <w:p w:rsidR="004C7D17" w:rsidP="00F51B45" w:rsidRDefault="00070471" w14:paraId="62E9E443" w14:textId="480E90F3">
      <w:pPr>
        <w:spacing w:after="0"/>
        <w:jc w:val="both"/>
        <w:rPr>
          <w:sz w:val="24"/>
          <w:szCs w:val="24"/>
        </w:rPr>
      </w:pPr>
      <w:r w:rsidRPr="00BD3838">
        <w:rPr>
          <w:b/>
          <w:sz w:val="24"/>
          <w:szCs w:val="24"/>
        </w:rPr>
        <w:t>Observation</w:t>
      </w:r>
      <w:r w:rsidR="00F2176D">
        <w:rPr>
          <w:b/>
          <w:bCs/>
          <w:sz w:val="24"/>
          <w:szCs w:val="24"/>
        </w:rPr>
        <w:t xml:space="preserve"> </w:t>
      </w:r>
      <w:r w:rsidR="00B27745">
        <w:rPr>
          <w:b/>
          <w:bCs/>
          <w:sz w:val="24"/>
          <w:szCs w:val="24"/>
        </w:rPr>
        <w:t>2</w:t>
      </w:r>
      <w:r w:rsidRPr="00BD3838">
        <w:rPr>
          <w:b/>
          <w:sz w:val="24"/>
          <w:szCs w:val="24"/>
        </w:rPr>
        <w:t>:</w:t>
      </w:r>
      <w:r>
        <w:rPr>
          <w:sz w:val="24"/>
          <w:szCs w:val="24"/>
        </w:rPr>
        <w:t xml:space="preserve"> </w:t>
      </w:r>
      <w:r w:rsidRPr="004A755F" w:rsidR="004A755F">
        <w:rPr>
          <w:sz w:val="24"/>
          <w:szCs w:val="24"/>
        </w:rPr>
        <w:t xml:space="preserve">Procedures for ML-enabled </w:t>
      </w:r>
      <w:r w:rsidR="00210CA7">
        <w:rPr>
          <w:sz w:val="24"/>
          <w:szCs w:val="24"/>
        </w:rPr>
        <w:t>features</w:t>
      </w:r>
      <w:r w:rsidRPr="004A755F" w:rsidR="004A755F">
        <w:rPr>
          <w:sz w:val="24"/>
          <w:szCs w:val="24"/>
        </w:rPr>
        <w:t xml:space="preserve"> during UE handover </w:t>
      </w:r>
      <w:r w:rsidR="00A31653">
        <w:rPr>
          <w:sz w:val="24"/>
          <w:szCs w:val="24"/>
        </w:rPr>
        <w:t>rel</w:t>
      </w:r>
      <w:r w:rsidR="004A755F">
        <w:rPr>
          <w:sz w:val="24"/>
          <w:szCs w:val="24"/>
        </w:rPr>
        <w:t>y</w:t>
      </w:r>
      <w:r w:rsidR="00A31653">
        <w:rPr>
          <w:sz w:val="24"/>
          <w:szCs w:val="24"/>
        </w:rPr>
        <w:t xml:space="preserve"> on </w:t>
      </w:r>
      <w:r w:rsidR="00F72095">
        <w:rPr>
          <w:sz w:val="24"/>
          <w:szCs w:val="24"/>
        </w:rPr>
        <w:t>model (de)activation</w:t>
      </w:r>
      <w:r w:rsidR="00853A4A">
        <w:rPr>
          <w:sz w:val="24"/>
          <w:szCs w:val="24"/>
        </w:rPr>
        <w:t xml:space="preserve"> and</w:t>
      </w:r>
      <w:r w:rsidR="00F72095">
        <w:rPr>
          <w:sz w:val="24"/>
          <w:szCs w:val="24"/>
        </w:rPr>
        <w:t xml:space="preserve"> switching</w:t>
      </w:r>
      <w:r w:rsidR="00F42754">
        <w:rPr>
          <w:sz w:val="24"/>
          <w:szCs w:val="24"/>
        </w:rPr>
        <w:t>.</w:t>
      </w:r>
      <w:r w:rsidR="00F72095">
        <w:rPr>
          <w:sz w:val="24"/>
          <w:szCs w:val="24"/>
        </w:rPr>
        <w:t xml:space="preserve"> </w:t>
      </w:r>
    </w:p>
    <w:p w:rsidRPr="00203E38" w:rsidR="00F72095" w:rsidP="000D2153" w:rsidRDefault="00F72095" w14:paraId="1D960B73" w14:textId="77777777">
      <w:pPr>
        <w:spacing w:after="0"/>
        <w:jc w:val="both"/>
        <w:rPr>
          <w:sz w:val="24"/>
          <w:szCs w:val="24"/>
        </w:rPr>
      </w:pPr>
    </w:p>
    <w:p w:rsidR="00555E5C" w:rsidP="00E50C89" w:rsidRDefault="008F19DE" w14:paraId="1429B940" w14:textId="3246F05B">
      <w:pPr>
        <w:spacing w:after="0"/>
        <w:rPr>
          <w:sz w:val="24"/>
          <w:szCs w:val="24"/>
        </w:rPr>
      </w:pPr>
      <w:r w:rsidRPr="0027048D">
        <w:rPr>
          <w:b/>
          <w:bCs/>
          <w:sz w:val="24"/>
          <w:szCs w:val="24"/>
        </w:rPr>
        <w:t>Proposal</w:t>
      </w:r>
      <w:r w:rsidRPr="00061C2D" w:rsidR="00003143">
        <w:rPr>
          <w:b/>
          <w:sz w:val="24"/>
          <w:szCs w:val="24"/>
        </w:rPr>
        <w:t xml:space="preserve"> </w:t>
      </w:r>
      <w:r w:rsidR="00102889">
        <w:rPr>
          <w:b/>
          <w:sz w:val="24"/>
          <w:szCs w:val="24"/>
        </w:rPr>
        <w:t>5</w:t>
      </w:r>
      <w:r w:rsidRPr="0027048D">
        <w:rPr>
          <w:b/>
          <w:bCs/>
          <w:sz w:val="24"/>
          <w:szCs w:val="24"/>
        </w:rPr>
        <w:t xml:space="preserve">: RAN2 to study how </w:t>
      </w:r>
      <w:r w:rsidRPr="00751255" w:rsidR="00751255">
        <w:rPr>
          <w:b/>
          <w:bCs/>
          <w:sz w:val="24"/>
          <w:szCs w:val="24"/>
        </w:rPr>
        <w:t xml:space="preserve">ML-enabled features </w:t>
      </w:r>
      <w:r w:rsidR="003E5C49">
        <w:rPr>
          <w:b/>
          <w:bCs/>
          <w:sz w:val="24"/>
          <w:szCs w:val="24"/>
        </w:rPr>
        <w:t>are handled</w:t>
      </w:r>
      <w:r w:rsidRPr="0027048D" w:rsidR="003E5C49">
        <w:rPr>
          <w:b/>
          <w:bCs/>
          <w:sz w:val="24"/>
          <w:szCs w:val="24"/>
        </w:rPr>
        <w:t xml:space="preserve"> </w:t>
      </w:r>
      <w:r w:rsidR="003E5C49">
        <w:rPr>
          <w:b/>
          <w:bCs/>
          <w:sz w:val="24"/>
          <w:szCs w:val="24"/>
        </w:rPr>
        <w:t>during</w:t>
      </w:r>
      <w:r w:rsidRPr="0027048D" w:rsidR="003E5C49">
        <w:rPr>
          <w:b/>
          <w:bCs/>
          <w:sz w:val="24"/>
          <w:szCs w:val="24"/>
        </w:rPr>
        <w:t xml:space="preserve"> </w:t>
      </w:r>
      <w:r w:rsidRPr="0027048D" w:rsidR="0027048D">
        <w:rPr>
          <w:b/>
          <w:bCs/>
          <w:sz w:val="24"/>
          <w:szCs w:val="24"/>
        </w:rPr>
        <w:t>the handover</w:t>
      </w:r>
      <w:r w:rsidR="00505D7C">
        <w:rPr>
          <w:b/>
          <w:sz w:val="24"/>
          <w:szCs w:val="24"/>
        </w:rPr>
        <w:t>.</w:t>
      </w:r>
    </w:p>
    <w:p w:rsidRPr="00F21602" w:rsidR="004D1B7A" w:rsidP="004D1B7A" w:rsidRDefault="004D1B7A" w14:paraId="1624D2A6" w14:textId="0572B919">
      <w:pPr>
        <w:pStyle w:val="Heading2"/>
      </w:pPr>
      <w:r>
        <w:t>2.</w:t>
      </w:r>
      <w:r w:rsidR="006831FA">
        <w:t>2</w:t>
      </w:r>
      <w:r>
        <w:t xml:space="preserve"> Topics that require more progress in </w:t>
      </w:r>
      <w:r w:rsidR="00943A6A">
        <w:t xml:space="preserve">RAN1 before their </w:t>
      </w:r>
      <w:r w:rsidR="006831FA">
        <w:t>study in RAN2</w:t>
      </w:r>
    </w:p>
    <w:p w:rsidR="006831FA" w:rsidP="005518D0" w:rsidRDefault="005518D0" w14:paraId="0E38CA44" w14:textId="5F288BB0">
      <w:pPr>
        <w:pStyle w:val="Heading3"/>
      </w:pPr>
      <w:r>
        <w:t xml:space="preserve">2.2.1 </w:t>
      </w:r>
      <w:r w:rsidR="003B43B8">
        <w:t>Signalling</w:t>
      </w:r>
      <w:r w:rsidR="0023076C">
        <w:t xml:space="preserve"> for m</w:t>
      </w:r>
      <w:r w:rsidRPr="00E50C89" w:rsidR="00E50C89">
        <w:t xml:space="preserve">odel monitoring </w:t>
      </w:r>
    </w:p>
    <w:p w:rsidR="006831FA" w:rsidP="00E50C89" w:rsidRDefault="006831FA" w14:paraId="5A766DBC" w14:textId="0C5CA5F5">
      <w:pPr>
        <w:spacing w:after="0"/>
        <w:rPr>
          <w:sz w:val="24"/>
          <w:szCs w:val="24"/>
        </w:rPr>
      </w:pPr>
    </w:p>
    <w:p w:rsidRPr="00043171" w:rsidR="00FD31DF" w:rsidP="00E50C89" w:rsidRDefault="00A11F3E" w14:paraId="6BD2DBCA" w14:textId="3564EECC">
      <w:pPr>
        <w:spacing w:after="0"/>
        <w:rPr>
          <w:sz w:val="24"/>
          <w:szCs w:val="24"/>
        </w:rPr>
      </w:pPr>
      <w:r>
        <w:rPr>
          <w:sz w:val="24"/>
          <w:szCs w:val="24"/>
        </w:rPr>
        <w:t xml:space="preserve">RAN1 </w:t>
      </w:r>
      <w:r w:rsidR="00446836">
        <w:rPr>
          <w:sz w:val="24"/>
          <w:szCs w:val="24"/>
        </w:rPr>
        <w:t>made the following agreement about model monitoring</w:t>
      </w:r>
      <w:r>
        <w:rPr>
          <w:sz w:val="24"/>
          <w:szCs w:val="24"/>
        </w:rPr>
        <w:t>:</w:t>
      </w:r>
      <w:r w:rsidR="00897DB0">
        <w:rPr>
          <w:sz w:val="24"/>
          <w:szCs w:val="24"/>
        </w:rPr>
        <w:t xml:space="preserve"> </w:t>
      </w:r>
    </w:p>
    <w:p w:rsidR="00FF0E63" w:rsidP="00E50C89" w:rsidRDefault="00FF0E63" w14:paraId="7FA9CF12" w14:textId="77777777">
      <w:pPr>
        <w:spacing w:after="0"/>
        <w:rPr>
          <w:sz w:val="24"/>
          <w:szCs w:val="24"/>
        </w:rPr>
      </w:pPr>
    </w:p>
    <w:tbl>
      <w:tblPr>
        <w:tblStyle w:val="TableGrid"/>
        <w:tblW w:w="0" w:type="auto"/>
        <w:tblLook w:val="04A0" w:firstRow="1" w:lastRow="0" w:firstColumn="1" w:lastColumn="0" w:noHBand="0" w:noVBand="1"/>
      </w:tblPr>
      <w:tblGrid>
        <w:gridCol w:w="9631"/>
      </w:tblGrid>
      <w:tr w:rsidR="0037274B" w:rsidTr="0037274B" w14:paraId="6595EEA5" w14:textId="77777777">
        <w:tc>
          <w:tcPr>
            <w:tcW w:w="9631" w:type="dxa"/>
          </w:tcPr>
          <w:p w:rsidRPr="00E77336" w:rsidR="00087164" w:rsidP="00087164" w:rsidRDefault="00087164" w14:paraId="3E1AE5ED" w14:textId="5172FFF8">
            <w:pPr>
              <w:rPr>
                <w:rFonts w:eastAsia="DengXian"/>
                <w:lang w:eastAsia="zh-CN"/>
              </w:rPr>
            </w:pPr>
            <w:r w:rsidRPr="00E77336">
              <w:rPr>
                <w:rFonts w:eastAsia="DengXian"/>
                <w:lang w:eastAsia="zh-CN"/>
              </w:rPr>
              <w:t>Agreement</w:t>
            </w:r>
          </w:p>
          <w:p w:rsidRPr="00D06C10" w:rsidR="00087164" w:rsidP="00087164" w:rsidRDefault="00087164" w14:paraId="28F39D06" w14:textId="77777777">
            <w:r w:rsidRPr="00110D00">
              <w:t>For model selection, activation, deactivation, switching, and fallback at least for UE sided models and two-sided models, study the following mechanisms:</w:t>
            </w:r>
          </w:p>
          <w:p w:rsidRPr="00E77336" w:rsidR="00087164" w:rsidP="00087164" w:rsidRDefault="00087164" w14:paraId="24DBC68C" w14:textId="77777777">
            <w:pPr>
              <w:pStyle w:val="ListParagraph"/>
              <w:numPr>
                <w:ilvl w:val="0"/>
                <w:numId w:val="8"/>
              </w:numPr>
              <w:rPr>
                <w:rFonts w:ascii="Times New Roman" w:hAnsi="Times New Roman" w:cs="Times New Roman"/>
                <w:sz w:val="20"/>
                <w:szCs w:val="20"/>
              </w:rPr>
            </w:pPr>
            <w:r w:rsidRPr="00E77336">
              <w:rPr>
                <w:rFonts w:ascii="Times New Roman" w:hAnsi="Times New Roman" w:cs="Times New Roman"/>
                <w:sz w:val="20"/>
                <w:szCs w:val="20"/>
              </w:rPr>
              <w:t xml:space="preserve">Decision by the network </w:t>
            </w:r>
          </w:p>
          <w:p w:rsidRPr="00E77336" w:rsidR="00087164" w:rsidP="00087164" w:rsidRDefault="00087164" w14:paraId="1E5CBAC2" w14:textId="77777777">
            <w:pPr>
              <w:pStyle w:val="ListParagraph"/>
              <w:numPr>
                <w:ilvl w:val="1"/>
                <w:numId w:val="8"/>
              </w:numPr>
              <w:rPr>
                <w:rFonts w:ascii="Times New Roman" w:hAnsi="Times New Roman" w:cs="Times New Roman"/>
                <w:sz w:val="20"/>
                <w:szCs w:val="20"/>
              </w:rPr>
            </w:pPr>
            <w:r w:rsidRPr="00E77336">
              <w:rPr>
                <w:rFonts w:ascii="Times New Roman" w:hAnsi="Times New Roman" w:cs="Times New Roman"/>
                <w:sz w:val="20"/>
                <w:szCs w:val="20"/>
              </w:rPr>
              <w:t>Network-initiated</w:t>
            </w:r>
          </w:p>
          <w:p w:rsidRPr="00E77336" w:rsidR="00087164" w:rsidP="00087164" w:rsidRDefault="00087164" w14:paraId="66756C68" w14:textId="77777777">
            <w:pPr>
              <w:pStyle w:val="ListParagraph"/>
              <w:numPr>
                <w:ilvl w:val="1"/>
                <w:numId w:val="8"/>
              </w:numPr>
              <w:rPr>
                <w:rFonts w:ascii="Times New Roman" w:hAnsi="Times New Roman" w:cs="Times New Roman"/>
                <w:sz w:val="20"/>
                <w:szCs w:val="20"/>
              </w:rPr>
            </w:pPr>
            <w:r w:rsidRPr="00E77336">
              <w:rPr>
                <w:rFonts w:ascii="Times New Roman" w:hAnsi="Times New Roman" w:cs="Times New Roman"/>
                <w:sz w:val="20"/>
                <w:szCs w:val="20"/>
              </w:rPr>
              <w:t>UE-initiated, requested to the network</w:t>
            </w:r>
          </w:p>
          <w:p w:rsidRPr="00E77336" w:rsidR="00087164" w:rsidP="00087164" w:rsidRDefault="00087164" w14:paraId="41CCBA02" w14:textId="77777777">
            <w:pPr>
              <w:pStyle w:val="ListParagraph"/>
              <w:numPr>
                <w:ilvl w:val="0"/>
                <w:numId w:val="8"/>
              </w:numPr>
              <w:rPr>
                <w:rFonts w:ascii="Times New Roman" w:hAnsi="Times New Roman" w:cs="Times New Roman"/>
                <w:sz w:val="20"/>
                <w:szCs w:val="20"/>
              </w:rPr>
            </w:pPr>
            <w:r w:rsidRPr="00E77336">
              <w:rPr>
                <w:rFonts w:ascii="Times New Roman" w:hAnsi="Times New Roman" w:cs="Times New Roman"/>
                <w:sz w:val="20"/>
                <w:szCs w:val="20"/>
              </w:rPr>
              <w:t>Decision by the UE</w:t>
            </w:r>
          </w:p>
          <w:p w:rsidRPr="00E77336" w:rsidR="00087164" w:rsidP="00087164" w:rsidRDefault="00087164" w14:paraId="6608AB9A" w14:textId="77777777">
            <w:pPr>
              <w:pStyle w:val="ListParagraph"/>
              <w:numPr>
                <w:ilvl w:val="1"/>
                <w:numId w:val="8"/>
              </w:numPr>
              <w:rPr>
                <w:rFonts w:ascii="Times New Roman" w:hAnsi="Times New Roman" w:cs="Times New Roman"/>
                <w:sz w:val="20"/>
                <w:szCs w:val="20"/>
              </w:rPr>
            </w:pPr>
            <w:r w:rsidRPr="00E77336">
              <w:rPr>
                <w:rFonts w:ascii="Times New Roman" w:hAnsi="Times New Roman" w:cs="Times New Roman"/>
                <w:sz w:val="20"/>
                <w:szCs w:val="20"/>
              </w:rPr>
              <w:t>Event-triggered as configured by the network, UE’s decision is reported to network</w:t>
            </w:r>
          </w:p>
          <w:p w:rsidRPr="00E77336" w:rsidR="00087164" w:rsidP="00087164" w:rsidRDefault="00087164" w14:paraId="75AC1AB8" w14:textId="77777777">
            <w:pPr>
              <w:pStyle w:val="ListParagraph"/>
              <w:numPr>
                <w:ilvl w:val="1"/>
                <w:numId w:val="8"/>
              </w:numPr>
              <w:rPr>
                <w:rFonts w:ascii="Times New Roman" w:hAnsi="Times New Roman" w:cs="Times New Roman"/>
                <w:sz w:val="20"/>
                <w:szCs w:val="20"/>
              </w:rPr>
            </w:pPr>
            <w:r w:rsidRPr="00E77336">
              <w:rPr>
                <w:rFonts w:ascii="Times New Roman" w:hAnsi="Times New Roman" w:cs="Times New Roman"/>
                <w:sz w:val="20"/>
                <w:szCs w:val="20"/>
              </w:rPr>
              <w:t>UE-autonomous, UE’s decision is reported to the network</w:t>
            </w:r>
          </w:p>
          <w:p w:rsidRPr="00E77336" w:rsidR="00087164" w:rsidP="00087164" w:rsidRDefault="00087164" w14:paraId="6689F4A2" w14:textId="77777777">
            <w:pPr>
              <w:pStyle w:val="ListParagraph"/>
              <w:numPr>
                <w:ilvl w:val="1"/>
                <w:numId w:val="8"/>
              </w:numPr>
              <w:rPr>
                <w:rFonts w:ascii="Times New Roman" w:hAnsi="Times New Roman" w:cs="Times New Roman"/>
                <w:sz w:val="20"/>
                <w:szCs w:val="20"/>
              </w:rPr>
            </w:pPr>
            <w:r w:rsidRPr="00E77336">
              <w:rPr>
                <w:rFonts w:ascii="Times New Roman" w:hAnsi="Times New Roman" w:cs="Times New Roman"/>
                <w:sz w:val="20"/>
                <w:szCs w:val="20"/>
              </w:rPr>
              <w:t>UE-autonomous, UE’s decision is not reported to the network</w:t>
            </w:r>
          </w:p>
          <w:p w:rsidRPr="00E77336" w:rsidR="00087164" w:rsidP="00087164" w:rsidRDefault="00087164" w14:paraId="557AEB5A" w14:textId="77777777">
            <w:pPr>
              <w:pStyle w:val="ListParagraph"/>
              <w:ind w:left="0"/>
              <w:rPr>
                <w:rFonts w:ascii="Times New Roman" w:hAnsi="Times New Roman" w:eastAsia="DengXian" w:cs="Times New Roman"/>
                <w:sz w:val="20"/>
                <w:szCs w:val="20"/>
                <w:lang w:eastAsia="zh-CN"/>
              </w:rPr>
            </w:pPr>
            <w:r w:rsidRPr="00E77336">
              <w:rPr>
                <w:rFonts w:ascii="Times New Roman" w:hAnsi="Times New Roman" w:eastAsia="DengXian" w:cs="Times New Roman"/>
                <w:sz w:val="20"/>
                <w:szCs w:val="20"/>
                <w:lang w:eastAsia="zh-CN"/>
              </w:rPr>
              <w:t>FFS: for network sided models</w:t>
            </w:r>
          </w:p>
          <w:p w:rsidRPr="00E77336" w:rsidR="00087164" w:rsidP="00087164" w:rsidRDefault="00087164" w14:paraId="67A3C93D" w14:textId="77777777">
            <w:pPr>
              <w:pStyle w:val="ListParagraph"/>
              <w:ind w:left="0"/>
              <w:rPr>
                <w:rFonts w:ascii="Times New Roman" w:hAnsi="Times New Roman" w:eastAsia="DengXian" w:cs="Times New Roman"/>
                <w:sz w:val="20"/>
                <w:szCs w:val="20"/>
                <w:lang w:eastAsia="zh-CN"/>
              </w:rPr>
            </w:pPr>
            <w:r w:rsidRPr="00E77336">
              <w:rPr>
                <w:rFonts w:ascii="Times New Roman" w:hAnsi="Times New Roman" w:eastAsia="DengXian" w:cs="Times New Roman"/>
                <w:sz w:val="20"/>
                <w:szCs w:val="20"/>
                <w:lang w:eastAsia="zh-CN"/>
              </w:rPr>
              <w:t>FFS: other mechanisms</w:t>
            </w:r>
          </w:p>
          <w:p w:rsidRPr="00E77336" w:rsidR="00087164" w:rsidP="0037274B" w:rsidRDefault="00087164" w14:paraId="738B3270" w14:textId="77777777">
            <w:pPr>
              <w:rPr>
                <w:rFonts w:eastAsia="DengXian"/>
                <w:lang w:val="en-US" w:eastAsia="zh-CN"/>
              </w:rPr>
            </w:pPr>
          </w:p>
          <w:p w:rsidRPr="00E77336" w:rsidR="0037274B" w:rsidP="0037274B" w:rsidRDefault="0037274B" w14:paraId="43F10CB4" w14:textId="464581A3">
            <w:pPr>
              <w:rPr>
                <w:rFonts w:eastAsia="DengXian"/>
                <w:lang w:eastAsia="zh-CN"/>
              </w:rPr>
            </w:pPr>
            <w:r w:rsidRPr="00E77336">
              <w:rPr>
                <w:rFonts w:eastAsia="DengXian"/>
                <w:lang w:eastAsia="zh-CN"/>
              </w:rPr>
              <w:t>Agreement</w:t>
            </w:r>
          </w:p>
          <w:p w:rsidR="0037274B" w:rsidP="0037274B" w:rsidRDefault="0037274B" w14:paraId="11812A4A" w14:textId="77777777">
            <w:r>
              <w:t>Study AI/ML model monitoring for at least the following purposes: model activation, deactivation, selection, switching, fallback, and update (including re-training).</w:t>
            </w:r>
          </w:p>
          <w:p w:rsidR="0037274B" w:rsidP="0037274B" w:rsidRDefault="0037274B" w14:paraId="234004A5" w14:textId="77777777">
            <w:pPr>
              <w:rPr>
                <w:rFonts w:eastAsia="DengXian"/>
                <w:iCs/>
                <w:lang w:eastAsia="zh-CN"/>
              </w:rPr>
            </w:pPr>
            <w:r w:rsidRPr="00E77336">
              <w:t>FFS: Model selection refers to the selection of an AI/ML model among models for the same functionality. (Exact terminology to be discussed/defined)</w:t>
            </w:r>
          </w:p>
          <w:p w:rsidRPr="00E77336" w:rsidR="0037274B" w:rsidP="0037274B" w:rsidRDefault="0037274B" w14:paraId="728D925E" w14:textId="77777777">
            <w:pPr>
              <w:rPr>
                <w:rFonts w:eastAsia="DengXian"/>
                <w:lang w:eastAsia="zh-CN"/>
              </w:rPr>
            </w:pPr>
            <w:r w:rsidRPr="00E77336">
              <w:rPr>
                <w:rFonts w:eastAsia="DengXian"/>
                <w:lang w:eastAsia="zh-CN"/>
              </w:rPr>
              <w:t>Agreement</w:t>
            </w:r>
          </w:p>
          <w:p w:rsidRPr="00E77336" w:rsidR="0037274B" w:rsidP="0037274B" w:rsidRDefault="0037274B" w14:paraId="3C351483" w14:textId="77777777">
            <w:pPr>
              <w:rPr>
                <w:lang w:eastAsia="zh-CN"/>
              </w:rPr>
            </w:pPr>
            <w:r w:rsidRPr="00D06C10">
              <w:rPr>
                <w:lang w:eastAsia="zh-CN"/>
              </w:rPr>
              <w:t>Study at least the following</w:t>
            </w:r>
            <w:r w:rsidRPr="00110D00">
              <w:rPr>
                <w:lang w:eastAsia="zh-CN"/>
              </w:rPr>
              <w:t xml:space="preserve"> metrics/methods for AI/ML model monitoring in lifecycle management </w:t>
            </w:r>
            <w:r w:rsidRPr="00E77336">
              <w:rPr>
                <w:lang w:eastAsia="zh-CN"/>
              </w:rPr>
              <w:t>per use case</w:t>
            </w:r>
            <w:r w:rsidRPr="00110D00">
              <w:rPr>
                <w:lang w:eastAsia="zh-CN"/>
              </w:rPr>
              <w:t>:</w:t>
            </w:r>
          </w:p>
          <w:p w:rsidRPr="00E77336" w:rsidR="0037274B" w:rsidP="0037274B" w:rsidRDefault="0037274B" w14:paraId="5B60C2E0" w14:textId="77777777">
            <w:pPr>
              <w:pStyle w:val="ListParagraph"/>
              <w:numPr>
                <w:ilvl w:val="2"/>
                <w:numId w:val="23"/>
              </w:numPr>
              <w:rPr>
                <w:rFonts w:ascii="Times New Roman" w:hAnsi="Times New Roman" w:eastAsia="Times New Roman" w:cs="Times New Roman"/>
                <w:sz w:val="20"/>
                <w:szCs w:val="20"/>
                <w:lang w:eastAsia="zh-CN"/>
              </w:rPr>
            </w:pPr>
            <w:r w:rsidRPr="00E77336">
              <w:rPr>
                <w:rFonts w:ascii="Times New Roman" w:hAnsi="Times New Roman" w:eastAsia="Times New Roman" w:cs="Times New Roman"/>
                <w:sz w:val="20"/>
                <w:szCs w:val="20"/>
                <w:lang w:eastAsia="zh-CN"/>
              </w:rPr>
              <w:t>Monitoring based on inference accuracy, including metrics related to intermediate KPIs</w:t>
            </w:r>
          </w:p>
          <w:p w:rsidRPr="00E77336" w:rsidR="0037274B" w:rsidP="0037274B" w:rsidRDefault="0037274B" w14:paraId="2A20EAAF" w14:textId="77777777">
            <w:pPr>
              <w:pStyle w:val="ListParagraph"/>
              <w:numPr>
                <w:ilvl w:val="2"/>
                <w:numId w:val="23"/>
              </w:numPr>
              <w:rPr>
                <w:rFonts w:ascii="Times New Roman" w:hAnsi="Times New Roman" w:eastAsia="Times New Roman" w:cs="Times New Roman"/>
                <w:sz w:val="20"/>
                <w:szCs w:val="20"/>
                <w:lang w:eastAsia="zh-CN"/>
              </w:rPr>
            </w:pPr>
            <w:r w:rsidRPr="00E77336">
              <w:rPr>
                <w:rFonts w:ascii="Times New Roman" w:hAnsi="Times New Roman" w:eastAsia="Times New Roman" w:cs="Times New Roman"/>
                <w:sz w:val="20"/>
                <w:szCs w:val="20"/>
                <w:lang w:eastAsia="zh-CN"/>
              </w:rPr>
              <w:t>Monitoring based on system performance, including metrics related to system peformance KPIs</w:t>
            </w:r>
          </w:p>
          <w:p w:rsidRPr="00E77336" w:rsidR="0037274B" w:rsidP="0037274B" w:rsidRDefault="0037274B" w14:paraId="4BD81736" w14:textId="77777777">
            <w:pPr>
              <w:pStyle w:val="ListParagraph"/>
              <w:numPr>
                <w:ilvl w:val="2"/>
                <w:numId w:val="23"/>
              </w:numPr>
              <w:rPr>
                <w:rFonts w:ascii="Times New Roman" w:hAnsi="Times New Roman" w:eastAsia="Times New Roman" w:cs="Times New Roman"/>
                <w:sz w:val="20"/>
                <w:szCs w:val="20"/>
                <w:lang w:eastAsia="zh-CN"/>
              </w:rPr>
            </w:pPr>
            <w:r w:rsidRPr="00E77336">
              <w:rPr>
                <w:rFonts w:ascii="Times New Roman" w:hAnsi="Times New Roman" w:eastAsia="Times New Roman" w:cs="Times New Roman"/>
                <w:sz w:val="20"/>
                <w:szCs w:val="20"/>
                <w:lang w:eastAsia="zh-CN"/>
              </w:rPr>
              <w:t>Other monitoring solutions, at least following 2 options.</w:t>
            </w:r>
          </w:p>
          <w:p w:rsidRPr="00E77336" w:rsidR="0037274B" w:rsidP="0037274B" w:rsidRDefault="0037274B" w14:paraId="3BFF5214" w14:textId="77777777">
            <w:pPr>
              <w:pStyle w:val="ListParagraph"/>
              <w:numPr>
                <w:ilvl w:val="3"/>
                <w:numId w:val="23"/>
              </w:numPr>
              <w:rPr>
                <w:rFonts w:ascii="Times New Roman" w:hAnsi="Times New Roman" w:eastAsia="Times New Roman" w:cs="Times New Roman"/>
                <w:sz w:val="20"/>
                <w:szCs w:val="20"/>
                <w:lang w:eastAsia="zh-CN"/>
              </w:rPr>
            </w:pPr>
            <w:r w:rsidRPr="00E77336">
              <w:rPr>
                <w:rFonts w:ascii="Times New Roman" w:hAnsi="Times New Roman" w:eastAsia="Times New Roman" w:cs="Times New Roman"/>
                <w:sz w:val="20"/>
                <w:szCs w:val="20"/>
                <w:lang w:eastAsia="zh-CN"/>
              </w:rPr>
              <w:t>Monitoring based on data distribution</w:t>
            </w:r>
          </w:p>
          <w:p w:rsidRPr="00E77336" w:rsidR="0037274B" w:rsidP="0037274B" w:rsidRDefault="0037274B" w14:paraId="4CFC8C7A" w14:textId="77777777">
            <w:pPr>
              <w:pStyle w:val="ListParagraph"/>
              <w:numPr>
                <w:ilvl w:val="4"/>
                <w:numId w:val="23"/>
              </w:numPr>
              <w:rPr>
                <w:rFonts w:ascii="Times New Roman" w:hAnsi="Times New Roman" w:eastAsia="Times New Roman" w:cs="Times New Roman"/>
                <w:sz w:val="20"/>
                <w:szCs w:val="20"/>
                <w:lang w:eastAsia="zh-CN"/>
              </w:rPr>
            </w:pPr>
            <w:r w:rsidRPr="00E77336">
              <w:rPr>
                <w:rFonts w:ascii="Times New Roman" w:hAnsi="Times New Roman" w:eastAsia="Times New Roman" w:cs="Times New Roman"/>
                <w:sz w:val="20"/>
                <w:szCs w:val="20"/>
                <w:lang w:eastAsia="zh-CN"/>
              </w:rPr>
              <w:t xml:space="preserve">Input-based: e.g., Monitoring the validity of the AI/ML input, e.g., out-of-distribution detection, drift detection of input data, or </w:t>
            </w:r>
            <w:r w:rsidRPr="00E77336">
              <w:rPr>
                <w:rFonts w:ascii="Times New Roman" w:hAnsi="Times New Roman" w:eastAsia="Times New Roman" w:cs="Times New Roman"/>
                <w:strike/>
                <w:sz w:val="20"/>
                <w:szCs w:val="20"/>
                <w:lang w:eastAsia="zh-CN"/>
              </w:rPr>
              <w:t>something simple like checking</w:t>
            </w:r>
            <w:r w:rsidRPr="00E77336">
              <w:rPr>
                <w:rFonts w:ascii="Times New Roman" w:hAnsi="Times New Roman" w:eastAsia="Times New Roman" w:cs="Times New Roman"/>
                <w:sz w:val="20"/>
                <w:szCs w:val="20"/>
                <w:lang w:eastAsia="zh-CN"/>
              </w:rPr>
              <w:t xml:space="preserve"> SNR, delay spread, etc.</w:t>
            </w:r>
          </w:p>
          <w:p w:rsidRPr="00E77336" w:rsidR="0037274B" w:rsidP="0037274B" w:rsidRDefault="0037274B" w14:paraId="0FA5FB8A" w14:textId="77777777">
            <w:pPr>
              <w:pStyle w:val="ListParagraph"/>
              <w:numPr>
                <w:ilvl w:val="4"/>
                <w:numId w:val="23"/>
              </w:numPr>
              <w:rPr>
                <w:rFonts w:ascii="Times New Roman" w:hAnsi="Times New Roman" w:cs="Times New Roman"/>
                <w:sz w:val="20"/>
                <w:szCs w:val="20"/>
                <w:lang w:eastAsia="zh-CN"/>
              </w:rPr>
            </w:pPr>
            <w:r w:rsidRPr="00E77336">
              <w:rPr>
                <w:rFonts w:ascii="Times New Roman" w:hAnsi="Times New Roman" w:eastAsia="Times New Roman" w:cs="Times New Roman"/>
                <w:sz w:val="20"/>
                <w:szCs w:val="20"/>
                <w:lang w:eastAsia="zh-CN"/>
              </w:rPr>
              <w:t xml:space="preserve">Output-based: </w:t>
            </w:r>
            <w:r w:rsidRPr="00E77336">
              <w:rPr>
                <w:rFonts w:ascii="Times New Roman" w:hAnsi="Times New Roman" w:cs="Times New Roman"/>
                <w:sz w:val="20"/>
                <w:szCs w:val="20"/>
                <w:lang w:eastAsia="zh-CN"/>
              </w:rPr>
              <w:t>e.g., drift detection of output data</w:t>
            </w:r>
          </w:p>
          <w:p w:rsidRPr="00E77336" w:rsidR="0037274B" w:rsidP="0037274B" w:rsidRDefault="0037274B" w14:paraId="6DAFA117" w14:textId="77777777">
            <w:pPr>
              <w:pStyle w:val="ListParagraph"/>
              <w:numPr>
                <w:ilvl w:val="3"/>
                <w:numId w:val="23"/>
              </w:numPr>
              <w:rPr>
                <w:rFonts w:ascii="Times New Roman" w:hAnsi="Times New Roman" w:cs="Times New Roman"/>
                <w:sz w:val="20"/>
                <w:szCs w:val="20"/>
                <w:lang w:eastAsia="zh-CN"/>
              </w:rPr>
            </w:pPr>
            <w:r w:rsidRPr="00E77336">
              <w:rPr>
                <w:rFonts w:ascii="Times New Roman" w:hAnsi="Times New Roman" w:cs="Times New Roman"/>
                <w:sz w:val="20"/>
                <w:szCs w:val="20"/>
                <w:lang w:eastAsia="zh-CN"/>
              </w:rPr>
              <w:t>Monitoring based on applicable condition</w:t>
            </w:r>
          </w:p>
          <w:p w:rsidRPr="00110D00" w:rsidR="0037274B" w:rsidP="0037274B" w:rsidRDefault="0037274B" w14:paraId="05C3E5E5" w14:textId="77777777">
            <w:pPr>
              <w:rPr>
                <w:lang w:eastAsia="zh-CN"/>
              </w:rPr>
            </w:pPr>
            <w:r w:rsidRPr="00D06C10">
              <w:rPr>
                <w:lang w:eastAsia="zh-CN"/>
              </w:rPr>
              <w:t>Note: Model monito</w:t>
            </w:r>
            <w:r w:rsidRPr="00110D00">
              <w:rPr>
                <w:lang w:eastAsia="zh-CN"/>
              </w:rPr>
              <w:t>ring metric calculation may be done at NW or UE</w:t>
            </w:r>
          </w:p>
          <w:p w:rsidRPr="00E77336" w:rsidR="0037274B" w:rsidP="0037274B" w:rsidRDefault="0037274B" w14:paraId="601E0B04" w14:textId="77777777">
            <w:r w:rsidRPr="00E77336">
              <w:t>Agreement</w:t>
            </w:r>
          </w:p>
          <w:p w:rsidRPr="00110D00" w:rsidR="0037274B" w:rsidP="0037274B" w:rsidRDefault="0037274B" w14:paraId="7B998552" w14:textId="77777777">
            <w:r w:rsidRPr="00110D00">
              <w:t>Study performance monitoring approaches, considering the following model monitoring KPIs as general guidance</w:t>
            </w:r>
          </w:p>
          <w:p w:rsidRPr="00E77336" w:rsidR="0037274B" w:rsidP="0037274B" w:rsidRDefault="0037274B" w14:paraId="4B9C9812" w14:textId="77777777">
            <w:pPr>
              <w:pStyle w:val="ListParagraph"/>
              <w:numPr>
                <w:ilvl w:val="2"/>
                <w:numId w:val="24"/>
              </w:numPr>
              <w:tabs>
                <w:tab w:val="left" w:pos="720"/>
                <w:tab w:val="left" w:pos="1440"/>
              </w:tabs>
              <w:rPr>
                <w:rFonts w:ascii="Times New Roman" w:hAnsi="Times New Roman" w:cs="Times New Roman"/>
                <w:sz w:val="20"/>
                <w:szCs w:val="20"/>
              </w:rPr>
            </w:pPr>
            <w:r w:rsidRPr="00E77336">
              <w:rPr>
                <w:rFonts w:ascii="Times New Roman" w:hAnsi="Times New Roman" w:cs="Times New Roman"/>
                <w:sz w:val="20"/>
                <w:szCs w:val="20"/>
              </w:rPr>
              <w:t>Accuracy and relevance (i.e., how well does the given monitoring metric/methods reflect the model and system performance)</w:t>
            </w:r>
          </w:p>
          <w:p w:rsidRPr="00E77336" w:rsidR="0037274B" w:rsidP="0037274B" w:rsidRDefault="0037274B" w14:paraId="5182B8FD" w14:textId="77777777">
            <w:pPr>
              <w:pStyle w:val="ListParagraph"/>
              <w:numPr>
                <w:ilvl w:val="2"/>
                <w:numId w:val="24"/>
              </w:numPr>
              <w:tabs>
                <w:tab w:val="left" w:pos="720"/>
                <w:tab w:val="left" w:pos="1440"/>
              </w:tabs>
              <w:rPr>
                <w:rFonts w:ascii="Times New Roman" w:hAnsi="Times New Roman" w:cs="Times New Roman"/>
                <w:sz w:val="20"/>
                <w:szCs w:val="20"/>
              </w:rPr>
            </w:pPr>
            <w:r w:rsidRPr="00E77336">
              <w:rPr>
                <w:rFonts w:ascii="Times New Roman" w:hAnsi="Times New Roman" w:cs="Times New Roman"/>
                <w:sz w:val="20"/>
                <w:szCs w:val="20"/>
              </w:rPr>
              <w:t>Overhead (e.g., signaling overhead associated with model monitoring)</w:t>
            </w:r>
          </w:p>
          <w:p w:rsidRPr="00E77336" w:rsidR="0037274B" w:rsidP="0037274B" w:rsidRDefault="0037274B" w14:paraId="1EFFA292" w14:textId="77777777">
            <w:pPr>
              <w:pStyle w:val="ListParagraph"/>
              <w:numPr>
                <w:ilvl w:val="2"/>
                <w:numId w:val="24"/>
              </w:numPr>
              <w:tabs>
                <w:tab w:val="left" w:pos="720"/>
                <w:tab w:val="left" w:pos="1440"/>
                <w:tab w:val="left" w:pos="2160"/>
              </w:tabs>
              <w:rPr>
                <w:rFonts w:ascii="Times New Roman" w:hAnsi="Times New Roman" w:cs="Times New Roman"/>
                <w:sz w:val="20"/>
                <w:szCs w:val="20"/>
              </w:rPr>
            </w:pPr>
            <w:r w:rsidRPr="00E77336">
              <w:rPr>
                <w:rFonts w:ascii="Times New Roman" w:hAnsi="Times New Roman" w:cs="Times New Roman"/>
                <w:sz w:val="20"/>
                <w:szCs w:val="20"/>
              </w:rPr>
              <w:t>Complexity (e.g., computation and memory cost for model monitoring)</w:t>
            </w:r>
          </w:p>
          <w:p w:rsidRPr="00E77336" w:rsidR="0037274B" w:rsidP="0037274B" w:rsidRDefault="0037274B" w14:paraId="500C7AA7" w14:textId="77777777">
            <w:pPr>
              <w:pStyle w:val="ListParagraph"/>
              <w:numPr>
                <w:ilvl w:val="2"/>
                <w:numId w:val="24"/>
              </w:numPr>
              <w:tabs>
                <w:tab w:val="left" w:pos="720"/>
                <w:tab w:val="left" w:pos="1440"/>
                <w:tab w:val="left" w:pos="2160"/>
              </w:tabs>
              <w:rPr>
                <w:rFonts w:ascii="Times New Roman" w:hAnsi="Times New Roman" w:cs="Times New Roman"/>
                <w:sz w:val="20"/>
                <w:szCs w:val="20"/>
              </w:rPr>
            </w:pPr>
            <w:r w:rsidRPr="00E77336">
              <w:rPr>
                <w:rFonts w:ascii="Times New Roman" w:hAnsi="Times New Roman" w:cs="Times New Roman"/>
                <w:sz w:val="20"/>
                <w:szCs w:val="20"/>
              </w:rPr>
              <w:t>Latency (i.e., timeliness of monitoring result, from model failure to action, given the purpose of model monitoring)</w:t>
            </w:r>
          </w:p>
          <w:p w:rsidRPr="00E77336" w:rsidR="0037274B" w:rsidP="0037274B" w:rsidRDefault="0037274B" w14:paraId="09CA3AAE" w14:textId="77777777">
            <w:pPr>
              <w:pStyle w:val="ListParagraph"/>
              <w:numPr>
                <w:ilvl w:val="2"/>
                <w:numId w:val="24"/>
              </w:numPr>
              <w:tabs>
                <w:tab w:val="left" w:pos="720"/>
                <w:tab w:val="left" w:pos="1440"/>
                <w:tab w:val="left" w:pos="2160"/>
              </w:tabs>
              <w:rPr>
                <w:rFonts w:ascii="Times New Roman" w:hAnsi="Times New Roman" w:cs="Times New Roman"/>
                <w:sz w:val="20"/>
                <w:szCs w:val="20"/>
              </w:rPr>
            </w:pPr>
            <w:r w:rsidRPr="00E77336">
              <w:rPr>
                <w:rFonts w:ascii="Times New Roman" w:hAnsi="Times New Roman" w:cs="Times New Roman"/>
                <w:sz w:val="20"/>
                <w:szCs w:val="20"/>
              </w:rPr>
              <w:t>FFS: Power consumption</w:t>
            </w:r>
          </w:p>
          <w:p w:rsidRPr="00E77336" w:rsidR="0037274B" w:rsidP="0037274B" w:rsidRDefault="0037274B" w14:paraId="2E39C8CE" w14:textId="77777777">
            <w:pPr>
              <w:pStyle w:val="ListParagraph"/>
              <w:numPr>
                <w:ilvl w:val="2"/>
                <w:numId w:val="24"/>
              </w:numPr>
              <w:tabs>
                <w:tab w:val="left" w:pos="720"/>
                <w:tab w:val="left" w:pos="1440"/>
                <w:tab w:val="left" w:pos="2160"/>
              </w:tabs>
              <w:rPr>
                <w:rFonts w:ascii="Times New Roman" w:hAnsi="Times New Roman" w:cs="Times New Roman"/>
                <w:sz w:val="20"/>
                <w:szCs w:val="20"/>
              </w:rPr>
            </w:pPr>
            <w:r w:rsidRPr="00E77336">
              <w:rPr>
                <w:rFonts w:ascii="Times New Roman" w:hAnsi="Times New Roman" w:cs="Times New Roman"/>
                <w:sz w:val="20"/>
                <w:szCs w:val="20"/>
              </w:rPr>
              <w:t>Other KPIs are not precluded.</w:t>
            </w:r>
          </w:p>
          <w:p w:rsidRPr="00E77336" w:rsidR="0037274B" w:rsidP="0037274B" w:rsidRDefault="0037274B" w14:paraId="79D94506" w14:textId="77777777">
            <w:pPr>
              <w:tabs>
                <w:tab w:val="left" w:pos="720"/>
                <w:tab w:val="left" w:pos="1440"/>
                <w:tab w:val="left" w:pos="2160"/>
              </w:tabs>
            </w:pPr>
            <w:r w:rsidRPr="00E77336">
              <w:t>Note: Relevant KPIs may vary across different model monitoring approaches.</w:t>
            </w:r>
          </w:p>
          <w:p w:rsidRPr="00E77336" w:rsidR="0037274B" w:rsidP="0037274B" w:rsidRDefault="0037274B" w14:paraId="1F39EE3E" w14:textId="77777777">
            <w:pPr>
              <w:tabs>
                <w:tab w:val="left" w:pos="720"/>
                <w:tab w:val="left" w:pos="1440"/>
                <w:tab w:val="left" w:pos="2160"/>
              </w:tabs>
            </w:pPr>
            <w:r w:rsidRPr="00E77336">
              <w:t>FFS: Discussion of KPIs for other LCM procedures</w:t>
            </w:r>
          </w:p>
          <w:p w:rsidRPr="00E77336" w:rsidR="006E7C24" w:rsidP="006E7C24" w:rsidRDefault="006E7C24" w14:paraId="4A47DF33" w14:textId="77777777">
            <w:pPr>
              <w:rPr>
                <w:rFonts w:eastAsia="DengXian"/>
                <w:lang w:eastAsia="zh-CN"/>
              </w:rPr>
            </w:pPr>
            <w:r w:rsidRPr="00E77336">
              <w:rPr>
                <w:rFonts w:eastAsia="DengXian"/>
                <w:lang w:eastAsia="zh-CN"/>
              </w:rPr>
              <w:t>Agreement</w:t>
            </w:r>
          </w:p>
          <w:p w:rsidRPr="00E77336" w:rsidR="006E7C24" w:rsidP="006E7C24" w:rsidRDefault="006E7C24" w14:paraId="424A9021" w14:textId="77777777">
            <w:pPr>
              <w:rPr>
                <w:lang w:eastAsia="zh-CN"/>
              </w:rPr>
            </w:pPr>
            <w:r w:rsidRPr="00E77336">
              <w:rPr>
                <w:lang w:eastAsia="zh-CN"/>
              </w:rPr>
              <w:t>The following are additionally considered for the initial list of common KPIs (if applicable) for evaluating performance benefits of AI/ML</w:t>
            </w:r>
          </w:p>
          <w:p w:rsidRPr="00E77336" w:rsidR="006E7C24" w:rsidP="006E7C24" w:rsidRDefault="006E7C24" w14:paraId="41880B58" w14:textId="77777777">
            <w:pPr>
              <w:pStyle w:val="ListParagraph"/>
              <w:numPr>
                <w:ilvl w:val="0"/>
                <w:numId w:val="25"/>
              </w:numPr>
              <w:overflowPunct w:val="0"/>
              <w:autoSpaceDE w:val="0"/>
              <w:autoSpaceDN w:val="0"/>
              <w:adjustRightInd w:val="0"/>
              <w:textAlignment w:val="baseline"/>
              <w:rPr>
                <w:rFonts w:ascii="Times New Roman" w:hAnsi="Times New Roman" w:cs="Times New Roman"/>
                <w:sz w:val="20"/>
                <w:szCs w:val="20"/>
              </w:rPr>
            </w:pPr>
            <w:r w:rsidRPr="00E77336">
              <w:rPr>
                <w:rFonts w:ascii="Times New Roman" w:hAnsi="Times New Roman" w:cs="Times New Roman"/>
                <w:sz w:val="20"/>
                <w:szCs w:val="20"/>
              </w:rPr>
              <w:t>Clarification on inference complexity</w:t>
            </w:r>
          </w:p>
          <w:p w:rsidRPr="00E77336" w:rsidR="006E7C24" w:rsidP="006E7C24" w:rsidRDefault="006E7C24" w14:paraId="1B280224" w14:textId="77777777">
            <w:pPr>
              <w:pStyle w:val="ListParagraph"/>
              <w:numPr>
                <w:ilvl w:val="1"/>
                <w:numId w:val="25"/>
              </w:numPr>
              <w:rPr>
                <w:rFonts w:ascii="Times New Roman" w:hAnsi="Times New Roman" w:cs="Times New Roman"/>
                <w:b/>
                <w:sz w:val="20"/>
                <w:szCs w:val="20"/>
              </w:rPr>
            </w:pPr>
            <w:r w:rsidRPr="00E77336">
              <w:rPr>
                <w:rFonts w:ascii="Times New Roman" w:hAnsi="Times New Roman" w:cs="Times New Roman"/>
                <w:b/>
                <w:sz w:val="20"/>
                <w:szCs w:val="20"/>
              </w:rPr>
              <w:t>Note: Inference complexity includes complexity for pre- and post-processing.</w:t>
            </w:r>
          </w:p>
          <w:p w:rsidRPr="00E77336" w:rsidR="006E7C24" w:rsidP="006E7C24" w:rsidRDefault="006E7C24" w14:paraId="68E6EA61" w14:textId="77777777">
            <w:pPr>
              <w:pStyle w:val="ListParagraph"/>
              <w:numPr>
                <w:ilvl w:val="0"/>
                <w:numId w:val="25"/>
              </w:numPr>
              <w:overflowPunct w:val="0"/>
              <w:autoSpaceDE w:val="0"/>
              <w:autoSpaceDN w:val="0"/>
              <w:adjustRightInd w:val="0"/>
              <w:textAlignment w:val="baseline"/>
              <w:rPr>
                <w:rFonts w:ascii="Times New Roman" w:hAnsi="Times New Roman" w:cs="Times New Roman"/>
                <w:sz w:val="20"/>
                <w:szCs w:val="20"/>
              </w:rPr>
            </w:pPr>
            <w:r w:rsidRPr="00E77336">
              <w:rPr>
                <w:rFonts w:ascii="Times New Roman" w:hAnsi="Times New Roman" w:cs="Times New Roman"/>
                <w:sz w:val="20"/>
                <w:szCs w:val="20"/>
              </w:rPr>
              <w:t>LCM related complexity and storage overhead</w:t>
            </w:r>
          </w:p>
          <w:p w:rsidRPr="00E77336" w:rsidR="006E7C24" w:rsidP="006E7C24" w:rsidRDefault="006E7C24" w14:paraId="7DBA7A21" w14:textId="77777777">
            <w:pPr>
              <w:pStyle w:val="ListParagraph"/>
              <w:numPr>
                <w:ilvl w:val="1"/>
                <w:numId w:val="25"/>
              </w:numPr>
              <w:overflowPunct w:val="0"/>
              <w:autoSpaceDE w:val="0"/>
              <w:autoSpaceDN w:val="0"/>
              <w:adjustRightInd w:val="0"/>
              <w:contextualSpacing/>
              <w:textAlignment w:val="baseline"/>
              <w:rPr>
                <w:rFonts w:ascii="Times New Roman" w:hAnsi="Times New Roman" w:cs="Times New Roman"/>
                <w:b/>
                <w:sz w:val="20"/>
                <w:szCs w:val="20"/>
              </w:rPr>
            </w:pPr>
            <w:r w:rsidRPr="00E77336">
              <w:rPr>
                <w:rFonts w:ascii="Times New Roman" w:hAnsi="Times New Roman" w:cs="Times New Roman"/>
                <w:b/>
                <w:sz w:val="20"/>
                <w:szCs w:val="20"/>
              </w:rPr>
              <w:t>Storage/computation</w:t>
            </w:r>
            <w:r w:rsidRPr="00E77336">
              <w:rPr>
                <w:rFonts w:ascii="Times New Roman" w:hAnsi="Times New Roman" w:cs="Times New Roman"/>
                <w:b/>
                <w:strike/>
                <w:sz w:val="20"/>
                <w:szCs w:val="20"/>
              </w:rPr>
              <w:t>/latency</w:t>
            </w:r>
            <w:r w:rsidRPr="00E77336">
              <w:rPr>
                <w:rFonts w:ascii="Times New Roman" w:hAnsi="Times New Roman" w:cs="Times New Roman"/>
                <w:b/>
                <w:sz w:val="20"/>
                <w:szCs w:val="20"/>
              </w:rPr>
              <w:t xml:space="preserve"> for training data collection.</w:t>
            </w:r>
          </w:p>
          <w:p w:rsidRPr="00E77336" w:rsidR="006E7C24" w:rsidP="006E7C24" w:rsidRDefault="006E7C24" w14:paraId="75EC3D98" w14:textId="77777777">
            <w:pPr>
              <w:pStyle w:val="ListParagraph"/>
              <w:numPr>
                <w:ilvl w:val="1"/>
                <w:numId w:val="25"/>
              </w:numPr>
              <w:overflowPunct w:val="0"/>
              <w:autoSpaceDE w:val="0"/>
              <w:autoSpaceDN w:val="0"/>
              <w:adjustRightInd w:val="0"/>
              <w:contextualSpacing/>
              <w:textAlignment w:val="baseline"/>
              <w:rPr>
                <w:rFonts w:ascii="Times New Roman" w:hAnsi="Times New Roman" w:cs="Times New Roman"/>
                <w:b/>
                <w:sz w:val="20"/>
                <w:szCs w:val="20"/>
              </w:rPr>
            </w:pPr>
            <w:r w:rsidRPr="00E77336">
              <w:rPr>
                <w:rFonts w:ascii="Times New Roman" w:hAnsi="Times New Roman" w:cs="Times New Roman"/>
                <w:b/>
                <w:sz w:val="20"/>
                <w:szCs w:val="20"/>
              </w:rPr>
              <w:t>Storage/computation</w:t>
            </w:r>
            <w:r w:rsidRPr="00E77336">
              <w:rPr>
                <w:rFonts w:ascii="Times New Roman" w:hAnsi="Times New Roman" w:cs="Times New Roman"/>
                <w:b/>
                <w:strike/>
                <w:sz w:val="20"/>
                <w:szCs w:val="20"/>
              </w:rPr>
              <w:t>/latency</w:t>
            </w:r>
            <w:r w:rsidRPr="00E77336">
              <w:rPr>
                <w:rFonts w:ascii="Times New Roman" w:hAnsi="Times New Roman" w:cs="Times New Roman"/>
                <w:b/>
                <w:sz w:val="20"/>
                <w:szCs w:val="20"/>
              </w:rPr>
              <w:t xml:space="preserve"> for training and model update</w:t>
            </w:r>
          </w:p>
          <w:p w:rsidRPr="00E77336" w:rsidR="006E7C24" w:rsidP="006E7C24" w:rsidRDefault="006E7C24" w14:paraId="0303E8EF" w14:textId="77777777">
            <w:pPr>
              <w:pStyle w:val="ListParagraph"/>
              <w:numPr>
                <w:ilvl w:val="1"/>
                <w:numId w:val="25"/>
              </w:numPr>
              <w:overflowPunct w:val="0"/>
              <w:autoSpaceDE w:val="0"/>
              <w:autoSpaceDN w:val="0"/>
              <w:adjustRightInd w:val="0"/>
              <w:contextualSpacing/>
              <w:textAlignment w:val="baseline"/>
              <w:rPr>
                <w:rFonts w:ascii="Times New Roman" w:hAnsi="Times New Roman" w:cs="Times New Roman"/>
                <w:b/>
                <w:sz w:val="20"/>
                <w:szCs w:val="20"/>
              </w:rPr>
            </w:pPr>
            <w:r w:rsidRPr="00E77336">
              <w:rPr>
                <w:rFonts w:ascii="Times New Roman" w:hAnsi="Times New Roman" w:cs="Times New Roman"/>
                <w:b/>
                <w:sz w:val="20"/>
                <w:szCs w:val="20"/>
              </w:rPr>
              <w:t>Storage/computation</w:t>
            </w:r>
            <w:r w:rsidRPr="00E77336">
              <w:rPr>
                <w:rFonts w:ascii="Times New Roman" w:hAnsi="Times New Roman" w:cs="Times New Roman"/>
                <w:b/>
                <w:strike/>
                <w:sz w:val="20"/>
                <w:szCs w:val="20"/>
              </w:rPr>
              <w:t>/latency</w:t>
            </w:r>
            <w:r w:rsidRPr="00E77336">
              <w:rPr>
                <w:rFonts w:ascii="Times New Roman" w:hAnsi="Times New Roman" w:cs="Times New Roman"/>
                <w:b/>
                <w:sz w:val="20"/>
                <w:szCs w:val="20"/>
              </w:rPr>
              <w:t xml:space="preserve"> for model monitoring.</w:t>
            </w:r>
          </w:p>
          <w:p w:rsidRPr="00E77336" w:rsidR="006E7C24" w:rsidP="006E7C24" w:rsidRDefault="006E7C24" w14:paraId="480BBDEA" w14:textId="77777777">
            <w:pPr>
              <w:pStyle w:val="ListParagraph"/>
              <w:numPr>
                <w:ilvl w:val="1"/>
                <w:numId w:val="25"/>
              </w:numPr>
              <w:overflowPunct w:val="0"/>
              <w:autoSpaceDE w:val="0"/>
              <w:autoSpaceDN w:val="0"/>
              <w:adjustRightInd w:val="0"/>
              <w:contextualSpacing/>
              <w:textAlignment w:val="baseline"/>
              <w:rPr>
                <w:rFonts w:ascii="Times New Roman" w:hAnsi="Times New Roman" w:cs="Times New Roman"/>
                <w:b/>
                <w:sz w:val="20"/>
                <w:szCs w:val="20"/>
              </w:rPr>
            </w:pPr>
            <w:r w:rsidRPr="00E77336">
              <w:rPr>
                <w:rFonts w:ascii="Times New Roman" w:hAnsi="Times New Roman" w:cs="Times New Roman"/>
                <w:b/>
                <w:sz w:val="20"/>
                <w:szCs w:val="20"/>
              </w:rPr>
              <w:t>Storage/computation</w:t>
            </w:r>
            <w:r w:rsidRPr="00E77336">
              <w:rPr>
                <w:rFonts w:ascii="Times New Roman" w:hAnsi="Times New Roman" w:cs="Times New Roman"/>
                <w:b/>
                <w:strike/>
                <w:sz w:val="20"/>
                <w:szCs w:val="20"/>
              </w:rPr>
              <w:t>/latency</w:t>
            </w:r>
            <w:r w:rsidRPr="00E77336">
              <w:rPr>
                <w:rFonts w:ascii="Times New Roman" w:hAnsi="Times New Roman" w:cs="Times New Roman"/>
                <w:b/>
                <w:sz w:val="20"/>
                <w:szCs w:val="20"/>
              </w:rPr>
              <w:t xml:space="preserve"> for other LCM procedures, e.g., model activation, deactivation, selection, switching, fallback operation.</w:t>
            </w:r>
          </w:p>
          <w:p w:rsidRPr="00E77336" w:rsidR="006E7C24" w:rsidP="006E7C24" w:rsidRDefault="006E7C24" w14:paraId="0581907B" w14:textId="77777777">
            <w:pPr>
              <w:pStyle w:val="ListParagraph"/>
              <w:numPr>
                <w:ilvl w:val="0"/>
                <w:numId w:val="25"/>
              </w:numPr>
              <w:overflowPunct w:val="0"/>
              <w:autoSpaceDE w:val="0"/>
              <w:autoSpaceDN w:val="0"/>
              <w:adjustRightInd w:val="0"/>
              <w:contextualSpacing/>
              <w:textAlignment w:val="baseline"/>
              <w:rPr>
                <w:rFonts w:ascii="Times New Roman" w:hAnsi="Times New Roman" w:cs="Times New Roman"/>
                <w:b/>
                <w:sz w:val="20"/>
                <w:szCs w:val="20"/>
              </w:rPr>
            </w:pPr>
            <w:r w:rsidRPr="00E77336">
              <w:rPr>
                <w:rFonts w:ascii="Times New Roman" w:hAnsi="Times New Roman" w:cs="Times New Roman"/>
                <w:sz w:val="20"/>
                <w:szCs w:val="20"/>
              </w:rPr>
              <w:t>FFS: Power consumption, latency (</w:t>
            </w:r>
            <w:r w:rsidRPr="00E77336">
              <w:rPr>
                <w:rFonts w:ascii="Times New Roman" w:hAnsi="Times New Roman" w:eastAsia="DengXian" w:cs="Times New Roman"/>
                <w:sz w:val="20"/>
                <w:szCs w:val="20"/>
                <w:lang w:eastAsia="zh-CN"/>
              </w:rPr>
              <w:t xml:space="preserve">e.g., </w:t>
            </w:r>
            <w:r w:rsidRPr="00E77336">
              <w:rPr>
                <w:rFonts w:ascii="Times New Roman" w:hAnsi="Times New Roman" w:cs="Times New Roman"/>
                <w:sz w:val="20"/>
                <w:szCs w:val="20"/>
              </w:rPr>
              <w:t>Inference latency</w:t>
            </w:r>
            <w:r w:rsidRPr="00E77336">
              <w:rPr>
                <w:rFonts w:ascii="Times New Roman" w:hAnsi="Times New Roman" w:eastAsia="DengXian" w:cs="Times New Roman"/>
                <w:sz w:val="20"/>
                <w:szCs w:val="20"/>
                <w:lang w:eastAsia="zh-CN"/>
              </w:rPr>
              <w:t>)</w:t>
            </w:r>
          </w:p>
          <w:p w:rsidRPr="00370441" w:rsidR="0037274B" w:rsidP="00E50C89" w:rsidRDefault="0037274B" w14:paraId="13740950" w14:textId="77777777">
            <w:pPr>
              <w:spacing w:after="0"/>
              <w:rPr>
                <w:sz w:val="24"/>
                <w:szCs w:val="24"/>
                <w:lang w:val="en-US"/>
              </w:rPr>
            </w:pPr>
          </w:p>
        </w:tc>
      </w:tr>
    </w:tbl>
    <w:p w:rsidR="0037274B" w:rsidP="00E50C89" w:rsidRDefault="0037274B" w14:paraId="06F44BD1" w14:textId="77777777">
      <w:pPr>
        <w:spacing w:after="0"/>
        <w:rPr>
          <w:sz w:val="24"/>
          <w:szCs w:val="24"/>
        </w:rPr>
      </w:pPr>
    </w:p>
    <w:p w:rsidR="000A0D04" w:rsidP="00BB1461" w:rsidRDefault="00302CA0" w14:paraId="7A555593" w14:textId="3794E2A1">
      <w:pPr>
        <w:spacing w:after="0"/>
        <w:jc w:val="both"/>
        <w:rPr>
          <w:sz w:val="24"/>
          <w:szCs w:val="24"/>
        </w:rPr>
      </w:pPr>
      <w:r w:rsidRPr="00203E38">
        <w:rPr>
          <w:sz w:val="24"/>
          <w:szCs w:val="24"/>
        </w:rPr>
        <w:t xml:space="preserve">RAN2 </w:t>
      </w:r>
      <w:r w:rsidRPr="00545C62">
        <w:rPr>
          <w:sz w:val="24"/>
          <w:szCs w:val="24"/>
        </w:rPr>
        <w:t>details of</w:t>
      </w:r>
      <w:r w:rsidRPr="00841CFC">
        <w:rPr>
          <w:sz w:val="24"/>
          <w:szCs w:val="24"/>
        </w:rPr>
        <w:t xml:space="preserve"> model monitoring</w:t>
      </w:r>
      <w:r w:rsidRPr="00CD5F3E">
        <w:rPr>
          <w:sz w:val="24"/>
          <w:szCs w:val="24"/>
        </w:rPr>
        <w:t xml:space="preserve"> are focused on how to monitor. However, what to monitor is not clear</w:t>
      </w:r>
      <w:r w:rsidR="002D713C">
        <w:rPr>
          <w:sz w:val="24"/>
          <w:szCs w:val="24"/>
        </w:rPr>
        <w:t>.</w:t>
      </w:r>
      <w:r w:rsidR="002A036D">
        <w:rPr>
          <w:sz w:val="24"/>
          <w:szCs w:val="24"/>
        </w:rPr>
        <w:t xml:space="preserve"> The details </w:t>
      </w:r>
      <w:r w:rsidR="00F43CE6">
        <w:rPr>
          <w:sz w:val="24"/>
          <w:szCs w:val="24"/>
        </w:rPr>
        <w:t>of monitoring are under study in RAN1</w:t>
      </w:r>
      <w:r w:rsidR="00D828A0">
        <w:rPr>
          <w:sz w:val="24"/>
          <w:szCs w:val="24"/>
        </w:rPr>
        <w:t xml:space="preserve">. Those are different for </w:t>
      </w:r>
      <w:r w:rsidR="00082CB3">
        <w:rPr>
          <w:sz w:val="24"/>
          <w:szCs w:val="24"/>
        </w:rPr>
        <w:t xml:space="preserve">different use cases. </w:t>
      </w:r>
      <w:r w:rsidR="00EB0428">
        <w:rPr>
          <w:sz w:val="24"/>
          <w:szCs w:val="24"/>
        </w:rPr>
        <w:t xml:space="preserve">Since RAN1 is not concluded which information </w:t>
      </w:r>
      <w:r w:rsidR="000A0D04">
        <w:rPr>
          <w:sz w:val="24"/>
          <w:szCs w:val="24"/>
        </w:rPr>
        <w:t xml:space="preserve">and how often </w:t>
      </w:r>
      <w:r w:rsidR="00EB0428">
        <w:rPr>
          <w:sz w:val="24"/>
          <w:szCs w:val="24"/>
        </w:rPr>
        <w:t>to collect for model monitoring</w:t>
      </w:r>
      <w:r w:rsidR="000A0D04">
        <w:rPr>
          <w:sz w:val="24"/>
          <w:szCs w:val="24"/>
        </w:rPr>
        <w:t>, it is to</w:t>
      </w:r>
      <w:r w:rsidR="002101ED">
        <w:rPr>
          <w:sz w:val="24"/>
          <w:szCs w:val="24"/>
        </w:rPr>
        <w:t>o</w:t>
      </w:r>
      <w:r w:rsidR="000A0D04">
        <w:rPr>
          <w:sz w:val="24"/>
          <w:szCs w:val="24"/>
        </w:rPr>
        <w:t xml:space="preserve"> early for RAN2 to study the signal</w:t>
      </w:r>
      <w:r w:rsidR="00664D9C">
        <w:rPr>
          <w:sz w:val="24"/>
          <w:szCs w:val="24"/>
        </w:rPr>
        <w:t>l</w:t>
      </w:r>
      <w:r w:rsidR="000A0D04">
        <w:rPr>
          <w:sz w:val="24"/>
          <w:szCs w:val="24"/>
        </w:rPr>
        <w:t>ing enablement for that.</w:t>
      </w:r>
    </w:p>
    <w:p w:rsidR="00176F08" w:rsidP="00BB1461" w:rsidRDefault="00176F08" w14:paraId="09E61F56" w14:textId="77777777">
      <w:pPr>
        <w:spacing w:after="0"/>
        <w:jc w:val="both"/>
        <w:rPr>
          <w:sz w:val="24"/>
          <w:szCs w:val="24"/>
        </w:rPr>
      </w:pPr>
    </w:p>
    <w:p w:rsidR="006831FA" w:rsidP="00E50C89" w:rsidRDefault="002F1DF5" w14:paraId="6A4931BC" w14:textId="7DC523D8">
      <w:pPr>
        <w:spacing w:after="0"/>
        <w:rPr>
          <w:sz w:val="24"/>
          <w:szCs w:val="24"/>
        </w:rPr>
      </w:pPr>
      <w:r w:rsidRPr="00437D2C">
        <w:rPr>
          <w:b/>
          <w:bCs/>
          <w:sz w:val="24"/>
          <w:szCs w:val="24"/>
        </w:rPr>
        <w:t>Proposal 6: RAN2 to wait for progress in RAN1 before starting to study the signalling for model monitoring.</w:t>
      </w:r>
    </w:p>
    <w:p w:rsidR="006831FA" w:rsidP="0023076C" w:rsidRDefault="0023076C" w14:paraId="25656ADA" w14:textId="171981A2">
      <w:pPr>
        <w:pStyle w:val="Heading3"/>
      </w:pPr>
      <w:r>
        <w:t xml:space="preserve">2.2.2 </w:t>
      </w:r>
      <w:r w:rsidR="003B43B8">
        <w:t>Signalling</w:t>
      </w:r>
      <w:r w:rsidR="008D1C0E">
        <w:t xml:space="preserve"> for d</w:t>
      </w:r>
      <w:r w:rsidRPr="00E50C89" w:rsidR="00E50C89">
        <w:t xml:space="preserve">ata collection </w:t>
      </w:r>
    </w:p>
    <w:p w:rsidRPr="00A120C5" w:rsidR="006831FA" w:rsidP="00E50C89" w:rsidRDefault="00E82406" w14:paraId="4D00937D" w14:textId="219E017A">
      <w:pPr>
        <w:spacing w:after="0"/>
        <w:rPr>
          <w:sz w:val="24"/>
          <w:szCs w:val="24"/>
        </w:rPr>
      </w:pPr>
      <w:r>
        <w:rPr>
          <w:sz w:val="24"/>
          <w:szCs w:val="24"/>
        </w:rPr>
        <w:t>Data</w:t>
      </w:r>
      <w:r w:rsidRPr="00545C62" w:rsidDel="00DB2E80">
        <w:rPr>
          <w:sz w:val="24"/>
          <w:szCs w:val="24"/>
        </w:rPr>
        <w:t xml:space="preserve"> </w:t>
      </w:r>
      <w:r w:rsidR="00DB2E80">
        <w:rPr>
          <w:sz w:val="24"/>
          <w:szCs w:val="24"/>
        </w:rPr>
        <w:t xml:space="preserve">required for model training and </w:t>
      </w:r>
      <w:r w:rsidR="00FD7006">
        <w:rPr>
          <w:sz w:val="24"/>
          <w:szCs w:val="24"/>
        </w:rPr>
        <w:t>inference is u</w:t>
      </w:r>
      <w:r w:rsidR="006B2E80">
        <w:rPr>
          <w:sz w:val="24"/>
          <w:szCs w:val="24"/>
        </w:rPr>
        <w:t>se case specific</w:t>
      </w:r>
      <w:r w:rsidR="00280B2B">
        <w:rPr>
          <w:sz w:val="24"/>
          <w:szCs w:val="24"/>
        </w:rPr>
        <w:t xml:space="preserve">. </w:t>
      </w:r>
      <w:r w:rsidR="00BE6630">
        <w:rPr>
          <w:sz w:val="24"/>
          <w:szCs w:val="24"/>
        </w:rPr>
        <w:t>Therefore,</w:t>
      </w:r>
      <w:r w:rsidR="006B2E80">
        <w:rPr>
          <w:sz w:val="24"/>
          <w:szCs w:val="24"/>
        </w:rPr>
        <w:t xml:space="preserve"> data collection process also should be considered </w:t>
      </w:r>
      <w:r w:rsidR="00D65487">
        <w:rPr>
          <w:sz w:val="24"/>
          <w:szCs w:val="24"/>
        </w:rPr>
        <w:t xml:space="preserve">per </w:t>
      </w:r>
      <w:r w:rsidR="006B2E80">
        <w:rPr>
          <w:sz w:val="24"/>
          <w:szCs w:val="24"/>
        </w:rPr>
        <w:t>use case</w:t>
      </w:r>
      <w:r w:rsidR="00393C12">
        <w:rPr>
          <w:sz w:val="24"/>
          <w:szCs w:val="24"/>
        </w:rPr>
        <w:t xml:space="preserve">. </w:t>
      </w:r>
      <w:r w:rsidR="00567572">
        <w:rPr>
          <w:sz w:val="24"/>
          <w:szCs w:val="24"/>
        </w:rPr>
        <w:t>In our opinion</w:t>
      </w:r>
      <w:r w:rsidR="00D65487">
        <w:rPr>
          <w:sz w:val="24"/>
          <w:szCs w:val="24"/>
        </w:rPr>
        <w:t>,</w:t>
      </w:r>
      <w:r w:rsidR="00567572">
        <w:rPr>
          <w:sz w:val="24"/>
          <w:szCs w:val="24"/>
        </w:rPr>
        <w:t xml:space="preserve"> signa</w:t>
      </w:r>
      <w:r w:rsidR="00E253C4">
        <w:rPr>
          <w:sz w:val="24"/>
          <w:szCs w:val="24"/>
        </w:rPr>
        <w:t>l</w:t>
      </w:r>
      <w:r w:rsidR="00567572">
        <w:rPr>
          <w:sz w:val="24"/>
          <w:szCs w:val="24"/>
        </w:rPr>
        <w:t>li</w:t>
      </w:r>
      <w:r w:rsidR="00280B2B">
        <w:rPr>
          <w:sz w:val="24"/>
          <w:szCs w:val="24"/>
        </w:rPr>
        <w:t>n</w:t>
      </w:r>
      <w:r w:rsidR="00567572">
        <w:rPr>
          <w:sz w:val="24"/>
          <w:szCs w:val="24"/>
        </w:rPr>
        <w:t xml:space="preserve">g for data collection should be discussed under RAN2 agenda item 8.16.3 after sufficient </w:t>
      </w:r>
      <w:r w:rsidR="0023656F">
        <w:rPr>
          <w:sz w:val="24"/>
          <w:szCs w:val="24"/>
        </w:rPr>
        <w:t>progress in RAN1.</w:t>
      </w:r>
    </w:p>
    <w:p w:rsidRPr="00A120C5" w:rsidR="00634F04" w:rsidP="00E50C89" w:rsidRDefault="00634F04" w14:paraId="59960545" w14:textId="77777777">
      <w:pPr>
        <w:spacing w:after="0"/>
        <w:rPr>
          <w:sz w:val="24"/>
          <w:szCs w:val="24"/>
        </w:rPr>
      </w:pPr>
    </w:p>
    <w:p w:rsidRPr="007F4079" w:rsidR="00E4655B" w:rsidP="00E50C89" w:rsidRDefault="00E4655B" w14:paraId="596956F4" w14:textId="45AB68AE">
      <w:pPr>
        <w:spacing w:after="0"/>
        <w:rPr>
          <w:b/>
          <w:sz w:val="24"/>
          <w:szCs w:val="24"/>
        </w:rPr>
      </w:pPr>
      <w:r w:rsidRPr="000B318B">
        <w:rPr>
          <w:b/>
          <w:sz w:val="24"/>
          <w:szCs w:val="24"/>
        </w:rPr>
        <w:t>Proposal</w:t>
      </w:r>
      <w:r w:rsidR="00CE4BFF">
        <w:rPr>
          <w:b/>
          <w:bCs/>
          <w:sz w:val="24"/>
          <w:szCs w:val="24"/>
        </w:rPr>
        <w:t xml:space="preserve"> </w:t>
      </w:r>
      <w:r w:rsidR="00102889">
        <w:rPr>
          <w:b/>
          <w:bCs/>
          <w:sz w:val="24"/>
          <w:szCs w:val="24"/>
        </w:rPr>
        <w:t>7</w:t>
      </w:r>
      <w:r w:rsidRPr="000B318B">
        <w:rPr>
          <w:b/>
          <w:sz w:val="24"/>
          <w:szCs w:val="24"/>
        </w:rPr>
        <w:t xml:space="preserve">: </w:t>
      </w:r>
      <w:r w:rsidR="00634F04">
        <w:rPr>
          <w:b/>
          <w:bCs/>
          <w:sz w:val="24"/>
          <w:szCs w:val="24"/>
        </w:rPr>
        <w:t xml:space="preserve">RAN2 to study </w:t>
      </w:r>
      <w:r w:rsidRPr="00816322" w:rsidR="00634F04">
        <w:rPr>
          <w:b/>
          <w:bCs/>
          <w:sz w:val="24"/>
          <w:szCs w:val="24"/>
        </w:rPr>
        <w:t xml:space="preserve">data collection </w:t>
      </w:r>
      <w:r w:rsidR="00634F04">
        <w:rPr>
          <w:b/>
          <w:bCs/>
          <w:sz w:val="24"/>
          <w:szCs w:val="24"/>
        </w:rPr>
        <w:t>s</w:t>
      </w:r>
      <w:r w:rsidRPr="00B0708C">
        <w:rPr>
          <w:b/>
          <w:bCs/>
          <w:sz w:val="24"/>
          <w:szCs w:val="24"/>
        </w:rPr>
        <w:t>i</w:t>
      </w:r>
      <w:r w:rsidR="00D65487">
        <w:rPr>
          <w:b/>
          <w:bCs/>
          <w:sz w:val="24"/>
          <w:szCs w:val="24"/>
        </w:rPr>
        <w:t>gna</w:t>
      </w:r>
      <w:r w:rsidR="00E253C4">
        <w:rPr>
          <w:b/>
          <w:bCs/>
          <w:sz w:val="24"/>
          <w:szCs w:val="24"/>
        </w:rPr>
        <w:t>l</w:t>
      </w:r>
      <w:r w:rsidRPr="00AE4052">
        <w:rPr>
          <w:b/>
          <w:bCs/>
          <w:sz w:val="24"/>
          <w:szCs w:val="24"/>
        </w:rPr>
        <w:t>ling</w:t>
      </w:r>
      <w:r w:rsidRPr="00AE4052">
        <w:rPr>
          <w:b/>
          <w:sz w:val="24"/>
          <w:szCs w:val="24"/>
        </w:rPr>
        <w:t xml:space="preserve"> and </w:t>
      </w:r>
      <w:r w:rsidRPr="00AE4052" w:rsidR="0047707C">
        <w:rPr>
          <w:b/>
          <w:sz w:val="24"/>
          <w:szCs w:val="24"/>
        </w:rPr>
        <w:t>protocol procedure</w:t>
      </w:r>
      <w:r w:rsidDel="00D65487" w:rsidR="0047707C">
        <w:rPr>
          <w:b/>
          <w:sz w:val="24"/>
          <w:szCs w:val="24"/>
        </w:rPr>
        <w:t xml:space="preserve"> </w:t>
      </w:r>
      <w:r w:rsidRPr="00B0708C" w:rsidR="002F13DD">
        <w:rPr>
          <w:b/>
          <w:sz w:val="24"/>
          <w:szCs w:val="24"/>
        </w:rPr>
        <w:t>per use case</w:t>
      </w:r>
      <w:r w:rsidR="00F57604">
        <w:rPr>
          <w:b/>
          <w:bCs/>
          <w:sz w:val="24"/>
          <w:szCs w:val="24"/>
        </w:rPr>
        <w:t xml:space="preserve"> (under agenda item 8.16.3)</w:t>
      </w:r>
      <w:r w:rsidDel="00D65487" w:rsidR="002F13DD">
        <w:rPr>
          <w:b/>
          <w:sz w:val="24"/>
          <w:szCs w:val="24"/>
        </w:rPr>
        <w:t xml:space="preserve"> </w:t>
      </w:r>
      <w:r w:rsidR="00DB5979">
        <w:rPr>
          <w:b/>
          <w:bCs/>
          <w:sz w:val="24"/>
          <w:szCs w:val="24"/>
        </w:rPr>
        <w:t>after sufficient progress in RAN1</w:t>
      </w:r>
      <w:r w:rsidDel="00DB5979" w:rsidR="002F13DD">
        <w:rPr>
          <w:b/>
          <w:sz w:val="24"/>
          <w:szCs w:val="24"/>
        </w:rPr>
        <w:t>.</w:t>
      </w:r>
    </w:p>
    <w:p w:rsidR="006831FA" w:rsidP="00E50C89" w:rsidRDefault="006831FA" w14:paraId="35D0079A" w14:textId="77777777">
      <w:pPr>
        <w:spacing w:after="0"/>
        <w:rPr>
          <w:sz w:val="24"/>
          <w:szCs w:val="24"/>
        </w:rPr>
      </w:pPr>
    </w:p>
    <w:p w:rsidR="006831FA" w:rsidP="00AD168F" w:rsidRDefault="00E506BB" w14:paraId="6D96DD04" w14:textId="7C6C6F16">
      <w:pPr>
        <w:pStyle w:val="Heading3"/>
      </w:pPr>
      <w:r>
        <w:t>2.</w:t>
      </w:r>
      <w:r w:rsidR="00B27664">
        <w:t xml:space="preserve">2.3 </w:t>
      </w:r>
      <w:r w:rsidR="00EA6AB1">
        <w:t xml:space="preserve">ML </w:t>
      </w:r>
      <w:r w:rsidRPr="00054139" w:rsidR="00054139">
        <w:t>model update</w:t>
      </w:r>
      <w:r w:rsidRPr="00054139" w:rsidDel="00054139" w:rsidR="00054139">
        <w:t xml:space="preserve"> </w:t>
      </w:r>
    </w:p>
    <w:p w:rsidR="00B631FE" w:rsidP="00B631FE" w:rsidRDefault="00B80BD1" w14:paraId="7C1B248C" w14:textId="37C2F4EE">
      <w:pPr>
        <w:jc w:val="both"/>
        <w:rPr>
          <w:sz w:val="24"/>
          <w:szCs w:val="24"/>
        </w:rPr>
      </w:pPr>
      <w:r>
        <w:rPr>
          <w:sz w:val="24"/>
          <w:szCs w:val="24"/>
        </w:rPr>
        <w:t>Different</w:t>
      </w:r>
      <w:r w:rsidR="00072025">
        <w:rPr>
          <w:sz w:val="24"/>
          <w:szCs w:val="24"/>
        </w:rPr>
        <w:t xml:space="preserve"> from (de)activation and switching, </w:t>
      </w:r>
      <w:r w:rsidR="00A82000">
        <w:rPr>
          <w:sz w:val="24"/>
          <w:szCs w:val="24"/>
        </w:rPr>
        <w:t>signa</w:t>
      </w:r>
      <w:r w:rsidR="00E253C4">
        <w:rPr>
          <w:sz w:val="24"/>
          <w:szCs w:val="24"/>
        </w:rPr>
        <w:t>l</w:t>
      </w:r>
      <w:r w:rsidR="00A82000">
        <w:rPr>
          <w:sz w:val="24"/>
          <w:szCs w:val="24"/>
        </w:rPr>
        <w:t>ling</w:t>
      </w:r>
      <w:r w:rsidR="00072025">
        <w:rPr>
          <w:sz w:val="24"/>
          <w:szCs w:val="24"/>
        </w:rPr>
        <w:t xml:space="preserve"> for ML model update is not agnostic of the underlying ML monitoring process and</w:t>
      </w:r>
      <w:r w:rsidR="00850A35">
        <w:rPr>
          <w:sz w:val="24"/>
          <w:szCs w:val="24"/>
        </w:rPr>
        <w:t xml:space="preserve"> function details. </w:t>
      </w:r>
      <w:r w:rsidR="009A7543">
        <w:rPr>
          <w:sz w:val="24"/>
          <w:szCs w:val="24"/>
        </w:rPr>
        <w:t>Particularly,</w:t>
      </w:r>
      <w:r w:rsidR="009E0CD9">
        <w:rPr>
          <w:sz w:val="24"/>
          <w:szCs w:val="24"/>
        </w:rPr>
        <w:t xml:space="preserve"> it is not clear what kind of information need</w:t>
      </w:r>
      <w:r w:rsidR="00072025">
        <w:rPr>
          <w:sz w:val="24"/>
          <w:szCs w:val="24"/>
        </w:rPr>
        <w:t>s</w:t>
      </w:r>
      <w:r w:rsidR="009E0CD9">
        <w:rPr>
          <w:sz w:val="24"/>
          <w:szCs w:val="24"/>
        </w:rPr>
        <w:t xml:space="preserve"> to be provided </w:t>
      </w:r>
      <w:r w:rsidR="00093658">
        <w:rPr>
          <w:sz w:val="24"/>
          <w:szCs w:val="24"/>
        </w:rPr>
        <w:t>in</w:t>
      </w:r>
      <w:r w:rsidR="009E0CD9">
        <w:rPr>
          <w:sz w:val="24"/>
          <w:szCs w:val="24"/>
        </w:rPr>
        <w:t xml:space="preserve"> </w:t>
      </w:r>
      <w:r w:rsidR="00072025">
        <w:rPr>
          <w:sz w:val="24"/>
          <w:szCs w:val="24"/>
        </w:rPr>
        <w:t xml:space="preserve">the </w:t>
      </w:r>
      <w:r w:rsidR="009E0CD9">
        <w:rPr>
          <w:sz w:val="24"/>
          <w:szCs w:val="24"/>
        </w:rPr>
        <w:t>model update</w:t>
      </w:r>
      <w:r w:rsidR="00093658">
        <w:rPr>
          <w:sz w:val="24"/>
          <w:szCs w:val="24"/>
        </w:rPr>
        <w:t xml:space="preserve"> command</w:t>
      </w:r>
      <w:r w:rsidR="004812AA">
        <w:rPr>
          <w:sz w:val="24"/>
          <w:szCs w:val="24"/>
        </w:rPr>
        <w:t xml:space="preserve">. Those may include </w:t>
      </w:r>
      <w:r w:rsidR="00FF60F2">
        <w:rPr>
          <w:sz w:val="24"/>
          <w:szCs w:val="24"/>
        </w:rPr>
        <w:t xml:space="preserve">additional </w:t>
      </w:r>
      <w:r w:rsidR="004812AA">
        <w:rPr>
          <w:sz w:val="24"/>
          <w:szCs w:val="24"/>
        </w:rPr>
        <w:t>instruction</w:t>
      </w:r>
      <w:r w:rsidR="00072025">
        <w:rPr>
          <w:sz w:val="24"/>
          <w:szCs w:val="24"/>
        </w:rPr>
        <w:t>s</w:t>
      </w:r>
      <w:r w:rsidR="004812AA">
        <w:rPr>
          <w:sz w:val="24"/>
          <w:szCs w:val="24"/>
        </w:rPr>
        <w:t xml:space="preserve"> on how to update the model</w:t>
      </w:r>
      <w:r w:rsidR="009E0CD9">
        <w:rPr>
          <w:sz w:val="24"/>
          <w:szCs w:val="24"/>
        </w:rPr>
        <w:t>.</w:t>
      </w:r>
      <w:r w:rsidR="0093326E">
        <w:rPr>
          <w:sz w:val="24"/>
          <w:szCs w:val="24"/>
        </w:rPr>
        <w:t xml:space="preserve"> </w:t>
      </w:r>
      <w:r w:rsidR="00FD244F">
        <w:rPr>
          <w:sz w:val="24"/>
          <w:szCs w:val="24"/>
        </w:rPr>
        <w:t xml:space="preserve">The details of model </w:t>
      </w:r>
      <w:r w:rsidR="0093326E">
        <w:rPr>
          <w:sz w:val="24"/>
          <w:szCs w:val="24"/>
        </w:rPr>
        <w:t>updating need to be first developed in</w:t>
      </w:r>
      <w:r w:rsidR="00FD244F">
        <w:rPr>
          <w:sz w:val="24"/>
          <w:szCs w:val="24"/>
        </w:rPr>
        <w:t xml:space="preserve"> RAN1 per </w:t>
      </w:r>
      <w:r w:rsidR="0093326E">
        <w:rPr>
          <w:sz w:val="24"/>
          <w:szCs w:val="24"/>
        </w:rPr>
        <w:t xml:space="preserve">each </w:t>
      </w:r>
      <w:r w:rsidR="00FD244F">
        <w:rPr>
          <w:sz w:val="24"/>
          <w:szCs w:val="24"/>
        </w:rPr>
        <w:t>use case.</w:t>
      </w:r>
    </w:p>
    <w:p w:rsidRPr="005A0252" w:rsidR="005106DF" w:rsidP="005A0252" w:rsidRDefault="005A0252" w14:paraId="07C7002C" w14:textId="4F6A324C">
      <w:pPr>
        <w:jc w:val="both"/>
        <w:rPr>
          <w:sz w:val="24"/>
          <w:szCs w:val="24"/>
        </w:rPr>
      </w:pPr>
      <w:r w:rsidRPr="00437D2C">
        <w:rPr>
          <w:b/>
          <w:bCs/>
          <w:sz w:val="24"/>
          <w:szCs w:val="24"/>
        </w:rPr>
        <w:t>Proposal 8: RAN2 to wait for progress in RAN1 on ML model update</w:t>
      </w:r>
      <w:r>
        <w:rPr>
          <w:b/>
          <w:bCs/>
          <w:sz w:val="24"/>
          <w:szCs w:val="24"/>
        </w:rPr>
        <w:t xml:space="preserve"> aspects</w:t>
      </w:r>
      <w:r w:rsidRPr="00437D2C">
        <w:rPr>
          <w:b/>
          <w:bCs/>
          <w:sz w:val="24"/>
          <w:szCs w:val="24"/>
        </w:rPr>
        <w:t xml:space="preserve"> before </w:t>
      </w:r>
      <w:r>
        <w:rPr>
          <w:b/>
          <w:bCs/>
          <w:sz w:val="24"/>
          <w:szCs w:val="24"/>
        </w:rPr>
        <w:t>initiating discussions on RAN2 impacts</w:t>
      </w:r>
      <w:r w:rsidRPr="00437D2C">
        <w:rPr>
          <w:b/>
          <w:bCs/>
          <w:sz w:val="24"/>
          <w:szCs w:val="24"/>
        </w:rPr>
        <w:t>.</w:t>
      </w:r>
    </w:p>
    <w:p w:rsidRPr="006E13D1" w:rsidR="009339CB" w:rsidP="009339CB" w:rsidRDefault="00F67FE0" w14:paraId="69B7B8E6" w14:textId="13903FC7">
      <w:pPr>
        <w:pStyle w:val="Heading1"/>
      </w:pPr>
      <w:r>
        <w:t>3</w:t>
      </w:r>
      <w:r w:rsidRPr="006E13D1" w:rsidR="009339CB">
        <w:tab/>
      </w:r>
      <w:r w:rsidR="009339CB">
        <w:t>Conclusion</w:t>
      </w:r>
    </w:p>
    <w:p w:rsidR="00E90B8B" w:rsidP="00BD2A01" w:rsidRDefault="002B424C" w14:paraId="746E9CCE" w14:textId="6CA30A6C">
      <w:pPr>
        <w:jc w:val="both"/>
        <w:rPr>
          <w:sz w:val="24"/>
          <w:szCs w:val="24"/>
        </w:rPr>
      </w:pPr>
      <w:r w:rsidRPr="002B424C">
        <w:rPr>
          <w:sz w:val="24"/>
          <w:szCs w:val="24"/>
        </w:rPr>
        <w:t>In this contribution we have made an initial assessment of the AIML methods that are expected to be applicable to the study from a RAN2 perspective and their expected or potential architecture. We have also listed potential examples for the allocation of functionality to entities along with other framework aspects.</w:t>
      </w:r>
    </w:p>
    <w:p w:rsidRPr="002B424C" w:rsidR="00245957" w:rsidP="00BD2A01" w:rsidRDefault="00940515" w14:paraId="0A776DAA" w14:textId="1FA8561A">
      <w:pPr>
        <w:jc w:val="both"/>
        <w:rPr>
          <w:sz w:val="24"/>
          <w:szCs w:val="24"/>
        </w:rPr>
      </w:pPr>
      <w:r>
        <w:rPr>
          <w:sz w:val="24"/>
          <w:szCs w:val="24"/>
        </w:rPr>
        <w:t>Based on t</w:t>
      </w:r>
      <w:r w:rsidR="00245957">
        <w:rPr>
          <w:sz w:val="24"/>
          <w:szCs w:val="24"/>
        </w:rPr>
        <w:t>he</w:t>
      </w:r>
      <w:r w:rsidR="00C2562D">
        <w:rPr>
          <w:sz w:val="24"/>
          <w:szCs w:val="24"/>
        </w:rPr>
        <w:t xml:space="preserve"> discussion, the</w:t>
      </w:r>
      <w:r w:rsidR="00245957">
        <w:rPr>
          <w:sz w:val="24"/>
          <w:szCs w:val="24"/>
        </w:rPr>
        <w:t xml:space="preserve"> following observations are made:</w:t>
      </w:r>
    </w:p>
    <w:p w:rsidRPr="00A67EE6" w:rsidR="00A67EE6" w:rsidP="00BD2A01" w:rsidRDefault="00A67EE6" w14:paraId="1C2D799B" w14:textId="0D66C4A0">
      <w:pPr>
        <w:jc w:val="both"/>
        <w:rPr>
          <w:sz w:val="24"/>
          <w:szCs w:val="24"/>
        </w:rPr>
      </w:pPr>
      <w:r w:rsidRPr="00437D2C">
        <w:rPr>
          <w:b/>
          <w:bCs/>
          <w:sz w:val="24"/>
          <w:szCs w:val="24"/>
        </w:rPr>
        <w:t>Observation 1:</w:t>
      </w:r>
      <w:r w:rsidRPr="00A67EE6">
        <w:rPr>
          <w:sz w:val="24"/>
          <w:szCs w:val="24"/>
        </w:rPr>
        <w:t xml:space="preserve"> RAN2 could make the conditional assumptions</w:t>
      </w:r>
      <w:r w:rsidR="00F14A2E">
        <w:rPr>
          <w:sz w:val="24"/>
          <w:szCs w:val="24"/>
        </w:rPr>
        <w:t xml:space="preserve"> on aspects </w:t>
      </w:r>
      <w:r w:rsidR="00594363">
        <w:rPr>
          <w:sz w:val="24"/>
          <w:szCs w:val="24"/>
        </w:rPr>
        <w:t>related to RAN1 discussions</w:t>
      </w:r>
      <w:r w:rsidRPr="00A67EE6">
        <w:rPr>
          <w:sz w:val="24"/>
          <w:szCs w:val="24"/>
        </w:rPr>
        <w:t xml:space="preserve"> to </w:t>
      </w:r>
      <w:r w:rsidR="00594363">
        <w:rPr>
          <w:sz w:val="24"/>
          <w:szCs w:val="24"/>
        </w:rPr>
        <w:t>progress RAN2 specific aspects</w:t>
      </w:r>
      <w:r w:rsidRPr="00A67EE6">
        <w:rPr>
          <w:sz w:val="24"/>
          <w:szCs w:val="24"/>
        </w:rPr>
        <w:t>.</w:t>
      </w:r>
    </w:p>
    <w:p w:rsidR="00A67EE6" w:rsidP="00BD2A01" w:rsidRDefault="00A67EE6" w14:paraId="179EE6AF" w14:textId="60378456">
      <w:pPr>
        <w:jc w:val="both"/>
        <w:rPr>
          <w:sz w:val="24"/>
          <w:szCs w:val="24"/>
        </w:rPr>
      </w:pPr>
      <w:r w:rsidRPr="00437D2C">
        <w:rPr>
          <w:b/>
          <w:bCs/>
          <w:sz w:val="24"/>
          <w:szCs w:val="24"/>
        </w:rPr>
        <w:t>Observation 2:</w:t>
      </w:r>
      <w:r w:rsidRPr="00A67EE6">
        <w:rPr>
          <w:sz w:val="24"/>
          <w:szCs w:val="24"/>
        </w:rPr>
        <w:t xml:space="preserve"> Procedures for ML-enabled features during UE handover rely on </w:t>
      </w:r>
      <w:r w:rsidR="00A44226">
        <w:rPr>
          <w:sz w:val="24"/>
          <w:szCs w:val="24"/>
        </w:rPr>
        <w:t xml:space="preserve">ML </w:t>
      </w:r>
      <w:r w:rsidRPr="00A67EE6">
        <w:rPr>
          <w:sz w:val="24"/>
          <w:szCs w:val="24"/>
        </w:rPr>
        <w:t xml:space="preserve">model (de)activation and switching. </w:t>
      </w:r>
    </w:p>
    <w:p w:rsidRPr="00A67EE6" w:rsidR="00C2562D" w:rsidP="00BD2A01" w:rsidRDefault="00C2562D" w14:paraId="599343BA" w14:textId="20BC875E">
      <w:pPr>
        <w:jc w:val="both"/>
        <w:rPr>
          <w:sz w:val="24"/>
          <w:szCs w:val="24"/>
        </w:rPr>
      </w:pPr>
      <w:r>
        <w:rPr>
          <w:sz w:val="24"/>
          <w:szCs w:val="24"/>
        </w:rPr>
        <w:t>B</w:t>
      </w:r>
      <w:r w:rsidR="00923527">
        <w:rPr>
          <w:sz w:val="24"/>
          <w:szCs w:val="24"/>
        </w:rPr>
        <w:t>ased on the discussion, the following proposals are made:</w:t>
      </w:r>
    </w:p>
    <w:p w:rsidRPr="00437D2C" w:rsidR="00A67EE6" w:rsidP="00BD2A01" w:rsidRDefault="00A67EE6" w14:paraId="460483F7" w14:textId="77777777">
      <w:pPr>
        <w:jc w:val="both"/>
        <w:rPr>
          <w:b/>
          <w:bCs/>
          <w:sz w:val="24"/>
          <w:szCs w:val="24"/>
        </w:rPr>
      </w:pPr>
      <w:r w:rsidRPr="00437D2C">
        <w:rPr>
          <w:b/>
          <w:bCs/>
          <w:sz w:val="24"/>
          <w:szCs w:val="24"/>
        </w:rPr>
        <w:t>Proposal 1: RAN2 to define signalling for UE to indicate supported ML-enabled features in the NR air interface to NW, when an ML-enabled feature impacts air interface specifications.</w:t>
      </w:r>
    </w:p>
    <w:p w:rsidRPr="00437D2C" w:rsidR="00A67EE6" w:rsidP="00BD2A01" w:rsidRDefault="00A67EE6" w14:paraId="36478401" w14:textId="22E3DC90">
      <w:pPr>
        <w:jc w:val="both"/>
        <w:rPr>
          <w:b/>
          <w:bCs/>
          <w:sz w:val="24"/>
          <w:szCs w:val="24"/>
        </w:rPr>
      </w:pPr>
      <w:r w:rsidRPr="00437D2C">
        <w:rPr>
          <w:b/>
          <w:bCs/>
          <w:sz w:val="24"/>
          <w:szCs w:val="24"/>
        </w:rPr>
        <w:t xml:space="preserve">Proposal 2: RAN2 </w:t>
      </w:r>
      <w:r w:rsidR="00EA0237">
        <w:rPr>
          <w:b/>
          <w:bCs/>
          <w:sz w:val="24"/>
          <w:szCs w:val="24"/>
        </w:rPr>
        <w:t>prioritizes studying</w:t>
      </w:r>
      <w:r w:rsidRPr="00437D2C">
        <w:rPr>
          <w:b/>
          <w:bCs/>
          <w:sz w:val="24"/>
          <w:szCs w:val="24"/>
        </w:rPr>
        <w:t xml:space="preserve"> proprietary model delivery for collaboration level z.</w:t>
      </w:r>
    </w:p>
    <w:p w:rsidRPr="00437D2C" w:rsidR="00A67EE6" w:rsidP="00BD2A01" w:rsidRDefault="00A67EE6" w14:paraId="709FFC11" w14:textId="25A2FC14">
      <w:pPr>
        <w:jc w:val="both"/>
        <w:rPr>
          <w:b/>
          <w:bCs/>
          <w:sz w:val="24"/>
          <w:szCs w:val="24"/>
        </w:rPr>
      </w:pPr>
      <w:r w:rsidRPr="00437D2C">
        <w:rPr>
          <w:b/>
          <w:bCs/>
          <w:sz w:val="24"/>
          <w:szCs w:val="24"/>
        </w:rPr>
        <w:t xml:space="preserve">Proposal 3: RAN2 to </w:t>
      </w:r>
      <w:r w:rsidR="002969EE">
        <w:rPr>
          <w:b/>
          <w:bCs/>
          <w:sz w:val="24"/>
          <w:szCs w:val="24"/>
        </w:rPr>
        <w:t>study</w:t>
      </w:r>
      <w:r w:rsidRPr="00437D2C">
        <w:rPr>
          <w:b/>
          <w:bCs/>
          <w:sz w:val="24"/>
          <w:szCs w:val="24"/>
        </w:rPr>
        <w:t xml:space="preserve"> both CP- and UP-based methods for proprietary model delivery. </w:t>
      </w:r>
    </w:p>
    <w:p w:rsidRPr="00437D2C" w:rsidR="00A67EE6" w:rsidP="00BD2A01" w:rsidRDefault="00A67EE6" w14:paraId="449612FC" w14:textId="560DD977">
      <w:pPr>
        <w:jc w:val="both"/>
        <w:rPr>
          <w:b/>
          <w:bCs/>
          <w:sz w:val="24"/>
          <w:szCs w:val="24"/>
        </w:rPr>
      </w:pPr>
      <w:r w:rsidRPr="00437D2C">
        <w:rPr>
          <w:b/>
          <w:bCs/>
          <w:sz w:val="24"/>
          <w:szCs w:val="24"/>
        </w:rPr>
        <w:t>Proposal 4: RAN2 to study signa</w:t>
      </w:r>
      <w:r w:rsidR="00BD3040">
        <w:rPr>
          <w:b/>
          <w:bCs/>
          <w:sz w:val="24"/>
          <w:szCs w:val="24"/>
        </w:rPr>
        <w:t>l</w:t>
      </w:r>
      <w:r w:rsidRPr="00437D2C">
        <w:rPr>
          <w:b/>
          <w:bCs/>
          <w:sz w:val="24"/>
          <w:szCs w:val="24"/>
        </w:rPr>
        <w:t>ling for model activation, deactivation and switching.</w:t>
      </w:r>
    </w:p>
    <w:p w:rsidRPr="00437D2C" w:rsidR="00A67EE6" w:rsidP="00BD2A01" w:rsidRDefault="00A67EE6" w14:paraId="4C631C4C" w14:textId="77777777">
      <w:pPr>
        <w:jc w:val="both"/>
        <w:rPr>
          <w:b/>
          <w:bCs/>
          <w:sz w:val="24"/>
          <w:szCs w:val="24"/>
        </w:rPr>
      </w:pPr>
      <w:r w:rsidRPr="00437D2C">
        <w:rPr>
          <w:b/>
          <w:bCs/>
          <w:sz w:val="24"/>
          <w:szCs w:val="24"/>
        </w:rPr>
        <w:t>Proposal 5: RAN2 to study how ML-enabled features are handled during the handover.</w:t>
      </w:r>
    </w:p>
    <w:p w:rsidRPr="00437D2C" w:rsidR="00A67EE6" w:rsidP="00BD2A01" w:rsidRDefault="00A67EE6" w14:paraId="114165C8" w14:textId="77777777">
      <w:pPr>
        <w:jc w:val="both"/>
        <w:rPr>
          <w:b/>
          <w:bCs/>
          <w:sz w:val="24"/>
          <w:szCs w:val="24"/>
        </w:rPr>
      </w:pPr>
      <w:r w:rsidRPr="00437D2C">
        <w:rPr>
          <w:b/>
          <w:bCs/>
          <w:sz w:val="24"/>
          <w:szCs w:val="24"/>
        </w:rPr>
        <w:t>Proposal 6: RAN2 to wait for progress in RAN1 before starting to study the signalling for model monitoring.</w:t>
      </w:r>
    </w:p>
    <w:p w:rsidRPr="00437D2C" w:rsidR="002C19BD" w:rsidP="00BD2A01" w:rsidRDefault="00A67EE6" w14:paraId="42936487" w14:textId="77777777">
      <w:pPr>
        <w:jc w:val="both"/>
        <w:rPr>
          <w:b/>
          <w:bCs/>
          <w:sz w:val="24"/>
          <w:szCs w:val="24"/>
        </w:rPr>
      </w:pPr>
      <w:r w:rsidRPr="00437D2C">
        <w:rPr>
          <w:b/>
          <w:bCs/>
          <w:sz w:val="24"/>
          <w:szCs w:val="24"/>
        </w:rPr>
        <w:t>Proposal 7: RAN2 to study data collection signalling and protocol procedure per use case (under agenda item 8.16.3) after sufficient progress in RAN1.</w:t>
      </w:r>
    </w:p>
    <w:p w:rsidRPr="00A57ABD" w:rsidR="009339CB" w:rsidP="00BD2A01" w:rsidRDefault="00A67EE6" w14:paraId="2FC48D8E" w14:textId="2215CB8D">
      <w:pPr>
        <w:jc w:val="both"/>
        <w:rPr>
          <w:sz w:val="24"/>
          <w:szCs w:val="24"/>
        </w:rPr>
      </w:pPr>
      <w:r w:rsidRPr="00437D2C">
        <w:rPr>
          <w:b/>
          <w:bCs/>
          <w:sz w:val="24"/>
          <w:szCs w:val="24"/>
        </w:rPr>
        <w:t>Proposal 8: RAN2 to wait for progress in RAN1 on ML model update</w:t>
      </w:r>
      <w:r w:rsidR="00A05927">
        <w:rPr>
          <w:b/>
          <w:bCs/>
          <w:sz w:val="24"/>
          <w:szCs w:val="24"/>
        </w:rPr>
        <w:t xml:space="preserve"> aspects</w:t>
      </w:r>
      <w:r w:rsidRPr="00437D2C">
        <w:rPr>
          <w:b/>
          <w:bCs/>
          <w:sz w:val="24"/>
          <w:szCs w:val="24"/>
        </w:rPr>
        <w:t xml:space="preserve"> before </w:t>
      </w:r>
      <w:r w:rsidR="00AA7B86">
        <w:rPr>
          <w:b/>
          <w:bCs/>
          <w:sz w:val="24"/>
          <w:szCs w:val="24"/>
        </w:rPr>
        <w:t>initiating discussions on RAN2 impacts</w:t>
      </w:r>
      <w:r w:rsidRPr="00437D2C">
        <w:rPr>
          <w:b/>
          <w:bCs/>
          <w:sz w:val="24"/>
          <w:szCs w:val="24"/>
        </w:rPr>
        <w:t>.</w:t>
      </w:r>
    </w:p>
    <w:p w:rsidR="00483921" w:rsidP="00483921" w:rsidRDefault="00F67FE0" w14:paraId="12D4BE03" w14:textId="261C13DC">
      <w:pPr>
        <w:pStyle w:val="Heading1"/>
      </w:pPr>
      <w:r>
        <w:t>4</w:t>
      </w:r>
      <w:r w:rsidRPr="006E13D1" w:rsidR="00483921">
        <w:tab/>
      </w:r>
      <w:r w:rsidR="00483921">
        <w:t>References</w:t>
      </w:r>
    </w:p>
    <w:p w:rsidR="00F83E83" w:rsidP="00F83E83" w:rsidRDefault="00F83E83" w14:paraId="55772301" w14:textId="70A97892">
      <w:r w:rsidRPr="00DC4FE1">
        <w:t>[1]</w:t>
      </w:r>
      <w:r w:rsidRPr="00DC4FE1">
        <w:tab/>
      </w:r>
      <w:hyperlink w:history="1" r:id="rId15">
        <w:r w:rsidRPr="00834FBF">
          <w:rPr>
            <w:rStyle w:val="Hyperlink"/>
            <w:b/>
            <w:bCs/>
          </w:rPr>
          <w:t>RP-213599</w:t>
        </w:r>
      </w:hyperlink>
      <w:r w:rsidRPr="00DC4FE1">
        <w:t>, “New SI: Study on Artificial Intelligence (AI)/Machine Learning (ML) for NR Air Interface”, 3GPP RAN Plenary</w:t>
      </w:r>
    </w:p>
    <w:p w:rsidR="002F1A32" w:rsidP="002F1A32" w:rsidRDefault="002F1A32" w14:paraId="5986E4E9" w14:textId="62E0F9C5">
      <w:pPr>
        <w:pStyle w:val="Heading1"/>
      </w:pPr>
      <w:r>
        <w:t>5</w:t>
      </w:r>
      <w:r w:rsidRPr="006E13D1">
        <w:tab/>
      </w:r>
      <w:r>
        <w:t>Working list of terminologies (defined by RAN1)</w:t>
      </w:r>
    </w:p>
    <w:p w:rsidRPr="002F1A32" w:rsidR="002F1A32" w:rsidP="002F1A32" w:rsidRDefault="002F1A32" w14:paraId="1199B0C9" w14:textId="0BFF04E2">
      <w:pPr>
        <w:suppressAutoHyphens/>
        <w:overflowPunct w:val="0"/>
        <w:autoSpaceDE w:val="0"/>
        <w:spacing w:before="120" w:after="120"/>
        <w:jc w:val="center"/>
        <w:textAlignment w:val="baseline"/>
        <w:rPr>
          <w:rFonts w:ascii="Arial" w:hAnsi="Arial"/>
          <w:b/>
        </w:rPr>
      </w:pPr>
      <w:r w:rsidRPr="002F1A32">
        <w:rPr>
          <w:rFonts w:ascii="Arial" w:hAnsi="Arial"/>
          <w:b/>
        </w:rPr>
        <w:t>Table</w:t>
      </w:r>
      <w:r>
        <w:rPr>
          <w:rFonts w:ascii="Arial" w:hAnsi="Arial"/>
          <w:b/>
        </w:rPr>
        <w:t xml:space="preserve"> 1</w:t>
      </w:r>
      <w:r w:rsidRPr="002F1A32">
        <w:rPr>
          <w:rFonts w:ascii="Arial" w:hAnsi="Arial"/>
          <w:b/>
        </w:rPr>
        <w:t>: Working list of terminologies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65"/>
        <w:gridCol w:w="6566"/>
      </w:tblGrid>
      <w:tr w:rsidRPr="002F1A32" w:rsidR="002F1A32" w:rsidTr="00F8319A" w14:paraId="701FBFB8" w14:textId="77777777">
        <w:tc>
          <w:tcPr>
            <w:tcW w:w="3065" w:type="dxa"/>
            <w:shd w:val="clear" w:color="auto" w:fill="auto"/>
          </w:tcPr>
          <w:p w:rsidRPr="002F1A32" w:rsidR="002F1A32" w:rsidP="002F1A32" w:rsidRDefault="002F1A32" w14:paraId="501FD17B" w14:textId="77777777">
            <w:pPr>
              <w:spacing w:after="0"/>
              <w:rPr>
                <w:rFonts w:ascii="Times" w:hAnsi="Times" w:eastAsia="Batang"/>
                <w:szCs w:val="24"/>
              </w:rPr>
            </w:pPr>
            <w:r w:rsidRPr="002F1A32">
              <w:rPr>
                <w:rFonts w:ascii="Times" w:hAnsi="Times" w:eastAsia="Batang"/>
                <w:szCs w:val="24"/>
              </w:rPr>
              <w:t>Terminology</w:t>
            </w:r>
          </w:p>
        </w:tc>
        <w:tc>
          <w:tcPr>
            <w:tcW w:w="6566" w:type="dxa"/>
            <w:shd w:val="clear" w:color="auto" w:fill="auto"/>
          </w:tcPr>
          <w:p w:rsidRPr="002F1A32" w:rsidR="002F1A32" w:rsidP="002F1A32" w:rsidRDefault="002F1A32" w14:paraId="6FB439F1" w14:textId="77777777">
            <w:pPr>
              <w:spacing w:after="0"/>
              <w:rPr>
                <w:rFonts w:ascii="Times" w:hAnsi="Times" w:eastAsia="Batang"/>
                <w:szCs w:val="24"/>
              </w:rPr>
            </w:pPr>
            <w:r w:rsidRPr="002F1A32">
              <w:rPr>
                <w:rFonts w:ascii="Times" w:hAnsi="Times" w:eastAsia="Batang"/>
                <w:szCs w:val="24"/>
              </w:rPr>
              <w:t>Description</w:t>
            </w:r>
          </w:p>
        </w:tc>
      </w:tr>
      <w:tr w:rsidRPr="002F1A32" w:rsidR="002F1A32" w:rsidTr="00F8319A" w14:paraId="4D17D7A1" w14:textId="77777777">
        <w:tc>
          <w:tcPr>
            <w:tcW w:w="3065" w:type="dxa"/>
            <w:shd w:val="clear" w:color="auto" w:fill="auto"/>
          </w:tcPr>
          <w:p w:rsidRPr="002F1A32" w:rsidR="002F1A32" w:rsidP="002F1A32" w:rsidRDefault="002F1A32" w14:paraId="0D0AE8B6" w14:textId="77777777">
            <w:pPr>
              <w:spacing w:after="0"/>
              <w:rPr>
                <w:rFonts w:ascii="Times" w:hAnsi="Times" w:eastAsia="Batang"/>
                <w:szCs w:val="24"/>
              </w:rPr>
            </w:pPr>
            <w:r w:rsidRPr="002F1A32">
              <w:rPr>
                <w:rFonts w:ascii="Times" w:hAnsi="Times" w:eastAsia="Batang"/>
                <w:szCs w:val="24"/>
              </w:rPr>
              <w:t>Data collection</w:t>
            </w:r>
          </w:p>
        </w:tc>
        <w:tc>
          <w:tcPr>
            <w:tcW w:w="6566" w:type="dxa"/>
            <w:shd w:val="clear" w:color="auto" w:fill="auto"/>
          </w:tcPr>
          <w:p w:rsidRPr="002F1A32" w:rsidR="002F1A32" w:rsidP="002F1A32" w:rsidRDefault="002F1A32" w14:paraId="768E5320" w14:textId="77777777">
            <w:pPr>
              <w:spacing w:after="0"/>
              <w:rPr>
                <w:rFonts w:ascii="Times" w:hAnsi="Times" w:eastAsia="Batang"/>
                <w:szCs w:val="24"/>
                <w:lang w:eastAsia="zh-CN"/>
              </w:rPr>
            </w:pPr>
            <w:r w:rsidRPr="002F1A32">
              <w:rPr>
                <w:rFonts w:ascii="Times" w:hAnsi="Times" w:eastAsia="Batang"/>
                <w:szCs w:val="24"/>
              </w:rPr>
              <w:t>A process of collecting data</w:t>
            </w:r>
            <w:r w:rsidRPr="002F1A32">
              <w:rPr>
                <w:rFonts w:hint="eastAsia" w:ascii="Times" w:hAnsi="Times" w:eastAsia="Batang"/>
                <w:szCs w:val="24"/>
              </w:rPr>
              <w:t xml:space="preserve"> </w:t>
            </w:r>
            <w:r w:rsidRPr="002F1A32">
              <w:rPr>
                <w:rFonts w:ascii="Times" w:hAnsi="Times" w:eastAsia="Batang"/>
                <w:szCs w:val="24"/>
              </w:rPr>
              <w:t>by</w:t>
            </w:r>
            <w:r w:rsidRPr="002F1A32">
              <w:rPr>
                <w:rFonts w:hint="eastAsia" w:ascii="Times" w:hAnsi="Times" w:eastAsia="Batang"/>
                <w:szCs w:val="24"/>
              </w:rPr>
              <w:t xml:space="preserve"> the </w:t>
            </w:r>
            <w:r w:rsidRPr="002F1A32">
              <w:rPr>
                <w:rFonts w:ascii="Times" w:hAnsi="Times" w:eastAsia="Batang"/>
                <w:szCs w:val="24"/>
              </w:rPr>
              <w:t>network nodes,</w:t>
            </w:r>
            <w:r w:rsidRPr="002F1A32">
              <w:rPr>
                <w:rFonts w:hint="eastAsia" w:ascii="Times" w:hAnsi="Times" w:eastAsia="Batang"/>
                <w:szCs w:val="24"/>
              </w:rPr>
              <w:t xml:space="preserve"> management entity</w:t>
            </w:r>
            <w:r w:rsidRPr="002F1A32">
              <w:rPr>
                <w:rFonts w:ascii="Times" w:hAnsi="Times" w:eastAsia="Batang"/>
                <w:szCs w:val="24"/>
              </w:rPr>
              <w:t>, or UE</w:t>
            </w:r>
            <w:r w:rsidRPr="002F1A32">
              <w:rPr>
                <w:rFonts w:hint="eastAsia" w:ascii="Times" w:hAnsi="Times" w:eastAsia="Batang"/>
                <w:szCs w:val="24"/>
              </w:rPr>
              <w:t xml:space="preserve"> </w:t>
            </w:r>
            <w:r w:rsidRPr="002F1A32">
              <w:rPr>
                <w:rFonts w:ascii="Times" w:hAnsi="Times" w:eastAsia="Batang"/>
                <w:szCs w:val="24"/>
              </w:rPr>
              <w:t>for the purpose of</w:t>
            </w:r>
            <w:r w:rsidRPr="002F1A32">
              <w:rPr>
                <w:rFonts w:hint="eastAsia" w:ascii="Times" w:hAnsi="Times" w:eastAsia="Batang"/>
                <w:szCs w:val="24"/>
              </w:rPr>
              <w:t xml:space="preserve"> </w:t>
            </w:r>
            <w:r w:rsidRPr="002F1A32">
              <w:rPr>
                <w:rFonts w:ascii="Times" w:hAnsi="Times" w:eastAsia="Batang"/>
                <w:szCs w:val="24"/>
              </w:rPr>
              <w:t>AI/</w:t>
            </w:r>
            <w:r w:rsidRPr="002F1A32">
              <w:rPr>
                <w:rFonts w:hint="eastAsia" w:ascii="Times" w:hAnsi="Times" w:eastAsia="Batang"/>
                <w:szCs w:val="24"/>
              </w:rPr>
              <w:t>ML model training</w:t>
            </w:r>
            <w:r w:rsidRPr="002F1A32">
              <w:rPr>
                <w:rFonts w:ascii="Times" w:hAnsi="Times" w:eastAsia="Batang"/>
                <w:szCs w:val="24"/>
              </w:rPr>
              <w:t>,</w:t>
            </w:r>
            <w:r w:rsidRPr="002F1A32">
              <w:rPr>
                <w:rFonts w:hint="eastAsia" w:ascii="Times" w:hAnsi="Times" w:eastAsia="Batang"/>
                <w:szCs w:val="24"/>
              </w:rPr>
              <w:t xml:space="preserve"> data analytics and inference</w:t>
            </w:r>
          </w:p>
        </w:tc>
      </w:tr>
      <w:tr w:rsidRPr="002F1A32" w:rsidR="002F1A32" w:rsidTr="00F8319A" w14:paraId="74E0E022" w14:textId="77777777">
        <w:tc>
          <w:tcPr>
            <w:tcW w:w="3065" w:type="dxa"/>
            <w:shd w:val="clear" w:color="auto" w:fill="auto"/>
          </w:tcPr>
          <w:p w:rsidRPr="002F1A32" w:rsidR="002F1A32" w:rsidP="002F1A32" w:rsidRDefault="002F1A32" w14:paraId="26B80FA2" w14:textId="77777777">
            <w:pPr>
              <w:spacing w:after="0"/>
              <w:rPr>
                <w:rFonts w:ascii="Times" w:hAnsi="Times" w:eastAsia="Batang"/>
                <w:szCs w:val="24"/>
              </w:rPr>
            </w:pPr>
            <w:r w:rsidRPr="002F1A32">
              <w:rPr>
                <w:rFonts w:ascii="Times" w:hAnsi="Times" w:eastAsia="Batang"/>
                <w:szCs w:val="24"/>
              </w:rPr>
              <w:t>AI/ML Model</w:t>
            </w:r>
          </w:p>
        </w:tc>
        <w:tc>
          <w:tcPr>
            <w:tcW w:w="6566" w:type="dxa"/>
            <w:shd w:val="clear" w:color="auto" w:fill="auto"/>
          </w:tcPr>
          <w:p w:rsidRPr="002F1A32" w:rsidR="002F1A32" w:rsidP="002F1A32" w:rsidRDefault="002F1A32" w14:paraId="7E3C9303" w14:textId="77777777">
            <w:pPr>
              <w:spacing w:after="0"/>
              <w:rPr>
                <w:rFonts w:ascii="Times" w:hAnsi="Times" w:eastAsia="Batang"/>
                <w:szCs w:val="24"/>
              </w:rPr>
            </w:pPr>
            <w:r w:rsidRPr="002F1A32">
              <w:rPr>
                <w:rFonts w:ascii="Times" w:hAnsi="Times" w:eastAsia="Batang"/>
                <w:szCs w:val="24"/>
              </w:rPr>
              <w:t xml:space="preserve">A data driven algorithm that applies AI/ML techniques to generate a set of outputs based on a set of inputs. </w:t>
            </w:r>
          </w:p>
        </w:tc>
      </w:tr>
      <w:tr w:rsidRPr="002F1A32" w:rsidR="002F1A32" w:rsidTr="00F8319A" w14:paraId="2876D0B8" w14:textId="77777777">
        <w:tc>
          <w:tcPr>
            <w:tcW w:w="3065" w:type="dxa"/>
            <w:shd w:val="clear" w:color="auto" w:fill="auto"/>
          </w:tcPr>
          <w:p w:rsidRPr="002F1A32" w:rsidR="002F1A32" w:rsidP="002F1A32" w:rsidRDefault="002F1A32" w14:paraId="720376E7" w14:textId="77777777">
            <w:pPr>
              <w:spacing w:after="0"/>
              <w:rPr>
                <w:rFonts w:ascii="Times" w:hAnsi="Times" w:eastAsia="Batang"/>
                <w:szCs w:val="24"/>
              </w:rPr>
            </w:pPr>
            <w:r w:rsidRPr="002F1A32">
              <w:rPr>
                <w:rFonts w:ascii="Times" w:hAnsi="Times" w:eastAsia="Batang"/>
                <w:szCs w:val="24"/>
              </w:rPr>
              <w:t>AI/ML model training</w:t>
            </w:r>
          </w:p>
        </w:tc>
        <w:tc>
          <w:tcPr>
            <w:tcW w:w="6566" w:type="dxa"/>
            <w:shd w:val="clear" w:color="auto" w:fill="auto"/>
          </w:tcPr>
          <w:p w:rsidRPr="002F1A32" w:rsidR="002F1A32" w:rsidP="002F1A32" w:rsidRDefault="002F1A32" w14:paraId="09F5742E" w14:textId="77777777">
            <w:pPr>
              <w:spacing w:after="0"/>
              <w:rPr>
                <w:rFonts w:ascii="Times" w:hAnsi="Times" w:eastAsia="Batang"/>
                <w:szCs w:val="24"/>
              </w:rPr>
            </w:pPr>
            <w:r w:rsidRPr="002F1A32">
              <w:rPr>
                <w:rFonts w:ascii="Times" w:hAnsi="Times" w:eastAsia="Batang"/>
                <w:szCs w:val="24"/>
              </w:rPr>
              <w:t xml:space="preserve">A process to train an </w:t>
            </w:r>
            <w:r w:rsidRPr="002F1A32">
              <w:rPr>
                <w:rFonts w:ascii="Times" w:hAnsi="Times" w:eastAsia="Batang"/>
                <w:szCs w:val="24"/>
                <w:lang w:eastAsia="zh-CN"/>
              </w:rPr>
              <w:t>AI/</w:t>
            </w:r>
            <w:r w:rsidRPr="002F1A32">
              <w:rPr>
                <w:rFonts w:ascii="Times" w:hAnsi="Times" w:eastAsia="Batang"/>
                <w:szCs w:val="24"/>
              </w:rPr>
              <w:t xml:space="preserve">ML Model [by learning the input/output relationship] in a data driven manner </w:t>
            </w:r>
            <w:r w:rsidRPr="002F1A32">
              <w:rPr>
                <w:rFonts w:hint="eastAsia" w:ascii="Times" w:hAnsi="Times" w:eastAsia="Batang"/>
                <w:szCs w:val="24"/>
                <w:lang w:eastAsia="zh-CN"/>
              </w:rPr>
              <w:t xml:space="preserve">and </w:t>
            </w:r>
            <w:r w:rsidRPr="002F1A32">
              <w:rPr>
                <w:rFonts w:ascii="Times" w:hAnsi="Times" w:eastAsia="Batang"/>
                <w:szCs w:val="24"/>
                <w:lang w:eastAsia="zh-CN"/>
              </w:rPr>
              <w:t>obtain</w:t>
            </w:r>
            <w:r w:rsidRPr="002F1A32">
              <w:rPr>
                <w:rFonts w:hint="eastAsia" w:ascii="Times" w:hAnsi="Times" w:eastAsia="Batang"/>
                <w:szCs w:val="24"/>
                <w:lang w:eastAsia="zh-CN"/>
              </w:rPr>
              <w:t xml:space="preserve"> the trained </w:t>
            </w:r>
            <w:r w:rsidRPr="002F1A32">
              <w:rPr>
                <w:rFonts w:ascii="Times" w:hAnsi="Times" w:eastAsia="Batang"/>
                <w:szCs w:val="24"/>
                <w:lang w:eastAsia="zh-CN"/>
              </w:rPr>
              <w:t>AI/</w:t>
            </w:r>
            <w:r w:rsidRPr="002F1A32">
              <w:rPr>
                <w:rFonts w:hint="eastAsia" w:ascii="Times" w:hAnsi="Times" w:eastAsia="Batang"/>
                <w:szCs w:val="24"/>
                <w:lang w:eastAsia="zh-CN"/>
              </w:rPr>
              <w:t xml:space="preserve">ML </w:t>
            </w:r>
            <w:r w:rsidRPr="002F1A32">
              <w:rPr>
                <w:rFonts w:ascii="Times" w:hAnsi="Times" w:eastAsia="Batang"/>
                <w:szCs w:val="24"/>
                <w:lang w:eastAsia="zh-CN"/>
              </w:rPr>
              <w:t>M</w:t>
            </w:r>
            <w:r w:rsidRPr="002F1A32">
              <w:rPr>
                <w:rFonts w:hint="eastAsia" w:ascii="Times" w:hAnsi="Times" w:eastAsia="Batang"/>
                <w:szCs w:val="24"/>
                <w:lang w:eastAsia="zh-CN"/>
              </w:rPr>
              <w:t>odel for inference</w:t>
            </w:r>
          </w:p>
        </w:tc>
      </w:tr>
      <w:tr w:rsidRPr="002F1A32" w:rsidR="00F8319A" w:rsidTr="00F8319A" w14:paraId="22E6D1DF" w14:textId="77777777">
        <w:tc>
          <w:tcPr>
            <w:tcW w:w="3065" w:type="dxa"/>
            <w:shd w:val="clear" w:color="auto" w:fill="auto"/>
          </w:tcPr>
          <w:p w:rsidRPr="002F1A32" w:rsidR="00F8319A" w:rsidP="00F8319A" w:rsidRDefault="00F8319A" w14:paraId="344F5CF5" w14:textId="7BDA1F89">
            <w:pPr>
              <w:spacing w:after="0"/>
              <w:rPr>
                <w:rFonts w:ascii="Times" w:hAnsi="Times" w:eastAsia="Batang"/>
                <w:color w:val="000000"/>
                <w:szCs w:val="24"/>
              </w:rPr>
            </w:pPr>
            <w:r w:rsidRPr="005B6190">
              <w:rPr>
                <w:iCs/>
              </w:rPr>
              <w:t>AI/ML model delivery</w:t>
            </w:r>
          </w:p>
        </w:tc>
        <w:tc>
          <w:tcPr>
            <w:tcW w:w="6566" w:type="dxa"/>
            <w:shd w:val="clear" w:color="auto" w:fill="auto"/>
          </w:tcPr>
          <w:p w:rsidRPr="005B6190" w:rsidR="00F8319A" w:rsidP="00F8319A" w:rsidRDefault="00F8319A" w14:paraId="79F8D7C8" w14:textId="77777777">
            <w:pPr>
              <w:rPr>
                <w:iCs/>
              </w:rPr>
            </w:pPr>
            <w:r w:rsidRPr="005B6190">
              <w:rPr>
                <w:iCs/>
              </w:rPr>
              <w:t>A generic term referring to delivery of an AI/ML model from one entity to another entity in any manner.</w:t>
            </w:r>
          </w:p>
          <w:p w:rsidRPr="002F1A32" w:rsidR="00F8319A" w:rsidP="00F8319A" w:rsidRDefault="00F8319A" w14:paraId="63ADF041" w14:textId="5A7B0E2A">
            <w:pPr>
              <w:spacing w:after="0"/>
              <w:rPr>
                <w:rFonts w:ascii="Times" w:hAnsi="Times" w:eastAsia="Batang"/>
                <w:color w:val="000000"/>
                <w:szCs w:val="24"/>
              </w:rPr>
            </w:pPr>
            <w:r w:rsidRPr="005B6190">
              <w:rPr>
                <w:iCs/>
              </w:rPr>
              <w:t>Note: An entity could mean a network node/function (e.g., gNB, LMF, etc.), UE, proprietary server, etc.</w:t>
            </w:r>
          </w:p>
        </w:tc>
      </w:tr>
      <w:tr w:rsidRPr="002F1A32" w:rsidR="00F8319A" w:rsidTr="00F8319A" w14:paraId="46C2402C" w14:textId="77777777">
        <w:tc>
          <w:tcPr>
            <w:tcW w:w="3065" w:type="dxa"/>
            <w:shd w:val="clear" w:color="auto" w:fill="auto"/>
          </w:tcPr>
          <w:p w:rsidRPr="002F1A32" w:rsidR="00F8319A" w:rsidP="00F8319A" w:rsidRDefault="00F8319A" w14:paraId="7131EBAC" w14:textId="77777777">
            <w:pPr>
              <w:spacing w:after="0"/>
              <w:rPr>
                <w:rFonts w:ascii="Times" w:hAnsi="Times" w:eastAsia="Batang"/>
                <w:color w:val="000000"/>
                <w:szCs w:val="24"/>
              </w:rPr>
            </w:pPr>
            <w:r w:rsidRPr="002F1A32">
              <w:rPr>
                <w:rFonts w:ascii="Times" w:hAnsi="Times" w:eastAsia="Batang"/>
                <w:color w:val="000000"/>
                <w:szCs w:val="24"/>
              </w:rPr>
              <w:t>AI/ML model Inference</w:t>
            </w:r>
          </w:p>
        </w:tc>
        <w:tc>
          <w:tcPr>
            <w:tcW w:w="6566" w:type="dxa"/>
            <w:shd w:val="clear" w:color="auto" w:fill="auto"/>
          </w:tcPr>
          <w:p w:rsidRPr="002F1A32" w:rsidR="00F8319A" w:rsidP="00F8319A" w:rsidRDefault="00F8319A" w14:paraId="232B149B" w14:textId="77777777">
            <w:pPr>
              <w:spacing w:after="0"/>
              <w:rPr>
                <w:rFonts w:ascii="Times" w:hAnsi="Times" w:eastAsia="Batang"/>
                <w:color w:val="000000"/>
                <w:szCs w:val="24"/>
              </w:rPr>
            </w:pPr>
            <w:r w:rsidRPr="002F1A32">
              <w:rPr>
                <w:rFonts w:ascii="Times" w:hAnsi="Times" w:eastAsia="Batang"/>
                <w:color w:val="000000"/>
                <w:szCs w:val="24"/>
              </w:rPr>
              <w:t>A process of using a trained AI/ML model to produce a set of outputs based on a set of inputs</w:t>
            </w:r>
          </w:p>
        </w:tc>
      </w:tr>
      <w:tr w:rsidRPr="002F1A32" w:rsidR="00F8319A" w:rsidTr="00F8319A" w14:paraId="5CC46375" w14:textId="77777777">
        <w:tc>
          <w:tcPr>
            <w:tcW w:w="3065" w:type="dxa"/>
            <w:shd w:val="clear" w:color="auto" w:fill="auto"/>
          </w:tcPr>
          <w:p w:rsidRPr="002F1A32" w:rsidR="00F8319A" w:rsidP="00F8319A" w:rsidRDefault="00F8319A" w14:paraId="2524A4DD" w14:textId="77777777">
            <w:pPr>
              <w:spacing w:after="0"/>
              <w:rPr>
                <w:rFonts w:ascii="Times" w:hAnsi="Times" w:eastAsia="Batang"/>
                <w:color w:val="000000"/>
                <w:szCs w:val="24"/>
              </w:rPr>
            </w:pPr>
            <w:r w:rsidRPr="002F1A32">
              <w:rPr>
                <w:rFonts w:ascii="Times" w:hAnsi="Times" w:eastAsia="Batang"/>
                <w:color w:val="000000"/>
                <w:szCs w:val="24"/>
              </w:rPr>
              <w:t>AI/ML model validation</w:t>
            </w:r>
          </w:p>
        </w:tc>
        <w:tc>
          <w:tcPr>
            <w:tcW w:w="6566" w:type="dxa"/>
            <w:shd w:val="clear" w:color="auto" w:fill="auto"/>
          </w:tcPr>
          <w:p w:rsidRPr="002F1A32" w:rsidR="00F8319A" w:rsidP="00F8319A" w:rsidRDefault="00F8319A" w14:paraId="09D573B4" w14:textId="77777777">
            <w:pPr>
              <w:spacing w:after="0"/>
              <w:rPr>
                <w:rFonts w:ascii="Times" w:hAnsi="Times" w:eastAsia="Batang"/>
                <w:color w:val="000000"/>
                <w:szCs w:val="24"/>
              </w:rPr>
            </w:pPr>
            <w:r w:rsidRPr="002F1A32">
              <w:rPr>
                <w:rFonts w:ascii="Times" w:hAnsi="Times" w:eastAsia="Batang"/>
                <w:color w:val="000000"/>
                <w:szCs w:val="24"/>
              </w:rPr>
              <w:t xml:space="preserve">A subprocess of training, to evaluate the quality of </w:t>
            </w:r>
            <w:r w:rsidRPr="002F1A32">
              <w:rPr>
                <w:rFonts w:ascii="Times" w:hAnsi="Times" w:eastAsia="Malgun Gothic"/>
                <w:color w:val="000000"/>
                <w:szCs w:val="24"/>
                <w:lang w:eastAsia="ko-KR"/>
              </w:rPr>
              <w:t xml:space="preserve">an AI/ML model </w:t>
            </w:r>
            <w:r w:rsidRPr="002F1A32">
              <w:rPr>
                <w:rFonts w:ascii="Times" w:hAnsi="Times" w:eastAsia="Batang"/>
                <w:color w:val="000000"/>
                <w:szCs w:val="24"/>
              </w:rPr>
              <w:t>using a dataset different from one used for model training, that helps selecting model parameters that generalize beyond the dataset used for model training.</w:t>
            </w:r>
          </w:p>
        </w:tc>
      </w:tr>
      <w:tr w:rsidRPr="002F1A32" w:rsidR="00F8319A" w:rsidTr="00F8319A" w14:paraId="363A52AE" w14:textId="77777777">
        <w:tc>
          <w:tcPr>
            <w:tcW w:w="3065" w:type="dxa"/>
            <w:shd w:val="clear" w:color="auto" w:fill="auto"/>
          </w:tcPr>
          <w:p w:rsidRPr="002F1A32" w:rsidR="00F8319A" w:rsidP="00F8319A" w:rsidRDefault="00F8319A" w14:paraId="752859A4" w14:textId="77777777">
            <w:pPr>
              <w:spacing w:after="0"/>
              <w:rPr>
                <w:rFonts w:ascii="Times" w:hAnsi="Times" w:eastAsia="Batang"/>
                <w:color w:val="000000"/>
                <w:szCs w:val="24"/>
              </w:rPr>
            </w:pPr>
            <w:r w:rsidRPr="002F1A32">
              <w:rPr>
                <w:rFonts w:ascii="Times" w:hAnsi="Times" w:eastAsia="Batang"/>
                <w:color w:val="000000"/>
                <w:szCs w:val="24"/>
              </w:rPr>
              <w:t>AI/ML model testing</w:t>
            </w:r>
          </w:p>
        </w:tc>
        <w:tc>
          <w:tcPr>
            <w:tcW w:w="6566" w:type="dxa"/>
            <w:shd w:val="clear" w:color="auto" w:fill="auto"/>
          </w:tcPr>
          <w:p w:rsidRPr="002F1A32" w:rsidR="00F8319A" w:rsidP="00F8319A" w:rsidRDefault="00F8319A" w14:paraId="2803D620" w14:textId="77777777">
            <w:pPr>
              <w:spacing w:after="0"/>
              <w:rPr>
                <w:rFonts w:ascii="Times" w:hAnsi="Times" w:eastAsia="Batang"/>
                <w:color w:val="000000"/>
                <w:szCs w:val="24"/>
              </w:rPr>
            </w:pPr>
            <w:r w:rsidRPr="002F1A32">
              <w:rPr>
                <w:rFonts w:ascii="Times" w:hAnsi="Times" w:eastAsia="Batang"/>
                <w:color w:val="000000"/>
                <w:szCs w:val="24"/>
              </w:rPr>
              <w:t>A subprocess of training, to evaluate the performance of a final AI/ML model using a dataset different from one used for model training and validation. Differently from AI/ML model validation, testing does not assume subsequent tuning of the model.</w:t>
            </w:r>
          </w:p>
        </w:tc>
      </w:tr>
      <w:tr w:rsidRPr="002F1A32" w:rsidR="00F8319A" w:rsidTr="00F8319A" w14:paraId="2F54F795" w14:textId="77777777">
        <w:tc>
          <w:tcPr>
            <w:tcW w:w="3065" w:type="dxa"/>
            <w:shd w:val="clear" w:color="auto" w:fill="auto"/>
          </w:tcPr>
          <w:p w:rsidRPr="002F1A32" w:rsidR="00F8319A" w:rsidP="00F8319A" w:rsidRDefault="00F8319A" w14:paraId="7682BADE" w14:textId="77777777">
            <w:pPr>
              <w:spacing w:after="0"/>
              <w:rPr>
                <w:rFonts w:ascii="Times" w:hAnsi="Times" w:eastAsia="Batang"/>
                <w:color w:val="000000"/>
                <w:szCs w:val="24"/>
                <w:lang w:val="it-IT"/>
              </w:rPr>
            </w:pPr>
            <w:r w:rsidRPr="002F1A32">
              <w:rPr>
                <w:rFonts w:ascii="Times" w:hAnsi="Times" w:eastAsia="Batang"/>
                <w:color w:val="000000"/>
                <w:szCs w:val="24"/>
                <w:lang w:val="it-IT"/>
              </w:rPr>
              <w:t>UE-side (AI/ML) model</w:t>
            </w:r>
          </w:p>
        </w:tc>
        <w:tc>
          <w:tcPr>
            <w:tcW w:w="6566" w:type="dxa"/>
            <w:shd w:val="clear" w:color="auto" w:fill="auto"/>
          </w:tcPr>
          <w:p w:rsidRPr="002F1A32" w:rsidR="00F8319A" w:rsidP="00F8319A" w:rsidRDefault="00F8319A" w14:paraId="1047D8CD" w14:textId="77777777">
            <w:pPr>
              <w:spacing w:after="0"/>
              <w:rPr>
                <w:rFonts w:ascii="Times" w:hAnsi="Times" w:eastAsia="Batang"/>
                <w:color w:val="000000"/>
                <w:szCs w:val="24"/>
              </w:rPr>
            </w:pPr>
            <w:r w:rsidRPr="002F1A32">
              <w:rPr>
                <w:rFonts w:ascii="Times" w:hAnsi="Times" w:eastAsia="Batang"/>
                <w:color w:val="000000"/>
                <w:szCs w:val="24"/>
              </w:rPr>
              <w:t>An AI/ML Model whose inference is performed entirely at the UE</w:t>
            </w:r>
          </w:p>
        </w:tc>
      </w:tr>
      <w:tr w:rsidRPr="002F1A32" w:rsidR="00F8319A" w:rsidTr="00F8319A" w14:paraId="3A4E9C79" w14:textId="77777777">
        <w:tc>
          <w:tcPr>
            <w:tcW w:w="3065" w:type="dxa"/>
            <w:shd w:val="clear" w:color="auto" w:fill="auto"/>
          </w:tcPr>
          <w:p w:rsidRPr="002F1A32" w:rsidR="00F8319A" w:rsidP="00F8319A" w:rsidRDefault="00F8319A" w14:paraId="69AAD110" w14:textId="77777777">
            <w:pPr>
              <w:spacing w:after="0"/>
              <w:rPr>
                <w:rFonts w:ascii="Times" w:hAnsi="Times" w:eastAsia="Batang"/>
                <w:color w:val="000000"/>
                <w:szCs w:val="24"/>
              </w:rPr>
            </w:pPr>
            <w:r w:rsidRPr="002F1A32">
              <w:rPr>
                <w:rFonts w:ascii="Times" w:hAnsi="Times" w:eastAsia="Batang"/>
                <w:color w:val="000000"/>
                <w:szCs w:val="24"/>
              </w:rPr>
              <w:t>Network-side (AI/ML) model</w:t>
            </w:r>
          </w:p>
        </w:tc>
        <w:tc>
          <w:tcPr>
            <w:tcW w:w="6566" w:type="dxa"/>
            <w:shd w:val="clear" w:color="auto" w:fill="auto"/>
          </w:tcPr>
          <w:p w:rsidRPr="002F1A32" w:rsidR="00F8319A" w:rsidP="00F8319A" w:rsidRDefault="00F8319A" w14:paraId="59234D05" w14:textId="77777777">
            <w:pPr>
              <w:spacing w:after="0"/>
              <w:rPr>
                <w:rFonts w:ascii="Times" w:hAnsi="Times" w:eastAsia="Batang"/>
                <w:color w:val="000000"/>
                <w:szCs w:val="24"/>
              </w:rPr>
            </w:pPr>
            <w:r w:rsidRPr="002F1A32">
              <w:rPr>
                <w:rFonts w:ascii="Times" w:hAnsi="Times" w:eastAsia="Batang"/>
                <w:color w:val="000000"/>
                <w:szCs w:val="24"/>
              </w:rPr>
              <w:t>An AI/ML Model whose inference is performed entirely at the network</w:t>
            </w:r>
          </w:p>
        </w:tc>
      </w:tr>
      <w:tr w:rsidRPr="002F1A32" w:rsidR="00F8319A" w:rsidTr="00F8319A" w14:paraId="4CCE6371" w14:textId="77777777">
        <w:tc>
          <w:tcPr>
            <w:tcW w:w="3065" w:type="dxa"/>
            <w:shd w:val="clear" w:color="auto" w:fill="auto"/>
          </w:tcPr>
          <w:p w:rsidRPr="002F1A32" w:rsidR="00F8319A" w:rsidP="00F8319A" w:rsidRDefault="00F8319A" w14:paraId="74D597C2" w14:textId="77777777">
            <w:pPr>
              <w:spacing w:after="0"/>
              <w:rPr>
                <w:rFonts w:ascii="Times" w:hAnsi="Times" w:eastAsia="Batang"/>
                <w:color w:val="000000"/>
                <w:szCs w:val="24"/>
                <w:lang w:val="it-IT"/>
              </w:rPr>
            </w:pPr>
            <w:r w:rsidRPr="002F1A32">
              <w:rPr>
                <w:rFonts w:ascii="Times" w:hAnsi="Times" w:eastAsia="Batang"/>
                <w:color w:val="000000"/>
                <w:szCs w:val="24"/>
                <w:lang w:val="it-IT"/>
              </w:rPr>
              <w:t>One-sided (AI/ML) model</w:t>
            </w:r>
          </w:p>
        </w:tc>
        <w:tc>
          <w:tcPr>
            <w:tcW w:w="6566" w:type="dxa"/>
            <w:shd w:val="clear" w:color="auto" w:fill="auto"/>
          </w:tcPr>
          <w:p w:rsidRPr="002F1A32" w:rsidR="00F8319A" w:rsidP="00F8319A" w:rsidRDefault="00F8319A" w14:paraId="412BEA75" w14:textId="77777777">
            <w:pPr>
              <w:spacing w:after="0"/>
              <w:rPr>
                <w:rFonts w:ascii="Times" w:hAnsi="Times" w:eastAsia="Batang"/>
                <w:color w:val="000000"/>
                <w:szCs w:val="24"/>
              </w:rPr>
            </w:pPr>
            <w:r w:rsidRPr="002F1A32">
              <w:rPr>
                <w:rFonts w:ascii="Times" w:hAnsi="Times" w:eastAsia="Batang"/>
                <w:color w:val="000000"/>
                <w:szCs w:val="24"/>
              </w:rPr>
              <w:t>A UE-side (AI/ML) model or a Network-side (AI/ML) model</w:t>
            </w:r>
          </w:p>
        </w:tc>
      </w:tr>
      <w:tr w:rsidRPr="002F1A32" w:rsidR="00F8319A" w:rsidTr="00F8319A" w14:paraId="418E2EE3" w14:textId="77777777">
        <w:tc>
          <w:tcPr>
            <w:tcW w:w="3065" w:type="dxa"/>
            <w:shd w:val="clear" w:color="auto" w:fill="auto"/>
          </w:tcPr>
          <w:p w:rsidRPr="002F1A32" w:rsidR="00F8319A" w:rsidP="00F8319A" w:rsidRDefault="00F8319A" w14:paraId="24C9D732" w14:textId="77777777">
            <w:pPr>
              <w:spacing w:after="0"/>
              <w:rPr>
                <w:rFonts w:ascii="Times" w:hAnsi="Times" w:eastAsia="Batang"/>
                <w:color w:val="000000"/>
                <w:szCs w:val="24"/>
              </w:rPr>
            </w:pPr>
            <w:r w:rsidRPr="002F1A32">
              <w:rPr>
                <w:rFonts w:ascii="Times" w:hAnsi="Times" w:eastAsia="Batang"/>
                <w:color w:val="000000"/>
                <w:szCs w:val="24"/>
              </w:rPr>
              <w:t>Two-sided (AI/ML) model</w:t>
            </w:r>
          </w:p>
        </w:tc>
        <w:tc>
          <w:tcPr>
            <w:tcW w:w="6566" w:type="dxa"/>
            <w:shd w:val="clear" w:color="auto" w:fill="auto"/>
          </w:tcPr>
          <w:p w:rsidRPr="002F1A32" w:rsidR="00F8319A" w:rsidP="00F8319A" w:rsidRDefault="00F8319A" w14:paraId="6E515747" w14:textId="77777777">
            <w:pPr>
              <w:spacing w:after="0"/>
              <w:rPr>
                <w:rFonts w:ascii="Times" w:hAnsi="Times" w:eastAsia="Batang"/>
                <w:color w:val="000000"/>
                <w:szCs w:val="24"/>
              </w:rPr>
            </w:pPr>
            <w:r w:rsidRPr="002F1A32">
              <w:rPr>
                <w:rFonts w:ascii="Times" w:hAnsi="Times" w:eastAsia="Batang"/>
                <w:color w:val="000000"/>
                <w:szCs w:val="24"/>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Pr="002F1A32" w:rsidR="00F8319A" w:rsidTr="00F8319A" w14:paraId="5A4152FC" w14:textId="77777777">
        <w:tc>
          <w:tcPr>
            <w:tcW w:w="3065" w:type="dxa"/>
            <w:shd w:val="clear" w:color="auto" w:fill="auto"/>
          </w:tcPr>
          <w:p w:rsidRPr="002F1A32" w:rsidR="00F8319A" w:rsidP="00F8319A" w:rsidRDefault="00F8319A" w14:paraId="06A98A1E" w14:textId="77777777">
            <w:pPr>
              <w:spacing w:after="0"/>
              <w:rPr>
                <w:rFonts w:ascii="Times" w:hAnsi="Times" w:eastAsia="Batang"/>
                <w:color w:val="000000"/>
                <w:szCs w:val="24"/>
              </w:rPr>
            </w:pPr>
            <w:r w:rsidRPr="002F1A32">
              <w:rPr>
                <w:rFonts w:ascii="Times" w:hAnsi="Times" w:eastAsia="Batang"/>
                <w:color w:val="000000"/>
                <w:szCs w:val="24"/>
              </w:rPr>
              <w:t>AI/ML model transfer</w:t>
            </w:r>
          </w:p>
        </w:tc>
        <w:tc>
          <w:tcPr>
            <w:tcW w:w="6566" w:type="dxa"/>
            <w:shd w:val="clear" w:color="auto" w:fill="auto"/>
          </w:tcPr>
          <w:p w:rsidRPr="002F1A32" w:rsidR="00F8319A" w:rsidP="00F8319A" w:rsidRDefault="00F8319A" w14:paraId="31245799" w14:textId="77777777">
            <w:pPr>
              <w:spacing w:after="0"/>
              <w:rPr>
                <w:rFonts w:ascii="Times" w:hAnsi="Times" w:eastAsia="Batang"/>
                <w:color w:val="000000"/>
                <w:szCs w:val="24"/>
              </w:rPr>
            </w:pPr>
            <w:r w:rsidRPr="002F1A32">
              <w:rPr>
                <w:rFonts w:ascii="Times" w:hAnsi="Times" w:eastAsia="Batang"/>
                <w:color w:val="000000"/>
                <w:szCs w:val="24"/>
              </w:rPr>
              <w:t>Delivery of an AI/ML model over the air interface, either parameters of a model structure known at the receiving end or a new model with parameters. Delivery may contain a full model or a partial model.</w:t>
            </w:r>
          </w:p>
        </w:tc>
      </w:tr>
      <w:tr w:rsidRPr="002F1A32" w:rsidR="00F8319A" w:rsidTr="00F8319A" w14:paraId="35F3FDF1" w14:textId="77777777">
        <w:tc>
          <w:tcPr>
            <w:tcW w:w="3065" w:type="dxa"/>
            <w:shd w:val="clear" w:color="auto" w:fill="auto"/>
          </w:tcPr>
          <w:p w:rsidRPr="002F1A32" w:rsidR="00F8319A" w:rsidP="00F8319A" w:rsidRDefault="00F8319A" w14:paraId="1719758D" w14:textId="77777777">
            <w:pPr>
              <w:spacing w:after="0"/>
              <w:rPr>
                <w:rFonts w:ascii="Times" w:hAnsi="Times" w:eastAsia="Batang"/>
                <w:szCs w:val="24"/>
              </w:rPr>
            </w:pPr>
            <w:r w:rsidRPr="002F1A32">
              <w:rPr>
                <w:rFonts w:ascii="Times" w:hAnsi="Times" w:eastAsia="Batang"/>
                <w:szCs w:val="24"/>
              </w:rPr>
              <w:t>Model download</w:t>
            </w:r>
          </w:p>
        </w:tc>
        <w:tc>
          <w:tcPr>
            <w:tcW w:w="6566" w:type="dxa"/>
            <w:shd w:val="clear" w:color="auto" w:fill="auto"/>
          </w:tcPr>
          <w:p w:rsidRPr="002F1A32" w:rsidR="00F8319A" w:rsidP="00F8319A" w:rsidRDefault="00F8319A" w14:paraId="46BF5A32" w14:textId="77777777">
            <w:pPr>
              <w:spacing w:after="0"/>
              <w:rPr>
                <w:rFonts w:ascii="Times" w:hAnsi="Times" w:eastAsia="Batang"/>
                <w:color w:val="000000"/>
                <w:szCs w:val="24"/>
              </w:rPr>
            </w:pPr>
            <w:r w:rsidRPr="002F1A32">
              <w:rPr>
                <w:rFonts w:ascii="Times" w:hAnsi="Times" w:eastAsia="Batang"/>
                <w:color w:val="000000"/>
                <w:szCs w:val="24"/>
              </w:rPr>
              <w:t>Model transfer from the network to UE</w:t>
            </w:r>
          </w:p>
        </w:tc>
      </w:tr>
      <w:tr w:rsidRPr="002F1A32" w:rsidR="00F8319A" w:rsidTr="00F8319A" w14:paraId="4396C4F9" w14:textId="77777777">
        <w:tc>
          <w:tcPr>
            <w:tcW w:w="3065" w:type="dxa"/>
            <w:shd w:val="clear" w:color="auto" w:fill="auto"/>
          </w:tcPr>
          <w:p w:rsidRPr="002F1A32" w:rsidR="00F8319A" w:rsidP="00F8319A" w:rsidRDefault="00F8319A" w14:paraId="6C61CEDB" w14:textId="77777777">
            <w:pPr>
              <w:spacing w:after="0"/>
              <w:rPr>
                <w:rFonts w:ascii="Times" w:hAnsi="Times" w:eastAsia="Batang"/>
                <w:szCs w:val="24"/>
              </w:rPr>
            </w:pPr>
            <w:r w:rsidRPr="002F1A32">
              <w:rPr>
                <w:rFonts w:ascii="Times" w:hAnsi="Times" w:eastAsia="Batang"/>
                <w:szCs w:val="24"/>
              </w:rPr>
              <w:t>Model upload</w:t>
            </w:r>
          </w:p>
        </w:tc>
        <w:tc>
          <w:tcPr>
            <w:tcW w:w="6566" w:type="dxa"/>
            <w:shd w:val="clear" w:color="auto" w:fill="auto"/>
          </w:tcPr>
          <w:p w:rsidRPr="002F1A32" w:rsidR="00F8319A" w:rsidP="00F8319A" w:rsidRDefault="00F8319A" w14:paraId="7F498C42" w14:textId="77777777">
            <w:pPr>
              <w:spacing w:after="0"/>
              <w:rPr>
                <w:rFonts w:ascii="Times" w:hAnsi="Times" w:eastAsia="Batang"/>
                <w:color w:val="000000"/>
                <w:szCs w:val="24"/>
              </w:rPr>
            </w:pPr>
            <w:r w:rsidRPr="002F1A32">
              <w:rPr>
                <w:rFonts w:ascii="Times" w:hAnsi="Times" w:eastAsia="Batang"/>
                <w:color w:val="000000"/>
                <w:szCs w:val="24"/>
              </w:rPr>
              <w:t>Model transfer from UE to the network</w:t>
            </w:r>
          </w:p>
        </w:tc>
      </w:tr>
      <w:tr w:rsidRPr="002F1A32" w:rsidR="00F8319A" w:rsidTr="00F8319A" w14:paraId="3D87635E" w14:textId="77777777">
        <w:tc>
          <w:tcPr>
            <w:tcW w:w="3065" w:type="dxa"/>
            <w:shd w:val="clear" w:color="auto" w:fill="auto"/>
          </w:tcPr>
          <w:p w:rsidRPr="002F1A32" w:rsidR="00F8319A" w:rsidP="00F8319A" w:rsidRDefault="00F8319A" w14:paraId="0A0F6E2F" w14:textId="77777777">
            <w:pPr>
              <w:spacing w:after="0"/>
              <w:rPr>
                <w:rFonts w:ascii="Times" w:hAnsi="Times" w:eastAsia="Batang"/>
                <w:szCs w:val="24"/>
              </w:rPr>
            </w:pPr>
            <w:r w:rsidRPr="002F1A32">
              <w:rPr>
                <w:rFonts w:ascii="Times" w:hAnsi="Times" w:eastAsia="Batang"/>
                <w:szCs w:val="24"/>
              </w:rPr>
              <w:t>Federated learning / federated training</w:t>
            </w:r>
          </w:p>
        </w:tc>
        <w:tc>
          <w:tcPr>
            <w:tcW w:w="6566" w:type="dxa"/>
            <w:shd w:val="clear" w:color="auto" w:fill="auto"/>
          </w:tcPr>
          <w:p w:rsidRPr="002F1A32" w:rsidR="00F8319A" w:rsidP="00F8319A" w:rsidRDefault="00F8319A" w14:paraId="0D02BFDE" w14:textId="77777777">
            <w:pPr>
              <w:spacing w:after="0"/>
              <w:rPr>
                <w:rFonts w:ascii="Times" w:hAnsi="Times" w:eastAsia="Batang"/>
                <w:color w:val="000000"/>
                <w:szCs w:val="24"/>
              </w:rPr>
            </w:pPr>
            <w:r w:rsidRPr="002F1A32">
              <w:rPr>
                <w:rFonts w:ascii="Times" w:hAnsi="Times" w:eastAsia="Batang"/>
                <w:color w:val="000000"/>
                <w:szCs w:val="24"/>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Pr="002F1A32" w:rsidR="00F8319A" w:rsidTr="00F8319A" w14:paraId="632E58F7" w14:textId="77777777">
        <w:tc>
          <w:tcPr>
            <w:tcW w:w="3065" w:type="dxa"/>
            <w:shd w:val="clear" w:color="auto" w:fill="auto"/>
          </w:tcPr>
          <w:p w:rsidRPr="002F1A32" w:rsidR="00F8319A" w:rsidP="00F8319A" w:rsidRDefault="00F8319A" w14:paraId="4132FF57" w14:textId="6520D45C">
            <w:pPr>
              <w:spacing w:after="0"/>
              <w:rPr>
                <w:rFonts w:ascii="Times" w:hAnsi="Times" w:eastAsia="Batang"/>
                <w:szCs w:val="24"/>
              </w:rPr>
            </w:pPr>
            <w:r>
              <w:t>Online training</w:t>
            </w:r>
          </w:p>
        </w:tc>
        <w:tc>
          <w:tcPr>
            <w:tcW w:w="6566" w:type="dxa"/>
            <w:shd w:val="clear" w:color="auto" w:fill="auto"/>
          </w:tcPr>
          <w:p w:rsidR="00F8319A" w:rsidP="00F8319A" w:rsidRDefault="00F8319A" w14:paraId="377FA90F" w14:textId="734F2CB9">
            <w:r w:rsidRPr="008B25A6">
              <w:t xml:space="preserve">An AI/ML training </w:t>
            </w:r>
            <w:r>
              <w:t>process</w:t>
            </w:r>
            <w:r w:rsidRPr="008B25A6">
              <w:t xml:space="preserve"> where the model being used for inference</w:t>
            </w:r>
            <w:r>
              <w:t>)</w:t>
            </w:r>
            <w:r w:rsidRPr="008B25A6">
              <w:t xml:space="preserve"> is </w:t>
            </w:r>
            <w:r>
              <w:t>(typically continuously) trained</w:t>
            </w:r>
            <w:r w:rsidRPr="008B25A6">
              <w:t xml:space="preserve"> </w:t>
            </w:r>
            <w:r>
              <w:t xml:space="preserve">in (near) real-time </w:t>
            </w:r>
            <w:r w:rsidRPr="008B25A6">
              <w:t xml:space="preserve">with </w:t>
            </w:r>
            <w:r>
              <w:t>the ar</w:t>
            </w:r>
            <w:r w:rsidRPr="008B25A6">
              <w:t>rival of new training samples</w:t>
            </w:r>
            <w:r>
              <w:t xml:space="preserve">. </w:t>
            </w:r>
          </w:p>
          <w:p w:rsidR="00F8319A" w:rsidP="00F8319A" w:rsidRDefault="00F8319A" w14:paraId="378583E9" w14:textId="50D8DECC">
            <w:r>
              <w:t>Note: the notion of (near) real-time vs. non-real-time is context-dependent and is relative to the inference time-scale.</w:t>
            </w:r>
          </w:p>
          <w:p w:rsidR="00F8319A" w:rsidP="00F8319A" w:rsidRDefault="00F8319A" w14:paraId="182244DC" w14:textId="77777777">
            <w:r>
              <w:t>Note: This definition only serves as a guidance. There may be cases that may not exactly conform to this definition but could still be categorized as online training by commonly accepted conventions.</w:t>
            </w:r>
          </w:p>
          <w:p w:rsidRPr="002F1A32" w:rsidR="00F8319A" w:rsidP="00F8319A" w:rsidRDefault="00F8319A" w14:paraId="5C7A8432" w14:textId="75B85CC6">
            <w:pPr>
              <w:spacing w:after="0"/>
              <w:rPr>
                <w:rFonts w:ascii="Times" w:hAnsi="Times" w:eastAsia="Batang"/>
                <w:szCs w:val="24"/>
              </w:rPr>
            </w:pPr>
            <w:r>
              <w:t>Note: Fine-tuning/re-training may be done via online or offline training. (This note could be removed when we define the term fine-tuning.)</w:t>
            </w:r>
          </w:p>
        </w:tc>
      </w:tr>
      <w:tr w:rsidRPr="002F1A32" w:rsidR="00F8319A" w:rsidTr="00F8319A" w14:paraId="756FBE13" w14:textId="77777777">
        <w:tc>
          <w:tcPr>
            <w:tcW w:w="3065" w:type="dxa"/>
            <w:shd w:val="clear" w:color="auto" w:fill="auto"/>
          </w:tcPr>
          <w:p w:rsidRPr="002F1A32" w:rsidR="00F8319A" w:rsidP="00F8319A" w:rsidRDefault="00F8319A" w14:paraId="6FD3B7C7" w14:textId="3CCC0241">
            <w:pPr>
              <w:spacing w:after="0"/>
              <w:rPr>
                <w:rFonts w:ascii="Times" w:hAnsi="Times" w:eastAsia="Batang"/>
                <w:szCs w:val="24"/>
              </w:rPr>
            </w:pPr>
            <w:r>
              <w:t>Offline training</w:t>
            </w:r>
          </w:p>
        </w:tc>
        <w:tc>
          <w:tcPr>
            <w:tcW w:w="6566" w:type="dxa"/>
            <w:shd w:val="clear" w:color="auto" w:fill="auto"/>
          </w:tcPr>
          <w:p w:rsidR="00F8319A" w:rsidP="00F8319A" w:rsidRDefault="00F8319A" w14:paraId="797F47DC" w14:textId="77777777">
            <w:r>
              <w:t>An AI/ML training process where the model is trained based on collected dataset, and where the trained model is later used or delivered for inference.</w:t>
            </w:r>
          </w:p>
          <w:p w:rsidRPr="002F1A32" w:rsidR="00F8319A" w:rsidP="00F8319A" w:rsidRDefault="00F8319A" w14:paraId="283E3479" w14:textId="22F4B15E">
            <w:pPr>
              <w:spacing w:after="0"/>
              <w:rPr>
                <w:rFonts w:ascii="Times" w:hAnsi="Times" w:eastAsia="Batang"/>
                <w:szCs w:val="24"/>
              </w:rPr>
            </w:pPr>
            <w:r>
              <w:t>Note: This definition only serves as a guidance. There may be cases that may not exactly conform to this definition but could still be categorized as offline training by commonly accepted conventions.</w:t>
            </w:r>
          </w:p>
        </w:tc>
      </w:tr>
      <w:tr w:rsidRPr="002F1A32" w:rsidR="00F8319A" w:rsidTr="00F8319A" w14:paraId="4F2D7987" w14:textId="77777777">
        <w:tc>
          <w:tcPr>
            <w:tcW w:w="3065" w:type="dxa"/>
            <w:shd w:val="clear" w:color="auto" w:fill="auto"/>
          </w:tcPr>
          <w:p w:rsidRPr="002F1A32" w:rsidR="00F8319A" w:rsidP="00F8319A" w:rsidRDefault="00F8319A" w14:paraId="0DFBDE13" w14:textId="77777777">
            <w:pPr>
              <w:spacing w:after="0"/>
              <w:rPr>
                <w:rFonts w:ascii="Times" w:hAnsi="Times" w:eastAsia="Batang"/>
                <w:szCs w:val="24"/>
              </w:rPr>
            </w:pPr>
            <w:r w:rsidRPr="002F1A32">
              <w:rPr>
                <w:rFonts w:ascii="Times" w:hAnsi="Times" w:eastAsia="Batang"/>
                <w:szCs w:val="24"/>
              </w:rPr>
              <w:t>Offline field data</w:t>
            </w:r>
          </w:p>
        </w:tc>
        <w:tc>
          <w:tcPr>
            <w:tcW w:w="6566" w:type="dxa"/>
            <w:shd w:val="clear" w:color="auto" w:fill="auto"/>
          </w:tcPr>
          <w:p w:rsidRPr="002F1A32" w:rsidR="00F8319A" w:rsidP="00F8319A" w:rsidRDefault="00F8319A" w14:paraId="128338FA" w14:textId="77777777">
            <w:pPr>
              <w:spacing w:after="0"/>
              <w:rPr>
                <w:rFonts w:ascii="Times" w:hAnsi="Times" w:eastAsia="Batang"/>
                <w:szCs w:val="24"/>
              </w:rPr>
            </w:pPr>
            <w:r w:rsidRPr="002F1A32">
              <w:rPr>
                <w:rFonts w:ascii="Times" w:hAnsi="Times" w:eastAsia="Batang"/>
                <w:szCs w:val="24"/>
              </w:rPr>
              <w:t>The data collected from field and used for offline training of the AI/ML model</w:t>
            </w:r>
          </w:p>
        </w:tc>
      </w:tr>
      <w:tr w:rsidRPr="002F1A32" w:rsidR="00F8319A" w:rsidTr="00F8319A" w14:paraId="629F7F5C" w14:textId="77777777">
        <w:tc>
          <w:tcPr>
            <w:tcW w:w="3065" w:type="dxa"/>
            <w:shd w:val="clear" w:color="auto" w:fill="auto"/>
          </w:tcPr>
          <w:p w:rsidRPr="002F1A32" w:rsidR="00F8319A" w:rsidP="00F8319A" w:rsidRDefault="00F8319A" w14:paraId="1E9C1E6A" w14:textId="77777777">
            <w:pPr>
              <w:spacing w:after="0"/>
              <w:rPr>
                <w:rFonts w:ascii="Times" w:hAnsi="Times" w:eastAsia="Batang"/>
                <w:szCs w:val="24"/>
              </w:rPr>
            </w:pPr>
            <w:r w:rsidRPr="002F1A32">
              <w:rPr>
                <w:rFonts w:ascii="Times" w:hAnsi="Times" w:eastAsia="Batang"/>
                <w:szCs w:val="24"/>
              </w:rPr>
              <w:t>Online field data</w:t>
            </w:r>
          </w:p>
        </w:tc>
        <w:tc>
          <w:tcPr>
            <w:tcW w:w="6566" w:type="dxa"/>
            <w:shd w:val="clear" w:color="auto" w:fill="auto"/>
          </w:tcPr>
          <w:p w:rsidRPr="002F1A32" w:rsidR="00F8319A" w:rsidP="00F8319A" w:rsidRDefault="00F8319A" w14:paraId="66479156" w14:textId="77777777">
            <w:pPr>
              <w:spacing w:after="0"/>
              <w:rPr>
                <w:rFonts w:ascii="Times" w:hAnsi="Times" w:eastAsia="Batang"/>
                <w:szCs w:val="24"/>
              </w:rPr>
            </w:pPr>
            <w:r w:rsidRPr="002F1A32">
              <w:rPr>
                <w:rFonts w:ascii="Times" w:hAnsi="Times" w:eastAsia="Batang"/>
                <w:szCs w:val="24"/>
              </w:rPr>
              <w:t>The data collected from field and used for online training of the AI/ML model</w:t>
            </w:r>
          </w:p>
        </w:tc>
      </w:tr>
      <w:tr w:rsidRPr="002F1A32" w:rsidR="00F8319A" w:rsidTr="00F8319A" w14:paraId="6222AF98" w14:textId="77777777">
        <w:tc>
          <w:tcPr>
            <w:tcW w:w="3065" w:type="dxa"/>
            <w:shd w:val="clear" w:color="auto" w:fill="auto"/>
          </w:tcPr>
          <w:p w:rsidRPr="002F1A32" w:rsidR="00F8319A" w:rsidP="00F8319A" w:rsidRDefault="00F8319A" w14:paraId="1BE5D493" w14:textId="77777777">
            <w:pPr>
              <w:spacing w:after="0"/>
              <w:rPr>
                <w:rFonts w:ascii="Times" w:hAnsi="Times" w:eastAsia="Batang"/>
                <w:szCs w:val="24"/>
              </w:rPr>
            </w:pPr>
            <w:r w:rsidRPr="002F1A32">
              <w:rPr>
                <w:rFonts w:ascii="Times" w:hAnsi="Times" w:eastAsia="Batang"/>
                <w:szCs w:val="24"/>
              </w:rPr>
              <w:t>Model monitoring</w:t>
            </w:r>
          </w:p>
        </w:tc>
        <w:tc>
          <w:tcPr>
            <w:tcW w:w="6566" w:type="dxa"/>
            <w:shd w:val="clear" w:color="auto" w:fill="auto"/>
          </w:tcPr>
          <w:p w:rsidRPr="002F1A32" w:rsidR="00F8319A" w:rsidP="00F8319A" w:rsidRDefault="00F8319A" w14:paraId="5B18D14F" w14:textId="77777777">
            <w:pPr>
              <w:spacing w:after="0"/>
              <w:rPr>
                <w:rFonts w:ascii="Times" w:hAnsi="Times" w:eastAsia="Batang"/>
                <w:szCs w:val="24"/>
              </w:rPr>
            </w:pPr>
            <w:r w:rsidRPr="002F1A32">
              <w:rPr>
                <w:rFonts w:ascii="Times" w:hAnsi="Times" w:eastAsia="Batang"/>
                <w:szCs w:val="24"/>
              </w:rPr>
              <w:t>A procedure that monitors the inference performance of the AI/ML model</w:t>
            </w:r>
          </w:p>
        </w:tc>
      </w:tr>
      <w:tr w:rsidRPr="002F1A32" w:rsidR="00F8319A" w:rsidTr="00F8319A" w14:paraId="3783A02A" w14:textId="77777777">
        <w:tc>
          <w:tcPr>
            <w:tcW w:w="3065" w:type="dxa"/>
            <w:shd w:val="clear" w:color="auto" w:fill="auto"/>
          </w:tcPr>
          <w:p w:rsidRPr="002F1A32" w:rsidR="00F8319A" w:rsidP="00F8319A" w:rsidRDefault="00F8319A" w14:paraId="67B749A3" w14:textId="77777777">
            <w:pPr>
              <w:spacing w:after="0"/>
              <w:rPr>
                <w:rFonts w:ascii="Times" w:hAnsi="Times" w:eastAsia="Batang"/>
                <w:szCs w:val="24"/>
              </w:rPr>
            </w:pPr>
            <w:r w:rsidRPr="002F1A32">
              <w:rPr>
                <w:rFonts w:ascii="Times" w:hAnsi="Times" w:eastAsia="Batang"/>
                <w:szCs w:val="24"/>
              </w:rPr>
              <w:t>Supervised learning</w:t>
            </w:r>
          </w:p>
        </w:tc>
        <w:tc>
          <w:tcPr>
            <w:tcW w:w="6566" w:type="dxa"/>
            <w:shd w:val="clear" w:color="auto" w:fill="auto"/>
          </w:tcPr>
          <w:p w:rsidRPr="002F1A32" w:rsidR="00F8319A" w:rsidP="00F8319A" w:rsidRDefault="00F8319A" w14:paraId="7D90CFDF" w14:textId="77777777">
            <w:pPr>
              <w:spacing w:after="0"/>
              <w:rPr>
                <w:rFonts w:ascii="Times" w:hAnsi="Times" w:eastAsia="Batang"/>
                <w:szCs w:val="24"/>
              </w:rPr>
            </w:pPr>
            <w:r w:rsidRPr="002F1A32">
              <w:rPr>
                <w:rFonts w:ascii="Times" w:hAnsi="Times" w:eastAsia="Batang"/>
                <w:szCs w:val="24"/>
              </w:rPr>
              <w:t xml:space="preserve">A process of training a model from input and its corresponding </w:t>
            </w:r>
            <w:r w:rsidRPr="002F1A32">
              <w:rPr>
                <w:rFonts w:ascii="Times" w:hAnsi="Times" w:eastAsia="Batang"/>
                <w:i/>
                <w:szCs w:val="24"/>
              </w:rPr>
              <w:t>labels</w:t>
            </w:r>
            <w:r w:rsidRPr="002F1A32">
              <w:rPr>
                <w:rFonts w:ascii="Times" w:hAnsi="Times" w:eastAsia="Batang"/>
                <w:szCs w:val="24"/>
              </w:rPr>
              <w:t xml:space="preserve">. </w:t>
            </w:r>
          </w:p>
        </w:tc>
      </w:tr>
      <w:tr w:rsidRPr="002F1A32" w:rsidR="00F8319A" w:rsidTr="00F8319A" w14:paraId="7EB5D9D5" w14:textId="77777777">
        <w:tc>
          <w:tcPr>
            <w:tcW w:w="3065" w:type="dxa"/>
            <w:shd w:val="clear" w:color="auto" w:fill="auto"/>
          </w:tcPr>
          <w:p w:rsidRPr="002F1A32" w:rsidR="00F8319A" w:rsidP="00F8319A" w:rsidRDefault="00F8319A" w14:paraId="4FA4325D" w14:textId="77777777">
            <w:pPr>
              <w:spacing w:after="0"/>
              <w:rPr>
                <w:rFonts w:ascii="Times" w:hAnsi="Times" w:eastAsia="Batang"/>
                <w:szCs w:val="24"/>
              </w:rPr>
            </w:pPr>
            <w:r w:rsidRPr="002F1A32">
              <w:rPr>
                <w:rFonts w:ascii="Times" w:hAnsi="Times" w:eastAsia="Batang"/>
                <w:szCs w:val="24"/>
              </w:rPr>
              <w:t>Unsupervised learning</w:t>
            </w:r>
          </w:p>
        </w:tc>
        <w:tc>
          <w:tcPr>
            <w:tcW w:w="6566" w:type="dxa"/>
            <w:shd w:val="clear" w:color="auto" w:fill="auto"/>
          </w:tcPr>
          <w:p w:rsidRPr="002F1A32" w:rsidR="00F8319A" w:rsidP="00F8319A" w:rsidRDefault="00F8319A" w14:paraId="692D0215" w14:textId="77777777">
            <w:pPr>
              <w:spacing w:after="0"/>
              <w:rPr>
                <w:rFonts w:ascii="Times" w:hAnsi="Times" w:eastAsia="Batang"/>
                <w:szCs w:val="24"/>
              </w:rPr>
            </w:pPr>
            <w:r w:rsidRPr="002F1A32">
              <w:rPr>
                <w:rFonts w:ascii="Times" w:hAnsi="Times" w:eastAsia="Batang"/>
                <w:szCs w:val="24"/>
              </w:rPr>
              <w:t>A process of training a model without labelled data.</w:t>
            </w:r>
          </w:p>
        </w:tc>
      </w:tr>
      <w:tr w:rsidRPr="002F1A32" w:rsidR="00F8319A" w:rsidTr="00F8319A" w14:paraId="5754B247" w14:textId="77777777">
        <w:tc>
          <w:tcPr>
            <w:tcW w:w="3065" w:type="dxa"/>
            <w:shd w:val="clear" w:color="auto" w:fill="auto"/>
          </w:tcPr>
          <w:p w:rsidRPr="002F1A32" w:rsidR="00F8319A" w:rsidP="00F8319A" w:rsidRDefault="00F8319A" w14:paraId="2172CA66" w14:textId="77777777">
            <w:pPr>
              <w:spacing w:after="0"/>
              <w:rPr>
                <w:rFonts w:ascii="Times" w:hAnsi="Times" w:eastAsia="Batang"/>
                <w:szCs w:val="24"/>
              </w:rPr>
            </w:pPr>
            <w:r w:rsidRPr="002F1A32">
              <w:rPr>
                <w:rFonts w:ascii="Times" w:hAnsi="Times" w:eastAsia="Batang"/>
                <w:szCs w:val="24"/>
              </w:rPr>
              <w:t>Semi-supervised learning </w:t>
            </w:r>
          </w:p>
        </w:tc>
        <w:tc>
          <w:tcPr>
            <w:tcW w:w="6566" w:type="dxa"/>
            <w:shd w:val="clear" w:color="auto" w:fill="auto"/>
          </w:tcPr>
          <w:p w:rsidRPr="002F1A32" w:rsidR="00F8319A" w:rsidP="00F8319A" w:rsidRDefault="00F8319A" w14:paraId="4BCB7502" w14:textId="77777777">
            <w:pPr>
              <w:spacing w:after="0"/>
              <w:rPr>
                <w:rFonts w:ascii="Times" w:hAnsi="Times" w:eastAsia="Batang"/>
                <w:szCs w:val="24"/>
              </w:rPr>
            </w:pPr>
            <w:r w:rsidRPr="002F1A32">
              <w:rPr>
                <w:rFonts w:ascii="Times" w:hAnsi="Times" w:eastAsia="Batang"/>
                <w:szCs w:val="24"/>
              </w:rPr>
              <w:t>A process of training a model with a mix of labelled data and unlabelled data</w:t>
            </w:r>
          </w:p>
        </w:tc>
      </w:tr>
      <w:tr w:rsidRPr="002F1A32" w:rsidR="00F8319A" w:rsidTr="00F8319A" w14:paraId="6DE1966D" w14:textId="77777777">
        <w:tc>
          <w:tcPr>
            <w:tcW w:w="3065" w:type="dxa"/>
            <w:shd w:val="clear" w:color="auto" w:fill="auto"/>
          </w:tcPr>
          <w:p w:rsidRPr="002F1A32" w:rsidR="00F8319A" w:rsidP="00F8319A" w:rsidRDefault="00F8319A" w14:paraId="674844DA" w14:textId="77777777">
            <w:pPr>
              <w:spacing w:after="0"/>
              <w:rPr>
                <w:rFonts w:ascii="Times" w:hAnsi="Times" w:eastAsia="Batang"/>
                <w:szCs w:val="24"/>
              </w:rPr>
            </w:pPr>
            <w:r w:rsidRPr="002F1A32">
              <w:rPr>
                <w:rFonts w:ascii="Times" w:hAnsi="Times" w:eastAsia="Batang"/>
                <w:szCs w:val="24"/>
              </w:rPr>
              <w:t>Reinforcement Learning (RL)</w:t>
            </w:r>
          </w:p>
        </w:tc>
        <w:tc>
          <w:tcPr>
            <w:tcW w:w="6566" w:type="dxa"/>
            <w:shd w:val="clear" w:color="auto" w:fill="auto"/>
          </w:tcPr>
          <w:p w:rsidRPr="002F1A32" w:rsidR="00F8319A" w:rsidP="00F8319A" w:rsidRDefault="00F8319A" w14:paraId="5A865116" w14:textId="77777777">
            <w:pPr>
              <w:spacing w:after="120"/>
              <w:rPr>
                <w:rFonts w:ascii="Times" w:hAnsi="Times" w:eastAsia="Batang"/>
                <w:szCs w:val="24"/>
              </w:rPr>
            </w:pPr>
            <w:r w:rsidRPr="002F1A32">
              <w:rPr>
                <w:rFonts w:ascii="Times" w:hAnsi="Times" w:eastAsia="Batang"/>
                <w:szCs w:val="24"/>
              </w:rPr>
              <w:t>A process of training an AI/ML model from input (a.k.a. state) and a feedback signal (a.k.a.  reward) resulting from the model’s output (a.k.a. action) in an environment the model is interacting with.</w:t>
            </w:r>
          </w:p>
        </w:tc>
      </w:tr>
      <w:tr w:rsidRPr="002F1A32" w:rsidR="00F8319A" w:rsidTr="00F8319A" w14:paraId="562F4B3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3065" w:type="dxa"/>
            <w:tcBorders>
              <w:top w:val="single" w:color="auto" w:sz="4" w:space="0"/>
              <w:left w:val="single" w:color="auto" w:sz="4" w:space="0"/>
              <w:bottom w:val="single" w:color="auto" w:sz="4" w:space="0"/>
              <w:right w:val="single" w:color="auto" w:sz="4" w:space="0"/>
            </w:tcBorders>
            <w:shd w:val="clear" w:color="auto" w:fill="auto"/>
          </w:tcPr>
          <w:p w:rsidRPr="002F1A32" w:rsidR="00F8319A" w:rsidP="00F8319A" w:rsidRDefault="00F8319A" w14:paraId="0254C0D9" w14:textId="77777777">
            <w:pPr>
              <w:spacing w:after="0"/>
              <w:rPr>
                <w:rFonts w:ascii="Times" w:hAnsi="Times" w:eastAsia="Batang"/>
                <w:szCs w:val="24"/>
              </w:rPr>
            </w:pPr>
            <w:r w:rsidRPr="002F1A32">
              <w:rPr>
                <w:rFonts w:ascii="Times" w:hAnsi="Times" w:eastAsia="Batang"/>
                <w:szCs w:val="24"/>
              </w:rPr>
              <w:t>Model activation</w:t>
            </w:r>
          </w:p>
        </w:tc>
        <w:tc>
          <w:tcPr>
            <w:tcW w:w="6566" w:type="dxa"/>
            <w:tcBorders>
              <w:top w:val="single" w:color="auto" w:sz="4" w:space="0"/>
              <w:left w:val="single" w:color="auto" w:sz="4" w:space="0"/>
              <w:bottom w:val="single" w:color="auto" w:sz="4" w:space="0"/>
              <w:right w:val="single" w:color="auto" w:sz="4" w:space="0"/>
            </w:tcBorders>
            <w:shd w:val="clear" w:color="auto" w:fill="auto"/>
          </w:tcPr>
          <w:p w:rsidRPr="002F1A32" w:rsidR="00F8319A" w:rsidP="00F8319A" w:rsidRDefault="00F8319A" w14:paraId="0876F204" w14:textId="77777777">
            <w:pPr>
              <w:spacing w:after="120"/>
              <w:rPr>
                <w:rFonts w:ascii="Times" w:hAnsi="Times" w:eastAsia="Batang"/>
                <w:szCs w:val="24"/>
              </w:rPr>
            </w:pPr>
            <w:r w:rsidRPr="002F1A32">
              <w:rPr>
                <w:rFonts w:ascii="Times" w:hAnsi="Times" w:eastAsia="Batang"/>
                <w:szCs w:val="24"/>
              </w:rPr>
              <w:t>enable an AI/ML model for a specific function</w:t>
            </w:r>
          </w:p>
        </w:tc>
      </w:tr>
      <w:tr w:rsidRPr="002F1A32" w:rsidR="00F8319A" w:rsidTr="00F8319A" w14:paraId="049D408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3065" w:type="dxa"/>
            <w:tcBorders>
              <w:top w:val="single" w:color="auto" w:sz="4" w:space="0"/>
              <w:left w:val="single" w:color="auto" w:sz="4" w:space="0"/>
              <w:bottom w:val="single" w:color="auto" w:sz="4" w:space="0"/>
              <w:right w:val="single" w:color="auto" w:sz="4" w:space="0"/>
            </w:tcBorders>
            <w:shd w:val="clear" w:color="auto" w:fill="auto"/>
          </w:tcPr>
          <w:p w:rsidRPr="002F1A32" w:rsidR="00F8319A" w:rsidP="00F8319A" w:rsidRDefault="00F8319A" w14:paraId="6F662E14" w14:textId="77777777">
            <w:pPr>
              <w:spacing w:after="0"/>
              <w:rPr>
                <w:rFonts w:ascii="Times" w:hAnsi="Times" w:eastAsia="Batang"/>
                <w:szCs w:val="24"/>
              </w:rPr>
            </w:pPr>
            <w:r w:rsidRPr="002F1A32">
              <w:rPr>
                <w:rFonts w:ascii="Times" w:hAnsi="Times" w:eastAsia="Batang"/>
                <w:szCs w:val="24"/>
              </w:rPr>
              <w:t>Model deactivation</w:t>
            </w:r>
          </w:p>
        </w:tc>
        <w:tc>
          <w:tcPr>
            <w:tcW w:w="6566" w:type="dxa"/>
            <w:tcBorders>
              <w:top w:val="single" w:color="auto" w:sz="4" w:space="0"/>
              <w:left w:val="single" w:color="auto" w:sz="4" w:space="0"/>
              <w:bottom w:val="single" w:color="auto" w:sz="4" w:space="0"/>
              <w:right w:val="single" w:color="auto" w:sz="4" w:space="0"/>
            </w:tcBorders>
            <w:shd w:val="clear" w:color="auto" w:fill="auto"/>
          </w:tcPr>
          <w:p w:rsidRPr="002F1A32" w:rsidR="00F8319A" w:rsidP="00F8319A" w:rsidRDefault="00F8319A" w14:paraId="3E029865" w14:textId="77777777">
            <w:pPr>
              <w:spacing w:after="120"/>
              <w:rPr>
                <w:rFonts w:ascii="Times" w:hAnsi="Times" w:eastAsia="Batang"/>
                <w:szCs w:val="24"/>
              </w:rPr>
            </w:pPr>
            <w:r w:rsidRPr="002F1A32">
              <w:rPr>
                <w:rFonts w:ascii="Times" w:hAnsi="Times" w:eastAsia="Batang"/>
                <w:szCs w:val="24"/>
              </w:rPr>
              <w:t>disable an AI/ML model for a specific function</w:t>
            </w:r>
          </w:p>
        </w:tc>
      </w:tr>
      <w:tr w:rsidRPr="002F1A32" w:rsidR="00F8319A" w:rsidTr="00F8319A" w14:paraId="7A13A2B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3065" w:type="dxa"/>
            <w:tcBorders>
              <w:top w:val="single" w:color="auto" w:sz="4" w:space="0"/>
              <w:left w:val="single" w:color="auto" w:sz="4" w:space="0"/>
              <w:bottom w:val="single" w:color="auto" w:sz="4" w:space="0"/>
              <w:right w:val="single" w:color="auto" w:sz="4" w:space="0"/>
            </w:tcBorders>
            <w:shd w:val="clear" w:color="auto" w:fill="auto"/>
          </w:tcPr>
          <w:p w:rsidRPr="002F1A32" w:rsidR="00F8319A" w:rsidP="00F8319A" w:rsidRDefault="00F8319A" w14:paraId="1FC10263" w14:textId="77777777">
            <w:pPr>
              <w:spacing w:after="0"/>
              <w:rPr>
                <w:rFonts w:ascii="Times" w:hAnsi="Times" w:eastAsia="Batang"/>
                <w:szCs w:val="24"/>
              </w:rPr>
            </w:pPr>
            <w:r w:rsidRPr="002F1A32">
              <w:rPr>
                <w:rFonts w:ascii="Times" w:hAnsi="Times" w:eastAsia="Batang"/>
                <w:szCs w:val="24"/>
              </w:rPr>
              <w:t>Model switching</w:t>
            </w:r>
          </w:p>
        </w:tc>
        <w:tc>
          <w:tcPr>
            <w:tcW w:w="6566" w:type="dxa"/>
            <w:tcBorders>
              <w:top w:val="single" w:color="auto" w:sz="4" w:space="0"/>
              <w:left w:val="single" w:color="auto" w:sz="4" w:space="0"/>
              <w:bottom w:val="single" w:color="auto" w:sz="4" w:space="0"/>
              <w:right w:val="single" w:color="auto" w:sz="4" w:space="0"/>
            </w:tcBorders>
            <w:shd w:val="clear" w:color="auto" w:fill="auto"/>
          </w:tcPr>
          <w:p w:rsidRPr="002F1A32" w:rsidR="00F8319A" w:rsidP="00F8319A" w:rsidRDefault="00F8319A" w14:paraId="4A856229" w14:textId="77777777">
            <w:pPr>
              <w:spacing w:after="120"/>
              <w:rPr>
                <w:rFonts w:ascii="Times" w:hAnsi="Times" w:eastAsia="Batang"/>
                <w:szCs w:val="24"/>
              </w:rPr>
            </w:pPr>
            <w:r w:rsidRPr="002F1A32">
              <w:rPr>
                <w:rFonts w:ascii="Times" w:hAnsi="Times" w:eastAsia="Batang"/>
                <w:szCs w:val="24"/>
              </w:rPr>
              <w:t>Deactivating a currently active AI/ML model and activating a different AI/ML model for a specific function</w:t>
            </w:r>
          </w:p>
        </w:tc>
      </w:tr>
    </w:tbl>
    <w:p w:rsidRPr="00A209D6" w:rsidR="00080512" w:rsidP="009339CB" w:rsidRDefault="00080512" w14:paraId="35F222F4" w14:textId="77777777"/>
    <w:sectPr w:rsidRPr="00A209D6" w:rsidR="000805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603B9" w:rsidRDefault="00A603B9" w14:paraId="035C9418" w14:textId="77777777">
      <w:r>
        <w:separator/>
      </w:r>
    </w:p>
  </w:endnote>
  <w:endnote w:type="continuationSeparator" w:id="0">
    <w:p w:rsidR="00A603B9" w:rsidRDefault="00A603B9" w14:paraId="43A3C6B1" w14:textId="77777777">
      <w:r>
        <w:continuationSeparator/>
      </w:r>
    </w:p>
  </w:endnote>
  <w:endnote w:type="continuationNotice" w:id="1">
    <w:p w:rsidR="00A603B9" w:rsidRDefault="00A603B9" w14:paraId="0D9001D5"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603B9" w:rsidRDefault="00A603B9" w14:paraId="45C3417A" w14:textId="77777777">
      <w:r>
        <w:separator/>
      </w:r>
    </w:p>
  </w:footnote>
  <w:footnote w:type="continuationSeparator" w:id="0">
    <w:p w:rsidR="00A603B9" w:rsidRDefault="00A603B9" w14:paraId="7F7D27CA" w14:textId="77777777">
      <w:r>
        <w:continuationSeparator/>
      </w:r>
    </w:p>
  </w:footnote>
  <w:footnote w:type="continuationNotice" w:id="1">
    <w:p w:rsidR="00A603B9" w:rsidRDefault="00A603B9" w14:paraId="7D08892B"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91685"/>
    <w:multiLevelType w:val="multilevel"/>
    <w:tmpl w:val="35D48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23585C"/>
    <w:multiLevelType w:val="multilevel"/>
    <w:tmpl w:val="031CC7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hint="default" w:ascii="Times New Roman" w:hAnsi="Times New Roman" w:eastAsia="SimSun" w:cs="Times New Roman"/>
      </w:rPr>
    </w:lvl>
    <w:lvl w:ilvl="3">
      <w:numFmt w:val="bullet"/>
      <w:lvlText w:val="-"/>
      <w:lvlJc w:val="left"/>
      <w:pPr>
        <w:ind w:left="1620" w:hanging="360"/>
      </w:pPr>
      <w:rPr>
        <w:rFonts w:hint="default" w:ascii="Times New Roman" w:hAnsi="Times New Roman" w:eastAsia="SimSun" w:cs="Times New Roman"/>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D170FEA"/>
    <w:multiLevelType w:val="hybridMultilevel"/>
    <w:tmpl w:val="7D22FC08"/>
    <w:lvl w:ilvl="0" w:tplc="639E3788">
      <w:start w:val="1"/>
      <w:numFmt w:val="bullet"/>
      <w:lvlText w:val="•"/>
      <w:lvlJc w:val="left"/>
      <w:pPr>
        <w:tabs>
          <w:tab w:val="num" w:pos="720"/>
        </w:tabs>
        <w:ind w:left="720" w:hanging="360"/>
      </w:pPr>
      <w:rPr>
        <w:rFonts w:hint="default" w:ascii="Arial" w:hAnsi="Arial" w:cs="Times New Roman"/>
      </w:rPr>
    </w:lvl>
    <w:lvl w:ilvl="1" w:tplc="D5E8CA30">
      <w:start w:val="1"/>
      <w:numFmt w:val="bullet"/>
      <w:lvlText w:val="•"/>
      <w:lvlJc w:val="left"/>
      <w:pPr>
        <w:tabs>
          <w:tab w:val="num" w:pos="1440"/>
        </w:tabs>
        <w:ind w:left="1440" w:hanging="360"/>
      </w:pPr>
      <w:rPr>
        <w:rFonts w:hint="default" w:ascii="Arial" w:hAnsi="Arial" w:cs="Times New Roman"/>
      </w:rPr>
    </w:lvl>
    <w:lvl w:ilvl="2" w:tplc="1CAC380A">
      <w:start w:val="1"/>
      <w:numFmt w:val="bullet"/>
      <w:lvlText w:val="•"/>
      <w:lvlJc w:val="left"/>
      <w:pPr>
        <w:tabs>
          <w:tab w:val="num" w:pos="2160"/>
        </w:tabs>
        <w:ind w:left="2160" w:hanging="360"/>
      </w:pPr>
      <w:rPr>
        <w:rFonts w:hint="default" w:ascii="Arial" w:hAnsi="Arial" w:cs="Times New Roman"/>
      </w:rPr>
    </w:lvl>
    <w:lvl w:ilvl="3" w:tplc="435C9108">
      <w:start w:val="1"/>
      <w:numFmt w:val="bullet"/>
      <w:lvlText w:val="•"/>
      <w:lvlJc w:val="left"/>
      <w:pPr>
        <w:tabs>
          <w:tab w:val="num" w:pos="2880"/>
        </w:tabs>
        <w:ind w:left="2880" w:hanging="360"/>
      </w:pPr>
      <w:rPr>
        <w:rFonts w:hint="default" w:ascii="Arial" w:hAnsi="Arial" w:cs="Times New Roman"/>
      </w:rPr>
    </w:lvl>
    <w:lvl w:ilvl="4" w:tplc="8E0CE9AA">
      <w:start w:val="1"/>
      <w:numFmt w:val="bullet"/>
      <w:lvlText w:val="•"/>
      <w:lvlJc w:val="left"/>
      <w:pPr>
        <w:tabs>
          <w:tab w:val="num" w:pos="3600"/>
        </w:tabs>
        <w:ind w:left="3600" w:hanging="360"/>
      </w:pPr>
      <w:rPr>
        <w:rFonts w:hint="default" w:ascii="Arial" w:hAnsi="Arial" w:cs="Times New Roman"/>
      </w:rPr>
    </w:lvl>
    <w:lvl w:ilvl="5" w:tplc="AAA06A24">
      <w:start w:val="1"/>
      <w:numFmt w:val="bullet"/>
      <w:lvlText w:val="•"/>
      <w:lvlJc w:val="left"/>
      <w:pPr>
        <w:tabs>
          <w:tab w:val="num" w:pos="4320"/>
        </w:tabs>
        <w:ind w:left="4320" w:hanging="360"/>
      </w:pPr>
      <w:rPr>
        <w:rFonts w:hint="default" w:ascii="Arial" w:hAnsi="Arial" w:cs="Times New Roman"/>
      </w:rPr>
    </w:lvl>
    <w:lvl w:ilvl="6" w:tplc="65365A08">
      <w:start w:val="1"/>
      <w:numFmt w:val="bullet"/>
      <w:lvlText w:val="•"/>
      <w:lvlJc w:val="left"/>
      <w:pPr>
        <w:tabs>
          <w:tab w:val="num" w:pos="5040"/>
        </w:tabs>
        <w:ind w:left="5040" w:hanging="360"/>
      </w:pPr>
      <w:rPr>
        <w:rFonts w:hint="default" w:ascii="Arial" w:hAnsi="Arial" w:cs="Times New Roman"/>
      </w:rPr>
    </w:lvl>
    <w:lvl w:ilvl="7" w:tplc="6840CA6E">
      <w:start w:val="1"/>
      <w:numFmt w:val="bullet"/>
      <w:lvlText w:val="•"/>
      <w:lvlJc w:val="left"/>
      <w:pPr>
        <w:tabs>
          <w:tab w:val="num" w:pos="5760"/>
        </w:tabs>
        <w:ind w:left="5760" w:hanging="360"/>
      </w:pPr>
      <w:rPr>
        <w:rFonts w:hint="default" w:ascii="Arial" w:hAnsi="Arial" w:cs="Times New Roman"/>
      </w:rPr>
    </w:lvl>
    <w:lvl w:ilvl="8" w:tplc="7DC8D6D8">
      <w:start w:val="1"/>
      <w:numFmt w:val="bullet"/>
      <w:lvlText w:val="•"/>
      <w:lvlJc w:val="left"/>
      <w:pPr>
        <w:tabs>
          <w:tab w:val="num" w:pos="6480"/>
        </w:tabs>
        <w:ind w:left="6480" w:hanging="360"/>
      </w:pPr>
      <w:rPr>
        <w:rFonts w:hint="default" w:ascii="Arial" w:hAnsi="Arial" w:cs="Times New Roman"/>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335879AF"/>
    <w:multiLevelType w:val="multilevel"/>
    <w:tmpl w:val="335879A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452C3D"/>
    <w:multiLevelType w:val="multilevel"/>
    <w:tmpl w:val="DB0E67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3247E7C"/>
    <w:multiLevelType w:val="hybridMultilevel"/>
    <w:tmpl w:val="60343568"/>
    <w:lvl w:ilvl="0" w:tplc="5C6C2CFC">
      <w:numFmt w:val="bullet"/>
      <w:lvlText w:val="-"/>
      <w:lvlJc w:val="left"/>
      <w:pPr>
        <w:ind w:left="720" w:hanging="360"/>
      </w:pPr>
      <w:rPr>
        <w:rFonts w:hint="default" w:ascii="Times New Roman" w:hAnsi="Times New Roman" w:eastAsia="Times New Roman" w:cs="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1" w15:restartNumberingAfterBreak="0">
    <w:nsid w:val="43345B68"/>
    <w:multiLevelType w:val="hybridMultilevel"/>
    <w:tmpl w:val="BDEA709A"/>
    <w:lvl w:ilvl="0" w:tplc="04090001">
      <w:start w:val="1"/>
      <w:numFmt w:val="bullet"/>
      <w:lvlText w:val=""/>
      <w:lvlJc w:val="left"/>
      <w:pPr>
        <w:ind w:left="1004" w:hanging="360"/>
      </w:pPr>
      <w:rPr>
        <w:rFonts w:hint="default" w:ascii="Symbol" w:hAnsi="Symbol"/>
      </w:rPr>
    </w:lvl>
    <w:lvl w:ilvl="1" w:tplc="04090003">
      <w:start w:val="1"/>
      <w:numFmt w:val="bullet"/>
      <w:lvlText w:val="o"/>
      <w:lvlJc w:val="left"/>
      <w:pPr>
        <w:ind w:left="1724" w:hanging="360"/>
      </w:pPr>
      <w:rPr>
        <w:rFonts w:hint="default" w:ascii="Courier New" w:hAnsi="Courier New" w:cs="Courier New"/>
      </w:rPr>
    </w:lvl>
    <w:lvl w:ilvl="2" w:tplc="04090005">
      <w:start w:val="1"/>
      <w:numFmt w:val="bullet"/>
      <w:lvlText w:val=""/>
      <w:lvlJc w:val="left"/>
      <w:pPr>
        <w:ind w:left="2444" w:hanging="360"/>
      </w:pPr>
      <w:rPr>
        <w:rFonts w:hint="default" w:ascii="Wingdings" w:hAnsi="Wingdings"/>
      </w:rPr>
    </w:lvl>
    <w:lvl w:ilvl="3" w:tplc="04090001">
      <w:start w:val="1"/>
      <w:numFmt w:val="bullet"/>
      <w:lvlText w:val=""/>
      <w:lvlJc w:val="left"/>
      <w:pPr>
        <w:ind w:left="3164" w:hanging="360"/>
      </w:pPr>
      <w:rPr>
        <w:rFonts w:hint="default" w:ascii="Symbol" w:hAnsi="Symbol"/>
      </w:rPr>
    </w:lvl>
    <w:lvl w:ilvl="4" w:tplc="04090003">
      <w:start w:val="1"/>
      <w:numFmt w:val="bullet"/>
      <w:lvlText w:val="o"/>
      <w:lvlJc w:val="left"/>
      <w:pPr>
        <w:ind w:left="3884" w:hanging="360"/>
      </w:pPr>
      <w:rPr>
        <w:rFonts w:hint="default" w:ascii="Courier New" w:hAnsi="Courier New" w:cs="Courier New"/>
      </w:rPr>
    </w:lvl>
    <w:lvl w:ilvl="5" w:tplc="04090005">
      <w:start w:val="1"/>
      <w:numFmt w:val="bullet"/>
      <w:lvlText w:val=""/>
      <w:lvlJc w:val="left"/>
      <w:pPr>
        <w:ind w:left="4604" w:hanging="360"/>
      </w:pPr>
      <w:rPr>
        <w:rFonts w:hint="default" w:ascii="Wingdings" w:hAnsi="Wingdings"/>
      </w:rPr>
    </w:lvl>
    <w:lvl w:ilvl="6" w:tplc="04090001">
      <w:start w:val="1"/>
      <w:numFmt w:val="bullet"/>
      <w:lvlText w:val=""/>
      <w:lvlJc w:val="left"/>
      <w:pPr>
        <w:ind w:left="5324" w:hanging="360"/>
      </w:pPr>
      <w:rPr>
        <w:rFonts w:hint="default" w:ascii="Symbol" w:hAnsi="Symbol"/>
      </w:rPr>
    </w:lvl>
    <w:lvl w:ilvl="7" w:tplc="04090003">
      <w:start w:val="1"/>
      <w:numFmt w:val="bullet"/>
      <w:lvlText w:val="o"/>
      <w:lvlJc w:val="left"/>
      <w:pPr>
        <w:ind w:left="6044" w:hanging="360"/>
      </w:pPr>
      <w:rPr>
        <w:rFonts w:hint="default" w:ascii="Courier New" w:hAnsi="Courier New" w:cs="Courier New"/>
      </w:rPr>
    </w:lvl>
    <w:lvl w:ilvl="8" w:tplc="04090005">
      <w:start w:val="1"/>
      <w:numFmt w:val="bullet"/>
      <w:lvlText w:val=""/>
      <w:lvlJc w:val="left"/>
      <w:pPr>
        <w:ind w:left="6764" w:hanging="360"/>
      </w:pPr>
      <w:rPr>
        <w:rFonts w:hint="default" w:ascii="Wingdings" w:hAnsi="Wingdings"/>
      </w:rPr>
    </w:lvl>
  </w:abstractNum>
  <w:abstractNum w:abstractNumId="12" w15:restartNumberingAfterBreak="0">
    <w:nsid w:val="46254635"/>
    <w:multiLevelType w:val="hybridMultilevel"/>
    <w:tmpl w:val="3D4C04B6"/>
    <w:lvl w:ilvl="0" w:tplc="0C000001">
      <w:start w:val="1"/>
      <w:numFmt w:val="bullet"/>
      <w:lvlText w:val=""/>
      <w:lvlJc w:val="left"/>
      <w:pPr>
        <w:ind w:left="720" w:hanging="360"/>
      </w:pPr>
      <w:rPr>
        <w:rFonts w:hint="default" w:ascii="Symbol" w:hAnsi="Symbol"/>
      </w:rPr>
    </w:lvl>
    <w:lvl w:ilvl="1" w:tplc="0C000003" w:tentative="1">
      <w:start w:val="1"/>
      <w:numFmt w:val="bullet"/>
      <w:lvlText w:val="o"/>
      <w:lvlJc w:val="left"/>
      <w:pPr>
        <w:ind w:left="1440" w:hanging="360"/>
      </w:pPr>
      <w:rPr>
        <w:rFonts w:hint="default" w:ascii="Courier New" w:hAnsi="Courier New" w:cs="Courier New"/>
      </w:rPr>
    </w:lvl>
    <w:lvl w:ilvl="2" w:tplc="0C000005" w:tentative="1">
      <w:start w:val="1"/>
      <w:numFmt w:val="bullet"/>
      <w:lvlText w:val=""/>
      <w:lvlJc w:val="left"/>
      <w:pPr>
        <w:ind w:left="2160" w:hanging="360"/>
      </w:pPr>
      <w:rPr>
        <w:rFonts w:hint="default" w:ascii="Wingdings" w:hAnsi="Wingdings"/>
      </w:rPr>
    </w:lvl>
    <w:lvl w:ilvl="3" w:tplc="0C000001" w:tentative="1">
      <w:start w:val="1"/>
      <w:numFmt w:val="bullet"/>
      <w:lvlText w:val=""/>
      <w:lvlJc w:val="left"/>
      <w:pPr>
        <w:ind w:left="2880" w:hanging="360"/>
      </w:pPr>
      <w:rPr>
        <w:rFonts w:hint="default" w:ascii="Symbol" w:hAnsi="Symbol"/>
      </w:rPr>
    </w:lvl>
    <w:lvl w:ilvl="4" w:tplc="0C000003" w:tentative="1">
      <w:start w:val="1"/>
      <w:numFmt w:val="bullet"/>
      <w:lvlText w:val="o"/>
      <w:lvlJc w:val="left"/>
      <w:pPr>
        <w:ind w:left="3600" w:hanging="360"/>
      </w:pPr>
      <w:rPr>
        <w:rFonts w:hint="default" w:ascii="Courier New" w:hAnsi="Courier New" w:cs="Courier New"/>
      </w:rPr>
    </w:lvl>
    <w:lvl w:ilvl="5" w:tplc="0C000005" w:tentative="1">
      <w:start w:val="1"/>
      <w:numFmt w:val="bullet"/>
      <w:lvlText w:val=""/>
      <w:lvlJc w:val="left"/>
      <w:pPr>
        <w:ind w:left="4320" w:hanging="360"/>
      </w:pPr>
      <w:rPr>
        <w:rFonts w:hint="default" w:ascii="Wingdings" w:hAnsi="Wingdings"/>
      </w:rPr>
    </w:lvl>
    <w:lvl w:ilvl="6" w:tplc="0C000001" w:tentative="1">
      <w:start w:val="1"/>
      <w:numFmt w:val="bullet"/>
      <w:lvlText w:val=""/>
      <w:lvlJc w:val="left"/>
      <w:pPr>
        <w:ind w:left="5040" w:hanging="360"/>
      </w:pPr>
      <w:rPr>
        <w:rFonts w:hint="default" w:ascii="Symbol" w:hAnsi="Symbol"/>
      </w:rPr>
    </w:lvl>
    <w:lvl w:ilvl="7" w:tplc="0C000003" w:tentative="1">
      <w:start w:val="1"/>
      <w:numFmt w:val="bullet"/>
      <w:lvlText w:val="o"/>
      <w:lvlJc w:val="left"/>
      <w:pPr>
        <w:ind w:left="5760" w:hanging="360"/>
      </w:pPr>
      <w:rPr>
        <w:rFonts w:hint="default" w:ascii="Courier New" w:hAnsi="Courier New" w:cs="Courier New"/>
      </w:rPr>
    </w:lvl>
    <w:lvl w:ilvl="8" w:tplc="0C000005" w:tentative="1">
      <w:start w:val="1"/>
      <w:numFmt w:val="bullet"/>
      <w:lvlText w:val=""/>
      <w:lvlJc w:val="left"/>
      <w:pPr>
        <w:ind w:left="6480" w:hanging="360"/>
      </w:pPr>
      <w:rPr>
        <w:rFonts w:hint="default" w:ascii="Wingdings" w:hAnsi="Wingdings"/>
      </w:r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hint="default" w:ascii="Symbol" w:hAnsi="Symbol"/>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abstractNum w:abstractNumId="15" w15:restartNumberingAfterBreak="0">
    <w:nsid w:val="49BC0468"/>
    <w:multiLevelType w:val="multilevel"/>
    <w:tmpl w:val="49BC04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E6C5003"/>
    <w:multiLevelType w:val="multilevel"/>
    <w:tmpl w:val="FC7CD44C"/>
    <w:lvl w:ilvl="0">
      <w:start w:val="1"/>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hint="default" w:ascii="Times New Roman" w:hAnsi="Times New Roman"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590B3850"/>
    <w:multiLevelType w:val="multilevel"/>
    <w:tmpl w:val="590B3850"/>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9" w15:restartNumberingAfterBreak="0">
    <w:nsid w:val="5FCD745D"/>
    <w:multiLevelType w:val="hybridMultilevel"/>
    <w:tmpl w:val="928205A4"/>
    <w:lvl w:ilvl="0" w:tplc="873468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B6436B"/>
    <w:multiLevelType w:val="hybridMultilevel"/>
    <w:tmpl w:val="41247680"/>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1" w15:restartNumberingAfterBreak="0">
    <w:nsid w:val="711347FA"/>
    <w:multiLevelType w:val="hybridMultilevel"/>
    <w:tmpl w:val="1DEC4800"/>
    <w:lvl w:ilvl="0" w:tplc="0C000001">
      <w:start w:val="1"/>
      <w:numFmt w:val="bullet"/>
      <w:lvlText w:val=""/>
      <w:lvlJc w:val="left"/>
      <w:pPr>
        <w:ind w:left="720" w:hanging="360"/>
      </w:pPr>
      <w:rPr>
        <w:rFonts w:hint="default" w:ascii="Symbol" w:hAnsi="Symbol"/>
      </w:rPr>
    </w:lvl>
    <w:lvl w:ilvl="1" w:tplc="0C000003">
      <w:start w:val="1"/>
      <w:numFmt w:val="bullet"/>
      <w:lvlText w:val="o"/>
      <w:lvlJc w:val="left"/>
      <w:pPr>
        <w:ind w:left="1440" w:hanging="360"/>
      </w:pPr>
      <w:rPr>
        <w:rFonts w:hint="default" w:ascii="Courier New" w:hAnsi="Courier New" w:cs="Courier New"/>
      </w:rPr>
    </w:lvl>
    <w:lvl w:ilvl="2" w:tplc="0C000005" w:tentative="1">
      <w:start w:val="1"/>
      <w:numFmt w:val="bullet"/>
      <w:lvlText w:val=""/>
      <w:lvlJc w:val="left"/>
      <w:pPr>
        <w:ind w:left="2160" w:hanging="360"/>
      </w:pPr>
      <w:rPr>
        <w:rFonts w:hint="default" w:ascii="Wingdings" w:hAnsi="Wingdings"/>
      </w:rPr>
    </w:lvl>
    <w:lvl w:ilvl="3" w:tplc="0C000001" w:tentative="1">
      <w:start w:val="1"/>
      <w:numFmt w:val="bullet"/>
      <w:lvlText w:val=""/>
      <w:lvlJc w:val="left"/>
      <w:pPr>
        <w:ind w:left="2880" w:hanging="360"/>
      </w:pPr>
      <w:rPr>
        <w:rFonts w:hint="default" w:ascii="Symbol" w:hAnsi="Symbol"/>
      </w:rPr>
    </w:lvl>
    <w:lvl w:ilvl="4" w:tplc="0C000003" w:tentative="1">
      <w:start w:val="1"/>
      <w:numFmt w:val="bullet"/>
      <w:lvlText w:val="o"/>
      <w:lvlJc w:val="left"/>
      <w:pPr>
        <w:ind w:left="3600" w:hanging="360"/>
      </w:pPr>
      <w:rPr>
        <w:rFonts w:hint="default" w:ascii="Courier New" w:hAnsi="Courier New" w:cs="Courier New"/>
      </w:rPr>
    </w:lvl>
    <w:lvl w:ilvl="5" w:tplc="0C000005" w:tentative="1">
      <w:start w:val="1"/>
      <w:numFmt w:val="bullet"/>
      <w:lvlText w:val=""/>
      <w:lvlJc w:val="left"/>
      <w:pPr>
        <w:ind w:left="4320" w:hanging="360"/>
      </w:pPr>
      <w:rPr>
        <w:rFonts w:hint="default" w:ascii="Wingdings" w:hAnsi="Wingdings"/>
      </w:rPr>
    </w:lvl>
    <w:lvl w:ilvl="6" w:tplc="0C000001" w:tentative="1">
      <w:start w:val="1"/>
      <w:numFmt w:val="bullet"/>
      <w:lvlText w:val=""/>
      <w:lvlJc w:val="left"/>
      <w:pPr>
        <w:ind w:left="5040" w:hanging="360"/>
      </w:pPr>
      <w:rPr>
        <w:rFonts w:hint="default" w:ascii="Symbol" w:hAnsi="Symbol"/>
      </w:rPr>
    </w:lvl>
    <w:lvl w:ilvl="7" w:tplc="0C000003" w:tentative="1">
      <w:start w:val="1"/>
      <w:numFmt w:val="bullet"/>
      <w:lvlText w:val="o"/>
      <w:lvlJc w:val="left"/>
      <w:pPr>
        <w:ind w:left="5760" w:hanging="360"/>
      </w:pPr>
      <w:rPr>
        <w:rFonts w:hint="default" w:ascii="Courier New" w:hAnsi="Courier New" w:cs="Courier New"/>
      </w:rPr>
    </w:lvl>
    <w:lvl w:ilvl="8" w:tplc="0C000005" w:tentative="1">
      <w:start w:val="1"/>
      <w:numFmt w:val="bullet"/>
      <w:lvlText w:val=""/>
      <w:lvlJc w:val="left"/>
      <w:pPr>
        <w:ind w:left="6480" w:hanging="360"/>
      </w:pPr>
      <w:rPr>
        <w:rFonts w:hint="default" w:ascii="Wingdings" w:hAnsi="Wingdings"/>
      </w:rPr>
    </w:lvl>
  </w:abstractNum>
  <w:abstractNum w:abstractNumId="22" w15:restartNumberingAfterBreak="0">
    <w:nsid w:val="7C133A9F"/>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57728047">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16cid:durableId="1450122780">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16cid:durableId="1222980701">
    <w:abstractNumId w:val="2"/>
  </w:num>
  <w:num w:numId="4" w16cid:durableId="175778842">
    <w:abstractNumId w:val="8"/>
  </w:num>
  <w:num w:numId="5" w16cid:durableId="489760741">
    <w:abstractNumId w:val="6"/>
  </w:num>
  <w:num w:numId="6" w16cid:durableId="985478688">
    <w:abstractNumId w:val="13"/>
  </w:num>
  <w:num w:numId="7" w16cid:durableId="509762180">
    <w:abstractNumId w:val="14"/>
  </w:num>
  <w:num w:numId="8" w16cid:durableId="1207721090">
    <w:abstractNumId w:val="17"/>
  </w:num>
  <w:num w:numId="9" w16cid:durableId="992181954">
    <w:abstractNumId w:val="19"/>
  </w:num>
  <w:num w:numId="10" w16cid:durableId="737283085">
    <w:abstractNumId w:val="16"/>
  </w:num>
  <w:num w:numId="11" w16cid:durableId="305623198">
    <w:abstractNumId w:val="15"/>
  </w:num>
  <w:num w:numId="12" w16cid:durableId="450629784">
    <w:abstractNumId w:val="7"/>
  </w:num>
  <w:num w:numId="13" w16cid:durableId="1276012490">
    <w:abstractNumId w:val="11"/>
  </w:num>
  <w:num w:numId="14" w16cid:durableId="1830973606">
    <w:abstractNumId w:val="5"/>
  </w:num>
  <w:num w:numId="15" w16cid:durableId="1496652893">
    <w:abstractNumId w:val="21"/>
  </w:num>
  <w:num w:numId="16" w16cid:durableId="1063455208">
    <w:abstractNumId w:val="20"/>
  </w:num>
  <w:num w:numId="17" w16cid:durableId="680010950">
    <w:abstractNumId w:val="12"/>
  </w:num>
  <w:num w:numId="18" w16cid:durableId="1905334748">
    <w:abstractNumId w:val="10"/>
  </w:num>
  <w:num w:numId="19" w16cid:durableId="1347900729">
    <w:abstractNumId w:val="22"/>
  </w:num>
  <w:num w:numId="20" w16cid:durableId="732435787">
    <w:abstractNumId w:val="1"/>
  </w:num>
  <w:num w:numId="21" w16cid:durableId="390807871">
    <w:abstractNumId w:val="3"/>
  </w:num>
  <w:num w:numId="22" w16cid:durableId="1212691819">
    <w:abstractNumId w:val="9"/>
  </w:num>
  <w:num w:numId="23" w16cid:durableId="135998458">
    <w:abstractNumId w:val="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50054797">
    <w:abstractNumId w:val="4"/>
  </w:num>
  <w:num w:numId="25" w16cid:durableId="1867015026">
    <w:abstractNumId w:val="1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2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zszAzsDQwMLEwMDBU0lEKTi0uzszPAykwNKwFANQrleAtAAAA"/>
  </w:docVars>
  <w:rsids>
    <w:rsidRoot w:val="000B7BCF"/>
    <w:rsid w:val="00001E55"/>
    <w:rsid w:val="00003143"/>
    <w:rsid w:val="00003477"/>
    <w:rsid w:val="00005EAF"/>
    <w:rsid w:val="000068CF"/>
    <w:rsid w:val="00006C10"/>
    <w:rsid w:val="000103DC"/>
    <w:rsid w:val="00012A62"/>
    <w:rsid w:val="0001340E"/>
    <w:rsid w:val="0001472B"/>
    <w:rsid w:val="00016557"/>
    <w:rsid w:val="00016818"/>
    <w:rsid w:val="00022785"/>
    <w:rsid w:val="00023C40"/>
    <w:rsid w:val="0002433F"/>
    <w:rsid w:val="00024498"/>
    <w:rsid w:val="00032CDF"/>
    <w:rsid w:val="000330C3"/>
    <w:rsid w:val="00033397"/>
    <w:rsid w:val="000335BF"/>
    <w:rsid w:val="00033E03"/>
    <w:rsid w:val="00034F18"/>
    <w:rsid w:val="00040095"/>
    <w:rsid w:val="00043171"/>
    <w:rsid w:val="00044419"/>
    <w:rsid w:val="00044514"/>
    <w:rsid w:val="00046BE6"/>
    <w:rsid w:val="00050474"/>
    <w:rsid w:val="00050B2A"/>
    <w:rsid w:val="00051229"/>
    <w:rsid w:val="000522A9"/>
    <w:rsid w:val="00054139"/>
    <w:rsid w:val="000549F9"/>
    <w:rsid w:val="00054CDC"/>
    <w:rsid w:val="00057266"/>
    <w:rsid w:val="00060808"/>
    <w:rsid w:val="0006168D"/>
    <w:rsid w:val="00061C2D"/>
    <w:rsid w:val="0006289E"/>
    <w:rsid w:val="00062F4A"/>
    <w:rsid w:val="0006386B"/>
    <w:rsid w:val="00065268"/>
    <w:rsid w:val="00065927"/>
    <w:rsid w:val="00065B1D"/>
    <w:rsid w:val="00065E81"/>
    <w:rsid w:val="00067709"/>
    <w:rsid w:val="000702A5"/>
    <w:rsid w:val="00070471"/>
    <w:rsid w:val="000706A7"/>
    <w:rsid w:val="00070963"/>
    <w:rsid w:val="00071FFB"/>
    <w:rsid w:val="00072025"/>
    <w:rsid w:val="00073605"/>
    <w:rsid w:val="00073AC9"/>
    <w:rsid w:val="00073C9C"/>
    <w:rsid w:val="0007618A"/>
    <w:rsid w:val="00076412"/>
    <w:rsid w:val="00077A58"/>
    <w:rsid w:val="00080512"/>
    <w:rsid w:val="000807EB"/>
    <w:rsid w:val="000813A4"/>
    <w:rsid w:val="00082CB3"/>
    <w:rsid w:val="000831E9"/>
    <w:rsid w:val="00086291"/>
    <w:rsid w:val="00087164"/>
    <w:rsid w:val="00090468"/>
    <w:rsid w:val="00091531"/>
    <w:rsid w:val="000930EE"/>
    <w:rsid w:val="00093658"/>
    <w:rsid w:val="00094568"/>
    <w:rsid w:val="00096D55"/>
    <w:rsid w:val="000A0D04"/>
    <w:rsid w:val="000A76C8"/>
    <w:rsid w:val="000B0037"/>
    <w:rsid w:val="000B211C"/>
    <w:rsid w:val="000B2B67"/>
    <w:rsid w:val="000B318B"/>
    <w:rsid w:val="000B37C4"/>
    <w:rsid w:val="000B6E47"/>
    <w:rsid w:val="000B7BCF"/>
    <w:rsid w:val="000C2C35"/>
    <w:rsid w:val="000C522B"/>
    <w:rsid w:val="000C529D"/>
    <w:rsid w:val="000C68EB"/>
    <w:rsid w:val="000C7A1D"/>
    <w:rsid w:val="000D0DFB"/>
    <w:rsid w:val="000D0EB6"/>
    <w:rsid w:val="000D2153"/>
    <w:rsid w:val="000D2C1F"/>
    <w:rsid w:val="000D5703"/>
    <w:rsid w:val="000D58AB"/>
    <w:rsid w:val="000D6460"/>
    <w:rsid w:val="000E3A2B"/>
    <w:rsid w:val="000E4C08"/>
    <w:rsid w:val="000E4C71"/>
    <w:rsid w:val="000E59FE"/>
    <w:rsid w:val="000E68CD"/>
    <w:rsid w:val="000E6D97"/>
    <w:rsid w:val="000F0E1F"/>
    <w:rsid w:val="000F2430"/>
    <w:rsid w:val="000F281A"/>
    <w:rsid w:val="000F33C5"/>
    <w:rsid w:val="000F3D04"/>
    <w:rsid w:val="000F5BBE"/>
    <w:rsid w:val="0010090B"/>
    <w:rsid w:val="00100B20"/>
    <w:rsid w:val="00101D86"/>
    <w:rsid w:val="00102101"/>
    <w:rsid w:val="00102889"/>
    <w:rsid w:val="00102D50"/>
    <w:rsid w:val="001039FA"/>
    <w:rsid w:val="0010491C"/>
    <w:rsid w:val="00105395"/>
    <w:rsid w:val="0010634A"/>
    <w:rsid w:val="00110D00"/>
    <w:rsid w:val="00110D6D"/>
    <w:rsid w:val="00110F2A"/>
    <w:rsid w:val="00111126"/>
    <w:rsid w:val="0011222C"/>
    <w:rsid w:val="00112E41"/>
    <w:rsid w:val="00112F1A"/>
    <w:rsid w:val="00113FFE"/>
    <w:rsid w:val="001142E6"/>
    <w:rsid w:val="00114C44"/>
    <w:rsid w:val="001213AF"/>
    <w:rsid w:val="00121890"/>
    <w:rsid w:val="00121ED9"/>
    <w:rsid w:val="001231D5"/>
    <w:rsid w:val="001235E1"/>
    <w:rsid w:val="00124D8E"/>
    <w:rsid w:val="00125042"/>
    <w:rsid w:val="00125276"/>
    <w:rsid w:val="001255A2"/>
    <w:rsid w:val="00125C32"/>
    <w:rsid w:val="00125FED"/>
    <w:rsid w:val="001261FF"/>
    <w:rsid w:val="00127375"/>
    <w:rsid w:val="001276CA"/>
    <w:rsid w:val="00130F6B"/>
    <w:rsid w:val="001310FE"/>
    <w:rsid w:val="00132CFE"/>
    <w:rsid w:val="001339E7"/>
    <w:rsid w:val="0013437C"/>
    <w:rsid w:val="001345ED"/>
    <w:rsid w:val="00136002"/>
    <w:rsid w:val="00140FF5"/>
    <w:rsid w:val="0014100E"/>
    <w:rsid w:val="0014149A"/>
    <w:rsid w:val="001419EE"/>
    <w:rsid w:val="00141D80"/>
    <w:rsid w:val="00142A4E"/>
    <w:rsid w:val="00145075"/>
    <w:rsid w:val="00147001"/>
    <w:rsid w:val="001476D6"/>
    <w:rsid w:val="0015095A"/>
    <w:rsid w:val="001512BE"/>
    <w:rsid w:val="00153441"/>
    <w:rsid w:val="001541EE"/>
    <w:rsid w:val="00154AEA"/>
    <w:rsid w:val="001642DF"/>
    <w:rsid w:val="00164434"/>
    <w:rsid w:val="00166CCF"/>
    <w:rsid w:val="00167634"/>
    <w:rsid w:val="00170404"/>
    <w:rsid w:val="00171FE7"/>
    <w:rsid w:val="001741A0"/>
    <w:rsid w:val="00175FA0"/>
    <w:rsid w:val="0017638E"/>
    <w:rsid w:val="001769B7"/>
    <w:rsid w:val="00176F08"/>
    <w:rsid w:val="001779E7"/>
    <w:rsid w:val="00182D52"/>
    <w:rsid w:val="00184106"/>
    <w:rsid w:val="00184637"/>
    <w:rsid w:val="00185506"/>
    <w:rsid w:val="00186425"/>
    <w:rsid w:val="001911B1"/>
    <w:rsid w:val="001941BA"/>
    <w:rsid w:val="00194CD0"/>
    <w:rsid w:val="0019770A"/>
    <w:rsid w:val="00197E15"/>
    <w:rsid w:val="001A22DF"/>
    <w:rsid w:val="001A2BF2"/>
    <w:rsid w:val="001A38BF"/>
    <w:rsid w:val="001A4E4A"/>
    <w:rsid w:val="001A5769"/>
    <w:rsid w:val="001A74B0"/>
    <w:rsid w:val="001A7D72"/>
    <w:rsid w:val="001B05AB"/>
    <w:rsid w:val="001B0C82"/>
    <w:rsid w:val="001B1F8E"/>
    <w:rsid w:val="001B2EB3"/>
    <w:rsid w:val="001B3250"/>
    <w:rsid w:val="001B38E4"/>
    <w:rsid w:val="001B49C9"/>
    <w:rsid w:val="001B5EA8"/>
    <w:rsid w:val="001B62A7"/>
    <w:rsid w:val="001B62E3"/>
    <w:rsid w:val="001B7477"/>
    <w:rsid w:val="001B7594"/>
    <w:rsid w:val="001C046F"/>
    <w:rsid w:val="001C12A4"/>
    <w:rsid w:val="001C1537"/>
    <w:rsid w:val="001C1A71"/>
    <w:rsid w:val="001C1CE3"/>
    <w:rsid w:val="001C23F4"/>
    <w:rsid w:val="001C2907"/>
    <w:rsid w:val="001C2D54"/>
    <w:rsid w:val="001C3D78"/>
    <w:rsid w:val="001C49E3"/>
    <w:rsid w:val="001C4F79"/>
    <w:rsid w:val="001C5780"/>
    <w:rsid w:val="001C5C12"/>
    <w:rsid w:val="001C6624"/>
    <w:rsid w:val="001C6DBA"/>
    <w:rsid w:val="001D0681"/>
    <w:rsid w:val="001D15D4"/>
    <w:rsid w:val="001D4D8F"/>
    <w:rsid w:val="001D55D4"/>
    <w:rsid w:val="001D5762"/>
    <w:rsid w:val="001D601E"/>
    <w:rsid w:val="001D6F32"/>
    <w:rsid w:val="001E1A57"/>
    <w:rsid w:val="001E23E3"/>
    <w:rsid w:val="001E25AB"/>
    <w:rsid w:val="001E2C18"/>
    <w:rsid w:val="001E2F68"/>
    <w:rsid w:val="001E328D"/>
    <w:rsid w:val="001E504B"/>
    <w:rsid w:val="001E526F"/>
    <w:rsid w:val="001E62D7"/>
    <w:rsid w:val="001E7568"/>
    <w:rsid w:val="001F168B"/>
    <w:rsid w:val="001F273E"/>
    <w:rsid w:val="001F495A"/>
    <w:rsid w:val="001F4A6F"/>
    <w:rsid w:val="001F584B"/>
    <w:rsid w:val="001F5C34"/>
    <w:rsid w:val="001F70AC"/>
    <w:rsid w:val="001F7831"/>
    <w:rsid w:val="002002F4"/>
    <w:rsid w:val="00200918"/>
    <w:rsid w:val="00201028"/>
    <w:rsid w:val="00201646"/>
    <w:rsid w:val="0020209D"/>
    <w:rsid w:val="00203E38"/>
    <w:rsid w:val="00203F1C"/>
    <w:rsid w:val="00204045"/>
    <w:rsid w:val="002058F7"/>
    <w:rsid w:val="00205CAD"/>
    <w:rsid w:val="00205DA8"/>
    <w:rsid w:val="0020712B"/>
    <w:rsid w:val="002077C6"/>
    <w:rsid w:val="002101ED"/>
    <w:rsid w:val="00210CA7"/>
    <w:rsid w:val="0021184C"/>
    <w:rsid w:val="00212D32"/>
    <w:rsid w:val="00213EE1"/>
    <w:rsid w:val="00214407"/>
    <w:rsid w:val="00214CE2"/>
    <w:rsid w:val="00220B75"/>
    <w:rsid w:val="00221058"/>
    <w:rsid w:val="002217FE"/>
    <w:rsid w:val="00221BF6"/>
    <w:rsid w:val="00221C8A"/>
    <w:rsid w:val="0022302D"/>
    <w:rsid w:val="002236DB"/>
    <w:rsid w:val="0022428E"/>
    <w:rsid w:val="00224BE2"/>
    <w:rsid w:val="002255F2"/>
    <w:rsid w:val="0022606D"/>
    <w:rsid w:val="002274D1"/>
    <w:rsid w:val="00230714"/>
    <w:rsid w:val="0023076C"/>
    <w:rsid w:val="0023097C"/>
    <w:rsid w:val="00231728"/>
    <w:rsid w:val="00232017"/>
    <w:rsid w:val="00234AB7"/>
    <w:rsid w:val="0023656F"/>
    <w:rsid w:val="00237915"/>
    <w:rsid w:val="00242BD1"/>
    <w:rsid w:val="002438C0"/>
    <w:rsid w:val="00243B9E"/>
    <w:rsid w:val="00244A05"/>
    <w:rsid w:val="002456B4"/>
    <w:rsid w:val="00245957"/>
    <w:rsid w:val="00245F32"/>
    <w:rsid w:val="002472D2"/>
    <w:rsid w:val="00250404"/>
    <w:rsid w:val="00251C30"/>
    <w:rsid w:val="002528DB"/>
    <w:rsid w:val="00252CF6"/>
    <w:rsid w:val="00253B93"/>
    <w:rsid w:val="002540CC"/>
    <w:rsid w:val="00256542"/>
    <w:rsid w:val="00256B74"/>
    <w:rsid w:val="0025753F"/>
    <w:rsid w:val="00257BC8"/>
    <w:rsid w:val="002603EB"/>
    <w:rsid w:val="00261046"/>
    <w:rsid w:val="002610D8"/>
    <w:rsid w:val="002616D8"/>
    <w:rsid w:val="00263454"/>
    <w:rsid w:val="002657B0"/>
    <w:rsid w:val="00265AC1"/>
    <w:rsid w:val="00266EE3"/>
    <w:rsid w:val="00267386"/>
    <w:rsid w:val="002677F2"/>
    <w:rsid w:val="0027048D"/>
    <w:rsid w:val="002747EC"/>
    <w:rsid w:val="00275148"/>
    <w:rsid w:val="002754B4"/>
    <w:rsid w:val="002776E3"/>
    <w:rsid w:val="00277F16"/>
    <w:rsid w:val="00280B2B"/>
    <w:rsid w:val="00281F45"/>
    <w:rsid w:val="00282B58"/>
    <w:rsid w:val="002855BF"/>
    <w:rsid w:val="002870D7"/>
    <w:rsid w:val="00287EF1"/>
    <w:rsid w:val="002915A5"/>
    <w:rsid w:val="00291AD5"/>
    <w:rsid w:val="0029241B"/>
    <w:rsid w:val="00293FCC"/>
    <w:rsid w:val="002944D5"/>
    <w:rsid w:val="002969EE"/>
    <w:rsid w:val="00297304"/>
    <w:rsid w:val="002A036D"/>
    <w:rsid w:val="002A19C1"/>
    <w:rsid w:val="002A1F1F"/>
    <w:rsid w:val="002A2409"/>
    <w:rsid w:val="002A2956"/>
    <w:rsid w:val="002A2BBE"/>
    <w:rsid w:val="002A35BC"/>
    <w:rsid w:val="002A38EA"/>
    <w:rsid w:val="002A5469"/>
    <w:rsid w:val="002A5A2E"/>
    <w:rsid w:val="002A721A"/>
    <w:rsid w:val="002A78B2"/>
    <w:rsid w:val="002B04EE"/>
    <w:rsid w:val="002B1295"/>
    <w:rsid w:val="002B1B04"/>
    <w:rsid w:val="002B26F7"/>
    <w:rsid w:val="002B2988"/>
    <w:rsid w:val="002B3437"/>
    <w:rsid w:val="002B3DF6"/>
    <w:rsid w:val="002B3F9B"/>
    <w:rsid w:val="002B424C"/>
    <w:rsid w:val="002B46A4"/>
    <w:rsid w:val="002B4F54"/>
    <w:rsid w:val="002B6302"/>
    <w:rsid w:val="002B6696"/>
    <w:rsid w:val="002B6802"/>
    <w:rsid w:val="002B7338"/>
    <w:rsid w:val="002C0405"/>
    <w:rsid w:val="002C19BD"/>
    <w:rsid w:val="002C1CF9"/>
    <w:rsid w:val="002C2297"/>
    <w:rsid w:val="002C2C4F"/>
    <w:rsid w:val="002C411B"/>
    <w:rsid w:val="002C4807"/>
    <w:rsid w:val="002C6ACA"/>
    <w:rsid w:val="002D3099"/>
    <w:rsid w:val="002D3703"/>
    <w:rsid w:val="002D4D32"/>
    <w:rsid w:val="002D6C72"/>
    <w:rsid w:val="002D713C"/>
    <w:rsid w:val="002E07EB"/>
    <w:rsid w:val="002E102B"/>
    <w:rsid w:val="002E221E"/>
    <w:rsid w:val="002E2324"/>
    <w:rsid w:val="002E310F"/>
    <w:rsid w:val="002E468E"/>
    <w:rsid w:val="002E543C"/>
    <w:rsid w:val="002E6976"/>
    <w:rsid w:val="002E7E8D"/>
    <w:rsid w:val="002E7F82"/>
    <w:rsid w:val="002F0D22"/>
    <w:rsid w:val="002F1306"/>
    <w:rsid w:val="002F13DD"/>
    <w:rsid w:val="002F1A32"/>
    <w:rsid w:val="002F1DF5"/>
    <w:rsid w:val="002F2944"/>
    <w:rsid w:val="002F2B4F"/>
    <w:rsid w:val="002F383C"/>
    <w:rsid w:val="002F3ACC"/>
    <w:rsid w:val="002F61A0"/>
    <w:rsid w:val="0030142D"/>
    <w:rsid w:val="00301CE3"/>
    <w:rsid w:val="00302CA0"/>
    <w:rsid w:val="00303672"/>
    <w:rsid w:val="00305D20"/>
    <w:rsid w:val="003068A5"/>
    <w:rsid w:val="0030746C"/>
    <w:rsid w:val="00310FC2"/>
    <w:rsid w:val="00311B17"/>
    <w:rsid w:val="00312C4B"/>
    <w:rsid w:val="00316202"/>
    <w:rsid w:val="00316576"/>
    <w:rsid w:val="00316835"/>
    <w:rsid w:val="003172DC"/>
    <w:rsid w:val="003173B0"/>
    <w:rsid w:val="00317427"/>
    <w:rsid w:val="0032297B"/>
    <w:rsid w:val="003246F1"/>
    <w:rsid w:val="00324B5E"/>
    <w:rsid w:val="00325AE3"/>
    <w:rsid w:val="00326069"/>
    <w:rsid w:val="0032646E"/>
    <w:rsid w:val="00327044"/>
    <w:rsid w:val="003318B4"/>
    <w:rsid w:val="003328C3"/>
    <w:rsid w:val="003360A6"/>
    <w:rsid w:val="0034046A"/>
    <w:rsid w:val="00340EEE"/>
    <w:rsid w:val="003459EA"/>
    <w:rsid w:val="00346FF2"/>
    <w:rsid w:val="00351D7B"/>
    <w:rsid w:val="00351F90"/>
    <w:rsid w:val="00352E78"/>
    <w:rsid w:val="00353EAA"/>
    <w:rsid w:val="0035462D"/>
    <w:rsid w:val="00354AF4"/>
    <w:rsid w:val="00355132"/>
    <w:rsid w:val="003561C6"/>
    <w:rsid w:val="00357105"/>
    <w:rsid w:val="00357E96"/>
    <w:rsid w:val="00360318"/>
    <w:rsid w:val="0036459E"/>
    <w:rsid w:val="00364B41"/>
    <w:rsid w:val="00365A73"/>
    <w:rsid w:val="00370441"/>
    <w:rsid w:val="003719FE"/>
    <w:rsid w:val="003726A6"/>
    <w:rsid w:val="0037274B"/>
    <w:rsid w:val="00372800"/>
    <w:rsid w:val="00372EB4"/>
    <w:rsid w:val="00373ACA"/>
    <w:rsid w:val="00373EE9"/>
    <w:rsid w:val="00374E3D"/>
    <w:rsid w:val="003800DF"/>
    <w:rsid w:val="003800EA"/>
    <w:rsid w:val="00380AD5"/>
    <w:rsid w:val="00381C50"/>
    <w:rsid w:val="00383096"/>
    <w:rsid w:val="00384A14"/>
    <w:rsid w:val="00385A52"/>
    <w:rsid w:val="00385C75"/>
    <w:rsid w:val="003864E7"/>
    <w:rsid w:val="00390384"/>
    <w:rsid w:val="0039100B"/>
    <w:rsid w:val="00391148"/>
    <w:rsid w:val="003912AA"/>
    <w:rsid w:val="00391361"/>
    <w:rsid w:val="00392BAC"/>
    <w:rsid w:val="0039346C"/>
    <w:rsid w:val="00393C12"/>
    <w:rsid w:val="003941BE"/>
    <w:rsid w:val="00394E18"/>
    <w:rsid w:val="00394EA7"/>
    <w:rsid w:val="00395A5A"/>
    <w:rsid w:val="00395EF2"/>
    <w:rsid w:val="00397636"/>
    <w:rsid w:val="00397834"/>
    <w:rsid w:val="00397851"/>
    <w:rsid w:val="00397CAF"/>
    <w:rsid w:val="003A064C"/>
    <w:rsid w:val="003A1CFA"/>
    <w:rsid w:val="003A1DD6"/>
    <w:rsid w:val="003A244B"/>
    <w:rsid w:val="003A2874"/>
    <w:rsid w:val="003A2DB2"/>
    <w:rsid w:val="003A33B7"/>
    <w:rsid w:val="003A41EF"/>
    <w:rsid w:val="003A5973"/>
    <w:rsid w:val="003A5AA6"/>
    <w:rsid w:val="003A638F"/>
    <w:rsid w:val="003A785B"/>
    <w:rsid w:val="003B360A"/>
    <w:rsid w:val="003B40AD"/>
    <w:rsid w:val="003B43B8"/>
    <w:rsid w:val="003B48DF"/>
    <w:rsid w:val="003B5A23"/>
    <w:rsid w:val="003B7A0B"/>
    <w:rsid w:val="003C0B03"/>
    <w:rsid w:val="003C131E"/>
    <w:rsid w:val="003C41BA"/>
    <w:rsid w:val="003C4E37"/>
    <w:rsid w:val="003C6327"/>
    <w:rsid w:val="003C70FD"/>
    <w:rsid w:val="003C73E4"/>
    <w:rsid w:val="003D09D0"/>
    <w:rsid w:val="003D0E00"/>
    <w:rsid w:val="003D3F1B"/>
    <w:rsid w:val="003D4F9F"/>
    <w:rsid w:val="003D5EDB"/>
    <w:rsid w:val="003D6BB2"/>
    <w:rsid w:val="003E0D5E"/>
    <w:rsid w:val="003E16BE"/>
    <w:rsid w:val="003E2CC9"/>
    <w:rsid w:val="003E2E26"/>
    <w:rsid w:val="003E5813"/>
    <w:rsid w:val="003E5C49"/>
    <w:rsid w:val="003E64FD"/>
    <w:rsid w:val="003E7560"/>
    <w:rsid w:val="003F0562"/>
    <w:rsid w:val="003F15C3"/>
    <w:rsid w:val="003F2BE6"/>
    <w:rsid w:val="003F36DF"/>
    <w:rsid w:val="003F38AB"/>
    <w:rsid w:val="003F3919"/>
    <w:rsid w:val="003F3DC8"/>
    <w:rsid w:val="003F4E28"/>
    <w:rsid w:val="003F62EF"/>
    <w:rsid w:val="003F7312"/>
    <w:rsid w:val="004006E8"/>
    <w:rsid w:val="004015B8"/>
    <w:rsid w:val="00401855"/>
    <w:rsid w:val="00401B7B"/>
    <w:rsid w:val="004026F5"/>
    <w:rsid w:val="00402E53"/>
    <w:rsid w:val="00410218"/>
    <w:rsid w:val="004119E3"/>
    <w:rsid w:val="004127D1"/>
    <w:rsid w:val="00415033"/>
    <w:rsid w:val="004164D0"/>
    <w:rsid w:val="00416BAB"/>
    <w:rsid w:val="00416F89"/>
    <w:rsid w:val="00417A0E"/>
    <w:rsid w:val="00417E97"/>
    <w:rsid w:val="004203CF"/>
    <w:rsid w:val="00420604"/>
    <w:rsid w:val="00421297"/>
    <w:rsid w:val="004230CB"/>
    <w:rsid w:val="004242F1"/>
    <w:rsid w:val="00425303"/>
    <w:rsid w:val="00425FA7"/>
    <w:rsid w:val="00426D1E"/>
    <w:rsid w:val="00430AA9"/>
    <w:rsid w:val="00430E09"/>
    <w:rsid w:val="0043162D"/>
    <w:rsid w:val="00431C1A"/>
    <w:rsid w:val="00437196"/>
    <w:rsid w:val="00437D2C"/>
    <w:rsid w:val="00440053"/>
    <w:rsid w:val="0044080F"/>
    <w:rsid w:val="00440B07"/>
    <w:rsid w:val="00440FB0"/>
    <w:rsid w:val="0044103E"/>
    <w:rsid w:val="00443C8F"/>
    <w:rsid w:val="00446836"/>
    <w:rsid w:val="00446A6C"/>
    <w:rsid w:val="00446C3A"/>
    <w:rsid w:val="004473B9"/>
    <w:rsid w:val="0045306B"/>
    <w:rsid w:val="00453888"/>
    <w:rsid w:val="004561BA"/>
    <w:rsid w:val="004579CC"/>
    <w:rsid w:val="00460DA8"/>
    <w:rsid w:val="004610A6"/>
    <w:rsid w:val="004613F0"/>
    <w:rsid w:val="00461523"/>
    <w:rsid w:val="00461BC2"/>
    <w:rsid w:val="00462E63"/>
    <w:rsid w:val="004639FE"/>
    <w:rsid w:val="00465438"/>
    <w:rsid w:val="00465587"/>
    <w:rsid w:val="0046761A"/>
    <w:rsid w:val="00467B96"/>
    <w:rsid w:val="00470858"/>
    <w:rsid w:val="00472AC3"/>
    <w:rsid w:val="004742D4"/>
    <w:rsid w:val="0047707C"/>
    <w:rsid w:val="00477455"/>
    <w:rsid w:val="004812AA"/>
    <w:rsid w:val="004828A6"/>
    <w:rsid w:val="00483921"/>
    <w:rsid w:val="00484B70"/>
    <w:rsid w:val="00484DF3"/>
    <w:rsid w:val="00487261"/>
    <w:rsid w:val="00490D65"/>
    <w:rsid w:val="00490F5E"/>
    <w:rsid w:val="00493023"/>
    <w:rsid w:val="004A1F7B"/>
    <w:rsid w:val="004A2A9A"/>
    <w:rsid w:val="004A386E"/>
    <w:rsid w:val="004A3C63"/>
    <w:rsid w:val="004A428A"/>
    <w:rsid w:val="004A450F"/>
    <w:rsid w:val="004A755F"/>
    <w:rsid w:val="004B095B"/>
    <w:rsid w:val="004B16E9"/>
    <w:rsid w:val="004B2209"/>
    <w:rsid w:val="004B2E79"/>
    <w:rsid w:val="004B42FA"/>
    <w:rsid w:val="004B4410"/>
    <w:rsid w:val="004B4646"/>
    <w:rsid w:val="004B6906"/>
    <w:rsid w:val="004C1FB6"/>
    <w:rsid w:val="004C2095"/>
    <w:rsid w:val="004C24A6"/>
    <w:rsid w:val="004C44D2"/>
    <w:rsid w:val="004C4CE8"/>
    <w:rsid w:val="004C63CD"/>
    <w:rsid w:val="004C71E1"/>
    <w:rsid w:val="004C7700"/>
    <w:rsid w:val="004C7A80"/>
    <w:rsid w:val="004C7D17"/>
    <w:rsid w:val="004D0164"/>
    <w:rsid w:val="004D1B7A"/>
    <w:rsid w:val="004D1FEE"/>
    <w:rsid w:val="004D213B"/>
    <w:rsid w:val="004D26A7"/>
    <w:rsid w:val="004D2F04"/>
    <w:rsid w:val="004D3578"/>
    <w:rsid w:val="004D380D"/>
    <w:rsid w:val="004D3F8A"/>
    <w:rsid w:val="004D415B"/>
    <w:rsid w:val="004D56A6"/>
    <w:rsid w:val="004D69B2"/>
    <w:rsid w:val="004D6EB0"/>
    <w:rsid w:val="004E0386"/>
    <w:rsid w:val="004E0B64"/>
    <w:rsid w:val="004E213A"/>
    <w:rsid w:val="004E2230"/>
    <w:rsid w:val="004E22CC"/>
    <w:rsid w:val="004E2D18"/>
    <w:rsid w:val="004E585F"/>
    <w:rsid w:val="004E59EA"/>
    <w:rsid w:val="004E6EFA"/>
    <w:rsid w:val="004F0DF9"/>
    <w:rsid w:val="004F425F"/>
    <w:rsid w:val="004F4540"/>
    <w:rsid w:val="004F4B5E"/>
    <w:rsid w:val="004F4CDF"/>
    <w:rsid w:val="004F6709"/>
    <w:rsid w:val="004F73A7"/>
    <w:rsid w:val="004F7D6A"/>
    <w:rsid w:val="0050194E"/>
    <w:rsid w:val="00502D29"/>
    <w:rsid w:val="00502E29"/>
    <w:rsid w:val="00503171"/>
    <w:rsid w:val="00503FFD"/>
    <w:rsid w:val="00505BB2"/>
    <w:rsid w:val="00505D7C"/>
    <w:rsid w:val="00506C28"/>
    <w:rsid w:val="005074F5"/>
    <w:rsid w:val="005079E8"/>
    <w:rsid w:val="0051057F"/>
    <w:rsid w:val="005106DF"/>
    <w:rsid w:val="00510F48"/>
    <w:rsid w:val="00511A52"/>
    <w:rsid w:val="00512B49"/>
    <w:rsid w:val="005134EF"/>
    <w:rsid w:val="005140D3"/>
    <w:rsid w:val="0051545E"/>
    <w:rsid w:val="00517442"/>
    <w:rsid w:val="00520FA2"/>
    <w:rsid w:val="00521DE7"/>
    <w:rsid w:val="00522506"/>
    <w:rsid w:val="0052359B"/>
    <w:rsid w:val="00523A0C"/>
    <w:rsid w:val="00525C50"/>
    <w:rsid w:val="00525F9B"/>
    <w:rsid w:val="005262A9"/>
    <w:rsid w:val="005262D9"/>
    <w:rsid w:val="00526B67"/>
    <w:rsid w:val="00527193"/>
    <w:rsid w:val="00527390"/>
    <w:rsid w:val="0053126F"/>
    <w:rsid w:val="0053300D"/>
    <w:rsid w:val="0053399C"/>
    <w:rsid w:val="00534DA0"/>
    <w:rsid w:val="00535292"/>
    <w:rsid w:val="005418DB"/>
    <w:rsid w:val="005425F5"/>
    <w:rsid w:val="00542BF7"/>
    <w:rsid w:val="00542EFA"/>
    <w:rsid w:val="005430D2"/>
    <w:rsid w:val="00543E6C"/>
    <w:rsid w:val="00545C62"/>
    <w:rsid w:val="00545DDB"/>
    <w:rsid w:val="00546BC7"/>
    <w:rsid w:val="00546CE3"/>
    <w:rsid w:val="00550419"/>
    <w:rsid w:val="00550D9B"/>
    <w:rsid w:val="0055129F"/>
    <w:rsid w:val="00551597"/>
    <w:rsid w:val="005518D0"/>
    <w:rsid w:val="00555576"/>
    <w:rsid w:val="00555E5C"/>
    <w:rsid w:val="00556126"/>
    <w:rsid w:val="00556D9F"/>
    <w:rsid w:val="00556FFC"/>
    <w:rsid w:val="00560158"/>
    <w:rsid w:val="00560A61"/>
    <w:rsid w:val="00560BA8"/>
    <w:rsid w:val="00560DEB"/>
    <w:rsid w:val="005633FD"/>
    <w:rsid w:val="005634AE"/>
    <w:rsid w:val="00563534"/>
    <w:rsid w:val="0056488D"/>
    <w:rsid w:val="00565087"/>
    <w:rsid w:val="0056573F"/>
    <w:rsid w:val="00567572"/>
    <w:rsid w:val="00571279"/>
    <w:rsid w:val="00571B51"/>
    <w:rsid w:val="00571FBB"/>
    <w:rsid w:val="005734A9"/>
    <w:rsid w:val="00575A18"/>
    <w:rsid w:val="005808EF"/>
    <w:rsid w:val="00581327"/>
    <w:rsid w:val="00581F84"/>
    <w:rsid w:val="00583761"/>
    <w:rsid w:val="00584172"/>
    <w:rsid w:val="00585014"/>
    <w:rsid w:val="005877C1"/>
    <w:rsid w:val="005877F9"/>
    <w:rsid w:val="00591B07"/>
    <w:rsid w:val="0059274D"/>
    <w:rsid w:val="00593323"/>
    <w:rsid w:val="00594363"/>
    <w:rsid w:val="0059470E"/>
    <w:rsid w:val="00594F0F"/>
    <w:rsid w:val="00595B95"/>
    <w:rsid w:val="0059683C"/>
    <w:rsid w:val="00597B95"/>
    <w:rsid w:val="00597E0D"/>
    <w:rsid w:val="005A0252"/>
    <w:rsid w:val="005A13AB"/>
    <w:rsid w:val="005A49C6"/>
    <w:rsid w:val="005A6F83"/>
    <w:rsid w:val="005A7BAB"/>
    <w:rsid w:val="005B04B9"/>
    <w:rsid w:val="005B0FC2"/>
    <w:rsid w:val="005B2B95"/>
    <w:rsid w:val="005B2C82"/>
    <w:rsid w:val="005B36BD"/>
    <w:rsid w:val="005B5C2D"/>
    <w:rsid w:val="005B77DA"/>
    <w:rsid w:val="005C05BF"/>
    <w:rsid w:val="005C2936"/>
    <w:rsid w:val="005C3144"/>
    <w:rsid w:val="005C456B"/>
    <w:rsid w:val="005C5ADD"/>
    <w:rsid w:val="005C5BB8"/>
    <w:rsid w:val="005C766E"/>
    <w:rsid w:val="005C7CD5"/>
    <w:rsid w:val="005D05B5"/>
    <w:rsid w:val="005D2477"/>
    <w:rsid w:val="005D399E"/>
    <w:rsid w:val="005D3C77"/>
    <w:rsid w:val="005D4554"/>
    <w:rsid w:val="005D45C5"/>
    <w:rsid w:val="005D5438"/>
    <w:rsid w:val="005D7A85"/>
    <w:rsid w:val="005E08B1"/>
    <w:rsid w:val="005E1D26"/>
    <w:rsid w:val="005E3653"/>
    <w:rsid w:val="005F11A7"/>
    <w:rsid w:val="005F140D"/>
    <w:rsid w:val="005F2544"/>
    <w:rsid w:val="005F47E6"/>
    <w:rsid w:val="005F5164"/>
    <w:rsid w:val="005F51B4"/>
    <w:rsid w:val="005F5FFC"/>
    <w:rsid w:val="005F71D9"/>
    <w:rsid w:val="005F7434"/>
    <w:rsid w:val="005F7D99"/>
    <w:rsid w:val="005F7F10"/>
    <w:rsid w:val="005F7F17"/>
    <w:rsid w:val="006027F5"/>
    <w:rsid w:val="00604EEB"/>
    <w:rsid w:val="006062EA"/>
    <w:rsid w:val="006070E1"/>
    <w:rsid w:val="00611398"/>
    <w:rsid w:val="00611566"/>
    <w:rsid w:val="0061352E"/>
    <w:rsid w:val="00615E50"/>
    <w:rsid w:val="00615F28"/>
    <w:rsid w:val="00616345"/>
    <w:rsid w:val="00621E30"/>
    <w:rsid w:val="006229E1"/>
    <w:rsid w:val="00623FD1"/>
    <w:rsid w:val="00627C3C"/>
    <w:rsid w:val="00630895"/>
    <w:rsid w:val="00631E81"/>
    <w:rsid w:val="00632403"/>
    <w:rsid w:val="0063332E"/>
    <w:rsid w:val="006349D1"/>
    <w:rsid w:val="00634F04"/>
    <w:rsid w:val="00636823"/>
    <w:rsid w:val="006404AF"/>
    <w:rsid w:val="006408EE"/>
    <w:rsid w:val="00640D51"/>
    <w:rsid w:val="00644302"/>
    <w:rsid w:val="00646B15"/>
    <w:rsid w:val="00646C88"/>
    <w:rsid w:val="00646D99"/>
    <w:rsid w:val="00647DA3"/>
    <w:rsid w:val="006523F9"/>
    <w:rsid w:val="0065269D"/>
    <w:rsid w:val="00655745"/>
    <w:rsid w:val="00655DF5"/>
    <w:rsid w:val="00656753"/>
    <w:rsid w:val="00656910"/>
    <w:rsid w:val="006574C0"/>
    <w:rsid w:val="00664D9C"/>
    <w:rsid w:val="006660D5"/>
    <w:rsid w:val="00666A78"/>
    <w:rsid w:val="00670C81"/>
    <w:rsid w:val="00671743"/>
    <w:rsid w:val="00671869"/>
    <w:rsid w:val="00671FB5"/>
    <w:rsid w:val="0067541B"/>
    <w:rsid w:val="00675F32"/>
    <w:rsid w:val="00676501"/>
    <w:rsid w:val="0068019F"/>
    <w:rsid w:val="006831FA"/>
    <w:rsid w:val="0068379E"/>
    <w:rsid w:val="00685DFE"/>
    <w:rsid w:val="00690A30"/>
    <w:rsid w:val="00691963"/>
    <w:rsid w:val="00692654"/>
    <w:rsid w:val="00693694"/>
    <w:rsid w:val="00694487"/>
    <w:rsid w:val="00695D3F"/>
    <w:rsid w:val="00696821"/>
    <w:rsid w:val="00697F86"/>
    <w:rsid w:val="006A26F6"/>
    <w:rsid w:val="006A398B"/>
    <w:rsid w:val="006A6070"/>
    <w:rsid w:val="006A607A"/>
    <w:rsid w:val="006A6545"/>
    <w:rsid w:val="006B00F9"/>
    <w:rsid w:val="006B2077"/>
    <w:rsid w:val="006B2E80"/>
    <w:rsid w:val="006B32FF"/>
    <w:rsid w:val="006B668A"/>
    <w:rsid w:val="006C1279"/>
    <w:rsid w:val="006C36E3"/>
    <w:rsid w:val="006C3F1D"/>
    <w:rsid w:val="006C434D"/>
    <w:rsid w:val="006C4AB2"/>
    <w:rsid w:val="006C4E87"/>
    <w:rsid w:val="006C537B"/>
    <w:rsid w:val="006C54C2"/>
    <w:rsid w:val="006C60C1"/>
    <w:rsid w:val="006C66D8"/>
    <w:rsid w:val="006C7195"/>
    <w:rsid w:val="006D021C"/>
    <w:rsid w:val="006D1E24"/>
    <w:rsid w:val="006D28AA"/>
    <w:rsid w:val="006D2D16"/>
    <w:rsid w:val="006D31DF"/>
    <w:rsid w:val="006D35DE"/>
    <w:rsid w:val="006D7E0B"/>
    <w:rsid w:val="006E0FB3"/>
    <w:rsid w:val="006E1057"/>
    <w:rsid w:val="006E1417"/>
    <w:rsid w:val="006E329E"/>
    <w:rsid w:val="006E3AE5"/>
    <w:rsid w:val="006E4A43"/>
    <w:rsid w:val="006E624F"/>
    <w:rsid w:val="006E6D4A"/>
    <w:rsid w:val="006E7315"/>
    <w:rsid w:val="006E7C24"/>
    <w:rsid w:val="006F2C1A"/>
    <w:rsid w:val="006F2D38"/>
    <w:rsid w:val="006F3B26"/>
    <w:rsid w:val="006F3CC0"/>
    <w:rsid w:val="006F46F0"/>
    <w:rsid w:val="006F4F38"/>
    <w:rsid w:val="006F5CEF"/>
    <w:rsid w:val="006F6A2C"/>
    <w:rsid w:val="006F7371"/>
    <w:rsid w:val="006F786A"/>
    <w:rsid w:val="00701DEA"/>
    <w:rsid w:val="0070492B"/>
    <w:rsid w:val="007069DC"/>
    <w:rsid w:val="00707B57"/>
    <w:rsid w:val="00710201"/>
    <w:rsid w:val="00710447"/>
    <w:rsid w:val="0071164F"/>
    <w:rsid w:val="00714A5A"/>
    <w:rsid w:val="00716BC4"/>
    <w:rsid w:val="00717276"/>
    <w:rsid w:val="007174D0"/>
    <w:rsid w:val="0071768C"/>
    <w:rsid w:val="0072073A"/>
    <w:rsid w:val="00720A6B"/>
    <w:rsid w:val="007224C9"/>
    <w:rsid w:val="0072334C"/>
    <w:rsid w:val="00724011"/>
    <w:rsid w:val="00724B9F"/>
    <w:rsid w:val="00724DC0"/>
    <w:rsid w:val="00724E95"/>
    <w:rsid w:val="0072605C"/>
    <w:rsid w:val="00726455"/>
    <w:rsid w:val="00726829"/>
    <w:rsid w:val="00726EA1"/>
    <w:rsid w:val="0073353D"/>
    <w:rsid w:val="007342B5"/>
    <w:rsid w:val="00734A5B"/>
    <w:rsid w:val="00735978"/>
    <w:rsid w:val="007407D3"/>
    <w:rsid w:val="00741B0B"/>
    <w:rsid w:val="00741D26"/>
    <w:rsid w:val="00742421"/>
    <w:rsid w:val="00742DB6"/>
    <w:rsid w:val="00742E73"/>
    <w:rsid w:val="00743C11"/>
    <w:rsid w:val="00744DC8"/>
    <w:rsid w:val="00744E76"/>
    <w:rsid w:val="0074517B"/>
    <w:rsid w:val="00745D98"/>
    <w:rsid w:val="00751255"/>
    <w:rsid w:val="007518D8"/>
    <w:rsid w:val="0075243D"/>
    <w:rsid w:val="00752B7B"/>
    <w:rsid w:val="00753500"/>
    <w:rsid w:val="007548AD"/>
    <w:rsid w:val="007558C7"/>
    <w:rsid w:val="00757D40"/>
    <w:rsid w:val="007600D4"/>
    <w:rsid w:val="00760AD2"/>
    <w:rsid w:val="00763077"/>
    <w:rsid w:val="007646F5"/>
    <w:rsid w:val="007657EB"/>
    <w:rsid w:val="007662B5"/>
    <w:rsid w:val="007663A3"/>
    <w:rsid w:val="0076717F"/>
    <w:rsid w:val="00770464"/>
    <w:rsid w:val="00772271"/>
    <w:rsid w:val="007723B8"/>
    <w:rsid w:val="007729BF"/>
    <w:rsid w:val="00772DF1"/>
    <w:rsid w:val="007750DE"/>
    <w:rsid w:val="00775F68"/>
    <w:rsid w:val="00776D8E"/>
    <w:rsid w:val="00777091"/>
    <w:rsid w:val="00777A92"/>
    <w:rsid w:val="007807A2"/>
    <w:rsid w:val="00781F0F"/>
    <w:rsid w:val="00783746"/>
    <w:rsid w:val="007870F0"/>
    <w:rsid w:val="0078727C"/>
    <w:rsid w:val="007878B3"/>
    <w:rsid w:val="0078798F"/>
    <w:rsid w:val="0079049D"/>
    <w:rsid w:val="00790E50"/>
    <w:rsid w:val="007917EC"/>
    <w:rsid w:val="00793DC5"/>
    <w:rsid w:val="00794A75"/>
    <w:rsid w:val="00796257"/>
    <w:rsid w:val="00796823"/>
    <w:rsid w:val="00796989"/>
    <w:rsid w:val="007A2E55"/>
    <w:rsid w:val="007A310F"/>
    <w:rsid w:val="007A4B22"/>
    <w:rsid w:val="007A6302"/>
    <w:rsid w:val="007B18D8"/>
    <w:rsid w:val="007B34E6"/>
    <w:rsid w:val="007B402F"/>
    <w:rsid w:val="007B4ABC"/>
    <w:rsid w:val="007B63E1"/>
    <w:rsid w:val="007B73BF"/>
    <w:rsid w:val="007B75B4"/>
    <w:rsid w:val="007B78E7"/>
    <w:rsid w:val="007B7FEB"/>
    <w:rsid w:val="007C0596"/>
    <w:rsid w:val="007C095F"/>
    <w:rsid w:val="007C0D7A"/>
    <w:rsid w:val="007C18E4"/>
    <w:rsid w:val="007C19B9"/>
    <w:rsid w:val="007C1ECD"/>
    <w:rsid w:val="007C20B8"/>
    <w:rsid w:val="007C23E3"/>
    <w:rsid w:val="007C2DD0"/>
    <w:rsid w:val="007C353A"/>
    <w:rsid w:val="007C357E"/>
    <w:rsid w:val="007C62C4"/>
    <w:rsid w:val="007C62F9"/>
    <w:rsid w:val="007C7AF2"/>
    <w:rsid w:val="007D0A58"/>
    <w:rsid w:val="007D1304"/>
    <w:rsid w:val="007D271B"/>
    <w:rsid w:val="007D3D31"/>
    <w:rsid w:val="007D47D1"/>
    <w:rsid w:val="007D4B2A"/>
    <w:rsid w:val="007D638B"/>
    <w:rsid w:val="007D6930"/>
    <w:rsid w:val="007D782F"/>
    <w:rsid w:val="007D7B98"/>
    <w:rsid w:val="007E6C6B"/>
    <w:rsid w:val="007E730B"/>
    <w:rsid w:val="007F0893"/>
    <w:rsid w:val="007F0B86"/>
    <w:rsid w:val="007F1F11"/>
    <w:rsid w:val="007F2E08"/>
    <w:rsid w:val="007F4079"/>
    <w:rsid w:val="007F4BA7"/>
    <w:rsid w:val="008018B5"/>
    <w:rsid w:val="008019F0"/>
    <w:rsid w:val="008024FA"/>
    <w:rsid w:val="00802719"/>
    <w:rsid w:val="0080275F"/>
    <w:rsid w:val="008028A4"/>
    <w:rsid w:val="00803EBC"/>
    <w:rsid w:val="0080575B"/>
    <w:rsid w:val="008066BA"/>
    <w:rsid w:val="00807AE7"/>
    <w:rsid w:val="00812D98"/>
    <w:rsid w:val="00813245"/>
    <w:rsid w:val="00813DB7"/>
    <w:rsid w:val="00814259"/>
    <w:rsid w:val="008215B2"/>
    <w:rsid w:val="00822DFA"/>
    <w:rsid w:val="00824EED"/>
    <w:rsid w:val="008255DB"/>
    <w:rsid w:val="00825842"/>
    <w:rsid w:val="00825F47"/>
    <w:rsid w:val="008269C6"/>
    <w:rsid w:val="00826CBB"/>
    <w:rsid w:val="00831E50"/>
    <w:rsid w:val="008321B6"/>
    <w:rsid w:val="0083277F"/>
    <w:rsid w:val="00832A47"/>
    <w:rsid w:val="00834FBF"/>
    <w:rsid w:val="00835B47"/>
    <w:rsid w:val="00835EA9"/>
    <w:rsid w:val="00835F22"/>
    <w:rsid w:val="00836D6E"/>
    <w:rsid w:val="0083721F"/>
    <w:rsid w:val="008376B2"/>
    <w:rsid w:val="008402DE"/>
    <w:rsid w:val="00840DE0"/>
    <w:rsid w:val="00841CFC"/>
    <w:rsid w:val="008427A7"/>
    <w:rsid w:val="00842E73"/>
    <w:rsid w:val="00845808"/>
    <w:rsid w:val="00845C3A"/>
    <w:rsid w:val="00846014"/>
    <w:rsid w:val="00847CD0"/>
    <w:rsid w:val="008500F0"/>
    <w:rsid w:val="00850613"/>
    <w:rsid w:val="00850A35"/>
    <w:rsid w:val="00851EA4"/>
    <w:rsid w:val="00852466"/>
    <w:rsid w:val="008532ED"/>
    <w:rsid w:val="00853A4A"/>
    <w:rsid w:val="00853C04"/>
    <w:rsid w:val="0085535E"/>
    <w:rsid w:val="00855485"/>
    <w:rsid w:val="008559E5"/>
    <w:rsid w:val="00855DB3"/>
    <w:rsid w:val="008570AA"/>
    <w:rsid w:val="00857184"/>
    <w:rsid w:val="008605B1"/>
    <w:rsid w:val="008607A8"/>
    <w:rsid w:val="00861BFD"/>
    <w:rsid w:val="00862206"/>
    <w:rsid w:val="00862542"/>
    <w:rsid w:val="00862C21"/>
    <w:rsid w:val="0086354A"/>
    <w:rsid w:val="0086590A"/>
    <w:rsid w:val="00871B49"/>
    <w:rsid w:val="00872FE7"/>
    <w:rsid w:val="0087348E"/>
    <w:rsid w:val="0087389E"/>
    <w:rsid w:val="00874B57"/>
    <w:rsid w:val="00875156"/>
    <w:rsid w:val="0087650A"/>
    <w:rsid w:val="008768CA"/>
    <w:rsid w:val="0087760C"/>
    <w:rsid w:val="00877930"/>
    <w:rsid w:val="00877EF9"/>
    <w:rsid w:val="00880559"/>
    <w:rsid w:val="008812BD"/>
    <w:rsid w:val="00881549"/>
    <w:rsid w:val="008815C4"/>
    <w:rsid w:val="008822B1"/>
    <w:rsid w:val="00882A52"/>
    <w:rsid w:val="0088325A"/>
    <w:rsid w:val="0088387F"/>
    <w:rsid w:val="00883DD2"/>
    <w:rsid w:val="0088405E"/>
    <w:rsid w:val="00886F1D"/>
    <w:rsid w:val="0089154D"/>
    <w:rsid w:val="00894985"/>
    <w:rsid w:val="00897DB0"/>
    <w:rsid w:val="008A04D0"/>
    <w:rsid w:val="008A0FE0"/>
    <w:rsid w:val="008A16A1"/>
    <w:rsid w:val="008A2235"/>
    <w:rsid w:val="008A2B5B"/>
    <w:rsid w:val="008A4301"/>
    <w:rsid w:val="008A76EB"/>
    <w:rsid w:val="008B03B3"/>
    <w:rsid w:val="008B166C"/>
    <w:rsid w:val="008B1A44"/>
    <w:rsid w:val="008B2624"/>
    <w:rsid w:val="008B39B1"/>
    <w:rsid w:val="008B48D1"/>
    <w:rsid w:val="008B5306"/>
    <w:rsid w:val="008B550E"/>
    <w:rsid w:val="008B5683"/>
    <w:rsid w:val="008B5E62"/>
    <w:rsid w:val="008B7BA1"/>
    <w:rsid w:val="008C10FB"/>
    <w:rsid w:val="008C174B"/>
    <w:rsid w:val="008C2E2A"/>
    <w:rsid w:val="008C2E74"/>
    <w:rsid w:val="008C3057"/>
    <w:rsid w:val="008C44CB"/>
    <w:rsid w:val="008C5923"/>
    <w:rsid w:val="008C62A8"/>
    <w:rsid w:val="008D0ECC"/>
    <w:rsid w:val="008D1C0E"/>
    <w:rsid w:val="008D2058"/>
    <w:rsid w:val="008D2E4D"/>
    <w:rsid w:val="008D5053"/>
    <w:rsid w:val="008D66DC"/>
    <w:rsid w:val="008D6F8F"/>
    <w:rsid w:val="008E03E7"/>
    <w:rsid w:val="008E18B4"/>
    <w:rsid w:val="008E2D52"/>
    <w:rsid w:val="008E40A4"/>
    <w:rsid w:val="008E5179"/>
    <w:rsid w:val="008E5BD7"/>
    <w:rsid w:val="008E63F1"/>
    <w:rsid w:val="008E745C"/>
    <w:rsid w:val="008F19DE"/>
    <w:rsid w:val="008F396F"/>
    <w:rsid w:val="008F3DCD"/>
    <w:rsid w:val="008F3EDC"/>
    <w:rsid w:val="008F4661"/>
    <w:rsid w:val="008F4D51"/>
    <w:rsid w:val="008F6090"/>
    <w:rsid w:val="008F688D"/>
    <w:rsid w:val="0090008E"/>
    <w:rsid w:val="00900C9B"/>
    <w:rsid w:val="00900E95"/>
    <w:rsid w:val="0090271F"/>
    <w:rsid w:val="009029DA"/>
    <w:rsid w:val="00902DB9"/>
    <w:rsid w:val="0090466A"/>
    <w:rsid w:val="00905181"/>
    <w:rsid w:val="009051F5"/>
    <w:rsid w:val="00905872"/>
    <w:rsid w:val="0090587E"/>
    <w:rsid w:val="0090636C"/>
    <w:rsid w:val="00912CFB"/>
    <w:rsid w:val="00913292"/>
    <w:rsid w:val="009133EA"/>
    <w:rsid w:val="00917A80"/>
    <w:rsid w:val="00920014"/>
    <w:rsid w:val="009212ED"/>
    <w:rsid w:val="00922AB8"/>
    <w:rsid w:val="00922DC3"/>
    <w:rsid w:val="00923527"/>
    <w:rsid w:val="0092352A"/>
    <w:rsid w:val="00923655"/>
    <w:rsid w:val="009242A0"/>
    <w:rsid w:val="00924D97"/>
    <w:rsid w:val="00925AB2"/>
    <w:rsid w:val="00925F55"/>
    <w:rsid w:val="00926506"/>
    <w:rsid w:val="009274D5"/>
    <w:rsid w:val="009277C5"/>
    <w:rsid w:val="0093209E"/>
    <w:rsid w:val="0093219B"/>
    <w:rsid w:val="0093326E"/>
    <w:rsid w:val="009333BB"/>
    <w:rsid w:val="0093350E"/>
    <w:rsid w:val="009339CB"/>
    <w:rsid w:val="0093455F"/>
    <w:rsid w:val="00936071"/>
    <w:rsid w:val="009376CD"/>
    <w:rsid w:val="00940212"/>
    <w:rsid w:val="00940515"/>
    <w:rsid w:val="009407B1"/>
    <w:rsid w:val="00940F67"/>
    <w:rsid w:val="00941A3D"/>
    <w:rsid w:val="00942EC2"/>
    <w:rsid w:val="00943A6A"/>
    <w:rsid w:val="0094561B"/>
    <w:rsid w:val="00945BFA"/>
    <w:rsid w:val="009508C7"/>
    <w:rsid w:val="009508F1"/>
    <w:rsid w:val="00950A9F"/>
    <w:rsid w:val="00950BE2"/>
    <w:rsid w:val="00950C1B"/>
    <w:rsid w:val="0095189F"/>
    <w:rsid w:val="00951A32"/>
    <w:rsid w:val="009525CA"/>
    <w:rsid w:val="0095271F"/>
    <w:rsid w:val="00952D1B"/>
    <w:rsid w:val="009551DC"/>
    <w:rsid w:val="00955AC5"/>
    <w:rsid w:val="00957B8A"/>
    <w:rsid w:val="00957D8F"/>
    <w:rsid w:val="00960586"/>
    <w:rsid w:val="00961B32"/>
    <w:rsid w:val="00961C6C"/>
    <w:rsid w:val="00961F1B"/>
    <w:rsid w:val="00962429"/>
    <w:rsid w:val="00962509"/>
    <w:rsid w:val="00963350"/>
    <w:rsid w:val="00970866"/>
    <w:rsid w:val="00970DB3"/>
    <w:rsid w:val="0097118E"/>
    <w:rsid w:val="00971761"/>
    <w:rsid w:val="009718A7"/>
    <w:rsid w:val="0097237F"/>
    <w:rsid w:val="009727CE"/>
    <w:rsid w:val="00974284"/>
    <w:rsid w:val="00974BB0"/>
    <w:rsid w:val="0097563A"/>
    <w:rsid w:val="00975BCD"/>
    <w:rsid w:val="00976886"/>
    <w:rsid w:val="00976A13"/>
    <w:rsid w:val="009805FC"/>
    <w:rsid w:val="00982CDF"/>
    <w:rsid w:val="00982EAF"/>
    <w:rsid w:val="00985B0A"/>
    <w:rsid w:val="009864C1"/>
    <w:rsid w:val="00986CC1"/>
    <w:rsid w:val="00986F54"/>
    <w:rsid w:val="00987D7C"/>
    <w:rsid w:val="009928A9"/>
    <w:rsid w:val="00996A82"/>
    <w:rsid w:val="00997440"/>
    <w:rsid w:val="00997B4A"/>
    <w:rsid w:val="009A0AF3"/>
    <w:rsid w:val="009A0D81"/>
    <w:rsid w:val="009A1EC0"/>
    <w:rsid w:val="009A3C98"/>
    <w:rsid w:val="009A3F3A"/>
    <w:rsid w:val="009A5A51"/>
    <w:rsid w:val="009A7543"/>
    <w:rsid w:val="009B0189"/>
    <w:rsid w:val="009B07CD"/>
    <w:rsid w:val="009B1597"/>
    <w:rsid w:val="009B30CB"/>
    <w:rsid w:val="009B38C4"/>
    <w:rsid w:val="009B3F57"/>
    <w:rsid w:val="009B42BC"/>
    <w:rsid w:val="009B59AA"/>
    <w:rsid w:val="009B6436"/>
    <w:rsid w:val="009C19E9"/>
    <w:rsid w:val="009C1B03"/>
    <w:rsid w:val="009C1EDD"/>
    <w:rsid w:val="009C41C3"/>
    <w:rsid w:val="009C7890"/>
    <w:rsid w:val="009D01F4"/>
    <w:rsid w:val="009D1002"/>
    <w:rsid w:val="009D1D7A"/>
    <w:rsid w:val="009D2841"/>
    <w:rsid w:val="009D3CCE"/>
    <w:rsid w:val="009D73C9"/>
    <w:rsid w:val="009D74A6"/>
    <w:rsid w:val="009D7C43"/>
    <w:rsid w:val="009E0CD9"/>
    <w:rsid w:val="009E0E87"/>
    <w:rsid w:val="009E2530"/>
    <w:rsid w:val="009E3F94"/>
    <w:rsid w:val="009E6036"/>
    <w:rsid w:val="009E7980"/>
    <w:rsid w:val="009F0F43"/>
    <w:rsid w:val="009F103B"/>
    <w:rsid w:val="009F1C17"/>
    <w:rsid w:val="009F22E5"/>
    <w:rsid w:val="009F24AD"/>
    <w:rsid w:val="009F282D"/>
    <w:rsid w:val="00A00AF6"/>
    <w:rsid w:val="00A020B4"/>
    <w:rsid w:val="00A0289D"/>
    <w:rsid w:val="00A02AA2"/>
    <w:rsid w:val="00A02C8A"/>
    <w:rsid w:val="00A04333"/>
    <w:rsid w:val="00A04A06"/>
    <w:rsid w:val="00A05927"/>
    <w:rsid w:val="00A06A5A"/>
    <w:rsid w:val="00A06C55"/>
    <w:rsid w:val="00A1060D"/>
    <w:rsid w:val="00A10848"/>
    <w:rsid w:val="00A10F02"/>
    <w:rsid w:val="00A11528"/>
    <w:rsid w:val="00A11CCD"/>
    <w:rsid w:val="00A11F3E"/>
    <w:rsid w:val="00A120C5"/>
    <w:rsid w:val="00A1411E"/>
    <w:rsid w:val="00A15B5C"/>
    <w:rsid w:val="00A17176"/>
    <w:rsid w:val="00A17307"/>
    <w:rsid w:val="00A20377"/>
    <w:rsid w:val="00A2040C"/>
    <w:rsid w:val="00A204CA"/>
    <w:rsid w:val="00A20664"/>
    <w:rsid w:val="00A209D6"/>
    <w:rsid w:val="00A210D7"/>
    <w:rsid w:val="00A22738"/>
    <w:rsid w:val="00A250BF"/>
    <w:rsid w:val="00A2749C"/>
    <w:rsid w:val="00A30420"/>
    <w:rsid w:val="00A30A23"/>
    <w:rsid w:val="00A31653"/>
    <w:rsid w:val="00A31B4C"/>
    <w:rsid w:val="00A31F99"/>
    <w:rsid w:val="00A320E3"/>
    <w:rsid w:val="00A32712"/>
    <w:rsid w:val="00A368D2"/>
    <w:rsid w:val="00A36F5F"/>
    <w:rsid w:val="00A37249"/>
    <w:rsid w:val="00A3728D"/>
    <w:rsid w:val="00A42F3A"/>
    <w:rsid w:val="00A430EC"/>
    <w:rsid w:val="00A433DD"/>
    <w:rsid w:val="00A44226"/>
    <w:rsid w:val="00A45055"/>
    <w:rsid w:val="00A45A9E"/>
    <w:rsid w:val="00A52F9A"/>
    <w:rsid w:val="00A53587"/>
    <w:rsid w:val="00A53724"/>
    <w:rsid w:val="00A53947"/>
    <w:rsid w:val="00A54B2B"/>
    <w:rsid w:val="00A57548"/>
    <w:rsid w:val="00A57ABD"/>
    <w:rsid w:val="00A603B9"/>
    <w:rsid w:val="00A6042B"/>
    <w:rsid w:val="00A60D6C"/>
    <w:rsid w:val="00A621AD"/>
    <w:rsid w:val="00A62854"/>
    <w:rsid w:val="00A63200"/>
    <w:rsid w:val="00A63CAF"/>
    <w:rsid w:val="00A64696"/>
    <w:rsid w:val="00A65AA9"/>
    <w:rsid w:val="00A66018"/>
    <w:rsid w:val="00A66D5A"/>
    <w:rsid w:val="00A67EE6"/>
    <w:rsid w:val="00A703B6"/>
    <w:rsid w:val="00A712A4"/>
    <w:rsid w:val="00A73344"/>
    <w:rsid w:val="00A80062"/>
    <w:rsid w:val="00A80579"/>
    <w:rsid w:val="00A806B7"/>
    <w:rsid w:val="00A81C60"/>
    <w:rsid w:val="00A82000"/>
    <w:rsid w:val="00A82346"/>
    <w:rsid w:val="00A83363"/>
    <w:rsid w:val="00A8384E"/>
    <w:rsid w:val="00A87D42"/>
    <w:rsid w:val="00A91922"/>
    <w:rsid w:val="00A9395C"/>
    <w:rsid w:val="00A952D1"/>
    <w:rsid w:val="00A95C2E"/>
    <w:rsid w:val="00A963A8"/>
    <w:rsid w:val="00A9671C"/>
    <w:rsid w:val="00A9702B"/>
    <w:rsid w:val="00A97383"/>
    <w:rsid w:val="00AA106C"/>
    <w:rsid w:val="00AA1553"/>
    <w:rsid w:val="00AA2799"/>
    <w:rsid w:val="00AA4943"/>
    <w:rsid w:val="00AA4FD0"/>
    <w:rsid w:val="00AA7167"/>
    <w:rsid w:val="00AA7B86"/>
    <w:rsid w:val="00AB0877"/>
    <w:rsid w:val="00AB188B"/>
    <w:rsid w:val="00AB31B4"/>
    <w:rsid w:val="00AB48EB"/>
    <w:rsid w:val="00AC1AD3"/>
    <w:rsid w:val="00AC349D"/>
    <w:rsid w:val="00AC455C"/>
    <w:rsid w:val="00AC538F"/>
    <w:rsid w:val="00AC6E06"/>
    <w:rsid w:val="00AC7837"/>
    <w:rsid w:val="00AD08B5"/>
    <w:rsid w:val="00AD168F"/>
    <w:rsid w:val="00AD22B2"/>
    <w:rsid w:val="00AD4B60"/>
    <w:rsid w:val="00AD4CA9"/>
    <w:rsid w:val="00AD4F11"/>
    <w:rsid w:val="00AD545B"/>
    <w:rsid w:val="00AE0113"/>
    <w:rsid w:val="00AE0CFE"/>
    <w:rsid w:val="00AE1F10"/>
    <w:rsid w:val="00AE29F2"/>
    <w:rsid w:val="00AE2D2C"/>
    <w:rsid w:val="00AE4052"/>
    <w:rsid w:val="00AE4BA4"/>
    <w:rsid w:val="00AE672A"/>
    <w:rsid w:val="00AF144F"/>
    <w:rsid w:val="00AF1AF4"/>
    <w:rsid w:val="00AF249B"/>
    <w:rsid w:val="00AF2CE4"/>
    <w:rsid w:val="00AF2F63"/>
    <w:rsid w:val="00AF3258"/>
    <w:rsid w:val="00AF351B"/>
    <w:rsid w:val="00AF3EB3"/>
    <w:rsid w:val="00AF40EF"/>
    <w:rsid w:val="00AF4B5E"/>
    <w:rsid w:val="00AF51EB"/>
    <w:rsid w:val="00AF5272"/>
    <w:rsid w:val="00AF570C"/>
    <w:rsid w:val="00AF7796"/>
    <w:rsid w:val="00AF7AE2"/>
    <w:rsid w:val="00AF7E85"/>
    <w:rsid w:val="00B046E6"/>
    <w:rsid w:val="00B04E75"/>
    <w:rsid w:val="00B05286"/>
    <w:rsid w:val="00B05380"/>
    <w:rsid w:val="00B05962"/>
    <w:rsid w:val="00B067D3"/>
    <w:rsid w:val="00B07023"/>
    <w:rsid w:val="00B0708C"/>
    <w:rsid w:val="00B10C7D"/>
    <w:rsid w:val="00B11FDA"/>
    <w:rsid w:val="00B13766"/>
    <w:rsid w:val="00B13872"/>
    <w:rsid w:val="00B13DD4"/>
    <w:rsid w:val="00B15206"/>
    <w:rsid w:val="00B15449"/>
    <w:rsid w:val="00B16C2F"/>
    <w:rsid w:val="00B17A00"/>
    <w:rsid w:val="00B20BAC"/>
    <w:rsid w:val="00B21605"/>
    <w:rsid w:val="00B22720"/>
    <w:rsid w:val="00B22D7E"/>
    <w:rsid w:val="00B257D2"/>
    <w:rsid w:val="00B271C7"/>
    <w:rsid w:val="00B27303"/>
    <w:rsid w:val="00B27664"/>
    <w:rsid w:val="00B27745"/>
    <w:rsid w:val="00B333B4"/>
    <w:rsid w:val="00B34E97"/>
    <w:rsid w:val="00B361AD"/>
    <w:rsid w:val="00B3652D"/>
    <w:rsid w:val="00B421E3"/>
    <w:rsid w:val="00B43222"/>
    <w:rsid w:val="00B43489"/>
    <w:rsid w:val="00B4549E"/>
    <w:rsid w:val="00B4620C"/>
    <w:rsid w:val="00B469B9"/>
    <w:rsid w:val="00B472FC"/>
    <w:rsid w:val="00B47FC7"/>
    <w:rsid w:val="00B47FD1"/>
    <w:rsid w:val="00B511D7"/>
    <w:rsid w:val="00B516BB"/>
    <w:rsid w:val="00B52599"/>
    <w:rsid w:val="00B540D0"/>
    <w:rsid w:val="00B554BE"/>
    <w:rsid w:val="00B5766C"/>
    <w:rsid w:val="00B577A1"/>
    <w:rsid w:val="00B61910"/>
    <w:rsid w:val="00B631FE"/>
    <w:rsid w:val="00B63FC6"/>
    <w:rsid w:val="00B64B7F"/>
    <w:rsid w:val="00B65977"/>
    <w:rsid w:val="00B661A9"/>
    <w:rsid w:val="00B66E03"/>
    <w:rsid w:val="00B735B0"/>
    <w:rsid w:val="00B74EF8"/>
    <w:rsid w:val="00B7538C"/>
    <w:rsid w:val="00B76865"/>
    <w:rsid w:val="00B77ECE"/>
    <w:rsid w:val="00B80BD1"/>
    <w:rsid w:val="00B8119D"/>
    <w:rsid w:val="00B81746"/>
    <w:rsid w:val="00B83189"/>
    <w:rsid w:val="00B8399C"/>
    <w:rsid w:val="00B83F88"/>
    <w:rsid w:val="00B84DB2"/>
    <w:rsid w:val="00B866D6"/>
    <w:rsid w:val="00B86FAC"/>
    <w:rsid w:val="00B90733"/>
    <w:rsid w:val="00B9176B"/>
    <w:rsid w:val="00B91AB9"/>
    <w:rsid w:val="00B91F35"/>
    <w:rsid w:val="00B93466"/>
    <w:rsid w:val="00B94CF9"/>
    <w:rsid w:val="00B9561C"/>
    <w:rsid w:val="00BA0407"/>
    <w:rsid w:val="00BA39E0"/>
    <w:rsid w:val="00BA4BD2"/>
    <w:rsid w:val="00BA5645"/>
    <w:rsid w:val="00BA594A"/>
    <w:rsid w:val="00BA59B9"/>
    <w:rsid w:val="00BA705A"/>
    <w:rsid w:val="00BB052C"/>
    <w:rsid w:val="00BB1461"/>
    <w:rsid w:val="00BB1F8C"/>
    <w:rsid w:val="00BB2C1D"/>
    <w:rsid w:val="00BB5748"/>
    <w:rsid w:val="00BB5ADF"/>
    <w:rsid w:val="00BB5C72"/>
    <w:rsid w:val="00BB64B4"/>
    <w:rsid w:val="00BC0CAD"/>
    <w:rsid w:val="00BC318F"/>
    <w:rsid w:val="00BC3555"/>
    <w:rsid w:val="00BC4705"/>
    <w:rsid w:val="00BC5598"/>
    <w:rsid w:val="00BC563B"/>
    <w:rsid w:val="00BC56A5"/>
    <w:rsid w:val="00BD01ED"/>
    <w:rsid w:val="00BD0C52"/>
    <w:rsid w:val="00BD1860"/>
    <w:rsid w:val="00BD21DD"/>
    <w:rsid w:val="00BD2A01"/>
    <w:rsid w:val="00BD2BFC"/>
    <w:rsid w:val="00BD3040"/>
    <w:rsid w:val="00BD3838"/>
    <w:rsid w:val="00BD3FA9"/>
    <w:rsid w:val="00BD407A"/>
    <w:rsid w:val="00BD4F3B"/>
    <w:rsid w:val="00BD5D98"/>
    <w:rsid w:val="00BD6DC8"/>
    <w:rsid w:val="00BE1F9D"/>
    <w:rsid w:val="00BE20C7"/>
    <w:rsid w:val="00BE2D3F"/>
    <w:rsid w:val="00BE2FB2"/>
    <w:rsid w:val="00BE3463"/>
    <w:rsid w:val="00BE59CB"/>
    <w:rsid w:val="00BE5D1B"/>
    <w:rsid w:val="00BE6630"/>
    <w:rsid w:val="00BF0672"/>
    <w:rsid w:val="00BF3C81"/>
    <w:rsid w:val="00BF3D6E"/>
    <w:rsid w:val="00BF4603"/>
    <w:rsid w:val="00BF557C"/>
    <w:rsid w:val="00BF5F23"/>
    <w:rsid w:val="00BF7A8B"/>
    <w:rsid w:val="00C00D47"/>
    <w:rsid w:val="00C00F0F"/>
    <w:rsid w:val="00C01867"/>
    <w:rsid w:val="00C019C9"/>
    <w:rsid w:val="00C02091"/>
    <w:rsid w:val="00C02BB9"/>
    <w:rsid w:val="00C03D18"/>
    <w:rsid w:val="00C03E69"/>
    <w:rsid w:val="00C04877"/>
    <w:rsid w:val="00C05596"/>
    <w:rsid w:val="00C0669E"/>
    <w:rsid w:val="00C0796F"/>
    <w:rsid w:val="00C10ED9"/>
    <w:rsid w:val="00C128E6"/>
    <w:rsid w:val="00C12B51"/>
    <w:rsid w:val="00C174A0"/>
    <w:rsid w:val="00C20B3A"/>
    <w:rsid w:val="00C24650"/>
    <w:rsid w:val="00C24BD8"/>
    <w:rsid w:val="00C25465"/>
    <w:rsid w:val="00C2562D"/>
    <w:rsid w:val="00C322C6"/>
    <w:rsid w:val="00C32AF2"/>
    <w:rsid w:val="00C33079"/>
    <w:rsid w:val="00C33455"/>
    <w:rsid w:val="00C35F22"/>
    <w:rsid w:val="00C371C5"/>
    <w:rsid w:val="00C37236"/>
    <w:rsid w:val="00C37525"/>
    <w:rsid w:val="00C37644"/>
    <w:rsid w:val="00C37D1A"/>
    <w:rsid w:val="00C41814"/>
    <w:rsid w:val="00C4459B"/>
    <w:rsid w:val="00C44885"/>
    <w:rsid w:val="00C46F89"/>
    <w:rsid w:val="00C50870"/>
    <w:rsid w:val="00C50CE7"/>
    <w:rsid w:val="00C519E8"/>
    <w:rsid w:val="00C55A12"/>
    <w:rsid w:val="00C57072"/>
    <w:rsid w:val="00C6102E"/>
    <w:rsid w:val="00C629C9"/>
    <w:rsid w:val="00C62B7B"/>
    <w:rsid w:val="00C63E94"/>
    <w:rsid w:val="00C64745"/>
    <w:rsid w:val="00C6553E"/>
    <w:rsid w:val="00C673CB"/>
    <w:rsid w:val="00C6F06B"/>
    <w:rsid w:val="00C70D68"/>
    <w:rsid w:val="00C70E18"/>
    <w:rsid w:val="00C72757"/>
    <w:rsid w:val="00C72B0D"/>
    <w:rsid w:val="00C72B94"/>
    <w:rsid w:val="00C73BF5"/>
    <w:rsid w:val="00C74CDC"/>
    <w:rsid w:val="00C75BC2"/>
    <w:rsid w:val="00C7696D"/>
    <w:rsid w:val="00C83A13"/>
    <w:rsid w:val="00C844E0"/>
    <w:rsid w:val="00C86B6F"/>
    <w:rsid w:val="00C86F10"/>
    <w:rsid w:val="00C872B3"/>
    <w:rsid w:val="00C878D8"/>
    <w:rsid w:val="00C900FB"/>
    <w:rsid w:val="00C90183"/>
    <w:rsid w:val="00C9068C"/>
    <w:rsid w:val="00C92967"/>
    <w:rsid w:val="00C93AE2"/>
    <w:rsid w:val="00C94898"/>
    <w:rsid w:val="00C94AB2"/>
    <w:rsid w:val="00C94C2F"/>
    <w:rsid w:val="00C97644"/>
    <w:rsid w:val="00C97F12"/>
    <w:rsid w:val="00CA08CD"/>
    <w:rsid w:val="00CA0E6D"/>
    <w:rsid w:val="00CA1212"/>
    <w:rsid w:val="00CA3172"/>
    <w:rsid w:val="00CA3848"/>
    <w:rsid w:val="00CA3D0C"/>
    <w:rsid w:val="00CA3F65"/>
    <w:rsid w:val="00CA56AB"/>
    <w:rsid w:val="00CA654B"/>
    <w:rsid w:val="00CA6563"/>
    <w:rsid w:val="00CA721E"/>
    <w:rsid w:val="00CA78BF"/>
    <w:rsid w:val="00CB1DA2"/>
    <w:rsid w:val="00CB2E7C"/>
    <w:rsid w:val="00CB2FAF"/>
    <w:rsid w:val="00CB31C1"/>
    <w:rsid w:val="00CB3741"/>
    <w:rsid w:val="00CB4EF3"/>
    <w:rsid w:val="00CB5A1D"/>
    <w:rsid w:val="00CB72B8"/>
    <w:rsid w:val="00CC225C"/>
    <w:rsid w:val="00CC2E6D"/>
    <w:rsid w:val="00CC3886"/>
    <w:rsid w:val="00CC47C8"/>
    <w:rsid w:val="00CD0BA8"/>
    <w:rsid w:val="00CD0E2A"/>
    <w:rsid w:val="00CD39CB"/>
    <w:rsid w:val="00CD43D6"/>
    <w:rsid w:val="00CD44A1"/>
    <w:rsid w:val="00CD4C7B"/>
    <w:rsid w:val="00CD58FE"/>
    <w:rsid w:val="00CD5F3E"/>
    <w:rsid w:val="00CE305D"/>
    <w:rsid w:val="00CE4937"/>
    <w:rsid w:val="00CE4BFF"/>
    <w:rsid w:val="00CF1093"/>
    <w:rsid w:val="00CF17B3"/>
    <w:rsid w:val="00CF2830"/>
    <w:rsid w:val="00CF2AE7"/>
    <w:rsid w:val="00CF3750"/>
    <w:rsid w:val="00CF5879"/>
    <w:rsid w:val="00CF589A"/>
    <w:rsid w:val="00CF59CF"/>
    <w:rsid w:val="00CF6394"/>
    <w:rsid w:val="00CF70A4"/>
    <w:rsid w:val="00CF7B38"/>
    <w:rsid w:val="00D004AB"/>
    <w:rsid w:val="00D02AC2"/>
    <w:rsid w:val="00D03A85"/>
    <w:rsid w:val="00D04436"/>
    <w:rsid w:val="00D04A64"/>
    <w:rsid w:val="00D04DC5"/>
    <w:rsid w:val="00D052E9"/>
    <w:rsid w:val="00D063D5"/>
    <w:rsid w:val="00D06C10"/>
    <w:rsid w:val="00D07410"/>
    <w:rsid w:val="00D10149"/>
    <w:rsid w:val="00D10241"/>
    <w:rsid w:val="00D10933"/>
    <w:rsid w:val="00D10E2F"/>
    <w:rsid w:val="00D13366"/>
    <w:rsid w:val="00D14EC4"/>
    <w:rsid w:val="00D1740C"/>
    <w:rsid w:val="00D17F64"/>
    <w:rsid w:val="00D22583"/>
    <w:rsid w:val="00D22F20"/>
    <w:rsid w:val="00D24282"/>
    <w:rsid w:val="00D24682"/>
    <w:rsid w:val="00D276BB"/>
    <w:rsid w:val="00D27E4A"/>
    <w:rsid w:val="00D33BE3"/>
    <w:rsid w:val="00D3567D"/>
    <w:rsid w:val="00D36195"/>
    <w:rsid w:val="00D365AD"/>
    <w:rsid w:val="00D3761F"/>
    <w:rsid w:val="00D37879"/>
    <w:rsid w:val="00D37890"/>
    <w:rsid w:val="00D3792D"/>
    <w:rsid w:val="00D37A59"/>
    <w:rsid w:val="00D37F42"/>
    <w:rsid w:val="00D40214"/>
    <w:rsid w:val="00D40D20"/>
    <w:rsid w:val="00D41CF0"/>
    <w:rsid w:val="00D43D0C"/>
    <w:rsid w:val="00D448E9"/>
    <w:rsid w:val="00D44CB5"/>
    <w:rsid w:val="00D4562A"/>
    <w:rsid w:val="00D46374"/>
    <w:rsid w:val="00D46AB8"/>
    <w:rsid w:val="00D4762A"/>
    <w:rsid w:val="00D47CB5"/>
    <w:rsid w:val="00D50CEE"/>
    <w:rsid w:val="00D5111E"/>
    <w:rsid w:val="00D51171"/>
    <w:rsid w:val="00D51E39"/>
    <w:rsid w:val="00D51E5C"/>
    <w:rsid w:val="00D522AE"/>
    <w:rsid w:val="00D546E4"/>
    <w:rsid w:val="00D54FD3"/>
    <w:rsid w:val="00D55E47"/>
    <w:rsid w:val="00D56F5E"/>
    <w:rsid w:val="00D57DE6"/>
    <w:rsid w:val="00D605A6"/>
    <w:rsid w:val="00D625DC"/>
    <w:rsid w:val="00D62E19"/>
    <w:rsid w:val="00D63972"/>
    <w:rsid w:val="00D6424D"/>
    <w:rsid w:val="00D64B3F"/>
    <w:rsid w:val="00D64C97"/>
    <w:rsid w:val="00D65487"/>
    <w:rsid w:val="00D65B7C"/>
    <w:rsid w:val="00D6739C"/>
    <w:rsid w:val="00D67CD1"/>
    <w:rsid w:val="00D708EC"/>
    <w:rsid w:val="00D70CC1"/>
    <w:rsid w:val="00D70F6E"/>
    <w:rsid w:val="00D72B8A"/>
    <w:rsid w:val="00D738D6"/>
    <w:rsid w:val="00D73ED8"/>
    <w:rsid w:val="00D74157"/>
    <w:rsid w:val="00D7442D"/>
    <w:rsid w:val="00D74803"/>
    <w:rsid w:val="00D80795"/>
    <w:rsid w:val="00D814A0"/>
    <w:rsid w:val="00D820E5"/>
    <w:rsid w:val="00D8258E"/>
    <w:rsid w:val="00D828A0"/>
    <w:rsid w:val="00D83FD2"/>
    <w:rsid w:val="00D854BE"/>
    <w:rsid w:val="00D8748E"/>
    <w:rsid w:val="00D87E00"/>
    <w:rsid w:val="00D90040"/>
    <w:rsid w:val="00D9134D"/>
    <w:rsid w:val="00D939BC"/>
    <w:rsid w:val="00D94676"/>
    <w:rsid w:val="00D94D6F"/>
    <w:rsid w:val="00D9515C"/>
    <w:rsid w:val="00D95D4E"/>
    <w:rsid w:val="00D96B7A"/>
    <w:rsid w:val="00D96BEE"/>
    <w:rsid w:val="00D96D11"/>
    <w:rsid w:val="00D97470"/>
    <w:rsid w:val="00D97AD3"/>
    <w:rsid w:val="00DA2D3C"/>
    <w:rsid w:val="00DA2F2B"/>
    <w:rsid w:val="00DA3E36"/>
    <w:rsid w:val="00DA497E"/>
    <w:rsid w:val="00DA49E7"/>
    <w:rsid w:val="00DA4FE9"/>
    <w:rsid w:val="00DA5703"/>
    <w:rsid w:val="00DA6A94"/>
    <w:rsid w:val="00DA7A03"/>
    <w:rsid w:val="00DB0DB8"/>
    <w:rsid w:val="00DB1818"/>
    <w:rsid w:val="00DB1C18"/>
    <w:rsid w:val="00DB1CE8"/>
    <w:rsid w:val="00DB2E80"/>
    <w:rsid w:val="00DB4532"/>
    <w:rsid w:val="00DB5979"/>
    <w:rsid w:val="00DB79EC"/>
    <w:rsid w:val="00DC0FCE"/>
    <w:rsid w:val="00DC13ED"/>
    <w:rsid w:val="00DC15B9"/>
    <w:rsid w:val="00DC309B"/>
    <w:rsid w:val="00DC31ED"/>
    <w:rsid w:val="00DC3CB9"/>
    <w:rsid w:val="00DC4140"/>
    <w:rsid w:val="00DC49A5"/>
    <w:rsid w:val="00DC4DA2"/>
    <w:rsid w:val="00DC5261"/>
    <w:rsid w:val="00DC731A"/>
    <w:rsid w:val="00DD02A5"/>
    <w:rsid w:val="00DD09AA"/>
    <w:rsid w:val="00DD0DC1"/>
    <w:rsid w:val="00DD2732"/>
    <w:rsid w:val="00DD45B1"/>
    <w:rsid w:val="00DD4DDD"/>
    <w:rsid w:val="00DD4F6D"/>
    <w:rsid w:val="00DD6BA4"/>
    <w:rsid w:val="00DD73BD"/>
    <w:rsid w:val="00DE109B"/>
    <w:rsid w:val="00DE111B"/>
    <w:rsid w:val="00DE25D2"/>
    <w:rsid w:val="00DE2617"/>
    <w:rsid w:val="00DE416D"/>
    <w:rsid w:val="00DE4D86"/>
    <w:rsid w:val="00DE5732"/>
    <w:rsid w:val="00DE5DC8"/>
    <w:rsid w:val="00DE60FC"/>
    <w:rsid w:val="00DE6CFC"/>
    <w:rsid w:val="00DE6D07"/>
    <w:rsid w:val="00DF31C5"/>
    <w:rsid w:val="00DF4A02"/>
    <w:rsid w:val="00DF7626"/>
    <w:rsid w:val="00DF7C20"/>
    <w:rsid w:val="00E009B1"/>
    <w:rsid w:val="00E02D5E"/>
    <w:rsid w:val="00E038BB"/>
    <w:rsid w:val="00E03E1B"/>
    <w:rsid w:val="00E05D16"/>
    <w:rsid w:val="00E103A7"/>
    <w:rsid w:val="00E109D6"/>
    <w:rsid w:val="00E10B00"/>
    <w:rsid w:val="00E11094"/>
    <w:rsid w:val="00E11FFA"/>
    <w:rsid w:val="00E12BA5"/>
    <w:rsid w:val="00E12E58"/>
    <w:rsid w:val="00E136BE"/>
    <w:rsid w:val="00E136E3"/>
    <w:rsid w:val="00E13B12"/>
    <w:rsid w:val="00E14D63"/>
    <w:rsid w:val="00E14FBB"/>
    <w:rsid w:val="00E15841"/>
    <w:rsid w:val="00E16386"/>
    <w:rsid w:val="00E17406"/>
    <w:rsid w:val="00E178E7"/>
    <w:rsid w:val="00E17B56"/>
    <w:rsid w:val="00E2154C"/>
    <w:rsid w:val="00E21BD5"/>
    <w:rsid w:val="00E237C6"/>
    <w:rsid w:val="00E238C5"/>
    <w:rsid w:val="00E23DE0"/>
    <w:rsid w:val="00E24096"/>
    <w:rsid w:val="00E253C4"/>
    <w:rsid w:val="00E25C2C"/>
    <w:rsid w:val="00E319C4"/>
    <w:rsid w:val="00E31CD1"/>
    <w:rsid w:val="00E328DB"/>
    <w:rsid w:val="00E333E9"/>
    <w:rsid w:val="00E354FC"/>
    <w:rsid w:val="00E3636F"/>
    <w:rsid w:val="00E368A5"/>
    <w:rsid w:val="00E37865"/>
    <w:rsid w:val="00E43C90"/>
    <w:rsid w:val="00E45949"/>
    <w:rsid w:val="00E4655B"/>
    <w:rsid w:val="00E46C08"/>
    <w:rsid w:val="00E471CF"/>
    <w:rsid w:val="00E472C8"/>
    <w:rsid w:val="00E506BB"/>
    <w:rsid w:val="00E50C89"/>
    <w:rsid w:val="00E515AE"/>
    <w:rsid w:val="00E51983"/>
    <w:rsid w:val="00E52603"/>
    <w:rsid w:val="00E5303D"/>
    <w:rsid w:val="00E54C5E"/>
    <w:rsid w:val="00E54DD8"/>
    <w:rsid w:val="00E5640B"/>
    <w:rsid w:val="00E56C8E"/>
    <w:rsid w:val="00E57124"/>
    <w:rsid w:val="00E600BC"/>
    <w:rsid w:val="00E61F1C"/>
    <w:rsid w:val="00E62261"/>
    <w:rsid w:val="00E62835"/>
    <w:rsid w:val="00E62E0A"/>
    <w:rsid w:val="00E63D41"/>
    <w:rsid w:val="00E64ECB"/>
    <w:rsid w:val="00E658C7"/>
    <w:rsid w:val="00E718EF"/>
    <w:rsid w:val="00E73406"/>
    <w:rsid w:val="00E75FFA"/>
    <w:rsid w:val="00E76FD6"/>
    <w:rsid w:val="00E77336"/>
    <w:rsid w:val="00E77645"/>
    <w:rsid w:val="00E77C0C"/>
    <w:rsid w:val="00E80D1F"/>
    <w:rsid w:val="00E8178B"/>
    <w:rsid w:val="00E82406"/>
    <w:rsid w:val="00E83585"/>
    <w:rsid w:val="00E83697"/>
    <w:rsid w:val="00E838E3"/>
    <w:rsid w:val="00E853FE"/>
    <w:rsid w:val="00E859B6"/>
    <w:rsid w:val="00E8608C"/>
    <w:rsid w:val="00E86A63"/>
    <w:rsid w:val="00E87605"/>
    <w:rsid w:val="00E87E15"/>
    <w:rsid w:val="00E90B8B"/>
    <w:rsid w:val="00E9155B"/>
    <w:rsid w:val="00E91741"/>
    <w:rsid w:val="00E91C12"/>
    <w:rsid w:val="00E92485"/>
    <w:rsid w:val="00E95AB5"/>
    <w:rsid w:val="00E961A6"/>
    <w:rsid w:val="00E961AC"/>
    <w:rsid w:val="00E966D1"/>
    <w:rsid w:val="00E96ADE"/>
    <w:rsid w:val="00E96EF7"/>
    <w:rsid w:val="00EA0237"/>
    <w:rsid w:val="00EA14ED"/>
    <w:rsid w:val="00EA1CD8"/>
    <w:rsid w:val="00EA338A"/>
    <w:rsid w:val="00EA3E8B"/>
    <w:rsid w:val="00EA47AF"/>
    <w:rsid w:val="00EA5183"/>
    <w:rsid w:val="00EA66A1"/>
    <w:rsid w:val="00EA66C9"/>
    <w:rsid w:val="00EA6AB1"/>
    <w:rsid w:val="00EA7B64"/>
    <w:rsid w:val="00EB0428"/>
    <w:rsid w:val="00EB298A"/>
    <w:rsid w:val="00EB37A8"/>
    <w:rsid w:val="00EB5D32"/>
    <w:rsid w:val="00EB6660"/>
    <w:rsid w:val="00EB6B67"/>
    <w:rsid w:val="00EC1371"/>
    <w:rsid w:val="00EC141F"/>
    <w:rsid w:val="00EC2BCF"/>
    <w:rsid w:val="00EC4A25"/>
    <w:rsid w:val="00EC4E60"/>
    <w:rsid w:val="00EC4EBC"/>
    <w:rsid w:val="00EC5DB1"/>
    <w:rsid w:val="00EC7A71"/>
    <w:rsid w:val="00ED2406"/>
    <w:rsid w:val="00ED334C"/>
    <w:rsid w:val="00ED3C38"/>
    <w:rsid w:val="00ED69EB"/>
    <w:rsid w:val="00EE0B0A"/>
    <w:rsid w:val="00EE131C"/>
    <w:rsid w:val="00EE29A4"/>
    <w:rsid w:val="00EE3E7B"/>
    <w:rsid w:val="00EE40E5"/>
    <w:rsid w:val="00EE4135"/>
    <w:rsid w:val="00EE5FAC"/>
    <w:rsid w:val="00EF0751"/>
    <w:rsid w:val="00EF192C"/>
    <w:rsid w:val="00EF1E15"/>
    <w:rsid w:val="00EF2124"/>
    <w:rsid w:val="00EF34AC"/>
    <w:rsid w:val="00EF4EEC"/>
    <w:rsid w:val="00EF5158"/>
    <w:rsid w:val="00EF612C"/>
    <w:rsid w:val="00EF61DA"/>
    <w:rsid w:val="00F00178"/>
    <w:rsid w:val="00F00B88"/>
    <w:rsid w:val="00F019E5"/>
    <w:rsid w:val="00F01B71"/>
    <w:rsid w:val="00F025A2"/>
    <w:rsid w:val="00F0276C"/>
    <w:rsid w:val="00F031BA"/>
    <w:rsid w:val="00F036E9"/>
    <w:rsid w:val="00F05F57"/>
    <w:rsid w:val="00F0730B"/>
    <w:rsid w:val="00F07388"/>
    <w:rsid w:val="00F10B74"/>
    <w:rsid w:val="00F11FA1"/>
    <w:rsid w:val="00F120E2"/>
    <w:rsid w:val="00F12B27"/>
    <w:rsid w:val="00F13126"/>
    <w:rsid w:val="00F1454A"/>
    <w:rsid w:val="00F14A2E"/>
    <w:rsid w:val="00F15CB5"/>
    <w:rsid w:val="00F1682D"/>
    <w:rsid w:val="00F1741A"/>
    <w:rsid w:val="00F2026E"/>
    <w:rsid w:val="00F2036C"/>
    <w:rsid w:val="00F20CD7"/>
    <w:rsid w:val="00F211F7"/>
    <w:rsid w:val="00F21283"/>
    <w:rsid w:val="00F21602"/>
    <w:rsid w:val="00F2176D"/>
    <w:rsid w:val="00F2210A"/>
    <w:rsid w:val="00F22CE6"/>
    <w:rsid w:val="00F23DE9"/>
    <w:rsid w:val="00F25889"/>
    <w:rsid w:val="00F2689D"/>
    <w:rsid w:val="00F26D07"/>
    <w:rsid w:val="00F273F2"/>
    <w:rsid w:val="00F31372"/>
    <w:rsid w:val="00F32BC1"/>
    <w:rsid w:val="00F332BE"/>
    <w:rsid w:val="00F33A58"/>
    <w:rsid w:val="00F33ABF"/>
    <w:rsid w:val="00F340AB"/>
    <w:rsid w:val="00F3479B"/>
    <w:rsid w:val="00F37743"/>
    <w:rsid w:val="00F42754"/>
    <w:rsid w:val="00F43955"/>
    <w:rsid w:val="00F43CE6"/>
    <w:rsid w:val="00F47A1F"/>
    <w:rsid w:val="00F5069C"/>
    <w:rsid w:val="00F51AAF"/>
    <w:rsid w:val="00F51B45"/>
    <w:rsid w:val="00F528A3"/>
    <w:rsid w:val="00F5297F"/>
    <w:rsid w:val="00F53104"/>
    <w:rsid w:val="00F53D17"/>
    <w:rsid w:val="00F5411F"/>
    <w:rsid w:val="00F54A3D"/>
    <w:rsid w:val="00F54CB0"/>
    <w:rsid w:val="00F551E2"/>
    <w:rsid w:val="00F55869"/>
    <w:rsid w:val="00F55ECC"/>
    <w:rsid w:val="00F56C8A"/>
    <w:rsid w:val="00F57604"/>
    <w:rsid w:val="00F579CD"/>
    <w:rsid w:val="00F57F1F"/>
    <w:rsid w:val="00F62465"/>
    <w:rsid w:val="00F62DE5"/>
    <w:rsid w:val="00F63927"/>
    <w:rsid w:val="00F643C9"/>
    <w:rsid w:val="00F64D5C"/>
    <w:rsid w:val="00F653B8"/>
    <w:rsid w:val="00F65D81"/>
    <w:rsid w:val="00F6685E"/>
    <w:rsid w:val="00F66B2A"/>
    <w:rsid w:val="00F67476"/>
    <w:rsid w:val="00F67B6A"/>
    <w:rsid w:val="00F67FE0"/>
    <w:rsid w:val="00F7144D"/>
    <w:rsid w:val="00F71B89"/>
    <w:rsid w:val="00F72095"/>
    <w:rsid w:val="00F7353C"/>
    <w:rsid w:val="00F73619"/>
    <w:rsid w:val="00F75193"/>
    <w:rsid w:val="00F76A4E"/>
    <w:rsid w:val="00F76F8F"/>
    <w:rsid w:val="00F77E9E"/>
    <w:rsid w:val="00F8022A"/>
    <w:rsid w:val="00F81EB6"/>
    <w:rsid w:val="00F826D6"/>
    <w:rsid w:val="00F82752"/>
    <w:rsid w:val="00F8319A"/>
    <w:rsid w:val="00F83CB3"/>
    <w:rsid w:val="00F83E83"/>
    <w:rsid w:val="00F85890"/>
    <w:rsid w:val="00F86662"/>
    <w:rsid w:val="00F87257"/>
    <w:rsid w:val="00F879F4"/>
    <w:rsid w:val="00F87BCC"/>
    <w:rsid w:val="00F941DF"/>
    <w:rsid w:val="00F94D8F"/>
    <w:rsid w:val="00F96505"/>
    <w:rsid w:val="00F97B00"/>
    <w:rsid w:val="00FA04E1"/>
    <w:rsid w:val="00FA0B67"/>
    <w:rsid w:val="00FA1266"/>
    <w:rsid w:val="00FA25C1"/>
    <w:rsid w:val="00FA31E7"/>
    <w:rsid w:val="00FA3460"/>
    <w:rsid w:val="00FA3984"/>
    <w:rsid w:val="00FA4BC1"/>
    <w:rsid w:val="00FA7BFB"/>
    <w:rsid w:val="00FB255F"/>
    <w:rsid w:val="00FB2A49"/>
    <w:rsid w:val="00FB36FA"/>
    <w:rsid w:val="00FB3D3A"/>
    <w:rsid w:val="00FB542B"/>
    <w:rsid w:val="00FB578B"/>
    <w:rsid w:val="00FB6EA0"/>
    <w:rsid w:val="00FB78F1"/>
    <w:rsid w:val="00FC07D4"/>
    <w:rsid w:val="00FC1192"/>
    <w:rsid w:val="00FC16A6"/>
    <w:rsid w:val="00FC17E6"/>
    <w:rsid w:val="00FC1908"/>
    <w:rsid w:val="00FC1926"/>
    <w:rsid w:val="00FC1A18"/>
    <w:rsid w:val="00FC5AC1"/>
    <w:rsid w:val="00FC5FDC"/>
    <w:rsid w:val="00FC60D2"/>
    <w:rsid w:val="00FC6B92"/>
    <w:rsid w:val="00FC783F"/>
    <w:rsid w:val="00FD05B2"/>
    <w:rsid w:val="00FD07EB"/>
    <w:rsid w:val="00FD0DF8"/>
    <w:rsid w:val="00FD244F"/>
    <w:rsid w:val="00FD2A37"/>
    <w:rsid w:val="00FD31DF"/>
    <w:rsid w:val="00FD4D70"/>
    <w:rsid w:val="00FD7006"/>
    <w:rsid w:val="00FD7824"/>
    <w:rsid w:val="00FE025A"/>
    <w:rsid w:val="00FE106D"/>
    <w:rsid w:val="00FE192A"/>
    <w:rsid w:val="00FE1CDA"/>
    <w:rsid w:val="00FE251B"/>
    <w:rsid w:val="00FE35B5"/>
    <w:rsid w:val="00FE3FFD"/>
    <w:rsid w:val="00FE5F4A"/>
    <w:rsid w:val="00FE62BF"/>
    <w:rsid w:val="00FF0B43"/>
    <w:rsid w:val="00FF0E63"/>
    <w:rsid w:val="00FF22AD"/>
    <w:rsid w:val="00FF268F"/>
    <w:rsid w:val="00FF4184"/>
    <w:rsid w:val="00FF4640"/>
    <w:rsid w:val="00FF5953"/>
    <w:rsid w:val="00FF60F2"/>
    <w:rsid w:val="00FF7077"/>
    <w:rsid w:val="00FF70AE"/>
    <w:rsid w:val="00FF7C1E"/>
    <w:rsid w:val="071B0781"/>
    <w:rsid w:val="0890C415"/>
    <w:rsid w:val="0925578D"/>
    <w:rsid w:val="0A3D838B"/>
    <w:rsid w:val="0AA26397"/>
    <w:rsid w:val="0D7174D4"/>
    <w:rsid w:val="15D7F809"/>
    <w:rsid w:val="1AFFAF72"/>
    <w:rsid w:val="2118C3A6"/>
    <w:rsid w:val="2C7C6201"/>
    <w:rsid w:val="2DB0D8F0"/>
    <w:rsid w:val="2F58322D"/>
    <w:rsid w:val="365454DD"/>
    <w:rsid w:val="3751E4E1"/>
    <w:rsid w:val="3AAD0592"/>
    <w:rsid w:val="3B7A1B44"/>
    <w:rsid w:val="3DEB4368"/>
    <w:rsid w:val="40F4BD9C"/>
    <w:rsid w:val="4918DDD4"/>
    <w:rsid w:val="4AD3BF3E"/>
    <w:rsid w:val="4E6AA4CF"/>
    <w:rsid w:val="533AEEC4"/>
    <w:rsid w:val="68767085"/>
    <w:rsid w:val="7294A4FB"/>
    <w:rsid w:val="7500C710"/>
    <w:rsid w:val="7D8D5C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ADD1254-4116-4973-8C6A-5B75339386F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Smart Link" w:uiPriority="99" w:semiHidden="1" w:unhideWhenUsed="1"/>
  </w:latentStyles>
  <w:style w:type="paragraph" w:styleId="Normal" w:default="1">
    <w:name w:val="Normal"/>
    <w:qFormat/>
    <w:rsid w:val="00E328DB"/>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color="auto" w:sz="0" w:space="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384A1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rmaltextrun" w:customStyle="1">
    <w:name w:val="normaltextrun"/>
    <w:basedOn w:val="DefaultParagraphFont"/>
    <w:rsid w:val="00F83E83"/>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목록 단락"/>
    <w:basedOn w:val="Normal"/>
    <w:link w:val="ListParagraphChar"/>
    <w:uiPriority w:val="34"/>
    <w:qFormat/>
    <w:rsid w:val="00794A75"/>
    <w:pPr>
      <w:spacing w:after="0"/>
      <w:ind w:left="720"/>
    </w:pPr>
    <w:rPr>
      <w:rFonts w:eastAsia="Calibri" w:asciiTheme="minorHAnsi" w:hAnsiTheme="minorHAnsi" w:cstheme="minorBidi"/>
      <w:sz w:val="22"/>
      <w:szCs w:val="22"/>
      <w:lang w:val="en-US"/>
    </w:rPr>
  </w:style>
  <w:style w:type="character" w:styleId="ListParagraphChar" w:customStyle="1">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94A75"/>
    <w:rPr>
      <w:rFonts w:eastAsia="Calibri" w:asciiTheme="minorHAnsi" w:hAnsiTheme="minorHAnsi" w:cstheme="minorBidi"/>
      <w:sz w:val="22"/>
      <w:szCs w:val="22"/>
      <w:lang w:val="en-US" w:eastAsia="en-US"/>
    </w:rPr>
  </w:style>
  <w:style w:type="character" w:styleId="CommentReference">
    <w:name w:val="annotation reference"/>
    <w:qFormat/>
    <w:rsid w:val="004C24A6"/>
    <w:rPr>
      <w:sz w:val="16"/>
      <w:szCs w:val="16"/>
    </w:rPr>
  </w:style>
  <w:style w:type="paragraph" w:styleId="CommentText">
    <w:name w:val="annotation text"/>
    <w:basedOn w:val="Normal"/>
    <w:link w:val="CommentTextChar"/>
    <w:qFormat/>
    <w:rsid w:val="004C24A6"/>
    <w:pPr>
      <w:spacing w:after="0"/>
    </w:pPr>
    <w:rPr>
      <w:rFonts w:ascii="Times" w:hAnsi="Times" w:eastAsia="Batang"/>
    </w:rPr>
  </w:style>
  <w:style w:type="character" w:styleId="CommentTextChar" w:customStyle="1">
    <w:name w:val="Comment Text Char"/>
    <w:basedOn w:val="DefaultParagraphFont"/>
    <w:link w:val="CommentText"/>
    <w:qFormat/>
    <w:rsid w:val="004C24A6"/>
    <w:rPr>
      <w:rFonts w:ascii="Times" w:hAnsi="Times" w:eastAsia="Batang"/>
      <w:lang w:eastAsia="en-US"/>
    </w:rPr>
  </w:style>
  <w:style w:type="character" w:styleId="CaptionChar1" w:customStyle="1">
    <w:name w:val="Caption Char1"/>
    <w:aliases w:val="cap Char1,cap Char Char,Caption Char Char,Caption Char1 Char Char,cap Char Char1 Char,Caption Char Char1 Char Char,cap Char2 Char,题注 Char"/>
    <w:link w:val="Caption"/>
    <w:uiPriority w:val="35"/>
    <w:semiHidden/>
    <w:locked/>
    <w:rsid w:val="00484B70"/>
    <w:rPr>
      <w:b/>
    </w:rPr>
  </w:style>
  <w:style w:type="paragraph" w:styleId="Caption">
    <w:name w:val="caption"/>
    <w:aliases w:val="cap,cap Char,Caption Char,Caption Char1 Char,cap Char Char1,Caption Char Char1 Char,cap Char2,题注"/>
    <w:basedOn w:val="Normal"/>
    <w:next w:val="Normal"/>
    <w:link w:val="CaptionChar1"/>
    <w:uiPriority w:val="35"/>
    <w:semiHidden/>
    <w:unhideWhenUsed/>
    <w:qFormat/>
    <w:rsid w:val="00484B70"/>
    <w:pPr>
      <w:overflowPunct w:val="0"/>
      <w:autoSpaceDE w:val="0"/>
      <w:autoSpaceDN w:val="0"/>
      <w:adjustRightInd w:val="0"/>
      <w:spacing w:before="120" w:after="120"/>
    </w:pPr>
    <w:rPr>
      <w:b/>
      <w:lang w:eastAsia="en-GB"/>
    </w:rPr>
  </w:style>
  <w:style w:type="character" w:styleId="FollowedHyperlink">
    <w:name w:val="FollowedHyperlink"/>
    <w:basedOn w:val="DefaultParagraphFont"/>
    <w:rsid w:val="00AF570C"/>
    <w:rPr>
      <w:color w:val="954F72" w:themeColor="followedHyperlink"/>
      <w:u w:val="single"/>
    </w:rPr>
  </w:style>
  <w:style w:type="paragraph" w:styleId="CommentSubject">
    <w:name w:val="annotation subject"/>
    <w:basedOn w:val="CommentText"/>
    <w:next w:val="CommentText"/>
    <w:link w:val="CommentSubjectChar"/>
    <w:rsid w:val="00510F48"/>
    <w:pPr>
      <w:spacing w:after="180"/>
    </w:pPr>
    <w:rPr>
      <w:rFonts w:ascii="Times New Roman" w:hAnsi="Times New Roman" w:eastAsia="Times New Roman"/>
      <w:b/>
      <w:bCs/>
    </w:rPr>
  </w:style>
  <w:style w:type="character" w:styleId="CommentSubjectChar" w:customStyle="1">
    <w:name w:val="Comment Subject Char"/>
    <w:basedOn w:val="CommentTextChar"/>
    <w:link w:val="CommentSubject"/>
    <w:rsid w:val="00510F48"/>
    <w:rPr>
      <w:rFonts w:ascii="Times" w:hAnsi="Times" w:eastAsia="Batang"/>
      <w:b/>
      <w:bCs/>
      <w:lang w:eastAsia="en-US"/>
    </w:rPr>
  </w:style>
  <w:style w:type="character" w:styleId="Mention">
    <w:name w:val="Mention"/>
    <w:basedOn w:val="DefaultParagraphFont"/>
    <w:uiPriority w:val="99"/>
    <w:unhideWhenUsed/>
    <w:rsid w:val="004D1FEE"/>
    <w:rPr>
      <w:color w:val="2B579A"/>
      <w:shd w:val="clear" w:color="auto" w:fill="E1DFDD"/>
    </w:rPr>
  </w:style>
  <w:style w:type="character" w:styleId="Heading2Char" w:customStyle="1">
    <w:name w:val="Heading 2 Char"/>
    <w:basedOn w:val="DefaultParagraphFont"/>
    <w:link w:val="Heading2"/>
    <w:rsid w:val="00E50C89"/>
    <w:rPr>
      <w:rFonts w:ascii="Arial" w:hAnsi="Arial"/>
      <w:sz w:val="32"/>
      <w:lang w:eastAsia="en-US"/>
    </w:rPr>
  </w:style>
  <w:style w:type="character" w:styleId="Heading3Char" w:customStyle="1">
    <w:name w:val="Heading 3 Char"/>
    <w:basedOn w:val="DefaultParagraphFont"/>
    <w:link w:val="Heading3"/>
    <w:rsid w:val="006831FA"/>
    <w:rPr>
      <w:rFonts w:ascii="Arial" w:hAnsi="Arial"/>
      <w:sz w:val="28"/>
      <w:lang w:eastAsia="en-US"/>
    </w:rPr>
  </w:style>
  <w:style w:type="paragraph" w:styleId="Revision">
    <w:name w:val="Revision"/>
    <w:hidden/>
    <w:uiPriority w:val="99"/>
    <w:semiHidden/>
    <w:rsid w:val="006831FA"/>
    <w:rPr>
      <w:lang w:eastAsia="en-US"/>
    </w:rPr>
  </w:style>
  <w:style w:type="paragraph" w:styleId="paragraph" w:customStyle="1">
    <w:name w:val="paragraph"/>
    <w:basedOn w:val="Normal"/>
    <w:rsid w:val="00186425"/>
    <w:pPr>
      <w:spacing w:before="100" w:beforeAutospacing="1" w:after="100" w:afterAutospacing="1"/>
    </w:pPr>
    <w:rPr>
      <w:sz w:val="24"/>
      <w:szCs w:val="24"/>
    </w:rPr>
  </w:style>
  <w:style w:type="character" w:styleId="eop" w:customStyle="1">
    <w:name w:val="eop"/>
    <w:basedOn w:val="DefaultParagraphFont"/>
    <w:rsid w:val="001864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368423">
      <w:bodyDiv w:val="1"/>
      <w:marLeft w:val="0"/>
      <w:marRight w:val="0"/>
      <w:marTop w:val="0"/>
      <w:marBottom w:val="0"/>
      <w:divBdr>
        <w:top w:val="none" w:sz="0" w:space="0" w:color="auto"/>
        <w:left w:val="none" w:sz="0" w:space="0" w:color="auto"/>
        <w:bottom w:val="none" w:sz="0" w:space="0" w:color="auto"/>
        <w:right w:val="none" w:sz="0" w:space="0" w:color="auto"/>
      </w:divBdr>
    </w:div>
    <w:div w:id="814566482">
      <w:bodyDiv w:val="1"/>
      <w:marLeft w:val="0"/>
      <w:marRight w:val="0"/>
      <w:marTop w:val="0"/>
      <w:marBottom w:val="0"/>
      <w:divBdr>
        <w:top w:val="none" w:sz="0" w:space="0" w:color="auto"/>
        <w:left w:val="none" w:sz="0" w:space="0" w:color="auto"/>
        <w:bottom w:val="none" w:sz="0" w:space="0" w:color="auto"/>
        <w:right w:val="none" w:sz="0" w:space="0" w:color="auto"/>
      </w:divBdr>
    </w:div>
    <w:div w:id="83522125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6868328">
      <w:bodyDiv w:val="1"/>
      <w:marLeft w:val="0"/>
      <w:marRight w:val="0"/>
      <w:marTop w:val="0"/>
      <w:marBottom w:val="0"/>
      <w:divBdr>
        <w:top w:val="none" w:sz="0" w:space="0" w:color="auto"/>
        <w:left w:val="none" w:sz="0" w:space="0" w:color="auto"/>
        <w:bottom w:val="none" w:sz="0" w:space="0" w:color="auto"/>
        <w:right w:val="none" w:sz="0" w:space="0" w:color="auto"/>
      </w:divBdr>
      <w:divsChild>
        <w:div w:id="1075981363">
          <w:marLeft w:val="0"/>
          <w:marRight w:val="0"/>
          <w:marTop w:val="0"/>
          <w:marBottom w:val="0"/>
          <w:divBdr>
            <w:top w:val="none" w:sz="0" w:space="0" w:color="auto"/>
            <w:left w:val="none" w:sz="0" w:space="0" w:color="auto"/>
            <w:bottom w:val="none" w:sz="0" w:space="0" w:color="auto"/>
            <w:right w:val="none" w:sz="0" w:space="0" w:color="auto"/>
          </w:divBdr>
          <w:divsChild>
            <w:div w:id="463012656">
              <w:marLeft w:val="0"/>
              <w:marRight w:val="0"/>
              <w:marTop w:val="0"/>
              <w:marBottom w:val="0"/>
              <w:divBdr>
                <w:top w:val="none" w:sz="0" w:space="0" w:color="auto"/>
                <w:left w:val="none" w:sz="0" w:space="0" w:color="auto"/>
                <w:bottom w:val="none" w:sz="0" w:space="0" w:color="auto"/>
                <w:right w:val="none" w:sz="0" w:space="0" w:color="auto"/>
              </w:divBdr>
            </w:div>
            <w:div w:id="1222643346">
              <w:marLeft w:val="0"/>
              <w:marRight w:val="0"/>
              <w:marTop w:val="0"/>
              <w:marBottom w:val="0"/>
              <w:divBdr>
                <w:top w:val="none" w:sz="0" w:space="0" w:color="auto"/>
                <w:left w:val="none" w:sz="0" w:space="0" w:color="auto"/>
                <w:bottom w:val="none" w:sz="0" w:space="0" w:color="auto"/>
                <w:right w:val="none" w:sz="0" w:space="0" w:color="auto"/>
              </w:divBdr>
            </w:div>
            <w:div w:id="1293556734">
              <w:marLeft w:val="0"/>
              <w:marRight w:val="0"/>
              <w:marTop w:val="0"/>
              <w:marBottom w:val="0"/>
              <w:divBdr>
                <w:top w:val="none" w:sz="0" w:space="0" w:color="auto"/>
                <w:left w:val="none" w:sz="0" w:space="0" w:color="auto"/>
                <w:bottom w:val="none" w:sz="0" w:space="0" w:color="auto"/>
                <w:right w:val="none" w:sz="0" w:space="0" w:color="auto"/>
              </w:divBdr>
            </w:div>
            <w:div w:id="2081175563">
              <w:marLeft w:val="0"/>
              <w:marRight w:val="0"/>
              <w:marTop w:val="0"/>
              <w:marBottom w:val="0"/>
              <w:divBdr>
                <w:top w:val="none" w:sz="0" w:space="0" w:color="auto"/>
                <w:left w:val="none" w:sz="0" w:space="0" w:color="auto"/>
                <w:bottom w:val="none" w:sz="0" w:space="0" w:color="auto"/>
                <w:right w:val="none" w:sz="0" w:space="0" w:color="auto"/>
              </w:divBdr>
            </w:div>
            <w:div w:id="2092893468">
              <w:marLeft w:val="0"/>
              <w:marRight w:val="0"/>
              <w:marTop w:val="0"/>
              <w:marBottom w:val="0"/>
              <w:divBdr>
                <w:top w:val="none" w:sz="0" w:space="0" w:color="auto"/>
                <w:left w:val="none" w:sz="0" w:space="0" w:color="auto"/>
                <w:bottom w:val="none" w:sz="0" w:space="0" w:color="auto"/>
                <w:right w:val="none" w:sz="0" w:space="0" w:color="auto"/>
              </w:divBdr>
            </w:div>
          </w:divsChild>
        </w:div>
        <w:div w:id="1441954760">
          <w:marLeft w:val="0"/>
          <w:marRight w:val="0"/>
          <w:marTop w:val="0"/>
          <w:marBottom w:val="0"/>
          <w:divBdr>
            <w:top w:val="none" w:sz="0" w:space="0" w:color="auto"/>
            <w:left w:val="none" w:sz="0" w:space="0" w:color="auto"/>
            <w:bottom w:val="none" w:sz="0" w:space="0" w:color="auto"/>
            <w:right w:val="none" w:sz="0" w:space="0" w:color="auto"/>
          </w:divBdr>
        </w:div>
        <w:div w:id="1537934984">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8583778">
      <w:bodyDiv w:val="1"/>
      <w:marLeft w:val="0"/>
      <w:marRight w:val="0"/>
      <w:marTop w:val="0"/>
      <w:marBottom w:val="0"/>
      <w:divBdr>
        <w:top w:val="none" w:sz="0" w:space="0" w:color="auto"/>
        <w:left w:val="none" w:sz="0" w:space="0" w:color="auto"/>
        <w:bottom w:val="none" w:sz="0" w:space="0" w:color="auto"/>
        <w:right w:val="none" w:sz="0" w:space="0" w:color="auto"/>
      </w:divBdr>
      <w:divsChild>
        <w:div w:id="89129813">
          <w:marLeft w:val="0"/>
          <w:marRight w:val="0"/>
          <w:marTop w:val="0"/>
          <w:marBottom w:val="0"/>
          <w:divBdr>
            <w:top w:val="none" w:sz="0" w:space="0" w:color="auto"/>
            <w:left w:val="none" w:sz="0" w:space="0" w:color="auto"/>
            <w:bottom w:val="none" w:sz="0" w:space="0" w:color="auto"/>
            <w:right w:val="none" w:sz="0" w:space="0" w:color="auto"/>
          </w:divBdr>
        </w:div>
        <w:div w:id="509685325">
          <w:marLeft w:val="0"/>
          <w:marRight w:val="0"/>
          <w:marTop w:val="0"/>
          <w:marBottom w:val="0"/>
          <w:divBdr>
            <w:top w:val="none" w:sz="0" w:space="0" w:color="auto"/>
            <w:left w:val="none" w:sz="0" w:space="0" w:color="auto"/>
            <w:bottom w:val="none" w:sz="0" w:space="0" w:color="auto"/>
            <w:right w:val="none" w:sz="0" w:space="0" w:color="auto"/>
          </w:divBdr>
          <w:divsChild>
            <w:div w:id="1151405716">
              <w:marLeft w:val="0"/>
              <w:marRight w:val="0"/>
              <w:marTop w:val="0"/>
              <w:marBottom w:val="0"/>
              <w:divBdr>
                <w:top w:val="none" w:sz="0" w:space="0" w:color="auto"/>
                <w:left w:val="none" w:sz="0" w:space="0" w:color="auto"/>
                <w:bottom w:val="none" w:sz="0" w:space="0" w:color="auto"/>
                <w:right w:val="none" w:sz="0" w:space="0" w:color="auto"/>
              </w:divBdr>
            </w:div>
            <w:div w:id="1229266923">
              <w:marLeft w:val="0"/>
              <w:marRight w:val="0"/>
              <w:marTop w:val="0"/>
              <w:marBottom w:val="0"/>
              <w:divBdr>
                <w:top w:val="none" w:sz="0" w:space="0" w:color="auto"/>
                <w:left w:val="none" w:sz="0" w:space="0" w:color="auto"/>
                <w:bottom w:val="none" w:sz="0" w:space="0" w:color="auto"/>
                <w:right w:val="none" w:sz="0" w:space="0" w:color="auto"/>
              </w:divBdr>
            </w:div>
            <w:div w:id="1278683856">
              <w:marLeft w:val="0"/>
              <w:marRight w:val="0"/>
              <w:marTop w:val="0"/>
              <w:marBottom w:val="0"/>
              <w:divBdr>
                <w:top w:val="none" w:sz="0" w:space="0" w:color="auto"/>
                <w:left w:val="none" w:sz="0" w:space="0" w:color="auto"/>
                <w:bottom w:val="none" w:sz="0" w:space="0" w:color="auto"/>
                <w:right w:val="none" w:sz="0" w:space="0" w:color="auto"/>
              </w:divBdr>
            </w:div>
            <w:div w:id="1456827893">
              <w:marLeft w:val="0"/>
              <w:marRight w:val="0"/>
              <w:marTop w:val="0"/>
              <w:marBottom w:val="0"/>
              <w:divBdr>
                <w:top w:val="none" w:sz="0" w:space="0" w:color="auto"/>
                <w:left w:val="none" w:sz="0" w:space="0" w:color="auto"/>
                <w:bottom w:val="none" w:sz="0" w:space="0" w:color="auto"/>
                <w:right w:val="none" w:sz="0" w:space="0" w:color="auto"/>
              </w:divBdr>
            </w:div>
            <w:div w:id="2070572515">
              <w:marLeft w:val="0"/>
              <w:marRight w:val="0"/>
              <w:marTop w:val="0"/>
              <w:marBottom w:val="0"/>
              <w:divBdr>
                <w:top w:val="none" w:sz="0" w:space="0" w:color="auto"/>
                <w:left w:val="none" w:sz="0" w:space="0" w:color="auto"/>
                <w:bottom w:val="none" w:sz="0" w:space="0" w:color="auto"/>
                <w:right w:val="none" w:sz="0" w:space="0" w:color="auto"/>
              </w:divBdr>
            </w:div>
          </w:divsChild>
        </w:div>
        <w:div w:id="1811096148">
          <w:marLeft w:val="0"/>
          <w:marRight w:val="0"/>
          <w:marTop w:val="0"/>
          <w:marBottom w:val="0"/>
          <w:divBdr>
            <w:top w:val="none" w:sz="0" w:space="0" w:color="auto"/>
            <w:left w:val="none" w:sz="0" w:space="0" w:color="auto"/>
            <w:bottom w:val="none" w:sz="0" w:space="0" w:color="auto"/>
            <w:right w:val="none" w:sz="0" w:space="0" w:color="auto"/>
          </w:divBdr>
        </w:div>
      </w:divsChild>
    </w:div>
    <w:div w:id="1350137085">
      <w:bodyDiv w:val="1"/>
      <w:marLeft w:val="0"/>
      <w:marRight w:val="0"/>
      <w:marTop w:val="0"/>
      <w:marBottom w:val="0"/>
      <w:divBdr>
        <w:top w:val="none" w:sz="0" w:space="0" w:color="auto"/>
        <w:left w:val="none" w:sz="0" w:space="0" w:color="auto"/>
        <w:bottom w:val="none" w:sz="0" w:space="0" w:color="auto"/>
        <w:right w:val="none" w:sz="0" w:space="0" w:color="auto"/>
      </w:divBdr>
    </w:div>
    <w:div w:id="1882588814">
      <w:bodyDiv w:val="1"/>
      <w:marLeft w:val="0"/>
      <w:marRight w:val="0"/>
      <w:marTop w:val="0"/>
      <w:marBottom w:val="0"/>
      <w:divBdr>
        <w:top w:val="none" w:sz="0" w:space="0" w:color="auto"/>
        <w:left w:val="none" w:sz="0" w:space="0" w:color="auto"/>
        <w:bottom w:val="none" w:sz="0" w:space="0" w:color="auto"/>
        <w:right w:val="none" w:sz="0" w:space="0" w:color="auto"/>
      </w:divBdr>
      <w:divsChild>
        <w:div w:id="935482616">
          <w:marLeft w:val="0"/>
          <w:marRight w:val="0"/>
          <w:marTop w:val="0"/>
          <w:marBottom w:val="0"/>
          <w:divBdr>
            <w:top w:val="none" w:sz="0" w:space="0" w:color="auto"/>
            <w:left w:val="none" w:sz="0" w:space="0" w:color="auto"/>
            <w:bottom w:val="none" w:sz="0" w:space="0" w:color="auto"/>
            <w:right w:val="none" w:sz="0" w:space="0" w:color="auto"/>
          </w:divBdr>
        </w:div>
        <w:div w:id="1500802859">
          <w:marLeft w:val="0"/>
          <w:marRight w:val="0"/>
          <w:marTop w:val="0"/>
          <w:marBottom w:val="0"/>
          <w:divBdr>
            <w:top w:val="none" w:sz="0" w:space="0" w:color="auto"/>
            <w:left w:val="none" w:sz="0" w:space="0" w:color="auto"/>
            <w:bottom w:val="none" w:sz="0" w:space="0" w:color="auto"/>
            <w:right w:val="none" w:sz="0" w:space="0" w:color="auto"/>
          </w:divBdr>
          <w:divsChild>
            <w:div w:id="468599187">
              <w:marLeft w:val="0"/>
              <w:marRight w:val="0"/>
              <w:marTop w:val="0"/>
              <w:marBottom w:val="0"/>
              <w:divBdr>
                <w:top w:val="none" w:sz="0" w:space="0" w:color="auto"/>
                <w:left w:val="none" w:sz="0" w:space="0" w:color="auto"/>
                <w:bottom w:val="none" w:sz="0" w:space="0" w:color="auto"/>
                <w:right w:val="none" w:sz="0" w:space="0" w:color="auto"/>
              </w:divBdr>
            </w:div>
            <w:div w:id="535772148">
              <w:marLeft w:val="0"/>
              <w:marRight w:val="0"/>
              <w:marTop w:val="0"/>
              <w:marBottom w:val="0"/>
              <w:divBdr>
                <w:top w:val="none" w:sz="0" w:space="0" w:color="auto"/>
                <w:left w:val="none" w:sz="0" w:space="0" w:color="auto"/>
                <w:bottom w:val="none" w:sz="0" w:space="0" w:color="auto"/>
                <w:right w:val="none" w:sz="0" w:space="0" w:color="auto"/>
              </w:divBdr>
            </w:div>
            <w:div w:id="834420931">
              <w:marLeft w:val="0"/>
              <w:marRight w:val="0"/>
              <w:marTop w:val="0"/>
              <w:marBottom w:val="0"/>
              <w:divBdr>
                <w:top w:val="none" w:sz="0" w:space="0" w:color="auto"/>
                <w:left w:val="none" w:sz="0" w:space="0" w:color="auto"/>
                <w:bottom w:val="none" w:sz="0" w:space="0" w:color="auto"/>
                <w:right w:val="none" w:sz="0" w:space="0" w:color="auto"/>
              </w:divBdr>
            </w:div>
            <w:div w:id="1270429902">
              <w:marLeft w:val="0"/>
              <w:marRight w:val="0"/>
              <w:marTop w:val="0"/>
              <w:marBottom w:val="0"/>
              <w:divBdr>
                <w:top w:val="none" w:sz="0" w:space="0" w:color="auto"/>
                <w:left w:val="none" w:sz="0" w:space="0" w:color="auto"/>
                <w:bottom w:val="none" w:sz="0" w:space="0" w:color="auto"/>
                <w:right w:val="none" w:sz="0" w:space="0" w:color="auto"/>
              </w:divBdr>
            </w:div>
            <w:div w:id="1791894305">
              <w:marLeft w:val="0"/>
              <w:marRight w:val="0"/>
              <w:marTop w:val="0"/>
              <w:marBottom w:val="0"/>
              <w:divBdr>
                <w:top w:val="none" w:sz="0" w:space="0" w:color="auto"/>
                <w:left w:val="none" w:sz="0" w:space="0" w:color="auto"/>
                <w:bottom w:val="none" w:sz="0" w:space="0" w:color="auto"/>
                <w:right w:val="none" w:sz="0" w:space="0" w:color="auto"/>
              </w:divBdr>
            </w:div>
          </w:divsChild>
        </w:div>
        <w:div w:id="1879320123">
          <w:marLeft w:val="0"/>
          <w:marRight w:val="0"/>
          <w:marTop w:val="0"/>
          <w:marBottom w:val="0"/>
          <w:divBdr>
            <w:top w:val="none" w:sz="0" w:space="0" w:color="auto"/>
            <w:left w:val="none" w:sz="0" w:space="0" w:color="auto"/>
            <w:bottom w:val="none" w:sz="0" w:space="0" w:color="auto"/>
            <w:right w:val="none" w:sz="0" w:space="0" w:color="auto"/>
          </w:divBdr>
        </w:div>
      </w:divsChild>
    </w:div>
    <w:div w:id="1928614575">
      <w:bodyDiv w:val="1"/>
      <w:marLeft w:val="0"/>
      <w:marRight w:val="0"/>
      <w:marTop w:val="0"/>
      <w:marBottom w:val="0"/>
      <w:divBdr>
        <w:top w:val="none" w:sz="0" w:space="0" w:color="auto"/>
        <w:left w:val="none" w:sz="0" w:space="0" w:color="auto"/>
        <w:bottom w:val="none" w:sz="0" w:space="0" w:color="auto"/>
        <w:right w:val="none" w:sz="0" w:space="0" w:color="auto"/>
      </w:divBdr>
      <w:divsChild>
        <w:div w:id="125588406">
          <w:marLeft w:val="0"/>
          <w:marRight w:val="0"/>
          <w:marTop w:val="0"/>
          <w:marBottom w:val="0"/>
          <w:divBdr>
            <w:top w:val="none" w:sz="0" w:space="0" w:color="auto"/>
            <w:left w:val="none" w:sz="0" w:space="0" w:color="auto"/>
            <w:bottom w:val="none" w:sz="0" w:space="0" w:color="auto"/>
            <w:right w:val="none" w:sz="0" w:space="0" w:color="auto"/>
          </w:divBdr>
        </w:div>
        <w:div w:id="941914975">
          <w:marLeft w:val="0"/>
          <w:marRight w:val="0"/>
          <w:marTop w:val="0"/>
          <w:marBottom w:val="0"/>
          <w:divBdr>
            <w:top w:val="none" w:sz="0" w:space="0" w:color="auto"/>
            <w:left w:val="none" w:sz="0" w:space="0" w:color="auto"/>
            <w:bottom w:val="none" w:sz="0" w:space="0" w:color="auto"/>
            <w:right w:val="none" w:sz="0" w:space="0" w:color="auto"/>
          </w:divBdr>
        </w:div>
        <w:div w:id="1173837726">
          <w:marLeft w:val="0"/>
          <w:marRight w:val="0"/>
          <w:marTop w:val="0"/>
          <w:marBottom w:val="0"/>
          <w:divBdr>
            <w:top w:val="none" w:sz="0" w:space="0" w:color="auto"/>
            <w:left w:val="none" w:sz="0" w:space="0" w:color="auto"/>
            <w:bottom w:val="none" w:sz="0" w:space="0" w:color="auto"/>
            <w:right w:val="none" w:sz="0" w:space="0" w:color="auto"/>
          </w:divBdr>
          <w:divsChild>
            <w:div w:id="1011294102">
              <w:marLeft w:val="0"/>
              <w:marRight w:val="0"/>
              <w:marTop w:val="0"/>
              <w:marBottom w:val="0"/>
              <w:divBdr>
                <w:top w:val="none" w:sz="0" w:space="0" w:color="auto"/>
                <w:left w:val="none" w:sz="0" w:space="0" w:color="auto"/>
                <w:bottom w:val="none" w:sz="0" w:space="0" w:color="auto"/>
                <w:right w:val="none" w:sz="0" w:space="0" w:color="auto"/>
              </w:divBdr>
            </w:div>
            <w:div w:id="1151798361">
              <w:marLeft w:val="0"/>
              <w:marRight w:val="0"/>
              <w:marTop w:val="0"/>
              <w:marBottom w:val="0"/>
              <w:divBdr>
                <w:top w:val="none" w:sz="0" w:space="0" w:color="auto"/>
                <w:left w:val="none" w:sz="0" w:space="0" w:color="auto"/>
                <w:bottom w:val="none" w:sz="0" w:space="0" w:color="auto"/>
                <w:right w:val="none" w:sz="0" w:space="0" w:color="auto"/>
              </w:divBdr>
            </w:div>
            <w:div w:id="1177844992">
              <w:marLeft w:val="0"/>
              <w:marRight w:val="0"/>
              <w:marTop w:val="0"/>
              <w:marBottom w:val="0"/>
              <w:divBdr>
                <w:top w:val="none" w:sz="0" w:space="0" w:color="auto"/>
                <w:left w:val="none" w:sz="0" w:space="0" w:color="auto"/>
                <w:bottom w:val="none" w:sz="0" w:space="0" w:color="auto"/>
                <w:right w:val="none" w:sz="0" w:space="0" w:color="auto"/>
              </w:divBdr>
            </w:div>
            <w:div w:id="1771201335">
              <w:marLeft w:val="0"/>
              <w:marRight w:val="0"/>
              <w:marTop w:val="0"/>
              <w:marBottom w:val="0"/>
              <w:divBdr>
                <w:top w:val="none" w:sz="0" w:space="0" w:color="auto"/>
                <w:left w:val="none" w:sz="0" w:space="0" w:color="auto"/>
                <w:bottom w:val="none" w:sz="0" w:space="0" w:color="auto"/>
                <w:right w:val="none" w:sz="0" w:space="0" w:color="auto"/>
              </w:divBdr>
            </w:div>
            <w:div w:id="180809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123422">
      <w:bodyDiv w:val="1"/>
      <w:marLeft w:val="0"/>
      <w:marRight w:val="0"/>
      <w:marTop w:val="0"/>
      <w:marBottom w:val="0"/>
      <w:divBdr>
        <w:top w:val="none" w:sz="0" w:space="0" w:color="auto"/>
        <w:left w:val="none" w:sz="0" w:space="0" w:color="auto"/>
        <w:bottom w:val="none" w:sz="0" w:space="0" w:color="auto"/>
        <w:right w:val="none" w:sz="0" w:space="0" w:color="auto"/>
      </w:divBdr>
    </w:div>
    <w:div w:id="2118593430">
      <w:bodyDiv w:val="1"/>
      <w:marLeft w:val="0"/>
      <w:marRight w:val="0"/>
      <w:marTop w:val="0"/>
      <w:marBottom w:val="0"/>
      <w:divBdr>
        <w:top w:val="none" w:sz="0" w:space="0" w:color="auto"/>
        <w:left w:val="none" w:sz="0" w:space="0" w:color="auto"/>
        <w:bottom w:val="none" w:sz="0" w:space="0" w:color="auto"/>
        <w:right w:val="none" w:sz="0" w:space="0" w:color="auto"/>
      </w:divBdr>
      <w:divsChild>
        <w:div w:id="1809320927">
          <w:marLeft w:val="0"/>
          <w:marRight w:val="0"/>
          <w:marTop w:val="0"/>
          <w:marBottom w:val="0"/>
          <w:divBdr>
            <w:top w:val="none" w:sz="0" w:space="0" w:color="auto"/>
            <w:left w:val="none" w:sz="0" w:space="0" w:color="auto"/>
            <w:bottom w:val="none" w:sz="0" w:space="0" w:color="auto"/>
            <w:right w:val="none" w:sz="0" w:space="0" w:color="auto"/>
          </w:divBdr>
        </w:div>
        <w:div w:id="2070835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image" Target="media/image2.emf"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emf"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s://www.3gpp.org/ftp/TSG_RAN/TSG_RAN/TSGR_94e/Docs/RP-213599.zip" TargetMode="Externa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image" Target="media/image3.emf"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5AIRPNAIUNRU-859666464-12875</_dlc_DocId>
    <_dlc_DocIdUrl xmlns="71c5aaf6-e6ce-465b-b873-5148d2a4c105">
      <Url>https://nokia.sharepoint.com/sites/c5g/e2earch/_layouts/15/DocIdRedir.aspx?ID=5AIRPNAIUNRU-859666464-12875</Url>
      <Description>5AIRPNAIUNRU-859666464-12875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purl.org/dc/elements/1.1/"/>
    <ds:schemaRef ds:uri="http://purl.org/dc/dcmitype/"/>
    <ds:schemaRef ds:uri="http://www.w3.org/XML/1998/namespace"/>
    <ds:schemaRef ds:uri="http://schemas.microsoft.com/office/2006/documentManagement/types"/>
    <ds:schemaRef ds:uri="http://purl.org/dc/terms/"/>
    <ds:schemaRef ds:uri="a3840f4f-04be-43d1-b2ef-6ff1382503c7"/>
    <ds:schemaRef ds:uri="71c5aaf6-e6ce-465b-b873-5148d2a4c105"/>
    <ds:schemaRef ds:uri="3b34c8f0-1ef5-4d1e-bb66-517ce7fe7356"/>
    <ds:schemaRef ds:uri="http://schemas.microsoft.com/office/infopath/2007/PartnerControls"/>
    <ds:schemaRef ds:uri="http://schemas.openxmlformats.org/package/2006/metadata/core-properties"/>
    <ds:schemaRef ds:uri="83f22d2f-d16e-4be6-ad4f-29fa0b067c3c"/>
    <ds:schemaRef ds:uri="http://schemas.microsoft.com/office/2006/metadata/properties"/>
  </ds:schemaRefs>
</ds:datastoreItem>
</file>

<file path=customXml/itemProps4.xml><?xml version="1.0" encoding="utf-8"?>
<ds:datastoreItem xmlns:ds="http://schemas.openxmlformats.org/officeDocument/2006/customXml" ds:itemID="{BE78D38A-D319-40FB-B9D3-DDC1B1857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1093</TotalTime>
  <Pages>1</Pages>
  <Words>3034</Words>
  <Characters>17295</Characters>
  <Application>Microsoft Office Word</Application>
  <DocSecurity>4</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20289</CharactersWithSpaces>
  <SharedDoc>false</SharedDoc>
  <HyperlinkBase/>
  <HLinks>
    <vt:vector size="6" baseType="variant">
      <vt:variant>
        <vt:i4>6422609</vt:i4>
      </vt:variant>
      <vt:variant>
        <vt:i4>0</vt:i4>
      </vt:variant>
      <vt:variant>
        <vt:i4>0</vt:i4>
      </vt:variant>
      <vt:variant>
        <vt:i4>5</vt:i4>
      </vt:variant>
      <vt:variant>
        <vt:lpwstr>https://www.3gpp.org/ftp/TSG_RAN/TSG_RAN/TSGR_94e/Docs/RP-213599.zip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Ali, Amaanat (Nokia - FI/Espoo)</cp:lastModifiedBy>
  <cp:revision>571</cp:revision>
  <dcterms:created xsi:type="dcterms:W3CDTF">2016-08-13T09:53:00Z</dcterms:created>
  <dcterms:modified xsi:type="dcterms:W3CDTF">2022-11-04T17:47:00Z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8be46f69-a8a8-44ef-b473-daed8dc59d49</vt:lpwstr>
  </property>
</Properties>
</file>