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sidR="003D12A6">
        <w:rPr>
          <w:sz w:val="22"/>
          <w:szCs w:val="22"/>
          <w:lang w:val="en-GB"/>
        </w:rPr>
        <w:t>120</w:t>
      </w:r>
      <w:r w:rsidRPr="0032189F">
        <w:rPr>
          <w:sz w:val="22"/>
          <w:szCs w:val="22"/>
          <w:lang w:val="en-GB"/>
        </w:rPr>
        <w:t xml:space="preserve">  </w:t>
      </w:r>
      <w:r>
        <w:rPr>
          <w:sz w:val="22"/>
          <w:szCs w:val="22"/>
          <w:lang w:val="en-GB"/>
        </w:rPr>
        <w:t xml:space="preserve">                                     </w:t>
      </w:r>
      <w:r w:rsidRPr="0032189F">
        <w:rPr>
          <w:rFonts w:hint="eastAsia"/>
          <w:sz w:val="22"/>
          <w:szCs w:val="22"/>
          <w:lang w:val="en-GB"/>
        </w:rPr>
        <w:t xml:space="preserve">    </w:t>
      </w:r>
      <w:r>
        <w:rPr>
          <w:sz w:val="22"/>
          <w:szCs w:val="22"/>
          <w:lang w:val="en-GB"/>
        </w:rPr>
        <w:tab/>
      </w:r>
      <w:bookmarkStart w:id="0" w:name="_GoBack"/>
      <w:r w:rsidR="00E85129" w:rsidRPr="00E85129">
        <w:rPr>
          <w:sz w:val="22"/>
          <w:szCs w:val="22"/>
          <w:lang w:val="en-GB"/>
        </w:rPr>
        <w:t>R2-2211274</w:t>
      </w:r>
      <w:bookmarkEnd w:id="0"/>
    </w:p>
    <w:p w:rsidR="00E17614" w:rsidRPr="00731C2C" w:rsidRDefault="00370B29" w:rsidP="00E17614">
      <w:pPr>
        <w:pStyle w:val="Header"/>
        <w:rPr>
          <w:lang w:val="en-GB"/>
        </w:rPr>
      </w:pPr>
      <w:r>
        <w:rPr>
          <w:rFonts w:eastAsia="SimSun"/>
          <w:sz w:val="22"/>
          <w:szCs w:val="22"/>
          <w:lang w:val="en-GB" w:eastAsia="zh-CN"/>
        </w:rPr>
        <w:t>Toulouse</w:t>
      </w:r>
      <w:r w:rsidR="00DD7126">
        <w:rPr>
          <w:rFonts w:eastAsia="SimSun"/>
          <w:sz w:val="22"/>
          <w:szCs w:val="22"/>
          <w:lang w:val="en-GB" w:eastAsia="zh-CN"/>
        </w:rPr>
        <w:t xml:space="preserve">, </w:t>
      </w:r>
      <w:r>
        <w:rPr>
          <w:rFonts w:eastAsia="SimSun"/>
          <w:sz w:val="22"/>
          <w:szCs w:val="22"/>
          <w:lang w:val="en-GB" w:eastAsia="zh-CN"/>
        </w:rPr>
        <w:t>14.-18.11.2022</w:t>
      </w:r>
    </w:p>
    <w:p w:rsidR="00E17614" w:rsidRPr="00FE126A" w:rsidRDefault="00E17614" w:rsidP="00E17614">
      <w:pPr>
        <w:pStyle w:val="Header"/>
        <w:rPr>
          <w:sz w:val="22"/>
          <w:szCs w:val="22"/>
          <w:lang w:val="en-GB"/>
        </w:rPr>
      </w:pPr>
      <w:r>
        <w:rPr>
          <w:sz w:val="22"/>
          <w:szCs w:val="22"/>
          <w:lang w:val="en-GB"/>
        </w:rPr>
        <w:t xml:space="preserve">                                   </w:t>
      </w:r>
    </w:p>
    <w:p w:rsidR="00E17614" w:rsidRPr="009C0469" w:rsidRDefault="00E17614" w:rsidP="00E17614">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Pr>
          <w:rFonts w:eastAsia="SimSun" w:cs="Arial"/>
          <w:sz w:val="22"/>
          <w:szCs w:val="22"/>
          <w:lang w:eastAsia="zh-CN"/>
        </w:rPr>
        <w:t>Thales</w:t>
      </w:r>
    </w:p>
    <w:p w:rsidR="00E17614" w:rsidRPr="00474E49" w:rsidRDefault="00E17614" w:rsidP="00E17614">
      <w:pPr>
        <w:pStyle w:val="Header"/>
        <w:tabs>
          <w:tab w:val="clear" w:pos="4536"/>
          <w:tab w:val="left" w:pos="1800"/>
        </w:tabs>
        <w:jc w:val="both"/>
        <w:rPr>
          <w:sz w:val="22"/>
          <w:szCs w:val="22"/>
          <w:lang w:val="en-GB"/>
        </w:rPr>
      </w:pPr>
      <w:r w:rsidRPr="009C0469">
        <w:rPr>
          <w:rFonts w:cs="Arial"/>
          <w:sz w:val="22"/>
          <w:szCs w:val="22"/>
        </w:rPr>
        <w:t>Title:</w:t>
      </w:r>
      <w:bookmarkStart w:id="1" w:name="Title"/>
      <w:bookmarkEnd w:id="1"/>
      <w:r w:rsidRPr="009C0469">
        <w:rPr>
          <w:rFonts w:cs="Arial"/>
          <w:sz w:val="22"/>
          <w:szCs w:val="22"/>
        </w:rPr>
        <w:tab/>
      </w:r>
      <w:r w:rsidR="00370B29">
        <w:rPr>
          <w:rFonts w:cs="Arial"/>
          <w:sz w:val="22"/>
          <w:szCs w:val="22"/>
        </w:rPr>
        <w:t xml:space="preserve">Further considerations on </w:t>
      </w:r>
      <w:r w:rsidR="003D12A6">
        <w:rPr>
          <w:rFonts w:cs="Arial"/>
          <w:sz w:val="22"/>
          <w:szCs w:val="22"/>
        </w:rPr>
        <w:t xml:space="preserve">SENSE </w:t>
      </w:r>
      <w:r w:rsidR="00370B29">
        <w:rPr>
          <w:rFonts w:cs="Arial"/>
          <w:sz w:val="22"/>
          <w:szCs w:val="22"/>
        </w:rPr>
        <w:t>feature</w:t>
      </w:r>
    </w:p>
    <w:p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D51C5C">
        <w:rPr>
          <w:rFonts w:cs="Arial"/>
          <w:b w:val="0"/>
          <w:bCs/>
          <w:sz w:val="24"/>
          <w:lang w:val="de-DE"/>
        </w:rPr>
        <w:t>8.19</w:t>
      </w:r>
    </w:p>
    <w:p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17614" w:rsidRPr="00E2577D" w:rsidRDefault="00E17614" w:rsidP="00E17614">
      <w:pPr>
        <w:pBdr>
          <w:bottom w:val="single" w:sz="4" w:space="1" w:color="auto"/>
        </w:pBdr>
        <w:tabs>
          <w:tab w:val="left" w:pos="2552"/>
        </w:tabs>
        <w:jc w:val="both"/>
      </w:pPr>
    </w:p>
    <w:p w:rsidR="00E17614" w:rsidRPr="00D62F40" w:rsidRDefault="00E17614" w:rsidP="00E17614">
      <w:pPr>
        <w:pStyle w:val="Heading1"/>
        <w:jc w:val="both"/>
        <w:rPr>
          <w:szCs w:val="28"/>
        </w:rPr>
      </w:pPr>
      <w:bookmarkStart w:id="4" w:name="_Ref528762725"/>
      <w:r w:rsidRPr="00D62F40">
        <w:rPr>
          <w:szCs w:val="28"/>
        </w:rPr>
        <w:t>Introduction</w:t>
      </w:r>
      <w:bookmarkEnd w:id="4"/>
    </w:p>
    <w:p w:rsidR="00480F92" w:rsidRPr="00E17614" w:rsidRDefault="00370B29" w:rsidP="003D22BA">
      <w:pPr>
        <w:jc w:val="both"/>
        <w:rPr>
          <w:rFonts w:ascii="Arial" w:eastAsiaTheme="minorEastAsia" w:hAnsi="Arial" w:cs="Arial"/>
          <w:szCs w:val="20"/>
          <w:lang w:eastAsia="zh-CN"/>
        </w:rPr>
      </w:pPr>
      <w:r>
        <w:rPr>
          <w:rFonts w:ascii="Arial" w:eastAsiaTheme="minorEastAsia" w:hAnsi="Arial" w:cs="Arial"/>
          <w:szCs w:val="20"/>
          <w:lang w:eastAsia="zh-CN"/>
        </w:rPr>
        <w:t>In the last RAN2 meeting an LS was received from CT1 related to the SA1 requirements with  CRs for the Sense feature</w:t>
      </w:r>
      <w:r w:rsidR="00480F92" w:rsidRPr="00E17614">
        <w:rPr>
          <w:rFonts w:ascii="Arial" w:eastAsiaTheme="minorEastAsia" w:hAnsi="Arial" w:cs="Arial"/>
          <w:szCs w:val="20"/>
          <w:lang w:eastAsia="zh-CN"/>
        </w:rPr>
        <w:t xml:space="preserve"> [1]</w:t>
      </w:r>
      <w:r>
        <w:rPr>
          <w:rFonts w:ascii="Arial" w:eastAsiaTheme="minorEastAsia" w:hAnsi="Arial" w:cs="Arial"/>
          <w:szCs w:val="20"/>
          <w:lang w:eastAsia="zh-CN"/>
        </w:rPr>
        <w:t xml:space="preserve"> and </w:t>
      </w:r>
      <w:r w:rsidRPr="00370B29">
        <w:rPr>
          <w:rFonts w:ascii="Arial" w:eastAsiaTheme="minorEastAsia" w:hAnsi="Arial" w:cs="Arial"/>
          <w:szCs w:val="20"/>
          <w:lang w:eastAsia="zh-CN"/>
        </w:rPr>
        <w:t xml:space="preserve">RAN2 </w:t>
      </w:r>
      <w:r>
        <w:rPr>
          <w:rFonts w:ascii="Arial" w:eastAsiaTheme="minorEastAsia" w:hAnsi="Arial" w:cs="Arial"/>
          <w:szCs w:val="20"/>
          <w:lang w:eastAsia="zh-CN"/>
        </w:rPr>
        <w:t xml:space="preserve">was requested </w:t>
      </w:r>
      <w:r w:rsidRPr="00370B29">
        <w:rPr>
          <w:rFonts w:ascii="Arial" w:eastAsiaTheme="minorEastAsia" w:hAnsi="Arial" w:cs="Arial"/>
          <w:szCs w:val="20"/>
          <w:lang w:eastAsia="zh-CN"/>
        </w:rPr>
        <w:t>to look into the requirement</w:t>
      </w:r>
      <w:r>
        <w:rPr>
          <w:rFonts w:ascii="Arial" w:eastAsiaTheme="minorEastAsia" w:hAnsi="Arial" w:cs="Arial"/>
          <w:szCs w:val="20"/>
          <w:lang w:eastAsia="zh-CN"/>
        </w:rPr>
        <w:t>s</w:t>
      </w:r>
      <w:r w:rsidRPr="00370B29">
        <w:rPr>
          <w:rFonts w:ascii="Arial" w:eastAsiaTheme="minorEastAsia" w:hAnsi="Arial" w:cs="Arial"/>
          <w:szCs w:val="20"/>
          <w:lang w:eastAsia="zh-CN"/>
        </w:rPr>
        <w:t xml:space="preserve"> provide</w:t>
      </w:r>
      <w:r w:rsidR="001F7EE8">
        <w:rPr>
          <w:rFonts w:ascii="Arial" w:eastAsiaTheme="minorEastAsia" w:hAnsi="Arial" w:cs="Arial"/>
          <w:szCs w:val="20"/>
          <w:lang w:eastAsia="zh-CN"/>
        </w:rPr>
        <w:t xml:space="preserve"> feedback on RAN2 impact if any</w:t>
      </w:r>
      <w:r w:rsidR="00480F92" w:rsidRPr="00E17614">
        <w:rPr>
          <w:rFonts w:ascii="Arial" w:eastAsiaTheme="minorEastAsia" w:hAnsi="Arial" w:cs="Arial"/>
          <w:szCs w:val="20"/>
          <w:lang w:eastAsia="zh-CN"/>
        </w:rPr>
        <w:t xml:space="preserve">. </w:t>
      </w:r>
    </w:p>
    <w:p w:rsidR="001F7EE8" w:rsidRDefault="001F7EE8" w:rsidP="003D22BA">
      <w:pPr>
        <w:jc w:val="both"/>
        <w:rPr>
          <w:rFonts w:ascii="Arial" w:eastAsiaTheme="minorEastAsia" w:hAnsi="Arial" w:cs="Arial"/>
          <w:szCs w:val="20"/>
          <w:lang w:eastAsia="zh-CN"/>
        </w:rPr>
      </w:pPr>
      <w:r>
        <w:rPr>
          <w:rFonts w:ascii="Arial" w:eastAsiaTheme="minorEastAsia" w:hAnsi="Arial" w:cs="Arial"/>
          <w:szCs w:val="20"/>
          <w:lang w:eastAsia="zh-CN"/>
        </w:rPr>
        <w:t>In the following discussion RAN2 could not agree on a position and the decision was postponed to the next meeting [2].</w:t>
      </w:r>
    </w:p>
    <w:p w:rsidR="001F7EE8" w:rsidRDefault="001F7EE8" w:rsidP="001F7EE8">
      <w:pPr>
        <w:snapToGrid w:val="0"/>
        <w:spacing w:before="180" w:after="120" w:line="288" w:lineRule="auto"/>
        <w:rPr>
          <w:rFonts w:ascii="Arial" w:eastAsiaTheme="minorEastAsia" w:hAnsi="Arial" w:cs="Arial"/>
          <w:bCs/>
          <w:i/>
          <w:lang w:eastAsia="zh-CN"/>
        </w:rPr>
      </w:pPr>
      <w:r>
        <w:rPr>
          <w:rFonts w:ascii="Arial" w:eastAsiaTheme="minorEastAsia" w:hAnsi="Arial" w:cs="Arial"/>
          <w:bCs/>
          <w:i/>
          <w:lang w:eastAsia="zh-CN"/>
        </w:rPr>
        <w:t>____________________________________________________________________________</w:t>
      </w:r>
    </w:p>
    <w:p w:rsidR="001F7EE8" w:rsidRPr="001F7EE8" w:rsidRDefault="001F7EE8" w:rsidP="001F7EE8">
      <w:pPr>
        <w:snapToGrid w:val="0"/>
        <w:spacing w:before="180" w:after="120" w:line="288" w:lineRule="auto"/>
        <w:rPr>
          <w:rFonts w:ascii="Arial" w:eastAsiaTheme="minorEastAsia" w:hAnsi="Arial" w:cs="Arial"/>
          <w:bCs/>
          <w:i/>
          <w:lang w:eastAsia="zh-CN"/>
        </w:rPr>
      </w:pPr>
      <w:r w:rsidRPr="001F7EE8">
        <w:rPr>
          <w:rFonts w:ascii="Arial" w:eastAsiaTheme="minorEastAsia" w:hAnsi="Arial" w:cs="Arial"/>
          <w:bCs/>
          <w:i/>
          <w:lang w:eastAsia="zh-CN"/>
        </w:rPr>
        <w:t>Proposal 1: Discussion on w</w:t>
      </w:r>
      <w:r w:rsidRPr="001F7EE8">
        <w:rPr>
          <w:rFonts w:ascii="Arial" w:eastAsiaTheme="minorEastAsia" w:hAnsi="Arial" w:cs="Arial" w:hint="eastAsia"/>
          <w:bCs/>
          <w:i/>
          <w:lang w:eastAsia="zh-CN"/>
        </w:rPr>
        <w:t>hether</w:t>
      </w:r>
      <w:r w:rsidRPr="001F7EE8">
        <w:rPr>
          <w:rFonts w:ascii="Arial" w:eastAsiaTheme="minorEastAsia" w:hAnsi="Arial" w:cs="Arial"/>
          <w:bCs/>
          <w:i/>
          <w:lang w:eastAsia="zh-CN"/>
        </w:rPr>
        <w:t xml:space="preserve"> the UE-AS needs to be aware of the SENSE-threshold is postponed</w:t>
      </w:r>
      <w:r w:rsidRPr="001F7EE8">
        <w:rPr>
          <w:rFonts w:ascii="Arial" w:eastAsiaTheme="minorEastAsia" w:hAnsi="Arial" w:cs="Arial" w:hint="eastAsia"/>
          <w:bCs/>
          <w:i/>
          <w:lang w:eastAsia="zh-CN"/>
        </w:rPr>
        <w:t>.</w:t>
      </w:r>
    </w:p>
    <w:p w:rsidR="001F7EE8" w:rsidRPr="001F7EE8" w:rsidRDefault="001F7EE8" w:rsidP="001F7EE8">
      <w:pPr>
        <w:snapToGrid w:val="0"/>
        <w:spacing w:before="180" w:after="120" w:line="288" w:lineRule="auto"/>
        <w:rPr>
          <w:rFonts w:ascii="Arial" w:eastAsiaTheme="minorEastAsia" w:hAnsi="Arial" w:cs="Arial"/>
          <w:bCs/>
          <w:i/>
          <w:lang w:eastAsia="zh-CN"/>
        </w:rPr>
      </w:pPr>
      <w:r w:rsidRPr="001F7EE8">
        <w:rPr>
          <w:rFonts w:ascii="Arial" w:eastAsiaTheme="minorEastAsia" w:hAnsi="Arial" w:cs="Arial"/>
          <w:bCs/>
          <w:i/>
          <w:lang w:eastAsia="zh-CN"/>
        </w:rPr>
        <w:t>Proposal 2: Discussion on whether the NAS</w:t>
      </w:r>
      <w:r w:rsidRPr="001F7EE8">
        <w:rPr>
          <w:rFonts w:ascii="Arial" w:eastAsiaTheme="minorEastAsia" w:hAnsi="Arial" w:cs="Arial" w:hint="eastAsia"/>
          <w:bCs/>
          <w:i/>
          <w:lang w:eastAsia="zh-CN"/>
        </w:rPr>
        <w:t>→</w:t>
      </w:r>
      <w:r w:rsidRPr="001F7EE8">
        <w:rPr>
          <w:rFonts w:ascii="Arial" w:eastAsiaTheme="minorEastAsia" w:hAnsi="Arial" w:cs="Arial"/>
          <w:bCs/>
          <w:i/>
          <w:lang w:eastAsia="zh-CN"/>
        </w:rPr>
        <w:t>AS interface needs to be enhanced for SENSE is postponed.</w:t>
      </w:r>
    </w:p>
    <w:p w:rsidR="001F7EE8" w:rsidRPr="001F7EE8" w:rsidRDefault="001F7EE8" w:rsidP="001F7EE8">
      <w:pPr>
        <w:snapToGrid w:val="0"/>
        <w:spacing w:before="180" w:after="120" w:line="288" w:lineRule="auto"/>
        <w:rPr>
          <w:rFonts w:ascii="Arial" w:eastAsiaTheme="minorEastAsia" w:hAnsi="Arial" w:cs="Arial"/>
          <w:bCs/>
          <w:i/>
          <w:lang w:eastAsia="zh-CN"/>
        </w:rPr>
      </w:pPr>
      <w:r w:rsidRPr="001F7EE8">
        <w:rPr>
          <w:rFonts w:ascii="Arial" w:eastAsiaTheme="minorEastAsia" w:hAnsi="Arial" w:cs="Arial"/>
          <w:bCs/>
          <w:i/>
          <w:lang w:eastAsia="zh-CN"/>
        </w:rPr>
        <w:t>Proposal 3: Discussion on whether the AS</w:t>
      </w:r>
      <w:r w:rsidRPr="001F7EE8">
        <w:rPr>
          <w:rFonts w:ascii="Arial" w:eastAsiaTheme="minorEastAsia" w:hAnsi="Arial" w:cs="Arial" w:hint="eastAsia"/>
          <w:bCs/>
          <w:i/>
          <w:lang w:eastAsia="zh-CN"/>
        </w:rPr>
        <w:t>→</w:t>
      </w:r>
      <w:r w:rsidRPr="001F7EE8">
        <w:rPr>
          <w:rFonts w:ascii="Arial" w:eastAsiaTheme="minorEastAsia" w:hAnsi="Arial" w:cs="Arial" w:hint="eastAsia"/>
          <w:bCs/>
          <w:i/>
          <w:lang w:eastAsia="zh-CN"/>
        </w:rPr>
        <w:t>N</w:t>
      </w:r>
      <w:r w:rsidRPr="001F7EE8">
        <w:rPr>
          <w:rFonts w:ascii="Arial" w:eastAsiaTheme="minorEastAsia" w:hAnsi="Arial" w:cs="Arial"/>
          <w:bCs/>
          <w:i/>
          <w:lang w:eastAsia="zh-CN"/>
        </w:rPr>
        <w:t>AS interface needs to be enhanced for SENSE is postponed.</w:t>
      </w:r>
    </w:p>
    <w:p w:rsidR="001F7EE8" w:rsidRPr="001F7EE8" w:rsidRDefault="001F7EE8" w:rsidP="001F7EE8">
      <w:pPr>
        <w:snapToGrid w:val="0"/>
        <w:spacing w:before="180" w:after="120" w:line="288" w:lineRule="auto"/>
        <w:rPr>
          <w:rFonts w:ascii="Arial" w:eastAsiaTheme="minorEastAsia" w:hAnsi="Arial" w:cs="Arial"/>
          <w:bCs/>
          <w:i/>
          <w:lang w:eastAsia="zh-CN"/>
        </w:rPr>
      </w:pPr>
      <w:r w:rsidRPr="001F7EE8">
        <w:rPr>
          <w:rFonts w:ascii="Arial" w:eastAsiaTheme="minorEastAsia" w:hAnsi="Arial" w:cs="Arial"/>
          <w:bCs/>
          <w:i/>
          <w:lang w:eastAsia="zh-CN"/>
        </w:rPr>
        <w:t xml:space="preserve">Proposal 4: Discussion on whether SENSE feature can be applied to all UEs (include </w:t>
      </w:r>
      <w:proofErr w:type="spellStart"/>
      <w:r w:rsidRPr="001F7EE8">
        <w:rPr>
          <w:rFonts w:ascii="Arial" w:eastAsiaTheme="minorEastAsia" w:hAnsi="Arial" w:cs="Arial"/>
          <w:bCs/>
          <w:i/>
          <w:lang w:eastAsia="zh-CN"/>
        </w:rPr>
        <w:t>RedCap</w:t>
      </w:r>
      <w:proofErr w:type="spellEnd"/>
      <w:r w:rsidRPr="001F7EE8">
        <w:rPr>
          <w:rFonts w:ascii="Arial" w:eastAsiaTheme="minorEastAsia" w:hAnsi="Arial" w:cs="Arial"/>
          <w:bCs/>
          <w:i/>
          <w:lang w:eastAsia="zh-CN"/>
        </w:rPr>
        <w:t xml:space="preserve"> UEs) is postponed.</w:t>
      </w:r>
    </w:p>
    <w:p w:rsidR="001F7EE8" w:rsidRPr="001F7EE8" w:rsidRDefault="001F7EE8" w:rsidP="001F7EE8">
      <w:pPr>
        <w:snapToGrid w:val="0"/>
        <w:spacing w:before="180" w:after="120" w:line="288" w:lineRule="auto"/>
        <w:rPr>
          <w:rFonts w:ascii="Arial" w:eastAsiaTheme="minorEastAsia" w:hAnsi="Arial" w:cs="Arial"/>
          <w:bCs/>
          <w:i/>
          <w:lang w:eastAsia="zh-CN"/>
        </w:rPr>
      </w:pPr>
      <w:r w:rsidRPr="001F7EE8">
        <w:rPr>
          <w:rFonts w:ascii="Arial" w:eastAsiaTheme="minorEastAsia" w:hAnsi="Arial" w:cs="Arial"/>
          <w:bCs/>
          <w:i/>
          <w:lang w:eastAsia="zh-CN"/>
        </w:rPr>
        <w:t>Since LS</w:t>
      </w:r>
      <w:r w:rsidRPr="001F7EE8">
        <w:rPr>
          <w:rFonts w:ascii="Arial" w:eastAsiaTheme="minorEastAsia" w:hAnsi="Arial" w:cs="Arial" w:hint="eastAsia"/>
          <w:bCs/>
          <w:i/>
          <w:lang w:eastAsia="zh-CN"/>
        </w:rPr>
        <w:t>-</w:t>
      </w:r>
      <w:r w:rsidRPr="001F7EE8">
        <w:rPr>
          <w:rFonts w:ascii="Arial" w:eastAsiaTheme="minorEastAsia" w:hAnsi="Arial" w:cs="Arial"/>
          <w:bCs/>
          <w:i/>
          <w:lang w:eastAsia="zh-CN"/>
        </w:rPr>
        <w:t xml:space="preserve">in is asking about the impact to the interface between NAS and AS, while there is no conclusion reached on the related questions </w:t>
      </w:r>
      <w:r w:rsidRPr="001F7EE8">
        <w:rPr>
          <w:rFonts w:ascii="Arial" w:eastAsiaTheme="minorEastAsia" w:hAnsi="Arial" w:cs="Arial" w:hint="eastAsia"/>
          <w:bCs/>
          <w:i/>
          <w:lang w:eastAsia="zh-CN"/>
        </w:rPr>
        <w:t>(</w:t>
      </w:r>
      <w:r w:rsidRPr="001F7EE8">
        <w:rPr>
          <w:rFonts w:ascii="Arial" w:eastAsiaTheme="minorEastAsia" w:hAnsi="Arial" w:cs="Arial"/>
          <w:bCs/>
          <w:i/>
          <w:lang w:eastAsia="zh-CN"/>
        </w:rPr>
        <w:t>i.e., Q2 and Q3), there is no LS-response produced in RAN2-119bis meeting.</w:t>
      </w:r>
    </w:p>
    <w:p w:rsidR="001F7EE8" w:rsidRDefault="001F7EE8" w:rsidP="003D22BA">
      <w:pPr>
        <w:jc w:val="both"/>
        <w:rPr>
          <w:rFonts w:ascii="Arial" w:eastAsiaTheme="minorEastAsia" w:hAnsi="Arial" w:cs="Arial"/>
          <w:szCs w:val="20"/>
          <w:lang w:eastAsia="zh-CN"/>
        </w:rPr>
      </w:pPr>
      <w:r>
        <w:rPr>
          <w:rFonts w:ascii="Arial" w:eastAsiaTheme="minorEastAsia" w:hAnsi="Arial" w:cs="Arial"/>
          <w:szCs w:val="20"/>
          <w:lang w:eastAsia="zh-CN"/>
        </w:rPr>
        <w:t>____________________________________________________________________________</w:t>
      </w:r>
    </w:p>
    <w:p w:rsidR="00480F92" w:rsidRPr="00E17614" w:rsidRDefault="001F7EE8" w:rsidP="003D22BA">
      <w:pPr>
        <w:jc w:val="both"/>
        <w:rPr>
          <w:rFonts w:ascii="Arial" w:eastAsiaTheme="minorEastAsia" w:hAnsi="Arial" w:cs="Arial"/>
          <w:szCs w:val="20"/>
          <w:lang w:eastAsia="zh-CN"/>
        </w:rPr>
      </w:pPr>
      <w:r>
        <w:rPr>
          <w:rFonts w:ascii="Arial" w:eastAsiaTheme="minorEastAsia" w:hAnsi="Arial" w:cs="Arial"/>
          <w:szCs w:val="20"/>
          <w:lang w:eastAsia="zh-CN"/>
        </w:rPr>
        <w:t>This document intends to provide some further discussion with respe</w:t>
      </w:r>
      <w:r w:rsidR="00EC1B4B">
        <w:rPr>
          <w:rFonts w:ascii="Arial" w:eastAsiaTheme="minorEastAsia" w:hAnsi="Arial" w:cs="Arial"/>
          <w:szCs w:val="20"/>
          <w:lang w:eastAsia="zh-CN"/>
        </w:rPr>
        <w:t>ct to potential implications that should also be considered when discussing the SENSS feature and requirements</w:t>
      </w:r>
      <w:r w:rsidR="00480F92" w:rsidRPr="00E17614">
        <w:rPr>
          <w:rFonts w:ascii="Arial" w:eastAsiaTheme="minorEastAsia" w:hAnsi="Arial" w:cs="Arial"/>
          <w:szCs w:val="20"/>
          <w:lang w:eastAsia="zh-CN"/>
        </w:rPr>
        <w:t>.</w:t>
      </w:r>
    </w:p>
    <w:p w:rsidR="00E17614" w:rsidRDefault="00E17614" w:rsidP="003D22BA">
      <w:pPr>
        <w:pStyle w:val="Heading1"/>
        <w:jc w:val="both"/>
      </w:pPr>
      <w:r w:rsidRPr="00AA54B6">
        <w:rPr>
          <w:rFonts w:hint="eastAsia"/>
        </w:rPr>
        <w:t>Discussion</w:t>
      </w:r>
    </w:p>
    <w:p w:rsidR="00EC1B4B" w:rsidRDefault="00EC1B4B" w:rsidP="003D22BA">
      <w:pPr>
        <w:jc w:val="both"/>
        <w:rPr>
          <w:rFonts w:ascii="Arial" w:eastAsiaTheme="minorEastAsia" w:hAnsi="Arial" w:cs="Arial"/>
          <w:szCs w:val="20"/>
          <w:lang w:eastAsia="zh-CN"/>
        </w:rPr>
      </w:pPr>
      <w:r>
        <w:rPr>
          <w:rFonts w:ascii="Arial" w:eastAsiaTheme="minorEastAsia" w:hAnsi="Arial" w:cs="Arial"/>
          <w:szCs w:val="20"/>
          <w:lang w:eastAsia="zh-CN"/>
        </w:rPr>
        <w:t>The LS from CT1 contained the related SA1 CR and the corresponding WID which both contain in their justification further important information related to the issue to be solved by the S</w:t>
      </w:r>
      <w:r w:rsidR="00F62961">
        <w:rPr>
          <w:rFonts w:ascii="Arial" w:eastAsiaTheme="minorEastAsia" w:hAnsi="Arial" w:cs="Arial"/>
          <w:szCs w:val="20"/>
          <w:lang w:eastAsia="zh-CN"/>
        </w:rPr>
        <w:t>ENSE</w:t>
      </w:r>
      <w:r>
        <w:rPr>
          <w:rFonts w:ascii="Arial" w:eastAsiaTheme="minorEastAsia" w:hAnsi="Arial" w:cs="Arial"/>
          <w:szCs w:val="20"/>
          <w:lang w:eastAsia="zh-CN"/>
        </w:rPr>
        <w:t xml:space="preserve"> feature.</w:t>
      </w:r>
    </w:p>
    <w:p w:rsidR="00817507" w:rsidRDefault="00817507" w:rsidP="003D22BA">
      <w:pPr>
        <w:jc w:val="both"/>
        <w:rPr>
          <w:rFonts w:ascii="Arial" w:eastAsiaTheme="minorEastAsia" w:hAnsi="Arial" w:cs="Arial"/>
          <w:szCs w:val="20"/>
          <w:lang w:eastAsia="zh-CN"/>
        </w:rPr>
      </w:pPr>
      <w:r>
        <w:rPr>
          <w:rFonts w:ascii="Arial" w:eastAsiaTheme="minorEastAsia" w:hAnsi="Arial" w:cs="Arial"/>
          <w:szCs w:val="20"/>
          <w:lang w:eastAsia="zh-CN"/>
        </w:rPr>
        <w:t xml:space="preserve">IoT devices used for sensing or other use cases are often deployed stationary and only for such stationarity use cases the problem is encountered. The devices are often from VMNOs and hence </w:t>
      </w:r>
      <w:r>
        <w:rPr>
          <w:rFonts w:ascii="Arial" w:eastAsiaTheme="minorEastAsia" w:hAnsi="Arial" w:cs="Arial"/>
          <w:szCs w:val="20"/>
          <w:lang w:eastAsia="zh-CN"/>
        </w:rPr>
        <w:lastRenderedPageBreak/>
        <w:t>have a variety of networks they can select to. However some of these devices/a minority is selecting a network in bad conditions which is an issue especially if a PLMN providing better conditions would be in reach.</w:t>
      </w:r>
    </w:p>
    <w:p w:rsidR="00817507" w:rsidRDefault="00817507" w:rsidP="003D22BA">
      <w:pPr>
        <w:jc w:val="both"/>
        <w:rPr>
          <w:rFonts w:ascii="Arial" w:eastAsiaTheme="minorEastAsia" w:hAnsi="Arial" w:cs="Arial"/>
          <w:szCs w:val="20"/>
          <w:lang w:eastAsia="zh-CN"/>
        </w:rPr>
      </w:pPr>
      <w:r>
        <w:rPr>
          <w:rFonts w:ascii="Arial" w:eastAsiaTheme="minorEastAsia" w:hAnsi="Arial" w:cs="Arial"/>
          <w:szCs w:val="20"/>
          <w:lang w:eastAsia="zh-CN"/>
        </w:rPr>
        <w:t xml:space="preserve">Means as </w:t>
      </w:r>
      <w:r w:rsidRPr="0044710E">
        <w:rPr>
          <w:rFonts w:ascii="Arial" w:eastAsiaTheme="minorEastAsia" w:hAnsi="Arial" w:cs="Arial"/>
          <w:b/>
          <w:szCs w:val="20"/>
          <w:lang w:eastAsia="zh-CN"/>
        </w:rPr>
        <w:t>observation1</w:t>
      </w:r>
      <w:r w:rsidR="007D5AF0">
        <w:rPr>
          <w:rFonts w:ascii="Arial" w:eastAsiaTheme="minorEastAsia" w:hAnsi="Arial" w:cs="Arial"/>
          <w:szCs w:val="20"/>
          <w:lang w:eastAsia="zh-CN"/>
        </w:rPr>
        <w:t>: There is no problem for IoT</w:t>
      </w:r>
      <w:r>
        <w:rPr>
          <w:rFonts w:ascii="Arial" w:eastAsiaTheme="minorEastAsia" w:hAnsi="Arial" w:cs="Arial"/>
          <w:szCs w:val="20"/>
          <w:lang w:eastAsia="zh-CN"/>
        </w:rPr>
        <w:t xml:space="preserve"> devices which are moving as due to their mobility the bad situation will be resolved by itself when moving.</w:t>
      </w:r>
    </w:p>
    <w:p w:rsidR="004F1EC8" w:rsidRDefault="00817507" w:rsidP="00817507">
      <w:pPr>
        <w:jc w:val="both"/>
        <w:rPr>
          <w:rFonts w:ascii="Arial" w:eastAsiaTheme="minorEastAsia" w:hAnsi="Arial" w:cs="Arial"/>
          <w:szCs w:val="20"/>
          <w:lang w:eastAsia="zh-CN"/>
        </w:rPr>
      </w:pPr>
      <w:r>
        <w:rPr>
          <w:rFonts w:ascii="Arial" w:eastAsiaTheme="minorEastAsia" w:hAnsi="Arial" w:cs="Arial"/>
          <w:szCs w:val="20"/>
          <w:lang w:eastAsia="zh-CN"/>
        </w:rPr>
        <w:t xml:space="preserve"> </w:t>
      </w:r>
    </w:p>
    <w:p w:rsidR="00817507" w:rsidRDefault="00CD07C6" w:rsidP="00817507">
      <w:pPr>
        <w:jc w:val="both"/>
        <w:rPr>
          <w:rFonts w:ascii="Arial" w:eastAsiaTheme="minorEastAsia" w:hAnsi="Arial" w:cs="Arial"/>
          <w:szCs w:val="20"/>
          <w:lang w:eastAsia="zh-CN"/>
        </w:rPr>
      </w:pPr>
      <w:r>
        <w:rPr>
          <w:rFonts w:ascii="Arial" w:eastAsiaTheme="minorEastAsia" w:hAnsi="Arial" w:cs="Arial"/>
          <w:szCs w:val="20"/>
          <w:lang w:eastAsia="zh-CN"/>
        </w:rPr>
        <w:t>The fact t</w:t>
      </w:r>
      <w:r w:rsidR="00817507">
        <w:rPr>
          <w:rFonts w:ascii="Arial" w:eastAsiaTheme="minorEastAsia" w:hAnsi="Arial" w:cs="Arial"/>
          <w:szCs w:val="20"/>
          <w:lang w:eastAsia="zh-CN"/>
        </w:rPr>
        <w:t>hat only a small number of devices even though having several potential network candidates</w:t>
      </w:r>
      <w:r w:rsidR="00BE3F53">
        <w:rPr>
          <w:rFonts w:ascii="Arial" w:eastAsiaTheme="minorEastAsia" w:hAnsi="Arial" w:cs="Arial"/>
          <w:szCs w:val="20"/>
          <w:lang w:eastAsia="zh-CN"/>
        </w:rPr>
        <w:t>,</w:t>
      </w:r>
      <w:r w:rsidR="00817507">
        <w:rPr>
          <w:rFonts w:ascii="Arial" w:eastAsiaTheme="minorEastAsia" w:hAnsi="Arial" w:cs="Arial"/>
          <w:szCs w:val="20"/>
          <w:lang w:eastAsia="zh-CN"/>
        </w:rPr>
        <w:t xml:space="preserve"> end up on the “wrong” network </w:t>
      </w:r>
      <w:r>
        <w:rPr>
          <w:rFonts w:ascii="Arial" w:eastAsiaTheme="minorEastAsia" w:hAnsi="Arial" w:cs="Arial"/>
          <w:szCs w:val="20"/>
          <w:lang w:eastAsia="zh-CN"/>
        </w:rPr>
        <w:t>may also be due to the fact that t</w:t>
      </w:r>
      <w:r w:rsidR="00F62961">
        <w:rPr>
          <w:rFonts w:ascii="Arial" w:eastAsiaTheme="minorEastAsia" w:hAnsi="Arial" w:cs="Arial"/>
          <w:szCs w:val="20"/>
          <w:lang w:eastAsia="zh-CN"/>
        </w:rPr>
        <w:t xml:space="preserve">he situation in general is not </w:t>
      </w:r>
      <w:r>
        <w:rPr>
          <w:rFonts w:ascii="Arial" w:eastAsiaTheme="minorEastAsia" w:hAnsi="Arial" w:cs="Arial"/>
          <w:szCs w:val="20"/>
          <w:lang w:eastAsia="zh-CN"/>
        </w:rPr>
        <w:t>new</w:t>
      </w:r>
      <w:r w:rsidR="00BE3F53">
        <w:rPr>
          <w:rFonts w:ascii="Arial" w:eastAsiaTheme="minorEastAsia" w:hAnsi="Arial" w:cs="Arial"/>
          <w:szCs w:val="20"/>
          <w:lang w:eastAsia="zh-CN"/>
        </w:rPr>
        <w:t>. I</w:t>
      </w:r>
      <w:r>
        <w:rPr>
          <w:rFonts w:ascii="Arial" w:eastAsiaTheme="minorEastAsia" w:hAnsi="Arial" w:cs="Arial"/>
          <w:szCs w:val="20"/>
          <w:lang w:eastAsia="zh-CN"/>
        </w:rPr>
        <w:t>.e. installing IoT devices in places/locations where one of the potential networks may have bad coverage is likely</w:t>
      </w:r>
      <w:r w:rsidR="00BE3F53">
        <w:rPr>
          <w:rFonts w:ascii="Arial" w:eastAsiaTheme="minorEastAsia" w:hAnsi="Arial" w:cs="Arial"/>
          <w:szCs w:val="20"/>
          <w:lang w:eastAsia="zh-CN"/>
        </w:rPr>
        <w:t xml:space="preserve"> situation</w:t>
      </w:r>
      <w:r>
        <w:rPr>
          <w:rFonts w:ascii="Arial" w:eastAsiaTheme="minorEastAsia" w:hAnsi="Arial" w:cs="Arial"/>
          <w:szCs w:val="20"/>
          <w:lang w:eastAsia="zh-CN"/>
        </w:rPr>
        <w:t xml:space="preserve"> and hence many IoT device vendors already have features and functionalities implemented which can resolve by itself such situation.</w:t>
      </w:r>
    </w:p>
    <w:p w:rsidR="00A433E2" w:rsidRDefault="00A433E2" w:rsidP="00817507">
      <w:pPr>
        <w:jc w:val="both"/>
        <w:rPr>
          <w:rFonts w:ascii="Arial" w:eastAsiaTheme="minorEastAsia" w:hAnsi="Arial" w:cs="Arial"/>
          <w:szCs w:val="20"/>
          <w:lang w:eastAsia="zh-CN"/>
        </w:rPr>
      </w:pPr>
      <w:r>
        <w:rPr>
          <w:rFonts w:ascii="Arial" w:eastAsiaTheme="minorEastAsia" w:hAnsi="Arial" w:cs="Arial"/>
          <w:szCs w:val="20"/>
          <w:lang w:eastAsia="zh-CN"/>
        </w:rPr>
        <w:t>Especially when considering that not all technologies present on a device (e.g. NB-IoT, Cat-M and GSM) are deployed in certain countries or regions and there is nearly no inter-working between said technologies (only presence indication if available), it becomes obvious that based on additional information which may be available in the application on the device, there is the possibility to perform a more directed steered search for the best network.</w:t>
      </w:r>
    </w:p>
    <w:p w:rsidR="00CD07C6" w:rsidRDefault="00BE3F53" w:rsidP="00817507">
      <w:pPr>
        <w:jc w:val="both"/>
        <w:rPr>
          <w:rFonts w:ascii="Arial" w:eastAsiaTheme="minorEastAsia" w:hAnsi="Arial" w:cs="Arial"/>
          <w:szCs w:val="20"/>
          <w:lang w:eastAsia="zh-CN"/>
        </w:rPr>
      </w:pPr>
      <w:r>
        <w:rPr>
          <w:rFonts w:ascii="Arial" w:eastAsiaTheme="minorEastAsia" w:hAnsi="Arial" w:cs="Arial"/>
          <w:szCs w:val="20"/>
          <w:lang w:eastAsia="zh-CN"/>
        </w:rPr>
        <w:t>M</w:t>
      </w:r>
      <w:r w:rsidR="00CD07C6">
        <w:rPr>
          <w:rFonts w:ascii="Arial" w:eastAsiaTheme="minorEastAsia" w:hAnsi="Arial" w:cs="Arial"/>
          <w:szCs w:val="20"/>
          <w:lang w:eastAsia="zh-CN"/>
        </w:rPr>
        <w:t xml:space="preserve">eans devices intended to be installed </w:t>
      </w:r>
      <w:r>
        <w:rPr>
          <w:rFonts w:ascii="Arial" w:eastAsiaTheme="minorEastAsia" w:hAnsi="Arial" w:cs="Arial"/>
          <w:szCs w:val="20"/>
          <w:lang w:eastAsia="zh-CN"/>
        </w:rPr>
        <w:t>stationarity</w:t>
      </w:r>
      <w:r w:rsidR="00CD07C6">
        <w:rPr>
          <w:rFonts w:ascii="Arial" w:eastAsiaTheme="minorEastAsia" w:hAnsi="Arial" w:cs="Arial"/>
          <w:szCs w:val="20"/>
          <w:lang w:eastAsia="zh-CN"/>
        </w:rPr>
        <w:t xml:space="preserve"> may already today be configured with a functionality</w:t>
      </w:r>
      <w:r w:rsidR="00F62961">
        <w:rPr>
          <w:rFonts w:ascii="Arial" w:eastAsiaTheme="minorEastAsia" w:hAnsi="Arial" w:cs="Arial"/>
          <w:szCs w:val="20"/>
          <w:lang w:eastAsia="zh-CN"/>
        </w:rPr>
        <w:t>,</w:t>
      </w:r>
      <w:r w:rsidR="00CD07C6">
        <w:rPr>
          <w:rFonts w:ascii="Arial" w:eastAsiaTheme="minorEastAsia" w:hAnsi="Arial" w:cs="Arial"/>
          <w:szCs w:val="20"/>
          <w:lang w:eastAsia="zh-CN"/>
        </w:rPr>
        <w:t xml:space="preserve"> where a scan prior registration is performed and the scan routine is used to properly select the corresponding VPLMN being best suited</w:t>
      </w:r>
      <w:r w:rsidR="00F62961">
        <w:rPr>
          <w:rFonts w:ascii="Arial" w:eastAsiaTheme="minorEastAsia" w:hAnsi="Arial" w:cs="Arial"/>
          <w:szCs w:val="20"/>
          <w:lang w:eastAsia="zh-CN"/>
        </w:rPr>
        <w:t>,</w:t>
      </w:r>
      <w:r w:rsidR="00CD07C6">
        <w:rPr>
          <w:rFonts w:ascii="Arial" w:eastAsiaTheme="minorEastAsia" w:hAnsi="Arial" w:cs="Arial"/>
          <w:szCs w:val="20"/>
          <w:lang w:eastAsia="zh-CN"/>
        </w:rPr>
        <w:t xml:space="preserve"> i.e. provides signal levels in a certain range being able to fulfill the UE functioning over its lifetime.</w:t>
      </w:r>
    </w:p>
    <w:p w:rsidR="00CD07C6" w:rsidRDefault="00CD07C6" w:rsidP="00817507">
      <w:pPr>
        <w:jc w:val="both"/>
        <w:rPr>
          <w:rFonts w:ascii="Arial" w:eastAsiaTheme="minorEastAsia" w:hAnsi="Arial" w:cs="Arial"/>
          <w:szCs w:val="20"/>
          <w:lang w:eastAsia="zh-CN"/>
        </w:rPr>
      </w:pPr>
      <w:r>
        <w:rPr>
          <w:rFonts w:ascii="Arial" w:eastAsiaTheme="minorEastAsia" w:hAnsi="Arial" w:cs="Arial"/>
          <w:szCs w:val="20"/>
          <w:lang w:eastAsia="zh-CN"/>
        </w:rPr>
        <w:t xml:space="preserve">Means IoT device providers already today provide </w:t>
      </w:r>
      <w:r w:rsidR="00F16082">
        <w:rPr>
          <w:rFonts w:ascii="Arial" w:eastAsiaTheme="minorEastAsia" w:hAnsi="Arial" w:cs="Arial"/>
          <w:szCs w:val="20"/>
          <w:lang w:eastAsia="zh-CN"/>
        </w:rPr>
        <w:t>functionality</w:t>
      </w:r>
      <w:r>
        <w:rPr>
          <w:rFonts w:ascii="Arial" w:eastAsiaTheme="minorEastAsia" w:hAnsi="Arial" w:cs="Arial"/>
          <w:szCs w:val="20"/>
          <w:lang w:eastAsia="zh-CN"/>
        </w:rPr>
        <w:t xml:space="preserve"> being </w:t>
      </w:r>
      <w:r w:rsidR="00F62961">
        <w:rPr>
          <w:rFonts w:ascii="Arial" w:eastAsiaTheme="minorEastAsia" w:hAnsi="Arial" w:cs="Arial"/>
          <w:szCs w:val="20"/>
          <w:lang w:eastAsia="zh-CN"/>
        </w:rPr>
        <w:t>in line</w:t>
      </w:r>
      <w:r>
        <w:rPr>
          <w:rFonts w:ascii="Arial" w:eastAsiaTheme="minorEastAsia" w:hAnsi="Arial" w:cs="Arial"/>
          <w:szCs w:val="20"/>
          <w:lang w:eastAsia="zh-CN"/>
        </w:rPr>
        <w:t xml:space="preserve"> with 3GPP to circumvent that problem, among others some implementations are called “informal network scan”.</w:t>
      </w:r>
    </w:p>
    <w:p w:rsidR="00F16082" w:rsidRDefault="00CD07C6" w:rsidP="00817507">
      <w:pPr>
        <w:jc w:val="both"/>
        <w:rPr>
          <w:rFonts w:ascii="Arial" w:eastAsiaTheme="minorEastAsia" w:hAnsi="Arial" w:cs="Arial"/>
          <w:szCs w:val="20"/>
          <w:lang w:eastAsia="zh-CN"/>
        </w:rPr>
      </w:pPr>
      <w:r>
        <w:rPr>
          <w:rFonts w:ascii="Arial" w:eastAsiaTheme="minorEastAsia" w:hAnsi="Arial" w:cs="Arial"/>
          <w:szCs w:val="20"/>
          <w:lang w:eastAsia="zh-CN"/>
        </w:rPr>
        <w:t xml:space="preserve">A UE scans prior registration </w:t>
      </w:r>
      <w:r w:rsidR="00F16082">
        <w:rPr>
          <w:rFonts w:ascii="Arial" w:eastAsiaTheme="minorEastAsia" w:hAnsi="Arial" w:cs="Arial"/>
          <w:szCs w:val="20"/>
          <w:lang w:eastAsia="zh-CN"/>
        </w:rPr>
        <w:t>(</w:t>
      </w:r>
      <w:r>
        <w:rPr>
          <w:rFonts w:ascii="Arial" w:eastAsiaTheme="minorEastAsia" w:hAnsi="Arial" w:cs="Arial"/>
          <w:szCs w:val="20"/>
          <w:lang w:eastAsia="zh-CN"/>
        </w:rPr>
        <w:t>even</w:t>
      </w:r>
      <w:r w:rsidR="00F16082">
        <w:rPr>
          <w:rFonts w:ascii="Arial" w:eastAsiaTheme="minorEastAsia" w:hAnsi="Arial" w:cs="Arial"/>
          <w:szCs w:val="20"/>
          <w:lang w:eastAsia="zh-CN"/>
        </w:rPr>
        <w:t xml:space="preserve"> possible </w:t>
      </w:r>
      <w:r>
        <w:rPr>
          <w:rFonts w:ascii="Arial" w:eastAsiaTheme="minorEastAsia" w:hAnsi="Arial" w:cs="Arial"/>
          <w:szCs w:val="20"/>
          <w:lang w:eastAsia="zh-CN"/>
        </w:rPr>
        <w:t>without SIM</w:t>
      </w:r>
      <w:r w:rsidR="00F16082">
        <w:rPr>
          <w:rFonts w:ascii="Arial" w:eastAsiaTheme="minorEastAsia" w:hAnsi="Arial" w:cs="Arial"/>
          <w:szCs w:val="20"/>
          <w:lang w:eastAsia="zh-CN"/>
        </w:rPr>
        <w:t>) carriers</w:t>
      </w:r>
      <w:r w:rsidR="006512F6">
        <w:rPr>
          <w:rFonts w:ascii="Arial" w:eastAsiaTheme="minorEastAsia" w:hAnsi="Arial" w:cs="Arial"/>
          <w:szCs w:val="20"/>
          <w:lang w:eastAsia="zh-CN"/>
        </w:rPr>
        <w:t>, frequency bands</w:t>
      </w:r>
      <w:r w:rsidR="00F16082">
        <w:rPr>
          <w:rFonts w:ascii="Arial" w:eastAsiaTheme="minorEastAsia" w:hAnsi="Arial" w:cs="Arial"/>
          <w:szCs w:val="20"/>
          <w:lang w:eastAsia="zh-CN"/>
        </w:rPr>
        <w:t xml:space="preserve"> an</w:t>
      </w:r>
      <w:r w:rsidR="00F62961">
        <w:rPr>
          <w:rFonts w:ascii="Arial" w:eastAsiaTheme="minorEastAsia" w:hAnsi="Arial" w:cs="Arial"/>
          <w:szCs w:val="20"/>
          <w:lang w:eastAsia="zh-CN"/>
        </w:rPr>
        <w:t xml:space="preserve">d technologies it is capable (depending on application configuration </w:t>
      </w:r>
      <w:r w:rsidR="0044710E">
        <w:rPr>
          <w:rFonts w:ascii="Arial" w:eastAsiaTheme="minorEastAsia" w:hAnsi="Arial" w:cs="Arial"/>
          <w:szCs w:val="20"/>
          <w:lang w:eastAsia="zh-CN"/>
        </w:rPr>
        <w:t>thereof a certain set</w:t>
      </w:r>
      <w:r w:rsidR="00F62961">
        <w:rPr>
          <w:rFonts w:ascii="Arial" w:eastAsiaTheme="minorEastAsia" w:hAnsi="Arial" w:cs="Arial"/>
          <w:szCs w:val="20"/>
          <w:lang w:eastAsia="zh-CN"/>
        </w:rPr>
        <w:t>)</w:t>
      </w:r>
      <w:r w:rsidR="0044710E">
        <w:rPr>
          <w:rFonts w:ascii="Arial" w:eastAsiaTheme="minorEastAsia" w:hAnsi="Arial" w:cs="Arial"/>
          <w:szCs w:val="20"/>
          <w:lang w:eastAsia="zh-CN"/>
        </w:rPr>
        <w:t xml:space="preserve">, </w:t>
      </w:r>
      <w:r w:rsidR="00F16082">
        <w:rPr>
          <w:rFonts w:ascii="Arial" w:eastAsiaTheme="minorEastAsia" w:hAnsi="Arial" w:cs="Arial"/>
          <w:szCs w:val="20"/>
          <w:lang w:eastAsia="zh-CN"/>
        </w:rPr>
        <w:t>and hence allows a corresponding network selection afterwards.</w:t>
      </w:r>
    </w:p>
    <w:p w:rsidR="00F16082" w:rsidRDefault="00F16082" w:rsidP="00817507">
      <w:pPr>
        <w:jc w:val="both"/>
        <w:rPr>
          <w:rFonts w:ascii="Arial" w:eastAsiaTheme="minorEastAsia" w:hAnsi="Arial" w:cs="Arial"/>
          <w:szCs w:val="20"/>
          <w:lang w:eastAsia="zh-CN"/>
        </w:rPr>
      </w:pPr>
      <w:r>
        <w:rPr>
          <w:rFonts w:ascii="Arial" w:eastAsiaTheme="minorEastAsia" w:hAnsi="Arial" w:cs="Arial"/>
          <w:szCs w:val="20"/>
          <w:lang w:eastAsia="zh-CN"/>
        </w:rPr>
        <w:t>The so far provided SA1 SENSE solution can be regarded in that sense as a decision assistance information.</w:t>
      </w:r>
    </w:p>
    <w:p w:rsidR="00CD07C6" w:rsidRDefault="00F16082" w:rsidP="00817507">
      <w:pPr>
        <w:jc w:val="both"/>
        <w:rPr>
          <w:rFonts w:ascii="Arial" w:eastAsiaTheme="minorEastAsia" w:hAnsi="Arial" w:cs="Arial"/>
          <w:szCs w:val="20"/>
          <w:lang w:eastAsia="zh-CN"/>
        </w:rPr>
      </w:pPr>
      <w:r>
        <w:rPr>
          <w:rFonts w:ascii="Arial" w:eastAsiaTheme="minorEastAsia" w:hAnsi="Arial" w:cs="Arial"/>
          <w:szCs w:val="20"/>
          <w:lang w:eastAsia="zh-CN"/>
        </w:rPr>
        <w:t xml:space="preserve">Hence there are already today solutions in the field circumventing the underlying problem of SENSE on ending up on the </w:t>
      </w:r>
      <w:r w:rsidR="0067427A">
        <w:rPr>
          <w:rFonts w:ascii="Arial" w:eastAsiaTheme="minorEastAsia" w:hAnsi="Arial" w:cs="Arial"/>
          <w:szCs w:val="20"/>
          <w:lang w:eastAsia="zh-CN"/>
        </w:rPr>
        <w:t>less</w:t>
      </w:r>
      <w:r>
        <w:rPr>
          <w:rFonts w:ascii="Arial" w:eastAsiaTheme="minorEastAsia" w:hAnsi="Arial" w:cs="Arial"/>
          <w:szCs w:val="20"/>
          <w:lang w:eastAsia="zh-CN"/>
        </w:rPr>
        <w:t xml:space="preserve"> suitable PLMN. </w:t>
      </w:r>
    </w:p>
    <w:p w:rsidR="008043D4" w:rsidRDefault="008043D4" w:rsidP="003D22BA">
      <w:pPr>
        <w:jc w:val="both"/>
        <w:rPr>
          <w:rFonts w:ascii="Arial" w:eastAsiaTheme="minorEastAsia" w:hAnsi="Arial" w:cs="Arial"/>
          <w:szCs w:val="20"/>
          <w:lang w:eastAsia="zh-CN"/>
        </w:rPr>
      </w:pPr>
      <w:r w:rsidRPr="008043D4">
        <w:rPr>
          <w:rFonts w:ascii="Arial" w:eastAsiaTheme="minorEastAsia" w:hAnsi="Arial" w:cs="Arial"/>
          <w:b/>
          <w:szCs w:val="20"/>
          <w:lang w:eastAsia="zh-CN"/>
        </w:rPr>
        <w:t xml:space="preserve">Observation 2: </w:t>
      </w:r>
      <w:r w:rsidR="00F16082">
        <w:rPr>
          <w:rFonts w:ascii="Arial" w:eastAsiaTheme="minorEastAsia" w:hAnsi="Arial" w:cs="Arial"/>
          <w:szCs w:val="20"/>
          <w:lang w:eastAsia="zh-CN"/>
        </w:rPr>
        <w:t>There are today solutions provided by IoT manufacturers which can circumvent the SENSE underlying problem</w:t>
      </w:r>
      <w:r>
        <w:rPr>
          <w:rFonts w:ascii="Arial" w:eastAsiaTheme="minorEastAsia" w:hAnsi="Arial" w:cs="Arial"/>
          <w:szCs w:val="20"/>
          <w:lang w:eastAsia="zh-CN"/>
        </w:rPr>
        <w:t>.</w:t>
      </w:r>
      <w:r w:rsidR="0044710E">
        <w:rPr>
          <w:rFonts w:ascii="Arial" w:eastAsiaTheme="minorEastAsia" w:hAnsi="Arial" w:cs="Arial"/>
          <w:szCs w:val="20"/>
          <w:lang w:eastAsia="zh-CN"/>
        </w:rPr>
        <w:t xml:space="preserve"> And the applied search solutions may be configured </w:t>
      </w:r>
      <w:r w:rsidR="00BD64DB">
        <w:rPr>
          <w:rFonts w:ascii="Arial" w:eastAsiaTheme="minorEastAsia" w:hAnsi="Arial" w:cs="Arial"/>
          <w:szCs w:val="20"/>
          <w:lang w:eastAsia="zh-CN"/>
        </w:rPr>
        <w:t>depending on</w:t>
      </w:r>
      <w:r w:rsidR="0044710E">
        <w:rPr>
          <w:rFonts w:ascii="Arial" w:eastAsiaTheme="minorEastAsia" w:hAnsi="Arial" w:cs="Arial"/>
          <w:szCs w:val="20"/>
          <w:lang w:eastAsia="zh-CN"/>
        </w:rPr>
        <w:t xml:space="preserve"> various deployment circumstances known to the application, which can be considered in the corresponding search routines.</w:t>
      </w:r>
    </w:p>
    <w:p w:rsidR="00036789" w:rsidRDefault="00036789" w:rsidP="003D22BA">
      <w:pPr>
        <w:jc w:val="both"/>
        <w:rPr>
          <w:rFonts w:ascii="Arial" w:eastAsiaTheme="minorEastAsia" w:hAnsi="Arial" w:cs="Arial"/>
          <w:szCs w:val="20"/>
          <w:lang w:eastAsia="zh-CN"/>
        </w:rPr>
      </w:pPr>
      <w:r>
        <w:rPr>
          <w:rFonts w:ascii="Arial" w:eastAsiaTheme="minorEastAsia" w:hAnsi="Arial" w:cs="Arial"/>
          <w:szCs w:val="20"/>
          <w:lang w:eastAsia="zh-CN"/>
        </w:rPr>
        <w:t xml:space="preserve">Such functionality can be configured </w:t>
      </w:r>
      <w:r w:rsidR="004A40E7">
        <w:rPr>
          <w:rFonts w:ascii="Arial" w:eastAsiaTheme="minorEastAsia" w:hAnsi="Arial" w:cs="Arial"/>
          <w:szCs w:val="20"/>
          <w:lang w:eastAsia="zh-CN"/>
        </w:rPr>
        <w:t>via AT</w:t>
      </w:r>
      <w:r>
        <w:rPr>
          <w:rFonts w:ascii="Arial" w:eastAsiaTheme="minorEastAsia" w:hAnsi="Arial" w:cs="Arial"/>
          <w:szCs w:val="20"/>
          <w:lang w:eastAsia="zh-CN"/>
        </w:rPr>
        <w:t xml:space="preserve"> commands for such static deployments of the IoT device via the connected application. Hence any impact on mobile IoT devices can be avoided</w:t>
      </w:r>
      <w:r w:rsidR="0067427A">
        <w:rPr>
          <w:rFonts w:ascii="Arial" w:eastAsiaTheme="minorEastAsia" w:hAnsi="Arial" w:cs="Arial"/>
          <w:szCs w:val="20"/>
          <w:lang w:eastAsia="zh-CN"/>
        </w:rPr>
        <w:t xml:space="preserve">. In addition any </w:t>
      </w:r>
      <w:r w:rsidR="00BE3F53">
        <w:rPr>
          <w:rFonts w:ascii="Arial" w:eastAsiaTheme="minorEastAsia" w:hAnsi="Arial" w:cs="Arial"/>
          <w:szCs w:val="20"/>
          <w:lang w:eastAsia="zh-CN"/>
        </w:rPr>
        <w:t>brute</w:t>
      </w:r>
      <w:r w:rsidR="0067427A">
        <w:rPr>
          <w:rFonts w:ascii="Arial" w:eastAsiaTheme="minorEastAsia" w:hAnsi="Arial" w:cs="Arial"/>
          <w:szCs w:val="20"/>
          <w:lang w:eastAsia="zh-CN"/>
        </w:rPr>
        <w:t xml:space="preserve"> force scan approach</w:t>
      </w:r>
      <w:r>
        <w:rPr>
          <w:rFonts w:ascii="Arial" w:eastAsiaTheme="minorEastAsia" w:hAnsi="Arial" w:cs="Arial"/>
          <w:szCs w:val="20"/>
          <w:lang w:eastAsia="zh-CN"/>
        </w:rPr>
        <w:t>, as such require</w:t>
      </w:r>
      <w:r w:rsidR="00BE3F53">
        <w:rPr>
          <w:rFonts w:ascii="Arial" w:eastAsiaTheme="minorEastAsia" w:hAnsi="Arial" w:cs="Arial"/>
          <w:szCs w:val="20"/>
          <w:lang w:eastAsia="zh-CN"/>
        </w:rPr>
        <w:t>s</w:t>
      </w:r>
      <w:r>
        <w:rPr>
          <w:rFonts w:ascii="Arial" w:eastAsiaTheme="minorEastAsia" w:hAnsi="Arial" w:cs="Arial"/>
          <w:szCs w:val="20"/>
          <w:lang w:eastAsia="zh-CN"/>
        </w:rPr>
        <w:t xml:space="preserve"> a lot of time and energy: scanning the IoT technologies (NB-IoT/Cat-M, GSM fallback), the frequency bands supported by the device</w:t>
      </w:r>
      <w:r w:rsidR="0064239A">
        <w:rPr>
          <w:rFonts w:ascii="Arial" w:eastAsiaTheme="minorEastAsia" w:hAnsi="Arial" w:cs="Arial"/>
          <w:szCs w:val="20"/>
          <w:lang w:eastAsia="zh-CN"/>
        </w:rPr>
        <w:t xml:space="preserve"> of the potential VPLMN candidates</w:t>
      </w:r>
      <w:r>
        <w:rPr>
          <w:rFonts w:ascii="Arial" w:eastAsiaTheme="minorEastAsia" w:hAnsi="Arial" w:cs="Arial"/>
          <w:szCs w:val="20"/>
          <w:lang w:eastAsia="zh-CN"/>
        </w:rPr>
        <w:t xml:space="preserve">. </w:t>
      </w:r>
    </w:p>
    <w:p w:rsidR="00036789" w:rsidRDefault="00036789" w:rsidP="003D22BA">
      <w:pPr>
        <w:jc w:val="both"/>
        <w:rPr>
          <w:rFonts w:ascii="Arial" w:eastAsiaTheme="minorEastAsia" w:hAnsi="Arial" w:cs="Arial"/>
          <w:szCs w:val="20"/>
          <w:lang w:eastAsia="zh-CN"/>
        </w:rPr>
      </w:pPr>
      <w:r>
        <w:rPr>
          <w:rFonts w:ascii="Arial" w:eastAsiaTheme="minorEastAsia" w:hAnsi="Arial" w:cs="Arial"/>
          <w:szCs w:val="20"/>
          <w:lang w:eastAsia="zh-CN"/>
        </w:rPr>
        <w:t xml:space="preserve">Moreover if such functionality is provided by the device </w:t>
      </w:r>
      <w:r w:rsidR="004A40E7">
        <w:rPr>
          <w:rFonts w:ascii="Arial" w:eastAsiaTheme="minorEastAsia" w:hAnsi="Arial" w:cs="Arial"/>
          <w:szCs w:val="20"/>
          <w:lang w:eastAsia="zh-CN"/>
        </w:rPr>
        <w:t>to circumvent such situation</w:t>
      </w:r>
      <w:r w:rsidR="00DA2D38">
        <w:rPr>
          <w:rFonts w:ascii="Arial" w:eastAsiaTheme="minorEastAsia" w:hAnsi="Arial" w:cs="Arial"/>
          <w:szCs w:val="20"/>
          <w:lang w:eastAsia="zh-CN"/>
        </w:rPr>
        <w:t>, it</w:t>
      </w:r>
      <w:r>
        <w:rPr>
          <w:rFonts w:ascii="Arial" w:eastAsiaTheme="minorEastAsia" w:hAnsi="Arial" w:cs="Arial"/>
          <w:szCs w:val="20"/>
          <w:lang w:eastAsia="zh-CN"/>
        </w:rPr>
        <w:t xml:space="preserve"> often also provides means to perform that search</w:t>
      </w:r>
      <w:r w:rsidR="00DA2D38">
        <w:rPr>
          <w:rFonts w:ascii="Arial" w:eastAsiaTheme="minorEastAsia" w:hAnsi="Arial" w:cs="Arial"/>
          <w:szCs w:val="20"/>
          <w:lang w:eastAsia="zh-CN"/>
        </w:rPr>
        <w:t xml:space="preserve"> prior VPLMN selection</w:t>
      </w:r>
      <w:r>
        <w:rPr>
          <w:rFonts w:ascii="Arial" w:eastAsiaTheme="minorEastAsia" w:hAnsi="Arial" w:cs="Arial"/>
          <w:szCs w:val="20"/>
          <w:lang w:eastAsia="zh-CN"/>
        </w:rPr>
        <w:t xml:space="preserve"> in a corresponding configurable manner.</w:t>
      </w:r>
      <w:r w:rsidR="00DA2D38">
        <w:rPr>
          <w:rFonts w:ascii="Arial" w:eastAsiaTheme="minorEastAsia" w:hAnsi="Arial" w:cs="Arial"/>
          <w:szCs w:val="20"/>
          <w:lang w:eastAsia="zh-CN"/>
        </w:rPr>
        <w:t xml:space="preserve"> </w:t>
      </w:r>
    </w:p>
    <w:p w:rsidR="00177D30" w:rsidRDefault="00A87CE9" w:rsidP="003D22BA">
      <w:pPr>
        <w:jc w:val="both"/>
        <w:rPr>
          <w:rFonts w:ascii="Arial" w:eastAsiaTheme="minorEastAsia" w:hAnsi="Arial" w:cs="Arial"/>
          <w:szCs w:val="20"/>
          <w:lang w:eastAsia="zh-CN"/>
        </w:rPr>
      </w:pPr>
      <w:r>
        <w:rPr>
          <w:rFonts w:ascii="Arial" w:eastAsiaTheme="minorEastAsia" w:hAnsi="Arial" w:cs="Arial"/>
          <w:szCs w:val="20"/>
          <w:lang w:eastAsia="zh-CN"/>
        </w:rPr>
        <w:t>As said, the so far proposed value on the SIM card can be seen as a decision making adjustment and said solution does not require any further adaptation in RAN2 functionality.</w:t>
      </w:r>
    </w:p>
    <w:p w:rsidR="003600D1" w:rsidRPr="00A87CE9" w:rsidRDefault="003600D1">
      <w:pPr>
        <w:rPr>
          <w:rFonts w:ascii="Arial" w:eastAsiaTheme="minorEastAsia" w:hAnsi="Arial" w:cs="Arial"/>
          <w:szCs w:val="20"/>
          <w:highlight w:val="yellow"/>
          <w:lang w:eastAsia="zh-CN"/>
        </w:rPr>
      </w:pPr>
    </w:p>
    <w:p w:rsidR="00E17614" w:rsidRPr="0032570A" w:rsidRDefault="00E17614" w:rsidP="003D22BA">
      <w:pPr>
        <w:pStyle w:val="Heading1"/>
        <w:jc w:val="both"/>
      </w:pPr>
      <w:r w:rsidRPr="0032570A">
        <w:t>Conclusion</w:t>
      </w:r>
    </w:p>
    <w:p w:rsidR="00110B26" w:rsidRDefault="00110B26" w:rsidP="003D22BA">
      <w:pPr>
        <w:pStyle w:val="BodyText"/>
        <w:jc w:val="both"/>
        <w:rPr>
          <w:rFonts w:ascii="Arial" w:eastAsiaTheme="minorEastAsia" w:hAnsi="Arial" w:cs="Arial"/>
          <w:lang w:eastAsia="zh-CN"/>
        </w:rPr>
      </w:pPr>
      <w:r>
        <w:rPr>
          <w:rFonts w:ascii="Arial" w:eastAsiaTheme="minorEastAsia" w:hAnsi="Arial" w:cs="Arial"/>
          <w:lang w:eastAsia="zh-CN"/>
        </w:rPr>
        <w:t>Io</w:t>
      </w:r>
      <w:r w:rsidR="00BE3F53">
        <w:rPr>
          <w:rFonts w:ascii="Arial" w:eastAsiaTheme="minorEastAsia" w:hAnsi="Arial" w:cs="Arial"/>
          <w:lang w:eastAsia="zh-CN"/>
        </w:rPr>
        <w:t>T</w:t>
      </w:r>
      <w:r>
        <w:rPr>
          <w:rFonts w:ascii="Arial" w:eastAsiaTheme="minorEastAsia" w:hAnsi="Arial" w:cs="Arial"/>
          <w:lang w:eastAsia="zh-CN"/>
        </w:rPr>
        <w:t xml:space="preserve"> device providers to a large extend hav</w:t>
      </w:r>
      <w:r w:rsidR="00921B96">
        <w:rPr>
          <w:rFonts w:ascii="Arial" w:eastAsiaTheme="minorEastAsia" w:hAnsi="Arial" w:cs="Arial"/>
          <w:lang w:eastAsia="zh-CN"/>
        </w:rPr>
        <w:t>e functionalities which are not</w:t>
      </w:r>
      <w:r>
        <w:rPr>
          <w:rFonts w:ascii="Arial" w:eastAsiaTheme="minorEastAsia" w:hAnsi="Arial" w:cs="Arial"/>
          <w:lang w:eastAsia="zh-CN"/>
        </w:rPr>
        <w:t xml:space="preserve"> specified by 3GPP but are compliant to the 3GPP specifications which allow to perform PLMN selection for stationary MVNO IoT devices in an optimized manner, to avoid the root-cause of the problem being bound to a low  quality network while better alternatives would exist. Such features are optimiz</w:t>
      </w:r>
      <w:r w:rsidR="004860CF">
        <w:rPr>
          <w:rFonts w:ascii="Arial" w:eastAsiaTheme="minorEastAsia" w:hAnsi="Arial" w:cs="Arial"/>
          <w:lang w:eastAsia="zh-CN"/>
        </w:rPr>
        <w:t>ed for power consumption as bru</w:t>
      </w:r>
      <w:r>
        <w:rPr>
          <w:rFonts w:ascii="Arial" w:eastAsiaTheme="minorEastAsia" w:hAnsi="Arial" w:cs="Arial"/>
          <w:lang w:eastAsia="zh-CN"/>
        </w:rPr>
        <w:t>t</w:t>
      </w:r>
      <w:r w:rsidR="004860CF">
        <w:rPr>
          <w:rFonts w:ascii="Arial" w:eastAsiaTheme="minorEastAsia" w:hAnsi="Arial" w:cs="Arial"/>
          <w:lang w:eastAsia="zh-CN"/>
        </w:rPr>
        <w:t>e</w:t>
      </w:r>
      <w:r>
        <w:rPr>
          <w:rFonts w:ascii="Arial" w:eastAsiaTheme="minorEastAsia" w:hAnsi="Arial" w:cs="Arial"/>
          <w:lang w:eastAsia="zh-CN"/>
        </w:rPr>
        <w:t xml:space="preserve"> force searches across all networks, technologies and frequency bands would </w:t>
      </w:r>
      <w:r w:rsidR="00921B96">
        <w:rPr>
          <w:rFonts w:ascii="Arial" w:eastAsiaTheme="minorEastAsia" w:hAnsi="Arial" w:cs="Arial"/>
          <w:lang w:eastAsia="zh-CN"/>
        </w:rPr>
        <w:t>severely</w:t>
      </w:r>
      <w:r>
        <w:rPr>
          <w:rFonts w:ascii="Arial" w:eastAsiaTheme="minorEastAsia" w:hAnsi="Arial" w:cs="Arial"/>
          <w:lang w:eastAsia="zh-CN"/>
        </w:rPr>
        <w:t xml:space="preserve"> impact power consumption</w:t>
      </w:r>
      <w:r w:rsidR="00921B96">
        <w:rPr>
          <w:rFonts w:ascii="Arial" w:eastAsiaTheme="minorEastAsia" w:hAnsi="Arial" w:cs="Arial"/>
          <w:lang w:eastAsia="zh-CN"/>
        </w:rPr>
        <w:t xml:space="preserve"> and can be realized with</w:t>
      </w:r>
      <w:r>
        <w:rPr>
          <w:rFonts w:ascii="Arial" w:eastAsiaTheme="minorEastAsia" w:hAnsi="Arial" w:cs="Arial"/>
          <w:lang w:eastAsia="zh-CN"/>
        </w:rPr>
        <w:t xml:space="preserve"> proposed SENSE feature </w:t>
      </w:r>
      <w:r w:rsidR="00921B96">
        <w:rPr>
          <w:rFonts w:ascii="Arial" w:eastAsiaTheme="minorEastAsia" w:hAnsi="Arial" w:cs="Arial"/>
          <w:lang w:eastAsia="zh-CN"/>
        </w:rPr>
        <w:t>as providing boundary conditions.</w:t>
      </w:r>
    </w:p>
    <w:p w:rsidR="00E17614" w:rsidRPr="0032570A" w:rsidRDefault="00921B96" w:rsidP="003D22BA">
      <w:pPr>
        <w:pStyle w:val="BodyText"/>
        <w:jc w:val="both"/>
        <w:rPr>
          <w:rFonts w:ascii="Arial" w:eastAsiaTheme="minorEastAsia" w:hAnsi="Arial" w:cs="Arial"/>
          <w:lang w:eastAsia="zh-CN"/>
        </w:rPr>
      </w:pPr>
      <w:r>
        <w:rPr>
          <w:rFonts w:ascii="Arial" w:eastAsiaTheme="minorEastAsia" w:hAnsi="Arial" w:cs="Arial"/>
          <w:lang w:eastAsia="zh-CN"/>
        </w:rPr>
        <w:t>Hence f</w:t>
      </w:r>
      <w:r w:rsidR="00BB414D" w:rsidRPr="0032570A">
        <w:rPr>
          <w:rFonts w:ascii="Arial" w:eastAsiaTheme="minorEastAsia" w:hAnsi="Arial" w:cs="Arial"/>
          <w:lang w:eastAsia="zh-CN"/>
        </w:rPr>
        <w:t>ollowing proposals are made for further proceeding of RAN2 on the SENSE feature.</w:t>
      </w:r>
    </w:p>
    <w:p w:rsidR="00BB414D" w:rsidRPr="00A87CE9" w:rsidRDefault="00BB414D" w:rsidP="003D22BA">
      <w:pPr>
        <w:pStyle w:val="BodyText"/>
        <w:jc w:val="both"/>
        <w:rPr>
          <w:rFonts w:ascii="Arial" w:eastAsiaTheme="minorEastAsia" w:hAnsi="Arial" w:cs="Arial"/>
          <w:highlight w:val="yellow"/>
          <w:lang w:eastAsia="zh-CN"/>
        </w:rPr>
      </w:pPr>
    </w:p>
    <w:p w:rsidR="0032570A" w:rsidRPr="0032570A" w:rsidRDefault="00921B96" w:rsidP="009F24F0">
      <w:pPr>
        <w:spacing w:line="276" w:lineRule="auto"/>
        <w:jc w:val="both"/>
        <w:rPr>
          <w:rFonts w:ascii="Arial" w:eastAsiaTheme="minorEastAsia" w:hAnsi="Arial" w:cs="Arial"/>
          <w:lang w:eastAsia="zh-CN"/>
        </w:rPr>
      </w:pPr>
      <w:bookmarkStart w:id="5" w:name="_Ref6663992"/>
      <w:r w:rsidRPr="0044710E">
        <w:rPr>
          <w:rFonts w:ascii="Arial" w:eastAsiaTheme="minorEastAsia" w:hAnsi="Arial" w:cs="Arial"/>
          <w:b/>
          <w:lang w:eastAsia="zh-CN"/>
        </w:rPr>
        <w:t>Proposal1</w:t>
      </w:r>
      <w:r>
        <w:rPr>
          <w:rFonts w:ascii="Arial" w:eastAsiaTheme="minorEastAsia" w:hAnsi="Arial" w:cs="Arial"/>
          <w:lang w:eastAsia="zh-CN"/>
        </w:rPr>
        <w:t xml:space="preserve">: </w:t>
      </w:r>
      <w:r w:rsidR="00CE6044" w:rsidRPr="0032570A">
        <w:rPr>
          <w:rFonts w:ascii="Arial" w:eastAsiaTheme="minorEastAsia" w:hAnsi="Arial" w:cs="Arial"/>
          <w:lang w:eastAsia="zh-CN"/>
        </w:rPr>
        <w:t xml:space="preserve">For </w:t>
      </w:r>
      <w:r w:rsidR="009F24F0" w:rsidRPr="0032570A">
        <w:rPr>
          <w:rFonts w:ascii="Arial" w:eastAsiaTheme="minorEastAsia" w:hAnsi="Arial" w:cs="Arial"/>
          <w:lang w:eastAsia="zh-CN"/>
        </w:rPr>
        <w:t>the SENSE feature</w:t>
      </w:r>
      <w:r w:rsidR="00CE6044" w:rsidRPr="0032570A">
        <w:rPr>
          <w:rFonts w:ascii="Arial" w:eastAsiaTheme="minorEastAsia" w:hAnsi="Arial" w:cs="Arial"/>
          <w:lang w:eastAsia="zh-CN"/>
        </w:rPr>
        <w:t xml:space="preserve"> to work as expected</w:t>
      </w:r>
      <w:r w:rsidR="009F24F0" w:rsidRPr="0032570A">
        <w:rPr>
          <w:rFonts w:ascii="Arial" w:eastAsiaTheme="minorEastAsia" w:hAnsi="Arial" w:cs="Arial"/>
          <w:lang w:eastAsia="zh-CN"/>
        </w:rPr>
        <w:t xml:space="preserve"> there is no </w:t>
      </w:r>
      <w:r w:rsidR="00CE6044" w:rsidRPr="0032570A">
        <w:rPr>
          <w:rFonts w:ascii="Arial" w:eastAsiaTheme="minorEastAsia" w:hAnsi="Arial" w:cs="Arial"/>
          <w:lang w:eastAsia="zh-CN"/>
        </w:rPr>
        <w:t>need to change</w:t>
      </w:r>
      <w:r w:rsidR="009F24F0" w:rsidRPr="0032570A">
        <w:rPr>
          <w:rFonts w:ascii="Arial" w:eastAsiaTheme="minorEastAsia" w:hAnsi="Arial" w:cs="Arial"/>
          <w:lang w:eastAsia="zh-CN"/>
        </w:rPr>
        <w:t xml:space="preserve"> legacy interfaces between upper layers and AS layer for support of PLMN selection. </w:t>
      </w:r>
    </w:p>
    <w:p w:rsidR="00921B96" w:rsidRDefault="00921B96" w:rsidP="009F24F0">
      <w:pPr>
        <w:spacing w:line="276" w:lineRule="auto"/>
        <w:jc w:val="both"/>
        <w:rPr>
          <w:rFonts w:ascii="Arial" w:eastAsiaTheme="minorEastAsia" w:hAnsi="Arial" w:cs="Arial"/>
          <w:lang w:eastAsia="zh-CN"/>
        </w:rPr>
      </w:pPr>
      <w:r w:rsidRPr="0044710E">
        <w:rPr>
          <w:rFonts w:ascii="Arial" w:eastAsiaTheme="minorEastAsia" w:hAnsi="Arial" w:cs="Arial"/>
          <w:b/>
          <w:lang w:eastAsia="zh-CN"/>
        </w:rPr>
        <w:t>Proposal 2</w:t>
      </w:r>
      <w:r>
        <w:rPr>
          <w:rFonts w:ascii="Arial" w:eastAsiaTheme="minorEastAsia" w:hAnsi="Arial" w:cs="Arial"/>
          <w:lang w:eastAsia="zh-CN"/>
        </w:rPr>
        <w:t xml:space="preserve">: </w:t>
      </w:r>
      <w:r w:rsidR="0032570A">
        <w:rPr>
          <w:rFonts w:ascii="Arial" w:eastAsiaTheme="minorEastAsia" w:hAnsi="Arial" w:cs="Arial"/>
          <w:lang w:eastAsia="zh-CN"/>
        </w:rPr>
        <w:t xml:space="preserve">In addition </w:t>
      </w:r>
      <w:r>
        <w:rPr>
          <w:rFonts w:ascii="Arial" w:eastAsiaTheme="minorEastAsia" w:hAnsi="Arial" w:cs="Arial"/>
          <w:lang w:eastAsia="zh-CN"/>
        </w:rPr>
        <w:t xml:space="preserve">it is proposed to conclude that </w:t>
      </w:r>
      <w:r w:rsidR="009F24F0" w:rsidRPr="0032570A">
        <w:rPr>
          <w:rFonts w:ascii="Arial" w:eastAsiaTheme="minorEastAsia" w:hAnsi="Arial" w:cs="Arial"/>
          <w:lang w:eastAsia="zh-CN"/>
        </w:rPr>
        <w:t xml:space="preserve">there is no further </w:t>
      </w:r>
      <w:r w:rsidR="008754FB">
        <w:rPr>
          <w:rFonts w:ascii="Arial" w:eastAsiaTheme="minorEastAsia" w:hAnsi="Arial" w:cs="Arial"/>
          <w:lang w:eastAsia="zh-CN"/>
        </w:rPr>
        <w:t xml:space="preserve">work </w:t>
      </w:r>
      <w:r w:rsidR="009F24F0" w:rsidRPr="0032570A">
        <w:rPr>
          <w:rFonts w:ascii="Arial" w:eastAsiaTheme="minorEastAsia" w:hAnsi="Arial" w:cs="Arial"/>
          <w:lang w:eastAsia="zh-CN"/>
        </w:rPr>
        <w:t>need to discuss or change any RAN2 specifications to support the SENSE feature</w:t>
      </w:r>
      <w:r>
        <w:rPr>
          <w:rFonts w:ascii="Arial" w:eastAsiaTheme="minorEastAsia" w:hAnsi="Arial" w:cs="Arial"/>
          <w:lang w:eastAsia="zh-CN"/>
        </w:rPr>
        <w:t>. There is no need for further cell selection optimization work in RAN2 for stationary IoT devices.</w:t>
      </w:r>
    </w:p>
    <w:p w:rsidR="00921B96" w:rsidRDefault="00921B96" w:rsidP="009F24F0">
      <w:pPr>
        <w:spacing w:line="276" w:lineRule="auto"/>
        <w:jc w:val="both"/>
        <w:rPr>
          <w:rFonts w:ascii="Arial" w:eastAsiaTheme="minorEastAsia" w:hAnsi="Arial" w:cs="Arial"/>
          <w:lang w:eastAsia="zh-CN"/>
        </w:rPr>
      </w:pPr>
    </w:p>
    <w:p w:rsidR="009F24F0" w:rsidRPr="0032570A" w:rsidRDefault="009F24F0" w:rsidP="009F24F0">
      <w:pPr>
        <w:spacing w:line="276" w:lineRule="auto"/>
        <w:jc w:val="both"/>
        <w:rPr>
          <w:rFonts w:ascii="Arial" w:eastAsiaTheme="minorEastAsia" w:hAnsi="Arial" w:cs="Arial"/>
          <w:lang w:eastAsia="zh-CN"/>
        </w:rPr>
      </w:pPr>
      <w:r w:rsidRPr="0032570A">
        <w:rPr>
          <w:rFonts w:ascii="Arial" w:eastAsiaTheme="minorEastAsia" w:hAnsi="Arial" w:cs="Arial"/>
          <w:lang w:eastAsia="zh-CN"/>
        </w:rPr>
        <w:t>RAN2 should take this observation into account and provide proper feedback to CT1.</w:t>
      </w:r>
    </w:p>
    <w:p w:rsidR="00E17614" w:rsidRPr="009F2F0B" w:rsidRDefault="00E17614" w:rsidP="003D22BA">
      <w:pPr>
        <w:jc w:val="both"/>
        <w:rPr>
          <w:rFonts w:ascii="Arial" w:hAnsi="Arial" w:cs="Arial"/>
          <w:b/>
        </w:rPr>
      </w:pPr>
    </w:p>
    <w:p w:rsidR="00E17614" w:rsidRDefault="00E17614" w:rsidP="003D22BA">
      <w:pPr>
        <w:pStyle w:val="Heading1"/>
        <w:jc w:val="both"/>
      </w:pPr>
      <w:r>
        <w:rPr>
          <w:rFonts w:hint="eastAsia"/>
        </w:rPr>
        <w:t>Reference</w:t>
      </w:r>
      <w:bookmarkEnd w:id="5"/>
    </w:p>
    <w:p w:rsidR="00370B29" w:rsidRPr="001F7EE8" w:rsidRDefault="00E17614" w:rsidP="003D22BA">
      <w:pPr>
        <w:jc w:val="both"/>
        <w:rPr>
          <w:rFonts w:ascii="Arial" w:eastAsiaTheme="minorEastAsia" w:hAnsi="Arial" w:cs="Arial"/>
          <w:szCs w:val="20"/>
          <w:lang w:eastAsia="zh-CN"/>
        </w:rPr>
      </w:pPr>
      <w:r w:rsidRPr="001F7EE8">
        <w:rPr>
          <w:rFonts w:ascii="Arial" w:eastAsiaTheme="minorEastAsia" w:hAnsi="Arial" w:cs="Arial"/>
          <w:szCs w:val="20"/>
          <w:lang w:eastAsia="zh-CN"/>
        </w:rPr>
        <w:t xml:space="preserve">[1] </w:t>
      </w:r>
      <w:r w:rsidR="00370B29" w:rsidRPr="00370B29">
        <w:rPr>
          <w:rFonts w:ascii="Arial" w:eastAsiaTheme="minorEastAsia" w:hAnsi="Arial" w:cs="Arial"/>
          <w:szCs w:val="20"/>
          <w:lang w:eastAsia="zh-CN"/>
        </w:rPr>
        <w:t>R2-2209304 LS on SENSE feature</w:t>
      </w:r>
      <w:r w:rsidR="00370B29" w:rsidRPr="001F7EE8">
        <w:rPr>
          <w:rFonts w:ascii="Arial" w:eastAsiaTheme="minorEastAsia" w:hAnsi="Arial" w:cs="Arial"/>
          <w:szCs w:val="20"/>
          <w:lang w:eastAsia="zh-CN"/>
        </w:rPr>
        <w:t xml:space="preserve"> </w:t>
      </w:r>
    </w:p>
    <w:p w:rsidR="005E49D3" w:rsidRPr="001F7EE8" w:rsidRDefault="005E49D3" w:rsidP="003D22BA">
      <w:pPr>
        <w:jc w:val="both"/>
        <w:rPr>
          <w:rFonts w:ascii="Arial" w:eastAsiaTheme="minorEastAsia" w:hAnsi="Arial" w:cs="Arial"/>
          <w:szCs w:val="20"/>
          <w:lang w:eastAsia="zh-CN"/>
        </w:rPr>
      </w:pPr>
      <w:r w:rsidRPr="001F7EE8">
        <w:rPr>
          <w:rFonts w:ascii="Arial" w:eastAsiaTheme="minorEastAsia" w:hAnsi="Arial" w:cs="Arial"/>
          <w:szCs w:val="20"/>
          <w:lang w:eastAsia="zh-CN"/>
        </w:rPr>
        <w:t xml:space="preserve">[2] </w:t>
      </w:r>
      <w:r w:rsidR="001F7EE8" w:rsidRPr="001F7EE8">
        <w:rPr>
          <w:rFonts w:ascii="Arial" w:eastAsiaTheme="minorEastAsia" w:hAnsi="Arial" w:cs="Arial"/>
          <w:szCs w:val="20"/>
          <w:lang w:eastAsia="zh-CN"/>
        </w:rPr>
        <w:t xml:space="preserve">R2-2210985 report of NR18 Sense discussion </w:t>
      </w:r>
    </w:p>
    <w:sectPr w:rsidR="005E49D3" w:rsidRPr="001F7EE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33"/>
    <w:rsid w:val="00001A33"/>
    <w:rsid w:val="00036789"/>
    <w:rsid w:val="000F1D0A"/>
    <w:rsid w:val="00110B26"/>
    <w:rsid w:val="001505C4"/>
    <w:rsid w:val="00177D30"/>
    <w:rsid w:val="00197C23"/>
    <w:rsid w:val="001F5068"/>
    <w:rsid w:val="001F7EE8"/>
    <w:rsid w:val="00244CBC"/>
    <w:rsid w:val="00300309"/>
    <w:rsid w:val="0032570A"/>
    <w:rsid w:val="00332C62"/>
    <w:rsid w:val="00343768"/>
    <w:rsid w:val="003600D1"/>
    <w:rsid w:val="00363EBC"/>
    <w:rsid w:val="00370B29"/>
    <w:rsid w:val="003738F2"/>
    <w:rsid w:val="003D12A6"/>
    <w:rsid w:val="003D22BA"/>
    <w:rsid w:val="004323EC"/>
    <w:rsid w:val="0044710E"/>
    <w:rsid w:val="00480F92"/>
    <w:rsid w:val="004860CF"/>
    <w:rsid w:val="004A40E7"/>
    <w:rsid w:val="004F1EC8"/>
    <w:rsid w:val="005825FA"/>
    <w:rsid w:val="005E49D3"/>
    <w:rsid w:val="0063073B"/>
    <w:rsid w:val="0064239A"/>
    <w:rsid w:val="006512F6"/>
    <w:rsid w:val="0067427A"/>
    <w:rsid w:val="00682DED"/>
    <w:rsid w:val="006B7C3E"/>
    <w:rsid w:val="007D5AF0"/>
    <w:rsid w:val="008043D4"/>
    <w:rsid w:val="00817507"/>
    <w:rsid w:val="008754FB"/>
    <w:rsid w:val="00876936"/>
    <w:rsid w:val="00921B96"/>
    <w:rsid w:val="009E4E77"/>
    <w:rsid w:val="009F24F0"/>
    <w:rsid w:val="00A433E2"/>
    <w:rsid w:val="00A60CAF"/>
    <w:rsid w:val="00A771AF"/>
    <w:rsid w:val="00A87CE9"/>
    <w:rsid w:val="00B93D1B"/>
    <w:rsid w:val="00BB414D"/>
    <w:rsid w:val="00BD64DB"/>
    <w:rsid w:val="00BE3F53"/>
    <w:rsid w:val="00CA4100"/>
    <w:rsid w:val="00CC0D88"/>
    <w:rsid w:val="00CD07C6"/>
    <w:rsid w:val="00CE6044"/>
    <w:rsid w:val="00D20C6B"/>
    <w:rsid w:val="00D51C5C"/>
    <w:rsid w:val="00D66BFF"/>
    <w:rsid w:val="00DA2D38"/>
    <w:rsid w:val="00DD7126"/>
    <w:rsid w:val="00E17614"/>
    <w:rsid w:val="00E85129"/>
    <w:rsid w:val="00EC1B4B"/>
    <w:rsid w:val="00EC7164"/>
    <w:rsid w:val="00F16082"/>
    <w:rsid w:val="00F62961"/>
    <w:rsid w:val="00F62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vt:lpstr>
    </vt:vector>
  </TitlesOfParts>
  <Company>Gemalto</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Breuer Volker</cp:lastModifiedBy>
  <cp:revision>2</cp:revision>
  <dcterms:created xsi:type="dcterms:W3CDTF">2022-11-03T06:53:00Z</dcterms:created>
  <dcterms:modified xsi:type="dcterms:W3CDTF">2022-11-03T06:53:00Z</dcterms:modified>
</cp:coreProperties>
</file>