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49" w:rsidRPr="00795325" w:rsidRDefault="00125C49" w:rsidP="00125C49">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0C44F4">
        <w:rPr>
          <w:rFonts w:eastAsiaTheme="minorEastAsia" w:hint="eastAsia"/>
          <w:b/>
          <w:sz w:val="24"/>
          <w:lang w:eastAsia="zh-CN"/>
        </w:rPr>
        <w:t>119bis</w:t>
      </w:r>
      <w:r w:rsidRPr="00795325">
        <w:rPr>
          <w:rFonts w:eastAsiaTheme="minorEastAsia"/>
          <w:b/>
          <w:sz w:val="24"/>
          <w:lang w:eastAsia="zh-CN"/>
        </w:rPr>
        <w:t xml:space="preserve"> electronic</w:t>
      </w:r>
      <w:r>
        <w:rPr>
          <w:rFonts w:eastAsiaTheme="minorEastAsia" w:hint="eastAsia"/>
          <w:b/>
          <w:sz w:val="24"/>
          <w:lang w:eastAsia="zh-CN"/>
        </w:rPr>
        <w:t xml:space="preserve">                     </w:t>
      </w:r>
      <w:r w:rsidR="00A22EFD">
        <w:rPr>
          <w:rFonts w:eastAsiaTheme="minorEastAsia" w:hint="eastAsia"/>
          <w:b/>
          <w:sz w:val="24"/>
          <w:lang w:eastAsia="zh-CN"/>
        </w:rPr>
        <w:t xml:space="preserve">    </w:t>
      </w:r>
      <w:r w:rsidR="000C44F4">
        <w:rPr>
          <w:rFonts w:eastAsiaTheme="minorEastAsia" w:hint="eastAsia"/>
          <w:b/>
          <w:sz w:val="24"/>
          <w:lang w:eastAsia="zh-CN"/>
        </w:rPr>
        <w:t xml:space="preserve">                          </w:t>
      </w:r>
      <w:r w:rsidR="00FA0C29" w:rsidRPr="00FA0C29">
        <w:rPr>
          <w:rFonts w:eastAsiaTheme="minorEastAsia"/>
          <w:b/>
          <w:sz w:val="24"/>
          <w:lang w:eastAsia="zh-CN"/>
        </w:rPr>
        <w:t>R2-2210140</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125C49" w:rsidRPr="00795325" w:rsidRDefault="00125C49" w:rsidP="00125C49">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Online,</w:t>
      </w:r>
      <w:r w:rsidR="0030424D" w:rsidRPr="0030424D">
        <w:rPr>
          <w:rFonts w:ascii="Arial" w:eastAsiaTheme="minorEastAsia" w:hAnsi="Arial"/>
          <w:b/>
          <w:sz w:val="24"/>
          <w:lang w:eastAsia="zh-CN"/>
        </w:rPr>
        <w:t xml:space="preserve"> </w:t>
      </w:r>
      <w:r w:rsidR="0030424D" w:rsidRPr="0030424D">
        <w:rPr>
          <w:rFonts w:ascii="Arial" w:eastAsiaTheme="minorEastAsia" w:hAnsi="Arial"/>
          <w:b/>
          <w:sz w:val="24"/>
          <w:lang w:eastAsia="zh-CN"/>
        </w:rPr>
        <w:t>Oct</w:t>
      </w:r>
      <w:r w:rsidR="0030424D">
        <w:rPr>
          <w:rFonts w:ascii="Arial" w:eastAsiaTheme="minorEastAsia" w:hAnsi="Arial" w:hint="eastAsia"/>
          <w:b/>
          <w:sz w:val="24"/>
          <w:lang w:eastAsia="zh-CN"/>
        </w:rPr>
        <w:t>ober</w:t>
      </w:r>
      <w:r w:rsidR="000C44F4">
        <w:rPr>
          <w:rFonts w:ascii="Arial" w:eastAsiaTheme="minorEastAsia" w:hAnsi="Arial"/>
          <w:b/>
          <w:sz w:val="24"/>
          <w:lang w:eastAsia="zh-CN"/>
        </w:rPr>
        <w:t>, 202</w:t>
      </w:r>
      <w:r w:rsidR="000C44F4">
        <w:rPr>
          <w:rFonts w:ascii="Arial" w:eastAsiaTheme="minorEastAsia" w:hAnsi="Arial" w:hint="eastAsia"/>
          <w:b/>
          <w:sz w:val="24"/>
          <w:lang w:eastAsia="zh-CN"/>
        </w:rPr>
        <w:t>2</w:t>
      </w:r>
      <w:r>
        <w:rPr>
          <w:rFonts w:ascii="Arial" w:eastAsiaTheme="minorEastAsia" w:hAnsi="Arial" w:hint="eastAsia"/>
          <w:b/>
          <w:sz w:val="24"/>
          <w:lang w:eastAsia="zh-CN"/>
        </w:rPr>
        <w:t xml:space="preserve">                                           </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6D4620">
        <w:rPr>
          <w:rFonts w:eastAsiaTheme="minorEastAsia"/>
        </w:rPr>
        <w:t>8.</w:t>
      </w:r>
      <w:r w:rsidR="006D4620">
        <w:rPr>
          <w:rFonts w:eastAsiaTheme="minorEastAsia" w:hint="eastAsia"/>
        </w:rPr>
        <w:t>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6D4620">
        <w:t>RAT-dependent integrity</w:t>
      </w:r>
      <w:r w:rsidR="000C44F4">
        <w:rPr>
          <w:rFonts w:eastAsiaTheme="minorEastAsia" w:hint="eastAsia"/>
        </w:rPr>
        <w:t xml:space="preserve"> </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FS_NR_pos_enh2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6F7AA2">
        <w:rPr>
          <w:rFonts w:hint="eastAsia"/>
          <w:bCs/>
          <w:lang w:val="en-US" w:eastAsia="zh-CN"/>
        </w:rPr>
        <w:t>119</w:t>
      </w:r>
      <w:r w:rsidR="00177BC7">
        <w:rPr>
          <w:bCs/>
          <w:lang w:val="en-US" w:eastAsia="ja-JP"/>
        </w:rPr>
        <w:t>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6F7AA2">
        <w:rPr>
          <w:rFonts w:eastAsiaTheme="minorEastAsia" w:hint="eastAsia"/>
          <w:lang w:eastAsia="zh-CN"/>
        </w:rPr>
        <w:t xml:space="preserve">RAT-dependent integrity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D8133A">
      <w:pPr>
        <w:pStyle w:val="Doc-text2"/>
        <w:pBdr>
          <w:top w:val="single" w:sz="4" w:space="0" w:color="auto"/>
          <w:left w:val="single" w:sz="4" w:space="4" w:color="auto"/>
          <w:bottom w:val="single" w:sz="4" w:space="1" w:color="auto"/>
          <w:right w:val="single" w:sz="4" w:space="4" w:color="auto"/>
        </w:pBdr>
        <w:rPr>
          <w:lang w:eastAsia="zh-CN"/>
        </w:rPr>
      </w:pPr>
      <w:r>
        <w:t>Agreements:</w:t>
      </w:r>
    </w:p>
    <w:p w:rsidR="00112855" w:rsidRDefault="00112855" w:rsidP="00112855">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rsidR="00112855" w:rsidRDefault="00112855" w:rsidP="00112855">
      <w:pPr>
        <w:pStyle w:val="Doc-text2"/>
        <w:pBdr>
          <w:top w:val="single" w:sz="4" w:space="1" w:color="auto"/>
          <w:left w:val="single" w:sz="4" w:space="4" w:color="auto"/>
          <w:bottom w:val="single" w:sz="4" w:space="1" w:color="auto"/>
          <w:right w:val="single" w:sz="4" w:space="4" w:color="auto"/>
        </w:pBdr>
      </w:pPr>
      <w: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 xml:space="preserve">we will further discuss </w:t>
      </w:r>
      <w:r w:rsidR="009060B7">
        <w:rPr>
          <w:rFonts w:hint="eastAsia"/>
          <w:lang w:eastAsia="zh-CN"/>
        </w:rPr>
        <w:t>this</w:t>
      </w:r>
      <w:r w:rsidR="00185FD0">
        <w:rPr>
          <w:rFonts w:eastAsiaTheme="minorEastAsia" w:hint="eastAsia"/>
          <w:lang w:eastAsia="zh-CN"/>
        </w:rPr>
        <w:t xml:space="preserve"> </w:t>
      </w:r>
      <w:r w:rsidR="00425109">
        <w:rPr>
          <w:rFonts w:eastAsiaTheme="minorEastAsia" w:hint="eastAsia"/>
          <w:lang w:eastAsia="zh-CN"/>
        </w:rPr>
        <w:t>issue</w:t>
      </w:r>
      <w:r w:rsidR="00AD6566">
        <w:rPr>
          <w:rFonts w:hint="eastAsia"/>
          <w:lang w:eastAsia="zh-CN"/>
        </w:rPr>
        <w:t>.</w:t>
      </w:r>
    </w:p>
    <w:p w:rsidR="002A6BC0" w:rsidRPr="00831A91" w:rsidRDefault="00154520" w:rsidP="00B1418F">
      <w:pPr>
        <w:pStyle w:val="1"/>
        <w:tabs>
          <w:tab w:val="num" w:pos="420"/>
        </w:tabs>
        <w:spacing w:line="276" w:lineRule="auto"/>
        <w:ind w:left="420" w:hanging="420"/>
        <w:jc w:val="both"/>
        <w:rPr>
          <w:lang w:eastAsia="zh-CN"/>
        </w:rPr>
      </w:pPr>
      <w:r>
        <w:t>Discussion</w:t>
      </w:r>
    </w:p>
    <w:p w:rsidR="00906B06" w:rsidRDefault="005C1902" w:rsidP="0080077F">
      <w:pPr>
        <w:jc w:val="both"/>
        <w:rPr>
          <w:lang w:val="en-US" w:eastAsia="zh-CN"/>
        </w:rPr>
      </w:pPr>
      <w:r>
        <w:rPr>
          <w:rFonts w:hint="eastAsia"/>
          <w:lang w:val="en-US" w:eastAsia="zh-CN"/>
        </w:rPr>
        <w:t xml:space="preserve">2.1 </w:t>
      </w:r>
      <w:r w:rsidR="000D06F3">
        <w:rPr>
          <w:rFonts w:hint="eastAsia"/>
          <w:lang w:val="en-US" w:eastAsia="zh-CN"/>
        </w:rPr>
        <w:t>I</w:t>
      </w:r>
      <w:r w:rsidR="003E5A94">
        <w:rPr>
          <w:rFonts w:hint="eastAsia"/>
          <w:lang w:val="en-US" w:eastAsia="zh-CN"/>
        </w:rPr>
        <w:t xml:space="preserve">ntegrity </w:t>
      </w:r>
      <w:r w:rsidR="000D06F3">
        <w:rPr>
          <w:rFonts w:hint="eastAsia"/>
          <w:lang w:val="en-US" w:eastAsia="zh-CN"/>
        </w:rPr>
        <w:t>M</w:t>
      </w:r>
      <w:r>
        <w:rPr>
          <w:rFonts w:hint="eastAsia"/>
          <w:lang w:val="en-US" w:eastAsia="zh-CN"/>
        </w:rPr>
        <w:t>ethod</w:t>
      </w:r>
    </w:p>
    <w:p w:rsidR="003E5A94" w:rsidRDefault="00DD22BE" w:rsidP="003657A4">
      <w:pPr>
        <w:jc w:val="both"/>
        <w:rPr>
          <w:rFonts w:hint="eastAsia"/>
          <w:lang w:eastAsia="zh-CN"/>
        </w:rPr>
      </w:pPr>
      <w:r>
        <w:rPr>
          <w:rFonts w:hint="eastAsia"/>
          <w:lang w:val="en-US" w:eastAsia="zh-CN"/>
        </w:rPr>
        <w:t xml:space="preserve">In last RAN2 meeting, it is agreed that the </w:t>
      </w:r>
      <w:r>
        <w:t>integrity principle of operation defined in</w:t>
      </w:r>
      <w:r>
        <w:rPr>
          <w:rFonts w:hint="eastAsia"/>
          <w:lang w:eastAsia="zh-CN"/>
        </w:rPr>
        <w:t xml:space="preserve"> [1]</w:t>
      </w:r>
      <w:r>
        <w:t>, including integrity definition</w:t>
      </w:r>
      <w:r>
        <w:rPr>
          <w:rFonts w:hint="eastAsia"/>
          <w:lang w:eastAsia="zh-CN"/>
        </w:rPr>
        <w:t xml:space="preserve"> (may need further discussion)</w:t>
      </w:r>
      <w:r>
        <w:t xml:space="preserve"> </w:t>
      </w:r>
      <w:r>
        <w:rPr>
          <w:rFonts w:hint="eastAsia"/>
          <w:lang w:eastAsia="zh-CN"/>
        </w:rPr>
        <w:t>and e</w:t>
      </w:r>
      <w:r>
        <w:t>quations for the GNSS integrity are reused for RAT dependent positioning methods.</w:t>
      </w:r>
      <w:r w:rsidRPr="00DD22BE">
        <w:rPr>
          <w:lang w:val="en-US" w:eastAsia="zh-CN"/>
        </w:rPr>
        <w:t xml:space="preserve"> </w:t>
      </w:r>
      <w:r>
        <w:rPr>
          <w:lang w:val="en-US" w:eastAsia="zh-CN"/>
        </w:rPr>
        <w:t>I</w:t>
      </w:r>
      <w:r>
        <w:rPr>
          <w:rFonts w:hint="eastAsia"/>
          <w:lang w:val="en-US" w:eastAsia="zh-CN"/>
        </w:rPr>
        <w:t xml:space="preserve">n the Rel-17 discussion, </w:t>
      </w:r>
      <w:r w:rsidR="003E5A94">
        <w:rPr>
          <w:rFonts w:hint="eastAsia"/>
          <w:lang w:val="en-US" w:eastAsia="zh-CN"/>
        </w:rPr>
        <w:t xml:space="preserve">only </w:t>
      </w:r>
      <w:r>
        <w:rPr>
          <w:rFonts w:hint="eastAsia"/>
          <w:lang w:val="en-US" w:eastAsia="zh-CN"/>
        </w:rPr>
        <w:t xml:space="preserve">the UE-based GNSS integrity method and </w:t>
      </w:r>
      <w:r>
        <w:rPr>
          <w:lang w:val="en-US" w:eastAsia="zh-CN"/>
        </w:rPr>
        <w:t>signaling</w:t>
      </w:r>
      <w:r>
        <w:rPr>
          <w:rFonts w:hint="eastAsia"/>
          <w:lang w:val="en-US" w:eastAsia="zh-CN"/>
        </w:rPr>
        <w:t xml:space="preserve"> have</w:t>
      </w:r>
      <w:r w:rsidR="003E5A94">
        <w:rPr>
          <w:rFonts w:hint="eastAsia"/>
          <w:lang w:val="en-US" w:eastAsia="zh-CN"/>
        </w:rPr>
        <w:t xml:space="preserve"> been well studied</w:t>
      </w:r>
      <w:r>
        <w:rPr>
          <w:rFonts w:hint="eastAsia"/>
          <w:lang w:val="en-US" w:eastAsia="zh-CN"/>
        </w:rPr>
        <w:t>.</w:t>
      </w:r>
      <w:r>
        <w:rPr>
          <w:rFonts w:hint="eastAsia"/>
          <w:lang w:eastAsia="zh-CN"/>
        </w:rPr>
        <w:t xml:space="preserve"> </w:t>
      </w:r>
      <w:r w:rsidR="00F12D7D">
        <w:rPr>
          <w:rFonts w:hint="eastAsia"/>
          <w:lang w:eastAsia="zh-CN"/>
        </w:rPr>
        <w:t>I</w:t>
      </w:r>
      <w:r w:rsidR="002432D1">
        <w:rPr>
          <w:rFonts w:hint="eastAsia"/>
          <w:lang w:eastAsia="zh-CN"/>
        </w:rPr>
        <w:t>n Rel-18,</w:t>
      </w:r>
      <w:r w:rsidR="00333516">
        <w:rPr>
          <w:rFonts w:hint="eastAsia"/>
          <w:lang w:eastAsia="zh-CN"/>
        </w:rPr>
        <w:t xml:space="preserve"> </w:t>
      </w:r>
      <w:r w:rsidR="002432D1">
        <w:rPr>
          <w:rFonts w:hint="eastAsia"/>
          <w:lang w:eastAsia="zh-CN"/>
        </w:rPr>
        <w:t xml:space="preserve">the </w:t>
      </w:r>
      <w:r w:rsidR="00D60CF8">
        <w:rPr>
          <w:rFonts w:hint="eastAsia"/>
          <w:lang w:eastAsia="zh-CN"/>
        </w:rPr>
        <w:t>UE-based positioning integrity mode should be studied</w:t>
      </w:r>
      <w:r w:rsidR="002432D1">
        <w:rPr>
          <w:rFonts w:hint="eastAsia"/>
          <w:lang w:eastAsia="zh-CN"/>
        </w:rPr>
        <w:t xml:space="preserve"> using the GNSS integrity method and signalling as baseline and</w:t>
      </w:r>
      <w:r w:rsidR="00F12D7D">
        <w:rPr>
          <w:rFonts w:hint="eastAsia"/>
          <w:lang w:eastAsia="zh-CN"/>
        </w:rPr>
        <w:t xml:space="preserve"> the method</w:t>
      </w:r>
      <w:r w:rsidR="00CB7A2D">
        <w:rPr>
          <w:rFonts w:hint="eastAsia"/>
          <w:lang w:eastAsia="zh-CN"/>
        </w:rPr>
        <w:t>s</w:t>
      </w:r>
      <w:r w:rsidR="00F12D7D">
        <w:rPr>
          <w:rFonts w:hint="eastAsia"/>
          <w:lang w:eastAsia="zh-CN"/>
        </w:rPr>
        <w:t xml:space="preserve"> and signalling for </w:t>
      </w:r>
      <w:r w:rsidR="00B24140">
        <w:rPr>
          <w:rFonts w:hint="eastAsia"/>
          <w:lang w:eastAsia="zh-CN"/>
        </w:rPr>
        <w:t xml:space="preserve">the </w:t>
      </w:r>
      <w:r w:rsidR="002432D1">
        <w:rPr>
          <w:rFonts w:hint="eastAsia"/>
          <w:lang w:eastAsia="zh-CN"/>
        </w:rPr>
        <w:t xml:space="preserve">LMF-based </w:t>
      </w:r>
      <w:r w:rsidR="00F12D7D">
        <w:rPr>
          <w:rFonts w:hint="eastAsia"/>
          <w:lang w:eastAsia="zh-CN"/>
        </w:rPr>
        <w:t>positioning integrity</w:t>
      </w:r>
      <w:r w:rsidR="00B24140">
        <w:rPr>
          <w:rFonts w:hint="eastAsia"/>
          <w:lang w:eastAsia="zh-CN"/>
        </w:rPr>
        <w:t xml:space="preserve"> </w:t>
      </w:r>
      <w:r w:rsidR="00F12D7D">
        <w:rPr>
          <w:rFonts w:hint="eastAsia"/>
          <w:lang w:eastAsia="zh-CN"/>
        </w:rPr>
        <w:t xml:space="preserve">also need to be discussed. </w:t>
      </w:r>
    </w:p>
    <w:p w:rsidR="00A64337" w:rsidRPr="00D60CF8" w:rsidRDefault="00A64337" w:rsidP="00A64337">
      <w:pPr>
        <w:jc w:val="both"/>
        <w:rPr>
          <w:b/>
          <w:lang w:val="en-US" w:eastAsia="zh-CN"/>
        </w:rPr>
      </w:pPr>
      <w:r>
        <w:rPr>
          <w:rFonts w:hint="eastAsia"/>
          <w:b/>
          <w:lang w:val="en-US" w:eastAsia="zh-CN"/>
        </w:rPr>
        <w:t xml:space="preserve">Proposal 1:  </w:t>
      </w:r>
      <w:r w:rsidRPr="00D60CF8">
        <w:rPr>
          <w:rFonts w:hint="eastAsia"/>
          <w:b/>
          <w:lang w:val="en-US" w:eastAsia="zh-CN"/>
        </w:rPr>
        <w:t>Both the LMF-based and the UE-based positioning integrity mode should be studied in Rel-18.</w:t>
      </w:r>
    </w:p>
    <w:p w:rsidR="00C2607F" w:rsidRPr="00837E61" w:rsidRDefault="001F1E88" w:rsidP="003657A4">
      <w:pPr>
        <w:jc w:val="both"/>
        <w:rPr>
          <w:lang w:eastAsia="zh-CN"/>
        </w:rPr>
      </w:pPr>
      <w:r>
        <w:rPr>
          <w:rFonts w:hint="eastAsia"/>
          <w:lang w:eastAsia="zh-CN"/>
        </w:rPr>
        <w:lastRenderedPageBreak/>
        <w:t>Since t</w:t>
      </w:r>
      <w:r w:rsidR="002906A5">
        <w:rPr>
          <w:rFonts w:hint="eastAsia"/>
          <w:lang w:eastAsia="zh-CN"/>
        </w:rPr>
        <w:t>he model of the error source, e.g. distribution, mean and/or standard deviation</w:t>
      </w:r>
      <w:r w:rsidR="0005292C">
        <w:rPr>
          <w:rFonts w:hint="eastAsia"/>
          <w:lang w:eastAsia="zh-CN"/>
        </w:rPr>
        <w:t>,</w:t>
      </w:r>
      <w:r w:rsidR="002906A5">
        <w:rPr>
          <w:rFonts w:hint="eastAsia"/>
          <w:lang w:eastAsia="zh-CN"/>
        </w:rPr>
        <w:t xml:space="preserve"> </w:t>
      </w:r>
      <w:r w:rsidR="001F6965">
        <w:rPr>
          <w:rFonts w:hint="eastAsia"/>
          <w:lang w:eastAsia="zh-CN"/>
        </w:rPr>
        <w:t xml:space="preserve">is </w:t>
      </w:r>
      <w:r w:rsidR="002906A5">
        <w:rPr>
          <w:rFonts w:hint="eastAsia"/>
          <w:lang w:eastAsia="zh-CN"/>
        </w:rPr>
        <w:t>still un</w:t>
      </w:r>
      <w:r w:rsidR="00837E61">
        <w:rPr>
          <w:rFonts w:hint="eastAsia"/>
          <w:lang w:eastAsia="zh-CN"/>
        </w:rPr>
        <w:t>d</w:t>
      </w:r>
      <w:r w:rsidR="002906A5">
        <w:rPr>
          <w:rFonts w:hint="eastAsia"/>
          <w:lang w:eastAsia="zh-CN"/>
        </w:rPr>
        <w:t>er discussion</w:t>
      </w:r>
      <w:r w:rsidR="001F6965">
        <w:rPr>
          <w:rFonts w:hint="eastAsia"/>
          <w:lang w:eastAsia="zh-CN"/>
        </w:rPr>
        <w:t xml:space="preserve"> in RAN1</w:t>
      </w:r>
      <w:r>
        <w:rPr>
          <w:rFonts w:hint="eastAsia"/>
          <w:lang w:eastAsia="zh-CN"/>
        </w:rPr>
        <w:t>, RAN2 may</w:t>
      </w:r>
      <w:r w:rsidR="0005292C">
        <w:rPr>
          <w:rFonts w:hint="eastAsia"/>
          <w:lang w:eastAsia="zh-CN"/>
        </w:rPr>
        <w:t xml:space="preserve"> wait </w:t>
      </w:r>
      <w:r w:rsidR="008F4C60">
        <w:rPr>
          <w:rFonts w:hint="eastAsia"/>
          <w:lang w:eastAsia="zh-CN"/>
        </w:rPr>
        <w:t xml:space="preserve">for </w:t>
      </w:r>
      <w:r w:rsidR="0005292C">
        <w:rPr>
          <w:rFonts w:hint="eastAsia"/>
          <w:lang w:eastAsia="zh-CN"/>
        </w:rPr>
        <w:t xml:space="preserve">further </w:t>
      </w:r>
      <w:r w:rsidR="00837E61" w:rsidRPr="00837E61">
        <w:rPr>
          <w:rFonts w:hint="eastAsia"/>
          <w:lang w:eastAsia="zh-CN"/>
        </w:rPr>
        <w:t>progress</w:t>
      </w:r>
      <w:r w:rsidR="0005292C">
        <w:rPr>
          <w:rFonts w:hint="eastAsia"/>
          <w:lang w:eastAsia="zh-CN"/>
        </w:rPr>
        <w:t xml:space="preserve"> from RAN1</w:t>
      </w:r>
      <w:r w:rsidR="00837E61" w:rsidRPr="00837E61">
        <w:rPr>
          <w:rFonts w:hint="eastAsia"/>
          <w:lang w:eastAsia="zh-CN"/>
        </w:rPr>
        <w:t xml:space="preserve"> </w:t>
      </w:r>
      <w:r w:rsidR="008F3116">
        <w:rPr>
          <w:rFonts w:hint="eastAsia"/>
          <w:lang w:eastAsia="zh-CN"/>
        </w:rPr>
        <w:t>on</w:t>
      </w:r>
      <w:r w:rsidR="00837E61" w:rsidRPr="00837E61">
        <w:rPr>
          <w:rFonts w:hint="eastAsia"/>
          <w:lang w:eastAsia="zh-CN"/>
        </w:rPr>
        <w:t xml:space="preserve"> </w:t>
      </w:r>
      <w:r w:rsidR="00113B93">
        <w:rPr>
          <w:rFonts w:hint="eastAsia"/>
          <w:lang w:eastAsia="zh-CN"/>
        </w:rPr>
        <w:t>error source identification and then</w:t>
      </w:r>
      <w:r w:rsidR="008833B9">
        <w:rPr>
          <w:rFonts w:hint="eastAsia"/>
          <w:lang w:eastAsia="zh-CN"/>
        </w:rPr>
        <w:t xml:space="preserve"> define the assistant data </w:t>
      </w:r>
      <w:r w:rsidR="00837E61" w:rsidRPr="00837E61">
        <w:rPr>
          <w:rFonts w:hint="eastAsia"/>
          <w:lang w:eastAsia="zh-CN"/>
        </w:rPr>
        <w:t>used for RAT-dependent integrity.</w:t>
      </w:r>
    </w:p>
    <w:p w:rsidR="00912BED" w:rsidRPr="00113B93" w:rsidRDefault="00D60CF8" w:rsidP="00912BED">
      <w:pPr>
        <w:jc w:val="both"/>
        <w:rPr>
          <w:b/>
          <w:lang w:val="en-US" w:eastAsia="zh-CN"/>
        </w:rPr>
      </w:pPr>
      <w:r>
        <w:rPr>
          <w:rFonts w:hint="eastAsia"/>
          <w:b/>
          <w:lang w:val="en-US" w:eastAsia="zh-CN"/>
        </w:rPr>
        <w:t xml:space="preserve">Proposal 2:  </w:t>
      </w:r>
      <w:r w:rsidR="00113B93" w:rsidRPr="00113B93">
        <w:rPr>
          <w:rFonts w:hint="eastAsia"/>
          <w:b/>
          <w:lang w:val="en-US" w:eastAsia="zh-CN"/>
        </w:rPr>
        <w:t>RAN2 may wait for further progress from RAN1 on error source identification.</w:t>
      </w:r>
    </w:p>
    <w:p w:rsidR="00A3233B" w:rsidRPr="00912BED" w:rsidRDefault="00A3233B" w:rsidP="0080077F">
      <w:pPr>
        <w:jc w:val="both"/>
        <w:rPr>
          <w:lang w:eastAsia="zh-CN"/>
        </w:rPr>
      </w:pPr>
    </w:p>
    <w:p w:rsidR="005C1902" w:rsidRDefault="005C1902" w:rsidP="0080077F">
      <w:pPr>
        <w:jc w:val="both"/>
        <w:rPr>
          <w:lang w:val="en-US" w:eastAsia="zh-CN"/>
        </w:rPr>
      </w:pPr>
      <w:r>
        <w:rPr>
          <w:rFonts w:hint="eastAsia"/>
          <w:lang w:val="en-US" w:eastAsia="zh-CN"/>
        </w:rPr>
        <w:t xml:space="preserve">2.2 </w:t>
      </w:r>
      <w:r w:rsidR="000D06F3">
        <w:rPr>
          <w:rFonts w:hint="eastAsia"/>
          <w:lang w:val="en-US" w:eastAsia="zh-CN"/>
        </w:rPr>
        <w:t>I</w:t>
      </w:r>
      <w:r w:rsidR="00F3192B">
        <w:rPr>
          <w:rFonts w:hint="eastAsia"/>
          <w:lang w:val="en-US" w:eastAsia="zh-CN"/>
        </w:rPr>
        <w:t xml:space="preserve">ntegrity </w:t>
      </w:r>
      <w:r w:rsidR="000D06F3">
        <w:rPr>
          <w:rFonts w:hint="eastAsia"/>
          <w:lang w:val="en-US" w:eastAsia="zh-CN"/>
        </w:rPr>
        <w:t>S</w:t>
      </w:r>
      <w:r>
        <w:rPr>
          <w:rFonts w:hint="eastAsia"/>
          <w:lang w:val="en-US" w:eastAsia="zh-CN"/>
        </w:rPr>
        <w:t>ignaling</w:t>
      </w:r>
    </w:p>
    <w:p w:rsidR="00B41696" w:rsidRDefault="00B41696" w:rsidP="00B41696">
      <w:pPr>
        <w:jc w:val="both"/>
        <w:rPr>
          <w:lang w:eastAsia="zh-CN"/>
        </w:rPr>
      </w:pPr>
      <w:r>
        <w:t>During R</w:t>
      </w:r>
      <w:r>
        <w:rPr>
          <w:rFonts w:hint="eastAsia"/>
          <w:lang w:eastAsia="zh-CN"/>
        </w:rPr>
        <w:t>AN1</w:t>
      </w:r>
      <w:r>
        <w:t>#1</w:t>
      </w:r>
      <w:r>
        <w:rPr>
          <w:rFonts w:hint="eastAsia"/>
          <w:lang w:eastAsia="zh-CN"/>
        </w:rPr>
        <w:t>10</w:t>
      </w:r>
      <w:r>
        <w:t>e</w:t>
      </w:r>
      <w:r w:rsidR="00D41D3B">
        <w:rPr>
          <w:rFonts w:hint="eastAsia"/>
          <w:lang w:eastAsia="zh-CN"/>
        </w:rPr>
        <w:t xml:space="preserve"> meeting</w:t>
      </w:r>
      <w:r>
        <w:t xml:space="preserve">, </w:t>
      </w:r>
      <w:r w:rsidR="00332986">
        <w:rPr>
          <w:rFonts w:hint="eastAsia"/>
          <w:lang w:eastAsia="zh-CN"/>
        </w:rPr>
        <w:t xml:space="preserve">at least the following </w:t>
      </w:r>
      <w:r>
        <w:rPr>
          <w:rFonts w:hint="eastAsia"/>
          <w:lang w:eastAsia="zh-CN"/>
        </w:rPr>
        <w:t>error source</w:t>
      </w:r>
      <w:r w:rsidR="00332986">
        <w:rPr>
          <w:rFonts w:hint="eastAsia"/>
          <w:lang w:eastAsia="zh-CN"/>
        </w:rPr>
        <w:t>s</w:t>
      </w:r>
      <w:r>
        <w:rPr>
          <w:rFonts w:hint="eastAsia"/>
          <w:lang w:eastAsia="zh-CN"/>
        </w:rPr>
        <w:t xml:space="preserve"> f</w:t>
      </w:r>
      <w:r w:rsidR="00C70ABA">
        <w:rPr>
          <w:rFonts w:hint="eastAsia"/>
          <w:lang w:eastAsia="zh-CN"/>
        </w:rPr>
        <w:t>or RAT-dependent positioning have</w:t>
      </w:r>
      <w:r>
        <w:rPr>
          <w:rFonts w:hint="eastAsia"/>
          <w:lang w:eastAsia="zh-CN"/>
        </w:rPr>
        <w:t xml:space="preserve"> been </w:t>
      </w:r>
      <w:r>
        <w:rPr>
          <w:lang w:eastAsia="zh-CN"/>
        </w:rPr>
        <w:t>identified</w:t>
      </w:r>
      <w:r w:rsidR="00332986">
        <w:rPr>
          <w:rFonts w:hint="eastAsia"/>
          <w:lang w:eastAsia="zh-CN"/>
        </w:rPr>
        <w:t xml:space="preserve"> in below table</w:t>
      </w:r>
      <w:r>
        <w:rPr>
          <w:rFonts w:hint="eastAsia"/>
          <w:lang w:eastAsia="zh-CN"/>
        </w:rPr>
        <w:t>:</w:t>
      </w:r>
    </w:p>
    <w:tbl>
      <w:tblPr>
        <w:tblW w:w="5780" w:type="dxa"/>
        <w:jc w:val="center"/>
        <w:tblInd w:w="102" w:type="dxa"/>
        <w:tblLook w:val="04A0"/>
      </w:tblPr>
      <w:tblGrid>
        <w:gridCol w:w="2000"/>
        <w:gridCol w:w="2166"/>
        <w:gridCol w:w="1614"/>
      </w:tblGrid>
      <w:tr w:rsidR="00B41696" w:rsidRPr="007C6272" w:rsidTr="00730C44">
        <w:trPr>
          <w:trHeight w:val="29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1696" w:rsidRPr="007C6272" w:rsidRDefault="00B41696" w:rsidP="00730C44">
            <w:pPr>
              <w:spacing w:after="0"/>
              <w:jc w:val="center"/>
              <w:rPr>
                <w:rFonts w:eastAsia="Times New Roman"/>
                <w:b/>
                <w:bCs/>
                <w:color w:val="000000"/>
                <w:lang w:val="en-US" w:eastAsia="zh-CN"/>
              </w:rPr>
            </w:pPr>
            <w:r w:rsidRPr="007C6272">
              <w:rPr>
                <w:rFonts w:eastAsia="Times New Roman"/>
                <w:b/>
                <w:bCs/>
                <w:color w:val="000000"/>
                <w:lang w:val="en-US" w:eastAsia="zh-CN"/>
              </w:rPr>
              <w:t>Integrity Mode</w:t>
            </w:r>
          </w:p>
        </w:tc>
        <w:tc>
          <w:tcPr>
            <w:tcW w:w="2166" w:type="dxa"/>
            <w:tcBorders>
              <w:top w:val="single" w:sz="4" w:space="0" w:color="auto"/>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jc w:val="center"/>
              <w:rPr>
                <w:rFonts w:eastAsia="Times New Roman"/>
                <w:b/>
                <w:bCs/>
                <w:color w:val="000000"/>
                <w:lang w:val="en-US" w:eastAsia="zh-CN"/>
              </w:rPr>
            </w:pPr>
            <w:r w:rsidRPr="007C6272">
              <w:rPr>
                <w:rFonts w:eastAsia="Times New Roman"/>
                <w:b/>
                <w:bCs/>
                <w:color w:val="000000"/>
                <w:lang w:val="en-US" w:eastAsia="zh-CN"/>
              </w:rPr>
              <w:t>Positioning Method</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jc w:val="center"/>
              <w:rPr>
                <w:rFonts w:eastAsia="Times New Roman"/>
                <w:b/>
                <w:bCs/>
                <w:color w:val="000000"/>
                <w:lang w:val="en-US" w:eastAsia="zh-CN"/>
              </w:rPr>
            </w:pPr>
            <w:r w:rsidRPr="007C6272">
              <w:rPr>
                <w:rFonts w:eastAsia="Times New Roman"/>
                <w:b/>
                <w:bCs/>
                <w:color w:val="000000"/>
                <w:lang w:val="en-CA" w:eastAsia="zh-CN"/>
              </w:rPr>
              <w:t xml:space="preserve">Error Source </w:t>
            </w:r>
          </w:p>
        </w:tc>
      </w:tr>
      <w:tr w:rsidR="00B41696" w:rsidRPr="007C6272" w:rsidTr="006E2EC0">
        <w:trPr>
          <w:trHeight w:val="53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bottom"/>
            <w:hideMark/>
          </w:tcPr>
          <w:p w:rsidR="00B41696" w:rsidRPr="007C6272" w:rsidRDefault="00B41696" w:rsidP="00730C44">
            <w:pPr>
              <w:spacing w:after="0"/>
              <w:jc w:val="center"/>
              <w:rPr>
                <w:rFonts w:eastAsia="Times New Roman"/>
                <w:color w:val="000000"/>
                <w:lang w:val="en-US" w:eastAsia="zh-CN"/>
              </w:rPr>
            </w:pPr>
            <w:r w:rsidRPr="007C6272">
              <w:rPr>
                <w:rFonts w:eastAsia="Times New Roman"/>
                <w:color w:val="000000"/>
                <w:lang w:val="en-CA" w:eastAsia="zh-CN"/>
              </w:rPr>
              <w:t>LMF-based positioning integrity mode</w:t>
            </w:r>
          </w:p>
        </w:tc>
        <w:tc>
          <w:tcPr>
            <w:tcW w:w="2166"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DL-TDOA </w:t>
            </w: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RSTD measurement </w:t>
            </w:r>
          </w:p>
        </w:tc>
      </w:tr>
      <w:tr w:rsidR="00B41696" w:rsidRPr="007C6272" w:rsidTr="006E2EC0">
        <w:trPr>
          <w:trHeight w:val="29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UL-TDOA</w:t>
            </w: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RTOA measurement </w:t>
            </w:r>
          </w:p>
        </w:tc>
      </w:tr>
      <w:tr w:rsidR="00B41696" w:rsidRPr="007C6272" w:rsidTr="006E2EC0">
        <w:trPr>
          <w:trHeight w:val="29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inter-TRP synchronization </w:t>
            </w:r>
          </w:p>
        </w:tc>
      </w:tr>
      <w:tr w:rsidR="00B41696" w:rsidRPr="007C6272" w:rsidTr="006E2EC0">
        <w:trPr>
          <w:trHeight w:val="53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Multi-RTT</w:t>
            </w:r>
          </w:p>
        </w:tc>
        <w:tc>
          <w:tcPr>
            <w:tcW w:w="1614" w:type="dxa"/>
            <w:tcBorders>
              <w:top w:val="nil"/>
              <w:left w:val="nil"/>
              <w:bottom w:val="single" w:sz="4" w:space="0" w:color="auto"/>
              <w:right w:val="single" w:sz="4" w:space="0" w:color="auto"/>
            </w:tcBorders>
            <w:shd w:val="clear" w:color="auto" w:fill="auto"/>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UE Rx-Tx time difference measurement </w:t>
            </w:r>
          </w:p>
        </w:tc>
      </w:tr>
      <w:tr w:rsidR="00B41696" w:rsidRPr="007C6272" w:rsidTr="006E2EC0">
        <w:trPr>
          <w:trHeight w:val="53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gNB Rx-Tx time difference measurement </w:t>
            </w:r>
          </w:p>
        </w:tc>
      </w:tr>
      <w:tr w:rsidR="00B41696" w:rsidRPr="007C6272" w:rsidTr="006E2EC0">
        <w:trPr>
          <w:trHeight w:val="53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UL-AoA</w:t>
            </w:r>
          </w:p>
        </w:tc>
        <w:tc>
          <w:tcPr>
            <w:tcW w:w="1614" w:type="dxa"/>
            <w:tcBorders>
              <w:top w:val="nil"/>
              <w:left w:val="nil"/>
              <w:bottom w:val="single" w:sz="4" w:space="0" w:color="auto"/>
              <w:right w:val="single" w:sz="4" w:space="0" w:color="auto"/>
            </w:tcBorders>
            <w:shd w:val="clear" w:color="auto" w:fill="auto"/>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angle of arrival measurement </w:t>
            </w:r>
          </w:p>
        </w:tc>
      </w:tr>
      <w:tr w:rsidR="00B41696" w:rsidRPr="007C6272" w:rsidTr="006E2EC0">
        <w:trPr>
          <w:trHeight w:val="29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ARP location </w:t>
            </w:r>
          </w:p>
        </w:tc>
      </w:tr>
      <w:tr w:rsidR="00B41696" w:rsidRPr="007C6272" w:rsidTr="006E2EC0">
        <w:trPr>
          <w:trHeight w:val="53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bottom"/>
            <w:hideMark/>
          </w:tcPr>
          <w:p w:rsidR="00B41696" w:rsidRPr="007C6272" w:rsidRDefault="00B41696" w:rsidP="00730C44">
            <w:pPr>
              <w:spacing w:after="0"/>
              <w:jc w:val="center"/>
              <w:rPr>
                <w:rFonts w:eastAsia="Times New Roman"/>
                <w:color w:val="000000"/>
                <w:lang w:val="en-US" w:eastAsia="zh-CN"/>
              </w:rPr>
            </w:pPr>
            <w:r w:rsidRPr="007C6272">
              <w:rPr>
                <w:rFonts w:eastAsia="Times New Roman"/>
                <w:color w:val="000000"/>
                <w:lang w:val="en-CA" w:eastAsia="zh-CN"/>
              </w:rPr>
              <w:t>UE-based positioning integrity mode</w:t>
            </w:r>
          </w:p>
        </w:tc>
        <w:tc>
          <w:tcPr>
            <w:tcW w:w="216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DL-TDOA</w:t>
            </w: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TRP location </w:t>
            </w:r>
          </w:p>
        </w:tc>
      </w:tr>
      <w:tr w:rsidR="00B41696" w:rsidRPr="007C6272" w:rsidTr="006E2EC0">
        <w:trPr>
          <w:trHeight w:val="29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Inter-TRP synchronization </w:t>
            </w:r>
          </w:p>
        </w:tc>
      </w:tr>
      <w:tr w:rsidR="00B41696" w:rsidRPr="007C6272" w:rsidTr="006E2EC0">
        <w:trPr>
          <w:trHeight w:val="290"/>
          <w:jc w:val="center"/>
        </w:trPr>
        <w:tc>
          <w:tcPr>
            <w:tcW w:w="2000" w:type="dxa"/>
            <w:vMerge/>
            <w:tcBorders>
              <w:top w:val="nil"/>
              <w:left w:val="single" w:sz="4" w:space="0" w:color="auto"/>
              <w:bottom w:val="single" w:sz="4" w:space="0" w:color="000000"/>
              <w:right w:val="single" w:sz="4" w:space="0" w:color="auto"/>
            </w:tcBorders>
            <w:vAlign w:val="center"/>
            <w:hideMark/>
          </w:tcPr>
          <w:p w:rsidR="00B41696" w:rsidRPr="007C6272" w:rsidRDefault="00B41696" w:rsidP="00730C44">
            <w:pPr>
              <w:spacing w:after="0"/>
              <w:rPr>
                <w:rFonts w:eastAsia="Times New Roman"/>
                <w:color w:val="000000"/>
                <w:lang w:val="en-US" w:eastAsia="zh-CN"/>
              </w:rPr>
            </w:pPr>
          </w:p>
        </w:tc>
        <w:tc>
          <w:tcPr>
            <w:tcW w:w="2166"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DL-AoD</w:t>
            </w:r>
          </w:p>
        </w:tc>
        <w:tc>
          <w:tcPr>
            <w:tcW w:w="1614" w:type="dxa"/>
            <w:tcBorders>
              <w:top w:val="nil"/>
              <w:left w:val="nil"/>
              <w:bottom w:val="single" w:sz="4" w:space="0" w:color="auto"/>
              <w:right w:val="single" w:sz="4" w:space="0" w:color="auto"/>
            </w:tcBorders>
            <w:shd w:val="clear" w:color="auto" w:fill="auto"/>
            <w:noWrap/>
            <w:vAlign w:val="bottom"/>
            <w:hideMark/>
          </w:tcPr>
          <w:p w:rsidR="00B41696" w:rsidRPr="007C6272" w:rsidRDefault="00B41696" w:rsidP="00730C44">
            <w:pPr>
              <w:spacing w:after="0"/>
              <w:rPr>
                <w:rFonts w:eastAsia="Times New Roman"/>
                <w:color w:val="000000"/>
                <w:lang w:val="en-US" w:eastAsia="zh-CN"/>
              </w:rPr>
            </w:pPr>
            <w:r w:rsidRPr="007C6272">
              <w:rPr>
                <w:rFonts w:eastAsia="Times New Roman"/>
                <w:color w:val="000000"/>
                <w:lang w:val="en-CA" w:eastAsia="zh-CN"/>
              </w:rPr>
              <w:t xml:space="preserve">TRP location </w:t>
            </w:r>
          </w:p>
        </w:tc>
      </w:tr>
    </w:tbl>
    <w:p w:rsidR="00FB2134" w:rsidRDefault="00D3671F" w:rsidP="00D3671F">
      <w:pPr>
        <w:spacing w:afterLines="30"/>
        <w:jc w:val="center"/>
        <w:rPr>
          <w:noProof/>
          <w:lang w:eastAsia="zh-CN"/>
        </w:rPr>
      </w:pPr>
      <w:r>
        <w:rPr>
          <w:noProof/>
          <w:lang w:eastAsia="zh-CN"/>
        </w:rPr>
        <w:t>T</w:t>
      </w:r>
      <w:r>
        <w:rPr>
          <w:rFonts w:hint="eastAsia"/>
          <w:noProof/>
          <w:lang w:eastAsia="zh-CN"/>
        </w:rPr>
        <w:t xml:space="preserve">able 1. the </w:t>
      </w:r>
      <w:r>
        <w:rPr>
          <w:rFonts w:hint="eastAsia"/>
          <w:lang w:eastAsia="zh-CN"/>
        </w:rPr>
        <w:t>error sources for RAT-dependent positioning</w:t>
      </w:r>
    </w:p>
    <w:p w:rsidR="0047582F" w:rsidRDefault="0047582F" w:rsidP="00792BC2">
      <w:pPr>
        <w:spacing w:afterLines="30"/>
        <w:rPr>
          <w:rFonts w:hint="eastAsia"/>
          <w:noProof/>
          <w:lang w:eastAsia="zh-CN"/>
        </w:rPr>
      </w:pPr>
    </w:p>
    <w:p w:rsidR="000A05B9" w:rsidRPr="00A6733A" w:rsidRDefault="000A05B9" w:rsidP="00792BC2">
      <w:pPr>
        <w:spacing w:afterLines="30"/>
        <w:rPr>
          <w:rFonts w:eastAsiaTheme="minorEastAsia" w:hint="eastAsia"/>
          <w:noProof/>
          <w:lang w:eastAsia="zh-CN"/>
        </w:rPr>
      </w:pPr>
      <w:r>
        <w:rPr>
          <w:rFonts w:hint="eastAsia"/>
          <w:noProof/>
          <w:lang w:eastAsia="zh-CN"/>
        </w:rPr>
        <w:t>From above table, the RAN node</w:t>
      </w:r>
      <w:r w:rsidR="007E13A5">
        <w:rPr>
          <w:rFonts w:hint="eastAsia"/>
          <w:noProof/>
          <w:lang w:eastAsia="zh-CN"/>
        </w:rPr>
        <w:t xml:space="preserve"> </w:t>
      </w:r>
      <w:r>
        <w:rPr>
          <w:rFonts w:hint="eastAsia"/>
          <w:noProof/>
          <w:lang w:eastAsia="zh-CN"/>
        </w:rPr>
        <w:t xml:space="preserve">or the UE </w:t>
      </w:r>
      <w:r w:rsidR="00E32604">
        <w:rPr>
          <w:rFonts w:hint="eastAsia"/>
          <w:noProof/>
          <w:lang w:eastAsia="zh-CN"/>
        </w:rPr>
        <w:t>need</w:t>
      </w:r>
      <w:r>
        <w:rPr>
          <w:rFonts w:hint="eastAsia"/>
          <w:noProof/>
          <w:lang w:eastAsia="zh-CN"/>
        </w:rPr>
        <w:t>s</w:t>
      </w:r>
      <w:r w:rsidR="007E13A5">
        <w:rPr>
          <w:rFonts w:hint="eastAsia"/>
          <w:noProof/>
          <w:lang w:eastAsia="zh-CN"/>
        </w:rPr>
        <w:t xml:space="preserve"> </w:t>
      </w:r>
      <w:r w:rsidR="000C2F9E">
        <w:rPr>
          <w:rFonts w:hint="eastAsia"/>
          <w:noProof/>
          <w:lang w:eastAsia="zh-CN"/>
        </w:rPr>
        <w:t xml:space="preserve">to </w:t>
      </w:r>
      <w:r w:rsidR="00C93D1D">
        <w:rPr>
          <w:rFonts w:hint="eastAsia"/>
          <w:noProof/>
          <w:lang w:eastAsia="zh-CN"/>
        </w:rPr>
        <w:t>report their fault events</w:t>
      </w:r>
      <w:r w:rsidR="00C2694C">
        <w:rPr>
          <w:rFonts w:hint="eastAsia"/>
          <w:noProof/>
          <w:lang w:eastAsia="zh-CN"/>
        </w:rPr>
        <w:t xml:space="preserve"> </w:t>
      </w:r>
      <w:r w:rsidR="009636AF">
        <w:rPr>
          <w:rFonts w:hint="eastAsia"/>
          <w:noProof/>
          <w:lang w:eastAsia="zh-CN"/>
        </w:rPr>
        <w:t xml:space="preserve">as assistance data </w:t>
      </w:r>
      <w:r>
        <w:rPr>
          <w:rFonts w:hint="eastAsia"/>
          <w:noProof/>
          <w:lang w:eastAsia="zh-CN"/>
        </w:rPr>
        <w:t>to the integrity entity for</w:t>
      </w:r>
      <w:r w:rsidR="005572AF">
        <w:rPr>
          <w:rFonts w:hint="eastAsia"/>
          <w:noProof/>
          <w:lang w:eastAsia="zh-CN"/>
        </w:rPr>
        <w:t xml:space="preserve"> </w:t>
      </w:r>
      <w:r>
        <w:rPr>
          <w:rFonts w:hint="eastAsia"/>
          <w:noProof/>
          <w:lang w:eastAsia="zh-CN"/>
        </w:rPr>
        <w:t xml:space="preserve">the </w:t>
      </w:r>
      <w:r w:rsidR="005572AF">
        <w:rPr>
          <w:rFonts w:hint="eastAsia"/>
          <w:noProof/>
          <w:lang w:eastAsia="zh-CN"/>
        </w:rPr>
        <w:t>PL</w:t>
      </w:r>
      <w:r w:rsidR="0047582F">
        <w:rPr>
          <w:rFonts w:hint="eastAsia"/>
          <w:noProof/>
          <w:lang w:eastAsia="zh-CN"/>
        </w:rPr>
        <w:t xml:space="preserve"> </w:t>
      </w:r>
      <w:r>
        <w:rPr>
          <w:rFonts w:hint="eastAsia"/>
          <w:noProof/>
          <w:lang w:eastAsia="zh-CN"/>
        </w:rPr>
        <w:t xml:space="preserve">calculation </w:t>
      </w:r>
      <w:r w:rsidR="0047582F">
        <w:rPr>
          <w:rFonts w:hint="eastAsia"/>
          <w:noProof/>
          <w:lang w:eastAsia="zh-CN"/>
        </w:rPr>
        <w:t>in RAN-dependent integrity method</w:t>
      </w:r>
      <w:r w:rsidR="005572AF">
        <w:rPr>
          <w:rFonts w:hint="eastAsia"/>
          <w:noProof/>
          <w:lang w:eastAsia="zh-CN"/>
        </w:rPr>
        <w:t>.</w:t>
      </w:r>
      <w:r w:rsidR="00E32604">
        <w:rPr>
          <w:rFonts w:hint="eastAsia"/>
          <w:noProof/>
          <w:lang w:eastAsia="zh-CN"/>
        </w:rPr>
        <w:t xml:space="preserve"> </w:t>
      </w:r>
      <w:r w:rsidR="003203CC">
        <w:rPr>
          <w:rFonts w:hint="eastAsia"/>
          <w:noProof/>
          <w:lang w:eastAsia="zh-CN"/>
        </w:rPr>
        <w:t xml:space="preserve"> </w:t>
      </w:r>
      <w:r w:rsidR="005A2516">
        <w:rPr>
          <w:noProof/>
          <w:lang w:eastAsia="zh-CN"/>
        </w:rPr>
        <w:t>I</w:t>
      </w:r>
      <w:r w:rsidR="005A2516">
        <w:rPr>
          <w:rFonts w:hint="eastAsia"/>
          <w:noProof/>
          <w:lang w:eastAsia="zh-CN"/>
        </w:rPr>
        <w:t xml:space="preserve">ndeed, </w:t>
      </w:r>
      <w:r w:rsidR="001D1A50">
        <w:rPr>
          <w:rFonts w:hint="eastAsia"/>
          <w:noProof/>
          <w:lang w:eastAsia="zh-CN"/>
        </w:rPr>
        <w:t>t</w:t>
      </w:r>
      <w:r w:rsidR="000C2F9E">
        <w:rPr>
          <w:rFonts w:hint="eastAsia"/>
          <w:noProof/>
          <w:lang w:eastAsia="zh-CN"/>
        </w:rPr>
        <w:t xml:space="preserve">he UE in </w:t>
      </w:r>
      <w:r w:rsidR="000C2F9E" w:rsidRPr="007C6272">
        <w:rPr>
          <w:rFonts w:eastAsia="Times New Roman"/>
          <w:color w:val="000000"/>
          <w:lang w:val="en-CA" w:eastAsia="zh-CN"/>
        </w:rPr>
        <w:t>LMF-based</w:t>
      </w:r>
      <w:r w:rsidR="000C2F9E">
        <w:rPr>
          <w:rFonts w:hint="eastAsia"/>
          <w:noProof/>
          <w:lang w:eastAsia="zh-CN"/>
        </w:rPr>
        <w:t xml:space="preserve"> integrit</w:t>
      </w:r>
      <w:r w:rsidR="00A6733A">
        <w:rPr>
          <w:rFonts w:hint="eastAsia"/>
          <w:noProof/>
          <w:lang w:eastAsia="zh-CN"/>
        </w:rPr>
        <w:t xml:space="preserve">y mode provides its </w:t>
      </w:r>
      <w:r w:rsidR="003203CC">
        <w:rPr>
          <w:rFonts w:hint="eastAsia"/>
          <w:noProof/>
          <w:lang w:eastAsia="zh-CN"/>
        </w:rPr>
        <w:t>measure</w:t>
      </w:r>
      <w:r w:rsidR="00CE5B7F">
        <w:rPr>
          <w:rFonts w:hint="eastAsia"/>
          <w:noProof/>
          <w:lang w:eastAsia="zh-CN"/>
        </w:rPr>
        <w:t>ment fault event</w:t>
      </w:r>
      <w:r w:rsidR="00A6733A">
        <w:rPr>
          <w:rFonts w:hint="eastAsia"/>
          <w:noProof/>
          <w:lang w:eastAsia="zh-CN"/>
        </w:rPr>
        <w:t>s</w:t>
      </w:r>
      <w:r w:rsidR="003203CC">
        <w:rPr>
          <w:rFonts w:hint="eastAsia"/>
          <w:noProof/>
          <w:lang w:eastAsia="zh-CN"/>
        </w:rPr>
        <w:t xml:space="preserve"> </w:t>
      </w:r>
      <w:r w:rsidR="000C2F9E">
        <w:rPr>
          <w:rFonts w:hint="eastAsia"/>
          <w:noProof/>
          <w:lang w:eastAsia="zh-CN"/>
        </w:rPr>
        <w:t xml:space="preserve">as assistance data </w:t>
      </w:r>
      <w:r w:rsidR="00A6733A">
        <w:rPr>
          <w:rFonts w:hint="eastAsia"/>
          <w:noProof/>
          <w:lang w:eastAsia="zh-CN"/>
        </w:rPr>
        <w:t>while the RAN node</w:t>
      </w:r>
      <w:r w:rsidR="00D33FDD">
        <w:rPr>
          <w:rFonts w:hint="eastAsia"/>
          <w:noProof/>
          <w:lang w:eastAsia="zh-CN"/>
        </w:rPr>
        <w:t xml:space="preserve"> in both UE-based or LMF-based integrity mode</w:t>
      </w:r>
      <w:r w:rsidR="00A6733A">
        <w:rPr>
          <w:rFonts w:hint="eastAsia"/>
          <w:noProof/>
          <w:lang w:eastAsia="zh-CN"/>
        </w:rPr>
        <w:t xml:space="preserve"> report</w:t>
      </w:r>
      <w:r w:rsidR="00CB6202">
        <w:rPr>
          <w:rFonts w:hint="eastAsia"/>
          <w:noProof/>
          <w:lang w:eastAsia="zh-CN"/>
        </w:rPr>
        <w:t>s</w:t>
      </w:r>
      <w:r w:rsidR="00A6733A">
        <w:rPr>
          <w:rFonts w:hint="eastAsia"/>
          <w:noProof/>
          <w:lang w:eastAsia="zh-CN"/>
        </w:rPr>
        <w:t xml:space="preserve"> its location or </w:t>
      </w:r>
      <w:r w:rsidR="00A6733A" w:rsidRPr="007C6272">
        <w:rPr>
          <w:rFonts w:eastAsia="Times New Roman"/>
          <w:color w:val="000000"/>
          <w:lang w:val="en-CA" w:eastAsia="zh-CN"/>
        </w:rPr>
        <w:t>synchronization</w:t>
      </w:r>
      <w:r w:rsidR="00A6733A">
        <w:rPr>
          <w:rFonts w:eastAsiaTheme="minorEastAsia" w:hint="eastAsia"/>
          <w:color w:val="000000"/>
          <w:lang w:val="en-CA" w:eastAsia="zh-CN"/>
        </w:rPr>
        <w:t xml:space="preserve"> </w:t>
      </w:r>
      <w:r w:rsidR="00A6733A">
        <w:rPr>
          <w:rFonts w:hint="eastAsia"/>
          <w:noProof/>
          <w:lang w:eastAsia="zh-CN"/>
        </w:rPr>
        <w:t xml:space="preserve">fault events </w:t>
      </w:r>
      <w:r w:rsidR="008B2883">
        <w:rPr>
          <w:rFonts w:hint="eastAsia"/>
          <w:noProof/>
          <w:lang w:eastAsia="zh-CN"/>
        </w:rPr>
        <w:t>to calculate the PL in RAN-dependent integrity method.</w:t>
      </w:r>
    </w:p>
    <w:p w:rsidR="00D41D3B" w:rsidRDefault="00B91637" w:rsidP="00792BC2">
      <w:pPr>
        <w:spacing w:afterLines="30"/>
        <w:rPr>
          <w:noProof/>
          <w:lang w:eastAsia="zh-CN"/>
        </w:rPr>
      </w:pPr>
      <w:r>
        <w:rPr>
          <w:rFonts w:hint="eastAsia"/>
          <w:noProof/>
          <w:lang w:eastAsia="zh-CN"/>
        </w:rPr>
        <w:t>Therefore, i</w:t>
      </w:r>
      <w:r w:rsidR="00CE5B7F">
        <w:rPr>
          <w:rFonts w:hint="eastAsia"/>
          <w:noProof/>
          <w:lang w:eastAsia="zh-CN"/>
        </w:rPr>
        <w:t>t is suggested</w:t>
      </w:r>
      <w:r>
        <w:rPr>
          <w:rFonts w:hint="eastAsia"/>
          <w:noProof/>
          <w:lang w:eastAsia="zh-CN"/>
        </w:rPr>
        <w:t xml:space="preserve"> </w:t>
      </w:r>
      <w:r w:rsidR="00282698">
        <w:rPr>
          <w:rFonts w:hint="eastAsia"/>
          <w:noProof/>
          <w:lang w:eastAsia="zh-CN"/>
        </w:rPr>
        <w:t xml:space="preserve">to discuss </w:t>
      </w:r>
      <w:r w:rsidR="00CE5B7F">
        <w:rPr>
          <w:rFonts w:hint="eastAsia"/>
          <w:noProof/>
          <w:lang w:eastAsia="zh-CN"/>
        </w:rPr>
        <w:t xml:space="preserve">whether the RRC/ LPP/ </w:t>
      </w:r>
      <w:r w:rsidR="00CE5B7F">
        <w:rPr>
          <w:rFonts w:eastAsia="等线"/>
        </w:rPr>
        <w:t>NRPPa</w:t>
      </w:r>
      <w:r w:rsidR="00CE5B7F">
        <w:rPr>
          <w:rFonts w:hint="eastAsia"/>
          <w:noProof/>
          <w:lang w:eastAsia="zh-CN"/>
        </w:rPr>
        <w:t xml:space="preserve"> messages could be used to transmit </w:t>
      </w:r>
      <w:r>
        <w:rPr>
          <w:rFonts w:hint="eastAsia"/>
          <w:noProof/>
          <w:lang w:eastAsia="zh-CN"/>
        </w:rPr>
        <w:t>the assistant data from RAN node or UE to</w:t>
      </w:r>
      <w:r w:rsidR="00CE5B7F">
        <w:rPr>
          <w:rFonts w:hint="eastAsia"/>
          <w:noProof/>
          <w:lang w:eastAsia="zh-CN"/>
        </w:rPr>
        <w:t xml:space="preserve"> LMF or UE to calculate the integrity.</w:t>
      </w:r>
    </w:p>
    <w:p w:rsidR="00584776" w:rsidRPr="00F24F32" w:rsidRDefault="00584776" w:rsidP="00584776">
      <w:pPr>
        <w:jc w:val="both"/>
        <w:rPr>
          <w:b/>
          <w:bCs/>
          <w:noProof/>
          <w:lang w:eastAsia="zh-CN"/>
        </w:rPr>
      </w:pPr>
      <w:r w:rsidRPr="7D284B5F">
        <w:rPr>
          <w:b/>
          <w:bCs/>
          <w:noProof/>
          <w:lang w:eastAsia="zh-CN"/>
        </w:rPr>
        <w:t xml:space="preserve">Observation 1: </w:t>
      </w:r>
      <w:r w:rsidR="00CE5B7F">
        <w:rPr>
          <w:rFonts w:hint="eastAsia"/>
          <w:b/>
          <w:bCs/>
          <w:noProof/>
          <w:lang w:eastAsia="zh-CN"/>
        </w:rPr>
        <w:t xml:space="preserve">the UE and RAN node </w:t>
      </w:r>
      <w:r w:rsidR="00CE5B7F" w:rsidRPr="00CE5B7F">
        <w:rPr>
          <w:rFonts w:hint="eastAsia"/>
          <w:b/>
          <w:bCs/>
          <w:noProof/>
          <w:lang w:eastAsia="zh-CN"/>
        </w:rPr>
        <w:t xml:space="preserve">in UE-based or </w:t>
      </w:r>
      <w:r w:rsidR="00CE5B7F" w:rsidRPr="007C6272">
        <w:rPr>
          <w:b/>
          <w:bCs/>
          <w:noProof/>
          <w:lang w:eastAsia="zh-CN"/>
        </w:rPr>
        <w:t xml:space="preserve">LMF-based </w:t>
      </w:r>
      <w:r w:rsidR="00CE5B7F" w:rsidRPr="00CE5B7F">
        <w:rPr>
          <w:rFonts w:hint="eastAsia"/>
          <w:b/>
          <w:bCs/>
          <w:noProof/>
          <w:lang w:eastAsia="zh-CN"/>
        </w:rPr>
        <w:t xml:space="preserve">integrity mode need to </w:t>
      </w:r>
      <w:r w:rsidR="00CD0731">
        <w:rPr>
          <w:rFonts w:hint="eastAsia"/>
          <w:b/>
          <w:bCs/>
          <w:noProof/>
          <w:lang w:eastAsia="zh-CN"/>
        </w:rPr>
        <w:t xml:space="preserve">report </w:t>
      </w:r>
      <w:r w:rsidR="00CE5B7F" w:rsidRPr="00CE5B7F">
        <w:rPr>
          <w:rFonts w:hint="eastAsia"/>
          <w:b/>
          <w:bCs/>
          <w:noProof/>
          <w:lang w:eastAsia="zh-CN"/>
        </w:rPr>
        <w:t>its fault events as assistance data to calculate the PL</w:t>
      </w:r>
      <w:r w:rsidR="00CD0731">
        <w:rPr>
          <w:rFonts w:hint="eastAsia"/>
          <w:b/>
          <w:bCs/>
          <w:noProof/>
          <w:lang w:eastAsia="zh-CN"/>
        </w:rPr>
        <w:t xml:space="preserve"> </w:t>
      </w:r>
      <w:r w:rsidR="00CD0731" w:rsidRPr="00CE5B7F">
        <w:rPr>
          <w:rFonts w:hint="eastAsia"/>
          <w:b/>
          <w:bCs/>
          <w:noProof/>
          <w:lang w:eastAsia="zh-CN"/>
        </w:rPr>
        <w:t>in RAN-dependent integrity method</w:t>
      </w:r>
      <w:r w:rsidR="00843E43">
        <w:rPr>
          <w:rFonts w:hint="eastAsia"/>
          <w:b/>
          <w:bCs/>
          <w:noProof/>
          <w:lang w:eastAsia="zh-CN"/>
        </w:rPr>
        <w:t>.</w:t>
      </w:r>
    </w:p>
    <w:p w:rsidR="0015187C" w:rsidRPr="0015187C" w:rsidRDefault="004C5250" w:rsidP="0015187C">
      <w:pPr>
        <w:spacing w:afterLines="30"/>
        <w:rPr>
          <w:b/>
          <w:bCs/>
          <w:noProof/>
          <w:lang w:eastAsia="zh-CN"/>
        </w:rPr>
      </w:pPr>
      <w:r>
        <w:rPr>
          <w:b/>
          <w:bCs/>
          <w:noProof/>
          <w:lang w:eastAsia="zh-CN"/>
        </w:rPr>
        <w:t xml:space="preserve">Proposal </w:t>
      </w:r>
      <w:r>
        <w:rPr>
          <w:rFonts w:hint="eastAsia"/>
          <w:b/>
          <w:bCs/>
          <w:noProof/>
          <w:lang w:eastAsia="zh-CN"/>
        </w:rPr>
        <w:t>3</w:t>
      </w:r>
      <w:r w:rsidR="001F15A3" w:rsidRPr="7D284B5F">
        <w:rPr>
          <w:b/>
          <w:bCs/>
          <w:noProof/>
          <w:lang w:eastAsia="zh-CN"/>
        </w:rPr>
        <w:t xml:space="preserve">: </w:t>
      </w:r>
      <w:r w:rsidR="0015187C" w:rsidRPr="0015187C">
        <w:rPr>
          <w:rFonts w:hint="eastAsia"/>
          <w:b/>
          <w:bCs/>
          <w:noProof/>
          <w:lang w:eastAsia="zh-CN"/>
        </w:rPr>
        <w:t xml:space="preserve">it is suggested to discuss whether the RRC/ LPP/ </w:t>
      </w:r>
      <w:r w:rsidR="0015187C" w:rsidRPr="0015187C">
        <w:rPr>
          <w:b/>
          <w:bCs/>
          <w:noProof/>
          <w:lang w:eastAsia="zh-CN"/>
        </w:rPr>
        <w:t>NRPPa</w:t>
      </w:r>
      <w:r w:rsidR="0015187C" w:rsidRPr="0015187C">
        <w:rPr>
          <w:rFonts w:hint="eastAsia"/>
          <w:b/>
          <w:bCs/>
          <w:noProof/>
          <w:lang w:eastAsia="zh-CN"/>
        </w:rPr>
        <w:t xml:space="preserve"> messages could be used to transmit the assistant data from RAN node or UE to LMF or UE to calculate the integrity.</w:t>
      </w:r>
    </w:p>
    <w:p w:rsidR="00DF4EB2" w:rsidRPr="00DF4EB2" w:rsidRDefault="00DF4EB2" w:rsidP="00DF4EB2">
      <w:pPr>
        <w:spacing w:afterLines="30"/>
        <w:rPr>
          <w:b/>
          <w:bCs/>
          <w:noProof/>
          <w:lang w:eastAsia="zh-CN"/>
        </w:rPr>
      </w:pPr>
    </w:p>
    <w:p w:rsidR="00926A4C" w:rsidRDefault="00926A4C" w:rsidP="00926A4C">
      <w:pPr>
        <w:spacing w:afterLines="30"/>
        <w:rPr>
          <w:noProof/>
          <w:lang w:eastAsia="zh-CN"/>
        </w:rPr>
      </w:pPr>
    </w:p>
    <w:p w:rsidR="00CE5B7F" w:rsidRPr="00CE5B7F" w:rsidRDefault="00CE5B7F" w:rsidP="00792BC2">
      <w:pPr>
        <w:spacing w:afterLines="30"/>
        <w:rPr>
          <w:b/>
          <w:bCs/>
          <w:noProof/>
          <w:lang w:eastAsia="zh-CN"/>
        </w:rPr>
      </w:pPr>
    </w:p>
    <w:p w:rsidR="00584776" w:rsidRDefault="00584776" w:rsidP="00584776">
      <w:pPr>
        <w:jc w:val="both"/>
        <w:rPr>
          <w:noProof/>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383202">
        <w:rPr>
          <w:rFonts w:hint="eastAsia"/>
          <w:lang w:eastAsia="zh-CN"/>
        </w:rPr>
        <w:t xml:space="preserve">RAT-dependent integrity </w:t>
      </w:r>
      <w:r w:rsidR="00191182">
        <w:rPr>
          <w:rFonts w:hint="eastAsia"/>
          <w:lang w:eastAsia="zh-CN"/>
        </w:rPr>
        <w:t xml:space="preserve">is </w:t>
      </w:r>
      <w:r w:rsidR="00191182">
        <w:rPr>
          <w:lang w:eastAsia="zh-CN"/>
        </w:rPr>
        <w:t>provided</w:t>
      </w:r>
      <w:r w:rsidR="003532D0">
        <w:rPr>
          <w:rFonts w:cs="Arial" w:hint="eastAsia"/>
          <w:lang w:eastAsia="zh-CN"/>
        </w:rPr>
        <w:t>.</w:t>
      </w:r>
    </w:p>
    <w:p w:rsidR="00163985" w:rsidRPr="00D60CF8" w:rsidRDefault="00163985" w:rsidP="00163985">
      <w:pPr>
        <w:jc w:val="both"/>
        <w:rPr>
          <w:b/>
          <w:lang w:val="en-US" w:eastAsia="zh-CN"/>
        </w:rPr>
      </w:pPr>
      <w:r>
        <w:rPr>
          <w:rFonts w:hint="eastAsia"/>
          <w:b/>
          <w:lang w:val="en-US" w:eastAsia="zh-CN"/>
        </w:rPr>
        <w:t xml:space="preserve">Proposal 1:  </w:t>
      </w:r>
      <w:r w:rsidRPr="00D60CF8">
        <w:rPr>
          <w:rFonts w:hint="eastAsia"/>
          <w:b/>
          <w:lang w:val="en-US" w:eastAsia="zh-CN"/>
        </w:rPr>
        <w:t>Both the LMF-based and the UE-based positioning integrity mode should be studied in Rel-18.</w:t>
      </w:r>
    </w:p>
    <w:p w:rsidR="00824C3D" w:rsidRPr="00113B93" w:rsidRDefault="00824C3D" w:rsidP="00824C3D">
      <w:pPr>
        <w:jc w:val="both"/>
        <w:rPr>
          <w:b/>
          <w:lang w:val="en-US" w:eastAsia="zh-CN"/>
        </w:rPr>
      </w:pPr>
      <w:r>
        <w:rPr>
          <w:rFonts w:hint="eastAsia"/>
          <w:b/>
          <w:lang w:val="en-US" w:eastAsia="zh-CN"/>
        </w:rPr>
        <w:t xml:space="preserve">Proposal 2:  </w:t>
      </w:r>
      <w:r w:rsidRPr="00113B93">
        <w:rPr>
          <w:rFonts w:hint="eastAsia"/>
          <w:b/>
          <w:lang w:val="en-US" w:eastAsia="zh-CN"/>
        </w:rPr>
        <w:t>RAN2 may wait for further progress from RAN1 on error source identification.</w:t>
      </w:r>
    </w:p>
    <w:p w:rsidR="0015187C" w:rsidRPr="00F24F32" w:rsidRDefault="0015187C" w:rsidP="0015187C">
      <w:pPr>
        <w:jc w:val="both"/>
        <w:rPr>
          <w:b/>
          <w:bCs/>
          <w:noProof/>
          <w:lang w:eastAsia="zh-CN"/>
        </w:rPr>
      </w:pPr>
      <w:r w:rsidRPr="7D284B5F">
        <w:rPr>
          <w:b/>
          <w:bCs/>
          <w:noProof/>
          <w:lang w:eastAsia="zh-CN"/>
        </w:rPr>
        <w:t xml:space="preserve">Observation 1: </w:t>
      </w:r>
      <w:r>
        <w:rPr>
          <w:rFonts w:hint="eastAsia"/>
          <w:b/>
          <w:bCs/>
          <w:noProof/>
          <w:lang w:eastAsia="zh-CN"/>
        </w:rPr>
        <w:t xml:space="preserve">the UE and RAN node </w:t>
      </w:r>
      <w:r w:rsidRPr="00CE5B7F">
        <w:rPr>
          <w:rFonts w:hint="eastAsia"/>
          <w:b/>
          <w:bCs/>
          <w:noProof/>
          <w:lang w:eastAsia="zh-CN"/>
        </w:rPr>
        <w:t xml:space="preserve">in UE-based or </w:t>
      </w:r>
      <w:r w:rsidRPr="007C6272">
        <w:rPr>
          <w:b/>
          <w:bCs/>
          <w:noProof/>
          <w:lang w:eastAsia="zh-CN"/>
        </w:rPr>
        <w:t xml:space="preserve">LMF-based </w:t>
      </w:r>
      <w:r w:rsidRPr="00CE5B7F">
        <w:rPr>
          <w:rFonts w:hint="eastAsia"/>
          <w:b/>
          <w:bCs/>
          <w:noProof/>
          <w:lang w:eastAsia="zh-CN"/>
        </w:rPr>
        <w:t xml:space="preserve">integrity mode need to </w:t>
      </w:r>
      <w:r>
        <w:rPr>
          <w:rFonts w:hint="eastAsia"/>
          <w:b/>
          <w:bCs/>
          <w:noProof/>
          <w:lang w:eastAsia="zh-CN"/>
        </w:rPr>
        <w:t xml:space="preserve">report </w:t>
      </w:r>
      <w:r w:rsidRPr="00CE5B7F">
        <w:rPr>
          <w:rFonts w:hint="eastAsia"/>
          <w:b/>
          <w:bCs/>
          <w:noProof/>
          <w:lang w:eastAsia="zh-CN"/>
        </w:rPr>
        <w:t>its fault events as assistance data to calculate the PL</w:t>
      </w:r>
      <w:r>
        <w:rPr>
          <w:rFonts w:hint="eastAsia"/>
          <w:b/>
          <w:bCs/>
          <w:noProof/>
          <w:lang w:eastAsia="zh-CN"/>
        </w:rPr>
        <w:t xml:space="preserve"> </w:t>
      </w:r>
      <w:r w:rsidRPr="00CE5B7F">
        <w:rPr>
          <w:rFonts w:hint="eastAsia"/>
          <w:b/>
          <w:bCs/>
          <w:noProof/>
          <w:lang w:eastAsia="zh-CN"/>
        </w:rPr>
        <w:t>in RAN-dependent integrity method</w:t>
      </w:r>
      <w:r>
        <w:rPr>
          <w:rFonts w:hint="eastAsia"/>
          <w:b/>
          <w:bCs/>
          <w:noProof/>
          <w:lang w:eastAsia="zh-CN"/>
        </w:rPr>
        <w:t>.</w:t>
      </w:r>
    </w:p>
    <w:p w:rsidR="0015187C" w:rsidRPr="0015187C" w:rsidRDefault="0015187C" w:rsidP="0015187C">
      <w:pPr>
        <w:spacing w:afterLines="30"/>
        <w:rPr>
          <w:b/>
          <w:bCs/>
          <w:noProof/>
          <w:lang w:eastAsia="zh-CN"/>
        </w:rPr>
      </w:pPr>
      <w:r>
        <w:rPr>
          <w:b/>
          <w:bCs/>
          <w:noProof/>
          <w:lang w:eastAsia="zh-CN"/>
        </w:rPr>
        <w:t xml:space="preserve">Proposal </w:t>
      </w:r>
      <w:r>
        <w:rPr>
          <w:rFonts w:hint="eastAsia"/>
          <w:b/>
          <w:bCs/>
          <w:noProof/>
          <w:lang w:eastAsia="zh-CN"/>
        </w:rPr>
        <w:t>3</w:t>
      </w:r>
      <w:r w:rsidRPr="7D284B5F">
        <w:rPr>
          <w:b/>
          <w:bCs/>
          <w:noProof/>
          <w:lang w:eastAsia="zh-CN"/>
        </w:rPr>
        <w:t xml:space="preserve">: </w:t>
      </w:r>
      <w:r w:rsidRPr="0015187C">
        <w:rPr>
          <w:rFonts w:hint="eastAsia"/>
          <w:b/>
          <w:bCs/>
          <w:noProof/>
          <w:lang w:eastAsia="zh-CN"/>
        </w:rPr>
        <w:t xml:space="preserve">it is suggested to discuss whether the RRC/ LPP/ </w:t>
      </w:r>
      <w:r w:rsidRPr="0015187C">
        <w:rPr>
          <w:b/>
          <w:bCs/>
          <w:noProof/>
          <w:lang w:eastAsia="zh-CN"/>
        </w:rPr>
        <w:t>NRPPa</w:t>
      </w:r>
      <w:r w:rsidRPr="0015187C">
        <w:rPr>
          <w:rFonts w:hint="eastAsia"/>
          <w:b/>
          <w:bCs/>
          <w:noProof/>
          <w:lang w:eastAsia="zh-CN"/>
        </w:rPr>
        <w:t xml:space="preserve"> messages could be used to transmit the assistant data from RAN node or UE to LMF or UE to calculate the integrity.</w:t>
      </w:r>
    </w:p>
    <w:p w:rsidR="006242C2" w:rsidRPr="002C662C" w:rsidRDefault="006242C2" w:rsidP="006242C2">
      <w:pPr>
        <w:jc w:val="both"/>
        <w:rPr>
          <w:b/>
          <w:lang w:eastAsia="zh-CN"/>
        </w:rPr>
      </w:pP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pPr>
      <w:r>
        <w:rPr>
          <w:rFonts w:hint="eastAsia"/>
          <w:sz w:val="20"/>
        </w:rPr>
        <w:t>[1</w:t>
      </w:r>
      <w:r w:rsidR="00855598">
        <w:rPr>
          <w:rFonts w:hint="eastAsia"/>
          <w:sz w:val="20"/>
        </w:rPr>
        <w:t>]</w:t>
      </w:r>
      <w:r w:rsidR="00855598" w:rsidRPr="00CF6AC8">
        <w:rPr>
          <w:sz w:val="20"/>
        </w:rPr>
        <w:t xml:space="preserve"> </w:t>
      </w:r>
      <w:r w:rsidR="00D11B4B" w:rsidRPr="006E4771">
        <w:t>3GPP TS 38.305,</w:t>
      </w:r>
      <w:r w:rsidR="008102E4">
        <w:rPr>
          <w:rFonts w:hint="eastAsia"/>
        </w:rPr>
        <w:t xml:space="preserve"> </w:t>
      </w:r>
      <w:r w:rsidR="009368FB">
        <w:rPr>
          <w:rFonts w:hint="eastAsia"/>
        </w:rPr>
        <w:t>V17.1.0,</w:t>
      </w:r>
      <w:r w:rsidR="00D11B4B" w:rsidRPr="006E4771">
        <w:t xml:space="preserve"> User Equipment (UE) positioning in NG-RAN (Release 17)</w:t>
      </w: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C54" w:rsidRDefault="00012C54">
      <w:r>
        <w:separator/>
      </w:r>
    </w:p>
  </w:endnote>
  <w:endnote w:type="continuationSeparator" w:id="0">
    <w:p w:rsidR="00012C54" w:rsidRDefault="00012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C54" w:rsidRDefault="00012C54">
      <w:r>
        <w:separator/>
      </w:r>
    </w:p>
  </w:footnote>
  <w:footnote w:type="continuationSeparator" w:id="0">
    <w:p w:rsidR="00012C54" w:rsidRDefault="00012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5">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3">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2"/>
  </w:num>
  <w:num w:numId="3">
    <w:abstractNumId w:val="14"/>
  </w:num>
  <w:num w:numId="4">
    <w:abstractNumId w:val="9"/>
  </w:num>
  <w:num w:numId="5">
    <w:abstractNumId w:val="0"/>
  </w:num>
  <w:num w:numId="6">
    <w:abstractNumId w:val="2"/>
  </w:num>
  <w:num w:numId="7">
    <w:abstractNumId w:val="6"/>
  </w:num>
  <w:num w:numId="8">
    <w:abstractNumId w:val="7"/>
  </w:num>
  <w:num w:numId="9">
    <w:abstractNumId w:val="5"/>
  </w:num>
  <w:num w:numId="10">
    <w:abstractNumId w:val="8"/>
  </w:num>
  <w:num w:numId="11">
    <w:abstractNumId w:val="4"/>
  </w:num>
  <w:num w:numId="12">
    <w:abstractNumId w:val="13"/>
  </w:num>
  <w:num w:numId="13">
    <w:abstractNumId w:val="3"/>
  </w:num>
  <w:num w:numId="14">
    <w:abstractNumId w:val="10"/>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F9E"/>
    <w:rsid w:val="000C31FD"/>
    <w:rsid w:val="000C38B5"/>
    <w:rsid w:val="000C3AE7"/>
    <w:rsid w:val="000C3C21"/>
    <w:rsid w:val="000C3C53"/>
    <w:rsid w:val="000C3D0E"/>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6F3"/>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C49"/>
    <w:rsid w:val="001263AB"/>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0F01"/>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A50"/>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2D1"/>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A4"/>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A3A"/>
    <w:rsid w:val="003D4B4C"/>
    <w:rsid w:val="003D4CBF"/>
    <w:rsid w:val="003D4DAB"/>
    <w:rsid w:val="003D5156"/>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9BC"/>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17C"/>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98B"/>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B25"/>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81E"/>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F80"/>
    <w:rsid w:val="00A1732D"/>
    <w:rsid w:val="00A178B6"/>
    <w:rsid w:val="00A21B1D"/>
    <w:rsid w:val="00A21B43"/>
    <w:rsid w:val="00A21DE9"/>
    <w:rsid w:val="00A21FB9"/>
    <w:rsid w:val="00A222BB"/>
    <w:rsid w:val="00A223DC"/>
    <w:rsid w:val="00A22803"/>
    <w:rsid w:val="00A22E52"/>
    <w:rsid w:val="00A22EFD"/>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3E9B"/>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DE6"/>
    <w:rsid w:val="00DF3164"/>
    <w:rsid w:val="00DF4239"/>
    <w:rsid w:val="00DF4EB2"/>
    <w:rsid w:val="00DF4EE5"/>
    <w:rsid w:val="00DF514F"/>
    <w:rsid w:val="00DF53CB"/>
    <w:rsid w:val="00DF55CE"/>
    <w:rsid w:val="00DF596C"/>
    <w:rsid w:val="00DF647F"/>
    <w:rsid w:val="00DF6651"/>
    <w:rsid w:val="00DF6EB4"/>
    <w:rsid w:val="00DF6F02"/>
    <w:rsid w:val="00DF73FD"/>
    <w:rsid w:val="00DF75F5"/>
    <w:rsid w:val="00DF777A"/>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04"/>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7D"/>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949"/>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43E88-84AD-4183-97D5-143C1D5C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2646</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300</cp:revision>
  <cp:lastPrinted>2009-04-22T01:01:00Z</cp:lastPrinted>
  <dcterms:created xsi:type="dcterms:W3CDTF">2021-01-15T03:55:00Z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