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9F0" w:rsidRDefault="00DF0ED1">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9bis</w:t>
      </w:r>
      <w:r>
        <w:rPr>
          <w:rFonts w:eastAsia="宋体"/>
          <w:b/>
          <w:szCs w:val="22"/>
          <w:lang w:val="en-US" w:eastAsia="zh-CN" w:bidi="ar"/>
        </w:rPr>
        <w:t xml:space="preserve"> electronic</w:t>
      </w:r>
      <w:r>
        <w:rPr>
          <w:rFonts w:eastAsia="宋体"/>
          <w:b/>
          <w:szCs w:val="22"/>
          <w:lang w:val="en-US" w:eastAsia="zh-CN" w:bidi="ar"/>
        </w:rPr>
        <w:tab/>
        <w:t>R2-220</w:t>
      </w:r>
      <w:r>
        <w:rPr>
          <w:rFonts w:eastAsia="宋体" w:hint="eastAsia"/>
          <w:b/>
          <w:szCs w:val="22"/>
          <w:lang w:val="en-US" w:eastAsia="zh-CN" w:bidi="ar"/>
        </w:rPr>
        <w:t>9392</w:t>
      </w:r>
    </w:p>
    <w:p w:rsidR="004A39F0" w:rsidRDefault="00DF0ED1">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xml:space="preserve"> </w:t>
      </w:r>
      <w:r>
        <w:rPr>
          <w:rFonts w:eastAsia="宋体" w:hint="eastAsia"/>
          <w:b/>
          <w:szCs w:val="22"/>
          <w:lang w:val="en-US" w:eastAsia="zh-CN" w:bidi="ar"/>
        </w:rPr>
        <w:t>10</w:t>
      </w:r>
      <w:r>
        <w:rPr>
          <w:rFonts w:eastAsia="宋体"/>
          <w:b/>
          <w:szCs w:val="22"/>
          <w:lang w:val="de" w:eastAsia="zh-CN" w:bidi="ar"/>
        </w:rPr>
        <w:t xml:space="preserve">th – </w:t>
      </w:r>
      <w:r>
        <w:rPr>
          <w:rFonts w:eastAsia="宋体" w:hint="eastAsia"/>
          <w:b/>
          <w:szCs w:val="22"/>
          <w:lang w:val="en-US" w:eastAsia="zh-CN" w:bidi="ar"/>
        </w:rPr>
        <w:t>19</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rsidR="004A39F0" w:rsidRDefault="004A39F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A39F0" w:rsidRDefault="00DF0ED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4A39F0" w:rsidRDefault="00DF0ED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Temporary UE Capability Restriction for the Dual (</w:t>
      </w:r>
      <w:proofErr w:type="spellStart"/>
      <w:r>
        <w:rPr>
          <w:rFonts w:ascii="Arial" w:hAnsi="Arial" w:cs="Arial" w:hint="eastAsia"/>
          <w:b/>
          <w:bCs/>
          <w:snapToGrid w:val="0"/>
          <w:kern w:val="0"/>
          <w:sz w:val="24"/>
        </w:rPr>
        <w:t>Tx</w:t>
      </w:r>
      <w:proofErr w:type="spellEnd"/>
      <w:r>
        <w:rPr>
          <w:rFonts w:ascii="Arial" w:hAnsi="Arial" w:cs="Arial" w:hint="eastAsia"/>
          <w:b/>
          <w:bCs/>
          <w:snapToGrid w:val="0"/>
          <w:kern w:val="0"/>
          <w:sz w:val="24"/>
        </w:rPr>
        <w:t xml:space="preserve">/Rx) MUSIM </w:t>
      </w:r>
    </w:p>
    <w:p w:rsidR="004A39F0" w:rsidRDefault="00DF0ED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w:t>
      </w:r>
      <w:r>
        <w:rPr>
          <w:rFonts w:ascii="Arial" w:hAnsi="Arial" w:cs="Arial" w:hint="eastAsia"/>
          <w:b/>
          <w:bCs/>
          <w:snapToGrid w:val="0"/>
          <w:kern w:val="0"/>
          <w:sz w:val="24"/>
        </w:rPr>
        <w:t>.1</w:t>
      </w:r>
      <w:r>
        <w:rPr>
          <w:rFonts w:ascii="Arial" w:hAnsi="Arial" w:cs="Arial" w:hint="eastAsia"/>
          <w:b/>
          <w:bCs/>
          <w:snapToGrid w:val="0"/>
          <w:kern w:val="0"/>
          <w:sz w:val="24"/>
        </w:rPr>
        <w:t>7</w:t>
      </w:r>
      <w:r>
        <w:rPr>
          <w:rFonts w:ascii="Arial" w:hAnsi="Arial" w:cs="Arial" w:hint="eastAsia"/>
          <w:b/>
          <w:bCs/>
          <w:snapToGrid w:val="0"/>
          <w:kern w:val="0"/>
          <w:sz w:val="24"/>
        </w:rPr>
        <w:t>.</w:t>
      </w:r>
      <w:r>
        <w:rPr>
          <w:rFonts w:ascii="Arial" w:hAnsi="Arial" w:cs="Arial" w:hint="eastAsia"/>
          <w:b/>
          <w:bCs/>
          <w:snapToGrid w:val="0"/>
          <w:kern w:val="0"/>
          <w:sz w:val="24"/>
        </w:rPr>
        <w:t>2</w:t>
      </w:r>
      <w:r>
        <w:rPr>
          <w:rFonts w:ascii="Arial" w:hAnsi="Arial" w:cs="Arial" w:hint="eastAsia"/>
          <w:b/>
          <w:bCs/>
          <w:snapToGrid w:val="0"/>
          <w:kern w:val="0"/>
          <w:sz w:val="24"/>
        </w:rPr>
        <w:t>.</w:t>
      </w:r>
      <w:r>
        <w:rPr>
          <w:rFonts w:ascii="Arial" w:hAnsi="Arial" w:cs="Arial" w:hint="eastAsia"/>
          <w:b/>
          <w:bCs/>
          <w:snapToGrid w:val="0"/>
          <w:kern w:val="0"/>
          <w:sz w:val="24"/>
        </w:rPr>
        <w:t>2</w:t>
      </w:r>
      <w:r>
        <w:rPr>
          <w:rFonts w:ascii="Arial" w:hAnsi="Arial" w:cs="Arial" w:hint="eastAsia"/>
          <w:b/>
          <w:bCs/>
          <w:snapToGrid w:val="0"/>
          <w:kern w:val="0"/>
          <w:sz w:val="24"/>
        </w:rPr>
        <w:tab/>
      </w:r>
    </w:p>
    <w:p w:rsidR="004A39F0" w:rsidRDefault="00DF0ED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4A39F0" w:rsidRDefault="00DF0ED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A39F0" w:rsidRDefault="00DF0ED1">
      <w:r>
        <w:rPr>
          <w:rFonts w:hint="eastAsia"/>
        </w:rPr>
        <w:t xml:space="preserve">As described in the R18 </w:t>
      </w:r>
      <w:r>
        <w:rPr>
          <w:rFonts w:hint="eastAsia"/>
        </w:rPr>
        <w:t>MUSIM</w:t>
      </w:r>
      <w:r>
        <w:rPr>
          <w:rFonts w:hint="eastAsia"/>
        </w:rPr>
        <w:t xml:space="preserve"> WID [1], one objective</w:t>
      </w:r>
      <w:r>
        <w:rPr>
          <w:rFonts w:hint="eastAsia"/>
        </w:rPr>
        <w:t xml:space="preserve"> is about the temporary capability restriction indication for the </w:t>
      </w:r>
      <w:r>
        <w:rPr>
          <w:rFonts w:hint="eastAsia"/>
          <w:lang w:eastAsia="en-US"/>
        </w:rPr>
        <w:t>Dual-RX/Dual-TX U</w:t>
      </w:r>
      <w:r>
        <w:rPr>
          <w:rFonts w:hint="eastAsia"/>
        </w:rPr>
        <w:t>E.</w:t>
      </w:r>
    </w:p>
    <w:tbl>
      <w:tblPr>
        <w:tblStyle w:val="af5"/>
        <w:tblW w:w="0" w:type="auto"/>
        <w:tblLook w:val="04A0" w:firstRow="1" w:lastRow="0" w:firstColumn="1" w:lastColumn="0" w:noHBand="0" w:noVBand="1"/>
      </w:tblPr>
      <w:tblGrid>
        <w:gridCol w:w="9771"/>
      </w:tblGrid>
      <w:tr w:rsidR="004A39F0">
        <w:tc>
          <w:tcPr>
            <w:tcW w:w="9997" w:type="dxa"/>
          </w:tcPr>
          <w:p w:rsidR="004A39F0" w:rsidRDefault="00DF0ED1">
            <w:pPr>
              <w:pStyle w:val="afe"/>
              <w:numPr>
                <w:ilvl w:val="0"/>
                <w:numId w:val="5"/>
              </w:numPr>
              <w:ind w:firstLineChars="0"/>
              <w:rPr>
                <w:lang w:eastAsia="en-US"/>
              </w:rPr>
            </w:pPr>
            <w:r>
              <w:rPr>
                <w:rFonts w:hint="eastAsia"/>
                <w:lang w:eastAsia="en-US"/>
              </w:rPr>
              <w:t xml:space="preserve">Enhancements for MUSIM procedures to operate in RRC_CONNECTED state </w:t>
            </w:r>
            <w:r>
              <w:rPr>
                <w:rFonts w:hint="eastAsia"/>
                <w:lang w:eastAsia="en-US"/>
              </w:rPr>
              <w:t xml:space="preserve">simultaneously in NW A and NW B. [RAN2, RAN3, </w:t>
            </w:r>
            <w:proofErr w:type="gramStart"/>
            <w:r>
              <w:rPr>
                <w:rFonts w:hint="eastAsia"/>
                <w:lang w:eastAsia="en-US"/>
              </w:rPr>
              <w:t>RAN4</w:t>
            </w:r>
            <w:proofErr w:type="gramEnd"/>
            <w:r>
              <w:rPr>
                <w:rFonts w:hint="eastAsia"/>
                <w:lang w:eastAsia="en-US"/>
              </w:rPr>
              <w:t>].</w:t>
            </w:r>
          </w:p>
          <w:p w:rsidR="004A39F0" w:rsidRDefault="00DF0ED1">
            <w:pPr>
              <w:pStyle w:val="afe"/>
              <w:numPr>
                <w:ilvl w:val="0"/>
                <w:numId w:val="6"/>
              </w:numPr>
              <w:ind w:firstLineChars="0"/>
              <w:rPr>
                <w:lang w:eastAsia="en-US"/>
              </w:rPr>
            </w:pPr>
            <w:r>
              <w:rPr>
                <w:rFonts w:hint="eastAsia"/>
                <w:lang w:eastAsia="en-US"/>
              </w:rPr>
              <w:t>Specify mechanism to indicate preference on temporary UE capability restriction and removal of restriction (e.g. capability update, release of cells, (de)activation of configured resources) with NW A whe</w:t>
            </w:r>
            <w:r>
              <w:rPr>
                <w:rFonts w:hint="eastAsia"/>
                <w:lang w:eastAsia="en-US"/>
              </w:rPr>
              <w:t>n UE needs transmission or reception (e.g., start/stop connection to NW B) for MUSIM purpose</w:t>
            </w:r>
          </w:p>
          <w:p w:rsidR="004A39F0" w:rsidRDefault="00DF0ED1">
            <w:pPr>
              <w:pStyle w:val="afe"/>
              <w:numPr>
                <w:ilvl w:val="0"/>
                <w:numId w:val="7"/>
              </w:numPr>
              <w:ind w:firstLineChars="0"/>
              <w:rPr>
                <w:lang w:eastAsia="en-US"/>
              </w:rPr>
            </w:pPr>
            <w:r>
              <w:rPr>
                <w:rFonts w:hint="eastAsia"/>
                <w:lang w:eastAsia="en-US"/>
              </w:rPr>
              <w:t>RAT Concurrency: Network A is NR SA (with CA) or NR DC. Network B can either be LTE or NR.</w:t>
            </w:r>
          </w:p>
          <w:p w:rsidR="004A39F0" w:rsidRDefault="00DF0ED1">
            <w:pPr>
              <w:pStyle w:val="afe"/>
              <w:numPr>
                <w:ilvl w:val="0"/>
                <w:numId w:val="7"/>
              </w:numPr>
              <w:ind w:firstLineChars="0"/>
              <w:rPr>
                <w:lang w:eastAsia="en-US"/>
              </w:rPr>
            </w:pPr>
            <w:r>
              <w:rPr>
                <w:rFonts w:hint="eastAsia"/>
                <w:lang w:eastAsia="en-US"/>
              </w:rPr>
              <w:t>Applicable UE architecture: Dual-RX/Dual-TX UE</w:t>
            </w:r>
          </w:p>
        </w:tc>
      </w:tr>
    </w:tbl>
    <w:p w:rsidR="004A39F0" w:rsidRDefault="00DF0ED1">
      <w:r>
        <w:rPr>
          <w:rFonts w:hint="eastAsia"/>
        </w:rPr>
        <w:t xml:space="preserve">In the paper [2], we </w:t>
      </w:r>
      <w:r>
        <w:rPr>
          <w:rFonts w:hint="eastAsia"/>
        </w:rPr>
        <w:t>give analysis on the detail scenarios, and also list some main issues that shall be discussed in this WID. In this paper, we</w:t>
      </w:r>
      <w:r>
        <w:t>’</w:t>
      </w:r>
      <w:r>
        <w:rPr>
          <w:rFonts w:hint="eastAsia"/>
        </w:rPr>
        <w:t>d like to focus on the below issue and share our views on the solutions.</w:t>
      </w:r>
    </w:p>
    <w:p w:rsidR="004A39F0" w:rsidRDefault="00DF0ED1">
      <w:pPr>
        <w:numPr>
          <w:ilvl w:val="0"/>
          <w:numId w:val="8"/>
        </w:numPr>
      </w:pPr>
      <w:r>
        <w:rPr>
          <w:rFonts w:hint="eastAsia"/>
        </w:rPr>
        <w:t>How</w:t>
      </w:r>
      <w:r>
        <w:t xml:space="preserve"> to indicate the temporary capability restrict</w:t>
      </w:r>
      <w:r>
        <w:t>ion</w:t>
      </w:r>
      <w:r>
        <w:rPr>
          <w:rFonts w:hint="eastAsia"/>
        </w:rPr>
        <w:t>/Removal</w:t>
      </w:r>
      <w:r>
        <w:t xml:space="preserve"> with N</w:t>
      </w:r>
      <w:r>
        <w:rPr>
          <w:rFonts w:hint="eastAsia"/>
        </w:rPr>
        <w:t xml:space="preserve">etwork </w:t>
      </w:r>
      <w:r>
        <w:t>A</w:t>
      </w:r>
      <w:r>
        <w:rPr>
          <w:rFonts w:hint="eastAsia"/>
        </w:rPr>
        <w:t xml:space="preserve"> when the </w:t>
      </w:r>
      <w:r>
        <w:t xml:space="preserve">UE </w:t>
      </w:r>
      <w:r>
        <w:rPr>
          <w:rFonts w:hint="eastAsia"/>
        </w:rPr>
        <w:t xml:space="preserve">needs </w:t>
      </w:r>
      <w:r>
        <w:t>to establish/Resum</w:t>
      </w:r>
      <w:r w:rsidR="005527E0">
        <w:t>e the connection with network B.</w:t>
      </w:r>
    </w:p>
    <w:p w:rsidR="004A39F0" w:rsidRDefault="00DF0ED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A39F0" w:rsidRDefault="00DF0ED1">
      <w:pPr>
        <w:rPr>
          <w:rFonts w:eastAsia="宋体" w:cs="Arial"/>
          <w:color w:val="000000"/>
          <w:szCs w:val="22"/>
        </w:rPr>
      </w:pPr>
      <w:r>
        <w:t xml:space="preserve">In this </w:t>
      </w:r>
      <w:r>
        <w:rPr>
          <w:rFonts w:hint="eastAsia"/>
        </w:rPr>
        <w:t>chapter, for</w:t>
      </w:r>
      <w:r w:rsidR="005527E0">
        <w:rPr>
          <w:rFonts w:hint="eastAsia"/>
        </w:rPr>
        <w:t xml:space="preserve"> the discussion convenience, we</w:t>
      </w:r>
      <w:r w:rsidR="005527E0">
        <w:t xml:space="preserve">’d like to </w:t>
      </w:r>
      <w:r>
        <w:rPr>
          <w:rFonts w:hint="eastAsia"/>
        </w:rPr>
        <w:t>give a general procedure for the temporary capability rest</w:t>
      </w:r>
      <w:r w:rsidR="005527E0">
        <w:rPr>
          <w:rFonts w:hint="eastAsia"/>
        </w:rPr>
        <w:t>riction indication and removal</w:t>
      </w:r>
      <w:r w:rsidR="005527E0">
        <w:t xml:space="preserve"> first.</w:t>
      </w:r>
    </w:p>
    <w:p w:rsidR="004A39F0" w:rsidRDefault="00DF0ED1">
      <w:r>
        <w:rPr>
          <w:rFonts w:hint="eastAsia"/>
        </w:rPr>
        <w:t>As shown in the Fig 1</w:t>
      </w:r>
      <w:r w:rsidR="005527E0">
        <w:t>,</w:t>
      </w:r>
      <w:r>
        <w:rPr>
          <w:rFonts w:hint="eastAsia"/>
        </w:rPr>
        <w:t xml:space="preserve"> when the UE is </w:t>
      </w:r>
      <w:r w:rsidR="005527E0">
        <w:rPr>
          <w:rFonts w:hint="eastAsia"/>
        </w:rPr>
        <w:t xml:space="preserve">at connected state with </w:t>
      </w:r>
      <w:r w:rsidR="005527E0">
        <w:t>N</w:t>
      </w:r>
      <w:r>
        <w:rPr>
          <w:rFonts w:hint="eastAsia"/>
        </w:rPr>
        <w:t xml:space="preserve">etwork </w:t>
      </w:r>
      <w:r w:rsidR="005527E0">
        <w:t xml:space="preserve">A </w:t>
      </w:r>
      <w:r>
        <w:rPr>
          <w:rFonts w:hint="eastAsia"/>
        </w:rPr>
        <w:t>and the UE needs to establish the connection with network B, the UE would indicate the UE capability restriction to the network A and waif for the network A</w:t>
      </w:r>
      <w:r>
        <w:t>’</w:t>
      </w:r>
      <w:r>
        <w:rPr>
          <w:rFonts w:hint="eastAsia"/>
        </w:rPr>
        <w:t>s response (e.g. Reconfi</w:t>
      </w:r>
      <w:r>
        <w:rPr>
          <w:rFonts w:hint="eastAsia"/>
        </w:rPr>
        <w:t>guration), then after the UE release the connection from the network B, the UE would indicate the UE capability restriction removal to the network B.</w:t>
      </w:r>
    </w:p>
    <w:p w:rsidR="004A39F0" w:rsidRDefault="00B67B3C">
      <w:pPr>
        <w:jc w:val="center"/>
        <w:rPr>
          <w:rFonts w:eastAsia="宋体"/>
          <w:sz w:val="20"/>
          <w:szCs w:val="20"/>
        </w:rPr>
      </w:pPr>
      <w:r>
        <w:rPr>
          <w:rFonts w:eastAsia="宋体"/>
          <w:sz w:val="20"/>
          <w:szCs w:val="20"/>
        </w:rPr>
        <w:object w:dxaOrig="8985" w:dyaOrig="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9.25pt;height:357pt" o:ole="">
            <v:imagedata r:id="rId9" o:title=""/>
            <o:lock v:ext="edit" aspectratio="f"/>
          </v:shape>
          <o:OLEObject Type="Embed" ProgID="Visio.Drawing.15" ShapeID="_x0000_i1029" DrawAspect="Content" ObjectID="_1726064061" r:id="rId10"/>
        </w:object>
      </w:r>
    </w:p>
    <w:p w:rsidR="004A39F0" w:rsidRPr="003678D3" w:rsidRDefault="00DF0ED1">
      <w:pPr>
        <w:jc w:val="center"/>
        <w:rPr>
          <w:rFonts w:eastAsia="宋体"/>
          <w:b/>
          <w:bCs/>
          <w:sz w:val="24"/>
        </w:rPr>
      </w:pPr>
      <w:r w:rsidRPr="003678D3">
        <w:rPr>
          <w:rFonts w:eastAsia="宋体" w:hint="eastAsia"/>
          <w:b/>
          <w:bCs/>
          <w:sz w:val="24"/>
        </w:rPr>
        <w:t xml:space="preserve">Fig 1: General procedure for the UE capability restriction indication and removal </w:t>
      </w:r>
    </w:p>
    <w:p w:rsidR="004A39F0" w:rsidRPr="003678D3" w:rsidRDefault="00DF0ED1">
      <w:pPr>
        <w:rPr>
          <w:rFonts w:eastAsia="宋体"/>
          <w:b/>
          <w:bCs/>
          <w:szCs w:val="21"/>
        </w:rPr>
      </w:pPr>
      <w:r>
        <w:rPr>
          <w:rFonts w:eastAsia="宋体" w:hint="eastAsia"/>
          <w:b/>
          <w:bCs/>
          <w:szCs w:val="21"/>
        </w:rPr>
        <w:t>Proposal 1: The general procedure in the Fig 1 can be take</w:t>
      </w:r>
      <w:r w:rsidR="003678D3">
        <w:rPr>
          <w:rFonts w:eastAsia="宋体"/>
          <w:b/>
          <w:bCs/>
          <w:szCs w:val="21"/>
        </w:rPr>
        <w:t>n</w:t>
      </w:r>
      <w:r w:rsidR="003678D3">
        <w:rPr>
          <w:rFonts w:eastAsia="宋体" w:hint="eastAsia"/>
          <w:b/>
          <w:bCs/>
          <w:szCs w:val="21"/>
        </w:rPr>
        <w:t xml:space="preserve"> as the</w:t>
      </w:r>
      <w:r w:rsidR="003678D3">
        <w:rPr>
          <w:rFonts w:eastAsia="宋体"/>
          <w:b/>
          <w:bCs/>
          <w:szCs w:val="21"/>
        </w:rPr>
        <w:t xml:space="preserve"> start point</w:t>
      </w:r>
      <w:r>
        <w:rPr>
          <w:rFonts w:eastAsia="宋体" w:hint="eastAsia"/>
          <w:b/>
          <w:bCs/>
          <w:szCs w:val="21"/>
        </w:rPr>
        <w:t xml:space="preserve"> for the UE capability restriction indication and remova</w:t>
      </w:r>
      <w:r w:rsidR="003678D3" w:rsidRPr="003678D3">
        <w:rPr>
          <w:rFonts w:eastAsia="宋体" w:hint="eastAsia"/>
          <w:b/>
          <w:bCs/>
          <w:szCs w:val="21"/>
        </w:rPr>
        <w:t>l</w:t>
      </w:r>
      <w:r w:rsidR="003678D3" w:rsidRPr="003678D3">
        <w:rPr>
          <w:rFonts w:eastAsia="宋体"/>
          <w:b/>
          <w:bCs/>
          <w:szCs w:val="21"/>
        </w:rPr>
        <w:t xml:space="preserve"> discussion</w:t>
      </w:r>
      <w:r w:rsidR="003678D3">
        <w:rPr>
          <w:rFonts w:eastAsia="宋体"/>
          <w:b/>
          <w:bCs/>
          <w:szCs w:val="21"/>
        </w:rPr>
        <w:t>.</w:t>
      </w:r>
    </w:p>
    <w:p w:rsidR="004A39F0" w:rsidRDefault="00DF0ED1">
      <w:r>
        <w:rPr>
          <w:rFonts w:hint="eastAsia"/>
        </w:rPr>
        <w:t>Based on the Fig 1, in the next sub-ch</w:t>
      </w:r>
      <w:r>
        <w:rPr>
          <w:rFonts w:hint="eastAsia"/>
        </w:rPr>
        <w:t>apters, we would further discuss how to indicate the UE capability restriction in the step 2 and how to indicate the UE capability removal in the step 6.</w:t>
      </w:r>
    </w:p>
    <w:p w:rsidR="004A39F0" w:rsidRDefault="00DF0ED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w:t>
      </w:r>
      <w:r>
        <w:rPr>
          <w:rFonts w:eastAsia="宋体" w:cs="Arial" w:hint="eastAsia"/>
          <w:b w:val="0"/>
          <w:bCs w:val="0"/>
          <w:color w:val="000000"/>
          <w:szCs w:val="22"/>
          <w:lang w:val="en-US"/>
        </w:rPr>
        <w:t>1</w:t>
      </w:r>
      <w:r>
        <w:rPr>
          <w:rFonts w:eastAsia="宋体" w:cs="Arial" w:hint="eastAsia"/>
          <w:b w:val="0"/>
          <w:bCs w:val="0"/>
          <w:color w:val="000000"/>
          <w:szCs w:val="22"/>
          <w:lang w:val="en-US"/>
        </w:rPr>
        <w:t xml:space="preserve"> </w:t>
      </w:r>
      <w:r>
        <w:rPr>
          <w:rFonts w:eastAsia="宋体" w:cs="Arial" w:hint="eastAsia"/>
          <w:b w:val="0"/>
          <w:bCs w:val="0"/>
          <w:color w:val="000000"/>
          <w:szCs w:val="22"/>
          <w:lang w:val="en-US"/>
        </w:rPr>
        <w:t xml:space="preserve">Temporary Capability Restriction Indication </w:t>
      </w:r>
    </w:p>
    <w:p w:rsidR="004A39F0" w:rsidRDefault="00DF0ED1">
      <w:r>
        <w:rPr>
          <w:rFonts w:hint="eastAsia"/>
        </w:rPr>
        <w:t xml:space="preserve">For the temporary capability restriction indication, </w:t>
      </w:r>
      <w:r>
        <w:rPr>
          <w:rFonts w:hint="eastAsia"/>
        </w:rPr>
        <w:t>generally there are 3 options as below:</w:t>
      </w:r>
    </w:p>
    <w:p w:rsidR="004A39F0" w:rsidRDefault="00DF0ED1">
      <w:pPr>
        <w:numPr>
          <w:ilvl w:val="0"/>
          <w:numId w:val="9"/>
        </w:numPr>
      </w:pPr>
      <w:r>
        <w:t>Option 1: UE report several temporary UE capability sets with an index</w:t>
      </w:r>
      <w:r w:rsidR="003678D3">
        <w:t xml:space="preserve"> during the Registration procedure</w:t>
      </w:r>
      <w:r>
        <w:t xml:space="preserve">, </w:t>
      </w:r>
      <w:r w:rsidR="003678D3">
        <w:t>then when there is a temporary capability restriction, the UE indicates the preferred Index in the UAI.</w:t>
      </w:r>
    </w:p>
    <w:p w:rsidR="004A39F0" w:rsidRDefault="00DF0ED1">
      <w:pPr>
        <w:numPr>
          <w:ilvl w:val="0"/>
          <w:numId w:val="9"/>
        </w:numPr>
      </w:pPr>
      <w:r>
        <w:t>Option 2: UE report dedicated temporary UE capability with the current UE capability mess</w:t>
      </w:r>
      <w:r>
        <w:t>age</w:t>
      </w:r>
      <w:r w:rsidR="003678D3">
        <w:t>.</w:t>
      </w:r>
    </w:p>
    <w:p w:rsidR="004A39F0" w:rsidRDefault="00DF0ED1">
      <w:pPr>
        <w:numPr>
          <w:ilvl w:val="0"/>
          <w:numId w:val="9"/>
        </w:numPr>
      </w:pPr>
      <w:r>
        <w:t>Option 3:</w:t>
      </w:r>
      <w:r>
        <w:t xml:space="preserve"> UE report </w:t>
      </w:r>
      <w:r>
        <w:rPr>
          <w:rFonts w:hint="eastAsia"/>
        </w:rPr>
        <w:t>the temporary capability restriction</w:t>
      </w:r>
      <w:r>
        <w:t xml:space="preserve"> (e.</w:t>
      </w:r>
      <w:r>
        <w:t>g. allowed/forbidden BC</w:t>
      </w:r>
      <w:r>
        <w:rPr>
          <w:rFonts w:hint="eastAsia"/>
        </w:rPr>
        <w:t>/</w:t>
      </w:r>
      <w:r>
        <w:t>fe</w:t>
      </w:r>
      <w:r w:rsidR="003678D3">
        <w:t>ature set or the max MIMO layer</w:t>
      </w:r>
      <w:r>
        <w:t>, max CC numbers as the power saving/overheating</w:t>
      </w:r>
      <w:r>
        <w:rPr>
          <w:rFonts w:hint="eastAsia"/>
        </w:rPr>
        <w:t xml:space="preserve">, or </w:t>
      </w:r>
      <w:proofErr w:type="spellStart"/>
      <w:r>
        <w:rPr>
          <w:rFonts w:hint="eastAsia"/>
        </w:rPr>
        <w:t>Scell</w:t>
      </w:r>
      <w:proofErr w:type="spellEnd"/>
      <w:r>
        <w:rPr>
          <w:rFonts w:hint="eastAsia"/>
        </w:rPr>
        <w:t>/SCG release</w:t>
      </w:r>
      <w:r>
        <w:t>) in the UAI</w:t>
      </w:r>
      <w:r w:rsidR="003678D3">
        <w:t>.</w:t>
      </w:r>
    </w:p>
    <w:p w:rsidR="004A39F0" w:rsidRDefault="00DF0ED1">
      <w:r>
        <w:object w:dxaOrig="9779" w:dyaOrig="2799">
          <v:shape id="_x0000_i1025" type="#_x0000_t75" style="width:489pt;height:140.25pt" o:ole="">
            <v:imagedata r:id="rId11" o:title=""/>
            <o:lock v:ext="edit" aspectratio="f"/>
          </v:shape>
          <o:OLEObject Type="Embed" ProgID="Visio.Drawing.15" ShapeID="_x0000_i1025" DrawAspect="Content" ObjectID="_1726064062" r:id="rId12"/>
        </w:object>
      </w:r>
    </w:p>
    <w:p w:rsidR="004A39F0" w:rsidRDefault="00DF0ED1">
      <w:pPr>
        <w:jc w:val="center"/>
        <w:rPr>
          <w:b/>
          <w:bCs/>
        </w:rPr>
      </w:pPr>
      <w:r>
        <w:rPr>
          <w:rFonts w:hint="eastAsia"/>
          <w:b/>
          <w:bCs/>
        </w:rPr>
        <w:t xml:space="preserve">Fig 2: General </w:t>
      </w:r>
      <w:r>
        <w:rPr>
          <w:rFonts w:hint="eastAsia"/>
          <w:b/>
          <w:bCs/>
        </w:rPr>
        <w:t>options for the UE temporary capability restriction indication</w:t>
      </w:r>
    </w:p>
    <w:p w:rsidR="003678D3" w:rsidRPr="003678D3" w:rsidRDefault="003678D3" w:rsidP="003678D3">
      <w:pPr>
        <w:rPr>
          <w:b/>
        </w:rPr>
      </w:pPr>
      <w:r w:rsidRPr="003678D3">
        <w:rPr>
          <w:rFonts w:eastAsia="宋体" w:hint="eastAsia"/>
          <w:b/>
        </w:rPr>
        <w:t xml:space="preserve">Observation </w:t>
      </w:r>
      <w:r w:rsidRPr="003678D3">
        <w:rPr>
          <w:rFonts w:eastAsia="宋体"/>
          <w:b/>
        </w:rPr>
        <w:t>1</w:t>
      </w:r>
      <w:r w:rsidRPr="003678D3">
        <w:rPr>
          <w:rFonts w:eastAsia="宋体" w:hint="eastAsia"/>
          <w:b/>
        </w:rPr>
        <w:t xml:space="preserve">: </w:t>
      </w:r>
      <w:r w:rsidRPr="003678D3">
        <w:rPr>
          <w:rFonts w:hint="eastAsia"/>
          <w:b/>
        </w:rPr>
        <w:t>For the temporary capability restriction indication, generally there are 3 options as below:</w:t>
      </w:r>
    </w:p>
    <w:p w:rsidR="003678D3" w:rsidRPr="003678D3" w:rsidRDefault="003678D3" w:rsidP="003678D3">
      <w:pPr>
        <w:numPr>
          <w:ilvl w:val="0"/>
          <w:numId w:val="9"/>
        </w:numPr>
        <w:rPr>
          <w:b/>
        </w:rPr>
      </w:pPr>
      <w:r w:rsidRPr="003678D3">
        <w:rPr>
          <w:b/>
        </w:rPr>
        <w:t>Option 1: UE report several temporary UE capability sets with an index during the Registration procedure, then when there is a temporary capability restriction, the UE indicates the preferred Index in the UAI.</w:t>
      </w:r>
    </w:p>
    <w:p w:rsidR="003678D3" w:rsidRPr="003678D3" w:rsidRDefault="003678D3" w:rsidP="003678D3">
      <w:pPr>
        <w:numPr>
          <w:ilvl w:val="0"/>
          <w:numId w:val="9"/>
        </w:numPr>
        <w:rPr>
          <w:b/>
        </w:rPr>
      </w:pPr>
      <w:r w:rsidRPr="003678D3">
        <w:rPr>
          <w:b/>
        </w:rPr>
        <w:t>Option 2: UE report dedicated temporary UE capability with the current UE capability message.</w:t>
      </w:r>
    </w:p>
    <w:p w:rsidR="003678D3" w:rsidRPr="003678D3" w:rsidRDefault="003678D3" w:rsidP="003678D3">
      <w:pPr>
        <w:numPr>
          <w:ilvl w:val="0"/>
          <w:numId w:val="9"/>
        </w:numPr>
        <w:rPr>
          <w:b/>
        </w:rPr>
      </w:pPr>
      <w:r w:rsidRPr="003678D3">
        <w:rPr>
          <w:b/>
        </w:rPr>
        <w:t xml:space="preserve">Option 3: UE report </w:t>
      </w:r>
      <w:r w:rsidRPr="003678D3">
        <w:rPr>
          <w:rFonts w:hint="eastAsia"/>
          <w:b/>
        </w:rPr>
        <w:t>the temporary capability restriction</w:t>
      </w:r>
      <w:r w:rsidRPr="003678D3">
        <w:rPr>
          <w:b/>
        </w:rPr>
        <w:t xml:space="preserve"> (e.g. allowed/forbidden BC</w:t>
      </w:r>
      <w:r w:rsidRPr="003678D3">
        <w:rPr>
          <w:rFonts w:hint="eastAsia"/>
          <w:b/>
        </w:rPr>
        <w:t>/</w:t>
      </w:r>
      <w:r w:rsidRPr="003678D3">
        <w:rPr>
          <w:b/>
        </w:rPr>
        <w:t>feature set or the max MIMO layer, max CC numbers as the power saving/overheating</w:t>
      </w:r>
      <w:r w:rsidRPr="003678D3">
        <w:rPr>
          <w:rFonts w:hint="eastAsia"/>
          <w:b/>
        </w:rPr>
        <w:t xml:space="preserve">, or </w:t>
      </w:r>
      <w:proofErr w:type="spellStart"/>
      <w:r w:rsidRPr="003678D3">
        <w:rPr>
          <w:rFonts w:hint="eastAsia"/>
          <w:b/>
        </w:rPr>
        <w:t>Scell</w:t>
      </w:r>
      <w:proofErr w:type="spellEnd"/>
      <w:r w:rsidRPr="003678D3">
        <w:rPr>
          <w:rFonts w:hint="eastAsia"/>
          <w:b/>
        </w:rPr>
        <w:t>/SCG release</w:t>
      </w:r>
      <w:r w:rsidRPr="003678D3">
        <w:rPr>
          <w:b/>
        </w:rPr>
        <w:t>) in the UAI.</w:t>
      </w:r>
    </w:p>
    <w:p w:rsidR="004A39F0" w:rsidRDefault="00DF0ED1">
      <w:r>
        <w:rPr>
          <w:rFonts w:hint="eastAsia"/>
        </w:rPr>
        <w:t>For the option 1, the UE need to pre-define some temporary capability sets and report to the network during the registration procedure, then in the UAI message which intends to indicate the tem</w:t>
      </w:r>
      <w:r>
        <w:rPr>
          <w:rFonts w:hint="eastAsia"/>
        </w:rPr>
        <w:t>porary capability restriction, an Index would be used to indicate the dedicated temporary capability set. These temporarily capability sets are pre-defined, which also means that it would be independent from the network B. However, just as discussed in the</w:t>
      </w:r>
      <w:r>
        <w:rPr>
          <w:rFonts w:hint="eastAsia"/>
        </w:rPr>
        <w:t xml:space="preserve"> MR-DC Band Combinations, the available baseband/RF capability (</w:t>
      </w:r>
      <w:proofErr w:type="spellStart"/>
      <w:r>
        <w:rPr>
          <w:rFonts w:hint="eastAsia"/>
        </w:rPr>
        <w:t>e.g.</w:t>
      </w:r>
      <w:r w:rsidRPr="005527E0">
        <w:t>FeatureSetDownlink</w:t>
      </w:r>
      <w:proofErr w:type="spellEnd"/>
      <w:r>
        <w:rPr>
          <w:rFonts w:hint="eastAsia"/>
        </w:rPr>
        <w:t>/</w:t>
      </w:r>
      <w:proofErr w:type="spellStart"/>
      <w:r w:rsidRPr="005527E0">
        <w:t>FeatureSet</w:t>
      </w:r>
      <w:r>
        <w:rPr>
          <w:rFonts w:hint="eastAsia"/>
        </w:rPr>
        <w:t>Up</w:t>
      </w:r>
      <w:r w:rsidRPr="005527E0">
        <w:t>link</w:t>
      </w:r>
      <w:proofErr w:type="spellEnd"/>
      <w:r>
        <w:rPr>
          <w:rFonts w:hint="eastAsia"/>
        </w:rPr>
        <w:t>) would also depends on the other bands of the band combination.</w:t>
      </w:r>
      <w:r w:rsidR="003678D3">
        <w:t xml:space="preserve"> </w:t>
      </w:r>
      <w:r>
        <w:rPr>
          <w:rFonts w:hint="eastAsia"/>
        </w:rPr>
        <w:t xml:space="preserve">Take the MIMO layer as an example: </w:t>
      </w:r>
    </w:p>
    <w:tbl>
      <w:tblPr>
        <w:tblStyle w:val="af5"/>
        <w:tblW w:w="0" w:type="auto"/>
        <w:tblInd w:w="464" w:type="dxa"/>
        <w:tblLook w:val="04A0" w:firstRow="1" w:lastRow="0" w:firstColumn="1" w:lastColumn="0" w:noHBand="0" w:noVBand="1"/>
      </w:tblPr>
      <w:tblGrid>
        <w:gridCol w:w="8640"/>
      </w:tblGrid>
      <w:tr w:rsidR="004A39F0">
        <w:tc>
          <w:tcPr>
            <w:tcW w:w="8640" w:type="dxa"/>
          </w:tcPr>
          <w:p w:rsidR="004A39F0" w:rsidRDefault="00DF0ED1">
            <w:r>
              <w:rPr>
                <w:rFonts w:hint="eastAsia"/>
              </w:rPr>
              <w:t>BC1</w:t>
            </w:r>
            <w:r>
              <w:rPr>
                <w:rFonts w:hint="eastAsia"/>
              </w:rPr>
              <w:t>：</w:t>
            </w:r>
            <w:r>
              <w:rPr>
                <w:rFonts w:hint="eastAsia"/>
              </w:rPr>
              <w:t xml:space="preserve"> Band A + Band B   Band A-&gt;</w:t>
            </w:r>
            <w:proofErr w:type="spellStart"/>
            <w:r>
              <w:rPr>
                <w:rFonts w:hint="eastAsia"/>
              </w:rPr>
              <w:t>Featueset</w:t>
            </w:r>
            <w:proofErr w:type="spellEnd"/>
            <w:r>
              <w:rPr>
                <w:rFonts w:hint="eastAsia"/>
              </w:rPr>
              <w:t xml:space="preserve"> 1 in which M</w:t>
            </w:r>
            <w:r>
              <w:rPr>
                <w:rFonts w:hint="eastAsia"/>
              </w:rPr>
              <w:t>IMO layer = 4</w:t>
            </w:r>
          </w:p>
          <w:p w:rsidR="004A39F0" w:rsidRDefault="00DF0ED1">
            <w:r>
              <w:rPr>
                <w:rFonts w:hint="eastAsia"/>
              </w:rPr>
              <w:t>BC2:  Band A + Band C   Band A-&gt;</w:t>
            </w:r>
            <w:proofErr w:type="spellStart"/>
            <w:r>
              <w:rPr>
                <w:rFonts w:hint="eastAsia"/>
              </w:rPr>
              <w:t>Featueset</w:t>
            </w:r>
            <w:proofErr w:type="spellEnd"/>
            <w:r>
              <w:rPr>
                <w:rFonts w:hint="eastAsia"/>
              </w:rPr>
              <w:t xml:space="preserve"> 2 in which only SISO was supported</w:t>
            </w:r>
          </w:p>
        </w:tc>
      </w:tr>
    </w:tbl>
    <w:p w:rsidR="004A39F0" w:rsidRDefault="00DF0ED1">
      <w:r>
        <w:rPr>
          <w:rFonts w:hint="eastAsia"/>
        </w:rPr>
        <w:t xml:space="preserve">Similarly, the temporary UE capability restriction on the network A would also depends on the working band of the network B. </w:t>
      </w:r>
    </w:p>
    <w:p w:rsidR="004A39F0" w:rsidRDefault="00DF0ED1">
      <w:pPr>
        <w:rPr>
          <w:rFonts w:eastAsia="宋体"/>
          <w:b/>
        </w:rPr>
      </w:pPr>
      <w:r>
        <w:rPr>
          <w:rFonts w:eastAsia="宋体" w:hint="eastAsia"/>
          <w:b/>
        </w:rPr>
        <w:t xml:space="preserve">Observation </w:t>
      </w:r>
      <w:r w:rsidR="003678D3">
        <w:rPr>
          <w:rFonts w:eastAsia="宋体"/>
          <w:b/>
        </w:rPr>
        <w:t>2</w:t>
      </w:r>
      <w:r>
        <w:rPr>
          <w:rFonts w:eastAsia="宋体" w:hint="eastAsia"/>
          <w:b/>
        </w:rPr>
        <w:t>: The temporary UE capabi</w:t>
      </w:r>
      <w:r>
        <w:rPr>
          <w:rFonts w:eastAsia="宋体" w:hint="eastAsia"/>
          <w:b/>
        </w:rPr>
        <w:t xml:space="preserve">lity restriction on the network A would depends on the band of the network B. </w:t>
      </w:r>
    </w:p>
    <w:p w:rsidR="004A39F0" w:rsidRDefault="00DF0ED1">
      <w:pPr>
        <w:rPr>
          <w:rFonts w:eastAsia="宋体"/>
          <w:bCs/>
        </w:rPr>
      </w:pPr>
      <w:r>
        <w:rPr>
          <w:rFonts w:eastAsia="宋体" w:hint="eastAsia"/>
          <w:bCs/>
        </w:rPr>
        <w:t xml:space="preserve">Based on the observation 1, it would be hard to </w:t>
      </w:r>
      <w:r>
        <w:rPr>
          <w:rFonts w:hint="eastAsia"/>
        </w:rPr>
        <w:t xml:space="preserve">pre-define some temporary capability sets as in Option 1. </w:t>
      </w:r>
      <w:r>
        <w:rPr>
          <w:rFonts w:eastAsia="宋体" w:hint="eastAsia"/>
          <w:bCs/>
        </w:rPr>
        <w:t>For the option 2, the UE capability message would be sent frequently, w</w:t>
      </w:r>
      <w:r>
        <w:rPr>
          <w:rFonts w:eastAsia="宋体" w:hint="eastAsia"/>
          <w:bCs/>
        </w:rPr>
        <w:t>hich would increase the signaling overhead significantly, while the option 3 would be a</w:t>
      </w:r>
      <w:r w:rsidR="003678D3">
        <w:rPr>
          <w:rFonts w:eastAsia="宋体"/>
          <w:bCs/>
        </w:rPr>
        <w:t xml:space="preserve"> </w:t>
      </w:r>
      <w:r>
        <w:rPr>
          <w:rFonts w:eastAsia="宋体" w:hint="eastAsia"/>
          <w:bCs/>
        </w:rPr>
        <w:t xml:space="preserve">normal way as other UAI has done. </w:t>
      </w:r>
    </w:p>
    <w:p w:rsidR="004A39F0" w:rsidRDefault="00DF0ED1">
      <w:pPr>
        <w:rPr>
          <w:rFonts w:eastAsia="宋体"/>
          <w:b/>
        </w:rPr>
      </w:pPr>
      <w:r>
        <w:rPr>
          <w:rFonts w:eastAsia="宋体" w:hint="eastAsia"/>
          <w:b/>
        </w:rPr>
        <w:t xml:space="preserve">Proposal 2: </w:t>
      </w:r>
      <w:r>
        <w:rPr>
          <w:rFonts w:hint="eastAsia"/>
          <w:b/>
        </w:rPr>
        <w:t>For the temporary capability restriction indication, take the option 3 as baseline:</w:t>
      </w:r>
    </w:p>
    <w:p w:rsidR="004A39F0" w:rsidRDefault="00DF0ED1">
      <w:pPr>
        <w:numPr>
          <w:ilvl w:val="0"/>
          <w:numId w:val="9"/>
        </w:numPr>
        <w:rPr>
          <w:b/>
          <w:bCs/>
        </w:rPr>
      </w:pPr>
      <w:r>
        <w:rPr>
          <w:b/>
          <w:bCs/>
        </w:rPr>
        <w:t xml:space="preserve">Option 3: UE report </w:t>
      </w:r>
      <w:r>
        <w:rPr>
          <w:rFonts w:hint="eastAsia"/>
          <w:b/>
          <w:bCs/>
        </w:rPr>
        <w:t xml:space="preserve">the temporary </w:t>
      </w:r>
      <w:r>
        <w:rPr>
          <w:rFonts w:hint="eastAsia"/>
          <w:b/>
          <w:bCs/>
        </w:rPr>
        <w:t>capability restriction</w:t>
      </w:r>
      <w:r>
        <w:rPr>
          <w:b/>
          <w:bCs/>
        </w:rPr>
        <w:t xml:space="preserve"> (e.g. allowed/forbidden BC or feature set or the max MIMO layer , max CC numbers as the power saving/overheating</w:t>
      </w:r>
      <w:r>
        <w:rPr>
          <w:rFonts w:hint="eastAsia"/>
          <w:b/>
          <w:bCs/>
        </w:rPr>
        <w:t xml:space="preserve">, or </w:t>
      </w:r>
      <w:proofErr w:type="spellStart"/>
      <w:r>
        <w:rPr>
          <w:rFonts w:hint="eastAsia"/>
          <w:b/>
          <w:bCs/>
        </w:rPr>
        <w:t>Scell</w:t>
      </w:r>
      <w:proofErr w:type="spellEnd"/>
      <w:r>
        <w:rPr>
          <w:rFonts w:hint="eastAsia"/>
          <w:b/>
          <w:bCs/>
        </w:rPr>
        <w:t>/SCG release</w:t>
      </w:r>
      <w:r>
        <w:rPr>
          <w:b/>
          <w:bCs/>
        </w:rPr>
        <w:t xml:space="preserve"> ) in </w:t>
      </w:r>
      <w:r>
        <w:rPr>
          <w:b/>
          <w:bCs/>
        </w:rPr>
        <w:lastRenderedPageBreak/>
        <w:t>the UAI</w:t>
      </w:r>
    </w:p>
    <w:p w:rsidR="004A39F0" w:rsidRDefault="00DF0ED1">
      <w:pPr>
        <w:rPr>
          <w:b/>
          <w:bCs/>
        </w:rPr>
      </w:pPr>
      <w:r>
        <w:rPr>
          <w:rFonts w:hint="eastAsia"/>
        </w:rPr>
        <w:t>Based on the option 3, we can further discu</w:t>
      </w:r>
      <w:r>
        <w:rPr>
          <w:rFonts w:hint="eastAsia"/>
        </w:rPr>
        <w:t xml:space="preserve">ss how to </w:t>
      </w:r>
      <w:r>
        <w:t>re</w:t>
      </w:r>
      <w:r>
        <w:t xml:space="preserve">port </w:t>
      </w:r>
      <w:r>
        <w:rPr>
          <w:rFonts w:hint="eastAsia"/>
        </w:rPr>
        <w:t xml:space="preserve">the temporary capability </w:t>
      </w:r>
      <w:r>
        <w:rPr>
          <w:rFonts w:hint="eastAsia"/>
        </w:rPr>
        <w:t xml:space="preserve">restriction in the UAI. As described in the WID, the temporary capability restriction including </w:t>
      </w:r>
      <w:r>
        <w:rPr>
          <w:rFonts w:hint="eastAsia"/>
          <w:lang w:eastAsia="en-US"/>
        </w:rPr>
        <w:t>capability update, release of cells, (de)activation of configured resource</w:t>
      </w:r>
      <w:r>
        <w:rPr>
          <w:rFonts w:hint="eastAsia"/>
        </w:rPr>
        <w:t xml:space="preserve">s and so on. In the next sub-chapter, we first discuss how to indicate the capability </w:t>
      </w:r>
      <w:r>
        <w:rPr>
          <w:rFonts w:hint="eastAsia"/>
        </w:rPr>
        <w:t xml:space="preserve">update, then discuss how to indicate other temporary capability restriction, e.g. </w:t>
      </w:r>
      <w:r>
        <w:rPr>
          <w:rFonts w:hint="eastAsia"/>
          <w:lang w:eastAsia="en-US"/>
        </w:rPr>
        <w:t>release of cells, (de)activation of configured resource</w:t>
      </w:r>
      <w:r>
        <w:rPr>
          <w:rFonts w:hint="eastAsia"/>
        </w:rPr>
        <w:t>s.</w:t>
      </w:r>
    </w:p>
    <w:p w:rsidR="004A39F0" w:rsidRDefault="00DF0ED1">
      <w:pPr>
        <w:pStyle w:val="3"/>
        <w:numPr>
          <w:ilvl w:val="2"/>
          <w:numId w:val="0"/>
        </w:numPr>
        <w:rPr>
          <w:b w:val="0"/>
          <w:bCs w:val="0"/>
          <w:lang w:val="en-US"/>
        </w:rPr>
      </w:pPr>
      <w:r>
        <w:rPr>
          <w:rFonts w:hint="eastAsia"/>
          <w:b w:val="0"/>
          <w:bCs w:val="0"/>
          <w:lang w:val="en-US"/>
        </w:rPr>
        <w:t>2.1.1 Capability Update</w:t>
      </w:r>
    </w:p>
    <w:p w:rsidR="004A39F0" w:rsidRDefault="00DF0ED1">
      <w:pPr>
        <w:rPr>
          <w:rFonts w:eastAsia="宋体"/>
          <w:bCs/>
        </w:rPr>
      </w:pPr>
      <w:r>
        <w:rPr>
          <w:rFonts w:hint="eastAsia"/>
        </w:rPr>
        <w:t>About the capability update, the UE would indicate the temporary capability to the network w</w:t>
      </w:r>
      <w:r>
        <w:rPr>
          <w:rFonts w:hint="eastAsia"/>
        </w:rPr>
        <w:t>ithin the UAI. For example, the UE may report some restriction on the CC numbers, MIMO layers, and also other RF/Baseband parameters. Then the question is how to indicate such kind of restriction. G</w:t>
      </w:r>
      <w:r>
        <w:rPr>
          <w:rFonts w:eastAsia="宋体" w:hint="eastAsia"/>
          <w:bCs/>
        </w:rPr>
        <w:t>enerally there are 2 directions</w:t>
      </w:r>
      <w:r>
        <w:rPr>
          <w:rFonts w:eastAsia="宋体" w:hint="eastAsia"/>
          <w:bCs/>
        </w:rPr>
        <w:t xml:space="preserve"> can be considered:</w:t>
      </w:r>
    </w:p>
    <w:p w:rsidR="004A39F0" w:rsidRDefault="00DF0ED1">
      <w:pPr>
        <w:numPr>
          <w:ilvl w:val="0"/>
          <w:numId w:val="10"/>
        </w:numPr>
        <w:rPr>
          <w:rFonts w:eastAsia="宋体"/>
          <w:bCs/>
        </w:rPr>
      </w:pPr>
      <w:r>
        <w:rPr>
          <w:rFonts w:eastAsia="宋体" w:hint="eastAsia"/>
          <w:b/>
        </w:rPr>
        <w:t>Direction 1:</w:t>
      </w:r>
      <w:r>
        <w:rPr>
          <w:rFonts w:eastAsia="宋体" w:hint="eastAsia"/>
          <w:bCs/>
        </w:rPr>
        <w:t xml:space="preserve"> </w:t>
      </w:r>
      <w:r>
        <w:rPr>
          <w:rFonts w:eastAsia="宋体" w:hint="eastAsia"/>
          <w:bCs/>
        </w:rPr>
        <w:t>Power saving/overheating reporting</w:t>
      </w:r>
      <w:r>
        <w:rPr>
          <w:rFonts w:eastAsia="宋体" w:hint="eastAsia"/>
          <w:bCs/>
        </w:rPr>
        <w:t xml:space="preserve"> alike</w:t>
      </w:r>
      <w:r>
        <w:rPr>
          <w:rFonts w:eastAsia="宋体" w:hint="eastAsia"/>
          <w:bCs/>
        </w:rPr>
        <w:t xml:space="preserve"> scheme</w:t>
      </w:r>
      <w:r>
        <w:rPr>
          <w:rFonts w:eastAsia="宋体" w:hint="eastAsia"/>
          <w:bCs/>
        </w:rPr>
        <w:t>, e.g. R</w:t>
      </w:r>
      <w:r>
        <w:rPr>
          <w:rFonts w:eastAsia="宋体" w:hint="eastAsia"/>
          <w:bCs/>
        </w:rPr>
        <w:t>eport max MIMO layer , max CC numbers and some other critical UE capability parameters</w:t>
      </w:r>
      <w:r>
        <w:rPr>
          <w:rFonts w:eastAsia="宋体" w:hint="eastAsia"/>
          <w:bCs/>
        </w:rPr>
        <w:t>;</w:t>
      </w:r>
    </w:p>
    <w:p w:rsidR="004A39F0" w:rsidRDefault="00DF0ED1">
      <w:pPr>
        <w:numPr>
          <w:ilvl w:val="0"/>
          <w:numId w:val="10"/>
        </w:numPr>
        <w:rPr>
          <w:rFonts w:eastAsia="宋体"/>
          <w:bCs/>
        </w:rPr>
      </w:pPr>
      <w:r>
        <w:rPr>
          <w:rFonts w:eastAsia="宋体" w:hint="eastAsia"/>
          <w:b/>
        </w:rPr>
        <w:t xml:space="preserve">Direction </w:t>
      </w:r>
      <w:r>
        <w:rPr>
          <w:rFonts w:eastAsia="宋体" w:hint="eastAsia"/>
          <w:b/>
        </w:rPr>
        <w:t>2</w:t>
      </w:r>
      <w:r>
        <w:rPr>
          <w:rFonts w:eastAsia="宋体" w:hint="eastAsia"/>
          <w:b/>
        </w:rPr>
        <w:t>:</w:t>
      </w:r>
      <w:r>
        <w:rPr>
          <w:rFonts w:eastAsia="宋体" w:hint="eastAsia"/>
          <w:bCs/>
        </w:rPr>
        <w:t xml:space="preserve"> MN-SN coordination </w:t>
      </w:r>
      <w:r>
        <w:rPr>
          <w:rFonts w:eastAsia="宋体" w:hint="eastAsia"/>
          <w:bCs/>
        </w:rPr>
        <w:t>a</w:t>
      </w:r>
      <w:r>
        <w:rPr>
          <w:rFonts w:eastAsia="宋体" w:hint="eastAsia"/>
          <w:bCs/>
        </w:rPr>
        <w:t>l</w:t>
      </w:r>
      <w:r>
        <w:rPr>
          <w:rFonts w:eastAsia="宋体" w:hint="eastAsia"/>
          <w:bCs/>
        </w:rPr>
        <w:t xml:space="preserve">ike scheme, e.g. </w:t>
      </w:r>
      <w:r w:rsidR="003678D3">
        <w:rPr>
          <w:rFonts w:eastAsia="宋体"/>
          <w:bCs/>
        </w:rPr>
        <w:t>indicate</w:t>
      </w:r>
      <w:r>
        <w:rPr>
          <w:rFonts w:eastAsia="宋体" w:hint="eastAsia"/>
          <w:bCs/>
        </w:rPr>
        <w:t xml:space="preserve"> the temporary UE capability restriction by allowed feature set list/Band combination list</w:t>
      </w:r>
      <w:r>
        <w:rPr>
          <w:rFonts w:eastAsia="宋体" w:hint="eastAsia"/>
          <w:bCs/>
        </w:rPr>
        <w:t>.</w:t>
      </w:r>
    </w:p>
    <w:p w:rsidR="004A39F0" w:rsidRDefault="00DF0ED1">
      <w:pPr>
        <w:rPr>
          <w:rFonts w:eastAsia="宋体"/>
          <w:b/>
        </w:rPr>
      </w:pPr>
      <w:r>
        <w:rPr>
          <w:rFonts w:eastAsia="宋体" w:hint="eastAsia"/>
          <w:b/>
        </w:rPr>
        <w:t xml:space="preserve">Observation </w:t>
      </w:r>
      <w:r w:rsidR="003678D3">
        <w:rPr>
          <w:rFonts w:eastAsia="宋体"/>
          <w:b/>
        </w:rPr>
        <w:t>3</w:t>
      </w:r>
      <w:r>
        <w:rPr>
          <w:rFonts w:eastAsia="宋体" w:hint="eastAsia"/>
          <w:b/>
        </w:rPr>
        <w:t>: About the</w:t>
      </w:r>
      <w:r>
        <w:rPr>
          <w:rFonts w:eastAsia="宋体" w:hint="eastAsia"/>
          <w:b/>
        </w:rPr>
        <w:t xml:space="preserve"> </w:t>
      </w:r>
      <w:r>
        <w:rPr>
          <w:rFonts w:hint="eastAsia"/>
          <w:b/>
        </w:rPr>
        <w:t>temporary capability update reporting, g</w:t>
      </w:r>
      <w:r>
        <w:rPr>
          <w:rFonts w:eastAsia="宋体" w:hint="eastAsia"/>
          <w:b/>
        </w:rPr>
        <w:t>enerally there are 2 directions</w:t>
      </w:r>
      <w:r>
        <w:rPr>
          <w:rFonts w:eastAsia="宋体" w:hint="eastAsia"/>
          <w:b/>
        </w:rPr>
        <w:t xml:space="preserve"> can be considered:</w:t>
      </w:r>
    </w:p>
    <w:p w:rsidR="004A39F0" w:rsidRDefault="00DF0ED1">
      <w:pPr>
        <w:numPr>
          <w:ilvl w:val="0"/>
          <w:numId w:val="10"/>
        </w:numPr>
        <w:rPr>
          <w:rFonts w:eastAsia="宋体"/>
          <w:b/>
        </w:rPr>
      </w:pPr>
      <w:r>
        <w:rPr>
          <w:rFonts w:eastAsia="宋体" w:hint="eastAsia"/>
          <w:b/>
        </w:rPr>
        <w:t xml:space="preserve">Direction 1: </w:t>
      </w:r>
      <w:r>
        <w:rPr>
          <w:rFonts w:eastAsia="宋体" w:hint="eastAsia"/>
          <w:b/>
        </w:rPr>
        <w:t>Power savi</w:t>
      </w:r>
      <w:r>
        <w:rPr>
          <w:rFonts w:eastAsia="宋体" w:hint="eastAsia"/>
          <w:b/>
        </w:rPr>
        <w:t>ng/overheating reporting</w:t>
      </w:r>
      <w:r>
        <w:rPr>
          <w:rFonts w:eastAsia="宋体" w:hint="eastAsia"/>
          <w:b/>
        </w:rPr>
        <w:t xml:space="preserve"> alike</w:t>
      </w:r>
      <w:r>
        <w:rPr>
          <w:rFonts w:eastAsia="宋体" w:hint="eastAsia"/>
          <w:b/>
        </w:rPr>
        <w:t xml:space="preserve"> scheme</w:t>
      </w:r>
      <w:r>
        <w:rPr>
          <w:rFonts w:eastAsia="宋体" w:hint="eastAsia"/>
          <w:b/>
        </w:rPr>
        <w:t>, e.g. R</w:t>
      </w:r>
      <w:r>
        <w:rPr>
          <w:rFonts w:eastAsia="宋体" w:hint="eastAsia"/>
          <w:b/>
        </w:rPr>
        <w:t>eport max MIMO layer , max CC numbers and some other critical UE capability parameters</w:t>
      </w:r>
      <w:r>
        <w:rPr>
          <w:rFonts w:eastAsia="宋体" w:hint="eastAsia"/>
          <w:b/>
        </w:rPr>
        <w:t>;</w:t>
      </w:r>
    </w:p>
    <w:p w:rsidR="004A39F0" w:rsidRDefault="00DF0ED1">
      <w:pPr>
        <w:numPr>
          <w:ilvl w:val="0"/>
          <w:numId w:val="10"/>
        </w:numPr>
        <w:rPr>
          <w:rFonts w:eastAsia="宋体"/>
          <w:b/>
        </w:rPr>
      </w:pPr>
      <w:r>
        <w:rPr>
          <w:rFonts w:eastAsia="宋体" w:hint="eastAsia"/>
          <w:b/>
        </w:rPr>
        <w:t xml:space="preserve">Direction </w:t>
      </w:r>
      <w:r>
        <w:rPr>
          <w:rFonts w:eastAsia="宋体" w:hint="eastAsia"/>
          <w:b/>
        </w:rPr>
        <w:t>2</w:t>
      </w:r>
      <w:r>
        <w:rPr>
          <w:rFonts w:eastAsia="宋体" w:hint="eastAsia"/>
          <w:b/>
        </w:rPr>
        <w:t xml:space="preserve">: MN-SN coordination </w:t>
      </w:r>
      <w:r>
        <w:rPr>
          <w:rFonts w:eastAsia="宋体" w:hint="eastAsia"/>
          <w:b/>
        </w:rPr>
        <w:t>a</w:t>
      </w:r>
      <w:r>
        <w:rPr>
          <w:rFonts w:eastAsia="宋体" w:hint="eastAsia"/>
          <w:b/>
        </w:rPr>
        <w:t xml:space="preserve">like scheme, e.g. </w:t>
      </w:r>
      <w:r w:rsidR="003678D3">
        <w:rPr>
          <w:rFonts w:eastAsia="宋体"/>
          <w:b/>
        </w:rPr>
        <w:t>indicate</w:t>
      </w:r>
      <w:r>
        <w:rPr>
          <w:rFonts w:eastAsia="宋体" w:hint="eastAsia"/>
          <w:b/>
        </w:rPr>
        <w:t xml:space="preserve"> the temporary UE capability restriction by allowed feature set list/Band combination list</w:t>
      </w:r>
      <w:r w:rsidR="003678D3">
        <w:rPr>
          <w:rFonts w:eastAsia="宋体"/>
          <w:b/>
        </w:rPr>
        <w:t>.</w:t>
      </w:r>
      <w:r>
        <w:rPr>
          <w:rFonts w:eastAsia="宋体" w:hint="eastAsia"/>
          <w:b/>
        </w:rPr>
        <w:t xml:space="preserve"> </w:t>
      </w:r>
    </w:p>
    <w:p w:rsidR="004A39F0" w:rsidRDefault="00DF0ED1">
      <w:pPr>
        <w:rPr>
          <w:b/>
          <w:bCs/>
          <w:i/>
          <w:iCs/>
          <w:u w:val="single"/>
        </w:rPr>
      </w:pPr>
      <w:r>
        <w:rPr>
          <w:rFonts w:hint="eastAsia"/>
          <w:b/>
          <w:bCs/>
          <w:i/>
          <w:iCs/>
          <w:u w:val="single"/>
        </w:rPr>
        <w:t>Direction 1: Indicate critical Parameters</w:t>
      </w:r>
    </w:p>
    <w:p w:rsidR="004A39F0" w:rsidRDefault="00DF0ED1">
      <w:pPr>
        <w:rPr>
          <w:rFonts w:eastAsia="宋体"/>
          <w:bCs/>
        </w:rPr>
      </w:pPr>
      <w:r>
        <w:rPr>
          <w:rFonts w:eastAsia="宋体" w:hint="eastAsia"/>
          <w:bCs/>
        </w:rPr>
        <w:t>For the direction</w:t>
      </w:r>
      <w:r>
        <w:rPr>
          <w:rFonts w:eastAsia="宋体" w:hint="eastAsia"/>
          <w:bCs/>
        </w:rPr>
        <w:t xml:space="preserve"> 1</w:t>
      </w:r>
      <w:r>
        <w:rPr>
          <w:rFonts w:eastAsia="宋体" w:hint="eastAsia"/>
          <w:bCs/>
        </w:rPr>
        <w:t xml:space="preserve">, normally, the UE would indicate the </w:t>
      </w:r>
      <w:proofErr w:type="spellStart"/>
      <w:r>
        <w:rPr>
          <w:rFonts w:eastAsia="宋体" w:hint="eastAsia"/>
          <w:bCs/>
        </w:rPr>
        <w:t>maxMIMO</w:t>
      </w:r>
      <w:proofErr w:type="spellEnd"/>
      <w:r>
        <w:rPr>
          <w:rFonts w:eastAsia="宋体" w:hint="eastAsia"/>
          <w:bCs/>
        </w:rPr>
        <w:t xml:space="preserve"> layers and max CC layers for both UL/DL and also for </w:t>
      </w:r>
      <w:r>
        <w:rPr>
          <w:rFonts w:eastAsia="宋体" w:hint="eastAsia"/>
          <w:bCs/>
        </w:rPr>
        <w:t xml:space="preserve">both FR1/FR2. Then the network can </w:t>
      </w:r>
      <w:proofErr w:type="gramStart"/>
      <w:r>
        <w:rPr>
          <w:rFonts w:eastAsia="宋体" w:hint="eastAsia"/>
          <w:bCs/>
        </w:rPr>
        <w:t>Reconfigure</w:t>
      </w:r>
      <w:proofErr w:type="gramEnd"/>
      <w:r>
        <w:rPr>
          <w:rFonts w:eastAsia="宋体" w:hint="eastAsia"/>
          <w:bCs/>
        </w:rPr>
        <w:t xml:space="preserve"> the UE based on this limitation as the legacy power saving/overheating has done.</w:t>
      </w:r>
      <w:r>
        <w:rPr>
          <w:rFonts w:eastAsia="宋体" w:hint="eastAsia"/>
          <w:bCs/>
        </w:rPr>
        <w:t xml:space="preserve"> However, the drawback is that it can</w:t>
      </w:r>
      <w:r>
        <w:rPr>
          <w:rFonts w:eastAsia="宋体"/>
          <w:bCs/>
        </w:rPr>
        <w:t>’</w:t>
      </w:r>
      <w:r>
        <w:rPr>
          <w:rFonts w:eastAsia="宋体" w:hint="eastAsia"/>
          <w:bCs/>
        </w:rPr>
        <w:t>t provide enough information to the network. The other issue is that it would be quite cont</w:t>
      </w:r>
      <w:r>
        <w:rPr>
          <w:rFonts w:eastAsia="宋体" w:hint="eastAsia"/>
          <w:bCs/>
        </w:rPr>
        <w:t xml:space="preserve">roversial to determine which parameters shall also be reported besides MIMO layer and modulation order. </w:t>
      </w:r>
    </w:p>
    <w:p w:rsidR="004A39F0" w:rsidRDefault="00DF0ED1">
      <w:pPr>
        <w:rPr>
          <w:rFonts w:eastAsia="宋体"/>
          <w:b/>
        </w:rPr>
      </w:pPr>
      <w:r>
        <w:rPr>
          <w:rFonts w:eastAsia="宋体" w:hint="eastAsia"/>
          <w:b/>
        </w:rPr>
        <w:t xml:space="preserve">Observation </w:t>
      </w:r>
      <w:r w:rsidR="003678D3">
        <w:rPr>
          <w:rFonts w:eastAsia="宋体"/>
          <w:b/>
        </w:rPr>
        <w:t>4</w:t>
      </w:r>
      <w:r>
        <w:rPr>
          <w:rFonts w:eastAsia="宋体" w:hint="eastAsia"/>
          <w:b/>
        </w:rPr>
        <w:t>: For the direction1, it can</w:t>
      </w:r>
      <w:r>
        <w:rPr>
          <w:rFonts w:eastAsia="宋体"/>
          <w:b/>
        </w:rPr>
        <w:t>’</w:t>
      </w:r>
      <w:r>
        <w:rPr>
          <w:rFonts w:eastAsia="宋体" w:hint="eastAsia"/>
          <w:b/>
        </w:rPr>
        <w:t>t provide enough information to the network and it would be quite controversial to determine which parameters</w:t>
      </w:r>
      <w:r>
        <w:rPr>
          <w:rFonts w:eastAsia="宋体" w:hint="eastAsia"/>
          <w:b/>
        </w:rPr>
        <w:t xml:space="preserve"> shall also be reported besides MIMO layer and modulation order. </w:t>
      </w:r>
    </w:p>
    <w:p w:rsidR="004A39F0" w:rsidRDefault="00DF0ED1">
      <w:pPr>
        <w:rPr>
          <w:b/>
          <w:bCs/>
          <w:i/>
          <w:iCs/>
          <w:u w:val="single"/>
        </w:rPr>
      </w:pPr>
      <w:r>
        <w:rPr>
          <w:rFonts w:hint="eastAsia"/>
          <w:b/>
          <w:bCs/>
          <w:i/>
          <w:iCs/>
          <w:u w:val="single"/>
        </w:rPr>
        <w:t>Direction 2: MN-SN coordination alike scheme</w:t>
      </w:r>
    </w:p>
    <w:p w:rsidR="004A39F0" w:rsidRDefault="00DF0ED1">
      <w:pPr>
        <w:rPr>
          <w:rFonts w:eastAsia="宋体"/>
          <w:bCs/>
        </w:rPr>
      </w:pPr>
      <w:r>
        <w:rPr>
          <w:rFonts w:eastAsia="宋体" w:hint="eastAsia"/>
          <w:bCs/>
        </w:rPr>
        <w:t xml:space="preserve">In the legacy MN-SN coordination, the MN would indicate the available </w:t>
      </w:r>
      <w:proofErr w:type="spellStart"/>
      <w:r>
        <w:rPr>
          <w:rFonts w:eastAsia="宋体" w:hint="eastAsia"/>
          <w:bCs/>
        </w:rPr>
        <w:t>bandcombination</w:t>
      </w:r>
      <w:proofErr w:type="spellEnd"/>
      <w:r>
        <w:rPr>
          <w:rFonts w:eastAsia="宋体" w:hint="eastAsia"/>
          <w:bCs/>
        </w:rPr>
        <w:t xml:space="preserve"> Info to the SN as below:</w:t>
      </w:r>
    </w:p>
    <w:tbl>
      <w:tblPr>
        <w:tblStyle w:val="af5"/>
        <w:tblW w:w="0" w:type="auto"/>
        <w:tblLook w:val="04A0" w:firstRow="1" w:lastRow="0" w:firstColumn="1" w:lastColumn="0" w:noHBand="0" w:noVBand="1"/>
      </w:tblPr>
      <w:tblGrid>
        <w:gridCol w:w="9771"/>
      </w:tblGrid>
      <w:tr w:rsidR="004A39F0">
        <w:trPr>
          <w:trHeight w:val="530"/>
        </w:trPr>
        <w:tc>
          <w:tcPr>
            <w:tcW w:w="9854" w:type="dxa"/>
          </w:tcPr>
          <w:p w:rsidR="004A39F0" w:rsidRDefault="00DF0ED1">
            <w:pPr>
              <w:pStyle w:val="PL"/>
              <w:spacing w:after="0" w:line="120" w:lineRule="atLeast"/>
              <w:rPr>
                <w:rFonts w:ascii="Times New Roman" w:eastAsia="宋体" w:hAnsi="Times New Roman"/>
                <w:sz w:val="18"/>
                <w:szCs w:val="18"/>
                <w:lang w:eastAsia="zh-CN"/>
              </w:rPr>
            </w:pPr>
            <w:r>
              <w:rPr>
                <w:rFonts w:ascii="Times New Roman" w:eastAsia="宋体" w:hAnsi="Times New Roman" w:hint="eastAsia"/>
                <w:sz w:val="18"/>
                <w:szCs w:val="18"/>
                <w:lang w:eastAsia="zh-CN"/>
              </w:rPr>
              <w:t>MN-&gt;SN:</w:t>
            </w:r>
          </w:p>
          <w:p w:rsidR="004A39F0" w:rsidRDefault="00DF0ED1">
            <w:pPr>
              <w:pStyle w:val="PL"/>
              <w:spacing w:after="0" w:line="120" w:lineRule="atLeast"/>
              <w:rPr>
                <w:rFonts w:ascii="Times New Roman" w:hAnsi="Times New Roman"/>
                <w:sz w:val="18"/>
                <w:szCs w:val="18"/>
              </w:rPr>
            </w:pPr>
            <w:proofErr w:type="spellStart"/>
            <w:r>
              <w:rPr>
                <w:rFonts w:ascii="Times New Roman" w:hAnsi="Times New Roman"/>
                <w:sz w:val="18"/>
                <w:szCs w:val="18"/>
              </w:rPr>
              <w:t>BandCombinationInfoList</w:t>
            </w:r>
            <w:proofErr w:type="spellEnd"/>
            <w:r>
              <w:rPr>
                <w:rFonts w:ascii="Times New Roman" w:hAnsi="Times New Roman"/>
                <w:sz w:val="18"/>
                <w:szCs w:val="18"/>
              </w:rPr>
              <w:t xml:space="preserve"> </w:t>
            </w:r>
            <w:r>
              <w:rPr>
                <w:rFonts w:ascii="Times New Roman" w:hAnsi="Times New Roman"/>
                <w:sz w:val="18"/>
                <w:szCs w:val="18"/>
              </w:rPr>
              <w:t xml:space="preserve">::=     SEQUENCE (SIZE (1..maxBandComb)) OF </w:t>
            </w:r>
            <w:proofErr w:type="spellStart"/>
            <w:r>
              <w:rPr>
                <w:rFonts w:ascii="Times New Roman" w:hAnsi="Times New Roman"/>
                <w:sz w:val="18"/>
                <w:szCs w:val="18"/>
              </w:rPr>
              <w:t>BandCombinationInfo</w:t>
            </w:r>
            <w:proofErr w:type="spellEnd"/>
          </w:p>
          <w:p w:rsidR="004A39F0" w:rsidRDefault="00DF0ED1">
            <w:pPr>
              <w:pStyle w:val="PL"/>
              <w:spacing w:after="0" w:line="120" w:lineRule="atLeast"/>
              <w:rPr>
                <w:rFonts w:ascii="Times New Roman" w:hAnsi="Times New Roman"/>
                <w:sz w:val="18"/>
                <w:szCs w:val="18"/>
              </w:rPr>
            </w:pPr>
            <w:proofErr w:type="spellStart"/>
            <w:r>
              <w:rPr>
                <w:rFonts w:ascii="Times New Roman" w:hAnsi="Times New Roman"/>
                <w:sz w:val="18"/>
                <w:szCs w:val="18"/>
              </w:rPr>
              <w:lastRenderedPageBreak/>
              <w:t>BandCombinationInfo</w:t>
            </w:r>
            <w:proofErr w:type="spellEnd"/>
            <w:r>
              <w:rPr>
                <w:rFonts w:ascii="Times New Roman" w:hAnsi="Times New Roman"/>
                <w:sz w:val="18"/>
                <w:szCs w:val="18"/>
              </w:rPr>
              <w:t xml:space="preserve"> ::=         SEQUENCE {</w:t>
            </w:r>
          </w:p>
          <w:p w:rsidR="004A39F0" w:rsidRDefault="00DF0ED1">
            <w:pPr>
              <w:pStyle w:val="PL"/>
              <w:spacing w:after="0" w:line="120" w:lineRule="atLeast"/>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bandCombinationIndex</w:t>
            </w:r>
            <w:proofErr w:type="spellEnd"/>
            <w:r>
              <w:rPr>
                <w:rFonts w:ascii="Times New Roman" w:hAnsi="Times New Roman"/>
                <w:sz w:val="18"/>
                <w:szCs w:val="18"/>
              </w:rPr>
              <w:t xml:space="preserve">            </w:t>
            </w:r>
            <w:proofErr w:type="spellStart"/>
            <w:r>
              <w:rPr>
                <w:rFonts w:ascii="Times New Roman" w:hAnsi="Times New Roman"/>
                <w:sz w:val="18"/>
                <w:szCs w:val="18"/>
              </w:rPr>
              <w:t>BandCombinationIndex</w:t>
            </w:r>
            <w:proofErr w:type="spellEnd"/>
            <w:r>
              <w:rPr>
                <w:rFonts w:ascii="Times New Roman" w:hAnsi="Times New Roman"/>
                <w:sz w:val="18"/>
                <w:szCs w:val="18"/>
              </w:rPr>
              <w:t>,</w:t>
            </w:r>
          </w:p>
          <w:p w:rsidR="004A39F0" w:rsidRDefault="00DF0ED1">
            <w:pPr>
              <w:pStyle w:val="PL"/>
              <w:spacing w:after="0" w:line="120" w:lineRule="atLeast"/>
              <w:rPr>
                <w:rFonts w:ascii="Times New Roman" w:hAnsi="Times New Roman"/>
                <w:color w:val="FF0000"/>
                <w:sz w:val="18"/>
                <w:szCs w:val="18"/>
              </w:rPr>
            </w:pPr>
            <w:r>
              <w:rPr>
                <w:rFonts w:ascii="Times New Roman" w:hAnsi="Times New Roman"/>
                <w:sz w:val="18"/>
                <w:szCs w:val="18"/>
              </w:rPr>
              <w:t xml:space="preserve">    </w:t>
            </w:r>
            <w:proofErr w:type="spellStart"/>
            <w:r>
              <w:rPr>
                <w:rFonts w:ascii="Times New Roman" w:hAnsi="Times New Roman"/>
                <w:color w:val="0000FF"/>
                <w:sz w:val="18"/>
                <w:szCs w:val="18"/>
              </w:rPr>
              <w:t>allowedFeatureSetsList</w:t>
            </w:r>
            <w:proofErr w:type="spellEnd"/>
            <w:r>
              <w:rPr>
                <w:rFonts w:ascii="Times New Roman" w:hAnsi="Times New Roman"/>
                <w:color w:val="0000FF"/>
                <w:sz w:val="18"/>
                <w:szCs w:val="18"/>
              </w:rPr>
              <w:t xml:space="preserve"> </w:t>
            </w:r>
            <w:r>
              <w:rPr>
                <w:rFonts w:ascii="Times New Roman" w:hAnsi="Times New Roman"/>
                <w:sz w:val="18"/>
                <w:szCs w:val="18"/>
              </w:rPr>
              <w:t xml:space="preserve">         SEQUENCE (SIZE (1..maxFeatureSetsPerBand)) OF </w:t>
            </w:r>
            <w:proofErr w:type="spellStart"/>
            <w:r>
              <w:rPr>
                <w:rFonts w:ascii="Times New Roman" w:hAnsi="Times New Roman"/>
                <w:color w:val="FF0000"/>
                <w:sz w:val="18"/>
                <w:szCs w:val="18"/>
              </w:rPr>
              <w:t>FeatureSetEntryIndex</w:t>
            </w:r>
            <w:proofErr w:type="spellEnd"/>
          </w:p>
          <w:p w:rsidR="004A39F0" w:rsidRDefault="00DF0ED1">
            <w:pPr>
              <w:pStyle w:val="PL"/>
              <w:spacing w:after="0" w:line="120" w:lineRule="atLeast"/>
              <w:rPr>
                <w:rFonts w:ascii="Times New Roman" w:hAnsi="Times New Roman"/>
                <w:sz w:val="18"/>
                <w:szCs w:val="18"/>
              </w:rPr>
            </w:pPr>
            <w:r>
              <w:rPr>
                <w:rFonts w:ascii="Times New Roman" w:hAnsi="Times New Roman"/>
                <w:sz w:val="18"/>
                <w:szCs w:val="18"/>
              </w:rPr>
              <w:t>}</w:t>
            </w:r>
          </w:p>
          <w:p w:rsidR="004A39F0" w:rsidRDefault="00DF0ED1">
            <w:pPr>
              <w:pStyle w:val="PL"/>
              <w:spacing w:after="0" w:line="120" w:lineRule="atLeast"/>
              <w:rPr>
                <w:rFonts w:ascii="Times New Roman" w:hAnsi="Times New Roman"/>
                <w:sz w:val="18"/>
                <w:szCs w:val="18"/>
              </w:rPr>
            </w:pPr>
            <w:proofErr w:type="spellStart"/>
            <w:r>
              <w:rPr>
                <w:rFonts w:ascii="Times New Roman" w:hAnsi="Times New Roman"/>
                <w:sz w:val="18"/>
                <w:szCs w:val="18"/>
              </w:rPr>
              <w:t>selectedBandEntriesMNList</w:t>
            </w:r>
            <w:proofErr w:type="spellEnd"/>
            <w:r>
              <w:rPr>
                <w:rFonts w:ascii="Times New Roman" w:hAnsi="Times New Roman"/>
                <w:sz w:val="18"/>
                <w:szCs w:val="18"/>
              </w:rPr>
              <w:t xml:space="preserve">        SEQUENCE (SIZE (1..maxBandComb)) OF </w:t>
            </w:r>
            <w:proofErr w:type="spellStart"/>
            <w:r>
              <w:rPr>
                <w:rFonts w:ascii="Times New Roman" w:hAnsi="Times New Roman"/>
                <w:color w:val="FF0000"/>
                <w:sz w:val="18"/>
                <w:szCs w:val="18"/>
              </w:rPr>
              <w:t>SelectedBandEntriesMN</w:t>
            </w:r>
            <w:proofErr w:type="spellEnd"/>
            <w:r>
              <w:rPr>
                <w:rFonts w:ascii="Times New Roman" w:hAnsi="Times New Roman"/>
                <w:sz w:val="18"/>
                <w:szCs w:val="18"/>
              </w:rPr>
              <w:t xml:space="preserve"> </w:t>
            </w:r>
          </w:p>
          <w:p w:rsidR="004A39F0" w:rsidRDefault="00DF0ED1">
            <w:pPr>
              <w:pStyle w:val="PL"/>
              <w:spacing w:after="0" w:line="120" w:lineRule="atLeast"/>
              <w:rPr>
                <w:rFonts w:ascii="Times New Roman" w:hAnsi="Times New Roman"/>
                <w:sz w:val="18"/>
                <w:szCs w:val="18"/>
              </w:rPr>
            </w:pPr>
            <w:proofErr w:type="spellStart"/>
            <w:r>
              <w:rPr>
                <w:rFonts w:ascii="Times New Roman" w:hAnsi="Times New Roman"/>
                <w:sz w:val="18"/>
                <w:szCs w:val="18"/>
              </w:rPr>
              <w:t>SelectedBandEntriesMN</w:t>
            </w:r>
            <w:proofErr w:type="spellEnd"/>
            <w:r>
              <w:rPr>
                <w:rFonts w:ascii="Times New Roman" w:hAnsi="Times New Roman"/>
                <w:sz w:val="18"/>
                <w:szCs w:val="18"/>
              </w:rPr>
              <w:t xml:space="preserve"> ::=       </w:t>
            </w:r>
            <w:r>
              <w:rPr>
                <w:rFonts w:ascii="Times New Roman" w:eastAsia="宋体" w:hAnsi="Times New Roman" w:hint="eastAsia"/>
                <w:sz w:val="18"/>
                <w:szCs w:val="18"/>
                <w:lang w:eastAsia="zh-CN"/>
              </w:rPr>
              <w:t xml:space="preserve"> </w:t>
            </w:r>
            <w:r>
              <w:rPr>
                <w:rFonts w:ascii="Times New Roman" w:hAnsi="Times New Roman"/>
                <w:sz w:val="18"/>
                <w:szCs w:val="18"/>
              </w:rPr>
              <w:t xml:space="preserve">SEQUENCE (SIZE (1..maxSimultaneousBands)) OF </w:t>
            </w:r>
            <w:proofErr w:type="spellStart"/>
            <w:r>
              <w:rPr>
                <w:rFonts w:ascii="Times New Roman" w:hAnsi="Times New Roman"/>
                <w:sz w:val="18"/>
                <w:szCs w:val="18"/>
              </w:rPr>
              <w:t>BandEntryIndex</w:t>
            </w:r>
            <w:proofErr w:type="spellEnd"/>
          </w:p>
          <w:p w:rsidR="004A39F0" w:rsidRDefault="004A39F0">
            <w:pPr>
              <w:pStyle w:val="PL"/>
              <w:spacing w:after="0" w:line="120" w:lineRule="atLeast"/>
              <w:rPr>
                <w:rFonts w:eastAsia="宋体"/>
                <w:lang w:eastAsia="zh-CN"/>
              </w:rPr>
            </w:pPr>
          </w:p>
        </w:tc>
      </w:tr>
    </w:tbl>
    <w:p w:rsidR="004A39F0" w:rsidRDefault="00DF0ED1">
      <w:pPr>
        <w:rPr>
          <w:rFonts w:eastAsia="宋体"/>
          <w:bCs/>
        </w:rPr>
      </w:pPr>
      <w:r>
        <w:rPr>
          <w:rFonts w:eastAsia="宋体" w:hint="eastAsia"/>
          <w:bCs/>
        </w:rPr>
        <w:lastRenderedPageBreak/>
        <w:t>In which, the MN would indicate the SN about t</w:t>
      </w:r>
      <w:r>
        <w:rPr>
          <w:rFonts w:eastAsia="宋体" w:hint="eastAsia"/>
          <w:bCs/>
        </w:rPr>
        <w:t xml:space="preserve">he available BC, selected band entries and </w:t>
      </w:r>
      <w:proofErr w:type="spellStart"/>
      <w:r>
        <w:rPr>
          <w:rFonts w:eastAsia="宋体" w:hint="eastAsia"/>
          <w:bCs/>
        </w:rPr>
        <w:t>featureSet</w:t>
      </w:r>
      <w:proofErr w:type="spellEnd"/>
      <w:r>
        <w:rPr>
          <w:rFonts w:eastAsia="宋体" w:hint="eastAsia"/>
          <w:bCs/>
        </w:rPr>
        <w:t xml:space="preserve"> </w:t>
      </w:r>
      <w:proofErr w:type="spellStart"/>
      <w:r>
        <w:rPr>
          <w:rFonts w:eastAsia="宋体" w:hint="eastAsia"/>
          <w:bCs/>
        </w:rPr>
        <w:t>entires</w:t>
      </w:r>
      <w:proofErr w:type="spellEnd"/>
      <w:r>
        <w:rPr>
          <w:rFonts w:eastAsia="宋体" w:hint="eastAsia"/>
          <w:bCs/>
        </w:rPr>
        <w:t xml:space="preserve"> for each BC.</w:t>
      </w:r>
      <w:r>
        <w:rPr>
          <w:rFonts w:eastAsia="宋体" w:hint="eastAsia"/>
          <w:bCs/>
        </w:rPr>
        <w:t xml:space="preserve"> </w:t>
      </w:r>
      <w:r>
        <w:rPr>
          <w:rFonts w:eastAsia="宋体" w:hint="eastAsia"/>
          <w:bCs/>
        </w:rPr>
        <w:t xml:space="preserve">For example, for BC1, there are 3 bands, and also 3 </w:t>
      </w:r>
      <w:proofErr w:type="spellStart"/>
      <w:r>
        <w:rPr>
          <w:rFonts w:eastAsia="宋体" w:hint="eastAsia"/>
          <w:bCs/>
        </w:rPr>
        <w:t>F</w:t>
      </w:r>
      <w:r>
        <w:rPr>
          <w:rFonts w:eastAsia="宋体" w:hint="eastAsia"/>
          <w:bCs/>
        </w:rPr>
        <w:t>eature</w:t>
      </w:r>
      <w:r>
        <w:rPr>
          <w:rFonts w:eastAsia="宋体" w:hint="eastAsia"/>
          <w:bCs/>
        </w:rPr>
        <w:t>S</w:t>
      </w:r>
      <w:r>
        <w:rPr>
          <w:rFonts w:eastAsia="宋体" w:hint="eastAsia"/>
          <w:bCs/>
        </w:rPr>
        <w:t>etEntry</w:t>
      </w:r>
      <w:proofErr w:type="spellEnd"/>
      <w:r>
        <w:rPr>
          <w:rFonts w:eastAsia="宋体" w:hint="eastAsia"/>
          <w:bCs/>
        </w:rPr>
        <w:t xml:space="preserve"> in the corresponding </w:t>
      </w:r>
      <w:proofErr w:type="spellStart"/>
      <w:r>
        <w:rPr>
          <w:rFonts w:eastAsia="宋体" w:hint="eastAsia"/>
          <w:bCs/>
        </w:rPr>
        <w:t>FeatureSetCombination</w:t>
      </w:r>
      <w:proofErr w:type="spellEnd"/>
    </w:p>
    <w:p w:rsidR="004A39F0" w:rsidRDefault="00DF0ED1">
      <w:pPr>
        <w:pStyle w:val="PL"/>
        <w:spacing w:after="0" w:line="120" w:lineRule="atLeast"/>
        <w:jc w:val="center"/>
        <w:rPr>
          <w:rFonts w:ascii="Times New Roman" w:hAnsi="Times New Roman"/>
          <w:sz w:val="18"/>
          <w:szCs w:val="18"/>
          <w:lang w:eastAsia="zh-CN"/>
        </w:rPr>
      </w:pPr>
      <w:r>
        <w:rPr>
          <w:rFonts w:ascii="Times New Roman" w:hAnsi="Times New Roman"/>
          <w:sz w:val="18"/>
          <w:szCs w:val="18"/>
          <w:lang w:eastAsia="zh-CN"/>
        </w:rPr>
        <w:object w:dxaOrig="6978" w:dyaOrig="1818">
          <v:shape id="_x0000_i1026" type="#_x0000_t75" style="width:348.75pt;height:90.75pt" o:ole="">
            <v:imagedata r:id="rId13" o:title=""/>
            <o:lock v:ext="edit" aspectratio="f"/>
          </v:shape>
          <o:OLEObject Type="Embed" ProgID="Visio.Drawing.15" ShapeID="_x0000_i1026" DrawAspect="Content" ObjectID="_1726064063" r:id="rId14"/>
        </w:object>
      </w:r>
    </w:p>
    <w:p w:rsidR="004A39F0" w:rsidRDefault="00DF0ED1">
      <w:pPr>
        <w:pStyle w:val="PL"/>
        <w:spacing w:after="0" w:line="120" w:lineRule="atLeast"/>
        <w:jc w:val="center"/>
        <w:rPr>
          <w:rFonts w:ascii="Times New Roman" w:hAnsi="Times New Roman"/>
          <w:b/>
          <w:bCs/>
          <w:sz w:val="24"/>
          <w:szCs w:val="24"/>
          <w:lang w:eastAsia="zh-CN"/>
        </w:rPr>
      </w:pPr>
      <w:r>
        <w:rPr>
          <w:rFonts w:ascii="Times New Roman" w:hAnsi="Times New Roman" w:hint="eastAsia"/>
          <w:b/>
          <w:bCs/>
          <w:sz w:val="24"/>
          <w:szCs w:val="24"/>
          <w:lang w:eastAsia="zh-CN"/>
        </w:rPr>
        <w:t xml:space="preserve">Fig 3: </w:t>
      </w:r>
      <w:proofErr w:type="spellStart"/>
      <w:r>
        <w:rPr>
          <w:rFonts w:ascii="Times New Roman" w:hAnsi="Times New Roman" w:hint="eastAsia"/>
          <w:b/>
          <w:bCs/>
          <w:sz w:val="24"/>
          <w:szCs w:val="24"/>
          <w:lang w:eastAsia="zh-CN"/>
        </w:rPr>
        <w:t>FeatureSetEntry</w:t>
      </w:r>
      <w:proofErr w:type="spellEnd"/>
      <w:r>
        <w:rPr>
          <w:rFonts w:ascii="Times New Roman" w:hAnsi="Times New Roman" w:hint="eastAsia"/>
          <w:b/>
          <w:bCs/>
          <w:sz w:val="24"/>
          <w:szCs w:val="24"/>
          <w:lang w:eastAsia="zh-CN"/>
        </w:rPr>
        <w:t xml:space="preserve"> List</w:t>
      </w:r>
    </w:p>
    <w:p w:rsidR="004A39F0" w:rsidRDefault="00DF0ED1">
      <w:pPr>
        <w:numPr>
          <w:ilvl w:val="0"/>
          <w:numId w:val="10"/>
        </w:numPr>
        <w:rPr>
          <w:rFonts w:eastAsia="宋体"/>
          <w:bCs/>
        </w:rPr>
      </w:pPr>
      <w:r>
        <w:rPr>
          <w:rFonts w:eastAsia="宋体" w:hint="eastAsia"/>
          <w:bCs/>
        </w:rPr>
        <w:t xml:space="preserve">For the BC1: </w:t>
      </w:r>
      <w:r>
        <w:rPr>
          <w:rFonts w:eastAsia="宋体" w:hint="eastAsia"/>
          <w:bCs/>
        </w:rPr>
        <w:t xml:space="preserve">If only the </w:t>
      </w:r>
      <w:proofErr w:type="spellStart"/>
      <w:r>
        <w:rPr>
          <w:rFonts w:eastAsia="宋体" w:hint="eastAsia"/>
          <w:bCs/>
        </w:rPr>
        <w:t>FeatureSetEntry</w:t>
      </w:r>
      <w:proofErr w:type="spellEnd"/>
      <w:r>
        <w:rPr>
          <w:rFonts w:eastAsia="宋体" w:hint="eastAsia"/>
          <w:bCs/>
        </w:rPr>
        <w:t xml:space="preserve"> 1 and </w:t>
      </w:r>
      <w:proofErr w:type="spellStart"/>
      <w:r>
        <w:rPr>
          <w:rFonts w:eastAsia="宋体" w:hint="eastAsia"/>
          <w:bCs/>
        </w:rPr>
        <w:t>FeatureSetEntry</w:t>
      </w:r>
      <w:proofErr w:type="spellEnd"/>
      <w:r>
        <w:rPr>
          <w:rFonts w:eastAsia="宋体" w:hint="eastAsia"/>
          <w:bCs/>
        </w:rPr>
        <w:t xml:space="preserve"> 3 </w:t>
      </w:r>
      <w:r>
        <w:rPr>
          <w:rFonts w:eastAsia="宋体" w:hint="eastAsia"/>
          <w:bCs/>
        </w:rPr>
        <w:t>can be used by the SN, then</w:t>
      </w:r>
      <w:r>
        <w:rPr>
          <w:rFonts w:eastAsia="宋体" w:hint="eastAsia"/>
          <w:bCs/>
        </w:rPr>
        <w:t xml:space="preserve"> the </w:t>
      </w:r>
      <w:r>
        <w:rPr>
          <w:rFonts w:eastAsia="宋体" w:hint="eastAsia"/>
          <w:bCs/>
        </w:rPr>
        <w:t xml:space="preserve">MN would set the </w:t>
      </w:r>
      <w:proofErr w:type="spellStart"/>
      <w:r>
        <w:rPr>
          <w:rFonts w:eastAsia="宋体" w:hint="eastAsia"/>
          <w:bCs/>
        </w:rPr>
        <w:t>allowedFeatureSetsList</w:t>
      </w:r>
      <w:proofErr w:type="spellEnd"/>
      <w:r>
        <w:rPr>
          <w:rFonts w:eastAsia="宋体" w:hint="eastAsia"/>
          <w:bCs/>
        </w:rPr>
        <w:t>= [0][2] for the BC1</w:t>
      </w:r>
    </w:p>
    <w:p w:rsidR="004A39F0" w:rsidRDefault="00DF0ED1">
      <w:pPr>
        <w:numPr>
          <w:ilvl w:val="0"/>
          <w:numId w:val="10"/>
        </w:numPr>
        <w:rPr>
          <w:rFonts w:eastAsia="宋体"/>
          <w:bCs/>
        </w:rPr>
      </w:pPr>
      <w:r>
        <w:rPr>
          <w:rFonts w:eastAsia="宋体" w:hint="eastAsia"/>
          <w:bCs/>
        </w:rPr>
        <w:t xml:space="preserve">For the BC1: If MN select band 1/2, then the MN would set the </w:t>
      </w:r>
      <w:proofErr w:type="spellStart"/>
      <w:r>
        <w:rPr>
          <w:rFonts w:eastAsia="宋体"/>
          <w:bCs/>
        </w:rPr>
        <w:t>SelectedBandEntriesMN</w:t>
      </w:r>
      <w:proofErr w:type="spellEnd"/>
      <w:r>
        <w:rPr>
          <w:rFonts w:eastAsia="宋体" w:hint="eastAsia"/>
          <w:bCs/>
        </w:rPr>
        <w:t xml:space="preserve"> = [0][1] for the BC1</w:t>
      </w:r>
    </w:p>
    <w:p w:rsidR="004A39F0" w:rsidRDefault="00DF0ED1">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t>Observa</w:t>
      </w:r>
      <w:r>
        <w:rPr>
          <w:rFonts w:ascii="Times New Roman" w:eastAsia="宋体" w:hAnsi="Times New Roman" w:hint="eastAsia"/>
          <w:b/>
          <w:kern w:val="2"/>
          <w:sz w:val="21"/>
          <w:szCs w:val="24"/>
          <w:lang w:eastAsia="zh-CN"/>
        </w:rPr>
        <w:t xml:space="preserve">tion </w:t>
      </w:r>
      <w:r w:rsidR="003678D3">
        <w:rPr>
          <w:rFonts w:ascii="Times New Roman" w:eastAsia="宋体" w:hAnsi="Times New Roman"/>
          <w:b/>
          <w:kern w:val="2"/>
          <w:sz w:val="21"/>
          <w:szCs w:val="24"/>
          <w:lang w:eastAsia="zh-CN"/>
        </w:rPr>
        <w:t>5</w:t>
      </w:r>
      <w:r>
        <w:rPr>
          <w:rFonts w:ascii="Times New Roman" w:eastAsia="宋体" w:hAnsi="Times New Roman" w:hint="eastAsia"/>
          <w:b/>
          <w:kern w:val="2"/>
          <w:sz w:val="21"/>
          <w:szCs w:val="24"/>
          <w:lang w:eastAsia="zh-CN"/>
        </w:rPr>
        <w:t>: In the legacy MN-SN coordination, to indicate the capability limitation, the he MN would indicate the SN about the available BC, Select</w:t>
      </w:r>
      <w:r w:rsidR="003678D3">
        <w:rPr>
          <w:rFonts w:ascii="Times New Roman" w:eastAsia="宋体" w:hAnsi="Times New Roman" w:hint="eastAsia"/>
          <w:b/>
          <w:kern w:val="2"/>
          <w:sz w:val="21"/>
          <w:szCs w:val="24"/>
          <w:lang w:eastAsia="zh-CN"/>
        </w:rPr>
        <w:t xml:space="preserve">ed band entries and </w:t>
      </w:r>
      <w:proofErr w:type="spellStart"/>
      <w:r w:rsidR="003678D3">
        <w:rPr>
          <w:rFonts w:ascii="Times New Roman" w:eastAsia="宋体" w:hAnsi="Times New Roman" w:hint="eastAsia"/>
          <w:b/>
          <w:kern w:val="2"/>
          <w:sz w:val="21"/>
          <w:szCs w:val="24"/>
          <w:lang w:eastAsia="zh-CN"/>
        </w:rPr>
        <w:t>FeatureSet</w:t>
      </w:r>
      <w:proofErr w:type="spellEnd"/>
      <w:r w:rsidR="003678D3">
        <w:rPr>
          <w:rFonts w:ascii="Times New Roman" w:eastAsia="宋体" w:hAnsi="Times New Roman" w:hint="eastAsia"/>
          <w:b/>
          <w:kern w:val="2"/>
          <w:sz w:val="21"/>
          <w:szCs w:val="24"/>
          <w:lang w:eastAsia="zh-CN"/>
        </w:rPr>
        <w:t xml:space="preserve"> </w:t>
      </w:r>
      <w:r w:rsidR="003678D3">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 xml:space="preserve"> for each BC.</w:t>
      </w:r>
    </w:p>
    <w:p w:rsidR="004A39F0" w:rsidRDefault="004A39F0">
      <w:pPr>
        <w:pStyle w:val="PL"/>
        <w:spacing w:after="0" w:line="120" w:lineRule="atLeast"/>
        <w:jc w:val="both"/>
        <w:rPr>
          <w:rFonts w:ascii="Times New Roman" w:eastAsia="宋体" w:hAnsi="Times New Roman"/>
          <w:b/>
          <w:kern w:val="2"/>
          <w:sz w:val="21"/>
          <w:szCs w:val="24"/>
          <w:lang w:eastAsia="zh-CN"/>
        </w:rPr>
      </w:pPr>
    </w:p>
    <w:p w:rsidR="004A39F0" w:rsidRDefault="00DF0ED1">
      <w:r>
        <w:rPr>
          <w:rFonts w:hint="eastAsia"/>
        </w:rPr>
        <w:t xml:space="preserve">From the MUSIM UE RF </w:t>
      </w:r>
      <w:proofErr w:type="spellStart"/>
      <w:r>
        <w:rPr>
          <w:rFonts w:hint="eastAsia"/>
        </w:rPr>
        <w:t>perspective</w:t>
      </w:r>
      <w:proofErr w:type="gramStart"/>
      <w:r>
        <w:rPr>
          <w:rFonts w:hint="eastAsia"/>
        </w:rPr>
        <w:t>,when</w:t>
      </w:r>
      <w:proofErr w:type="spellEnd"/>
      <w:proofErr w:type="gramEnd"/>
      <w:r>
        <w:rPr>
          <w:rFonts w:hint="eastAsia"/>
        </w:rPr>
        <w:t xml:space="preserve"> it works at dual connected state with 2 USIM, it would be similar to the MR-DC, thus the similar capability coordination scheme can be considered, e.g. the UE indicate the allowed BC and corresponding </w:t>
      </w:r>
      <w:proofErr w:type="spellStart"/>
      <w:r>
        <w:rPr>
          <w:rFonts w:hint="eastAsia"/>
        </w:rPr>
        <w:t>FeatureSet</w:t>
      </w:r>
      <w:proofErr w:type="spellEnd"/>
      <w:r>
        <w:rPr>
          <w:rFonts w:hint="eastAsia"/>
        </w:rPr>
        <w:t xml:space="preserve"> entry,</w:t>
      </w:r>
      <w:r>
        <w:rPr>
          <w:rFonts w:hint="eastAsia"/>
        </w:rPr>
        <w:t xml:space="preserve"> the UE can also indicate forbidden BC or forbidden </w:t>
      </w:r>
      <w:proofErr w:type="spellStart"/>
      <w:r>
        <w:rPr>
          <w:rFonts w:hint="eastAsia"/>
        </w:rPr>
        <w:t>FeatureSet</w:t>
      </w:r>
      <w:proofErr w:type="spellEnd"/>
      <w:r>
        <w:rPr>
          <w:rFonts w:hint="eastAsia"/>
        </w:rPr>
        <w:t xml:space="preserve">, these details can be further discussed. With this method, the UE can provide the network with comprehensive capability restriction information, which </w:t>
      </w:r>
    </w:p>
    <w:p w:rsidR="004A39F0" w:rsidRDefault="00DF0ED1">
      <w:pPr>
        <w:rPr>
          <w:rFonts w:eastAsia="宋体"/>
          <w:bCs/>
        </w:rPr>
      </w:pPr>
      <w:r>
        <w:rPr>
          <w:rFonts w:eastAsia="宋体" w:hint="eastAsia"/>
          <w:bCs/>
        </w:rPr>
        <w:t xml:space="preserve">For these 2 directions, the direction </w:t>
      </w:r>
      <w:r>
        <w:rPr>
          <w:rFonts w:eastAsia="宋体" w:hint="eastAsia"/>
          <w:bCs/>
        </w:rPr>
        <w:t>2</w:t>
      </w:r>
      <w:r>
        <w:rPr>
          <w:rFonts w:eastAsia="宋体" w:hint="eastAsia"/>
          <w:bCs/>
        </w:rPr>
        <w:t xml:space="preserve"> can cover more RF and Baseband capabilities that maybe affected by the dual active with MUSIM</w:t>
      </w:r>
      <w:r>
        <w:rPr>
          <w:rFonts w:eastAsia="宋体" w:hint="eastAsia"/>
          <w:bCs/>
        </w:rPr>
        <w:t>, and it can also provide BC level restriction Information.</w:t>
      </w:r>
    </w:p>
    <w:p w:rsidR="004A39F0" w:rsidRDefault="00DF0ED1">
      <w:pPr>
        <w:rPr>
          <w:rFonts w:eastAsia="宋体"/>
          <w:b/>
        </w:rPr>
      </w:pPr>
      <w:r>
        <w:rPr>
          <w:rFonts w:eastAsia="宋体" w:hint="eastAsia"/>
          <w:b/>
        </w:rPr>
        <w:t xml:space="preserve">Proposal </w:t>
      </w:r>
      <w:r>
        <w:rPr>
          <w:rFonts w:eastAsia="宋体" w:hint="eastAsia"/>
          <w:b/>
        </w:rPr>
        <w:t>3</w:t>
      </w:r>
      <w:r>
        <w:rPr>
          <w:rFonts w:eastAsia="宋体" w:hint="eastAsia"/>
          <w:b/>
        </w:rPr>
        <w:t>: Take the direction</w:t>
      </w:r>
      <w:r>
        <w:rPr>
          <w:rFonts w:eastAsia="宋体" w:hint="eastAsia"/>
          <w:b/>
        </w:rPr>
        <w:t xml:space="preserve"> 2 </w:t>
      </w:r>
      <w:r>
        <w:rPr>
          <w:rFonts w:eastAsia="宋体" w:hint="eastAsia"/>
          <w:b/>
        </w:rPr>
        <w:t>as baseline</w:t>
      </w:r>
      <w:r>
        <w:rPr>
          <w:rFonts w:eastAsia="宋体" w:hint="eastAsia"/>
          <w:b/>
        </w:rPr>
        <w:t xml:space="preserve"> for the temporary capability update reporting</w:t>
      </w:r>
    </w:p>
    <w:p w:rsidR="004A39F0" w:rsidRDefault="00DF0ED1">
      <w:pPr>
        <w:numPr>
          <w:ilvl w:val="0"/>
          <w:numId w:val="10"/>
        </w:numPr>
        <w:rPr>
          <w:rFonts w:eastAsia="宋体"/>
          <w:b/>
        </w:rPr>
      </w:pPr>
      <w:r>
        <w:rPr>
          <w:rFonts w:eastAsia="宋体" w:hint="eastAsia"/>
          <w:b/>
        </w:rPr>
        <w:t xml:space="preserve">Direction </w:t>
      </w:r>
      <w:r>
        <w:rPr>
          <w:rFonts w:eastAsia="宋体" w:hint="eastAsia"/>
          <w:b/>
        </w:rPr>
        <w:t>2</w:t>
      </w:r>
      <w:r>
        <w:rPr>
          <w:rFonts w:eastAsia="宋体" w:hint="eastAsia"/>
          <w:b/>
        </w:rPr>
        <w:t xml:space="preserve">: MN-SN coordination </w:t>
      </w:r>
      <w:r>
        <w:rPr>
          <w:rFonts w:eastAsia="宋体" w:hint="eastAsia"/>
          <w:b/>
        </w:rPr>
        <w:t>a</w:t>
      </w:r>
      <w:r>
        <w:rPr>
          <w:rFonts w:eastAsia="宋体" w:hint="eastAsia"/>
          <w:b/>
        </w:rPr>
        <w:t xml:space="preserve">like scheme, e.g. Indicate the temporary UE capability restriction by allowed feature set list/Band combination list </w:t>
      </w:r>
    </w:p>
    <w:p w:rsidR="004A39F0" w:rsidRDefault="00DF0ED1">
      <w:pPr>
        <w:pStyle w:val="3"/>
        <w:numPr>
          <w:ilvl w:val="2"/>
          <w:numId w:val="0"/>
        </w:numPr>
        <w:rPr>
          <w:b w:val="0"/>
          <w:bCs w:val="0"/>
          <w:lang w:val="en-US"/>
        </w:rPr>
      </w:pPr>
      <w:r>
        <w:rPr>
          <w:rFonts w:hint="eastAsia"/>
          <w:b w:val="0"/>
          <w:bCs w:val="0"/>
          <w:lang w:val="en-US"/>
        </w:rPr>
        <w:t>2.1.2 Other Temporary Capability Restriction</w:t>
      </w:r>
    </w:p>
    <w:p w:rsidR="004A39F0" w:rsidRDefault="00DF0ED1">
      <w:r>
        <w:rPr>
          <w:rFonts w:hint="eastAsia"/>
        </w:rPr>
        <w:t>In this sub chapter, we discuss how to indicate other temporary capabil</w:t>
      </w:r>
      <w:r>
        <w:rPr>
          <w:rFonts w:hint="eastAsia"/>
        </w:rPr>
        <w:t xml:space="preserve">ity restriction, e.g. </w:t>
      </w:r>
      <w:r>
        <w:rPr>
          <w:rFonts w:hint="eastAsia"/>
          <w:lang w:eastAsia="en-US"/>
        </w:rPr>
        <w:t>release of cells</w:t>
      </w:r>
      <w:r>
        <w:rPr>
          <w:rFonts w:hint="eastAsia"/>
        </w:rPr>
        <w:t xml:space="preserve"> and </w:t>
      </w:r>
      <w:r>
        <w:rPr>
          <w:rFonts w:hint="eastAsia"/>
          <w:lang w:eastAsia="en-US"/>
        </w:rPr>
        <w:t>(de)activation of configured resource</w:t>
      </w:r>
      <w:r>
        <w:rPr>
          <w:rFonts w:hint="eastAsia"/>
        </w:rPr>
        <w:t>s. Two high level directions as below can be considered:</w:t>
      </w:r>
    </w:p>
    <w:p w:rsidR="004A39F0" w:rsidRDefault="00DF0ED1">
      <w:pPr>
        <w:numPr>
          <w:ilvl w:val="0"/>
          <w:numId w:val="11"/>
        </w:numPr>
      </w:pPr>
      <w:r>
        <w:rPr>
          <w:rFonts w:hint="eastAsia"/>
        </w:rPr>
        <w:t xml:space="preserve">Direction </w:t>
      </w:r>
      <w:r>
        <w:t xml:space="preserve">1: UE indicates its preference explicitly (e.g. indicate </w:t>
      </w:r>
      <w:proofErr w:type="spellStart"/>
      <w:r>
        <w:t>scell</w:t>
      </w:r>
      <w:proofErr w:type="spellEnd"/>
      <w:r>
        <w:t xml:space="preserve"> release/Deactivate, SCG release) in </w:t>
      </w:r>
      <w:r>
        <w:rPr>
          <w:rFonts w:hint="eastAsia"/>
        </w:rPr>
        <w:t xml:space="preserve"> </w:t>
      </w:r>
      <w:r>
        <w:t>the UAI</w:t>
      </w:r>
    </w:p>
    <w:p w:rsidR="004A39F0" w:rsidRDefault="00DF0ED1">
      <w:pPr>
        <w:numPr>
          <w:ilvl w:val="0"/>
          <w:numId w:val="11"/>
        </w:numPr>
      </w:pPr>
      <w:r>
        <w:rPr>
          <w:rFonts w:hint="eastAsia"/>
        </w:rPr>
        <w:lastRenderedPageBreak/>
        <w:t xml:space="preserve">Direction </w:t>
      </w:r>
      <w:r>
        <w:t xml:space="preserve">2: UE indicates its preference implicitly with the temporary UE capability, e.g. without allowed MRDC </w:t>
      </w:r>
      <w:r>
        <w:rPr>
          <w:rFonts w:hint="eastAsia"/>
        </w:rPr>
        <w:t>BC</w:t>
      </w:r>
      <w:r>
        <w:t xml:space="preserve"> means SCG release, without allowed CA BC means </w:t>
      </w:r>
      <w:proofErr w:type="spellStart"/>
      <w:r>
        <w:t>scell</w:t>
      </w:r>
      <w:proofErr w:type="spellEnd"/>
      <w:r>
        <w:t xml:space="preserve"> release</w:t>
      </w:r>
      <w:r>
        <w:rPr>
          <w:rFonts w:hint="eastAsia"/>
        </w:rPr>
        <w:t>, or indicate CC release by limit the maximum CC numbers.</w:t>
      </w:r>
    </w:p>
    <w:p w:rsidR="004A39F0" w:rsidRDefault="00DF0ED1">
      <w:pPr>
        <w:rPr>
          <w:rFonts w:eastAsia="宋体"/>
          <w:b/>
        </w:rPr>
      </w:pPr>
      <w:r>
        <w:rPr>
          <w:rFonts w:eastAsia="宋体" w:hint="eastAsia"/>
          <w:b/>
        </w:rPr>
        <w:t xml:space="preserve">Proposal </w:t>
      </w:r>
      <w:r>
        <w:rPr>
          <w:rFonts w:eastAsia="宋体" w:hint="eastAsia"/>
          <w:b/>
        </w:rPr>
        <w:t>4</w:t>
      </w:r>
      <w:r>
        <w:rPr>
          <w:rFonts w:eastAsia="宋体" w:hint="eastAsia"/>
          <w:b/>
        </w:rPr>
        <w:t xml:space="preserve">: </w:t>
      </w:r>
      <w:r>
        <w:rPr>
          <w:rFonts w:hint="eastAsia"/>
          <w:b/>
        </w:rPr>
        <w:t>Ran 2 to di</w:t>
      </w:r>
      <w:r>
        <w:rPr>
          <w:rFonts w:hint="eastAsia"/>
          <w:b/>
        </w:rPr>
        <w:t>scuss which Direc</w:t>
      </w:r>
      <w:r w:rsidR="003678D3">
        <w:rPr>
          <w:rFonts w:hint="eastAsia"/>
          <w:b/>
        </w:rPr>
        <w:t>tion shall be taken as baseline</w:t>
      </w:r>
      <w:r w:rsidR="003678D3">
        <w:rPr>
          <w:b/>
        </w:rPr>
        <w:t xml:space="preserve"> for </w:t>
      </w:r>
      <w:r w:rsidR="003678D3" w:rsidRPr="003678D3">
        <w:rPr>
          <w:rFonts w:hint="eastAsia"/>
          <w:b/>
        </w:rPr>
        <w:t>other temporary capability restriction</w:t>
      </w:r>
      <w:r w:rsidR="003678D3">
        <w:rPr>
          <w:b/>
        </w:rPr>
        <w:t xml:space="preserve"> indication (</w:t>
      </w:r>
      <w:r w:rsidR="003678D3" w:rsidRPr="003678D3">
        <w:rPr>
          <w:rFonts w:hint="eastAsia"/>
          <w:b/>
        </w:rPr>
        <w:t>e.g. release of cells and (de)activation of configured resource</w:t>
      </w:r>
      <w:r w:rsidR="003678D3">
        <w:rPr>
          <w:rFonts w:hint="eastAsia"/>
          <w:b/>
        </w:rPr>
        <w:t>s</w:t>
      </w:r>
      <w:r w:rsidR="003678D3">
        <w:rPr>
          <w:b/>
        </w:rPr>
        <w:t>)</w:t>
      </w:r>
    </w:p>
    <w:p w:rsidR="004A39F0" w:rsidRDefault="00DF0ED1">
      <w:pPr>
        <w:numPr>
          <w:ilvl w:val="0"/>
          <w:numId w:val="11"/>
        </w:numPr>
        <w:rPr>
          <w:b/>
          <w:bCs/>
        </w:rPr>
      </w:pPr>
      <w:r>
        <w:rPr>
          <w:rFonts w:hint="eastAsia"/>
          <w:b/>
          <w:bCs/>
        </w:rPr>
        <w:t xml:space="preserve">Direction </w:t>
      </w:r>
      <w:r>
        <w:rPr>
          <w:b/>
          <w:bCs/>
        </w:rPr>
        <w:t xml:space="preserve">1: UE indicates its preference explicitly (e.g. indicate </w:t>
      </w:r>
      <w:proofErr w:type="spellStart"/>
      <w:r>
        <w:rPr>
          <w:b/>
          <w:bCs/>
        </w:rPr>
        <w:t>scell</w:t>
      </w:r>
      <w:proofErr w:type="spellEnd"/>
      <w:r>
        <w:rPr>
          <w:b/>
          <w:bCs/>
        </w:rPr>
        <w:t xml:space="preserve"> release/Deactivate, SCG release) in </w:t>
      </w:r>
      <w:r>
        <w:rPr>
          <w:rFonts w:hint="eastAsia"/>
          <w:b/>
          <w:bCs/>
        </w:rPr>
        <w:t xml:space="preserve"> </w:t>
      </w:r>
      <w:r>
        <w:rPr>
          <w:b/>
          <w:bCs/>
        </w:rPr>
        <w:t>the UAI</w:t>
      </w:r>
    </w:p>
    <w:p w:rsidR="004A39F0" w:rsidRDefault="00DF0ED1">
      <w:pPr>
        <w:numPr>
          <w:ilvl w:val="0"/>
          <w:numId w:val="11"/>
        </w:numPr>
        <w:rPr>
          <w:b/>
          <w:bCs/>
        </w:rPr>
      </w:pPr>
      <w:r>
        <w:rPr>
          <w:rFonts w:hint="eastAsia"/>
          <w:b/>
          <w:bCs/>
        </w:rPr>
        <w:t xml:space="preserve">Direction </w:t>
      </w:r>
      <w:r>
        <w:rPr>
          <w:b/>
          <w:bCs/>
        </w:rPr>
        <w:t>2: UE indicates its preference implicitly with the temporary UE capability</w:t>
      </w:r>
      <w:r>
        <w:rPr>
          <w:rFonts w:hint="eastAsia"/>
          <w:b/>
          <w:bCs/>
        </w:rPr>
        <w:t xml:space="preserve"> lim</w:t>
      </w:r>
      <w:r>
        <w:rPr>
          <w:rFonts w:hint="eastAsia"/>
          <w:b/>
          <w:bCs/>
        </w:rPr>
        <w:t>itation</w:t>
      </w:r>
      <w:r>
        <w:rPr>
          <w:b/>
          <w:bCs/>
        </w:rPr>
        <w:t xml:space="preserve">, e.g. without allowed CA BC means </w:t>
      </w:r>
      <w:proofErr w:type="spellStart"/>
      <w:r>
        <w:rPr>
          <w:b/>
          <w:bCs/>
        </w:rPr>
        <w:t>scell</w:t>
      </w:r>
      <w:proofErr w:type="spellEnd"/>
      <w:r>
        <w:rPr>
          <w:b/>
          <w:bCs/>
        </w:rPr>
        <w:t xml:space="preserve"> release</w:t>
      </w:r>
      <w:r>
        <w:rPr>
          <w:rFonts w:hint="eastAsia"/>
          <w:b/>
          <w:bCs/>
        </w:rPr>
        <w:t>, or indicate CC release by limit the maximum CC numbers.</w:t>
      </w:r>
    </w:p>
    <w:p w:rsidR="004A39F0" w:rsidRDefault="00DF0ED1">
      <w:r>
        <w:rPr>
          <w:rFonts w:hint="eastAsia"/>
        </w:rPr>
        <w:t>The direction 1 means that multiple mechanisms would be designed for the Dual Rx/</w:t>
      </w:r>
      <w:proofErr w:type="spellStart"/>
      <w:r>
        <w:rPr>
          <w:rFonts w:hint="eastAsia"/>
        </w:rPr>
        <w:t>Tx</w:t>
      </w:r>
      <w:proofErr w:type="spellEnd"/>
      <w:r>
        <w:rPr>
          <w:rFonts w:hint="eastAsia"/>
        </w:rPr>
        <w:t xml:space="preserve"> MUSIM purpose. But there are only 5 TU for this WID, it see</w:t>
      </w:r>
      <w:r>
        <w:rPr>
          <w:rFonts w:hint="eastAsia"/>
        </w:rPr>
        <w:t>ms that it would be quite challenge to design multiple mechanisms. While the direction 2 can work for dif</w:t>
      </w:r>
      <w:r>
        <w:t xml:space="preserve">ferent cases, and </w:t>
      </w:r>
      <w:r>
        <w:rPr>
          <w:rFonts w:hint="eastAsia"/>
        </w:rPr>
        <w:t>it can be left to the</w:t>
      </w:r>
      <w:r>
        <w:t xml:space="preserve"> network </w:t>
      </w:r>
      <w:r>
        <w:rPr>
          <w:rFonts w:hint="eastAsia"/>
        </w:rPr>
        <w:t xml:space="preserve">to </w:t>
      </w:r>
      <w:r>
        <w:t xml:space="preserve">determine the final solution based on the capability restriction. </w:t>
      </w:r>
    </w:p>
    <w:p w:rsidR="004A39F0" w:rsidRDefault="00DF0ED1">
      <w:pPr>
        <w:rPr>
          <w:b/>
          <w:bCs/>
        </w:rPr>
      </w:pPr>
      <w:r>
        <w:rPr>
          <w:rFonts w:hint="eastAsia"/>
          <w:b/>
          <w:bCs/>
        </w:rPr>
        <w:t xml:space="preserve">Proposal 4a: For </w:t>
      </w:r>
      <w:r>
        <w:rPr>
          <w:rFonts w:hint="eastAsia"/>
          <w:b/>
          <w:bCs/>
        </w:rPr>
        <w:t xml:space="preserve">other temporary </w:t>
      </w:r>
      <w:r>
        <w:rPr>
          <w:rFonts w:hint="eastAsia"/>
          <w:b/>
          <w:bCs/>
        </w:rPr>
        <w:t xml:space="preserve">capability restriction, e.g. </w:t>
      </w:r>
      <w:r>
        <w:rPr>
          <w:rFonts w:hint="eastAsia"/>
          <w:b/>
          <w:bCs/>
          <w:lang w:eastAsia="en-US"/>
        </w:rPr>
        <w:t>release of cells</w:t>
      </w:r>
      <w:r>
        <w:rPr>
          <w:rFonts w:hint="eastAsia"/>
          <w:b/>
          <w:bCs/>
        </w:rPr>
        <w:t xml:space="preserve"> and </w:t>
      </w:r>
      <w:r>
        <w:rPr>
          <w:rFonts w:hint="eastAsia"/>
          <w:b/>
          <w:bCs/>
          <w:lang w:eastAsia="en-US"/>
        </w:rPr>
        <w:t>(de)activation of configured resource</w:t>
      </w:r>
      <w:r>
        <w:rPr>
          <w:rFonts w:hint="eastAsia"/>
          <w:b/>
          <w:bCs/>
        </w:rPr>
        <w:t xml:space="preserve">s, the Direction </w:t>
      </w:r>
      <w:r>
        <w:rPr>
          <w:b/>
          <w:bCs/>
        </w:rPr>
        <w:t>2</w:t>
      </w:r>
      <w:r>
        <w:rPr>
          <w:rFonts w:hint="eastAsia"/>
          <w:b/>
          <w:bCs/>
        </w:rPr>
        <w:t xml:space="preserve"> (</w:t>
      </w:r>
      <w:r>
        <w:rPr>
          <w:b/>
          <w:bCs/>
        </w:rPr>
        <w:t>UE indicates its preference</w:t>
      </w:r>
      <w:r>
        <w:rPr>
          <w:rFonts w:hint="eastAsia"/>
          <w:b/>
          <w:bCs/>
        </w:rPr>
        <w:t xml:space="preserve"> </w:t>
      </w:r>
      <w:r>
        <w:rPr>
          <w:b/>
          <w:bCs/>
        </w:rPr>
        <w:t>implicitly with the temporary UE capability</w:t>
      </w:r>
      <w:r>
        <w:rPr>
          <w:rFonts w:hint="eastAsia"/>
          <w:b/>
          <w:bCs/>
        </w:rPr>
        <w:t>) is slightly preferred.</w:t>
      </w:r>
    </w:p>
    <w:p w:rsidR="004A39F0" w:rsidRDefault="00DF0ED1">
      <w:pPr>
        <w:pStyle w:val="3"/>
        <w:numPr>
          <w:ilvl w:val="2"/>
          <w:numId w:val="0"/>
        </w:numPr>
        <w:rPr>
          <w:b w:val="0"/>
          <w:bCs w:val="0"/>
          <w:lang w:val="en-US"/>
        </w:rPr>
      </w:pPr>
      <w:r>
        <w:rPr>
          <w:rFonts w:hint="eastAsia"/>
          <w:b w:val="0"/>
          <w:bCs w:val="0"/>
          <w:lang w:val="en-US"/>
        </w:rPr>
        <w:t>2.1.3 Network Response</w:t>
      </w:r>
    </w:p>
    <w:p w:rsidR="004A39F0" w:rsidRDefault="00DF0ED1">
      <w:r>
        <w:rPr>
          <w:rFonts w:hint="eastAsia"/>
        </w:rPr>
        <w:t>About the network response, th</w:t>
      </w:r>
      <w:r>
        <w:rPr>
          <w:rFonts w:hint="eastAsia"/>
        </w:rPr>
        <w:t>ere would be 2 cases:</w:t>
      </w:r>
    </w:p>
    <w:p w:rsidR="004A39F0" w:rsidRDefault="00DF0ED1">
      <w:pPr>
        <w:numPr>
          <w:ilvl w:val="0"/>
          <w:numId w:val="12"/>
        </w:numPr>
      </w:pPr>
      <w:r>
        <w:rPr>
          <w:rFonts w:hint="eastAsia"/>
        </w:rPr>
        <w:t>Case a: When receive the temporary capability restriction indication, the network need to change the current configuration</w:t>
      </w:r>
    </w:p>
    <w:p w:rsidR="004A39F0" w:rsidRDefault="00DF0ED1">
      <w:pPr>
        <w:numPr>
          <w:ilvl w:val="0"/>
          <w:numId w:val="12"/>
        </w:numPr>
      </w:pPr>
      <w:r>
        <w:rPr>
          <w:rFonts w:hint="eastAsia"/>
        </w:rPr>
        <w:t>Case b:When receive the temporary capability restriction indication, the network doesn</w:t>
      </w:r>
      <w:r>
        <w:t>’</w:t>
      </w:r>
      <w:r>
        <w:rPr>
          <w:rFonts w:hint="eastAsia"/>
        </w:rPr>
        <w:t xml:space="preserve">t need to change the </w:t>
      </w:r>
      <w:r>
        <w:rPr>
          <w:rFonts w:hint="eastAsia"/>
        </w:rPr>
        <w:t>current configuration (the current configuration can also satisfy the temporary capability restriction)</w:t>
      </w:r>
    </w:p>
    <w:p w:rsidR="004A39F0" w:rsidRDefault="00DF0ED1">
      <w:r>
        <w:rPr>
          <w:rFonts w:hint="eastAsia"/>
        </w:rPr>
        <w:object w:dxaOrig="9000" w:dyaOrig="5400">
          <v:shape id="_x0000_i1027" type="#_x0000_t75" style="width:450pt;height:270pt" o:ole="">
            <v:imagedata r:id="rId15" o:title=""/>
            <o:lock v:ext="edit" aspectratio="f"/>
          </v:shape>
          <o:OLEObject Type="Embed" ProgID="Visio.Drawing.15" ShapeID="_x0000_i1027" DrawAspect="Content" ObjectID="_1726064064" r:id="rId16"/>
        </w:object>
      </w:r>
    </w:p>
    <w:p w:rsidR="004A39F0" w:rsidRDefault="00DF0ED1">
      <w:pPr>
        <w:pStyle w:val="PL"/>
        <w:spacing w:after="0" w:line="120" w:lineRule="atLeast"/>
        <w:jc w:val="center"/>
        <w:rPr>
          <w:rFonts w:ascii="Times New Roman" w:hAnsi="Times New Roman"/>
          <w:b/>
          <w:bCs/>
          <w:sz w:val="24"/>
          <w:szCs w:val="24"/>
          <w:lang w:eastAsia="zh-CN"/>
        </w:rPr>
      </w:pPr>
      <w:r>
        <w:rPr>
          <w:rFonts w:ascii="Times New Roman" w:hAnsi="Times New Roman" w:hint="eastAsia"/>
          <w:b/>
          <w:bCs/>
          <w:sz w:val="24"/>
          <w:szCs w:val="24"/>
          <w:lang w:eastAsia="zh-CN"/>
        </w:rPr>
        <w:t>Fig 4: Network Response for the Temporary Capability Restriction Indication</w:t>
      </w:r>
    </w:p>
    <w:p w:rsidR="004A39F0" w:rsidRDefault="00DF0ED1">
      <w:r>
        <w:rPr>
          <w:rFonts w:hint="eastAsia"/>
        </w:rPr>
        <w:t>For the case a, obviously, the network should s</w:t>
      </w:r>
      <w:r>
        <w:rPr>
          <w:rFonts w:hint="eastAsia"/>
        </w:rPr>
        <w:t>end a reconfiguration message to the UE. For the case b, though there is no need to change the current configuration, the UE still need to inform the network that there is temporary capability restriction to avoid unmatched reconfiguration after, but for t</w:t>
      </w:r>
      <w:r>
        <w:rPr>
          <w:rFonts w:hint="eastAsia"/>
        </w:rPr>
        <w:t xml:space="preserve">his case, the network can take a MAC CE as a response to indicate the UE that it has received the temporary capability restriction. </w:t>
      </w:r>
    </w:p>
    <w:p w:rsidR="004A39F0" w:rsidRDefault="00DF0ED1">
      <w:pPr>
        <w:rPr>
          <w:b/>
          <w:bCs/>
        </w:rPr>
      </w:pPr>
      <w:r>
        <w:rPr>
          <w:rFonts w:hint="eastAsia"/>
          <w:b/>
          <w:bCs/>
        </w:rPr>
        <w:t>Proposal 5: For the network</w:t>
      </w:r>
      <w:r>
        <w:rPr>
          <w:b/>
          <w:bCs/>
        </w:rPr>
        <w:t>’</w:t>
      </w:r>
      <w:r>
        <w:rPr>
          <w:rFonts w:hint="eastAsia"/>
          <w:b/>
          <w:bCs/>
        </w:rPr>
        <w:t>s response to the Temporary Capability Restriction indication, both RRC signaling and MAC CE sh</w:t>
      </w:r>
      <w:r>
        <w:rPr>
          <w:rFonts w:hint="eastAsia"/>
          <w:b/>
          <w:bCs/>
        </w:rPr>
        <w:t xml:space="preserve">all be supported. </w:t>
      </w:r>
    </w:p>
    <w:p w:rsidR="004A39F0" w:rsidRDefault="00DF0ED1">
      <w:pPr>
        <w:rPr>
          <w:b/>
          <w:bCs/>
        </w:rPr>
      </w:pPr>
      <w:r>
        <w:rPr>
          <w:rFonts w:hint="eastAsia"/>
          <w:b/>
          <w:bCs/>
        </w:rPr>
        <w:t>Proposal 5a: The MAC CE is only used for the case that the network doesn</w:t>
      </w:r>
      <w:r>
        <w:rPr>
          <w:b/>
          <w:bCs/>
        </w:rPr>
        <w:t>’</w:t>
      </w:r>
      <w:r>
        <w:rPr>
          <w:rFonts w:hint="eastAsia"/>
          <w:b/>
          <w:bCs/>
        </w:rPr>
        <w:t xml:space="preserve">t need to change the current configuration. </w:t>
      </w:r>
    </w:p>
    <w:p w:rsidR="004A39F0" w:rsidRDefault="00DF0ED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w:t>
      </w:r>
      <w:r>
        <w:rPr>
          <w:rFonts w:eastAsia="宋体" w:cs="Arial" w:hint="eastAsia"/>
          <w:b w:val="0"/>
          <w:bCs w:val="0"/>
          <w:color w:val="000000"/>
          <w:szCs w:val="22"/>
          <w:lang w:val="en-US"/>
        </w:rPr>
        <w:t>2 Temporary Capability Restriction Removal</w:t>
      </w:r>
    </w:p>
    <w:p w:rsidR="004A39F0" w:rsidRDefault="00DF0ED1">
      <w:r>
        <w:rPr>
          <w:rFonts w:eastAsia="宋体" w:cs="Arial" w:hint="eastAsia"/>
          <w:color w:val="000000"/>
          <w:szCs w:val="22"/>
        </w:rPr>
        <w:t xml:space="preserve">As shown in the above Fig 1, when the temporary capability restriction is </w:t>
      </w:r>
      <w:r>
        <w:rPr>
          <w:rFonts w:eastAsia="宋体" w:cs="Arial" w:hint="eastAsia"/>
          <w:color w:val="000000"/>
          <w:szCs w:val="22"/>
        </w:rPr>
        <w:t xml:space="preserve">release, the UE need to send an indication to the network, obviously, both the RRC signaling and MAC CE can be used by the UE to indicate the removal of the temporary capability restriction. </w:t>
      </w:r>
    </w:p>
    <w:p w:rsidR="004A39F0" w:rsidRDefault="00DF0ED1">
      <w:pPr>
        <w:rPr>
          <w:b/>
          <w:bCs/>
        </w:rPr>
      </w:pPr>
      <w:r>
        <w:rPr>
          <w:rFonts w:hint="eastAsia"/>
          <w:b/>
          <w:bCs/>
        </w:rPr>
        <w:t>Proposal 6: For the Temporary Capability Restriction removal ind</w:t>
      </w:r>
      <w:r>
        <w:rPr>
          <w:rFonts w:hint="eastAsia"/>
          <w:b/>
          <w:bCs/>
        </w:rPr>
        <w:t xml:space="preserve">ication, both RRC signaling and MAC CE can be supported. </w:t>
      </w:r>
    </w:p>
    <w:p w:rsidR="004A39F0" w:rsidRDefault="00DF0ED1">
      <w:r>
        <w:rPr>
          <w:rFonts w:eastAsia="宋体" w:cs="Arial" w:hint="eastAsia"/>
          <w:color w:val="000000"/>
          <w:szCs w:val="22"/>
        </w:rPr>
        <w:t>Then about the network</w:t>
      </w:r>
      <w:r>
        <w:rPr>
          <w:rFonts w:eastAsia="宋体" w:cs="Arial"/>
          <w:color w:val="000000"/>
          <w:szCs w:val="22"/>
        </w:rPr>
        <w:t>’</w:t>
      </w:r>
      <w:r>
        <w:rPr>
          <w:rFonts w:eastAsia="宋体" w:cs="Arial" w:hint="eastAsia"/>
          <w:color w:val="000000"/>
          <w:szCs w:val="22"/>
        </w:rPr>
        <w:t xml:space="preserve">s response, similar to the above discussion, </w:t>
      </w:r>
      <w:r>
        <w:rPr>
          <w:rFonts w:hint="eastAsia"/>
        </w:rPr>
        <w:t>there would be 2 cases:</w:t>
      </w:r>
    </w:p>
    <w:p w:rsidR="004A39F0" w:rsidRDefault="00DF0ED1">
      <w:pPr>
        <w:numPr>
          <w:ilvl w:val="0"/>
          <w:numId w:val="12"/>
        </w:numPr>
      </w:pPr>
      <w:r>
        <w:rPr>
          <w:rFonts w:hint="eastAsia"/>
        </w:rPr>
        <w:t xml:space="preserve">Case a: When receive the temporary capability restriction removal indication, the network need to change </w:t>
      </w:r>
      <w:r>
        <w:rPr>
          <w:rFonts w:hint="eastAsia"/>
        </w:rPr>
        <w:t>the current configuration</w:t>
      </w:r>
    </w:p>
    <w:p w:rsidR="004A39F0" w:rsidRDefault="00DF0ED1">
      <w:pPr>
        <w:numPr>
          <w:ilvl w:val="0"/>
          <w:numId w:val="12"/>
        </w:numPr>
      </w:pPr>
      <w:r>
        <w:rPr>
          <w:rFonts w:hint="eastAsia"/>
        </w:rPr>
        <w:t>Case b:</w:t>
      </w:r>
      <w:r w:rsidR="003678D3">
        <w:t xml:space="preserve"> </w:t>
      </w:r>
      <w:bookmarkStart w:id="2" w:name="_GoBack"/>
      <w:bookmarkEnd w:id="2"/>
      <w:r>
        <w:rPr>
          <w:rFonts w:hint="eastAsia"/>
        </w:rPr>
        <w:t>When receive the temporary capability restriction removal indication, the network doesn</w:t>
      </w:r>
      <w:r>
        <w:t>’</w:t>
      </w:r>
      <w:r>
        <w:rPr>
          <w:rFonts w:hint="eastAsia"/>
        </w:rPr>
        <w:t xml:space="preserve">t need to </w:t>
      </w:r>
      <w:r>
        <w:rPr>
          <w:rFonts w:hint="eastAsia"/>
        </w:rPr>
        <w:lastRenderedPageBreak/>
        <w:t>change the current configuration.</w:t>
      </w:r>
    </w:p>
    <w:p w:rsidR="004A39F0" w:rsidRDefault="00DF0ED1">
      <w:r>
        <w:rPr>
          <w:rFonts w:hint="eastAsia"/>
        </w:rPr>
        <w:t>Similarly, for the case a, the network should send a reconfiguration message to the UE. For</w:t>
      </w:r>
      <w:r>
        <w:rPr>
          <w:rFonts w:hint="eastAsia"/>
        </w:rPr>
        <w:t xml:space="preserve"> the case b, a MAC CE can be taken as a response. A typical case with MAC CE as response is as shown in the Fig 5.</w:t>
      </w:r>
    </w:p>
    <w:p w:rsidR="004A39F0" w:rsidRDefault="00DF0ED1">
      <w:r>
        <w:object w:dxaOrig="9530" w:dyaOrig="7861">
          <v:shape id="_x0000_i1028" type="#_x0000_t75" alt="" style="width:476.25pt;height:393pt" o:ole="">
            <v:imagedata r:id="rId17" o:title=""/>
            <o:lock v:ext="edit" aspectratio="f"/>
          </v:shape>
          <o:OLEObject Type="Embed" ProgID="Visio.Drawing.15" ShapeID="_x0000_i1028" DrawAspect="Content" ObjectID="_1726064065" r:id="rId18"/>
        </w:object>
      </w:r>
    </w:p>
    <w:p w:rsidR="004A39F0" w:rsidRDefault="00DF0ED1">
      <w:pPr>
        <w:jc w:val="center"/>
        <w:rPr>
          <w:b/>
          <w:bCs/>
        </w:rPr>
      </w:pPr>
      <w:r>
        <w:rPr>
          <w:rFonts w:hint="eastAsia"/>
          <w:b/>
          <w:bCs/>
        </w:rPr>
        <w:t>Fig 5: Typical Case with MAC CE as response</w:t>
      </w:r>
    </w:p>
    <w:p w:rsidR="004A39F0" w:rsidRDefault="00DF0ED1">
      <w:pPr>
        <w:rPr>
          <w:b/>
          <w:bCs/>
        </w:rPr>
      </w:pPr>
      <w:r>
        <w:rPr>
          <w:rFonts w:hint="eastAsia"/>
          <w:b/>
          <w:bCs/>
        </w:rPr>
        <w:t>Proposal 7: For the network</w:t>
      </w:r>
      <w:r>
        <w:rPr>
          <w:b/>
          <w:bCs/>
        </w:rPr>
        <w:t>’</w:t>
      </w:r>
      <w:r>
        <w:rPr>
          <w:rFonts w:hint="eastAsia"/>
          <w:b/>
          <w:bCs/>
        </w:rPr>
        <w:t>s response to the Temporary Capability R</w:t>
      </w:r>
      <w:r>
        <w:rPr>
          <w:rFonts w:hint="eastAsia"/>
          <w:b/>
          <w:bCs/>
        </w:rPr>
        <w:t xml:space="preserve">estriction removal indication, both RRC signaling and MAC CE shall be supported. </w:t>
      </w:r>
    </w:p>
    <w:p w:rsidR="004A39F0" w:rsidRDefault="00DF0ED1">
      <w:r>
        <w:rPr>
          <w:rFonts w:hint="eastAsia"/>
          <w:b/>
          <w:bCs/>
        </w:rPr>
        <w:t>Proposal 7a: The MAC CE is only used for the case that the network doesn</w:t>
      </w:r>
      <w:r>
        <w:rPr>
          <w:b/>
          <w:bCs/>
        </w:rPr>
        <w:t>’</w:t>
      </w:r>
      <w:r>
        <w:rPr>
          <w:rFonts w:hint="eastAsia"/>
          <w:b/>
          <w:bCs/>
        </w:rPr>
        <w:t xml:space="preserve">t need to change the current configuration. </w:t>
      </w:r>
    </w:p>
    <w:p w:rsidR="004A39F0" w:rsidRDefault="00DF0ED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A39F0" w:rsidRDefault="00DF0ED1">
      <w:pPr>
        <w:spacing w:beforeLines="50" w:before="156"/>
      </w:pPr>
      <w:r>
        <w:rPr>
          <w:rFonts w:hint="eastAsia"/>
        </w:rPr>
        <w:t>With the above analysis, we hav</w:t>
      </w:r>
      <w:r>
        <w:rPr>
          <w:rFonts w:hint="eastAsia"/>
        </w:rPr>
        <w:t xml:space="preserve">e the following </w:t>
      </w:r>
      <w:r>
        <w:t>proposals</w:t>
      </w:r>
      <w:r>
        <w:rPr>
          <w:rFonts w:hint="eastAsia"/>
        </w:rPr>
        <w:t>:</w:t>
      </w:r>
    </w:p>
    <w:p w:rsidR="003678D3" w:rsidRPr="003678D3" w:rsidRDefault="003678D3">
      <w:pPr>
        <w:spacing w:beforeLines="50" w:before="156"/>
        <w:rPr>
          <w:i/>
          <w:u w:val="single"/>
        </w:rPr>
      </w:pPr>
      <w:r w:rsidRPr="003678D3">
        <w:rPr>
          <w:rFonts w:eastAsia="宋体" w:cs="Arial" w:hint="eastAsia"/>
          <w:i/>
          <w:color w:val="000000"/>
          <w:szCs w:val="22"/>
          <w:u w:val="single"/>
        </w:rPr>
        <w:t>Temporary Capability Restriction Indication</w:t>
      </w:r>
      <w:r>
        <w:rPr>
          <w:rFonts w:eastAsia="宋体" w:cs="Arial"/>
          <w:i/>
          <w:color w:val="000000"/>
          <w:szCs w:val="22"/>
          <w:u w:val="single"/>
        </w:rPr>
        <w:t>: General</w:t>
      </w:r>
    </w:p>
    <w:p w:rsidR="003678D3" w:rsidRPr="003678D3" w:rsidRDefault="003678D3" w:rsidP="003678D3">
      <w:pPr>
        <w:rPr>
          <w:rFonts w:eastAsia="宋体"/>
          <w:b/>
          <w:bCs/>
          <w:szCs w:val="21"/>
        </w:rPr>
      </w:pPr>
      <w:r>
        <w:rPr>
          <w:rFonts w:eastAsia="宋体" w:hint="eastAsia"/>
          <w:b/>
          <w:bCs/>
          <w:szCs w:val="21"/>
        </w:rPr>
        <w:t>Proposal 1: The general procedure in the Fig 1 can be take</w:t>
      </w:r>
      <w:r>
        <w:rPr>
          <w:rFonts w:eastAsia="宋体"/>
          <w:b/>
          <w:bCs/>
          <w:szCs w:val="21"/>
        </w:rPr>
        <w:t>n</w:t>
      </w:r>
      <w:r>
        <w:rPr>
          <w:rFonts w:eastAsia="宋体" w:hint="eastAsia"/>
          <w:b/>
          <w:bCs/>
          <w:szCs w:val="21"/>
        </w:rPr>
        <w:t xml:space="preserve"> as the</w:t>
      </w:r>
      <w:r>
        <w:rPr>
          <w:rFonts w:eastAsia="宋体"/>
          <w:b/>
          <w:bCs/>
          <w:szCs w:val="21"/>
        </w:rPr>
        <w:t xml:space="preserve"> start point</w:t>
      </w:r>
      <w:r>
        <w:rPr>
          <w:rFonts w:eastAsia="宋体" w:hint="eastAsia"/>
          <w:b/>
          <w:bCs/>
          <w:szCs w:val="21"/>
        </w:rPr>
        <w:t xml:space="preserve"> for the UE capability restriction </w:t>
      </w:r>
      <w:r>
        <w:rPr>
          <w:rFonts w:eastAsia="宋体" w:hint="eastAsia"/>
          <w:b/>
          <w:bCs/>
          <w:szCs w:val="21"/>
        </w:rPr>
        <w:lastRenderedPageBreak/>
        <w:t>indication and remova</w:t>
      </w:r>
      <w:r w:rsidRPr="003678D3">
        <w:rPr>
          <w:rFonts w:eastAsia="宋体" w:hint="eastAsia"/>
          <w:b/>
          <w:bCs/>
          <w:szCs w:val="21"/>
        </w:rPr>
        <w:t>l</w:t>
      </w:r>
      <w:r w:rsidRPr="003678D3">
        <w:rPr>
          <w:rFonts w:eastAsia="宋体"/>
          <w:b/>
          <w:bCs/>
          <w:szCs w:val="21"/>
        </w:rPr>
        <w:t xml:space="preserve"> discussion</w:t>
      </w:r>
      <w:r>
        <w:rPr>
          <w:rFonts w:eastAsia="宋体"/>
          <w:b/>
          <w:bCs/>
          <w:szCs w:val="21"/>
        </w:rPr>
        <w:t>.</w:t>
      </w:r>
    </w:p>
    <w:p w:rsidR="003678D3" w:rsidRPr="003678D3" w:rsidRDefault="003678D3" w:rsidP="003678D3">
      <w:pPr>
        <w:rPr>
          <w:b/>
        </w:rPr>
      </w:pPr>
      <w:r w:rsidRPr="003678D3">
        <w:rPr>
          <w:rFonts w:eastAsia="宋体" w:hint="eastAsia"/>
          <w:b/>
        </w:rPr>
        <w:t xml:space="preserve">Observation </w:t>
      </w:r>
      <w:r w:rsidRPr="003678D3">
        <w:rPr>
          <w:rFonts w:eastAsia="宋体"/>
          <w:b/>
        </w:rPr>
        <w:t>1</w:t>
      </w:r>
      <w:r w:rsidRPr="003678D3">
        <w:rPr>
          <w:rFonts w:eastAsia="宋体" w:hint="eastAsia"/>
          <w:b/>
        </w:rPr>
        <w:t xml:space="preserve">: </w:t>
      </w:r>
      <w:r w:rsidRPr="003678D3">
        <w:rPr>
          <w:rFonts w:hint="eastAsia"/>
          <w:b/>
        </w:rPr>
        <w:t>For the temporary capability restriction indication, generally there are 3 options as below:</w:t>
      </w:r>
    </w:p>
    <w:p w:rsidR="003678D3" w:rsidRPr="003678D3" w:rsidRDefault="003678D3" w:rsidP="003678D3">
      <w:pPr>
        <w:numPr>
          <w:ilvl w:val="0"/>
          <w:numId w:val="9"/>
        </w:numPr>
        <w:rPr>
          <w:b/>
        </w:rPr>
      </w:pPr>
      <w:r w:rsidRPr="003678D3">
        <w:rPr>
          <w:b/>
        </w:rPr>
        <w:t>Option 1: UE report several temporary UE capability sets with an index during the Registration procedure, then when there is a temporary capability restriction, the UE indicates the preferred Index in the UAI.</w:t>
      </w:r>
    </w:p>
    <w:p w:rsidR="003678D3" w:rsidRPr="003678D3" w:rsidRDefault="003678D3" w:rsidP="003678D3">
      <w:pPr>
        <w:numPr>
          <w:ilvl w:val="0"/>
          <w:numId w:val="9"/>
        </w:numPr>
        <w:rPr>
          <w:b/>
        </w:rPr>
      </w:pPr>
      <w:r w:rsidRPr="003678D3">
        <w:rPr>
          <w:b/>
        </w:rPr>
        <w:t>Option 2: UE report dedicated temporary UE capability with the current UE capability message.</w:t>
      </w:r>
    </w:p>
    <w:p w:rsidR="003678D3" w:rsidRPr="003678D3" w:rsidRDefault="003678D3" w:rsidP="003678D3">
      <w:pPr>
        <w:numPr>
          <w:ilvl w:val="0"/>
          <w:numId w:val="9"/>
        </w:numPr>
        <w:rPr>
          <w:b/>
        </w:rPr>
      </w:pPr>
      <w:r w:rsidRPr="003678D3">
        <w:rPr>
          <w:b/>
        </w:rPr>
        <w:t xml:space="preserve">Option 3: UE report </w:t>
      </w:r>
      <w:r w:rsidRPr="003678D3">
        <w:rPr>
          <w:rFonts w:hint="eastAsia"/>
          <w:b/>
        </w:rPr>
        <w:t>the temporary capability restriction</w:t>
      </w:r>
      <w:r w:rsidRPr="003678D3">
        <w:rPr>
          <w:b/>
        </w:rPr>
        <w:t xml:space="preserve"> (e.g. allowed/forbidden BC</w:t>
      </w:r>
      <w:r w:rsidRPr="003678D3">
        <w:rPr>
          <w:rFonts w:hint="eastAsia"/>
          <w:b/>
        </w:rPr>
        <w:t>/</w:t>
      </w:r>
      <w:r w:rsidRPr="003678D3">
        <w:rPr>
          <w:b/>
        </w:rPr>
        <w:t>feature set or the max MIMO layer, max CC numbers as the power saving/overheating</w:t>
      </w:r>
      <w:r w:rsidRPr="003678D3">
        <w:rPr>
          <w:rFonts w:hint="eastAsia"/>
          <w:b/>
        </w:rPr>
        <w:t xml:space="preserve">, or </w:t>
      </w:r>
      <w:proofErr w:type="spellStart"/>
      <w:r w:rsidRPr="003678D3">
        <w:rPr>
          <w:rFonts w:hint="eastAsia"/>
          <w:b/>
        </w:rPr>
        <w:t>Scell</w:t>
      </w:r>
      <w:proofErr w:type="spellEnd"/>
      <w:r w:rsidRPr="003678D3">
        <w:rPr>
          <w:rFonts w:hint="eastAsia"/>
          <w:b/>
        </w:rPr>
        <w:t>/SCG release</w:t>
      </w:r>
      <w:r w:rsidRPr="003678D3">
        <w:rPr>
          <w:b/>
        </w:rPr>
        <w:t>) in the UAI.</w:t>
      </w:r>
    </w:p>
    <w:p w:rsidR="003678D3" w:rsidRDefault="003678D3" w:rsidP="003678D3">
      <w:pPr>
        <w:rPr>
          <w:rFonts w:eastAsia="宋体"/>
          <w:b/>
        </w:rPr>
      </w:pPr>
      <w:r>
        <w:rPr>
          <w:rFonts w:eastAsia="宋体" w:hint="eastAsia"/>
          <w:b/>
        </w:rPr>
        <w:t xml:space="preserve">Observation </w:t>
      </w:r>
      <w:r>
        <w:rPr>
          <w:rFonts w:eastAsia="宋体"/>
          <w:b/>
        </w:rPr>
        <w:t>2</w:t>
      </w:r>
      <w:r>
        <w:rPr>
          <w:rFonts w:eastAsia="宋体" w:hint="eastAsia"/>
          <w:b/>
        </w:rPr>
        <w:t xml:space="preserve">: The temporary UE capability restriction on the network A would depends on the band of the network B. </w:t>
      </w:r>
    </w:p>
    <w:p w:rsidR="003678D3" w:rsidRDefault="003678D3" w:rsidP="003678D3">
      <w:pPr>
        <w:rPr>
          <w:rFonts w:eastAsia="宋体"/>
          <w:b/>
        </w:rPr>
      </w:pPr>
      <w:r>
        <w:rPr>
          <w:rFonts w:eastAsia="宋体" w:hint="eastAsia"/>
          <w:b/>
        </w:rPr>
        <w:t xml:space="preserve">Proposal 2: </w:t>
      </w:r>
      <w:r>
        <w:rPr>
          <w:rFonts w:hint="eastAsia"/>
          <w:b/>
        </w:rPr>
        <w:t>For the temporary capability restriction indication, take the option 3 as baseline:</w:t>
      </w:r>
    </w:p>
    <w:p w:rsidR="003678D3" w:rsidRDefault="003678D3" w:rsidP="003678D3">
      <w:pPr>
        <w:numPr>
          <w:ilvl w:val="0"/>
          <w:numId w:val="9"/>
        </w:numPr>
        <w:rPr>
          <w:b/>
          <w:bCs/>
        </w:rPr>
      </w:pPr>
      <w:r>
        <w:rPr>
          <w:b/>
          <w:bCs/>
        </w:rPr>
        <w:t xml:space="preserve">Option 3: UE report </w:t>
      </w:r>
      <w:r>
        <w:rPr>
          <w:rFonts w:hint="eastAsia"/>
          <w:b/>
          <w:bCs/>
        </w:rPr>
        <w:t>the temporary capability restriction</w:t>
      </w:r>
      <w:r>
        <w:rPr>
          <w:b/>
          <w:bCs/>
        </w:rPr>
        <w:t xml:space="preserve"> (e.g. allowed/forbidden BC or feature set or the max MIMO layer , max CC numbers as the power saving/overheating</w:t>
      </w:r>
      <w:r>
        <w:rPr>
          <w:rFonts w:hint="eastAsia"/>
          <w:b/>
          <w:bCs/>
        </w:rPr>
        <w:t xml:space="preserve">, or </w:t>
      </w:r>
      <w:proofErr w:type="spellStart"/>
      <w:r>
        <w:rPr>
          <w:rFonts w:hint="eastAsia"/>
          <w:b/>
          <w:bCs/>
        </w:rPr>
        <w:t>Scell</w:t>
      </w:r>
      <w:proofErr w:type="spellEnd"/>
      <w:r>
        <w:rPr>
          <w:rFonts w:hint="eastAsia"/>
          <w:b/>
          <w:bCs/>
        </w:rPr>
        <w:t>/SCG release</w:t>
      </w:r>
      <w:r>
        <w:rPr>
          <w:b/>
          <w:bCs/>
        </w:rPr>
        <w:t xml:space="preserve"> ) in the UAI</w:t>
      </w:r>
    </w:p>
    <w:p w:rsidR="003678D3" w:rsidRPr="003678D3" w:rsidRDefault="003678D3" w:rsidP="003678D3">
      <w:pPr>
        <w:spacing w:beforeLines="50" w:before="156"/>
        <w:rPr>
          <w:i/>
          <w:u w:val="single"/>
        </w:rPr>
      </w:pPr>
      <w:r w:rsidRPr="003678D3">
        <w:rPr>
          <w:rFonts w:eastAsia="宋体" w:cs="Arial" w:hint="eastAsia"/>
          <w:i/>
          <w:color w:val="000000"/>
          <w:szCs w:val="22"/>
          <w:u w:val="single"/>
        </w:rPr>
        <w:t>Temporary Capability Restriction Indication</w:t>
      </w:r>
      <w:r>
        <w:rPr>
          <w:rFonts w:eastAsia="宋体" w:cs="Arial"/>
          <w:i/>
          <w:color w:val="000000"/>
          <w:szCs w:val="22"/>
          <w:u w:val="single"/>
        </w:rPr>
        <w:t>: Capability update</w:t>
      </w:r>
    </w:p>
    <w:p w:rsidR="003678D3" w:rsidRDefault="003678D3" w:rsidP="003678D3">
      <w:pPr>
        <w:rPr>
          <w:rFonts w:eastAsia="宋体"/>
          <w:b/>
        </w:rPr>
      </w:pPr>
      <w:r>
        <w:rPr>
          <w:rFonts w:eastAsia="宋体" w:hint="eastAsia"/>
          <w:b/>
        </w:rPr>
        <w:t xml:space="preserve">Observation </w:t>
      </w:r>
      <w:r>
        <w:rPr>
          <w:rFonts w:eastAsia="宋体"/>
          <w:b/>
        </w:rPr>
        <w:t>3</w:t>
      </w:r>
      <w:r>
        <w:rPr>
          <w:rFonts w:eastAsia="宋体" w:hint="eastAsia"/>
          <w:b/>
        </w:rPr>
        <w:t xml:space="preserve">: About the </w:t>
      </w:r>
      <w:r>
        <w:rPr>
          <w:rFonts w:hint="eastAsia"/>
          <w:b/>
        </w:rPr>
        <w:t>temporary capability update reporting, g</w:t>
      </w:r>
      <w:r>
        <w:rPr>
          <w:rFonts w:eastAsia="宋体" w:hint="eastAsia"/>
          <w:b/>
        </w:rPr>
        <w:t>enerally there are 2 directions can be considered:</w:t>
      </w:r>
    </w:p>
    <w:p w:rsidR="003678D3" w:rsidRDefault="003678D3" w:rsidP="003678D3">
      <w:pPr>
        <w:numPr>
          <w:ilvl w:val="0"/>
          <w:numId w:val="10"/>
        </w:numPr>
        <w:rPr>
          <w:rFonts w:eastAsia="宋体"/>
          <w:b/>
        </w:rPr>
      </w:pPr>
      <w:r>
        <w:rPr>
          <w:rFonts w:eastAsia="宋体" w:hint="eastAsia"/>
          <w:b/>
        </w:rPr>
        <w:t>Direction 1: Power saving/overheating reporting alike scheme, e.g. Report max MIMO layer , max CC numbers and some other critical UE capability parameters;</w:t>
      </w:r>
    </w:p>
    <w:p w:rsidR="003678D3" w:rsidRDefault="003678D3" w:rsidP="003678D3">
      <w:pPr>
        <w:numPr>
          <w:ilvl w:val="0"/>
          <w:numId w:val="10"/>
        </w:numPr>
        <w:rPr>
          <w:rFonts w:eastAsia="宋体"/>
          <w:b/>
        </w:rPr>
      </w:pPr>
      <w:r>
        <w:rPr>
          <w:rFonts w:eastAsia="宋体" w:hint="eastAsia"/>
          <w:b/>
        </w:rPr>
        <w:t xml:space="preserve">Direction 2: MN-SN coordination alike scheme, e.g. </w:t>
      </w:r>
      <w:r>
        <w:rPr>
          <w:rFonts w:eastAsia="宋体"/>
          <w:b/>
        </w:rPr>
        <w:t>indicate</w:t>
      </w:r>
      <w:r>
        <w:rPr>
          <w:rFonts w:eastAsia="宋体" w:hint="eastAsia"/>
          <w:b/>
        </w:rPr>
        <w:t xml:space="preserve"> the temporary UE capability restriction by allowed feature set list/Band combin</w:t>
      </w:r>
      <w:r>
        <w:rPr>
          <w:rFonts w:eastAsia="宋体"/>
          <w:b/>
        </w:rPr>
        <w:t>ation list.</w:t>
      </w:r>
    </w:p>
    <w:p w:rsidR="003678D3" w:rsidRDefault="003678D3" w:rsidP="003678D3">
      <w:pPr>
        <w:rPr>
          <w:rFonts w:eastAsia="宋体"/>
          <w:b/>
        </w:rPr>
      </w:pPr>
      <w:r>
        <w:rPr>
          <w:rFonts w:eastAsia="宋体" w:hint="eastAsia"/>
          <w:b/>
        </w:rPr>
        <w:t xml:space="preserve">Observation </w:t>
      </w:r>
      <w:r>
        <w:rPr>
          <w:rFonts w:eastAsia="宋体"/>
          <w:b/>
        </w:rPr>
        <w:t>4</w:t>
      </w:r>
      <w:r>
        <w:rPr>
          <w:rFonts w:eastAsia="宋体" w:hint="eastAsia"/>
          <w:b/>
        </w:rPr>
        <w:t>: For the direction1, it can</w:t>
      </w:r>
      <w:r>
        <w:rPr>
          <w:rFonts w:eastAsia="宋体"/>
          <w:b/>
        </w:rPr>
        <w:t>’</w:t>
      </w:r>
      <w:r>
        <w:rPr>
          <w:rFonts w:eastAsia="宋体" w:hint="eastAsia"/>
          <w:b/>
        </w:rPr>
        <w:t xml:space="preserve">t provide enough information to the network and it would be quite controversial to determine which parameters shall also be reported besides MIMO layer and modulation order. </w:t>
      </w:r>
    </w:p>
    <w:p w:rsidR="003678D3" w:rsidRDefault="003678D3" w:rsidP="003678D3">
      <w:pPr>
        <w:pStyle w:val="PL"/>
        <w:spacing w:after="0" w:line="120" w:lineRule="atLeast"/>
        <w:jc w:val="both"/>
        <w:rPr>
          <w:rFonts w:ascii="Times New Roman" w:eastAsia="宋体" w:hAnsi="Times New Roman"/>
          <w:b/>
          <w:kern w:val="2"/>
          <w:sz w:val="21"/>
          <w:szCs w:val="24"/>
          <w:lang w:eastAsia="zh-CN"/>
        </w:rPr>
      </w:pPr>
      <w:r>
        <w:rPr>
          <w:rFonts w:ascii="Times New Roman" w:eastAsia="宋体" w:hAnsi="Times New Roman" w:hint="eastAsia"/>
          <w:b/>
          <w:kern w:val="2"/>
          <w:sz w:val="21"/>
          <w:szCs w:val="24"/>
          <w:lang w:eastAsia="zh-CN"/>
        </w:rPr>
        <w:t xml:space="preserve">Observation </w:t>
      </w:r>
      <w:r>
        <w:rPr>
          <w:rFonts w:ascii="Times New Roman" w:eastAsia="宋体" w:hAnsi="Times New Roman"/>
          <w:b/>
          <w:kern w:val="2"/>
          <w:sz w:val="21"/>
          <w:szCs w:val="24"/>
          <w:lang w:eastAsia="zh-CN"/>
        </w:rPr>
        <w:t>5</w:t>
      </w:r>
      <w:r>
        <w:rPr>
          <w:rFonts w:ascii="Times New Roman" w:eastAsia="宋体" w:hAnsi="Times New Roman" w:hint="eastAsia"/>
          <w:b/>
          <w:kern w:val="2"/>
          <w:sz w:val="21"/>
          <w:szCs w:val="24"/>
          <w:lang w:eastAsia="zh-CN"/>
        </w:rPr>
        <w:t xml:space="preserve">: In the legacy MN-SN coordination, to indicate the capability limitation, the he MN would indicate the SN about the available BC, Selected band entries and </w:t>
      </w:r>
      <w:proofErr w:type="spellStart"/>
      <w:r>
        <w:rPr>
          <w:rFonts w:ascii="Times New Roman" w:eastAsia="宋体" w:hAnsi="Times New Roman" w:hint="eastAsia"/>
          <w:b/>
          <w:kern w:val="2"/>
          <w:sz w:val="21"/>
          <w:szCs w:val="24"/>
          <w:lang w:eastAsia="zh-CN"/>
        </w:rPr>
        <w:t>FeatureSet</w:t>
      </w:r>
      <w:proofErr w:type="spellEnd"/>
      <w:r>
        <w:rPr>
          <w:rFonts w:ascii="Times New Roman" w:eastAsia="宋体" w:hAnsi="Times New Roman" w:hint="eastAsia"/>
          <w:b/>
          <w:kern w:val="2"/>
          <w:sz w:val="21"/>
          <w:szCs w:val="24"/>
          <w:lang w:eastAsia="zh-CN"/>
        </w:rPr>
        <w:t xml:space="preserve"> </w:t>
      </w:r>
      <w:r>
        <w:rPr>
          <w:rFonts w:ascii="Times New Roman" w:eastAsia="宋体" w:hAnsi="Times New Roman"/>
          <w:b/>
          <w:kern w:val="2"/>
          <w:sz w:val="21"/>
          <w:szCs w:val="24"/>
          <w:lang w:eastAsia="zh-CN"/>
        </w:rPr>
        <w:t>Entries</w:t>
      </w:r>
      <w:r>
        <w:rPr>
          <w:rFonts w:ascii="Times New Roman" w:eastAsia="宋体" w:hAnsi="Times New Roman" w:hint="eastAsia"/>
          <w:b/>
          <w:kern w:val="2"/>
          <w:sz w:val="21"/>
          <w:szCs w:val="24"/>
          <w:lang w:eastAsia="zh-CN"/>
        </w:rPr>
        <w:t xml:space="preserve"> for each BC.</w:t>
      </w:r>
    </w:p>
    <w:p w:rsidR="003678D3" w:rsidRDefault="003678D3" w:rsidP="003678D3">
      <w:pPr>
        <w:rPr>
          <w:rFonts w:eastAsia="宋体"/>
          <w:b/>
        </w:rPr>
      </w:pPr>
      <w:r>
        <w:rPr>
          <w:rFonts w:eastAsia="宋体" w:hint="eastAsia"/>
          <w:b/>
        </w:rPr>
        <w:t>Proposal 3: Take the direction 2 as baseline for the temporary capability update reporting</w:t>
      </w:r>
    </w:p>
    <w:p w:rsidR="003678D3" w:rsidRDefault="003678D3" w:rsidP="003678D3">
      <w:pPr>
        <w:numPr>
          <w:ilvl w:val="0"/>
          <w:numId w:val="10"/>
        </w:numPr>
        <w:rPr>
          <w:rFonts w:eastAsia="宋体"/>
          <w:b/>
        </w:rPr>
      </w:pPr>
      <w:r>
        <w:rPr>
          <w:rFonts w:eastAsia="宋体" w:hint="eastAsia"/>
          <w:b/>
        </w:rPr>
        <w:t xml:space="preserve">Direction 2: MN-SN coordination alike scheme, e.g. </w:t>
      </w:r>
      <w:r>
        <w:rPr>
          <w:rFonts w:eastAsia="宋体"/>
          <w:b/>
        </w:rPr>
        <w:t>indicate</w:t>
      </w:r>
      <w:r>
        <w:rPr>
          <w:rFonts w:eastAsia="宋体" w:hint="eastAsia"/>
          <w:b/>
        </w:rPr>
        <w:t xml:space="preserve"> the temporary UE capability restriction by allowed feature set list/Band combination list</w:t>
      </w:r>
      <w:r>
        <w:rPr>
          <w:rFonts w:eastAsia="宋体"/>
          <w:b/>
        </w:rPr>
        <w:t>.</w:t>
      </w:r>
      <w:r>
        <w:rPr>
          <w:rFonts w:eastAsia="宋体" w:hint="eastAsia"/>
          <w:b/>
        </w:rPr>
        <w:t xml:space="preserve"> </w:t>
      </w:r>
    </w:p>
    <w:p w:rsidR="003678D3" w:rsidRDefault="003678D3" w:rsidP="003678D3">
      <w:pPr>
        <w:ind w:left="420"/>
        <w:rPr>
          <w:rFonts w:eastAsia="宋体"/>
          <w:b/>
        </w:rPr>
      </w:pPr>
    </w:p>
    <w:p w:rsidR="003678D3" w:rsidRDefault="003678D3" w:rsidP="003678D3">
      <w:pPr>
        <w:rPr>
          <w:rFonts w:eastAsia="宋体"/>
          <w:b/>
        </w:rPr>
      </w:pPr>
      <w:r w:rsidRPr="003678D3">
        <w:rPr>
          <w:rFonts w:eastAsia="宋体" w:cs="Arial" w:hint="eastAsia"/>
          <w:i/>
          <w:color w:val="000000"/>
          <w:szCs w:val="22"/>
          <w:u w:val="single"/>
        </w:rPr>
        <w:t>Temporary Capability Restriction Indication</w:t>
      </w:r>
      <w:r>
        <w:rPr>
          <w:rFonts w:eastAsia="宋体" w:cs="Arial"/>
          <w:i/>
          <w:color w:val="000000"/>
          <w:szCs w:val="22"/>
          <w:u w:val="single"/>
        </w:rPr>
        <w:t xml:space="preserve">: Other </w:t>
      </w:r>
      <w:r w:rsidRPr="003678D3">
        <w:rPr>
          <w:rFonts w:eastAsia="宋体" w:cs="Arial"/>
          <w:i/>
          <w:color w:val="000000"/>
          <w:szCs w:val="22"/>
          <w:u w:val="single"/>
        </w:rPr>
        <w:t>(</w:t>
      </w:r>
      <w:r w:rsidRPr="003678D3">
        <w:rPr>
          <w:rFonts w:eastAsia="宋体" w:cs="Arial" w:hint="eastAsia"/>
          <w:i/>
          <w:color w:val="000000"/>
          <w:szCs w:val="22"/>
          <w:u w:val="single"/>
        </w:rPr>
        <w:t>e.g. release of cells and (de)activation of configured resources</w:t>
      </w:r>
      <w:r w:rsidRPr="003678D3">
        <w:rPr>
          <w:rFonts w:eastAsia="宋体" w:cs="Arial"/>
          <w:i/>
          <w:color w:val="000000"/>
          <w:szCs w:val="22"/>
          <w:u w:val="single"/>
        </w:rPr>
        <w:t>)</w:t>
      </w:r>
    </w:p>
    <w:p w:rsidR="003678D3" w:rsidRDefault="003678D3" w:rsidP="003678D3">
      <w:pPr>
        <w:rPr>
          <w:rFonts w:eastAsia="宋体"/>
          <w:b/>
        </w:rPr>
      </w:pPr>
      <w:r>
        <w:rPr>
          <w:rFonts w:eastAsia="宋体" w:hint="eastAsia"/>
          <w:b/>
        </w:rPr>
        <w:t xml:space="preserve">Proposal 4: </w:t>
      </w:r>
      <w:r>
        <w:rPr>
          <w:rFonts w:hint="eastAsia"/>
          <w:b/>
        </w:rPr>
        <w:t>Ran 2 to discuss which Direction shall be taken as baseline</w:t>
      </w:r>
      <w:r>
        <w:rPr>
          <w:b/>
        </w:rPr>
        <w:t xml:space="preserve"> for </w:t>
      </w:r>
      <w:r w:rsidRPr="003678D3">
        <w:rPr>
          <w:rFonts w:hint="eastAsia"/>
          <w:b/>
        </w:rPr>
        <w:t>other temporary capability restriction</w:t>
      </w:r>
      <w:r>
        <w:rPr>
          <w:b/>
        </w:rPr>
        <w:t xml:space="preserve"> indication (</w:t>
      </w:r>
      <w:r w:rsidRPr="003678D3">
        <w:rPr>
          <w:rFonts w:hint="eastAsia"/>
          <w:b/>
        </w:rPr>
        <w:t>e.g. release of cells and (de)activation of configured resource</w:t>
      </w:r>
      <w:r>
        <w:rPr>
          <w:rFonts w:hint="eastAsia"/>
          <w:b/>
        </w:rPr>
        <w:t>s</w:t>
      </w:r>
      <w:r>
        <w:rPr>
          <w:b/>
        </w:rPr>
        <w:t>)</w:t>
      </w:r>
    </w:p>
    <w:p w:rsidR="003678D3" w:rsidRDefault="003678D3" w:rsidP="003678D3">
      <w:pPr>
        <w:numPr>
          <w:ilvl w:val="0"/>
          <w:numId w:val="11"/>
        </w:numPr>
        <w:rPr>
          <w:b/>
          <w:bCs/>
        </w:rPr>
      </w:pPr>
      <w:r>
        <w:rPr>
          <w:rFonts w:hint="eastAsia"/>
          <w:b/>
          <w:bCs/>
        </w:rPr>
        <w:lastRenderedPageBreak/>
        <w:t xml:space="preserve">Direction </w:t>
      </w:r>
      <w:r>
        <w:rPr>
          <w:b/>
          <w:bCs/>
        </w:rPr>
        <w:t xml:space="preserve">1: UE indicates its preference explicitly (e.g. indicate </w:t>
      </w:r>
      <w:proofErr w:type="spellStart"/>
      <w:r>
        <w:rPr>
          <w:b/>
          <w:bCs/>
        </w:rPr>
        <w:t>scell</w:t>
      </w:r>
      <w:proofErr w:type="spellEnd"/>
      <w:r>
        <w:rPr>
          <w:b/>
          <w:bCs/>
        </w:rPr>
        <w:t xml:space="preserve"> release/Deactivate, SCG release) in </w:t>
      </w:r>
      <w:r>
        <w:rPr>
          <w:rFonts w:hint="eastAsia"/>
          <w:b/>
          <w:bCs/>
        </w:rPr>
        <w:t xml:space="preserve"> </w:t>
      </w:r>
      <w:r>
        <w:rPr>
          <w:b/>
          <w:bCs/>
        </w:rPr>
        <w:t>the UAI</w:t>
      </w:r>
    </w:p>
    <w:p w:rsidR="003678D3" w:rsidRDefault="003678D3" w:rsidP="003678D3">
      <w:pPr>
        <w:numPr>
          <w:ilvl w:val="0"/>
          <w:numId w:val="11"/>
        </w:numPr>
        <w:rPr>
          <w:b/>
          <w:bCs/>
        </w:rPr>
      </w:pPr>
      <w:r>
        <w:rPr>
          <w:rFonts w:hint="eastAsia"/>
          <w:b/>
          <w:bCs/>
        </w:rPr>
        <w:t xml:space="preserve">Direction </w:t>
      </w:r>
      <w:r>
        <w:rPr>
          <w:b/>
          <w:bCs/>
        </w:rPr>
        <w:t>2: UE indicates its preference implicitly with the temporary UE capability</w:t>
      </w:r>
      <w:r>
        <w:rPr>
          <w:rFonts w:hint="eastAsia"/>
          <w:b/>
          <w:bCs/>
        </w:rPr>
        <w:t xml:space="preserve"> limitation</w:t>
      </w:r>
      <w:r>
        <w:rPr>
          <w:b/>
          <w:bCs/>
        </w:rPr>
        <w:t xml:space="preserve">, e.g. without allowed CA BC means </w:t>
      </w:r>
      <w:proofErr w:type="spellStart"/>
      <w:r>
        <w:rPr>
          <w:b/>
          <w:bCs/>
        </w:rPr>
        <w:t>scell</w:t>
      </w:r>
      <w:proofErr w:type="spellEnd"/>
      <w:r>
        <w:rPr>
          <w:b/>
          <w:bCs/>
        </w:rPr>
        <w:t xml:space="preserve"> release</w:t>
      </w:r>
      <w:r>
        <w:rPr>
          <w:rFonts w:hint="eastAsia"/>
          <w:b/>
          <w:bCs/>
        </w:rPr>
        <w:t>, or indicate CC release by limit the maximum CC numbers.</w:t>
      </w:r>
    </w:p>
    <w:p w:rsidR="003678D3" w:rsidRPr="003678D3" w:rsidRDefault="003678D3" w:rsidP="003678D3">
      <w:pPr>
        <w:rPr>
          <w:b/>
          <w:bCs/>
        </w:rPr>
      </w:pPr>
      <w:r w:rsidRPr="003678D3">
        <w:rPr>
          <w:rFonts w:hint="eastAsia"/>
          <w:b/>
          <w:bCs/>
        </w:rPr>
        <w:t xml:space="preserve">Proposal 4a: For other temporary capability restriction, e.g. </w:t>
      </w:r>
      <w:r w:rsidRPr="003678D3">
        <w:rPr>
          <w:rFonts w:hint="eastAsia"/>
          <w:b/>
          <w:bCs/>
          <w:lang w:eastAsia="en-US"/>
        </w:rPr>
        <w:t>release of cells</w:t>
      </w:r>
      <w:r w:rsidRPr="003678D3">
        <w:rPr>
          <w:rFonts w:hint="eastAsia"/>
          <w:b/>
          <w:bCs/>
        </w:rPr>
        <w:t xml:space="preserve"> and </w:t>
      </w:r>
      <w:r w:rsidRPr="003678D3">
        <w:rPr>
          <w:rFonts w:hint="eastAsia"/>
          <w:b/>
          <w:bCs/>
          <w:lang w:eastAsia="en-US"/>
        </w:rPr>
        <w:t>(de)activation of configured resource</w:t>
      </w:r>
      <w:r w:rsidRPr="003678D3">
        <w:rPr>
          <w:rFonts w:hint="eastAsia"/>
          <w:b/>
          <w:bCs/>
        </w:rPr>
        <w:t xml:space="preserve">s, the Direction </w:t>
      </w:r>
      <w:r w:rsidRPr="003678D3">
        <w:rPr>
          <w:b/>
          <w:bCs/>
        </w:rPr>
        <w:t>2</w:t>
      </w:r>
      <w:r w:rsidRPr="003678D3">
        <w:rPr>
          <w:rFonts w:hint="eastAsia"/>
          <w:b/>
          <w:bCs/>
        </w:rPr>
        <w:t xml:space="preserve"> (</w:t>
      </w:r>
      <w:r w:rsidRPr="003678D3">
        <w:rPr>
          <w:b/>
          <w:bCs/>
        </w:rPr>
        <w:t>UE indicates its preference</w:t>
      </w:r>
      <w:r w:rsidRPr="003678D3">
        <w:rPr>
          <w:rFonts w:hint="eastAsia"/>
          <w:b/>
          <w:bCs/>
        </w:rPr>
        <w:t xml:space="preserve"> </w:t>
      </w:r>
      <w:r w:rsidRPr="003678D3">
        <w:rPr>
          <w:b/>
          <w:bCs/>
        </w:rPr>
        <w:t>implicitly with the temporary UE capability</w:t>
      </w:r>
      <w:r w:rsidRPr="003678D3">
        <w:rPr>
          <w:rFonts w:hint="eastAsia"/>
          <w:b/>
          <w:bCs/>
        </w:rPr>
        <w:t>) is slightly preferred.</w:t>
      </w:r>
    </w:p>
    <w:p w:rsidR="003678D3" w:rsidRDefault="003678D3" w:rsidP="003678D3">
      <w:pPr>
        <w:rPr>
          <w:b/>
          <w:bCs/>
        </w:rPr>
      </w:pPr>
      <w:r>
        <w:rPr>
          <w:rFonts w:hint="eastAsia"/>
          <w:b/>
          <w:bCs/>
        </w:rPr>
        <w:t>Proposal 5: For the network</w:t>
      </w:r>
      <w:r>
        <w:rPr>
          <w:b/>
          <w:bCs/>
        </w:rPr>
        <w:t>’</w:t>
      </w:r>
      <w:r>
        <w:rPr>
          <w:rFonts w:hint="eastAsia"/>
          <w:b/>
          <w:bCs/>
        </w:rPr>
        <w:t xml:space="preserve">s response to the Temporary Capability Restriction indication, both RRC signaling and MAC CE shall be supported. </w:t>
      </w:r>
    </w:p>
    <w:p w:rsidR="003678D3" w:rsidRDefault="003678D3" w:rsidP="003678D3">
      <w:pPr>
        <w:spacing w:beforeLines="50" w:before="156"/>
        <w:rPr>
          <w:b/>
          <w:bCs/>
        </w:rPr>
      </w:pPr>
      <w:r>
        <w:rPr>
          <w:rFonts w:hint="eastAsia"/>
          <w:b/>
          <w:bCs/>
        </w:rPr>
        <w:t>Proposal 5a: The MAC CE is only used for the case that the network doesn</w:t>
      </w:r>
      <w:r>
        <w:rPr>
          <w:b/>
          <w:bCs/>
        </w:rPr>
        <w:t>’</w:t>
      </w:r>
      <w:r>
        <w:rPr>
          <w:rFonts w:hint="eastAsia"/>
          <w:b/>
          <w:bCs/>
        </w:rPr>
        <w:t>t need to change the current configuration.</w:t>
      </w:r>
    </w:p>
    <w:p w:rsidR="003678D3" w:rsidRDefault="003678D3" w:rsidP="003678D3">
      <w:pPr>
        <w:spacing w:beforeLines="50" w:before="156"/>
        <w:rPr>
          <w:b/>
          <w:bCs/>
        </w:rPr>
      </w:pPr>
    </w:p>
    <w:p w:rsidR="003678D3" w:rsidRPr="003678D3" w:rsidRDefault="003678D3" w:rsidP="003678D3">
      <w:pPr>
        <w:spacing w:beforeLines="50" w:before="156"/>
        <w:rPr>
          <w:b/>
          <w:bCs/>
          <w:i/>
          <w:u w:val="single"/>
        </w:rPr>
      </w:pPr>
      <w:r w:rsidRPr="003678D3">
        <w:rPr>
          <w:rFonts w:eastAsia="宋体" w:cs="Arial" w:hint="eastAsia"/>
          <w:i/>
          <w:color w:val="000000"/>
          <w:szCs w:val="22"/>
          <w:u w:val="single"/>
        </w:rPr>
        <w:t>Temporary Capability Restriction Removal</w:t>
      </w:r>
    </w:p>
    <w:p w:rsidR="003678D3" w:rsidRDefault="003678D3" w:rsidP="003678D3">
      <w:pPr>
        <w:rPr>
          <w:b/>
          <w:bCs/>
        </w:rPr>
      </w:pPr>
      <w:r>
        <w:rPr>
          <w:rFonts w:hint="eastAsia"/>
          <w:b/>
          <w:bCs/>
        </w:rPr>
        <w:t xml:space="preserve">Proposal 6: For the Temporary Capability Restriction removal indication, both RRC signaling and MAC CE can be supported. </w:t>
      </w:r>
    </w:p>
    <w:p w:rsidR="003678D3" w:rsidRDefault="003678D3" w:rsidP="003678D3">
      <w:pPr>
        <w:rPr>
          <w:b/>
          <w:bCs/>
        </w:rPr>
      </w:pPr>
      <w:r>
        <w:rPr>
          <w:rFonts w:hint="eastAsia"/>
          <w:b/>
          <w:bCs/>
        </w:rPr>
        <w:t>Proposal 7: For the network</w:t>
      </w:r>
      <w:r>
        <w:rPr>
          <w:b/>
          <w:bCs/>
        </w:rPr>
        <w:t>’</w:t>
      </w:r>
      <w:r>
        <w:rPr>
          <w:rFonts w:hint="eastAsia"/>
          <w:b/>
          <w:bCs/>
        </w:rPr>
        <w:t xml:space="preserve">s response to the Temporary Capability Restriction removal indication, both RRC signaling and MAC CE shall be supported. </w:t>
      </w:r>
    </w:p>
    <w:p w:rsidR="003678D3" w:rsidRPr="003678D3" w:rsidRDefault="003678D3" w:rsidP="003678D3">
      <w:r>
        <w:rPr>
          <w:rFonts w:hint="eastAsia"/>
          <w:b/>
          <w:bCs/>
        </w:rPr>
        <w:t>Proposal 7a: The MAC CE is only used for the case that the network doesn</w:t>
      </w:r>
      <w:r>
        <w:rPr>
          <w:b/>
          <w:bCs/>
        </w:rPr>
        <w:t>’</w:t>
      </w:r>
      <w:r>
        <w:rPr>
          <w:rFonts w:hint="eastAsia"/>
          <w:b/>
          <w:bCs/>
        </w:rPr>
        <w:t xml:space="preserve">t need to change the current configuration. </w:t>
      </w:r>
    </w:p>
    <w:p w:rsidR="004A39F0" w:rsidRDefault="00DF0ED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4A39F0" w:rsidRDefault="00DF0ED1">
      <w:pPr>
        <w:numPr>
          <w:ilvl w:val="0"/>
          <w:numId w:val="13"/>
        </w:numPr>
        <w:rPr>
          <w:lang w:val="en-GB"/>
        </w:rPr>
      </w:pPr>
      <w:r>
        <w:rPr>
          <w:rFonts w:hint="eastAsia"/>
        </w:rPr>
        <w:t xml:space="preserve">RP-220955 </w:t>
      </w:r>
      <w:bookmarkStart w:id="3" w:name="_Hlk89916202"/>
      <w:r>
        <w:rPr>
          <w:rFonts w:hint="eastAsia"/>
        </w:rPr>
        <w:t>Revised WID: Dual Transmission/Reception (</w:t>
      </w:r>
      <w:proofErr w:type="spellStart"/>
      <w:r>
        <w:rPr>
          <w:rFonts w:hint="eastAsia"/>
        </w:rPr>
        <w:t>Tx</w:t>
      </w:r>
      <w:proofErr w:type="spellEnd"/>
      <w:r>
        <w:rPr>
          <w:rFonts w:hint="eastAsia"/>
        </w:rPr>
        <w:t>/Rx) Multi-SIM for NR</w:t>
      </w:r>
      <w:bookmarkEnd w:id="3"/>
      <w:r>
        <w:rPr>
          <w:rFonts w:hint="eastAsia"/>
        </w:rPr>
        <w:t xml:space="preserve"> VIVO</w:t>
      </w:r>
    </w:p>
    <w:p w:rsidR="004A39F0" w:rsidRDefault="00DF0ED1">
      <w:pPr>
        <w:numPr>
          <w:ilvl w:val="0"/>
          <w:numId w:val="13"/>
        </w:numPr>
        <w:rPr>
          <w:lang w:val="en-GB"/>
        </w:rPr>
      </w:pPr>
      <w:r>
        <w:rPr>
          <w:rFonts w:hint="eastAsia"/>
        </w:rPr>
        <w:t>R2-2209391 Consideration on the Dual (</w:t>
      </w:r>
      <w:proofErr w:type="spellStart"/>
      <w:r>
        <w:rPr>
          <w:rFonts w:hint="eastAsia"/>
        </w:rPr>
        <w:t>Tx</w:t>
      </w:r>
      <w:proofErr w:type="spellEnd"/>
      <w:r>
        <w:rPr>
          <w:rFonts w:hint="eastAsia"/>
        </w:rPr>
        <w:t>/Rx) MUSIM Scenarios ZTE</w:t>
      </w:r>
    </w:p>
    <w:sectPr w:rsidR="004A39F0">
      <w:headerReference w:type="default" r:id="rId19"/>
      <w:footerReference w:type="defaul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ED1" w:rsidRDefault="00DF0ED1">
      <w:pPr>
        <w:spacing w:line="240" w:lineRule="auto"/>
      </w:pPr>
      <w:r>
        <w:separator/>
      </w:r>
    </w:p>
  </w:endnote>
  <w:endnote w:type="continuationSeparator" w:id="0">
    <w:p w:rsidR="00DF0ED1" w:rsidRDefault="00DF0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9F0" w:rsidRDefault="004A39F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ED1" w:rsidRDefault="00DF0ED1">
      <w:pPr>
        <w:spacing w:after="0"/>
      </w:pPr>
      <w:r>
        <w:separator/>
      </w:r>
    </w:p>
  </w:footnote>
  <w:footnote w:type="continuationSeparator" w:id="0">
    <w:p w:rsidR="00DF0ED1" w:rsidRDefault="00DF0E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9F0" w:rsidRDefault="004A39F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0A794C"/>
    <w:multiLevelType w:val="singleLevel"/>
    <w:tmpl w:val="AE0A794C"/>
    <w:lvl w:ilvl="0">
      <w:start w:val="1"/>
      <w:numFmt w:val="bullet"/>
      <w:lvlText w:val=""/>
      <w:lvlJc w:val="left"/>
      <w:pPr>
        <w:ind w:left="84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420" w:hanging="420"/>
      </w:pPr>
      <w:rPr>
        <w:rFonts w:ascii="Wingdings" w:hAnsi="Wingdings" w:hint="default"/>
      </w:rPr>
    </w:lvl>
  </w:abstractNum>
  <w:abstractNum w:abstractNumId="2" w15:restartNumberingAfterBreak="0">
    <w:nsid w:val="F6A4B54B"/>
    <w:multiLevelType w:val="singleLevel"/>
    <w:tmpl w:val="F6A4B54B"/>
    <w:lvl w:ilvl="0">
      <w:start w:val="1"/>
      <w:numFmt w:val="decimal"/>
      <w:lvlText w:val="[%1]"/>
      <w:lvlJc w:val="left"/>
      <w:pPr>
        <w:tabs>
          <w:tab w:val="left" w:pos="312"/>
        </w:tabs>
      </w:pPr>
    </w:lvl>
  </w:abstractNum>
  <w:abstractNum w:abstractNumId="3"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138854"/>
    <w:multiLevelType w:val="singleLevel"/>
    <w:tmpl w:val="15138854"/>
    <w:lvl w:ilvl="0">
      <w:start w:val="1"/>
      <w:numFmt w:val="bullet"/>
      <w:lvlText w:val=""/>
      <w:lvlJc w:val="left"/>
      <w:pPr>
        <w:ind w:left="840" w:hanging="420"/>
      </w:pPr>
      <w:rPr>
        <w:rFonts w:ascii="Wingdings" w:hAnsi="Wingdings" w:hint="default"/>
      </w:rPr>
    </w:lvl>
  </w:abstractNum>
  <w:abstractNum w:abstractNumId="7" w15:restartNumberingAfterBreak="0">
    <w:nsid w:val="2605C4E2"/>
    <w:multiLevelType w:val="singleLevel"/>
    <w:tmpl w:val="2605C4E2"/>
    <w:lvl w:ilvl="0">
      <w:start w:val="1"/>
      <w:numFmt w:val="bullet"/>
      <w:lvlText w:val=""/>
      <w:lvlJc w:val="left"/>
      <w:pPr>
        <w:ind w:left="42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98D709"/>
    <w:multiLevelType w:val="singleLevel"/>
    <w:tmpl w:val="4F98D709"/>
    <w:lvl w:ilvl="0">
      <w:start w:val="1"/>
      <w:numFmt w:val="bullet"/>
      <w:lvlText w:val=""/>
      <w:lvlJc w:val="left"/>
      <w:pPr>
        <w:ind w:left="126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71844BF"/>
    <w:multiLevelType w:val="multilevel"/>
    <w:tmpl w:val="671844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A20FE24"/>
    <w:multiLevelType w:val="singleLevel"/>
    <w:tmpl w:val="6A20FE24"/>
    <w:lvl w:ilvl="0">
      <w:start w:val="1"/>
      <w:numFmt w:val="bullet"/>
      <w:lvlText w:val=""/>
      <w:lvlJc w:val="left"/>
      <w:pPr>
        <w:ind w:left="840" w:hanging="420"/>
      </w:pPr>
      <w:rPr>
        <w:rFonts w:ascii="Wingdings" w:hAnsi="Wingdings" w:hint="default"/>
      </w:rPr>
    </w:lvl>
  </w:abstractNum>
  <w:num w:numId="1">
    <w:abstractNumId w:val="4"/>
  </w:num>
  <w:num w:numId="2">
    <w:abstractNumId w:val="10"/>
  </w:num>
  <w:num w:numId="3">
    <w:abstractNumId w:val="8"/>
  </w:num>
  <w:num w:numId="4">
    <w:abstractNumId w:val="5"/>
  </w:num>
  <w:num w:numId="5">
    <w:abstractNumId w:val="11"/>
  </w:num>
  <w:num w:numId="6">
    <w:abstractNumId w:val="12"/>
  </w:num>
  <w:num w:numId="7">
    <w:abstractNumId w:val="9"/>
  </w:num>
  <w:num w:numId="8">
    <w:abstractNumId w:val="6"/>
  </w:num>
  <w:num w:numId="9">
    <w:abstractNumId w:val="0"/>
  </w:num>
  <w:num w:numId="10">
    <w:abstractNumId w:val="1"/>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3A5D72-365E-424A-9340-56E24525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AC7E8-5347-4AA0-957E-48CC3DE0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2753</Words>
  <Characters>15696</Characters>
  <Application>Microsoft Office Word</Application>
  <DocSecurity>0</DocSecurity>
  <Lines>130</Lines>
  <Paragraphs>36</Paragraphs>
  <ScaleCrop>false</ScaleCrop>
  <Company>www.zte.com.cn</Company>
  <LinksUpToDate>false</LinksUpToDate>
  <CharactersWithSpaces>18413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cp:revision>
  <cp:lastPrinted>2113-01-01T00:00:00Z</cp:lastPrinted>
  <dcterms:created xsi:type="dcterms:W3CDTF">2022-08-10T06:25:00Z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