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8FC559" w14:textId="42CC5ECF" w:rsidR="00302282" w:rsidRDefault="00FA7264">
      <w:pPr>
        <w:pStyle w:val="3GPPHeader"/>
        <w:spacing w:after="60"/>
      </w:pPr>
      <w:r>
        <w:t>3GPP TSG-RAN WG2 #11</w:t>
      </w:r>
      <w:r w:rsidR="009F75BE">
        <w:t>9</w:t>
      </w:r>
      <w:r>
        <w:t>-e</w:t>
      </w:r>
      <w:r>
        <w:tab/>
      </w:r>
      <w:r>
        <w:rPr>
          <w:sz w:val="32"/>
          <w:szCs w:val="32"/>
        </w:rPr>
        <w:t>R2-</w:t>
      </w:r>
      <w:r w:rsidR="006E737D" w:rsidRPr="006E737D">
        <w:rPr>
          <w:sz w:val="32"/>
          <w:szCs w:val="32"/>
        </w:rPr>
        <w:t>22</w:t>
      </w:r>
      <w:r w:rsidR="009F75BE">
        <w:rPr>
          <w:sz w:val="32"/>
          <w:szCs w:val="32"/>
        </w:rPr>
        <w:t>xxxxx</w:t>
      </w:r>
    </w:p>
    <w:p w14:paraId="03748FEA" w14:textId="75702BED" w:rsidR="00302282" w:rsidRDefault="009F75BE">
      <w:pPr>
        <w:pStyle w:val="3GPPHeader"/>
      </w:pPr>
      <w:r>
        <w:rPr>
          <w:rFonts w:cs="Arial"/>
          <w:lang w:val="de-DE"/>
        </w:rPr>
        <w:t>Electronic Meeting, Aug 17th – 29th, 2022</w:t>
      </w:r>
    </w:p>
    <w:p w14:paraId="29C1C14D" w14:textId="75FF4D2E" w:rsidR="00302282" w:rsidRDefault="00FA7264">
      <w:pPr>
        <w:pStyle w:val="3GPPHeader"/>
        <w:rPr>
          <w:sz w:val="22"/>
          <w:szCs w:val="22"/>
          <w:lang w:val="en-US"/>
        </w:rPr>
      </w:pPr>
      <w:r>
        <w:rPr>
          <w:sz w:val="22"/>
          <w:szCs w:val="22"/>
          <w:lang w:val="en-US"/>
        </w:rPr>
        <w:t>Agenda Item:</w:t>
      </w:r>
      <w:r>
        <w:rPr>
          <w:sz w:val="22"/>
          <w:szCs w:val="22"/>
          <w:lang w:val="en-US"/>
        </w:rPr>
        <w:tab/>
      </w:r>
      <w:r w:rsidR="00496078">
        <w:rPr>
          <w:sz w:val="22"/>
          <w:szCs w:val="22"/>
          <w:lang w:val="en-US"/>
        </w:rPr>
        <w:t>6.0.2</w:t>
      </w:r>
    </w:p>
    <w:p w14:paraId="092170C8" w14:textId="77777777" w:rsidR="00302282" w:rsidRDefault="00FA7264">
      <w:pPr>
        <w:pStyle w:val="3GPPHeader"/>
        <w:rPr>
          <w:sz w:val="22"/>
          <w:szCs w:val="22"/>
        </w:rPr>
      </w:pPr>
      <w:r>
        <w:rPr>
          <w:sz w:val="22"/>
          <w:szCs w:val="22"/>
        </w:rPr>
        <w:t>Source:</w:t>
      </w:r>
      <w:r>
        <w:rPr>
          <w:sz w:val="22"/>
          <w:szCs w:val="22"/>
        </w:rPr>
        <w:tab/>
        <w:t>Ericsson</w:t>
      </w:r>
    </w:p>
    <w:p w14:paraId="62F058E9" w14:textId="4B8FDF20" w:rsidR="00302282" w:rsidRDefault="00FA7264">
      <w:pPr>
        <w:pStyle w:val="3GPPHeader"/>
        <w:rPr>
          <w:sz w:val="22"/>
          <w:szCs w:val="22"/>
        </w:rPr>
      </w:pPr>
      <w:r>
        <w:rPr>
          <w:sz w:val="22"/>
          <w:szCs w:val="22"/>
        </w:rPr>
        <w:t>Title:</w:t>
      </w:r>
      <w:r>
        <w:rPr>
          <w:sz w:val="22"/>
          <w:szCs w:val="22"/>
        </w:rPr>
        <w:tab/>
      </w:r>
      <w:r w:rsidR="00496078" w:rsidRPr="00496078">
        <w:rPr>
          <w:sz w:val="22"/>
          <w:szCs w:val="22"/>
        </w:rPr>
        <w:t>[AT118-e][0</w:t>
      </w:r>
      <w:r w:rsidR="002B2E94">
        <w:rPr>
          <w:sz w:val="22"/>
          <w:szCs w:val="22"/>
        </w:rPr>
        <w:t>1</w:t>
      </w:r>
      <w:r w:rsidR="00496078" w:rsidRPr="00496078">
        <w:rPr>
          <w:sz w:val="22"/>
          <w:szCs w:val="22"/>
        </w:rPr>
        <w:t>3][NR17] RRC I (Ericsson)</w:t>
      </w:r>
    </w:p>
    <w:p w14:paraId="398FBB96" w14:textId="77777777" w:rsidR="00302282" w:rsidRDefault="00FA7264">
      <w:pPr>
        <w:pStyle w:val="3GPPHeader"/>
        <w:rPr>
          <w:sz w:val="22"/>
          <w:szCs w:val="22"/>
        </w:rPr>
      </w:pPr>
      <w:r>
        <w:rPr>
          <w:sz w:val="22"/>
          <w:szCs w:val="22"/>
        </w:rPr>
        <w:t>Document for:</w:t>
      </w:r>
      <w:r>
        <w:rPr>
          <w:sz w:val="22"/>
          <w:szCs w:val="22"/>
        </w:rPr>
        <w:tab/>
        <w:t>Discussion, Decision</w:t>
      </w:r>
    </w:p>
    <w:p w14:paraId="5A1C3445" w14:textId="77777777" w:rsidR="00302282" w:rsidRDefault="00302282">
      <w:pPr>
        <w:rPr>
          <w:lang w:val="en-US"/>
        </w:rPr>
      </w:pPr>
    </w:p>
    <w:p w14:paraId="070E1F8D" w14:textId="77777777" w:rsidR="00302282" w:rsidRDefault="00FA7264">
      <w:pPr>
        <w:pStyle w:val="1"/>
      </w:pPr>
      <w:r>
        <w:t>1</w:t>
      </w:r>
      <w:r>
        <w:tab/>
        <w:t>Introduction</w:t>
      </w:r>
    </w:p>
    <w:p w14:paraId="43DD0797" w14:textId="77777777" w:rsidR="00302282" w:rsidRDefault="00FA7264">
      <w:pPr>
        <w:jc w:val="both"/>
        <w:rPr>
          <w:rFonts w:cs="Arial"/>
          <w:szCs w:val="20"/>
          <w:lang w:val="en-US"/>
        </w:rPr>
      </w:pPr>
      <w:r>
        <w:rPr>
          <w:rFonts w:cs="Arial"/>
          <w:szCs w:val="20"/>
          <w:lang w:val="en-US"/>
        </w:rPr>
        <w:t xml:space="preserve"> </w:t>
      </w:r>
    </w:p>
    <w:p w14:paraId="1178FB82" w14:textId="5016F6DD" w:rsidR="00302282" w:rsidRDefault="00FA7264">
      <w:pPr>
        <w:pStyle w:val="a6"/>
      </w:pPr>
      <w:r>
        <w:t xml:space="preserve">The following document </w:t>
      </w:r>
      <w:r w:rsidR="00617C9B">
        <w:t>summarizes the following email disc</w:t>
      </w:r>
      <w:r w:rsidR="009F75BE">
        <w:t>u</w:t>
      </w:r>
      <w:r w:rsidR="00617C9B">
        <w:t>ss</w:t>
      </w:r>
      <w:r w:rsidR="00F34549">
        <w:t>i</w:t>
      </w:r>
      <w:r w:rsidR="00617C9B">
        <w:t>on</w:t>
      </w:r>
      <w:r>
        <w:t>:</w:t>
      </w:r>
    </w:p>
    <w:p w14:paraId="16D9B32F" w14:textId="77777777" w:rsidR="009F75BE" w:rsidRDefault="009F75BE" w:rsidP="009F75BE">
      <w:pPr>
        <w:pStyle w:val="EmailDiscussion"/>
        <w:numPr>
          <w:ilvl w:val="0"/>
          <w:numId w:val="24"/>
        </w:numPr>
        <w:tabs>
          <w:tab w:val="num" w:pos="1619"/>
        </w:tabs>
        <w:overflowPunct/>
        <w:autoSpaceDE/>
        <w:autoSpaceDN/>
        <w:adjustRightInd/>
        <w:textAlignment w:val="auto"/>
        <w:rPr>
          <w:sz w:val="22"/>
          <w:lang w:val="en-US" w:eastAsia="en-US"/>
        </w:rPr>
      </w:pPr>
      <w:r>
        <w:rPr>
          <w:lang w:val="en-US"/>
        </w:rPr>
        <w:t>[AT119-e][013][NR17] RRC I (Ericsson)</w:t>
      </w:r>
    </w:p>
    <w:p w14:paraId="38BBC0AE" w14:textId="19629BA8" w:rsidR="009F75BE" w:rsidRDefault="009F75BE" w:rsidP="009F75BE">
      <w:pPr>
        <w:pStyle w:val="EmailDiscussion20"/>
        <w:rPr>
          <w:lang w:val="en-US"/>
        </w:rPr>
      </w:pPr>
      <w:r>
        <w:rPr>
          <w:lang w:val="en-US"/>
        </w:rPr>
        <w:tab/>
        <w:t xml:space="preserve">Scope: Treat </w:t>
      </w:r>
      <w:hyperlink r:id="rId12" w:history="1">
        <w:r w:rsidRPr="00F34549">
          <w:rPr>
            <w:rStyle w:val="af9"/>
            <w:lang w:val="en-US"/>
          </w:rPr>
          <w:t>R2-2207776</w:t>
        </w:r>
      </w:hyperlink>
      <w:r>
        <w:rPr>
          <w:lang w:val="en-US"/>
        </w:rPr>
        <w:t xml:space="preserve">, </w:t>
      </w:r>
      <w:hyperlink r:id="rId13" w:history="1">
        <w:r w:rsidRPr="00F34549">
          <w:rPr>
            <w:rStyle w:val="af9"/>
            <w:lang w:val="en-US"/>
          </w:rPr>
          <w:t>R2-2208654</w:t>
        </w:r>
      </w:hyperlink>
      <w:r>
        <w:rPr>
          <w:lang w:val="en-US"/>
        </w:rPr>
        <w:t xml:space="preserve">, </w:t>
      </w:r>
      <w:hyperlink r:id="rId14" w:history="1">
        <w:r w:rsidRPr="00F34549">
          <w:rPr>
            <w:rStyle w:val="af9"/>
            <w:lang w:val="en-US"/>
          </w:rPr>
          <w:t>R2-2207267</w:t>
        </w:r>
      </w:hyperlink>
      <w:r>
        <w:rPr>
          <w:lang w:val="en-US"/>
        </w:rPr>
        <w:t xml:space="preserve">, </w:t>
      </w:r>
      <w:hyperlink r:id="rId15" w:history="1">
        <w:r w:rsidRPr="00F34549">
          <w:rPr>
            <w:rStyle w:val="af9"/>
            <w:lang w:val="en-US"/>
          </w:rPr>
          <w:t>R2-2207002</w:t>
        </w:r>
      </w:hyperlink>
      <w:r>
        <w:rPr>
          <w:lang w:val="en-US"/>
        </w:rPr>
        <w:t xml:space="preserve">, </w:t>
      </w:r>
      <w:hyperlink r:id="rId16" w:history="1">
        <w:r w:rsidRPr="00F34549">
          <w:rPr>
            <w:rStyle w:val="af9"/>
            <w:lang w:val="en-US"/>
          </w:rPr>
          <w:t>R2-2207006</w:t>
        </w:r>
      </w:hyperlink>
      <w:r>
        <w:rPr>
          <w:lang w:val="en-US"/>
        </w:rPr>
        <w:t xml:space="preserve">, </w:t>
      </w:r>
      <w:hyperlink r:id="rId17" w:history="1">
        <w:r w:rsidRPr="00F34549">
          <w:rPr>
            <w:rStyle w:val="af9"/>
            <w:lang w:val="en-US"/>
          </w:rPr>
          <w:t>R2-2207013</w:t>
        </w:r>
      </w:hyperlink>
      <w:r>
        <w:rPr>
          <w:lang w:val="en-US"/>
        </w:rPr>
        <w:t xml:space="preserve">, </w:t>
      </w:r>
      <w:hyperlink r:id="rId18" w:history="1">
        <w:r w:rsidRPr="00F34549">
          <w:rPr>
            <w:rStyle w:val="af9"/>
            <w:lang w:val="en-US"/>
          </w:rPr>
          <w:t>R2-2208141</w:t>
        </w:r>
      </w:hyperlink>
      <w:r>
        <w:rPr>
          <w:lang w:val="en-US"/>
        </w:rPr>
        <w:t xml:space="preserve"> (if available), and </w:t>
      </w:r>
      <w:hyperlink r:id="rId19" w:history="1">
        <w:r w:rsidRPr="00F34549">
          <w:rPr>
            <w:rStyle w:val="af9"/>
            <w:lang w:val="en-US"/>
          </w:rPr>
          <w:t>R2-2208133</w:t>
        </w:r>
      </w:hyperlink>
      <w:r>
        <w:rPr>
          <w:lang w:val="en-US"/>
        </w:rPr>
        <w:t xml:space="preserve"> (MINT in [6.24.3])</w:t>
      </w:r>
    </w:p>
    <w:p w14:paraId="15DBAC4E" w14:textId="77777777" w:rsidR="009F75BE" w:rsidRDefault="009F75BE" w:rsidP="009F75BE">
      <w:pPr>
        <w:pStyle w:val="EmailDiscussion20"/>
        <w:rPr>
          <w:lang w:val="en-US"/>
        </w:rPr>
      </w:pPr>
      <w:r>
        <w:rPr>
          <w:lang w:val="en-US"/>
        </w:rPr>
        <w:tab/>
        <w:t>Determine agreeable parts, For agreeable parts, agree CRs.</w:t>
      </w:r>
    </w:p>
    <w:p w14:paraId="276DDEB1" w14:textId="77777777" w:rsidR="009F75BE" w:rsidRDefault="009F75BE" w:rsidP="009F75BE">
      <w:pPr>
        <w:pStyle w:val="EmailDiscussion20"/>
        <w:rPr>
          <w:lang w:val="en-US"/>
        </w:rPr>
      </w:pPr>
      <w:r>
        <w:rPr>
          <w:lang w:val="en-US"/>
        </w:rPr>
        <w:tab/>
        <w:t>Intended outcome: Report, Agreed CRs, LS out if applicable</w:t>
      </w:r>
    </w:p>
    <w:p w14:paraId="3D04E22D" w14:textId="77777777" w:rsidR="009F75BE" w:rsidRDefault="009F75BE" w:rsidP="009F75BE">
      <w:pPr>
        <w:pStyle w:val="EmailDiscussion20"/>
        <w:rPr>
          <w:lang w:val="en-US"/>
        </w:rPr>
      </w:pPr>
      <w:r>
        <w:rPr>
          <w:lang w:val="en-US"/>
        </w:rPr>
        <w:tab/>
        <w:t>Deadline: Schedule 1</w:t>
      </w:r>
    </w:p>
    <w:p w14:paraId="1FBE2DC4" w14:textId="6B520A0C" w:rsidR="00302282" w:rsidRDefault="00302282">
      <w:pPr>
        <w:pStyle w:val="a6"/>
      </w:pPr>
    </w:p>
    <w:p w14:paraId="2C87BD15" w14:textId="5CA17435" w:rsidR="009F75BE" w:rsidRDefault="009F75BE" w:rsidP="009F75BE">
      <w:pPr>
        <w:pStyle w:val="a6"/>
      </w:pPr>
      <w:r w:rsidRPr="009F75BE">
        <w:t xml:space="preserve">A </w:t>
      </w:r>
      <w:r w:rsidRPr="009F75BE">
        <w:rPr>
          <w:b/>
        </w:rPr>
        <w:t>first round</w:t>
      </w:r>
      <w:r w:rsidRPr="009F75BE">
        <w:t xml:space="preserve"> with </w:t>
      </w:r>
      <w:r w:rsidRPr="009F75BE">
        <w:rPr>
          <w:b/>
        </w:rPr>
        <w:t>Deadline for comments W1 Friday Aug 19</w:t>
      </w:r>
      <w:r w:rsidRPr="009F75BE">
        <w:rPr>
          <w:b/>
          <w:vertAlign w:val="superscript"/>
        </w:rPr>
        <w:t>th</w:t>
      </w:r>
      <w:r w:rsidRPr="009F75BE">
        <w:rPr>
          <w:b/>
        </w:rPr>
        <w:t xml:space="preserve"> 1400 UTC</w:t>
      </w:r>
      <w:r w:rsidRPr="009F75BE">
        <w:t xml:space="preserve"> to settle scope what is agreeable etc</w:t>
      </w:r>
      <w:r>
        <w:t>.</w:t>
      </w:r>
    </w:p>
    <w:p w14:paraId="561F799C" w14:textId="77777777" w:rsidR="00876538" w:rsidRDefault="00876538" w:rsidP="00876538">
      <w:r>
        <w:t xml:space="preserve">A Final round with </w:t>
      </w:r>
      <w:r>
        <w:rPr>
          <w:b/>
        </w:rPr>
        <w:t>Final deadline W2 Thursday Aug 25</w:t>
      </w:r>
      <w:r>
        <w:rPr>
          <w:b/>
          <w:vertAlign w:val="superscript"/>
        </w:rPr>
        <w:t>th</w:t>
      </w:r>
      <w:r>
        <w:rPr>
          <w:b/>
        </w:rPr>
        <w:t xml:space="preserve"> 1200 UTC </w:t>
      </w:r>
      <w:r>
        <w:t xml:space="preserve">to settle details / agree CRs etc. </w:t>
      </w:r>
    </w:p>
    <w:p w14:paraId="4DDCBCF6" w14:textId="284A103F" w:rsidR="009F75BE" w:rsidRDefault="009F75BE" w:rsidP="009F75BE">
      <w:pPr>
        <w:pStyle w:val="a6"/>
      </w:pPr>
    </w:p>
    <w:p w14:paraId="62B3FDDD" w14:textId="77777777" w:rsidR="00A727BB" w:rsidRDefault="00A727BB" w:rsidP="00A727BB">
      <w:pPr>
        <w:pStyle w:val="a6"/>
      </w:pPr>
      <w:r>
        <w:t>Companies are invited to fill in contact details.</w:t>
      </w:r>
    </w:p>
    <w:tbl>
      <w:tblPr>
        <w:tblStyle w:val="af4"/>
        <w:tblW w:w="0" w:type="auto"/>
        <w:tblLook w:val="04A0" w:firstRow="1" w:lastRow="0" w:firstColumn="1" w:lastColumn="0" w:noHBand="0" w:noVBand="1"/>
      </w:tblPr>
      <w:tblGrid>
        <w:gridCol w:w="1838"/>
        <w:gridCol w:w="7791"/>
      </w:tblGrid>
      <w:tr w:rsidR="00A727BB" w14:paraId="3D2D6344" w14:textId="77777777" w:rsidTr="00A727BB">
        <w:tc>
          <w:tcPr>
            <w:tcW w:w="1838" w:type="dxa"/>
            <w:tcBorders>
              <w:top w:val="single" w:sz="4" w:space="0" w:color="auto"/>
              <w:left w:val="single" w:sz="4" w:space="0" w:color="auto"/>
              <w:bottom w:val="single" w:sz="4" w:space="0" w:color="auto"/>
              <w:right w:val="single" w:sz="4" w:space="0" w:color="auto"/>
            </w:tcBorders>
            <w:hideMark/>
          </w:tcPr>
          <w:p w14:paraId="2E1EFF19" w14:textId="77777777" w:rsidR="00A727BB" w:rsidRDefault="00A727BB">
            <w:pPr>
              <w:rPr>
                <w:rFonts w:cs="Arial"/>
                <w:b/>
                <w:bCs/>
                <w:sz w:val="20"/>
                <w:szCs w:val="20"/>
              </w:rPr>
            </w:pPr>
            <w:r>
              <w:rPr>
                <w:rFonts w:cs="Arial"/>
                <w:b/>
                <w:bCs/>
                <w:sz w:val="20"/>
                <w:szCs w:val="20"/>
              </w:rPr>
              <w:t>Company</w:t>
            </w:r>
          </w:p>
        </w:tc>
        <w:tc>
          <w:tcPr>
            <w:tcW w:w="7791" w:type="dxa"/>
            <w:tcBorders>
              <w:top w:val="single" w:sz="4" w:space="0" w:color="auto"/>
              <w:left w:val="single" w:sz="4" w:space="0" w:color="auto"/>
              <w:bottom w:val="single" w:sz="4" w:space="0" w:color="auto"/>
              <w:right w:val="single" w:sz="4" w:space="0" w:color="auto"/>
            </w:tcBorders>
            <w:hideMark/>
          </w:tcPr>
          <w:p w14:paraId="762D2690" w14:textId="77777777" w:rsidR="00A727BB" w:rsidRDefault="00A727BB">
            <w:pPr>
              <w:rPr>
                <w:rFonts w:cs="Arial"/>
                <w:b/>
                <w:bCs/>
                <w:sz w:val="20"/>
                <w:szCs w:val="20"/>
              </w:rPr>
            </w:pPr>
            <w:r>
              <w:rPr>
                <w:rFonts w:cs="Arial"/>
                <w:b/>
                <w:bCs/>
                <w:sz w:val="20"/>
                <w:szCs w:val="20"/>
              </w:rPr>
              <w:t>Contact details</w:t>
            </w:r>
          </w:p>
        </w:tc>
      </w:tr>
      <w:tr w:rsidR="0076102D" w14:paraId="6F14D418" w14:textId="77777777" w:rsidTr="00A727BB">
        <w:tc>
          <w:tcPr>
            <w:tcW w:w="1838" w:type="dxa"/>
            <w:tcBorders>
              <w:top w:val="single" w:sz="4" w:space="0" w:color="auto"/>
              <w:left w:val="single" w:sz="4" w:space="0" w:color="auto"/>
              <w:bottom w:val="single" w:sz="4" w:space="0" w:color="auto"/>
              <w:right w:val="single" w:sz="4" w:space="0" w:color="auto"/>
            </w:tcBorders>
          </w:tcPr>
          <w:p w14:paraId="1145F269" w14:textId="402D43F2" w:rsidR="0076102D" w:rsidRDefault="0076102D" w:rsidP="0076102D">
            <w:pPr>
              <w:rPr>
                <w:rFonts w:cs="Arial"/>
                <w:sz w:val="20"/>
                <w:szCs w:val="20"/>
                <w:lang w:val="de-DE"/>
              </w:rPr>
            </w:pPr>
            <w:r>
              <w:rPr>
                <w:rFonts w:eastAsia="Malgun Gothic" w:cs="Arial" w:hint="eastAsia"/>
                <w:sz w:val="20"/>
                <w:szCs w:val="20"/>
                <w:lang w:val="de-DE" w:eastAsia="ko-KR"/>
              </w:rPr>
              <w:t>Samsung</w:t>
            </w:r>
          </w:p>
        </w:tc>
        <w:tc>
          <w:tcPr>
            <w:tcW w:w="7791" w:type="dxa"/>
            <w:tcBorders>
              <w:top w:val="single" w:sz="4" w:space="0" w:color="auto"/>
              <w:left w:val="single" w:sz="4" w:space="0" w:color="auto"/>
              <w:bottom w:val="single" w:sz="4" w:space="0" w:color="auto"/>
              <w:right w:val="single" w:sz="4" w:space="0" w:color="auto"/>
            </w:tcBorders>
          </w:tcPr>
          <w:p w14:paraId="43715D4B" w14:textId="23947B59" w:rsidR="0076102D" w:rsidRDefault="0076102D" w:rsidP="0076102D">
            <w:pPr>
              <w:rPr>
                <w:rFonts w:cs="Arial"/>
                <w:sz w:val="20"/>
                <w:szCs w:val="20"/>
                <w:lang w:val="de-DE"/>
              </w:rPr>
            </w:pPr>
            <w:r>
              <w:rPr>
                <w:rFonts w:eastAsia="Malgun Gothic" w:cs="Arial" w:hint="eastAsia"/>
                <w:sz w:val="20"/>
                <w:szCs w:val="20"/>
                <w:lang w:val="de-DE" w:eastAsia="ko-KR"/>
              </w:rPr>
              <w:t>Seungri Jin (seungri.jin@samsung.com)</w:t>
            </w:r>
          </w:p>
        </w:tc>
      </w:tr>
      <w:tr w:rsidR="0076102D" w14:paraId="7B1C6B53" w14:textId="77777777" w:rsidTr="00A727BB">
        <w:tc>
          <w:tcPr>
            <w:tcW w:w="1838" w:type="dxa"/>
            <w:tcBorders>
              <w:top w:val="single" w:sz="4" w:space="0" w:color="auto"/>
              <w:left w:val="single" w:sz="4" w:space="0" w:color="auto"/>
              <w:bottom w:val="single" w:sz="4" w:space="0" w:color="auto"/>
              <w:right w:val="single" w:sz="4" w:space="0" w:color="auto"/>
            </w:tcBorders>
          </w:tcPr>
          <w:p w14:paraId="0D19925C" w14:textId="77777777" w:rsidR="0076102D" w:rsidRDefault="0076102D" w:rsidP="0076102D">
            <w:pPr>
              <w:rPr>
                <w:rFonts w:cs="Arial"/>
                <w:sz w:val="20"/>
                <w:szCs w:val="20"/>
                <w:lang w:val="de-DE"/>
              </w:rPr>
            </w:pPr>
          </w:p>
        </w:tc>
        <w:tc>
          <w:tcPr>
            <w:tcW w:w="7791" w:type="dxa"/>
            <w:tcBorders>
              <w:top w:val="single" w:sz="4" w:space="0" w:color="auto"/>
              <w:left w:val="single" w:sz="4" w:space="0" w:color="auto"/>
              <w:bottom w:val="single" w:sz="4" w:space="0" w:color="auto"/>
              <w:right w:val="single" w:sz="4" w:space="0" w:color="auto"/>
            </w:tcBorders>
          </w:tcPr>
          <w:p w14:paraId="29108DCB" w14:textId="77777777" w:rsidR="0076102D" w:rsidRDefault="0076102D" w:rsidP="0076102D">
            <w:pPr>
              <w:rPr>
                <w:rFonts w:cs="Arial"/>
                <w:sz w:val="20"/>
                <w:szCs w:val="20"/>
                <w:lang w:val="de-DE"/>
              </w:rPr>
            </w:pPr>
          </w:p>
        </w:tc>
      </w:tr>
      <w:tr w:rsidR="0076102D" w14:paraId="0EA9404B" w14:textId="77777777" w:rsidTr="00A727BB">
        <w:tc>
          <w:tcPr>
            <w:tcW w:w="1838" w:type="dxa"/>
            <w:tcBorders>
              <w:top w:val="single" w:sz="4" w:space="0" w:color="auto"/>
              <w:left w:val="single" w:sz="4" w:space="0" w:color="auto"/>
              <w:bottom w:val="single" w:sz="4" w:space="0" w:color="auto"/>
              <w:right w:val="single" w:sz="4" w:space="0" w:color="auto"/>
            </w:tcBorders>
          </w:tcPr>
          <w:p w14:paraId="0C4E5367" w14:textId="77777777" w:rsidR="0076102D" w:rsidRDefault="0076102D" w:rsidP="0076102D">
            <w:pPr>
              <w:rPr>
                <w:rFonts w:eastAsia="Yu Mincho" w:cs="Arial"/>
                <w:sz w:val="20"/>
                <w:szCs w:val="20"/>
                <w:lang w:val="de-DE"/>
              </w:rPr>
            </w:pPr>
          </w:p>
        </w:tc>
        <w:tc>
          <w:tcPr>
            <w:tcW w:w="7791" w:type="dxa"/>
            <w:tcBorders>
              <w:top w:val="single" w:sz="4" w:space="0" w:color="auto"/>
              <w:left w:val="single" w:sz="4" w:space="0" w:color="auto"/>
              <w:bottom w:val="single" w:sz="4" w:space="0" w:color="auto"/>
              <w:right w:val="single" w:sz="4" w:space="0" w:color="auto"/>
            </w:tcBorders>
          </w:tcPr>
          <w:p w14:paraId="33E260D3" w14:textId="77777777" w:rsidR="0076102D" w:rsidRDefault="0076102D" w:rsidP="0076102D">
            <w:pPr>
              <w:rPr>
                <w:rFonts w:eastAsia="Yu Mincho" w:cs="Arial"/>
                <w:sz w:val="20"/>
                <w:szCs w:val="20"/>
                <w:lang w:val="de-DE"/>
              </w:rPr>
            </w:pPr>
          </w:p>
        </w:tc>
      </w:tr>
      <w:tr w:rsidR="0076102D" w14:paraId="1B2F3492" w14:textId="77777777" w:rsidTr="00A727BB">
        <w:tc>
          <w:tcPr>
            <w:tcW w:w="1838" w:type="dxa"/>
            <w:tcBorders>
              <w:top w:val="single" w:sz="4" w:space="0" w:color="auto"/>
              <w:left w:val="single" w:sz="4" w:space="0" w:color="auto"/>
              <w:bottom w:val="single" w:sz="4" w:space="0" w:color="auto"/>
              <w:right w:val="single" w:sz="4" w:space="0" w:color="auto"/>
            </w:tcBorders>
          </w:tcPr>
          <w:p w14:paraId="0E143539" w14:textId="77777777" w:rsidR="0076102D" w:rsidRDefault="0076102D" w:rsidP="0076102D">
            <w:pPr>
              <w:rPr>
                <w:rFonts w:cs="Arial"/>
                <w:sz w:val="20"/>
                <w:szCs w:val="20"/>
                <w:lang w:val="de-DE"/>
              </w:rPr>
            </w:pPr>
          </w:p>
        </w:tc>
        <w:tc>
          <w:tcPr>
            <w:tcW w:w="7791" w:type="dxa"/>
            <w:tcBorders>
              <w:top w:val="single" w:sz="4" w:space="0" w:color="auto"/>
              <w:left w:val="single" w:sz="4" w:space="0" w:color="auto"/>
              <w:bottom w:val="single" w:sz="4" w:space="0" w:color="auto"/>
              <w:right w:val="single" w:sz="4" w:space="0" w:color="auto"/>
            </w:tcBorders>
          </w:tcPr>
          <w:p w14:paraId="384A731F" w14:textId="77777777" w:rsidR="0076102D" w:rsidRDefault="0076102D" w:rsidP="0076102D">
            <w:pPr>
              <w:rPr>
                <w:rFonts w:cs="Arial"/>
                <w:sz w:val="20"/>
                <w:szCs w:val="20"/>
                <w:lang w:val="de-DE"/>
              </w:rPr>
            </w:pPr>
          </w:p>
        </w:tc>
      </w:tr>
      <w:tr w:rsidR="0076102D" w14:paraId="488A9ABC" w14:textId="77777777" w:rsidTr="00A727BB">
        <w:tc>
          <w:tcPr>
            <w:tcW w:w="1838" w:type="dxa"/>
            <w:tcBorders>
              <w:top w:val="single" w:sz="4" w:space="0" w:color="auto"/>
              <w:left w:val="single" w:sz="4" w:space="0" w:color="auto"/>
              <w:bottom w:val="single" w:sz="4" w:space="0" w:color="auto"/>
              <w:right w:val="single" w:sz="4" w:space="0" w:color="auto"/>
            </w:tcBorders>
          </w:tcPr>
          <w:p w14:paraId="7D008360" w14:textId="77777777" w:rsidR="0076102D" w:rsidRDefault="0076102D" w:rsidP="0076102D">
            <w:pPr>
              <w:rPr>
                <w:rFonts w:cs="Arial"/>
                <w:sz w:val="20"/>
                <w:szCs w:val="20"/>
                <w:lang w:val="de-DE"/>
              </w:rPr>
            </w:pPr>
          </w:p>
        </w:tc>
        <w:tc>
          <w:tcPr>
            <w:tcW w:w="7791" w:type="dxa"/>
            <w:tcBorders>
              <w:top w:val="single" w:sz="4" w:space="0" w:color="auto"/>
              <w:left w:val="single" w:sz="4" w:space="0" w:color="auto"/>
              <w:bottom w:val="single" w:sz="4" w:space="0" w:color="auto"/>
              <w:right w:val="single" w:sz="4" w:space="0" w:color="auto"/>
            </w:tcBorders>
          </w:tcPr>
          <w:p w14:paraId="17BCFEE0" w14:textId="77777777" w:rsidR="0076102D" w:rsidRDefault="0076102D" w:rsidP="0076102D">
            <w:pPr>
              <w:rPr>
                <w:rFonts w:cs="Arial"/>
                <w:sz w:val="20"/>
                <w:szCs w:val="20"/>
                <w:lang w:val="de-DE"/>
              </w:rPr>
            </w:pPr>
          </w:p>
        </w:tc>
      </w:tr>
      <w:tr w:rsidR="0076102D" w14:paraId="623CACD8" w14:textId="77777777" w:rsidTr="00A727BB">
        <w:tc>
          <w:tcPr>
            <w:tcW w:w="1838" w:type="dxa"/>
            <w:tcBorders>
              <w:top w:val="single" w:sz="4" w:space="0" w:color="auto"/>
              <w:left w:val="single" w:sz="4" w:space="0" w:color="auto"/>
              <w:bottom w:val="single" w:sz="4" w:space="0" w:color="auto"/>
              <w:right w:val="single" w:sz="4" w:space="0" w:color="auto"/>
            </w:tcBorders>
          </w:tcPr>
          <w:p w14:paraId="085F0374" w14:textId="77777777" w:rsidR="0076102D" w:rsidRDefault="0076102D" w:rsidP="0076102D">
            <w:pPr>
              <w:rPr>
                <w:rFonts w:cs="Arial"/>
                <w:sz w:val="20"/>
                <w:szCs w:val="20"/>
                <w:lang w:val="de-DE"/>
              </w:rPr>
            </w:pPr>
          </w:p>
        </w:tc>
        <w:tc>
          <w:tcPr>
            <w:tcW w:w="7791" w:type="dxa"/>
            <w:tcBorders>
              <w:top w:val="single" w:sz="4" w:space="0" w:color="auto"/>
              <w:left w:val="single" w:sz="4" w:space="0" w:color="auto"/>
              <w:bottom w:val="single" w:sz="4" w:space="0" w:color="auto"/>
              <w:right w:val="single" w:sz="4" w:space="0" w:color="auto"/>
            </w:tcBorders>
          </w:tcPr>
          <w:p w14:paraId="401434DC" w14:textId="77777777" w:rsidR="0076102D" w:rsidRDefault="0076102D" w:rsidP="0076102D">
            <w:pPr>
              <w:rPr>
                <w:rFonts w:cs="Arial"/>
                <w:sz w:val="20"/>
                <w:szCs w:val="20"/>
                <w:lang w:val="de-DE"/>
              </w:rPr>
            </w:pPr>
          </w:p>
        </w:tc>
      </w:tr>
      <w:tr w:rsidR="0076102D" w14:paraId="1A9CD848" w14:textId="77777777" w:rsidTr="00A727BB">
        <w:tc>
          <w:tcPr>
            <w:tcW w:w="1838" w:type="dxa"/>
            <w:tcBorders>
              <w:top w:val="single" w:sz="4" w:space="0" w:color="auto"/>
              <w:left w:val="single" w:sz="4" w:space="0" w:color="auto"/>
              <w:bottom w:val="single" w:sz="4" w:space="0" w:color="auto"/>
              <w:right w:val="single" w:sz="4" w:space="0" w:color="auto"/>
            </w:tcBorders>
          </w:tcPr>
          <w:p w14:paraId="4CBFBAE7" w14:textId="77777777" w:rsidR="0076102D" w:rsidRDefault="0076102D" w:rsidP="0076102D">
            <w:pPr>
              <w:rPr>
                <w:rFonts w:cs="Arial"/>
                <w:sz w:val="20"/>
                <w:szCs w:val="20"/>
                <w:lang w:val="en-US"/>
              </w:rPr>
            </w:pPr>
          </w:p>
        </w:tc>
        <w:tc>
          <w:tcPr>
            <w:tcW w:w="7791" w:type="dxa"/>
            <w:tcBorders>
              <w:top w:val="single" w:sz="4" w:space="0" w:color="auto"/>
              <w:left w:val="single" w:sz="4" w:space="0" w:color="auto"/>
              <w:bottom w:val="single" w:sz="4" w:space="0" w:color="auto"/>
              <w:right w:val="single" w:sz="4" w:space="0" w:color="auto"/>
            </w:tcBorders>
          </w:tcPr>
          <w:p w14:paraId="727200FD" w14:textId="77777777" w:rsidR="0076102D" w:rsidRDefault="0076102D" w:rsidP="0076102D">
            <w:pPr>
              <w:rPr>
                <w:rFonts w:eastAsia="宋体" w:cs="Arial"/>
                <w:sz w:val="20"/>
                <w:szCs w:val="20"/>
                <w:lang w:val="en-US"/>
              </w:rPr>
            </w:pPr>
          </w:p>
        </w:tc>
      </w:tr>
      <w:tr w:rsidR="0076102D" w14:paraId="215F4FCD" w14:textId="77777777" w:rsidTr="00A727BB">
        <w:tc>
          <w:tcPr>
            <w:tcW w:w="1838" w:type="dxa"/>
            <w:tcBorders>
              <w:top w:val="single" w:sz="4" w:space="0" w:color="auto"/>
              <w:left w:val="single" w:sz="4" w:space="0" w:color="auto"/>
              <w:bottom w:val="single" w:sz="4" w:space="0" w:color="auto"/>
              <w:right w:val="single" w:sz="4" w:space="0" w:color="auto"/>
            </w:tcBorders>
          </w:tcPr>
          <w:p w14:paraId="0E220B11" w14:textId="77777777" w:rsidR="0076102D" w:rsidRDefault="0076102D" w:rsidP="0076102D">
            <w:pPr>
              <w:rPr>
                <w:rFonts w:eastAsia="宋体" w:cs="Arial"/>
                <w:sz w:val="20"/>
                <w:szCs w:val="20"/>
                <w:lang w:val="en-US"/>
              </w:rPr>
            </w:pPr>
          </w:p>
        </w:tc>
        <w:tc>
          <w:tcPr>
            <w:tcW w:w="7791" w:type="dxa"/>
            <w:tcBorders>
              <w:top w:val="single" w:sz="4" w:space="0" w:color="auto"/>
              <w:left w:val="single" w:sz="4" w:space="0" w:color="auto"/>
              <w:bottom w:val="single" w:sz="4" w:space="0" w:color="auto"/>
              <w:right w:val="single" w:sz="4" w:space="0" w:color="auto"/>
            </w:tcBorders>
          </w:tcPr>
          <w:p w14:paraId="4B0F3489" w14:textId="77777777" w:rsidR="0076102D" w:rsidRDefault="0076102D" w:rsidP="0076102D">
            <w:pPr>
              <w:rPr>
                <w:rFonts w:eastAsia="宋体" w:cs="Arial"/>
                <w:sz w:val="20"/>
                <w:szCs w:val="20"/>
                <w:lang w:val="en-US"/>
              </w:rPr>
            </w:pPr>
          </w:p>
        </w:tc>
      </w:tr>
    </w:tbl>
    <w:p w14:paraId="608531C1" w14:textId="77777777" w:rsidR="00A727BB" w:rsidRDefault="00A727BB" w:rsidP="00A727BB">
      <w:pPr>
        <w:pStyle w:val="EmailDiscussion20"/>
        <w:ind w:left="0" w:firstLine="0"/>
      </w:pPr>
    </w:p>
    <w:p w14:paraId="45585E61" w14:textId="77777777" w:rsidR="009F75BE" w:rsidRDefault="009F75BE">
      <w:pPr>
        <w:pStyle w:val="a6"/>
      </w:pPr>
    </w:p>
    <w:p w14:paraId="437EEAC8" w14:textId="6424183D" w:rsidR="00302282" w:rsidRDefault="00FA7264">
      <w:pPr>
        <w:pStyle w:val="1"/>
      </w:pPr>
      <w:bookmarkStart w:id="0" w:name="_Ref178064866"/>
      <w:r>
        <w:t>3</w:t>
      </w:r>
      <w:r>
        <w:tab/>
        <w:t>Discussion</w:t>
      </w:r>
      <w:bookmarkEnd w:id="0"/>
      <w:r w:rsidR="006A6BEB">
        <w:t>, First round</w:t>
      </w:r>
    </w:p>
    <w:p w14:paraId="7A8506C4" w14:textId="676BBDFD" w:rsidR="00F8211C" w:rsidRDefault="00A727BB" w:rsidP="00A727BB">
      <w:pPr>
        <w:pStyle w:val="21"/>
      </w:pPr>
      <w:r>
        <w:t>3.</w:t>
      </w:r>
      <w:r w:rsidR="00AF6701">
        <w:t>1</w:t>
      </w:r>
      <w:r>
        <w:tab/>
      </w:r>
      <w:r w:rsidRPr="00A727BB">
        <w:t>UE handling of cell-specific parameters provided in dedicated signalling</w:t>
      </w:r>
    </w:p>
    <w:p w14:paraId="26814310" w14:textId="08C35A4A" w:rsidR="00A727BB" w:rsidRDefault="00614BC6" w:rsidP="00A727BB">
      <w:pPr>
        <w:pStyle w:val="Doc-title"/>
        <w:rPr>
          <w:lang w:val="en-US"/>
        </w:rPr>
      </w:pPr>
      <w:hyperlink r:id="rId20" w:history="1">
        <w:r w:rsidR="00A727BB" w:rsidRPr="00F34549">
          <w:rPr>
            <w:rStyle w:val="af9"/>
            <w:lang w:val="en-US"/>
          </w:rPr>
          <w:t>R2-2207776</w:t>
        </w:r>
      </w:hyperlink>
      <w:r w:rsidR="00A727BB">
        <w:rPr>
          <w:lang w:val="en-US"/>
        </w:rPr>
        <w:tab/>
        <w:t xml:space="preserve">UE handling of cell-specific parameters provided in dedicated </w:t>
      </w:r>
      <w:proofErr w:type="spellStart"/>
      <w:r w:rsidR="00A727BB">
        <w:rPr>
          <w:lang w:val="en-US"/>
        </w:rPr>
        <w:t>signalling</w:t>
      </w:r>
      <w:proofErr w:type="spellEnd"/>
      <w:r w:rsidR="00A727BB">
        <w:rPr>
          <w:lang w:val="en-US"/>
        </w:rPr>
        <w:tab/>
        <w:t xml:space="preserve">Huawei, </w:t>
      </w:r>
      <w:proofErr w:type="spellStart"/>
      <w:r w:rsidR="00A727BB">
        <w:rPr>
          <w:lang w:val="en-US"/>
        </w:rPr>
        <w:t>HiSilicon</w:t>
      </w:r>
      <w:proofErr w:type="spellEnd"/>
      <w:r w:rsidR="00A727BB">
        <w:rPr>
          <w:lang w:val="en-US"/>
        </w:rPr>
        <w:tab/>
        <w:t>discussion</w:t>
      </w:r>
      <w:r w:rsidR="00A727BB">
        <w:rPr>
          <w:lang w:val="en-US"/>
        </w:rPr>
        <w:tab/>
        <w:t>Rel-17</w:t>
      </w:r>
      <w:r w:rsidR="00A727BB">
        <w:rPr>
          <w:lang w:val="en-US"/>
        </w:rPr>
        <w:tab/>
        <w:t xml:space="preserve">TEI17, </w:t>
      </w:r>
      <w:proofErr w:type="spellStart"/>
      <w:r w:rsidR="00A727BB">
        <w:rPr>
          <w:lang w:val="en-US"/>
        </w:rPr>
        <w:t>NR_MBS_enh</w:t>
      </w:r>
      <w:proofErr w:type="spellEnd"/>
      <w:r w:rsidR="00A727BB">
        <w:rPr>
          <w:lang w:val="en-US"/>
        </w:rPr>
        <w:t>-Core</w:t>
      </w:r>
    </w:p>
    <w:p w14:paraId="360B81DC" w14:textId="7281A6D1" w:rsidR="009F75BE" w:rsidRDefault="009F75BE" w:rsidP="00F8211C">
      <w:pPr>
        <w:rPr>
          <w:lang w:val="en-GB" w:eastAsia="ja-JP"/>
        </w:rPr>
      </w:pPr>
    </w:p>
    <w:p w14:paraId="6CDC5E98" w14:textId="55BAEC9E" w:rsidR="009F75BE" w:rsidRDefault="009F75BE" w:rsidP="009F75BE">
      <w:pPr>
        <w:jc w:val="both"/>
        <w:rPr>
          <w:b/>
          <w:bCs/>
          <w:noProof/>
          <w:szCs w:val="20"/>
          <w:lang w:val="en-GB" w:eastAsia="ja-JP"/>
        </w:rPr>
      </w:pPr>
      <w:r>
        <w:rPr>
          <w:b/>
          <w:bCs/>
          <w:noProof/>
        </w:rPr>
        <w:t>Q</w:t>
      </w:r>
      <w:r w:rsidR="00A727BB">
        <w:rPr>
          <w:b/>
          <w:bCs/>
          <w:noProof/>
        </w:rPr>
        <w:t>1</w:t>
      </w:r>
      <w:r w:rsidR="00EB0081">
        <w:rPr>
          <w:b/>
          <w:bCs/>
          <w:noProof/>
        </w:rPr>
        <w:t>.</w:t>
      </w:r>
      <w:r>
        <w:rPr>
          <w:b/>
          <w:bCs/>
          <w:noProof/>
        </w:rPr>
        <w:t xml:space="preserve"> Do companies agree with the intention of the </w:t>
      </w:r>
      <w:r w:rsidR="00A727BB">
        <w:rPr>
          <w:b/>
          <w:bCs/>
          <w:noProof/>
        </w:rPr>
        <w:t>propsal and TP of the document above</w:t>
      </w:r>
      <w:r>
        <w:rPr>
          <w:b/>
          <w:bCs/>
          <w:noProof/>
        </w:rPr>
        <w:t>?</w:t>
      </w:r>
    </w:p>
    <w:p w14:paraId="5D25E926" w14:textId="77777777" w:rsidR="009F75BE" w:rsidRDefault="009F75BE" w:rsidP="009F75BE">
      <w:pPr>
        <w:jc w:val="both"/>
        <w:rPr>
          <w:noProof/>
        </w:rPr>
      </w:pPr>
    </w:p>
    <w:tbl>
      <w:tblPr>
        <w:tblStyle w:val="af4"/>
        <w:tblW w:w="0" w:type="auto"/>
        <w:tblLook w:val="04A0" w:firstRow="1" w:lastRow="0" w:firstColumn="1" w:lastColumn="0" w:noHBand="0" w:noVBand="1"/>
      </w:tblPr>
      <w:tblGrid>
        <w:gridCol w:w="1837"/>
        <w:gridCol w:w="1985"/>
        <w:gridCol w:w="5807"/>
      </w:tblGrid>
      <w:tr w:rsidR="009F75BE" w14:paraId="7F1A443D" w14:textId="77777777" w:rsidTr="0076102D">
        <w:tc>
          <w:tcPr>
            <w:tcW w:w="1837" w:type="dxa"/>
            <w:tcBorders>
              <w:top w:val="single" w:sz="4" w:space="0" w:color="auto"/>
              <w:left w:val="single" w:sz="4" w:space="0" w:color="auto"/>
              <w:bottom w:val="single" w:sz="4" w:space="0" w:color="auto"/>
              <w:right w:val="single" w:sz="4" w:space="0" w:color="auto"/>
            </w:tcBorders>
            <w:hideMark/>
          </w:tcPr>
          <w:p w14:paraId="126E416E" w14:textId="77777777" w:rsidR="009F75BE" w:rsidRDefault="009F75BE">
            <w:pPr>
              <w:jc w:val="both"/>
              <w:rPr>
                <w:b/>
                <w:bCs/>
                <w:noProof/>
              </w:rPr>
            </w:pPr>
            <w:r>
              <w:rPr>
                <w:b/>
                <w:bCs/>
                <w:noProof/>
              </w:rPr>
              <w:t>Company</w:t>
            </w:r>
          </w:p>
        </w:tc>
        <w:tc>
          <w:tcPr>
            <w:tcW w:w="1985" w:type="dxa"/>
            <w:tcBorders>
              <w:top w:val="single" w:sz="4" w:space="0" w:color="auto"/>
              <w:left w:val="single" w:sz="4" w:space="0" w:color="auto"/>
              <w:bottom w:val="single" w:sz="4" w:space="0" w:color="auto"/>
              <w:right w:val="single" w:sz="4" w:space="0" w:color="auto"/>
            </w:tcBorders>
            <w:hideMark/>
          </w:tcPr>
          <w:p w14:paraId="2AD0DEA5" w14:textId="77777777" w:rsidR="009F75BE" w:rsidRDefault="009F75BE">
            <w:pPr>
              <w:jc w:val="both"/>
              <w:rPr>
                <w:b/>
                <w:bCs/>
                <w:noProof/>
              </w:rPr>
            </w:pPr>
            <w:r>
              <w:rPr>
                <w:b/>
                <w:bCs/>
                <w:noProof/>
              </w:rPr>
              <w:t>Yes/No</w:t>
            </w:r>
          </w:p>
        </w:tc>
        <w:tc>
          <w:tcPr>
            <w:tcW w:w="5807" w:type="dxa"/>
            <w:tcBorders>
              <w:top w:val="single" w:sz="4" w:space="0" w:color="auto"/>
              <w:left w:val="single" w:sz="4" w:space="0" w:color="auto"/>
              <w:bottom w:val="single" w:sz="4" w:space="0" w:color="auto"/>
              <w:right w:val="single" w:sz="4" w:space="0" w:color="auto"/>
            </w:tcBorders>
            <w:hideMark/>
          </w:tcPr>
          <w:p w14:paraId="29FA36EF" w14:textId="77777777" w:rsidR="009F75BE" w:rsidRDefault="009F75BE">
            <w:pPr>
              <w:jc w:val="both"/>
              <w:rPr>
                <w:b/>
                <w:bCs/>
                <w:noProof/>
              </w:rPr>
            </w:pPr>
            <w:r>
              <w:rPr>
                <w:b/>
                <w:bCs/>
                <w:noProof/>
              </w:rPr>
              <w:t>Comments</w:t>
            </w:r>
          </w:p>
        </w:tc>
      </w:tr>
      <w:tr w:rsidR="0076102D" w14:paraId="397ACE9C" w14:textId="77777777" w:rsidTr="0076102D">
        <w:tc>
          <w:tcPr>
            <w:tcW w:w="1837" w:type="dxa"/>
            <w:tcBorders>
              <w:top w:val="single" w:sz="4" w:space="0" w:color="auto"/>
              <w:left w:val="single" w:sz="4" w:space="0" w:color="auto"/>
              <w:bottom w:val="single" w:sz="4" w:space="0" w:color="auto"/>
              <w:right w:val="single" w:sz="4" w:space="0" w:color="auto"/>
            </w:tcBorders>
          </w:tcPr>
          <w:p w14:paraId="2DB8DB10" w14:textId="3907C9A0" w:rsidR="0076102D" w:rsidRDefault="0076102D" w:rsidP="0076102D">
            <w:pPr>
              <w:jc w:val="both"/>
              <w:rPr>
                <w:noProof/>
              </w:rPr>
            </w:pPr>
            <w:r>
              <w:rPr>
                <w:rFonts w:eastAsia="Malgun Gothic" w:hint="eastAsia"/>
                <w:noProof/>
                <w:lang w:eastAsia="ko-KR"/>
              </w:rPr>
              <w:lastRenderedPageBreak/>
              <w:t>S</w:t>
            </w:r>
            <w:r>
              <w:rPr>
                <w:rFonts w:eastAsia="Malgun Gothic"/>
                <w:noProof/>
                <w:lang w:eastAsia="ko-KR"/>
              </w:rPr>
              <w:t>amsung</w:t>
            </w:r>
          </w:p>
        </w:tc>
        <w:tc>
          <w:tcPr>
            <w:tcW w:w="1985" w:type="dxa"/>
            <w:tcBorders>
              <w:top w:val="single" w:sz="4" w:space="0" w:color="auto"/>
              <w:left w:val="single" w:sz="4" w:space="0" w:color="auto"/>
              <w:bottom w:val="single" w:sz="4" w:space="0" w:color="auto"/>
              <w:right w:val="single" w:sz="4" w:space="0" w:color="auto"/>
            </w:tcBorders>
          </w:tcPr>
          <w:p w14:paraId="27B8B4E1" w14:textId="7ACEC840" w:rsidR="0076102D" w:rsidRDefault="0076102D" w:rsidP="0076102D">
            <w:pPr>
              <w:jc w:val="both"/>
              <w:rPr>
                <w:noProof/>
              </w:rPr>
            </w:pPr>
            <w:r>
              <w:rPr>
                <w:rFonts w:eastAsia="Malgun Gothic" w:hint="eastAsia"/>
                <w:noProof/>
                <w:lang w:eastAsia="ko-KR"/>
              </w:rPr>
              <w:t>No</w:t>
            </w:r>
          </w:p>
        </w:tc>
        <w:tc>
          <w:tcPr>
            <w:tcW w:w="5807" w:type="dxa"/>
            <w:tcBorders>
              <w:top w:val="single" w:sz="4" w:space="0" w:color="auto"/>
              <w:left w:val="single" w:sz="4" w:space="0" w:color="auto"/>
              <w:bottom w:val="single" w:sz="4" w:space="0" w:color="auto"/>
              <w:right w:val="single" w:sz="4" w:space="0" w:color="auto"/>
            </w:tcBorders>
          </w:tcPr>
          <w:p w14:paraId="73FFDAD3" w14:textId="69E54A3D" w:rsidR="0076102D" w:rsidRDefault="0076102D" w:rsidP="0076102D">
            <w:pPr>
              <w:jc w:val="both"/>
              <w:rPr>
                <w:noProof/>
              </w:rPr>
            </w:pPr>
            <w:r>
              <w:t xml:space="preserve">From our understanding, ServingCellConfig is definetly confiugred per UE after checking the UE capabilities. In that sense, </w:t>
            </w:r>
            <w:r w:rsidRPr="00DF2AE6">
              <w:t xml:space="preserve">BWP-DownlinkCommon </w:t>
            </w:r>
            <w:r>
              <w:t>and/</w:t>
            </w:r>
            <w:r w:rsidRPr="00DF2AE6">
              <w:t>or BWP-UplinkCommon</w:t>
            </w:r>
            <w:r>
              <w:t xml:space="preserve"> configured in ServingCellConfig are not the exceptional case of ”i</w:t>
            </w:r>
            <w:r w:rsidRPr="00DF2AE6">
              <w:t>nability to comply with RRCReconfiguration</w:t>
            </w:r>
            <w:r>
              <w:t>” what specified for ServingCellConfigCommon.</w:t>
            </w:r>
          </w:p>
        </w:tc>
      </w:tr>
      <w:tr w:rsidR="0076102D" w14:paraId="44F401A0" w14:textId="77777777" w:rsidTr="0076102D">
        <w:tc>
          <w:tcPr>
            <w:tcW w:w="1837" w:type="dxa"/>
            <w:tcBorders>
              <w:top w:val="single" w:sz="4" w:space="0" w:color="auto"/>
              <w:left w:val="single" w:sz="4" w:space="0" w:color="auto"/>
              <w:bottom w:val="single" w:sz="4" w:space="0" w:color="auto"/>
              <w:right w:val="single" w:sz="4" w:space="0" w:color="auto"/>
            </w:tcBorders>
          </w:tcPr>
          <w:p w14:paraId="3754F730" w14:textId="6C676879" w:rsidR="0076102D" w:rsidRPr="00D72C3F" w:rsidRDefault="00D72C3F" w:rsidP="0076102D">
            <w:pPr>
              <w:jc w:val="both"/>
              <w:rPr>
                <w:rFonts w:eastAsiaTheme="minorEastAsia" w:hint="eastAsia"/>
                <w:noProof/>
              </w:rPr>
            </w:pPr>
            <w:r>
              <w:rPr>
                <w:rFonts w:eastAsiaTheme="minorEastAsia" w:hint="eastAsia"/>
                <w:noProof/>
              </w:rPr>
              <w:t>H</w:t>
            </w:r>
            <w:r>
              <w:rPr>
                <w:rFonts w:eastAsiaTheme="minorEastAsia"/>
                <w:noProof/>
              </w:rPr>
              <w:t>uawei, HiSilicon</w:t>
            </w:r>
          </w:p>
        </w:tc>
        <w:tc>
          <w:tcPr>
            <w:tcW w:w="1985" w:type="dxa"/>
            <w:tcBorders>
              <w:top w:val="single" w:sz="4" w:space="0" w:color="auto"/>
              <w:left w:val="single" w:sz="4" w:space="0" w:color="auto"/>
              <w:bottom w:val="single" w:sz="4" w:space="0" w:color="auto"/>
              <w:right w:val="single" w:sz="4" w:space="0" w:color="auto"/>
            </w:tcBorders>
          </w:tcPr>
          <w:p w14:paraId="519BAEF9" w14:textId="23D98A30" w:rsidR="0076102D" w:rsidRPr="00D72C3F" w:rsidRDefault="00D72C3F" w:rsidP="0076102D">
            <w:pPr>
              <w:jc w:val="both"/>
              <w:rPr>
                <w:rFonts w:eastAsiaTheme="minorEastAsia" w:hint="eastAsia"/>
                <w:noProof/>
              </w:rPr>
            </w:pPr>
            <w:r>
              <w:rPr>
                <w:rFonts w:eastAsiaTheme="minorEastAsia" w:hint="eastAsia"/>
                <w:noProof/>
              </w:rPr>
              <w:t>Y</w:t>
            </w:r>
            <w:r>
              <w:rPr>
                <w:rFonts w:eastAsiaTheme="minorEastAsia"/>
                <w:noProof/>
              </w:rPr>
              <w:t>es</w:t>
            </w:r>
          </w:p>
        </w:tc>
        <w:tc>
          <w:tcPr>
            <w:tcW w:w="5807" w:type="dxa"/>
            <w:tcBorders>
              <w:top w:val="single" w:sz="4" w:space="0" w:color="auto"/>
              <w:left w:val="single" w:sz="4" w:space="0" w:color="auto"/>
              <w:bottom w:val="single" w:sz="4" w:space="0" w:color="auto"/>
              <w:right w:val="single" w:sz="4" w:space="0" w:color="auto"/>
            </w:tcBorders>
          </w:tcPr>
          <w:p w14:paraId="5C946BAF" w14:textId="71EA1491" w:rsidR="0076102D" w:rsidRPr="00D72C3F" w:rsidRDefault="00D72C3F" w:rsidP="0076102D">
            <w:pPr>
              <w:jc w:val="both"/>
              <w:rPr>
                <w:rFonts w:eastAsiaTheme="minorEastAsia" w:hint="eastAsia"/>
                <w:noProof/>
              </w:rPr>
            </w:pPr>
            <w:r>
              <w:rPr>
                <w:rFonts w:eastAsiaTheme="minorEastAsia" w:hint="eastAsia"/>
                <w:noProof/>
              </w:rPr>
              <w:t>P</w:t>
            </w:r>
            <w:r>
              <w:rPr>
                <w:rFonts w:eastAsiaTheme="minorEastAsia"/>
                <w:noProof/>
              </w:rPr>
              <w:t>roponent</w:t>
            </w:r>
          </w:p>
        </w:tc>
      </w:tr>
      <w:tr w:rsidR="0076102D" w14:paraId="45D0A538" w14:textId="77777777" w:rsidTr="0076102D">
        <w:tc>
          <w:tcPr>
            <w:tcW w:w="1837" w:type="dxa"/>
            <w:tcBorders>
              <w:top w:val="single" w:sz="4" w:space="0" w:color="auto"/>
              <w:left w:val="single" w:sz="4" w:space="0" w:color="auto"/>
              <w:bottom w:val="single" w:sz="4" w:space="0" w:color="auto"/>
              <w:right w:val="single" w:sz="4" w:space="0" w:color="auto"/>
            </w:tcBorders>
          </w:tcPr>
          <w:p w14:paraId="5FEF23ED" w14:textId="77777777" w:rsidR="0076102D" w:rsidRDefault="0076102D" w:rsidP="0076102D">
            <w:pPr>
              <w:jc w:val="both"/>
              <w:rPr>
                <w:noProof/>
              </w:rPr>
            </w:pPr>
          </w:p>
        </w:tc>
        <w:tc>
          <w:tcPr>
            <w:tcW w:w="1985" w:type="dxa"/>
            <w:tcBorders>
              <w:top w:val="single" w:sz="4" w:space="0" w:color="auto"/>
              <w:left w:val="single" w:sz="4" w:space="0" w:color="auto"/>
              <w:bottom w:val="single" w:sz="4" w:space="0" w:color="auto"/>
              <w:right w:val="single" w:sz="4" w:space="0" w:color="auto"/>
            </w:tcBorders>
          </w:tcPr>
          <w:p w14:paraId="74421BE7" w14:textId="77777777" w:rsidR="0076102D" w:rsidRDefault="0076102D" w:rsidP="0076102D">
            <w:pPr>
              <w:jc w:val="both"/>
              <w:rPr>
                <w:noProof/>
              </w:rPr>
            </w:pPr>
          </w:p>
        </w:tc>
        <w:tc>
          <w:tcPr>
            <w:tcW w:w="5807" w:type="dxa"/>
            <w:tcBorders>
              <w:top w:val="single" w:sz="4" w:space="0" w:color="auto"/>
              <w:left w:val="single" w:sz="4" w:space="0" w:color="auto"/>
              <w:bottom w:val="single" w:sz="4" w:space="0" w:color="auto"/>
              <w:right w:val="single" w:sz="4" w:space="0" w:color="auto"/>
            </w:tcBorders>
          </w:tcPr>
          <w:p w14:paraId="273560D5" w14:textId="77777777" w:rsidR="0076102D" w:rsidRDefault="0076102D" w:rsidP="0076102D">
            <w:pPr>
              <w:jc w:val="both"/>
              <w:rPr>
                <w:noProof/>
              </w:rPr>
            </w:pPr>
          </w:p>
        </w:tc>
      </w:tr>
      <w:tr w:rsidR="0076102D" w14:paraId="1527994A" w14:textId="77777777" w:rsidTr="0076102D">
        <w:tc>
          <w:tcPr>
            <w:tcW w:w="1837" w:type="dxa"/>
            <w:tcBorders>
              <w:top w:val="single" w:sz="4" w:space="0" w:color="auto"/>
              <w:left w:val="single" w:sz="4" w:space="0" w:color="auto"/>
              <w:bottom w:val="single" w:sz="4" w:space="0" w:color="auto"/>
              <w:right w:val="single" w:sz="4" w:space="0" w:color="auto"/>
            </w:tcBorders>
          </w:tcPr>
          <w:p w14:paraId="705F2703" w14:textId="77777777" w:rsidR="0076102D" w:rsidRDefault="0076102D" w:rsidP="0076102D">
            <w:pPr>
              <w:jc w:val="both"/>
              <w:rPr>
                <w:noProof/>
              </w:rPr>
            </w:pPr>
          </w:p>
        </w:tc>
        <w:tc>
          <w:tcPr>
            <w:tcW w:w="1985" w:type="dxa"/>
            <w:tcBorders>
              <w:top w:val="single" w:sz="4" w:space="0" w:color="auto"/>
              <w:left w:val="single" w:sz="4" w:space="0" w:color="auto"/>
              <w:bottom w:val="single" w:sz="4" w:space="0" w:color="auto"/>
              <w:right w:val="single" w:sz="4" w:space="0" w:color="auto"/>
            </w:tcBorders>
          </w:tcPr>
          <w:p w14:paraId="0D689DD9" w14:textId="77777777" w:rsidR="0076102D" w:rsidRDefault="0076102D" w:rsidP="0076102D">
            <w:pPr>
              <w:jc w:val="both"/>
              <w:rPr>
                <w:noProof/>
              </w:rPr>
            </w:pPr>
          </w:p>
        </w:tc>
        <w:tc>
          <w:tcPr>
            <w:tcW w:w="5807" w:type="dxa"/>
            <w:tcBorders>
              <w:top w:val="single" w:sz="4" w:space="0" w:color="auto"/>
              <w:left w:val="single" w:sz="4" w:space="0" w:color="auto"/>
              <w:bottom w:val="single" w:sz="4" w:space="0" w:color="auto"/>
              <w:right w:val="single" w:sz="4" w:space="0" w:color="auto"/>
            </w:tcBorders>
          </w:tcPr>
          <w:p w14:paraId="017C35C6" w14:textId="77777777" w:rsidR="0076102D" w:rsidRDefault="0076102D" w:rsidP="0076102D">
            <w:pPr>
              <w:jc w:val="both"/>
              <w:rPr>
                <w:noProof/>
              </w:rPr>
            </w:pPr>
          </w:p>
        </w:tc>
      </w:tr>
      <w:tr w:rsidR="0076102D" w14:paraId="01C0ADE2" w14:textId="77777777" w:rsidTr="0076102D">
        <w:tc>
          <w:tcPr>
            <w:tcW w:w="1837" w:type="dxa"/>
            <w:tcBorders>
              <w:top w:val="single" w:sz="4" w:space="0" w:color="auto"/>
              <w:left w:val="single" w:sz="4" w:space="0" w:color="auto"/>
              <w:bottom w:val="single" w:sz="4" w:space="0" w:color="auto"/>
              <w:right w:val="single" w:sz="4" w:space="0" w:color="auto"/>
            </w:tcBorders>
          </w:tcPr>
          <w:p w14:paraId="2B3073BE" w14:textId="77777777" w:rsidR="0076102D" w:rsidRDefault="0076102D" w:rsidP="0076102D">
            <w:pPr>
              <w:jc w:val="both"/>
              <w:rPr>
                <w:noProof/>
              </w:rPr>
            </w:pPr>
          </w:p>
        </w:tc>
        <w:tc>
          <w:tcPr>
            <w:tcW w:w="1985" w:type="dxa"/>
            <w:tcBorders>
              <w:top w:val="single" w:sz="4" w:space="0" w:color="auto"/>
              <w:left w:val="single" w:sz="4" w:space="0" w:color="auto"/>
              <w:bottom w:val="single" w:sz="4" w:space="0" w:color="auto"/>
              <w:right w:val="single" w:sz="4" w:space="0" w:color="auto"/>
            </w:tcBorders>
          </w:tcPr>
          <w:p w14:paraId="7CD5066A" w14:textId="77777777" w:rsidR="0076102D" w:rsidRDefault="0076102D" w:rsidP="0076102D">
            <w:pPr>
              <w:jc w:val="both"/>
              <w:rPr>
                <w:noProof/>
              </w:rPr>
            </w:pPr>
          </w:p>
        </w:tc>
        <w:tc>
          <w:tcPr>
            <w:tcW w:w="5807" w:type="dxa"/>
            <w:tcBorders>
              <w:top w:val="single" w:sz="4" w:space="0" w:color="auto"/>
              <w:left w:val="single" w:sz="4" w:space="0" w:color="auto"/>
              <w:bottom w:val="single" w:sz="4" w:space="0" w:color="auto"/>
              <w:right w:val="single" w:sz="4" w:space="0" w:color="auto"/>
            </w:tcBorders>
          </w:tcPr>
          <w:p w14:paraId="13641685" w14:textId="77777777" w:rsidR="0076102D" w:rsidRDefault="0076102D" w:rsidP="0076102D">
            <w:pPr>
              <w:jc w:val="both"/>
              <w:rPr>
                <w:noProof/>
              </w:rPr>
            </w:pPr>
          </w:p>
        </w:tc>
      </w:tr>
      <w:tr w:rsidR="0076102D" w14:paraId="57521218" w14:textId="77777777" w:rsidTr="0076102D">
        <w:tc>
          <w:tcPr>
            <w:tcW w:w="1837" w:type="dxa"/>
            <w:tcBorders>
              <w:top w:val="single" w:sz="4" w:space="0" w:color="auto"/>
              <w:left w:val="single" w:sz="4" w:space="0" w:color="auto"/>
              <w:bottom w:val="single" w:sz="4" w:space="0" w:color="auto"/>
              <w:right w:val="single" w:sz="4" w:space="0" w:color="auto"/>
            </w:tcBorders>
          </w:tcPr>
          <w:p w14:paraId="57DB681B" w14:textId="77777777" w:rsidR="0076102D" w:rsidRDefault="0076102D" w:rsidP="0076102D">
            <w:pPr>
              <w:jc w:val="both"/>
              <w:rPr>
                <w:noProof/>
              </w:rPr>
            </w:pPr>
          </w:p>
        </w:tc>
        <w:tc>
          <w:tcPr>
            <w:tcW w:w="1985" w:type="dxa"/>
            <w:tcBorders>
              <w:top w:val="single" w:sz="4" w:space="0" w:color="auto"/>
              <w:left w:val="single" w:sz="4" w:space="0" w:color="auto"/>
              <w:bottom w:val="single" w:sz="4" w:space="0" w:color="auto"/>
              <w:right w:val="single" w:sz="4" w:space="0" w:color="auto"/>
            </w:tcBorders>
          </w:tcPr>
          <w:p w14:paraId="1735A5B6" w14:textId="77777777" w:rsidR="0076102D" w:rsidRDefault="0076102D" w:rsidP="0076102D">
            <w:pPr>
              <w:jc w:val="both"/>
              <w:rPr>
                <w:noProof/>
              </w:rPr>
            </w:pPr>
          </w:p>
        </w:tc>
        <w:tc>
          <w:tcPr>
            <w:tcW w:w="5807" w:type="dxa"/>
            <w:tcBorders>
              <w:top w:val="single" w:sz="4" w:space="0" w:color="auto"/>
              <w:left w:val="single" w:sz="4" w:space="0" w:color="auto"/>
              <w:bottom w:val="single" w:sz="4" w:space="0" w:color="auto"/>
              <w:right w:val="single" w:sz="4" w:space="0" w:color="auto"/>
            </w:tcBorders>
          </w:tcPr>
          <w:p w14:paraId="0022EFB1" w14:textId="77777777" w:rsidR="0076102D" w:rsidRDefault="0076102D" w:rsidP="0076102D">
            <w:pPr>
              <w:jc w:val="both"/>
              <w:rPr>
                <w:noProof/>
              </w:rPr>
            </w:pPr>
          </w:p>
        </w:tc>
      </w:tr>
      <w:tr w:rsidR="0076102D" w14:paraId="1D400B60" w14:textId="77777777" w:rsidTr="0076102D">
        <w:tc>
          <w:tcPr>
            <w:tcW w:w="1837" w:type="dxa"/>
            <w:tcBorders>
              <w:top w:val="single" w:sz="4" w:space="0" w:color="auto"/>
              <w:left w:val="single" w:sz="4" w:space="0" w:color="auto"/>
              <w:bottom w:val="single" w:sz="4" w:space="0" w:color="auto"/>
              <w:right w:val="single" w:sz="4" w:space="0" w:color="auto"/>
            </w:tcBorders>
          </w:tcPr>
          <w:p w14:paraId="028D16CA" w14:textId="77777777" w:rsidR="0076102D" w:rsidRDefault="0076102D" w:rsidP="0076102D">
            <w:pPr>
              <w:jc w:val="both"/>
              <w:rPr>
                <w:noProof/>
              </w:rPr>
            </w:pPr>
          </w:p>
        </w:tc>
        <w:tc>
          <w:tcPr>
            <w:tcW w:w="1985" w:type="dxa"/>
            <w:tcBorders>
              <w:top w:val="single" w:sz="4" w:space="0" w:color="auto"/>
              <w:left w:val="single" w:sz="4" w:space="0" w:color="auto"/>
              <w:bottom w:val="single" w:sz="4" w:space="0" w:color="auto"/>
              <w:right w:val="single" w:sz="4" w:space="0" w:color="auto"/>
            </w:tcBorders>
          </w:tcPr>
          <w:p w14:paraId="79AFECBD" w14:textId="77777777" w:rsidR="0076102D" w:rsidRDefault="0076102D" w:rsidP="0076102D">
            <w:pPr>
              <w:jc w:val="both"/>
              <w:rPr>
                <w:noProof/>
              </w:rPr>
            </w:pPr>
          </w:p>
        </w:tc>
        <w:tc>
          <w:tcPr>
            <w:tcW w:w="5807" w:type="dxa"/>
            <w:tcBorders>
              <w:top w:val="single" w:sz="4" w:space="0" w:color="auto"/>
              <w:left w:val="single" w:sz="4" w:space="0" w:color="auto"/>
              <w:bottom w:val="single" w:sz="4" w:space="0" w:color="auto"/>
              <w:right w:val="single" w:sz="4" w:space="0" w:color="auto"/>
            </w:tcBorders>
          </w:tcPr>
          <w:p w14:paraId="6D1A190D" w14:textId="77777777" w:rsidR="0076102D" w:rsidRDefault="0076102D" w:rsidP="0076102D">
            <w:pPr>
              <w:jc w:val="both"/>
              <w:rPr>
                <w:noProof/>
              </w:rPr>
            </w:pPr>
          </w:p>
        </w:tc>
      </w:tr>
      <w:tr w:rsidR="0076102D" w14:paraId="251E2571" w14:textId="77777777" w:rsidTr="0076102D">
        <w:tc>
          <w:tcPr>
            <w:tcW w:w="1837" w:type="dxa"/>
            <w:tcBorders>
              <w:top w:val="single" w:sz="4" w:space="0" w:color="auto"/>
              <w:left w:val="single" w:sz="4" w:space="0" w:color="auto"/>
              <w:bottom w:val="single" w:sz="4" w:space="0" w:color="auto"/>
              <w:right w:val="single" w:sz="4" w:space="0" w:color="auto"/>
            </w:tcBorders>
          </w:tcPr>
          <w:p w14:paraId="3D011AE5" w14:textId="77777777" w:rsidR="0076102D" w:rsidRDefault="0076102D" w:rsidP="0076102D">
            <w:pPr>
              <w:jc w:val="both"/>
              <w:rPr>
                <w:noProof/>
              </w:rPr>
            </w:pPr>
          </w:p>
        </w:tc>
        <w:tc>
          <w:tcPr>
            <w:tcW w:w="1985" w:type="dxa"/>
            <w:tcBorders>
              <w:top w:val="single" w:sz="4" w:space="0" w:color="auto"/>
              <w:left w:val="single" w:sz="4" w:space="0" w:color="auto"/>
              <w:bottom w:val="single" w:sz="4" w:space="0" w:color="auto"/>
              <w:right w:val="single" w:sz="4" w:space="0" w:color="auto"/>
            </w:tcBorders>
          </w:tcPr>
          <w:p w14:paraId="6E71A5CB" w14:textId="77777777" w:rsidR="0076102D" w:rsidRDefault="0076102D" w:rsidP="0076102D">
            <w:pPr>
              <w:jc w:val="both"/>
              <w:rPr>
                <w:noProof/>
              </w:rPr>
            </w:pPr>
          </w:p>
        </w:tc>
        <w:tc>
          <w:tcPr>
            <w:tcW w:w="5807" w:type="dxa"/>
            <w:tcBorders>
              <w:top w:val="single" w:sz="4" w:space="0" w:color="auto"/>
              <w:left w:val="single" w:sz="4" w:space="0" w:color="auto"/>
              <w:bottom w:val="single" w:sz="4" w:space="0" w:color="auto"/>
              <w:right w:val="single" w:sz="4" w:space="0" w:color="auto"/>
            </w:tcBorders>
          </w:tcPr>
          <w:p w14:paraId="18F25E73" w14:textId="77777777" w:rsidR="0076102D" w:rsidRDefault="0076102D" w:rsidP="0076102D">
            <w:pPr>
              <w:jc w:val="both"/>
              <w:rPr>
                <w:noProof/>
              </w:rPr>
            </w:pPr>
          </w:p>
        </w:tc>
      </w:tr>
    </w:tbl>
    <w:p w14:paraId="108F145B" w14:textId="3A095CF3" w:rsidR="009F75BE" w:rsidRDefault="009F75BE" w:rsidP="009F75BE">
      <w:pPr>
        <w:jc w:val="both"/>
        <w:rPr>
          <w:noProof/>
          <w:szCs w:val="20"/>
          <w:lang w:val="en-GB" w:eastAsia="ja-JP"/>
        </w:rPr>
      </w:pPr>
    </w:p>
    <w:p w14:paraId="143FB570" w14:textId="6B205763" w:rsidR="00F34549" w:rsidRDefault="00F34549" w:rsidP="009F75BE">
      <w:pPr>
        <w:jc w:val="both"/>
        <w:rPr>
          <w:noProof/>
          <w:szCs w:val="20"/>
          <w:lang w:val="en-GB" w:eastAsia="ja-JP"/>
        </w:rPr>
      </w:pPr>
    </w:p>
    <w:p w14:paraId="52C558AA" w14:textId="4EC8DDAE" w:rsidR="00F34549" w:rsidRDefault="00AF6701" w:rsidP="00AF6701">
      <w:pPr>
        <w:pStyle w:val="21"/>
      </w:pPr>
      <w:r>
        <w:t>3.2</w:t>
      </w:r>
      <w:r>
        <w:tab/>
      </w:r>
      <w:r w:rsidR="00F34549">
        <w:t xml:space="preserve">Correction on </w:t>
      </w:r>
      <w:proofErr w:type="spellStart"/>
      <w:r w:rsidR="00F34549">
        <w:t>UERadioPagingInformation</w:t>
      </w:r>
      <w:proofErr w:type="spellEnd"/>
      <w:r w:rsidR="00F34549">
        <w:t xml:space="preserve"> and </w:t>
      </w:r>
      <w:proofErr w:type="spellStart"/>
      <w:r w:rsidR="00F34549">
        <w:t>UERadioPagingInfo</w:t>
      </w:r>
      <w:proofErr w:type="spellEnd"/>
      <w:r w:rsidR="00F34549">
        <w:t xml:space="preserve"> container</w:t>
      </w:r>
    </w:p>
    <w:p w14:paraId="430CC795" w14:textId="77777777" w:rsidR="00F34549" w:rsidRDefault="00F34549" w:rsidP="009F75BE">
      <w:pPr>
        <w:jc w:val="both"/>
        <w:rPr>
          <w:lang w:val="en-US"/>
        </w:rPr>
      </w:pPr>
    </w:p>
    <w:p w14:paraId="6F4E2530" w14:textId="5EB4B753" w:rsidR="00AF6701" w:rsidRDefault="00614BC6" w:rsidP="00AF6701">
      <w:pPr>
        <w:pStyle w:val="Doc-title"/>
        <w:rPr>
          <w:lang w:val="en-US"/>
        </w:rPr>
      </w:pPr>
      <w:hyperlink r:id="rId21" w:history="1">
        <w:r w:rsidR="00AF6701" w:rsidRPr="00F34549">
          <w:rPr>
            <w:rStyle w:val="af9"/>
            <w:lang w:val="en-US"/>
          </w:rPr>
          <w:t>R2-2208654</w:t>
        </w:r>
      </w:hyperlink>
      <w:r w:rsidR="00AF6701">
        <w:rPr>
          <w:lang w:val="en-US"/>
        </w:rPr>
        <w:tab/>
        <w:t xml:space="preserve">Correction on </w:t>
      </w:r>
      <w:proofErr w:type="spellStart"/>
      <w:r w:rsidR="00AF6701">
        <w:rPr>
          <w:lang w:val="en-US"/>
        </w:rPr>
        <w:t>UERadioPagingInformation</w:t>
      </w:r>
      <w:proofErr w:type="spellEnd"/>
      <w:r w:rsidR="00AF6701">
        <w:rPr>
          <w:lang w:val="en-US"/>
        </w:rPr>
        <w:t xml:space="preserve"> and </w:t>
      </w:r>
      <w:proofErr w:type="spellStart"/>
      <w:r w:rsidR="00AF6701">
        <w:rPr>
          <w:lang w:val="en-US"/>
        </w:rPr>
        <w:t>UERadioPagingInfo</w:t>
      </w:r>
      <w:proofErr w:type="spellEnd"/>
      <w:r w:rsidR="00AF6701">
        <w:rPr>
          <w:lang w:val="en-US"/>
        </w:rPr>
        <w:t xml:space="preserve"> container</w:t>
      </w:r>
      <w:r w:rsidR="00AF6701">
        <w:rPr>
          <w:lang w:val="en-US"/>
        </w:rPr>
        <w:tab/>
        <w:t>Ericsson</w:t>
      </w:r>
      <w:r w:rsidR="00AF6701">
        <w:rPr>
          <w:lang w:val="en-US"/>
        </w:rPr>
        <w:tab/>
        <w:t>CR</w:t>
      </w:r>
      <w:r w:rsidR="00AF6701">
        <w:rPr>
          <w:lang w:val="en-US"/>
        </w:rPr>
        <w:tab/>
        <w:t>Rel-17</w:t>
      </w:r>
      <w:r w:rsidR="00AF6701">
        <w:rPr>
          <w:lang w:val="en-US"/>
        </w:rPr>
        <w:tab/>
        <w:t>38.331</w:t>
      </w:r>
      <w:r w:rsidR="00AF6701">
        <w:rPr>
          <w:lang w:val="en-US"/>
        </w:rPr>
        <w:tab/>
        <w:t>17.1.0</w:t>
      </w:r>
      <w:r w:rsidR="00AF6701">
        <w:rPr>
          <w:lang w:val="en-US"/>
        </w:rPr>
        <w:tab/>
        <w:t>3460</w:t>
      </w:r>
      <w:r w:rsidR="00AF6701">
        <w:rPr>
          <w:lang w:val="en-US"/>
        </w:rPr>
        <w:tab/>
        <w:t>-</w:t>
      </w:r>
      <w:r w:rsidR="00AF6701">
        <w:rPr>
          <w:lang w:val="en-US"/>
        </w:rPr>
        <w:tab/>
        <w:t>F</w:t>
      </w:r>
      <w:r w:rsidR="00AF6701">
        <w:rPr>
          <w:lang w:val="en-US"/>
        </w:rPr>
        <w:tab/>
      </w:r>
      <w:proofErr w:type="spellStart"/>
      <w:r w:rsidR="00AF6701">
        <w:rPr>
          <w:lang w:val="en-US"/>
        </w:rPr>
        <w:t>NR_newRAT</w:t>
      </w:r>
      <w:proofErr w:type="spellEnd"/>
      <w:r w:rsidR="00AF6701">
        <w:rPr>
          <w:lang w:val="en-US"/>
        </w:rPr>
        <w:t xml:space="preserve">-Core, </w:t>
      </w:r>
      <w:proofErr w:type="spellStart"/>
      <w:r w:rsidR="00AF6701">
        <w:rPr>
          <w:lang w:val="en-US"/>
        </w:rPr>
        <w:t>NR_redcap</w:t>
      </w:r>
      <w:proofErr w:type="spellEnd"/>
      <w:r w:rsidR="00AF6701">
        <w:rPr>
          <w:lang w:val="en-US"/>
        </w:rPr>
        <w:t>-Core</w:t>
      </w:r>
    </w:p>
    <w:p w14:paraId="55E9D4F3" w14:textId="77777777" w:rsidR="00AF6701" w:rsidRPr="00AF6701" w:rsidRDefault="00AF6701" w:rsidP="00AF6701">
      <w:pPr>
        <w:pStyle w:val="Doc-text2"/>
        <w:rPr>
          <w:lang w:val="en-US" w:eastAsia="en-GB"/>
        </w:rPr>
      </w:pPr>
    </w:p>
    <w:p w14:paraId="70ED0DDA" w14:textId="36C8F064" w:rsidR="00AF6701" w:rsidRDefault="00AF6701" w:rsidP="00AF6701">
      <w:pPr>
        <w:jc w:val="both"/>
        <w:rPr>
          <w:b/>
          <w:bCs/>
          <w:noProof/>
          <w:szCs w:val="20"/>
          <w:lang w:val="en-GB" w:eastAsia="ja-JP"/>
        </w:rPr>
      </w:pPr>
      <w:r>
        <w:rPr>
          <w:b/>
          <w:bCs/>
          <w:noProof/>
        </w:rPr>
        <w:t>Q</w:t>
      </w:r>
      <w:r w:rsidR="00EB0081">
        <w:rPr>
          <w:b/>
          <w:bCs/>
          <w:noProof/>
        </w:rPr>
        <w:t>2.</w:t>
      </w:r>
      <w:r>
        <w:rPr>
          <w:b/>
          <w:bCs/>
          <w:noProof/>
        </w:rPr>
        <w:t xml:space="preserve"> Do companies agree with the intent</w:t>
      </w:r>
      <w:r w:rsidR="00EB0081">
        <w:rPr>
          <w:b/>
          <w:bCs/>
          <w:noProof/>
        </w:rPr>
        <w:t xml:space="preserve"> of the CR</w:t>
      </w:r>
      <w:r>
        <w:rPr>
          <w:b/>
          <w:bCs/>
          <w:noProof/>
        </w:rPr>
        <w:t xml:space="preserve"> above?</w:t>
      </w:r>
    </w:p>
    <w:p w14:paraId="51395184" w14:textId="77777777" w:rsidR="00AF6701" w:rsidRDefault="00AF6701" w:rsidP="00AF6701">
      <w:pPr>
        <w:jc w:val="both"/>
        <w:rPr>
          <w:noProof/>
        </w:rPr>
      </w:pPr>
    </w:p>
    <w:tbl>
      <w:tblPr>
        <w:tblStyle w:val="af4"/>
        <w:tblW w:w="0" w:type="auto"/>
        <w:tblLook w:val="04A0" w:firstRow="1" w:lastRow="0" w:firstColumn="1" w:lastColumn="0" w:noHBand="0" w:noVBand="1"/>
      </w:tblPr>
      <w:tblGrid>
        <w:gridCol w:w="1837"/>
        <w:gridCol w:w="1135"/>
        <w:gridCol w:w="6657"/>
      </w:tblGrid>
      <w:tr w:rsidR="00AF6701" w14:paraId="544C9F30" w14:textId="77777777" w:rsidTr="00D14A27">
        <w:tc>
          <w:tcPr>
            <w:tcW w:w="1837" w:type="dxa"/>
            <w:tcBorders>
              <w:top w:val="single" w:sz="4" w:space="0" w:color="auto"/>
              <w:left w:val="single" w:sz="4" w:space="0" w:color="auto"/>
              <w:bottom w:val="single" w:sz="4" w:space="0" w:color="auto"/>
              <w:right w:val="single" w:sz="4" w:space="0" w:color="auto"/>
            </w:tcBorders>
            <w:hideMark/>
          </w:tcPr>
          <w:p w14:paraId="1EF90F65" w14:textId="77777777" w:rsidR="00AF6701" w:rsidRDefault="00AF6701" w:rsidP="005D7266">
            <w:pPr>
              <w:jc w:val="both"/>
              <w:rPr>
                <w:b/>
                <w:bCs/>
                <w:noProof/>
              </w:rPr>
            </w:pPr>
            <w:r>
              <w:rPr>
                <w:b/>
                <w:bCs/>
                <w:noProof/>
              </w:rPr>
              <w:t>Company</w:t>
            </w:r>
          </w:p>
        </w:tc>
        <w:tc>
          <w:tcPr>
            <w:tcW w:w="1135" w:type="dxa"/>
            <w:tcBorders>
              <w:top w:val="single" w:sz="4" w:space="0" w:color="auto"/>
              <w:left w:val="single" w:sz="4" w:space="0" w:color="auto"/>
              <w:bottom w:val="single" w:sz="4" w:space="0" w:color="auto"/>
              <w:right w:val="single" w:sz="4" w:space="0" w:color="auto"/>
            </w:tcBorders>
            <w:hideMark/>
          </w:tcPr>
          <w:p w14:paraId="53D05262" w14:textId="77777777" w:rsidR="00AF6701" w:rsidRDefault="00AF6701" w:rsidP="005D7266">
            <w:pPr>
              <w:jc w:val="both"/>
              <w:rPr>
                <w:b/>
                <w:bCs/>
                <w:noProof/>
              </w:rPr>
            </w:pPr>
            <w:r>
              <w:rPr>
                <w:b/>
                <w:bCs/>
                <w:noProof/>
              </w:rPr>
              <w:t>Yes/No</w:t>
            </w:r>
          </w:p>
        </w:tc>
        <w:tc>
          <w:tcPr>
            <w:tcW w:w="6657" w:type="dxa"/>
            <w:tcBorders>
              <w:top w:val="single" w:sz="4" w:space="0" w:color="auto"/>
              <w:left w:val="single" w:sz="4" w:space="0" w:color="auto"/>
              <w:bottom w:val="single" w:sz="4" w:space="0" w:color="auto"/>
              <w:right w:val="single" w:sz="4" w:space="0" w:color="auto"/>
            </w:tcBorders>
            <w:hideMark/>
          </w:tcPr>
          <w:p w14:paraId="79F55862" w14:textId="77777777" w:rsidR="00AF6701" w:rsidRDefault="00AF6701" w:rsidP="005D7266">
            <w:pPr>
              <w:jc w:val="both"/>
              <w:rPr>
                <w:b/>
                <w:bCs/>
                <w:noProof/>
              </w:rPr>
            </w:pPr>
            <w:r>
              <w:rPr>
                <w:b/>
                <w:bCs/>
                <w:noProof/>
              </w:rPr>
              <w:t>Comments</w:t>
            </w:r>
          </w:p>
        </w:tc>
      </w:tr>
      <w:tr w:rsidR="0076102D" w14:paraId="00EC7072" w14:textId="77777777" w:rsidTr="00D14A27">
        <w:tc>
          <w:tcPr>
            <w:tcW w:w="1837" w:type="dxa"/>
            <w:tcBorders>
              <w:top w:val="single" w:sz="4" w:space="0" w:color="auto"/>
              <w:left w:val="single" w:sz="4" w:space="0" w:color="auto"/>
              <w:bottom w:val="single" w:sz="4" w:space="0" w:color="auto"/>
              <w:right w:val="single" w:sz="4" w:space="0" w:color="auto"/>
            </w:tcBorders>
          </w:tcPr>
          <w:p w14:paraId="1A83CA62" w14:textId="1B8662F3" w:rsidR="0076102D" w:rsidRDefault="0076102D" w:rsidP="0076102D">
            <w:pPr>
              <w:jc w:val="both"/>
              <w:rPr>
                <w:noProof/>
              </w:rPr>
            </w:pPr>
            <w:r>
              <w:rPr>
                <w:rFonts w:eastAsia="Malgun Gothic" w:hint="eastAsia"/>
                <w:noProof/>
                <w:lang w:eastAsia="ko-KR"/>
              </w:rPr>
              <w:t>Samsung</w:t>
            </w:r>
          </w:p>
        </w:tc>
        <w:tc>
          <w:tcPr>
            <w:tcW w:w="1135" w:type="dxa"/>
            <w:tcBorders>
              <w:top w:val="single" w:sz="4" w:space="0" w:color="auto"/>
              <w:left w:val="single" w:sz="4" w:space="0" w:color="auto"/>
              <w:bottom w:val="single" w:sz="4" w:space="0" w:color="auto"/>
              <w:right w:val="single" w:sz="4" w:space="0" w:color="auto"/>
            </w:tcBorders>
          </w:tcPr>
          <w:p w14:paraId="4CF7D230" w14:textId="0D8ED5CD" w:rsidR="0076102D" w:rsidRDefault="0076102D" w:rsidP="0076102D">
            <w:pPr>
              <w:jc w:val="both"/>
              <w:rPr>
                <w:noProof/>
              </w:rPr>
            </w:pPr>
            <w:r>
              <w:rPr>
                <w:rFonts w:eastAsia="Malgun Gothic" w:hint="eastAsia"/>
                <w:noProof/>
                <w:lang w:eastAsia="ko-KR"/>
              </w:rPr>
              <w:t>Yes</w:t>
            </w:r>
          </w:p>
        </w:tc>
        <w:tc>
          <w:tcPr>
            <w:tcW w:w="6657" w:type="dxa"/>
            <w:tcBorders>
              <w:top w:val="single" w:sz="4" w:space="0" w:color="auto"/>
              <w:left w:val="single" w:sz="4" w:space="0" w:color="auto"/>
              <w:bottom w:val="single" w:sz="4" w:space="0" w:color="auto"/>
              <w:right w:val="single" w:sz="4" w:space="0" w:color="auto"/>
            </w:tcBorders>
          </w:tcPr>
          <w:p w14:paraId="5A476B4E" w14:textId="3BACE4ED" w:rsidR="0076102D" w:rsidRDefault="0076102D" w:rsidP="0076102D">
            <w:pPr>
              <w:jc w:val="both"/>
              <w:rPr>
                <w:noProof/>
              </w:rPr>
            </w:pPr>
            <w:r>
              <w:rPr>
                <w:rFonts w:eastAsia="Malgun Gothic"/>
                <w:noProof/>
                <w:lang w:eastAsia="ko-KR"/>
              </w:rPr>
              <w:t>This change is NBC, but we think it is needed.</w:t>
            </w:r>
          </w:p>
        </w:tc>
      </w:tr>
      <w:tr w:rsidR="0076102D" w14:paraId="78721E69" w14:textId="77777777" w:rsidTr="00D14A27">
        <w:tc>
          <w:tcPr>
            <w:tcW w:w="1837" w:type="dxa"/>
            <w:tcBorders>
              <w:top w:val="single" w:sz="4" w:space="0" w:color="auto"/>
              <w:left w:val="single" w:sz="4" w:space="0" w:color="auto"/>
              <w:bottom w:val="single" w:sz="4" w:space="0" w:color="auto"/>
              <w:right w:val="single" w:sz="4" w:space="0" w:color="auto"/>
            </w:tcBorders>
          </w:tcPr>
          <w:p w14:paraId="09A2887B" w14:textId="306D46E4" w:rsidR="0076102D" w:rsidRPr="00C55C5F" w:rsidRDefault="00C55C5F" w:rsidP="0076102D">
            <w:pPr>
              <w:jc w:val="both"/>
              <w:rPr>
                <w:rFonts w:eastAsiaTheme="minorEastAsia" w:hint="eastAsia"/>
                <w:noProof/>
              </w:rPr>
            </w:pPr>
            <w:r>
              <w:rPr>
                <w:rFonts w:eastAsiaTheme="minorEastAsia" w:hint="eastAsia"/>
                <w:noProof/>
              </w:rPr>
              <w:t>H</w:t>
            </w:r>
            <w:r>
              <w:rPr>
                <w:rFonts w:eastAsiaTheme="minorEastAsia"/>
                <w:noProof/>
              </w:rPr>
              <w:t>uawei, HiSilicon</w:t>
            </w:r>
          </w:p>
        </w:tc>
        <w:tc>
          <w:tcPr>
            <w:tcW w:w="1135" w:type="dxa"/>
            <w:tcBorders>
              <w:top w:val="single" w:sz="4" w:space="0" w:color="auto"/>
              <w:left w:val="single" w:sz="4" w:space="0" w:color="auto"/>
              <w:bottom w:val="single" w:sz="4" w:space="0" w:color="auto"/>
              <w:right w:val="single" w:sz="4" w:space="0" w:color="auto"/>
            </w:tcBorders>
          </w:tcPr>
          <w:p w14:paraId="3B5A799A" w14:textId="5F0E212B" w:rsidR="0076102D" w:rsidRPr="00C55C5F" w:rsidRDefault="00C55C5F" w:rsidP="0076102D">
            <w:pPr>
              <w:jc w:val="both"/>
              <w:rPr>
                <w:rFonts w:eastAsiaTheme="minorEastAsia" w:hint="eastAsia"/>
                <w:noProof/>
              </w:rPr>
            </w:pPr>
            <w:r>
              <w:rPr>
                <w:rFonts w:eastAsiaTheme="minorEastAsia" w:hint="eastAsia"/>
                <w:noProof/>
              </w:rPr>
              <w:t>N</w:t>
            </w:r>
            <w:r>
              <w:rPr>
                <w:rFonts w:eastAsiaTheme="minorEastAsia"/>
                <w:noProof/>
              </w:rPr>
              <w:t>o</w:t>
            </w:r>
          </w:p>
        </w:tc>
        <w:tc>
          <w:tcPr>
            <w:tcW w:w="6657" w:type="dxa"/>
            <w:tcBorders>
              <w:top w:val="single" w:sz="4" w:space="0" w:color="auto"/>
              <w:left w:val="single" w:sz="4" w:space="0" w:color="auto"/>
              <w:bottom w:val="single" w:sz="4" w:space="0" w:color="auto"/>
              <w:right w:val="single" w:sz="4" w:space="0" w:color="auto"/>
            </w:tcBorders>
          </w:tcPr>
          <w:p w14:paraId="42BA281E" w14:textId="77777777" w:rsidR="00C55C5F" w:rsidRDefault="00C55C5F" w:rsidP="00C55C5F">
            <w:pPr>
              <w:rPr>
                <w:rFonts w:ascii="Calibri" w:hAnsi="Calibri"/>
                <w:szCs w:val="22"/>
                <w:lang w:val="de-DE"/>
              </w:rPr>
            </w:pPr>
            <w:r>
              <w:rPr>
                <w:szCs w:val="22"/>
                <w:lang w:val="de-DE"/>
              </w:rPr>
              <w:t>This CR seems not correct, if it changes the UE radio capabilty singaling.</w:t>
            </w:r>
          </w:p>
          <w:p w14:paraId="7AA1E9F3" w14:textId="77777777" w:rsidR="00C55C5F" w:rsidRDefault="00C55C5F" w:rsidP="00C55C5F">
            <w:pPr>
              <w:rPr>
                <w:szCs w:val="22"/>
                <w:lang w:val="de-DE"/>
              </w:rPr>
            </w:pPr>
            <w:r>
              <w:rPr>
                <w:szCs w:val="22"/>
                <w:lang w:val="de-DE"/>
              </w:rPr>
              <w:t xml:space="preserve">It should be discussed/reviewed by RedCap session at least. </w:t>
            </w:r>
          </w:p>
          <w:p w14:paraId="3099146D" w14:textId="77777777" w:rsidR="00C55C5F" w:rsidRDefault="00C55C5F" w:rsidP="00C55C5F">
            <w:pPr>
              <w:rPr>
                <w:szCs w:val="22"/>
                <w:lang w:val="de-DE"/>
              </w:rPr>
            </w:pPr>
            <w:r>
              <w:rPr>
                <w:szCs w:val="22"/>
                <w:lang w:val="de-DE"/>
              </w:rPr>
              <w:t>The way of changing is NBC for inter-node message.</w:t>
            </w:r>
          </w:p>
          <w:p w14:paraId="7BB16AE4" w14:textId="77777777" w:rsidR="00C55C5F" w:rsidRDefault="00C55C5F" w:rsidP="00C55C5F">
            <w:pPr>
              <w:rPr>
                <w:sz w:val="21"/>
                <w:szCs w:val="21"/>
                <w:lang w:val="en-US"/>
              </w:rPr>
            </w:pPr>
            <w:r>
              <w:rPr>
                <w:szCs w:val="22"/>
                <w:lang w:val="de-DE"/>
              </w:rPr>
              <w:t xml:space="preserve">The IEs in </w:t>
            </w:r>
            <w:r>
              <w:t>UERadioPagingInformation-v1700-IEs are not UE’s paging capability signaling. It is for the inter-node message, which includes the assist information about UE capability. gNB gets this information so that gNB can do optimized paging based on the UE paging capability information.</w:t>
            </w:r>
          </w:p>
          <w:p w14:paraId="605EB01A" w14:textId="77777777" w:rsidR="00C55C5F" w:rsidRDefault="00C55C5F" w:rsidP="00C55C5F"/>
          <w:p w14:paraId="2B96B847" w14:textId="77777777" w:rsidR="00C55C5F" w:rsidRDefault="00C55C5F" w:rsidP="00C55C5F">
            <w:pPr>
              <w:pStyle w:val="PL"/>
            </w:pPr>
            <w:r>
              <w:t xml:space="preserve">    numberOfRxRedCap-r17                   </w:t>
            </w:r>
            <w:r>
              <w:rPr>
                <w:color w:val="993366"/>
              </w:rPr>
              <w:t>ENUMERATED</w:t>
            </w:r>
            <w:r>
              <w:t xml:space="preserve"> {one, two}                                </w:t>
            </w:r>
            <w:r>
              <w:rPr>
                <w:color w:val="993366"/>
              </w:rPr>
              <w:t>OPTIONAL</w:t>
            </w:r>
            <w:r>
              <w:t>,</w:t>
            </w:r>
          </w:p>
          <w:p w14:paraId="502845AC" w14:textId="77777777" w:rsidR="00C55C5F" w:rsidRDefault="00C55C5F" w:rsidP="00C55C5F">
            <w:pPr>
              <w:pStyle w:val="PL"/>
            </w:pPr>
            <w:r>
              <w:t xml:space="preserve">    hd-FDDRedCap-r17                       </w:t>
            </w:r>
            <w:r>
              <w:rPr>
                <w:color w:val="993366"/>
              </w:rPr>
              <w:t>ENUMERATED</w:t>
            </w:r>
            <w:r>
              <w:t xml:space="preserve"> {supported}                               </w:t>
            </w:r>
            <w:r>
              <w:rPr>
                <w:color w:val="993366"/>
              </w:rPr>
              <w:t>OPTIONAL</w:t>
            </w:r>
            <w:r>
              <w:t>,</w:t>
            </w:r>
          </w:p>
          <w:p w14:paraId="3405B512" w14:textId="77777777" w:rsidR="00C55C5F" w:rsidRDefault="00C55C5F" w:rsidP="00C55C5F">
            <w:pPr>
              <w:rPr>
                <w:szCs w:val="22"/>
                <w:lang w:val="en-GB"/>
              </w:rPr>
            </w:pPr>
          </w:p>
          <w:p w14:paraId="18F7E0A7" w14:textId="5A00485B" w:rsidR="0076102D" w:rsidRDefault="00C55C5F" w:rsidP="00C55C5F">
            <w:pPr>
              <w:jc w:val="both"/>
              <w:rPr>
                <w:noProof/>
              </w:rPr>
            </w:pPr>
            <w:r>
              <w:rPr>
                <w:szCs w:val="22"/>
                <w:lang w:val="en-GB"/>
              </w:rPr>
              <w:t xml:space="preserve">The related UE radio capability were already captured in the spec as </w:t>
            </w:r>
            <w:proofErr w:type="spellStart"/>
            <w:r>
              <w:rPr>
                <w:lang w:val="en-GB"/>
              </w:rPr>
              <w:t>maxNumberMIMO-LayersPDSCH</w:t>
            </w:r>
            <w:proofErr w:type="spellEnd"/>
            <w:r>
              <w:rPr>
                <w:lang w:val="en-GB"/>
              </w:rPr>
              <w:t xml:space="preserve"> and </w:t>
            </w:r>
            <w:r>
              <w:t>halfDuplexFDD-TypeA-RedCap-r17.</w:t>
            </w:r>
          </w:p>
        </w:tc>
      </w:tr>
      <w:tr w:rsidR="0076102D" w14:paraId="1536E7FB" w14:textId="77777777" w:rsidTr="00D14A27">
        <w:tc>
          <w:tcPr>
            <w:tcW w:w="1837" w:type="dxa"/>
            <w:tcBorders>
              <w:top w:val="single" w:sz="4" w:space="0" w:color="auto"/>
              <w:left w:val="single" w:sz="4" w:space="0" w:color="auto"/>
              <w:bottom w:val="single" w:sz="4" w:space="0" w:color="auto"/>
              <w:right w:val="single" w:sz="4" w:space="0" w:color="auto"/>
            </w:tcBorders>
          </w:tcPr>
          <w:p w14:paraId="4D05A7BE" w14:textId="77777777" w:rsidR="0076102D" w:rsidRDefault="0076102D" w:rsidP="0076102D">
            <w:pPr>
              <w:jc w:val="both"/>
              <w:rPr>
                <w:noProof/>
              </w:rPr>
            </w:pPr>
          </w:p>
        </w:tc>
        <w:tc>
          <w:tcPr>
            <w:tcW w:w="1135" w:type="dxa"/>
            <w:tcBorders>
              <w:top w:val="single" w:sz="4" w:space="0" w:color="auto"/>
              <w:left w:val="single" w:sz="4" w:space="0" w:color="auto"/>
              <w:bottom w:val="single" w:sz="4" w:space="0" w:color="auto"/>
              <w:right w:val="single" w:sz="4" w:space="0" w:color="auto"/>
            </w:tcBorders>
          </w:tcPr>
          <w:p w14:paraId="6D00F8C4" w14:textId="77777777" w:rsidR="0076102D" w:rsidRDefault="0076102D" w:rsidP="0076102D">
            <w:pPr>
              <w:jc w:val="both"/>
              <w:rPr>
                <w:noProof/>
              </w:rPr>
            </w:pPr>
          </w:p>
        </w:tc>
        <w:tc>
          <w:tcPr>
            <w:tcW w:w="6657" w:type="dxa"/>
            <w:tcBorders>
              <w:top w:val="single" w:sz="4" w:space="0" w:color="auto"/>
              <w:left w:val="single" w:sz="4" w:space="0" w:color="auto"/>
              <w:bottom w:val="single" w:sz="4" w:space="0" w:color="auto"/>
              <w:right w:val="single" w:sz="4" w:space="0" w:color="auto"/>
            </w:tcBorders>
          </w:tcPr>
          <w:p w14:paraId="595461C0" w14:textId="77777777" w:rsidR="0076102D" w:rsidRDefault="0076102D" w:rsidP="0076102D">
            <w:pPr>
              <w:jc w:val="both"/>
              <w:rPr>
                <w:noProof/>
              </w:rPr>
            </w:pPr>
          </w:p>
        </w:tc>
      </w:tr>
      <w:tr w:rsidR="0076102D" w14:paraId="7AC1E6EE" w14:textId="77777777" w:rsidTr="00D14A27">
        <w:tc>
          <w:tcPr>
            <w:tcW w:w="1837" w:type="dxa"/>
            <w:tcBorders>
              <w:top w:val="single" w:sz="4" w:space="0" w:color="auto"/>
              <w:left w:val="single" w:sz="4" w:space="0" w:color="auto"/>
              <w:bottom w:val="single" w:sz="4" w:space="0" w:color="auto"/>
              <w:right w:val="single" w:sz="4" w:space="0" w:color="auto"/>
            </w:tcBorders>
          </w:tcPr>
          <w:p w14:paraId="766E4ADE" w14:textId="77777777" w:rsidR="0076102D" w:rsidRDefault="0076102D" w:rsidP="0076102D">
            <w:pPr>
              <w:jc w:val="both"/>
              <w:rPr>
                <w:noProof/>
              </w:rPr>
            </w:pPr>
          </w:p>
        </w:tc>
        <w:tc>
          <w:tcPr>
            <w:tcW w:w="1135" w:type="dxa"/>
            <w:tcBorders>
              <w:top w:val="single" w:sz="4" w:space="0" w:color="auto"/>
              <w:left w:val="single" w:sz="4" w:space="0" w:color="auto"/>
              <w:bottom w:val="single" w:sz="4" w:space="0" w:color="auto"/>
              <w:right w:val="single" w:sz="4" w:space="0" w:color="auto"/>
            </w:tcBorders>
          </w:tcPr>
          <w:p w14:paraId="003B19D1" w14:textId="77777777" w:rsidR="0076102D" w:rsidRDefault="0076102D" w:rsidP="0076102D">
            <w:pPr>
              <w:jc w:val="both"/>
              <w:rPr>
                <w:noProof/>
              </w:rPr>
            </w:pPr>
          </w:p>
        </w:tc>
        <w:tc>
          <w:tcPr>
            <w:tcW w:w="6657" w:type="dxa"/>
            <w:tcBorders>
              <w:top w:val="single" w:sz="4" w:space="0" w:color="auto"/>
              <w:left w:val="single" w:sz="4" w:space="0" w:color="auto"/>
              <w:bottom w:val="single" w:sz="4" w:space="0" w:color="auto"/>
              <w:right w:val="single" w:sz="4" w:space="0" w:color="auto"/>
            </w:tcBorders>
          </w:tcPr>
          <w:p w14:paraId="765A2171" w14:textId="77777777" w:rsidR="0076102D" w:rsidRDefault="0076102D" w:rsidP="0076102D">
            <w:pPr>
              <w:jc w:val="both"/>
              <w:rPr>
                <w:noProof/>
              </w:rPr>
            </w:pPr>
          </w:p>
        </w:tc>
      </w:tr>
      <w:tr w:rsidR="0076102D" w14:paraId="303E0C42" w14:textId="77777777" w:rsidTr="00D14A27">
        <w:tc>
          <w:tcPr>
            <w:tcW w:w="1837" w:type="dxa"/>
            <w:tcBorders>
              <w:top w:val="single" w:sz="4" w:space="0" w:color="auto"/>
              <w:left w:val="single" w:sz="4" w:space="0" w:color="auto"/>
              <w:bottom w:val="single" w:sz="4" w:space="0" w:color="auto"/>
              <w:right w:val="single" w:sz="4" w:space="0" w:color="auto"/>
            </w:tcBorders>
          </w:tcPr>
          <w:p w14:paraId="7BC542DA" w14:textId="77777777" w:rsidR="0076102D" w:rsidRDefault="0076102D" w:rsidP="0076102D">
            <w:pPr>
              <w:jc w:val="both"/>
              <w:rPr>
                <w:noProof/>
              </w:rPr>
            </w:pPr>
          </w:p>
        </w:tc>
        <w:tc>
          <w:tcPr>
            <w:tcW w:w="1135" w:type="dxa"/>
            <w:tcBorders>
              <w:top w:val="single" w:sz="4" w:space="0" w:color="auto"/>
              <w:left w:val="single" w:sz="4" w:space="0" w:color="auto"/>
              <w:bottom w:val="single" w:sz="4" w:space="0" w:color="auto"/>
              <w:right w:val="single" w:sz="4" w:space="0" w:color="auto"/>
            </w:tcBorders>
          </w:tcPr>
          <w:p w14:paraId="59A291EA" w14:textId="77777777" w:rsidR="0076102D" w:rsidRDefault="0076102D" w:rsidP="0076102D">
            <w:pPr>
              <w:jc w:val="both"/>
              <w:rPr>
                <w:noProof/>
              </w:rPr>
            </w:pPr>
          </w:p>
        </w:tc>
        <w:tc>
          <w:tcPr>
            <w:tcW w:w="6657" w:type="dxa"/>
            <w:tcBorders>
              <w:top w:val="single" w:sz="4" w:space="0" w:color="auto"/>
              <w:left w:val="single" w:sz="4" w:space="0" w:color="auto"/>
              <w:bottom w:val="single" w:sz="4" w:space="0" w:color="auto"/>
              <w:right w:val="single" w:sz="4" w:space="0" w:color="auto"/>
            </w:tcBorders>
          </w:tcPr>
          <w:p w14:paraId="4CC4AD6D" w14:textId="77777777" w:rsidR="0076102D" w:rsidRDefault="0076102D" w:rsidP="0076102D">
            <w:pPr>
              <w:jc w:val="both"/>
              <w:rPr>
                <w:noProof/>
              </w:rPr>
            </w:pPr>
          </w:p>
        </w:tc>
      </w:tr>
      <w:tr w:rsidR="0076102D" w14:paraId="10692A08" w14:textId="77777777" w:rsidTr="00D14A27">
        <w:tc>
          <w:tcPr>
            <w:tcW w:w="1837" w:type="dxa"/>
            <w:tcBorders>
              <w:top w:val="single" w:sz="4" w:space="0" w:color="auto"/>
              <w:left w:val="single" w:sz="4" w:space="0" w:color="auto"/>
              <w:bottom w:val="single" w:sz="4" w:space="0" w:color="auto"/>
              <w:right w:val="single" w:sz="4" w:space="0" w:color="auto"/>
            </w:tcBorders>
          </w:tcPr>
          <w:p w14:paraId="57691BC3" w14:textId="77777777" w:rsidR="0076102D" w:rsidRDefault="0076102D" w:rsidP="0076102D">
            <w:pPr>
              <w:jc w:val="both"/>
              <w:rPr>
                <w:noProof/>
              </w:rPr>
            </w:pPr>
          </w:p>
        </w:tc>
        <w:tc>
          <w:tcPr>
            <w:tcW w:w="1135" w:type="dxa"/>
            <w:tcBorders>
              <w:top w:val="single" w:sz="4" w:space="0" w:color="auto"/>
              <w:left w:val="single" w:sz="4" w:space="0" w:color="auto"/>
              <w:bottom w:val="single" w:sz="4" w:space="0" w:color="auto"/>
              <w:right w:val="single" w:sz="4" w:space="0" w:color="auto"/>
            </w:tcBorders>
          </w:tcPr>
          <w:p w14:paraId="765AF53B" w14:textId="77777777" w:rsidR="0076102D" w:rsidRDefault="0076102D" w:rsidP="0076102D">
            <w:pPr>
              <w:jc w:val="both"/>
              <w:rPr>
                <w:noProof/>
              </w:rPr>
            </w:pPr>
          </w:p>
        </w:tc>
        <w:tc>
          <w:tcPr>
            <w:tcW w:w="6657" w:type="dxa"/>
            <w:tcBorders>
              <w:top w:val="single" w:sz="4" w:space="0" w:color="auto"/>
              <w:left w:val="single" w:sz="4" w:space="0" w:color="auto"/>
              <w:bottom w:val="single" w:sz="4" w:space="0" w:color="auto"/>
              <w:right w:val="single" w:sz="4" w:space="0" w:color="auto"/>
            </w:tcBorders>
          </w:tcPr>
          <w:p w14:paraId="1A7EE022" w14:textId="77777777" w:rsidR="0076102D" w:rsidRDefault="0076102D" w:rsidP="0076102D">
            <w:pPr>
              <w:jc w:val="both"/>
              <w:rPr>
                <w:noProof/>
              </w:rPr>
            </w:pPr>
          </w:p>
        </w:tc>
      </w:tr>
      <w:tr w:rsidR="0076102D" w14:paraId="7C3F31EB" w14:textId="77777777" w:rsidTr="00D14A27">
        <w:tc>
          <w:tcPr>
            <w:tcW w:w="1837" w:type="dxa"/>
            <w:tcBorders>
              <w:top w:val="single" w:sz="4" w:space="0" w:color="auto"/>
              <w:left w:val="single" w:sz="4" w:space="0" w:color="auto"/>
              <w:bottom w:val="single" w:sz="4" w:space="0" w:color="auto"/>
              <w:right w:val="single" w:sz="4" w:space="0" w:color="auto"/>
            </w:tcBorders>
          </w:tcPr>
          <w:p w14:paraId="2D7E38CB" w14:textId="77777777" w:rsidR="0076102D" w:rsidRDefault="0076102D" w:rsidP="0076102D">
            <w:pPr>
              <w:jc w:val="both"/>
              <w:rPr>
                <w:noProof/>
              </w:rPr>
            </w:pPr>
          </w:p>
        </w:tc>
        <w:tc>
          <w:tcPr>
            <w:tcW w:w="1135" w:type="dxa"/>
            <w:tcBorders>
              <w:top w:val="single" w:sz="4" w:space="0" w:color="auto"/>
              <w:left w:val="single" w:sz="4" w:space="0" w:color="auto"/>
              <w:bottom w:val="single" w:sz="4" w:space="0" w:color="auto"/>
              <w:right w:val="single" w:sz="4" w:space="0" w:color="auto"/>
            </w:tcBorders>
          </w:tcPr>
          <w:p w14:paraId="5E558CF3" w14:textId="77777777" w:rsidR="0076102D" w:rsidRDefault="0076102D" w:rsidP="0076102D">
            <w:pPr>
              <w:jc w:val="both"/>
              <w:rPr>
                <w:noProof/>
              </w:rPr>
            </w:pPr>
          </w:p>
        </w:tc>
        <w:tc>
          <w:tcPr>
            <w:tcW w:w="6657" w:type="dxa"/>
            <w:tcBorders>
              <w:top w:val="single" w:sz="4" w:space="0" w:color="auto"/>
              <w:left w:val="single" w:sz="4" w:space="0" w:color="auto"/>
              <w:bottom w:val="single" w:sz="4" w:space="0" w:color="auto"/>
              <w:right w:val="single" w:sz="4" w:space="0" w:color="auto"/>
            </w:tcBorders>
          </w:tcPr>
          <w:p w14:paraId="130D31E1" w14:textId="77777777" w:rsidR="0076102D" w:rsidRDefault="0076102D" w:rsidP="0076102D">
            <w:pPr>
              <w:jc w:val="both"/>
              <w:rPr>
                <w:noProof/>
              </w:rPr>
            </w:pPr>
          </w:p>
        </w:tc>
      </w:tr>
      <w:tr w:rsidR="0076102D" w14:paraId="79B57D62" w14:textId="77777777" w:rsidTr="00D14A27">
        <w:tc>
          <w:tcPr>
            <w:tcW w:w="1837" w:type="dxa"/>
            <w:tcBorders>
              <w:top w:val="single" w:sz="4" w:space="0" w:color="auto"/>
              <w:left w:val="single" w:sz="4" w:space="0" w:color="auto"/>
              <w:bottom w:val="single" w:sz="4" w:space="0" w:color="auto"/>
              <w:right w:val="single" w:sz="4" w:space="0" w:color="auto"/>
            </w:tcBorders>
          </w:tcPr>
          <w:p w14:paraId="1F6AF285" w14:textId="77777777" w:rsidR="0076102D" w:rsidRDefault="0076102D" w:rsidP="0076102D">
            <w:pPr>
              <w:jc w:val="both"/>
              <w:rPr>
                <w:noProof/>
              </w:rPr>
            </w:pPr>
          </w:p>
        </w:tc>
        <w:tc>
          <w:tcPr>
            <w:tcW w:w="1135" w:type="dxa"/>
            <w:tcBorders>
              <w:top w:val="single" w:sz="4" w:space="0" w:color="auto"/>
              <w:left w:val="single" w:sz="4" w:space="0" w:color="auto"/>
              <w:bottom w:val="single" w:sz="4" w:space="0" w:color="auto"/>
              <w:right w:val="single" w:sz="4" w:space="0" w:color="auto"/>
            </w:tcBorders>
          </w:tcPr>
          <w:p w14:paraId="64E68C64" w14:textId="77777777" w:rsidR="0076102D" w:rsidRDefault="0076102D" w:rsidP="0076102D">
            <w:pPr>
              <w:jc w:val="both"/>
              <w:rPr>
                <w:noProof/>
              </w:rPr>
            </w:pPr>
          </w:p>
        </w:tc>
        <w:tc>
          <w:tcPr>
            <w:tcW w:w="6657" w:type="dxa"/>
            <w:tcBorders>
              <w:top w:val="single" w:sz="4" w:space="0" w:color="auto"/>
              <w:left w:val="single" w:sz="4" w:space="0" w:color="auto"/>
              <w:bottom w:val="single" w:sz="4" w:space="0" w:color="auto"/>
              <w:right w:val="single" w:sz="4" w:space="0" w:color="auto"/>
            </w:tcBorders>
          </w:tcPr>
          <w:p w14:paraId="7BA4BB61" w14:textId="77777777" w:rsidR="0076102D" w:rsidRDefault="0076102D" w:rsidP="0076102D">
            <w:pPr>
              <w:jc w:val="both"/>
              <w:rPr>
                <w:noProof/>
              </w:rPr>
            </w:pPr>
          </w:p>
        </w:tc>
      </w:tr>
    </w:tbl>
    <w:p w14:paraId="42981043" w14:textId="77777777" w:rsidR="00AF6701" w:rsidRDefault="00AF6701" w:rsidP="00AF6701">
      <w:pPr>
        <w:jc w:val="both"/>
        <w:rPr>
          <w:noProof/>
          <w:szCs w:val="20"/>
          <w:lang w:val="en-GB" w:eastAsia="ja-JP"/>
        </w:rPr>
      </w:pPr>
    </w:p>
    <w:p w14:paraId="7865B566" w14:textId="77777777" w:rsidR="00AF6701" w:rsidRPr="00AF6701" w:rsidRDefault="00AF6701" w:rsidP="00AF6701">
      <w:pPr>
        <w:pStyle w:val="Doc-text2"/>
        <w:rPr>
          <w:lang w:val="en-US" w:eastAsia="en-GB"/>
        </w:rPr>
      </w:pPr>
    </w:p>
    <w:p w14:paraId="4511EAAE" w14:textId="5B64F33F" w:rsidR="00F34549" w:rsidRDefault="00F34549" w:rsidP="009F75BE">
      <w:pPr>
        <w:jc w:val="both"/>
        <w:rPr>
          <w:lang w:val="en-US"/>
        </w:rPr>
      </w:pPr>
    </w:p>
    <w:p w14:paraId="4AD49027" w14:textId="70FBA826" w:rsidR="00F34549" w:rsidRDefault="00AF6701" w:rsidP="00AF6701">
      <w:pPr>
        <w:pStyle w:val="21"/>
      </w:pPr>
      <w:r>
        <w:lastRenderedPageBreak/>
        <w:t>3.3</w:t>
      </w:r>
      <w:r>
        <w:tab/>
      </w:r>
      <w:r w:rsidR="00F34549">
        <w:t>Unified TCI state with deactivated SCG</w:t>
      </w:r>
    </w:p>
    <w:p w14:paraId="2DD031E0" w14:textId="35285C27" w:rsidR="00AF6701" w:rsidRPr="00485D8B" w:rsidRDefault="00614BC6" w:rsidP="00AF6701">
      <w:pPr>
        <w:pStyle w:val="Doc-title"/>
        <w:rPr>
          <w:strike/>
          <w:lang w:val="en-US"/>
        </w:rPr>
      </w:pPr>
      <w:hyperlink r:id="rId22" w:history="1">
        <w:r w:rsidR="00AF6701" w:rsidRPr="00485D8B">
          <w:rPr>
            <w:rStyle w:val="af9"/>
            <w:strike/>
            <w:lang w:val="en-US"/>
          </w:rPr>
          <w:t>R2-2207002</w:t>
        </w:r>
      </w:hyperlink>
      <w:r w:rsidR="00AF6701" w:rsidRPr="00485D8B">
        <w:rPr>
          <w:strike/>
          <w:lang w:val="en-US"/>
        </w:rPr>
        <w:tab/>
        <w:t>Corrections to initiation upon reception of RAN paging and T380 Expiry</w:t>
      </w:r>
      <w:r w:rsidR="00AF6701" w:rsidRPr="00485D8B">
        <w:rPr>
          <w:strike/>
          <w:lang w:val="en-US"/>
        </w:rPr>
        <w:tab/>
        <w:t>Samsung Electronics Co., Ltd</w:t>
      </w:r>
      <w:r w:rsidR="00AF6701" w:rsidRPr="00485D8B">
        <w:rPr>
          <w:strike/>
          <w:lang w:val="en-US"/>
        </w:rPr>
        <w:tab/>
      </w:r>
      <w:proofErr w:type="spellStart"/>
      <w:r w:rsidR="00AF6701" w:rsidRPr="00485D8B">
        <w:rPr>
          <w:strike/>
          <w:lang w:val="en-US"/>
        </w:rPr>
        <w:t>draftCR</w:t>
      </w:r>
      <w:proofErr w:type="spellEnd"/>
      <w:r w:rsidR="00AF6701" w:rsidRPr="00485D8B">
        <w:rPr>
          <w:strike/>
          <w:lang w:val="en-US"/>
        </w:rPr>
        <w:tab/>
        <w:t>Rel-17</w:t>
      </w:r>
      <w:r w:rsidR="00AF6701" w:rsidRPr="00485D8B">
        <w:rPr>
          <w:strike/>
          <w:lang w:val="en-US"/>
        </w:rPr>
        <w:tab/>
        <w:t>38.331</w:t>
      </w:r>
      <w:r w:rsidR="00AF6701" w:rsidRPr="00485D8B">
        <w:rPr>
          <w:strike/>
          <w:lang w:val="en-US"/>
        </w:rPr>
        <w:tab/>
        <w:t>17.1.0</w:t>
      </w:r>
      <w:r w:rsidR="00AF6701" w:rsidRPr="00485D8B">
        <w:rPr>
          <w:strike/>
          <w:lang w:val="en-US"/>
        </w:rPr>
        <w:tab/>
      </w:r>
      <w:proofErr w:type="spellStart"/>
      <w:r w:rsidR="00AF6701" w:rsidRPr="00485D8B">
        <w:rPr>
          <w:strike/>
          <w:lang w:val="en-US"/>
        </w:rPr>
        <w:t>NR_newRAT</w:t>
      </w:r>
      <w:proofErr w:type="spellEnd"/>
      <w:r w:rsidR="00AF6701" w:rsidRPr="00485D8B">
        <w:rPr>
          <w:strike/>
          <w:lang w:val="en-US"/>
        </w:rPr>
        <w:t xml:space="preserve">-Core, </w:t>
      </w:r>
      <w:proofErr w:type="spellStart"/>
      <w:r w:rsidR="00AF6701" w:rsidRPr="00485D8B">
        <w:rPr>
          <w:strike/>
          <w:lang w:val="en-US"/>
        </w:rPr>
        <w:t>NR_SmallData_INACTIVE</w:t>
      </w:r>
      <w:proofErr w:type="spellEnd"/>
      <w:r w:rsidR="00AF6701" w:rsidRPr="00485D8B">
        <w:rPr>
          <w:strike/>
          <w:lang w:val="en-US"/>
        </w:rPr>
        <w:t>-Core</w:t>
      </w:r>
    </w:p>
    <w:p w14:paraId="68640B7F" w14:textId="611A0457" w:rsidR="00485D8B" w:rsidRDefault="00485D8B" w:rsidP="00485D8B">
      <w:pPr>
        <w:pStyle w:val="Doc-text2"/>
        <w:rPr>
          <w:lang w:val="en-US" w:eastAsia="en-GB"/>
        </w:rPr>
      </w:pPr>
    </w:p>
    <w:p w14:paraId="3F5A62CC" w14:textId="63EAD90A" w:rsidR="00485D8B" w:rsidRDefault="00614BC6" w:rsidP="00485D8B">
      <w:pPr>
        <w:pStyle w:val="Doc-title"/>
        <w:rPr>
          <w:lang w:val="en-US"/>
        </w:rPr>
      </w:pPr>
      <w:hyperlink r:id="rId23" w:history="1">
        <w:r w:rsidR="00485D8B" w:rsidRPr="00485D8B">
          <w:rPr>
            <w:rStyle w:val="af9"/>
            <w:lang w:val="en-US"/>
          </w:rPr>
          <w:t>R2-2207267</w:t>
        </w:r>
      </w:hyperlink>
      <w:r w:rsidR="00485D8B">
        <w:rPr>
          <w:lang w:val="en-US"/>
        </w:rPr>
        <w:tab/>
        <w:t>Unified TCI state with deactivated SCG</w:t>
      </w:r>
      <w:r w:rsidR="00485D8B">
        <w:rPr>
          <w:lang w:val="en-US"/>
        </w:rPr>
        <w:tab/>
        <w:t>Nokia, Nokia Shanghai Bell</w:t>
      </w:r>
      <w:r w:rsidR="00485D8B">
        <w:rPr>
          <w:lang w:val="en-US"/>
        </w:rPr>
        <w:tab/>
        <w:t>discussion</w:t>
      </w:r>
      <w:r w:rsidR="00485D8B">
        <w:rPr>
          <w:lang w:val="en-US"/>
        </w:rPr>
        <w:tab/>
        <w:t>Rel-17</w:t>
      </w:r>
      <w:r w:rsidR="00485D8B">
        <w:rPr>
          <w:lang w:val="en-US"/>
        </w:rPr>
        <w:tab/>
        <w:t xml:space="preserve">LTE_NR_DC_enh2-Core, </w:t>
      </w:r>
      <w:proofErr w:type="spellStart"/>
      <w:r w:rsidR="00485D8B">
        <w:rPr>
          <w:lang w:val="en-US"/>
        </w:rPr>
        <w:t>NR_FeMIMO</w:t>
      </w:r>
      <w:proofErr w:type="spellEnd"/>
      <w:r w:rsidR="00485D8B">
        <w:rPr>
          <w:lang w:val="en-US"/>
        </w:rPr>
        <w:t>-Core</w:t>
      </w:r>
    </w:p>
    <w:p w14:paraId="1143B6E7" w14:textId="77777777" w:rsidR="00AF6701" w:rsidRDefault="00AF6701" w:rsidP="00AF6701">
      <w:pPr>
        <w:jc w:val="both"/>
        <w:rPr>
          <w:b/>
          <w:bCs/>
          <w:noProof/>
        </w:rPr>
      </w:pPr>
    </w:p>
    <w:p w14:paraId="2D51D042" w14:textId="1563F55F" w:rsidR="00EB0081" w:rsidRDefault="00EB0081" w:rsidP="00EB0081">
      <w:pPr>
        <w:jc w:val="both"/>
        <w:rPr>
          <w:b/>
          <w:bCs/>
          <w:noProof/>
          <w:szCs w:val="20"/>
          <w:lang w:val="en-GB" w:eastAsia="ja-JP"/>
        </w:rPr>
      </w:pPr>
      <w:r>
        <w:rPr>
          <w:b/>
          <w:bCs/>
          <w:noProof/>
        </w:rPr>
        <w:t>Q3. Do companies agree with the intent of the CR above?</w:t>
      </w:r>
    </w:p>
    <w:p w14:paraId="10E7D905" w14:textId="77777777" w:rsidR="00AF6701" w:rsidRDefault="00AF6701" w:rsidP="00AF6701">
      <w:pPr>
        <w:jc w:val="both"/>
        <w:rPr>
          <w:noProof/>
        </w:rPr>
      </w:pPr>
    </w:p>
    <w:tbl>
      <w:tblPr>
        <w:tblStyle w:val="af4"/>
        <w:tblW w:w="0" w:type="auto"/>
        <w:tblLook w:val="04A0" w:firstRow="1" w:lastRow="0" w:firstColumn="1" w:lastColumn="0" w:noHBand="0" w:noVBand="1"/>
      </w:tblPr>
      <w:tblGrid>
        <w:gridCol w:w="1837"/>
        <w:gridCol w:w="1135"/>
        <w:gridCol w:w="6657"/>
      </w:tblGrid>
      <w:tr w:rsidR="00AF6701" w14:paraId="27EF85F4" w14:textId="77777777" w:rsidTr="00D14A27">
        <w:tc>
          <w:tcPr>
            <w:tcW w:w="1837" w:type="dxa"/>
            <w:tcBorders>
              <w:top w:val="single" w:sz="4" w:space="0" w:color="auto"/>
              <w:left w:val="single" w:sz="4" w:space="0" w:color="auto"/>
              <w:bottom w:val="single" w:sz="4" w:space="0" w:color="auto"/>
              <w:right w:val="single" w:sz="4" w:space="0" w:color="auto"/>
            </w:tcBorders>
            <w:hideMark/>
          </w:tcPr>
          <w:p w14:paraId="297D3FC1" w14:textId="77777777" w:rsidR="00AF6701" w:rsidRDefault="00AF6701" w:rsidP="005D7266">
            <w:pPr>
              <w:jc w:val="both"/>
              <w:rPr>
                <w:b/>
                <w:bCs/>
                <w:noProof/>
              </w:rPr>
            </w:pPr>
            <w:r>
              <w:rPr>
                <w:b/>
                <w:bCs/>
                <w:noProof/>
              </w:rPr>
              <w:t>Company</w:t>
            </w:r>
          </w:p>
        </w:tc>
        <w:tc>
          <w:tcPr>
            <w:tcW w:w="1135" w:type="dxa"/>
            <w:tcBorders>
              <w:top w:val="single" w:sz="4" w:space="0" w:color="auto"/>
              <w:left w:val="single" w:sz="4" w:space="0" w:color="auto"/>
              <w:bottom w:val="single" w:sz="4" w:space="0" w:color="auto"/>
              <w:right w:val="single" w:sz="4" w:space="0" w:color="auto"/>
            </w:tcBorders>
            <w:hideMark/>
          </w:tcPr>
          <w:p w14:paraId="450385A9" w14:textId="77777777" w:rsidR="00AF6701" w:rsidRDefault="00AF6701" w:rsidP="005D7266">
            <w:pPr>
              <w:jc w:val="both"/>
              <w:rPr>
                <w:b/>
                <w:bCs/>
                <w:noProof/>
              </w:rPr>
            </w:pPr>
            <w:r>
              <w:rPr>
                <w:b/>
                <w:bCs/>
                <w:noProof/>
              </w:rPr>
              <w:t>Yes/No</w:t>
            </w:r>
          </w:p>
        </w:tc>
        <w:tc>
          <w:tcPr>
            <w:tcW w:w="6657" w:type="dxa"/>
            <w:tcBorders>
              <w:top w:val="single" w:sz="4" w:space="0" w:color="auto"/>
              <w:left w:val="single" w:sz="4" w:space="0" w:color="auto"/>
              <w:bottom w:val="single" w:sz="4" w:space="0" w:color="auto"/>
              <w:right w:val="single" w:sz="4" w:space="0" w:color="auto"/>
            </w:tcBorders>
            <w:hideMark/>
          </w:tcPr>
          <w:p w14:paraId="332B873A" w14:textId="77777777" w:rsidR="00AF6701" w:rsidRDefault="00AF6701" w:rsidP="005D7266">
            <w:pPr>
              <w:jc w:val="both"/>
              <w:rPr>
                <w:b/>
                <w:bCs/>
                <w:noProof/>
              </w:rPr>
            </w:pPr>
            <w:r>
              <w:rPr>
                <w:b/>
                <w:bCs/>
                <w:noProof/>
              </w:rPr>
              <w:t>Comments</w:t>
            </w:r>
          </w:p>
        </w:tc>
      </w:tr>
      <w:tr w:rsidR="0076102D" w14:paraId="260B3F54" w14:textId="77777777" w:rsidTr="00D14A27">
        <w:tc>
          <w:tcPr>
            <w:tcW w:w="1837" w:type="dxa"/>
            <w:tcBorders>
              <w:top w:val="single" w:sz="4" w:space="0" w:color="auto"/>
              <w:left w:val="single" w:sz="4" w:space="0" w:color="auto"/>
              <w:bottom w:val="single" w:sz="4" w:space="0" w:color="auto"/>
              <w:right w:val="single" w:sz="4" w:space="0" w:color="auto"/>
            </w:tcBorders>
          </w:tcPr>
          <w:p w14:paraId="2AF298DD" w14:textId="4B2D5BD6" w:rsidR="0076102D" w:rsidRDefault="0076102D" w:rsidP="0076102D">
            <w:pPr>
              <w:jc w:val="both"/>
              <w:rPr>
                <w:noProof/>
              </w:rPr>
            </w:pPr>
            <w:r>
              <w:rPr>
                <w:rFonts w:eastAsia="Malgun Gothic" w:hint="eastAsia"/>
                <w:noProof/>
                <w:lang w:eastAsia="ko-KR"/>
              </w:rPr>
              <w:t>Samsung</w:t>
            </w:r>
          </w:p>
        </w:tc>
        <w:tc>
          <w:tcPr>
            <w:tcW w:w="1135" w:type="dxa"/>
            <w:tcBorders>
              <w:top w:val="single" w:sz="4" w:space="0" w:color="auto"/>
              <w:left w:val="single" w:sz="4" w:space="0" w:color="auto"/>
              <w:bottom w:val="single" w:sz="4" w:space="0" w:color="auto"/>
              <w:right w:val="single" w:sz="4" w:space="0" w:color="auto"/>
            </w:tcBorders>
          </w:tcPr>
          <w:p w14:paraId="37DF2B1B" w14:textId="2628F783" w:rsidR="0076102D" w:rsidRDefault="0076102D" w:rsidP="0076102D">
            <w:pPr>
              <w:jc w:val="both"/>
              <w:rPr>
                <w:noProof/>
              </w:rPr>
            </w:pPr>
            <w:r>
              <w:rPr>
                <w:rFonts w:eastAsia="Malgun Gothic" w:hint="eastAsia"/>
                <w:noProof/>
                <w:lang w:eastAsia="ko-KR"/>
              </w:rPr>
              <w:t>Yes, but</w:t>
            </w:r>
          </w:p>
        </w:tc>
        <w:tc>
          <w:tcPr>
            <w:tcW w:w="6657" w:type="dxa"/>
            <w:tcBorders>
              <w:top w:val="single" w:sz="4" w:space="0" w:color="auto"/>
              <w:left w:val="single" w:sz="4" w:space="0" w:color="auto"/>
              <w:bottom w:val="single" w:sz="4" w:space="0" w:color="auto"/>
              <w:right w:val="single" w:sz="4" w:space="0" w:color="auto"/>
            </w:tcBorders>
          </w:tcPr>
          <w:p w14:paraId="0CAC1D1B" w14:textId="77777777" w:rsidR="0076102D" w:rsidRDefault="0076102D" w:rsidP="0076102D">
            <w:pPr>
              <w:jc w:val="both"/>
              <w:rPr>
                <w:rFonts w:eastAsia="Malgun Gothic"/>
                <w:noProof/>
                <w:lang w:eastAsia="ko-KR"/>
              </w:rPr>
            </w:pPr>
            <w:r>
              <w:rPr>
                <w:rFonts w:eastAsia="Malgun Gothic" w:hint="eastAsia"/>
                <w:noProof/>
                <w:lang w:eastAsia="ko-KR"/>
              </w:rPr>
              <w:t>From our understanding,</w:t>
            </w:r>
            <w:r>
              <w:rPr>
                <w:rFonts w:eastAsia="Malgun Gothic"/>
                <w:noProof/>
                <w:lang w:eastAsia="ko-KR"/>
              </w:rPr>
              <w:t xml:space="preserve"> unified TCI state with SCG deactivation could be configured together because there has no restrictions what RAN1/RAN2 made. If this is true, we tend to agree the proposals to correct the tci-info.</w:t>
            </w:r>
          </w:p>
          <w:p w14:paraId="078575F7" w14:textId="41E55758" w:rsidR="0076102D" w:rsidRDefault="0076102D" w:rsidP="0076102D">
            <w:pPr>
              <w:jc w:val="both"/>
              <w:rPr>
                <w:noProof/>
              </w:rPr>
            </w:pPr>
            <w:r>
              <w:rPr>
                <w:rFonts w:eastAsia="Malgun Gothic"/>
                <w:noProof/>
                <w:lang w:eastAsia="ko-KR"/>
              </w:rPr>
              <w:t>For the detail ASN.1 changes proposed in this draft CR, NBC corrections in terms of ASN.1 are proposed. We agree this is cleaner approach but it requires more RAN2 concensus.</w:t>
            </w:r>
          </w:p>
        </w:tc>
      </w:tr>
      <w:tr w:rsidR="0076102D" w14:paraId="41EA7106" w14:textId="77777777" w:rsidTr="00D14A27">
        <w:tc>
          <w:tcPr>
            <w:tcW w:w="1837" w:type="dxa"/>
            <w:tcBorders>
              <w:top w:val="single" w:sz="4" w:space="0" w:color="auto"/>
              <w:left w:val="single" w:sz="4" w:space="0" w:color="auto"/>
              <w:bottom w:val="single" w:sz="4" w:space="0" w:color="auto"/>
              <w:right w:val="single" w:sz="4" w:space="0" w:color="auto"/>
            </w:tcBorders>
          </w:tcPr>
          <w:p w14:paraId="18892EA4" w14:textId="4ABD018E" w:rsidR="0076102D" w:rsidRDefault="00C55C5F" w:rsidP="0076102D">
            <w:pPr>
              <w:jc w:val="both"/>
              <w:rPr>
                <w:noProof/>
              </w:rPr>
            </w:pPr>
            <w:r>
              <w:rPr>
                <w:rFonts w:eastAsiaTheme="minorEastAsia" w:hint="eastAsia"/>
                <w:noProof/>
              </w:rPr>
              <w:t>H</w:t>
            </w:r>
            <w:r>
              <w:rPr>
                <w:rFonts w:eastAsiaTheme="minorEastAsia"/>
                <w:noProof/>
              </w:rPr>
              <w:t>uawei, HiSilicon</w:t>
            </w:r>
          </w:p>
        </w:tc>
        <w:tc>
          <w:tcPr>
            <w:tcW w:w="1135" w:type="dxa"/>
            <w:tcBorders>
              <w:top w:val="single" w:sz="4" w:space="0" w:color="auto"/>
              <w:left w:val="single" w:sz="4" w:space="0" w:color="auto"/>
              <w:bottom w:val="single" w:sz="4" w:space="0" w:color="auto"/>
              <w:right w:val="single" w:sz="4" w:space="0" w:color="auto"/>
            </w:tcBorders>
          </w:tcPr>
          <w:p w14:paraId="61CF1B19" w14:textId="3E186BDD" w:rsidR="0076102D" w:rsidRPr="00D72C3F" w:rsidRDefault="00D72C3F" w:rsidP="0076102D">
            <w:pPr>
              <w:jc w:val="both"/>
              <w:rPr>
                <w:rFonts w:eastAsiaTheme="minorEastAsia" w:hint="eastAsia"/>
                <w:noProof/>
              </w:rPr>
            </w:pPr>
            <w:r>
              <w:rPr>
                <w:rFonts w:eastAsiaTheme="minorEastAsia"/>
                <w:noProof/>
              </w:rPr>
              <w:t>Yes/</w:t>
            </w:r>
            <w:r>
              <w:rPr>
                <w:rFonts w:eastAsiaTheme="minorEastAsia" w:hint="eastAsia"/>
                <w:noProof/>
              </w:rPr>
              <w:t>N</w:t>
            </w:r>
            <w:r>
              <w:rPr>
                <w:rFonts w:eastAsiaTheme="minorEastAsia"/>
                <w:noProof/>
              </w:rPr>
              <w:t>o</w:t>
            </w:r>
          </w:p>
        </w:tc>
        <w:tc>
          <w:tcPr>
            <w:tcW w:w="6657" w:type="dxa"/>
            <w:tcBorders>
              <w:top w:val="single" w:sz="4" w:space="0" w:color="auto"/>
              <w:left w:val="single" w:sz="4" w:space="0" w:color="auto"/>
              <w:bottom w:val="single" w:sz="4" w:space="0" w:color="auto"/>
              <w:right w:val="single" w:sz="4" w:space="0" w:color="auto"/>
            </w:tcBorders>
          </w:tcPr>
          <w:p w14:paraId="614F7FE5" w14:textId="6A1536B2" w:rsidR="0076102D" w:rsidRDefault="00D72C3F" w:rsidP="0076102D">
            <w:pPr>
              <w:jc w:val="both"/>
              <w:rPr>
                <w:noProof/>
              </w:rPr>
            </w:pPr>
            <w:r>
              <w:rPr>
                <w:szCs w:val="22"/>
                <w:lang w:val="de-DE" w:eastAsia="en-US"/>
              </w:rPr>
              <w:t>NBC proposal (ASN.1 NBC change). The proposed changes to the field description are ok but don't see the need for any ASN.1 change, the network can provide the MAC CE for UL TCI states after SCG activation. Otherwise, it should be a new UE capability and added in a BC way.</w:t>
            </w:r>
          </w:p>
        </w:tc>
      </w:tr>
      <w:tr w:rsidR="0076102D" w14:paraId="526C1C8D" w14:textId="77777777" w:rsidTr="00D14A27">
        <w:tc>
          <w:tcPr>
            <w:tcW w:w="1837" w:type="dxa"/>
            <w:tcBorders>
              <w:top w:val="single" w:sz="4" w:space="0" w:color="auto"/>
              <w:left w:val="single" w:sz="4" w:space="0" w:color="auto"/>
              <w:bottom w:val="single" w:sz="4" w:space="0" w:color="auto"/>
              <w:right w:val="single" w:sz="4" w:space="0" w:color="auto"/>
            </w:tcBorders>
          </w:tcPr>
          <w:p w14:paraId="59FEBE2F" w14:textId="77777777" w:rsidR="0076102D" w:rsidRDefault="0076102D" w:rsidP="0076102D">
            <w:pPr>
              <w:jc w:val="both"/>
              <w:rPr>
                <w:noProof/>
              </w:rPr>
            </w:pPr>
          </w:p>
        </w:tc>
        <w:tc>
          <w:tcPr>
            <w:tcW w:w="1135" w:type="dxa"/>
            <w:tcBorders>
              <w:top w:val="single" w:sz="4" w:space="0" w:color="auto"/>
              <w:left w:val="single" w:sz="4" w:space="0" w:color="auto"/>
              <w:bottom w:val="single" w:sz="4" w:space="0" w:color="auto"/>
              <w:right w:val="single" w:sz="4" w:space="0" w:color="auto"/>
            </w:tcBorders>
          </w:tcPr>
          <w:p w14:paraId="1CD2E419" w14:textId="77777777" w:rsidR="0076102D" w:rsidRDefault="0076102D" w:rsidP="0076102D">
            <w:pPr>
              <w:jc w:val="both"/>
              <w:rPr>
                <w:noProof/>
              </w:rPr>
            </w:pPr>
          </w:p>
        </w:tc>
        <w:tc>
          <w:tcPr>
            <w:tcW w:w="6657" w:type="dxa"/>
            <w:tcBorders>
              <w:top w:val="single" w:sz="4" w:space="0" w:color="auto"/>
              <w:left w:val="single" w:sz="4" w:space="0" w:color="auto"/>
              <w:bottom w:val="single" w:sz="4" w:space="0" w:color="auto"/>
              <w:right w:val="single" w:sz="4" w:space="0" w:color="auto"/>
            </w:tcBorders>
          </w:tcPr>
          <w:p w14:paraId="61855072" w14:textId="77777777" w:rsidR="0076102D" w:rsidRDefault="0076102D" w:rsidP="0076102D">
            <w:pPr>
              <w:jc w:val="both"/>
              <w:rPr>
                <w:noProof/>
              </w:rPr>
            </w:pPr>
          </w:p>
        </w:tc>
      </w:tr>
      <w:tr w:rsidR="0076102D" w14:paraId="1E7BCB1E" w14:textId="77777777" w:rsidTr="00D14A27">
        <w:tc>
          <w:tcPr>
            <w:tcW w:w="1837" w:type="dxa"/>
            <w:tcBorders>
              <w:top w:val="single" w:sz="4" w:space="0" w:color="auto"/>
              <w:left w:val="single" w:sz="4" w:space="0" w:color="auto"/>
              <w:bottom w:val="single" w:sz="4" w:space="0" w:color="auto"/>
              <w:right w:val="single" w:sz="4" w:space="0" w:color="auto"/>
            </w:tcBorders>
          </w:tcPr>
          <w:p w14:paraId="18901FB9" w14:textId="77777777" w:rsidR="0076102D" w:rsidRDefault="0076102D" w:rsidP="0076102D">
            <w:pPr>
              <w:jc w:val="both"/>
              <w:rPr>
                <w:noProof/>
              </w:rPr>
            </w:pPr>
          </w:p>
        </w:tc>
        <w:tc>
          <w:tcPr>
            <w:tcW w:w="1135" w:type="dxa"/>
            <w:tcBorders>
              <w:top w:val="single" w:sz="4" w:space="0" w:color="auto"/>
              <w:left w:val="single" w:sz="4" w:space="0" w:color="auto"/>
              <w:bottom w:val="single" w:sz="4" w:space="0" w:color="auto"/>
              <w:right w:val="single" w:sz="4" w:space="0" w:color="auto"/>
            </w:tcBorders>
          </w:tcPr>
          <w:p w14:paraId="6C1DAF28" w14:textId="77777777" w:rsidR="0076102D" w:rsidRDefault="0076102D" w:rsidP="0076102D">
            <w:pPr>
              <w:jc w:val="both"/>
              <w:rPr>
                <w:noProof/>
              </w:rPr>
            </w:pPr>
          </w:p>
        </w:tc>
        <w:tc>
          <w:tcPr>
            <w:tcW w:w="6657" w:type="dxa"/>
            <w:tcBorders>
              <w:top w:val="single" w:sz="4" w:space="0" w:color="auto"/>
              <w:left w:val="single" w:sz="4" w:space="0" w:color="auto"/>
              <w:bottom w:val="single" w:sz="4" w:space="0" w:color="auto"/>
              <w:right w:val="single" w:sz="4" w:space="0" w:color="auto"/>
            </w:tcBorders>
          </w:tcPr>
          <w:p w14:paraId="49D57F27" w14:textId="77777777" w:rsidR="0076102D" w:rsidRDefault="0076102D" w:rsidP="0076102D">
            <w:pPr>
              <w:jc w:val="both"/>
              <w:rPr>
                <w:noProof/>
              </w:rPr>
            </w:pPr>
          </w:p>
        </w:tc>
      </w:tr>
      <w:tr w:rsidR="0076102D" w14:paraId="3C71F6A0" w14:textId="77777777" w:rsidTr="00D14A27">
        <w:tc>
          <w:tcPr>
            <w:tcW w:w="1837" w:type="dxa"/>
            <w:tcBorders>
              <w:top w:val="single" w:sz="4" w:space="0" w:color="auto"/>
              <w:left w:val="single" w:sz="4" w:space="0" w:color="auto"/>
              <w:bottom w:val="single" w:sz="4" w:space="0" w:color="auto"/>
              <w:right w:val="single" w:sz="4" w:space="0" w:color="auto"/>
            </w:tcBorders>
          </w:tcPr>
          <w:p w14:paraId="0E2C1079" w14:textId="77777777" w:rsidR="0076102D" w:rsidRDefault="0076102D" w:rsidP="0076102D">
            <w:pPr>
              <w:jc w:val="both"/>
              <w:rPr>
                <w:noProof/>
              </w:rPr>
            </w:pPr>
          </w:p>
        </w:tc>
        <w:tc>
          <w:tcPr>
            <w:tcW w:w="1135" w:type="dxa"/>
            <w:tcBorders>
              <w:top w:val="single" w:sz="4" w:space="0" w:color="auto"/>
              <w:left w:val="single" w:sz="4" w:space="0" w:color="auto"/>
              <w:bottom w:val="single" w:sz="4" w:space="0" w:color="auto"/>
              <w:right w:val="single" w:sz="4" w:space="0" w:color="auto"/>
            </w:tcBorders>
          </w:tcPr>
          <w:p w14:paraId="4B80ABE0" w14:textId="77777777" w:rsidR="0076102D" w:rsidRDefault="0076102D" w:rsidP="0076102D">
            <w:pPr>
              <w:jc w:val="both"/>
              <w:rPr>
                <w:noProof/>
              </w:rPr>
            </w:pPr>
          </w:p>
        </w:tc>
        <w:tc>
          <w:tcPr>
            <w:tcW w:w="6657" w:type="dxa"/>
            <w:tcBorders>
              <w:top w:val="single" w:sz="4" w:space="0" w:color="auto"/>
              <w:left w:val="single" w:sz="4" w:space="0" w:color="auto"/>
              <w:bottom w:val="single" w:sz="4" w:space="0" w:color="auto"/>
              <w:right w:val="single" w:sz="4" w:space="0" w:color="auto"/>
            </w:tcBorders>
          </w:tcPr>
          <w:p w14:paraId="224E99E0" w14:textId="77777777" w:rsidR="0076102D" w:rsidRDefault="0076102D" w:rsidP="0076102D">
            <w:pPr>
              <w:jc w:val="both"/>
              <w:rPr>
                <w:noProof/>
              </w:rPr>
            </w:pPr>
          </w:p>
        </w:tc>
      </w:tr>
      <w:tr w:rsidR="0076102D" w14:paraId="5173CD3D" w14:textId="77777777" w:rsidTr="00D14A27">
        <w:tc>
          <w:tcPr>
            <w:tcW w:w="1837" w:type="dxa"/>
            <w:tcBorders>
              <w:top w:val="single" w:sz="4" w:space="0" w:color="auto"/>
              <w:left w:val="single" w:sz="4" w:space="0" w:color="auto"/>
              <w:bottom w:val="single" w:sz="4" w:space="0" w:color="auto"/>
              <w:right w:val="single" w:sz="4" w:space="0" w:color="auto"/>
            </w:tcBorders>
          </w:tcPr>
          <w:p w14:paraId="7B0F2034" w14:textId="77777777" w:rsidR="0076102D" w:rsidRDefault="0076102D" w:rsidP="0076102D">
            <w:pPr>
              <w:jc w:val="both"/>
              <w:rPr>
                <w:noProof/>
              </w:rPr>
            </w:pPr>
          </w:p>
        </w:tc>
        <w:tc>
          <w:tcPr>
            <w:tcW w:w="1135" w:type="dxa"/>
            <w:tcBorders>
              <w:top w:val="single" w:sz="4" w:space="0" w:color="auto"/>
              <w:left w:val="single" w:sz="4" w:space="0" w:color="auto"/>
              <w:bottom w:val="single" w:sz="4" w:space="0" w:color="auto"/>
              <w:right w:val="single" w:sz="4" w:space="0" w:color="auto"/>
            </w:tcBorders>
          </w:tcPr>
          <w:p w14:paraId="0E53610E" w14:textId="77777777" w:rsidR="0076102D" w:rsidRDefault="0076102D" w:rsidP="0076102D">
            <w:pPr>
              <w:jc w:val="both"/>
              <w:rPr>
                <w:noProof/>
              </w:rPr>
            </w:pPr>
          </w:p>
        </w:tc>
        <w:tc>
          <w:tcPr>
            <w:tcW w:w="6657" w:type="dxa"/>
            <w:tcBorders>
              <w:top w:val="single" w:sz="4" w:space="0" w:color="auto"/>
              <w:left w:val="single" w:sz="4" w:space="0" w:color="auto"/>
              <w:bottom w:val="single" w:sz="4" w:space="0" w:color="auto"/>
              <w:right w:val="single" w:sz="4" w:space="0" w:color="auto"/>
            </w:tcBorders>
          </w:tcPr>
          <w:p w14:paraId="2FBF1ACC" w14:textId="77777777" w:rsidR="0076102D" w:rsidRDefault="0076102D" w:rsidP="0076102D">
            <w:pPr>
              <w:jc w:val="both"/>
              <w:rPr>
                <w:noProof/>
              </w:rPr>
            </w:pPr>
          </w:p>
        </w:tc>
      </w:tr>
      <w:tr w:rsidR="0076102D" w14:paraId="77FDABCC" w14:textId="77777777" w:rsidTr="00D14A27">
        <w:tc>
          <w:tcPr>
            <w:tcW w:w="1837" w:type="dxa"/>
            <w:tcBorders>
              <w:top w:val="single" w:sz="4" w:space="0" w:color="auto"/>
              <w:left w:val="single" w:sz="4" w:space="0" w:color="auto"/>
              <w:bottom w:val="single" w:sz="4" w:space="0" w:color="auto"/>
              <w:right w:val="single" w:sz="4" w:space="0" w:color="auto"/>
            </w:tcBorders>
          </w:tcPr>
          <w:p w14:paraId="629581C9" w14:textId="77777777" w:rsidR="0076102D" w:rsidRDefault="0076102D" w:rsidP="0076102D">
            <w:pPr>
              <w:jc w:val="both"/>
              <w:rPr>
                <w:noProof/>
              </w:rPr>
            </w:pPr>
          </w:p>
        </w:tc>
        <w:tc>
          <w:tcPr>
            <w:tcW w:w="1135" w:type="dxa"/>
            <w:tcBorders>
              <w:top w:val="single" w:sz="4" w:space="0" w:color="auto"/>
              <w:left w:val="single" w:sz="4" w:space="0" w:color="auto"/>
              <w:bottom w:val="single" w:sz="4" w:space="0" w:color="auto"/>
              <w:right w:val="single" w:sz="4" w:space="0" w:color="auto"/>
            </w:tcBorders>
          </w:tcPr>
          <w:p w14:paraId="1CA0FA0D" w14:textId="77777777" w:rsidR="0076102D" w:rsidRDefault="0076102D" w:rsidP="0076102D">
            <w:pPr>
              <w:jc w:val="both"/>
              <w:rPr>
                <w:noProof/>
              </w:rPr>
            </w:pPr>
          </w:p>
        </w:tc>
        <w:tc>
          <w:tcPr>
            <w:tcW w:w="6657" w:type="dxa"/>
            <w:tcBorders>
              <w:top w:val="single" w:sz="4" w:space="0" w:color="auto"/>
              <w:left w:val="single" w:sz="4" w:space="0" w:color="auto"/>
              <w:bottom w:val="single" w:sz="4" w:space="0" w:color="auto"/>
              <w:right w:val="single" w:sz="4" w:space="0" w:color="auto"/>
            </w:tcBorders>
          </w:tcPr>
          <w:p w14:paraId="66A58C21" w14:textId="77777777" w:rsidR="0076102D" w:rsidRDefault="0076102D" w:rsidP="0076102D">
            <w:pPr>
              <w:jc w:val="both"/>
              <w:rPr>
                <w:noProof/>
              </w:rPr>
            </w:pPr>
          </w:p>
        </w:tc>
      </w:tr>
      <w:tr w:rsidR="0076102D" w14:paraId="37039F3A" w14:textId="77777777" w:rsidTr="00D14A27">
        <w:tc>
          <w:tcPr>
            <w:tcW w:w="1837" w:type="dxa"/>
            <w:tcBorders>
              <w:top w:val="single" w:sz="4" w:space="0" w:color="auto"/>
              <w:left w:val="single" w:sz="4" w:space="0" w:color="auto"/>
              <w:bottom w:val="single" w:sz="4" w:space="0" w:color="auto"/>
              <w:right w:val="single" w:sz="4" w:space="0" w:color="auto"/>
            </w:tcBorders>
          </w:tcPr>
          <w:p w14:paraId="59B49AD5" w14:textId="77777777" w:rsidR="0076102D" w:rsidRDefault="0076102D" w:rsidP="0076102D">
            <w:pPr>
              <w:jc w:val="both"/>
              <w:rPr>
                <w:noProof/>
              </w:rPr>
            </w:pPr>
          </w:p>
        </w:tc>
        <w:tc>
          <w:tcPr>
            <w:tcW w:w="1135" w:type="dxa"/>
            <w:tcBorders>
              <w:top w:val="single" w:sz="4" w:space="0" w:color="auto"/>
              <w:left w:val="single" w:sz="4" w:space="0" w:color="auto"/>
              <w:bottom w:val="single" w:sz="4" w:space="0" w:color="auto"/>
              <w:right w:val="single" w:sz="4" w:space="0" w:color="auto"/>
            </w:tcBorders>
          </w:tcPr>
          <w:p w14:paraId="00A4C29C" w14:textId="77777777" w:rsidR="0076102D" w:rsidRDefault="0076102D" w:rsidP="0076102D">
            <w:pPr>
              <w:jc w:val="both"/>
              <w:rPr>
                <w:noProof/>
              </w:rPr>
            </w:pPr>
          </w:p>
        </w:tc>
        <w:tc>
          <w:tcPr>
            <w:tcW w:w="6657" w:type="dxa"/>
            <w:tcBorders>
              <w:top w:val="single" w:sz="4" w:space="0" w:color="auto"/>
              <w:left w:val="single" w:sz="4" w:space="0" w:color="auto"/>
              <w:bottom w:val="single" w:sz="4" w:space="0" w:color="auto"/>
              <w:right w:val="single" w:sz="4" w:space="0" w:color="auto"/>
            </w:tcBorders>
          </w:tcPr>
          <w:p w14:paraId="4BCA9D5C" w14:textId="77777777" w:rsidR="0076102D" w:rsidRDefault="0076102D" w:rsidP="0076102D">
            <w:pPr>
              <w:jc w:val="both"/>
              <w:rPr>
                <w:noProof/>
              </w:rPr>
            </w:pPr>
          </w:p>
        </w:tc>
      </w:tr>
    </w:tbl>
    <w:p w14:paraId="210039FB" w14:textId="77777777" w:rsidR="00AF6701" w:rsidRDefault="00AF6701" w:rsidP="00AF6701">
      <w:pPr>
        <w:jc w:val="both"/>
        <w:rPr>
          <w:noProof/>
          <w:szCs w:val="20"/>
          <w:lang w:val="en-GB" w:eastAsia="ja-JP"/>
        </w:rPr>
      </w:pPr>
    </w:p>
    <w:p w14:paraId="0EE45A7E" w14:textId="69703F61" w:rsidR="00F34549" w:rsidRDefault="00F34549" w:rsidP="009F75BE">
      <w:pPr>
        <w:jc w:val="both"/>
        <w:rPr>
          <w:lang w:val="en-US"/>
        </w:rPr>
      </w:pPr>
    </w:p>
    <w:p w14:paraId="123C6181" w14:textId="31754F9B" w:rsidR="00F34549" w:rsidRDefault="00F34549" w:rsidP="009F75BE">
      <w:pPr>
        <w:jc w:val="both"/>
        <w:rPr>
          <w:lang w:val="en-US"/>
        </w:rPr>
      </w:pPr>
    </w:p>
    <w:p w14:paraId="7C7BBA8E" w14:textId="5CAB755D" w:rsidR="00F34549" w:rsidRDefault="00AF6701" w:rsidP="00AF6701">
      <w:pPr>
        <w:pStyle w:val="21"/>
      </w:pPr>
      <w:r>
        <w:t>3.4</w:t>
      </w:r>
      <w:r>
        <w:tab/>
      </w:r>
      <w:r w:rsidR="00F34549">
        <w:t>Corrections to initiation upon reception of RAN paging and T380 Expiry</w:t>
      </w:r>
    </w:p>
    <w:p w14:paraId="0298B5DB" w14:textId="502C445C" w:rsidR="00AF6701" w:rsidRDefault="00614BC6" w:rsidP="00AF6701">
      <w:pPr>
        <w:pStyle w:val="Doc-title"/>
        <w:rPr>
          <w:lang w:val="en-US"/>
        </w:rPr>
      </w:pPr>
      <w:hyperlink r:id="rId24" w:history="1">
        <w:r w:rsidR="00AF6701" w:rsidRPr="00F34549">
          <w:rPr>
            <w:rStyle w:val="af9"/>
            <w:lang w:val="en-US"/>
          </w:rPr>
          <w:t>R2-2207002</w:t>
        </w:r>
      </w:hyperlink>
      <w:r w:rsidR="00AF6701">
        <w:rPr>
          <w:lang w:val="en-US"/>
        </w:rPr>
        <w:tab/>
        <w:t>Corrections to initiation upon reception of RAN paging and T380 Expiry</w:t>
      </w:r>
      <w:r w:rsidR="00AF6701">
        <w:rPr>
          <w:lang w:val="en-US"/>
        </w:rPr>
        <w:tab/>
        <w:t>Samsung Electronics Co., Ltd</w:t>
      </w:r>
      <w:r w:rsidR="00AF6701">
        <w:rPr>
          <w:lang w:val="en-US"/>
        </w:rPr>
        <w:tab/>
      </w:r>
      <w:proofErr w:type="spellStart"/>
      <w:r w:rsidR="00AF6701">
        <w:rPr>
          <w:lang w:val="en-US"/>
        </w:rPr>
        <w:t>draftCR</w:t>
      </w:r>
      <w:proofErr w:type="spellEnd"/>
      <w:r w:rsidR="00AF6701">
        <w:rPr>
          <w:lang w:val="en-US"/>
        </w:rPr>
        <w:tab/>
        <w:t>Rel-17</w:t>
      </w:r>
      <w:r w:rsidR="00AF6701">
        <w:rPr>
          <w:lang w:val="en-US"/>
        </w:rPr>
        <w:tab/>
        <w:t>38.331</w:t>
      </w:r>
      <w:r w:rsidR="00AF6701">
        <w:rPr>
          <w:lang w:val="en-US"/>
        </w:rPr>
        <w:tab/>
        <w:t>17.1.0</w:t>
      </w:r>
      <w:r w:rsidR="00AF6701">
        <w:rPr>
          <w:lang w:val="en-US"/>
        </w:rPr>
        <w:tab/>
      </w:r>
      <w:proofErr w:type="spellStart"/>
      <w:r w:rsidR="00AF6701">
        <w:rPr>
          <w:lang w:val="en-US"/>
        </w:rPr>
        <w:t>NR_newRAT</w:t>
      </w:r>
      <w:proofErr w:type="spellEnd"/>
      <w:r w:rsidR="00AF6701">
        <w:rPr>
          <w:lang w:val="en-US"/>
        </w:rPr>
        <w:t xml:space="preserve">-Core, </w:t>
      </w:r>
      <w:proofErr w:type="spellStart"/>
      <w:r w:rsidR="00AF6701">
        <w:rPr>
          <w:lang w:val="en-US"/>
        </w:rPr>
        <w:t>NR_SmallData_INACTIVE</w:t>
      </w:r>
      <w:proofErr w:type="spellEnd"/>
      <w:r w:rsidR="00AF6701">
        <w:rPr>
          <w:lang w:val="en-US"/>
        </w:rPr>
        <w:t>-Core</w:t>
      </w:r>
    </w:p>
    <w:p w14:paraId="4D476C51" w14:textId="481332AC" w:rsidR="00EB0081" w:rsidRDefault="00EB0081" w:rsidP="00EB0081">
      <w:pPr>
        <w:pStyle w:val="Doc-text2"/>
        <w:rPr>
          <w:lang w:val="en-US" w:eastAsia="en-GB"/>
        </w:rPr>
      </w:pPr>
    </w:p>
    <w:p w14:paraId="43BB50E3" w14:textId="74FAE42E" w:rsidR="00EB0081" w:rsidRDefault="00EB0081" w:rsidP="00EB0081">
      <w:pPr>
        <w:jc w:val="both"/>
        <w:rPr>
          <w:b/>
          <w:bCs/>
          <w:noProof/>
          <w:szCs w:val="20"/>
          <w:lang w:val="en-GB" w:eastAsia="ja-JP"/>
        </w:rPr>
      </w:pPr>
      <w:r>
        <w:rPr>
          <w:b/>
          <w:bCs/>
          <w:noProof/>
        </w:rPr>
        <w:t>Q4. Do companies agree with the intent of the CR above?</w:t>
      </w:r>
    </w:p>
    <w:p w14:paraId="041AE817" w14:textId="77777777" w:rsidR="00EB0081" w:rsidRDefault="00EB0081" w:rsidP="00EB0081">
      <w:pPr>
        <w:jc w:val="both"/>
        <w:rPr>
          <w:noProof/>
        </w:rPr>
      </w:pPr>
    </w:p>
    <w:tbl>
      <w:tblPr>
        <w:tblStyle w:val="af4"/>
        <w:tblW w:w="0" w:type="auto"/>
        <w:tblLook w:val="04A0" w:firstRow="1" w:lastRow="0" w:firstColumn="1" w:lastColumn="0" w:noHBand="0" w:noVBand="1"/>
      </w:tblPr>
      <w:tblGrid>
        <w:gridCol w:w="1807"/>
        <w:gridCol w:w="1378"/>
        <w:gridCol w:w="6444"/>
      </w:tblGrid>
      <w:tr w:rsidR="00EB0081" w14:paraId="6ACC6AC0" w14:textId="77777777" w:rsidTr="00D14A27">
        <w:tc>
          <w:tcPr>
            <w:tcW w:w="1837" w:type="dxa"/>
            <w:tcBorders>
              <w:top w:val="single" w:sz="4" w:space="0" w:color="auto"/>
              <w:left w:val="single" w:sz="4" w:space="0" w:color="auto"/>
              <w:bottom w:val="single" w:sz="4" w:space="0" w:color="auto"/>
              <w:right w:val="single" w:sz="4" w:space="0" w:color="auto"/>
            </w:tcBorders>
            <w:hideMark/>
          </w:tcPr>
          <w:p w14:paraId="174662BF" w14:textId="77777777" w:rsidR="00EB0081" w:rsidRDefault="00EB0081" w:rsidP="005D7266">
            <w:pPr>
              <w:jc w:val="both"/>
              <w:rPr>
                <w:b/>
                <w:bCs/>
                <w:noProof/>
              </w:rPr>
            </w:pPr>
            <w:r>
              <w:rPr>
                <w:b/>
                <w:bCs/>
                <w:noProof/>
              </w:rPr>
              <w:t>Company</w:t>
            </w:r>
          </w:p>
        </w:tc>
        <w:tc>
          <w:tcPr>
            <w:tcW w:w="1135" w:type="dxa"/>
            <w:tcBorders>
              <w:top w:val="single" w:sz="4" w:space="0" w:color="auto"/>
              <w:left w:val="single" w:sz="4" w:space="0" w:color="auto"/>
              <w:bottom w:val="single" w:sz="4" w:space="0" w:color="auto"/>
              <w:right w:val="single" w:sz="4" w:space="0" w:color="auto"/>
            </w:tcBorders>
            <w:hideMark/>
          </w:tcPr>
          <w:p w14:paraId="0246E932" w14:textId="77777777" w:rsidR="00EB0081" w:rsidRDefault="00EB0081" w:rsidP="005D7266">
            <w:pPr>
              <w:jc w:val="both"/>
              <w:rPr>
                <w:b/>
                <w:bCs/>
                <w:noProof/>
              </w:rPr>
            </w:pPr>
            <w:r>
              <w:rPr>
                <w:b/>
                <w:bCs/>
                <w:noProof/>
              </w:rPr>
              <w:t>Yes/No</w:t>
            </w:r>
          </w:p>
        </w:tc>
        <w:tc>
          <w:tcPr>
            <w:tcW w:w="6657" w:type="dxa"/>
            <w:tcBorders>
              <w:top w:val="single" w:sz="4" w:space="0" w:color="auto"/>
              <w:left w:val="single" w:sz="4" w:space="0" w:color="auto"/>
              <w:bottom w:val="single" w:sz="4" w:space="0" w:color="auto"/>
              <w:right w:val="single" w:sz="4" w:space="0" w:color="auto"/>
            </w:tcBorders>
            <w:hideMark/>
          </w:tcPr>
          <w:p w14:paraId="756CD24B" w14:textId="77777777" w:rsidR="00EB0081" w:rsidRDefault="00EB0081" w:rsidP="005D7266">
            <w:pPr>
              <w:jc w:val="both"/>
              <w:rPr>
                <w:b/>
                <w:bCs/>
                <w:noProof/>
              </w:rPr>
            </w:pPr>
            <w:r>
              <w:rPr>
                <w:b/>
                <w:bCs/>
                <w:noProof/>
              </w:rPr>
              <w:t>Comments</w:t>
            </w:r>
          </w:p>
        </w:tc>
      </w:tr>
      <w:tr w:rsidR="0076102D" w14:paraId="0722DA9B" w14:textId="77777777" w:rsidTr="00D14A27">
        <w:tc>
          <w:tcPr>
            <w:tcW w:w="1837" w:type="dxa"/>
            <w:tcBorders>
              <w:top w:val="single" w:sz="4" w:space="0" w:color="auto"/>
              <w:left w:val="single" w:sz="4" w:space="0" w:color="auto"/>
              <w:bottom w:val="single" w:sz="4" w:space="0" w:color="auto"/>
              <w:right w:val="single" w:sz="4" w:space="0" w:color="auto"/>
            </w:tcBorders>
          </w:tcPr>
          <w:p w14:paraId="3F28410F" w14:textId="695E51BE" w:rsidR="0076102D" w:rsidRDefault="0076102D" w:rsidP="0076102D">
            <w:pPr>
              <w:jc w:val="both"/>
              <w:rPr>
                <w:noProof/>
              </w:rPr>
            </w:pPr>
            <w:r>
              <w:rPr>
                <w:rFonts w:eastAsia="Malgun Gothic" w:hint="eastAsia"/>
                <w:noProof/>
                <w:lang w:eastAsia="ko-KR"/>
              </w:rPr>
              <w:t>Samsung</w:t>
            </w:r>
          </w:p>
        </w:tc>
        <w:tc>
          <w:tcPr>
            <w:tcW w:w="1135" w:type="dxa"/>
            <w:tcBorders>
              <w:top w:val="single" w:sz="4" w:space="0" w:color="auto"/>
              <w:left w:val="single" w:sz="4" w:space="0" w:color="auto"/>
              <w:bottom w:val="single" w:sz="4" w:space="0" w:color="auto"/>
              <w:right w:val="single" w:sz="4" w:space="0" w:color="auto"/>
            </w:tcBorders>
          </w:tcPr>
          <w:p w14:paraId="0654B94A" w14:textId="6272E6F9" w:rsidR="0076102D" w:rsidRDefault="0076102D" w:rsidP="0076102D">
            <w:pPr>
              <w:jc w:val="both"/>
              <w:rPr>
                <w:noProof/>
              </w:rPr>
            </w:pPr>
            <w:r>
              <w:rPr>
                <w:rFonts w:eastAsia="Malgun Gothic" w:hint="eastAsia"/>
                <w:noProof/>
                <w:lang w:eastAsia="ko-KR"/>
              </w:rPr>
              <w:t>Yes</w:t>
            </w:r>
            <w:r>
              <w:rPr>
                <w:rFonts w:eastAsia="Malgun Gothic"/>
                <w:noProof/>
                <w:lang w:eastAsia="ko-KR"/>
              </w:rPr>
              <w:t xml:space="preserve"> (</w:t>
            </w:r>
            <w:r>
              <w:rPr>
                <w:rFonts w:eastAsia="Malgun Gothic" w:hint="eastAsia"/>
                <w:noProof/>
                <w:lang w:eastAsia="ko-KR"/>
              </w:rPr>
              <w:t>Proponent)</w:t>
            </w:r>
          </w:p>
        </w:tc>
        <w:tc>
          <w:tcPr>
            <w:tcW w:w="6657" w:type="dxa"/>
            <w:tcBorders>
              <w:top w:val="single" w:sz="4" w:space="0" w:color="auto"/>
              <w:left w:val="single" w:sz="4" w:space="0" w:color="auto"/>
              <w:bottom w:val="single" w:sz="4" w:space="0" w:color="auto"/>
              <w:right w:val="single" w:sz="4" w:space="0" w:color="auto"/>
            </w:tcBorders>
          </w:tcPr>
          <w:p w14:paraId="6D13CF72" w14:textId="77777777" w:rsidR="0076102D" w:rsidRDefault="0076102D" w:rsidP="0076102D">
            <w:pPr>
              <w:rPr>
                <w:rFonts w:cs="Arial"/>
              </w:rPr>
            </w:pPr>
            <w:r w:rsidRPr="00914101">
              <w:rPr>
                <w:rFonts w:cs="Arial"/>
              </w:rPr>
              <w:t>Scenario:</w:t>
            </w:r>
            <w:r>
              <w:rPr>
                <w:rFonts w:cs="Arial"/>
              </w:rPr>
              <w:t xml:space="preserve"> </w:t>
            </w:r>
            <w:r w:rsidRPr="001523EE">
              <w:rPr>
                <w:rFonts w:cs="Arial"/>
              </w:rPr>
              <w:t xml:space="preserve">RRC initiate resumption </w:t>
            </w:r>
            <w:r>
              <w:rPr>
                <w:rFonts w:cs="Arial"/>
              </w:rPr>
              <w:t>procedure in RRC_INACTIVE. W</w:t>
            </w:r>
            <w:r w:rsidRPr="001523EE">
              <w:rPr>
                <w:rFonts w:cs="Arial"/>
              </w:rPr>
              <w:t xml:space="preserve">hile the resumption is ongoing, T380 expires. </w:t>
            </w:r>
          </w:p>
          <w:p w14:paraId="2C0A4552" w14:textId="77777777" w:rsidR="0076102D" w:rsidRPr="001523EE" w:rsidRDefault="0076102D" w:rsidP="0076102D">
            <w:pPr>
              <w:rPr>
                <w:rFonts w:cs="Arial"/>
              </w:rPr>
            </w:pPr>
          </w:p>
          <w:p w14:paraId="21122CD6" w14:textId="77777777" w:rsidR="0076102D" w:rsidRDefault="0076102D" w:rsidP="0076102D">
            <w:pPr>
              <w:rPr>
                <w:rFonts w:cs="Arial"/>
              </w:rPr>
            </w:pPr>
            <w:r>
              <w:rPr>
                <w:rFonts w:cs="Arial"/>
              </w:rPr>
              <w:t>Case 1: resumption is initiated for SDT</w:t>
            </w:r>
          </w:p>
          <w:p w14:paraId="514EE39C" w14:textId="77777777" w:rsidR="0076102D" w:rsidRPr="005D1FE5" w:rsidRDefault="0076102D" w:rsidP="0076102D">
            <w:pPr>
              <w:pStyle w:val="afc"/>
              <w:numPr>
                <w:ilvl w:val="0"/>
                <w:numId w:val="25"/>
              </w:numPr>
              <w:wordWrap w:val="0"/>
              <w:overflowPunct/>
              <w:adjustRightInd/>
              <w:jc w:val="both"/>
              <w:textAlignment w:val="auto"/>
              <w:rPr>
                <w:rFonts w:ascii="Arial" w:hAnsi="Arial" w:cs="Arial"/>
                <w:lang w:val="en-US"/>
              </w:rPr>
            </w:pPr>
            <w:r w:rsidRPr="005D1FE5">
              <w:rPr>
                <w:rFonts w:ascii="Arial" w:hAnsi="Arial" w:cs="Arial"/>
                <w:lang w:val="en-US"/>
              </w:rPr>
              <w:t>Normative text is added in specification to prohibit initiating the second resumption procedure while the first one is ongoing.</w:t>
            </w:r>
          </w:p>
          <w:p w14:paraId="5A7EB7A7" w14:textId="77777777" w:rsidR="0076102D" w:rsidRDefault="0076102D" w:rsidP="0076102D">
            <w:pPr>
              <w:rPr>
                <w:rFonts w:cs="Arial"/>
              </w:rPr>
            </w:pPr>
          </w:p>
          <w:p w14:paraId="4A5875A8" w14:textId="77777777" w:rsidR="0076102D" w:rsidRDefault="0076102D" w:rsidP="0076102D">
            <w:pPr>
              <w:rPr>
                <w:rFonts w:cs="Arial"/>
              </w:rPr>
            </w:pPr>
            <w:r>
              <w:rPr>
                <w:rFonts w:cs="Arial"/>
                <w:lang w:val="en-US"/>
              </w:rPr>
              <w:t xml:space="preserve">Case 2: </w:t>
            </w:r>
            <w:r>
              <w:rPr>
                <w:rFonts w:cs="Arial"/>
              </w:rPr>
              <w:t>resumption is not initiated for SDT</w:t>
            </w:r>
          </w:p>
          <w:p w14:paraId="3EA68EC4" w14:textId="77777777" w:rsidR="0076102D" w:rsidRPr="005D1FE5" w:rsidRDefault="0076102D" w:rsidP="0076102D">
            <w:pPr>
              <w:pStyle w:val="afc"/>
              <w:numPr>
                <w:ilvl w:val="0"/>
                <w:numId w:val="25"/>
              </w:numPr>
              <w:wordWrap w:val="0"/>
              <w:overflowPunct/>
              <w:adjustRightInd/>
              <w:jc w:val="both"/>
              <w:textAlignment w:val="auto"/>
              <w:rPr>
                <w:rFonts w:ascii="Arial" w:hAnsi="Arial" w:cs="Arial"/>
                <w:lang w:val="en-US"/>
              </w:rPr>
            </w:pPr>
            <w:r w:rsidRPr="005D1FE5">
              <w:rPr>
                <w:rFonts w:ascii="Arial" w:hAnsi="Arial" w:cs="Arial"/>
                <w:lang w:val="en-US"/>
              </w:rPr>
              <w:lastRenderedPageBreak/>
              <w:t>No text (neither normative text nor NOTE) is added in specification to prohibit initiating the second resumption procedure while the first one is ongoing</w:t>
            </w:r>
          </w:p>
          <w:p w14:paraId="16BFBBCA" w14:textId="77777777" w:rsidR="0076102D" w:rsidRPr="001523EE" w:rsidRDefault="0076102D" w:rsidP="0076102D">
            <w:pPr>
              <w:pStyle w:val="Agreement"/>
              <w:numPr>
                <w:ilvl w:val="0"/>
                <w:numId w:val="25"/>
              </w:numPr>
              <w:rPr>
                <w:b w:val="0"/>
                <w:bCs/>
              </w:rPr>
            </w:pPr>
            <w:r w:rsidRPr="001523EE">
              <w:rPr>
                <w:b w:val="0"/>
                <w:bCs/>
              </w:rPr>
              <w:t>RAN2#113bis Agreement: The UE should not start the 2nd RRC resumption procedure when there is a RRC resumption procedure ongoing (no spec change required)</w:t>
            </w:r>
          </w:p>
          <w:p w14:paraId="5493EBE7" w14:textId="77777777" w:rsidR="0076102D" w:rsidRPr="005D1FE5" w:rsidRDefault="0076102D" w:rsidP="0076102D">
            <w:pPr>
              <w:pStyle w:val="afc"/>
              <w:rPr>
                <w:rFonts w:ascii="Arial" w:hAnsi="Arial" w:cs="Arial"/>
                <w:lang w:val="en-US"/>
              </w:rPr>
            </w:pPr>
          </w:p>
          <w:p w14:paraId="7B550161" w14:textId="49CDED9C" w:rsidR="0076102D" w:rsidRDefault="0076102D" w:rsidP="0076102D">
            <w:pPr>
              <w:jc w:val="both"/>
              <w:rPr>
                <w:noProof/>
              </w:rPr>
            </w:pPr>
            <w:r>
              <w:rPr>
                <w:rFonts w:cs="Arial"/>
              </w:rPr>
              <w:t>In our understanding, in both the cases, second resumption procedure should not be initiated while the first one is ongoing. The specification should be consistent in handling both the cases. Specifying normative text in one case and not in another is misleading. Its gives an impression that only in case 1, second resumption is prohibited while the first one is ongoing.</w:t>
            </w:r>
          </w:p>
        </w:tc>
      </w:tr>
      <w:tr w:rsidR="0076102D" w14:paraId="09314BDB" w14:textId="77777777" w:rsidTr="00D14A27">
        <w:tc>
          <w:tcPr>
            <w:tcW w:w="1837" w:type="dxa"/>
            <w:tcBorders>
              <w:top w:val="single" w:sz="4" w:space="0" w:color="auto"/>
              <w:left w:val="single" w:sz="4" w:space="0" w:color="auto"/>
              <w:bottom w:val="single" w:sz="4" w:space="0" w:color="auto"/>
              <w:right w:val="single" w:sz="4" w:space="0" w:color="auto"/>
            </w:tcBorders>
          </w:tcPr>
          <w:p w14:paraId="5F29233B" w14:textId="5276A447" w:rsidR="0076102D" w:rsidRPr="00C55C5F" w:rsidRDefault="00C55C5F" w:rsidP="0076102D">
            <w:pPr>
              <w:jc w:val="both"/>
              <w:rPr>
                <w:rFonts w:eastAsiaTheme="minorEastAsia" w:hint="eastAsia"/>
                <w:noProof/>
              </w:rPr>
            </w:pPr>
            <w:r>
              <w:rPr>
                <w:rFonts w:eastAsiaTheme="minorEastAsia" w:hint="eastAsia"/>
                <w:noProof/>
              </w:rPr>
              <w:lastRenderedPageBreak/>
              <w:t>H</w:t>
            </w:r>
            <w:r>
              <w:rPr>
                <w:rFonts w:eastAsiaTheme="minorEastAsia"/>
                <w:noProof/>
              </w:rPr>
              <w:t>uawei, HiSilicon</w:t>
            </w:r>
          </w:p>
        </w:tc>
        <w:tc>
          <w:tcPr>
            <w:tcW w:w="1135" w:type="dxa"/>
            <w:tcBorders>
              <w:top w:val="single" w:sz="4" w:space="0" w:color="auto"/>
              <w:left w:val="single" w:sz="4" w:space="0" w:color="auto"/>
              <w:bottom w:val="single" w:sz="4" w:space="0" w:color="auto"/>
              <w:right w:val="single" w:sz="4" w:space="0" w:color="auto"/>
            </w:tcBorders>
          </w:tcPr>
          <w:p w14:paraId="48396DBE" w14:textId="2489E217" w:rsidR="0076102D" w:rsidRPr="00C55C5F" w:rsidRDefault="00C55C5F" w:rsidP="0076102D">
            <w:pPr>
              <w:jc w:val="both"/>
              <w:rPr>
                <w:rFonts w:eastAsiaTheme="minorEastAsia" w:hint="eastAsia"/>
                <w:noProof/>
              </w:rPr>
            </w:pPr>
            <w:r>
              <w:rPr>
                <w:rFonts w:eastAsiaTheme="minorEastAsia" w:hint="eastAsia"/>
                <w:noProof/>
              </w:rPr>
              <w:t>N</w:t>
            </w:r>
            <w:r>
              <w:rPr>
                <w:rFonts w:eastAsiaTheme="minorEastAsia"/>
                <w:noProof/>
              </w:rPr>
              <w:t>o</w:t>
            </w:r>
          </w:p>
        </w:tc>
        <w:tc>
          <w:tcPr>
            <w:tcW w:w="6657" w:type="dxa"/>
            <w:tcBorders>
              <w:top w:val="single" w:sz="4" w:space="0" w:color="auto"/>
              <w:left w:val="single" w:sz="4" w:space="0" w:color="auto"/>
              <w:bottom w:val="single" w:sz="4" w:space="0" w:color="auto"/>
              <w:right w:val="single" w:sz="4" w:space="0" w:color="auto"/>
            </w:tcBorders>
          </w:tcPr>
          <w:p w14:paraId="5E33EDA9" w14:textId="501E2028" w:rsidR="0076102D" w:rsidRDefault="00C55C5F" w:rsidP="0076102D">
            <w:pPr>
              <w:jc w:val="both"/>
              <w:rPr>
                <w:noProof/>
              </w:rPr>
            </w:pPr>
            <w:r w:rsidRPr="00C55C5F">
              <w:rPr>
                <w:noProof/>
              </w:rPr>
              <w:t>This was discussed during RAN2#113 meeting and it was agreed that the UE does not initiate second resume procedure during an ongoing one but we also agreed not to capture this. Then, it was dioscussed also for SDT and the agreement was confirmed while it was decided to capture this for SDT explicitly as SDT procedure is expected to last longer than „normal“ resume.</w:t>
            </w:r>
          </w:p>
        </w:tc>
      </w:tr>
      <w:tr w:rsidR="0076102D" w14:paraId="6B6FE25B" w14:textId="77777777" w:rsidTr="00D14A27">
        <w:tc>
          <w:tcPr>
            <w:tcW w:w="1837" w:type="dxa"/>
            <w:tcBorders>
              <w:top w:val="single" w:sz="4" w:space="0" w:color="auto"/>
              <w:left w:val="single" w:sz="4" w:space="0" w:color="auto"/>
              <w:bottom w:val="single" w:sz="4" w:space="0" w:color="auto"/>
              <w:right w:val="single" w:sz="4" w:space="0" w:color="auto"/>
            </w:tcBorders>
          </w:tcPr>
          <w:p w14:paraId="4337D3C5" w14:textId="77777777" w:rsidR="0076102D" w:rsidRDefault="0076102D" w:rsidP="0076102D">
            <w:pPr>
              <w:jc w:val="both"/>
              <w:rPr>
                <w:noProof/>
              </w:rPr>
            </w:pPr>
          </w:p>
        </w:tc>
        <w:tc>
          <w:tcPr>
            <w:tcW w:w="1135" w:type="dxa"/>
            <w:tcBorders>
              <w:top w:val="single" w:sz="4" w:space="0" w:color="auto"/>
              <w:left w:val="single" w:sz="4" w:space="0" w:color="auto"/>
              <w:bottom w:val="single" w:sz="4" w:space="0" w:color="auto"/>
              <w:right w:val="single" w:sz="4" w:space="0" w:color="auto"/>
            </w:tcBorders>
          </w:tcPr>
          <w:p w14:paraId="4FC403C8" w14:textId="77777777" w:rsidR="0076102D" w:rsidRDefault="0076102D" w:rsidP="0076102D">
            <w:pPr>
              <w:jc w:val="both"/>
              <w:rPr>
                <w:noProof/>
              </w:rPr>
            </w:pPr>
          </w:p>
        </w:tc>
        <w:tc>
          <w:tcPr>
            <w:tcW w:w="6657" w:type="dxa"/>
            <w:tcBorders>
              <w:top w:val="single" w:sz="4" w:space="0" w:color="auto"/>
              <w:left w:val="single" w:sz="4" w:space="0" w:color="auto"/>
              <w:bottom w:val="single" w:sz="4" w:space="0" w:color="auto"/>
              <w:right w:val="single" w:sz="4" w:space="0" w:color="auto"/>
            </w:tcBorders>
          </w:tcPr>
          <w:p w14:paraId="2DD1F9FB" w14:textId="77777777" w:rsidR="0076102D" w:rsidRDefault="0076102D" w:rsidP="0076102D">
            <w:pPr>
              <w:jc w:val="both"/>
              <w:rPr>
                <w:noProof/>
              </w:rPr>
            </w:pPr>
          </w:p>
        </w:tc>
      </w:tr>
      <w:tr w:rsidR="0076102D" w14:paraId="09A44CE4" w14:textId="77777777" w:rsidTr="00D14A27">
        <w:tc>
          <w:tcPr>
            <w:tcW w:w="1837" w:type="dxa"/>
            <w:tcBorders>
              <w:top w:val="single" w:sz="4" w:space="0" w:color="auto"/>
              <w:left w:val="single" w:sz="4" w:space="0" w:color="auto"/>
              <w:bottom w:val="single" w:sz="4" w:space="0" w:color="auto"/>
              <w:right w:val="single" w:sz="4" w:space="0" w:color="auto"/>
            </w:tcBorders>
          </w:tcPr>
          <w:p w14:paraId="3E4BA489" w14:textId="77777777" w:rsidR="0076102D" w:rsidRDefault="0076102D" w:rsidP="0076102D">
            <w:pPr>
              <w:jc w:val="both"/>
              <w:rPr>
                <w:noProof/>
              </w:rPr>
            </w:pPr>
          </w:p>
        </w:tc>
        <w:tc>
          <w:tcPr>
            <w:tcW w:w="1135" w:type="dxa"/>
            <w:tcBorders>
              <w:top w:val="single" w:sz="4" w:space="0" w:color="auto"/>
              <w:left w:val="single" w:sz="4" w:space="0" w:color="auto"/>
              <w:bottom w:val="single" w:sz="4" w:space="0" w:color="auto"/>
              <w:right w:val="single" w:sz="4" w:space="0" w:color="auto"/>
            </w:tcBorders>
          </w:tcPr>
          <w:p w14:paraId="76F3EFC3" w14:textId="77777777" w:rsidR="0076102D" w:rsidRDefault="0076102D" w:rsidP="0076102D">
            <w:pPr>
              <w:jc w:val="both"/>
              <w:rPr>
                <w:noProof/>
              </w:rPr>
            </w:pPr>
          </w:p>
        </w:tc>
        <w:tc>
          <w:tcPr>
            <w:tcW w:w="6657" w:type="dxa"/>
            <w:tcBorders>
              <w:top w:val="single" w:sz="4" w:space="0" w:color="auto"/>
              <w:left w:val="single" w:sz="4" w:space="0" w:color="auto"/>
              <w:bottom w:val="single" w:sz="4" w:space="0" w:color="auto"/>
              <w:right w:val="single" w:sz="4" w:space="0" w:color="auto"/>
            </w:tcBorders>
          </w:tcPr>
          <w:p w14:paraId="0741FD6F" w14:textId="77777777" w:rsidR="0076102D" w:rsidRDefault="0076102D" w:rsidP="0076102D">
            <w:pPr>
              <w:jc w:val="both"/>
              <w:rPr>
                <w:noProof/>
              </w:rPr>
            </w:pPr>
          </w:p>
        </w:tc>
      </w:tr>
      <w:tr w:rsidR="0076102D" w14:paraId="6AF1184E" w14:textId="77777777" w:rsidTr="00D14A27">
        <w:tc>
          <w:tcPr>
            <w:tcW w:w="1837" w:type="dxa"/>
            <w:tcBorders>
              <w:top w:val="single" w:sz="4" w:space="0" w:color="auto"/>
              <w:left w:val="single" w:sz="4" w:space="0" w:color="auto"/>
              <w:bottom w:val="single" w:sz="4" w:space="0" w:color="auto"/>
              <w:right w:val="single" w:sz="4" w:space="0" w:color="auto"/>
            </w:tcBorders>
          </w:tcPr>
          <w:p w14:paraId="7F2677D4" w14:textId="77777777" w:rsidR="0076102D" w:rsidRDefault="0076102D" w:rsidP="0076102D">
            <w:pPr>
              <w:jc w:val="both"/>
              <w:rPr>
                <w:noProof/>
              </w:rPr>
            </w:pPr>
          </w:p>
        </w:tc>
        <w:tc>
          <w:tcPr>
            <w:tcW w:w="1135" w:type="dxa"/>
            <w:tcBorders>
              <w:top w:val="single" w:sz="4" w:space="0" w:color="auto"/>
              <w:left w:val="single" w:sz="4" w:space="0" w:color="auto"/>
              <w:bottom w:val="single" w:sz="4" w:space="0" w:color="auto"/>
              <w:right w:val="single" w:sz="4" w:space="0" w:color="auto"/>
            </w:tcBorders>
          </w:tcPr>
          <w:p w14:paraId="01CFF848" w14:textId="77777777" w:rsidR="0076102D" w:rsidRDefault="0076102D" w:rsidP="0076102D">
            <w:pPr>
              <w:jc w:val="both"/>
              <w:rPr>
                <w:noProof/>
              </w:rPr>
            </w:pPr>
          </w:p>
        </w:tc>
        <w:tc>
          <w:tcPr>
            <w:tcW w:w="6657" w:type="dxa"/>
            <w:tcBorders>
              <w:top w:val="single" w:sz="4" w:space="0" w:color="auto"/>
              <w:left w:val="single" w:sz="4" w:space="0" w:color="auto"/>
              <w:bottom w:val="single" w:sz="4" w:space="0" w:color="auto"/>
              <w:right w:val="single" w:sz="4" w:space="0" w:color="auto"/>
            </w:tcBorders>
          </w:tcPr>
          <w:p w14:paraId="227483CD" w14:textId="77777777" w:rsidR="0076102D" w:rsidRDefault="0076102D" w:rsidP="0076102D">
            <w:pPr>
              <w:jc w:val="both"/>
              <w:rPr>
                <w:noProof/>
              </w:rPr>
            </w:pPr>
          </w:p>
        </w:tc>
      </w:tr>
      <w:tr w:rsidR="0076102D" w14:paraId="3948426E" w14:textId="77777777" w:rsidTr="00D14A27">
        <w:tc>
          <w:tcPr>
            <w:tcW w:w="1837" w:type="dxa"/>
            <w:tcBorders>
              <w:top w:val="single" w:sz="4" w:space="0" w:color="auto"/>
              <w:left w:val="single" w:sz="4" w:space="0" w:color="auto"/>
              <w:bottom w:val="single" w:sz="4" w:space="0" w:color="auto"/>
              <w:right w:val="single" w:sz="4" w:space="0" w:color="auto"/>
            </w:tcBorders>
          </w:tcPr>
          <w:p w14:paraId="3E3E4818" w14:textId="77777777" w:rsidR="0076102D" w:rsidRDefault="0076102D" w:rsidP="0076102D">
            <w:pPr>
              <w:jc w:val="both"/>
              <w:rPr>
                <w:noProof/>
              </w:rPr>
            </w:pPr>
          </w:p>
        </w:tc>
        <w:tc>
          <w:tcPr>
            <w:tcW w:w="1135" w:type="dxa"/>
            <w:tcBorders>
              <w:top w:val="single" w:sz="4" w:space="0" w:color="auto"/>
              <w:left w:val="single" w:sz="4" w:space="0" w:color="auto"/>
              <w:bottom w:val="single" w:sz="4" w:space="0" w:color="auto"/>
              <w:right w:val="single" w:sz="4" w:space="0" w:color="auto"/>
            </w:tcBorders>
          </w:tcPr>
          <w:p w14:paraId="76609FF3" w14:textId="77777777" w:rsidR="0076102D" w:rsidRDefault="0076102D" w:rsidP="0076102D">
            <w:pPr>
              <w:jc w:val="both"/>
              <w:rPr>
                <w:noProof/>
              </w:rPr>
            </w:pPr>
          </w:p>
        </w:tc>
        <w:tc>
          <w:tcPr>
            <w:tcW w:w="6657" w:type="dxa"/>
            <w:tcBorders>
              <w:top w:val="single" w:sz="4" w:space="0" w:color="auto"/>
              <w:left w:val="single" w:sz="4" w:space="0" w:color="auto"/>
              <w:bottom w:val="single" w:sz="4" w:space="0" w:color="auto"/>
              <w:right w:val="single" w:sz="4" w:space="0" w:color="auto"/>
            </w:tcBorders>
          </w:tcPr>
          <w:p w14:paraId="73E5284F" w14:textId="77777777" w:rsidR="0076102D" w:rsidRDefault="0076102D" w:rsidP="0076102D">
            <w:pPr>
              <w:jc w:val="both"/>
              <w:rPr>
                <w:noProof/>
              </w:rPr>
            </w:pPr>
          </w:p>
        </w:tc>
      </w:tr>
      <w:tr w:rsidR="0076102D" w14:paraId="27855A46" w14:textId="77777777" w:rsidTr="00D14A27">
        <w:tc>
          <w:tcPr>
            <w:tcW w:w="1837" w:type="dxa"/>
            <w:tcBorders>
              <w:top w:val="single" w:sz="4" w:space="0" w:color="auto"/>
              <w:left w:val="single" w:sz="4" w:space="0" w:color="auto"/>
              <w:bottom w:val="single" w:sz="4" w:space="0" w:color="auto"/>
              <w:right w:val="single" w:sz="4" w:space="0" w:color="auto"/>
            </w:tcBorders>
          </w:tcPr>
          <w:p w14:paraId="242946D0" w14:textId="77777777" w:rsidR="0076102D" w:rsidRDefault="0076102D" w:rsidP="0076102D">
            <w:pPr>
              <w:jc w:val="both"/>
              <w:rPr>
                <w:noProof/>
              </w:rPr>
            </w:pPr>
          </w:p>
        </w:tc>
        <w:tc>
          <w:tcPr>
            <w:tcW w:w="1135" w:type="dxa"/>
            <w:tcBorders>
              <w:top w:val="single" w:sz="4" w:space="0" w:color="auto"/>
              <w:left w:val="single" w:sz="4" w:space="0" w:color="auto"/>
              <w:bottom w:val="single" w:sz="4" w:space="0" w:color="auto"/>
              <w:right w:val="single" w:sz="4" w:space="0" w:color="auto"/>
            </w:tcBorders>
          </w:tcPr>
          <w:p w14:paraId="5E8E4CA9" w14:textId="77777777" w:rsidR="0076102D" w:rsidRDefault="0076102D" w:rsidP="0076102D">
            <w:pPr>
              <w:jc w:val="both"/>
              <w:rPr>
                <w:noProof/>
              </w:rPr>
            </w:pPr>
          </w:p>
        </w:tc>
        <w:tc>
          <w:tcPr>
            <w:tcW w:w="6657" w:type="dxa"/>
            <w:tcBorders>
              <w:top w:val="single" w:sz="4" w:space="0" w:color="auto"/>
              <w:left w:val="single" w:sz="4" w:space="0" w:color="auto"/>
              <w:bottom w:val="single" w:sz="4" w:space="0" w:color="auto"/>
              <w:right w:val="single" w:sz="4" w:space="0" w:color="auto"/>
            </w:tcBorders>
          </w:tcPr>
          <w:p w14:paraId="141FEAF4" w14:textId="77777777" w:rsidR="0076102D" w:rsidRDefault="0076102D" w:rsidP="0076102D">
            <w:pPr>
              <w:jc w:val="both"/>
              <w:rPr>
                <w:noProof/>
              </w:rPr>
            </w:pPr>
          </w:p>
        </w:tc>
      </w:tr>
      <w:tr w:rsidR="0076102D" w14:paraId="1D1AED74" w14:textId="77777777" w:rsidTr="00D14A27">
        <w:tc>
          <w:tcPr>
            <w:tcW w:w="1837" w:type="dxa"/>
            <w:tcBorders>
              <w:top w:val="single" w:sz="4" w:space="0" w:color="auto"/>
              <w:left w:val="single" w:sz="4" w:space="0" w:color="auto"/>
              <w:bottom w:val="single" w:sz="4" w:space="0" w:color="auto"/>
              <w:right w:val="single" w:sz="4" w:space="0" w:color="auto"/>
            </w:tcBorders>
          </w:tcPr>
          <w:p w14:paraId="41E4FBC8" w14:textId="77777777" w:rsidR="0076102D" w:rsidRDefault="0076102D" w:rsidP="0076102D">
            <w:pPr>
              <w:jc w:val="both"/>
              <w:rPr>
                <w:noProof/>
              </w:rPr>
            </w:pPr>
          </w:p>
        </w:tc>
        <w:tc>
          <w:tcPr>
            <w:tcW w:w="1135" w:type="dxa"/>
            <w:tcBorders>
              <w:top w:val="single" w:sz="4" w:space="0" w:color="auto"/>
              <w:left w:val="single" w:sz="4" w:space="0" w:color="auto"/>
              <w:bottom w:val="single" w:sz="4" w:space="0" w:color="auto"/>
              <w:right w:val="single" w:sz="4" w:space="0" w:color="auto"/>
            </w:tcBorders>
          </w:tcPr>
          <w:p w14:paraId="089C0505" w14:textId="77777777" w:rsidR="0076102D" w:rsidRDefault="0076102D" w:rsidP="0076102D">
            <w:pPr>
              <w:jc w:val="both"/>
              <w:rPr>
                <w:noProof/>
              </w:rPr>
            </w:pPr>
          </w:p>
        </w:tc>
        <w:tc>
          <w:tcPr>
            <w:tcW w:w="6657" w:type="dxa"/>
            <w:tcBorders>
              <w:top w:val="single" w:sz="4" w:space="0" w:color="auto"/>
              <w:left w:val="single" w:sz="4" w:space="0" w:color="auto"/>
              <w:bottom w:val="single" w:sz="4" w:space="0" w:color="auto"/>
              <w:right w:val="single" w:sz="4" w:space="0" w:color="auto"/>
            </w:tcBorders>
          </w:tcPr>
          <w:p w14:paraId="647950BA" w14:textId="77777777" w:rsidR="0076102D" w:rsidRDefault="0076102D" w:rsidP="0076102D">
            <w:pPr>
              <w:jc w:val="both"/>
              <w:rPr>
                <w:noProof/>
              </w:rPr>
            </w:pPr>
          </w:p>
        </w:tc>
      </w:tr>
    </w:tbl>
    <w:p w14:paraId="2D14349D" w14:textId="77777777" w:rsidR="00EB0081" w:rsidRDefault="00EB0081" w:rsidP="00EB0081">
      <w:pPr>
        <w:jc w:val="both"/>
        <w:rPr>
          <w:noProof/>
          <w:szCs w:val="20"/>
          <w:lang w:val="en-GB" w:eastAsia="ja-JP"/>
        </w:rPr>
      </w:pPr>
    </w:p>
    <w:p w14:paraId="238BC2C2" w14:textId="77777777" w:rsidR="00EB0081" w:rsidRPr="009F75BE" w:rsidRDefault="00EB0081" w:rsidP="00EB0081">
      <w:pPr>
        <w:pStyle w:val="Doc-text2"/>
        <w:rPr>
          <w:lang w:val="en-US" w:eastAsia="en-GB"/>
        </w:rPr>
      </w:pPr>
    </w:p>
    <w:p w14:paraId="38C2647A" w14:textId="77777777" w:rsidR="00AF6701" w:rsidRPr="00AF6701" w:rsidRDefault="00AF6701" w:rsidP="00AF6701">
      <w:pPr>
        <w:rPr>
          <w:lang w:val="en-GB" w:eastAsia="ja-JP"/>
        </w:rPr>
      </w:pPr>
    </w:p>
    <w:p w14:paraId="3BB49E1D" w14:textId="77777777" w:rsidR="00F34549" w:rsidRDefault="00F34549" w:rsidP="009F75BE">
      <w:pPr>
        <w:jc w:val="both"/>
        <w:rPr>
          <w:lang w:val="en-US"/>
        </w:rPr>
      </w:pPr>
    </w:p>
    <w:p w14:paraId="322655AA" w14:textId="03B1344D" w:rsidR="00F34549" w:rsidRDefault="00F34549" w:rsidP="009F75BE">
      <w:pPr>
        <w:jc w:val="both"/>
        <w:rPr>
          <w:lang w:val="en-US"/>
        </w:rPr>
      </w:pPr>
    </w:p>
    <w:p w14:paraId="403023C6" w14:textId="786F4E6F" w:rsidR="00F34549" w:rsidRDefault="00AF6701" w:rsidP="00AF6701">
      <w:pPr>
        <w:pStyle w:val="21"/>
      </w:pPr>
      <w:r>
        <w:t>3.5</w:t>
      </w:r>
      <w:r>
        <w:tab/>
      </w:r>
      <w:proofErr w:type="spellStart"/>
      <w:r w:rsidR="00F34549">
        <w:t>MsgA</w:t>
      </w:r>
      <w:proofErr w:type="spellEnd"/>
      <w:r w:rsidR="00F34549">
        <w:t xml:space="preserve"> PUSCH resource release upon T304 expiry for SCG</w:t>
      </w:r>
    </w:p>
    <w:p w14:paraId="4F772E5A" w14:textId="5810A4FB" w:rsidR="00AF6701" w:rsidRDefault="00614BC6" w:rsidP="00AF6701">
      <w:pPr>
        <w:pStyle w:val="Doc-title"/>
        <w:rPr>
          <w:lang w:val="en-US"/>
        </w:rPr>
      </w:pPr>
      <w:hyperlink r:id="rId25" w:history="1">
        <w:r w:rsidR="00AF6701" w:rsidRPr="00F34549">
          <w:rPr>
            <w:rStyle w:val="af9"/>
            <w:lang w:val="en-US"/>
          </w:rPr>
          <w:t>R2-2207006</w:t>
        </w:r>
      </w:hyperlink>
      <w:r w:rsidR="00AF6701">
        <w:rPr>
          <w:lang w:val="en-US"/>
        </w:rPr>
        <w:tab/>
      </w:r>
      <w:proofErr w:type="spellStart"/>
      <w:r w:rsidR="00AF6701">
        <w:rPr>
          <w:lang w:val="en-US"/>
        </w:rPr>
        <w:t>MsgA</w:t>
      </w:r>
      <w:proofErr w:type="spellEnd"/>
      <w:r w:rsidR="00AF6701">
        <w:rPr>
          <w:lang w:val="en-US"/>
        </w:rPr>
        <w:t xml:space="preserve"> PUSCH resource release upon T304 expiry for SCG</w:t>
      </w:r>
      <w:r w:rsidR="00AF6701">
        <w:rPr>
          <w:lang w:val="en-US"/>
        </w:rPr>
        <w:tab/>
        <w:t>Samsung Electronics Co., Ltd</w:t>
      </w:r>
      <w:r w:rsidR="00AF6701">
        <w:rPr>
          <w:lang w:val="en-US"/>
        </w:rPr>
        <w:tab/>
      </w:r>
      <w:proofErr w:type="spellStart"/>
      <w:r w:rsidR="00AF6701">
        <w:rPr>
          <w:lang w:val="en-US"/>
        </w:rPr>
        <w:t>draftCR</w:t>
      </w:r>
      <w:proofErr w:type="spellEnd"/>
      <w:r w:rsidR="00AF6701">
        <w:rPr>
          <w:lang w:val="en-US"/>
        </w:rPr>
        <w:tab/>
        <w:t>Rel-17</w:t>
      </w:r>
      <w:r w:rsidR="00AF6701">
        <w:rPr>
          <w:lang w:val="en-US"/>
        </w:rPr>
        <w:tab/>
        <w:t>38.331</w:t>
      </w:r>
      <w:r w:rsidR="00AF6701">
        <w:rPr>
          <w:lang w:val="en-US"/>
        </w:rPr>
        <w:tab/>
        <w:t>17.1.0</w:t>
      </w:r>
      <w:r w:rsidR="00AF6701">
        <w:rPr>
          <w:lang w:val="en-US"/>
        </w:rPr>
        <w:tab/>
      </w:r>
      <w:proofErr w:type="spellStart"/>
      <w:r w:rsidR="00AF6701">
        <w:rPr>
          <w:lang w:val="en-US"/>
        </w:rPr>
        <w:t>NR_newRAT</w:t>
      </w:r>
      <w:proofErr w:type="spellEnd"/>
      <w:r w:rsidR="00AF6701">
        <w:rPr>
          <w:lang w:val="en-US"/>
        </w:rPr>
        <w:t>-Core</w:t>
      </w:r>
    </w:p>
    <w:p w14:paraId="11961D29" w14:textId="46E9578E" w:rsidR="00EB0081" w:rsidRDefault="00EB0081" w:rsidP="00EB0081">
      <w:pPr>
        <w:pStyle w:val="Doc-text2"/>
        <w:rPr>
          <w:lang w:val="en-US" w:eastAsia="en-GB"/>
        </w:rPr>
      </w:pPr>
    </w:p>
    <w:p w14:paraId="62CDF3C9" w14:textId="7AB31469" w:rsidR="00EB0081" w:rsidRDefault="00EB0081" w:rsidP="00EB0081">
      <w:pPr>
        <w:jc w:val="both"/>
        <w:rPr>
          <w:b/>
          <w:bCs/>
          <w:noProof/>
          <w:szCs w:val="20"/>
          <w:lang w:val="en-GB" w:eastAsia="ja-JP"/>
        </w:rPr>
      </w:pPr>
      <w:r>
        <w:rPr>
          <w:b/>
          <w:bCs/>
          <w:noProof/>
        </w:rPr>
        <w:t>Q5. Do companies agree with the intent of the CR above?</w:t>
      </w:r>
    </w:p>
    <w:p w14:paraId="120E4FE6" w14:textId="77777777" w:rsidR="00EB0081" w:rsidRDefault="00EB0081" w:rsidP="00EB0081">
      <w:pPr>
        <w:jc w:val="both"/>
        <w:rPr>
          <w:noProof/>
        </w:rPr>
      </w:pPr>
    </w:p>
    <w:tbl>
      <w:tblPr>
        <w:tblStyle w:val="af4"/>
        <w:tblW w:w="0" w:type="auto"/>
        <w:tblLook w:val="04A0" w:firstRow="1" w:lastRow="0" w:firstColumn="1" w:lastColumn="0" w:noHBand="0" w:noVBand="1"/>
      </w:tblPr>
      <w:tblGrid>
        <w:gridCol w:w="1805"/>
        <w:gridCol w:w="1378"/>
        <w:gridCol w:w="6446"/>
      </w:tblGrid>
      <w:tr w:rsidR="00EB0081" w14:paraId="2637ED4C" w14:textId="77777777" w:rsidTr="00D14A27">
        <w:tc>
          <w:tcPr>
            <w:tcW w:w="1837" w:type="dxa"/>
            <w:tcBorders>
              <w:top w:val="single" w:sz="4" w:space="0" w:color="auto"/>
              <w:left w:val="single" w:sz="4" w:space="0" w:color="auto"/>
              <w:bottom w:val="single" w:sz="4" w:space="0" w:color="auto"/>
              <w:right w:val="single" w:sz="4" w:space="0" w:color="auto"/>
            </w:tcBorders>
            <w:hideMark/>
          </w:tcPr>
          <w:p w14:paraId="4A1BDC62" w14:textId="77777777" w:rsidR="00EB0081" w:rsidRDefault="00EB0081" w:rsidP="005D7266">
            <w:pPr>
              <w:jc w:val="both"/>
              <w:rPr>
                <w:b/>
                <w:bCs/>
                <w:noProof/>
              </w:rPr>
            </w:pPr>
            <w:r>
              <w:rPr>
                <w:b/>
                <w:bCs/>
                <w:noProof/>
              </w:rPr>
              <w:t>Company</w:t>
            </w:r>
          </w:p>
        </w:tc>
        <w:tc>
          <w:tcPr>
            <w:tcW w:w="1135" w:type="dxa"/>
            <w:tcBorders>
              <w:top w:val="single" w:sz="4" w:space="0" w:color="auto"/>
              <w:left w:val="single" w:sz="4" w:space="0" w:color="auto"/>
              <w:bottom w:val="single" w:sz="4" w:space="0" w:color="auto"/>
              <w:right w:val="single" w:sz="4" w:space="0" w:color="auto"/>
            </w:tcBorders>
            <w:hideMark/>
          </w:tcPr>
          <w:p w14:paraId="29E26D6D" w14:textId="77777777" w:rsidR="00EB0081" w:rsidRDefault="00EB0081" w:rsidP="005D7266">
            <w:pPr>
              <w:jc w:val="both"/>
              <w:rPr>
                <w:b/>
                <w:bCs/>
                <w:noProof/>
              </w:rPr>
            </w:pPr>
            <w:r>
              <w:rPr>
                <w:b/>
                <w:bCs/>
                <w:noProof/>
              </w:rPr>
              <w:t>Yes/No</w:t>
            </w:r>
          </w:p>
        </w:tc>
        <w:tc>
          <w:tcPr>
            <w:tcW w:w="6657" w:type="dxa"/>
            <w:tcBorders>
              <w:top w:val="single" w:sz="4" w:space="0" w:color="auto"/>
              <w:left w:val="single" w:sz="4" w:space="0" w:color="auto"/>
              <w:bottom w:val="single" w:sz="4" w:space="0" w:color="auto"/>
              <w:right w:val="single" w:sz="4" w:space="0" w:color="auto"/>
            </w:tcBorders>
            <w:hideMark/>
          </w:tcPr>
          <w:p w14:paraId="6E8CAF8F" w14:textId="77777777" w:rsidR="00EB0081" w:rsidRDefault="00EB0081" w:rsidP="005D7266">
            <w:pPr>
              <w:jc w:val="both"/>
              <w:rPr>
                <w:b/>
                <w:bCs/>
                <w:noProof/>
              </w:rPr>
            </w:pPr>
            <w:r>
              <w:rPr>
                <w:b/>
                <w:bCs/>
                <w:noProof/>
              </w:rPr>
              <w:t>Comments</w:t>
            </w:r>
          </w:p>
        </w:tc>
      </w:tr>
      <w:tr w:rsidR="0076102D" w14:paraId="66FDA028" w14:textId="77777777" w:rsidTr="00D14A27">
        <w:tc>
          <w:tcPr>
            <w:tcW w:w="1837" w:type="dxa"/>
            <w:tcBorders>
              <w:top w:val="single" w:sz="4" w:space="0" w:color="auto"/>
              <w:left w:val="single" w:sz="4" w:space="0" w:color="auto"/>
              <w:bottom w:val="single" w:sz="4" w:space="0" w:color="auto"/>
              <w:right w:val="single" w:sz="4" w:space="0" w:color="auto"/>
            </w:tcBorders>
          </w:tcPr>
          <w:p w14:paraId="4A974943" w14:textId="3C7EEDE3" w:rsidR="0076102D" w:rsidRDefault="0076102D" w:rsidP="0076102D">
            <w:pPr>
              <w:jc w:val="both"/>
              <w:rPr>
                <w:noProof/>
              </w:rPr>
            </w:pPr>
            <w:r>
              <w:rPr>
                <w:rFonts w:eastAsia="Malgun Gothic" w:hint="eastAsia"/>
                <w:noProof/>
                <w:lang w:eastAsia="ko-KR"/>
              </w:rPr>
              <w:t>Samsung</w:t>
            </w:r>
          </w:p>
        </w:tc>
        <w:tc>
          <w:tcPr>
            <w:tcW w:w="1135" w:type="dxa"/>
            <w:tcBorders>
              <w:top w:val="single" w:sz="4" w:space="0" w:color="auto"/>
              <w:left w:val="single" w:sz="4" w:space="0" w:color="auto"/>
              <w:bottom w:val="single" w:sz="4" w:space="0" w:color="auto"/>
              <w:right w:val="single" w:sz="4" w:space="0" w:color="auto"/>
            </w:tcBorders>
          </w:tcPr>
          <w:p w14:paraId="28E26236" w14:textId="6C78E7A4" w:rsidR="0076102D" w:rsidRDefault="0076102D" w:rsidP="0076102D">
            <w:pPr>
              <w:jc w:val="both"/>
              <w:rPr>
                <w:noProof/>
              </w:rPr>
            </w:pPr>
            <w:r>
              <w:rPr>
                <w:rFonts w:eastAsia="Malgun Gothic" w:hint="eastAsia"/>
                <w:noProof/>
                <w:lang w:eastAsia="ko-KR"/>
              </w:rPr>
              <w:t>Yes</w:t>
            </w:r>
            <w:r>
              <w:rPr>
                <w:rFonts w:eastAsia="Malgun Gothic"/>
                <w:noProof/>
                <w:lang w:eastAsia="ko-KR"/>
              </w:rPr>
              <w:t xml:space="preserve"> (</w:t>
            </w:r>
            <w:r>
              <w:rPr>
                <w:rFonts w:eastAsia="Malgun Gothic" w:hint="eastAsia"/>
                <w:noProof/>
                <w:lang w:eastAsia="ko-KR"/>
              </w:rPr>
              <w:t>Proponent)</w:t>
            </w:r>
          </w:p>
        </w:tc>
        <w:tc>
          <w:tcPr>
            <w:tcW w:w="6657" w:type="dxa"/>
            <w:tcBorders>
              <w:top w:val="single" w:sz="4" w:space="0" w:color="auto"/>
              <w:left w:val="single" w:sz="4" w:space="0" w:color="auto"/>
              <w:bottom w:val="single" w:sz="4" w:space="0" w:color="auto"/>
              <w:right w:val="single" w:sz="4" w:space="0" w:color="auto"/>
            </w:tcBorders>
          </w:tcPr>
          <w:p w14:paraId="0FDE876A" w14:textId="755B7809" w:rsidR="0076102D" w:rsidRDefault="0076102D" w:rsidP="0076102D">
            <w:pPr>
              <w:jc w:val="both"/>
              <w:rPr>
                <w:noProof/>
              </w:rPr>
            </w:pPr>
            <w:r>
              <w:rPr>
                <w:rFonts w:cs="Arial"/>
              </w:rPr>
              <w:t xml:space="preserve">Upon T304 expiry of MCG, RRC (section 5.3.5.8.3) </w:t>
            </w:r>
            <w:r w:rsidRPr="003C6B9F">
              <w:rPr>
                <w:rFonts w:cs="Arial"/>
              </w:rPr>
              <w:t>releases dedicated msgA PUSCH resources provided in rach-ConfigDedicated if configured</w:t>
            </w:r>
            <w:r>
              <w:rPr>
                <w:rFonts w:cs="Arial"/>
              </w:rPr>
              <w:t xml:space="preserve">. The same operation should also be performed uponT304 expiry of SCG, as the according to MAC and RRC R17 spec </w:t>
            </w:r>
            <w:r w:rsidRPr="008B1243">
              <w:rPr>
                <w:i/>
                <w:iCs/>
                <w:lang w:eastAsia="ko-KR"/>
              </w:rPr>
              <w:t>cfra-TwoStep</w:t>
            </w:r>
            <w:r>
              <w:rPr>
                <w:i/>
                <w:iCs/>
                <w:lang w:eastAsia="ko-KR"/>
              </w:rPr>
              <w:t xml:space="preserve"> </w:t>
            </w:r>
            <w:r w:rsidRPr="003C6B9F">
              <w:rPr>
                <w:rFonts w:cs="Arial"/>
              </w:rPr>
              <w:t>is supported for reconfigurationWithSync</w:t>
            </w:r>
            <w:r>
              <w:rPr>
                <w:rFonts w:cs="Arial"/>
              </w:rPr>
              <w:t xml:space="preserve"> of both MCG and SCG.</w:t>
            </w:r>
          </w:p>
        </w:tc>
      </w:tr>
      <w:tr w:rsidR="0076102D" w14:paraId="35C0DF60" w14:textId="77777777" w:rsidTr="00D14A27">
        <w:tc>
          <w:tcPr>
            <w:tcW w:w="1837" w:type="dxa"/>
            <w:tcBorders>
              <w:top w:val="single" w:sz="4" w:space="0" w:color="auto"/>
              <w:left w:val="single" w:sz="4" w:space="0" w:color="auto"/>
              <w:bottom w:val="single" w:sz="4" w:space="0" w:color="auto"/>
              <w:right w:val="single" w:sz="4" w:space="0" w:color="auto"/>
            </w:tcBorders>
          </w:tcPr>
          <w:p w14:paraId="2AF616A5" w14:textId="7377DF0D" w:rsidR="0076102D" w:rsidRPr="00D72C3F" w:rsidRDefault="00D72C3F" w:rsidP="0076102D">
            <w:pPr>
              <w:jc w:val="both"/>
              <w:rPr>
                <w:rFonts w:eastAsiaTheme="minorEastAsia" w:hint="eastAsia"/>
                <w:noProof/>
              </w:rPr>
            </w:pPr>
            <w:r>
              <w:rPr>
                <w:rFonts w:eastAsiaTheme="minorEastAsia" w:hint="eastAsia"/>
                <w:noProof/>
              </w:rPr>
              <w:t>H</w:t>
            </w:r>
            <w:r>
              <w:rPr>
                <w:rFonts w:eastAsiaTheme="minorEastAsia"/>
                <w:noProof/>
              </w:rPr>
              <w:t>uawei, HiSilicon</w:t>
            </w:r>
          </w:p>
        </w:tc>
        <w:tc>
          <w:tcPr>
            <w:tcW w:w="1135" w:type="dxa"/>
            <w:tcBorders>
              <w:top w:val="single" w:sz="4" w:space="0" w:color="auto"/>
              <w:left w:val="single" w:sz="4" w:space="0" w:color="auto"/>
              <w:bottom w:val="single" w:sz="4" w:space="0" w:color="auto"/>
              <w:right w:val="single" w:sz="4" w:space="0" w:color="auto"/>
            </w:tcBorders>
          </w:tcPr>
          <w:p w14:paraId="3DCF71F0" w14:textId="2AC4EB10" w:rsidR="0076102D" w:rsidRPr="00D72C3F" w:rsidRDefault="00D72C3F" w:rsidP="0076102D">
            <w:pPr>
              <w:jc w:val="both"/>
              <w:rPr>
                <w:rFonts w:eastAsiaTheme="minorEastAsia" w:hint="eastAsia"/>
                <w:noProof/>
              </w:rPr>
            </w:pPr>
            <w:r>
              <w:rPr>
                <w:rFonts w:eastAsiaTheme="minorEastAsia" w:hint="eastAsia"/>
                <w:noProof/>
              </w:rPr>
              <w:t>Y</w:t>
            </w:r>
            <w:r>
              <w:rPr>
                <w:rFonts w:eastAsiaTheme="minorEastAsia"/>
                <w:noProof/>
              </w:rPr>
              <w:t>es</w:t>
            </w:r>
          </w:p>
        </w:tc>
        <w:tc>
          <w:tcPr>
            <w:tcW w:w="6657" w:type="dxa"/>
            <w:tcBorders>
              <w:top w:val="single" w:sz="4" w:space="0" w:color="auto"/>
              <w:left w:val="single" w:sz="4" w:space="0" w:color="auto"/>
              <w:bottom w:val="single" w:sz="4" w:space="0" w:color="auto"/>
              <w:right w:val="single" w:sz="4" w:space="0" w:color="auto"/>
            </w:tcBorders>
          </w:tcPr>
          <w:p w14:paraId="5A52CE4A" w14:textId="7C4F35B3" w:rsidR="0076102D" w:rsidRDefault="00D72C3F" w:rsidP="0076102D">
            <w:pPr>
              <w:jc w:val="both"/>
              <w:rPr>
                <w:noProof/>
              </w:rPr>
            </w:pPr>
            <w:r>
              <w:rPr>
                <w:szCs w:val="22"/>
                <w:lang w:val="de-DE" w:eastAsia="en-US"/>
              </w:rPr>
              <w:t>Seems this change addresses an omission.</w:t>
            </w:r>
            <w:r w:rsidR="004930C3">
              <w:rPr>
                <w:szCs w:val="22"/>
                <w:lang w:val="de-DE" w:eastAsia="en-US"/>
              </w:rPr>
              <w:t xml:space="preserve"> Coversheet should be improved, to make it a real CR to be approved.</w:t>
            </w:r>
          </w:p>
        </w:tc>
      </w:tr>
      <w:tr w:rsidR="0076102D" w14:paraId="22FFC336" w14:textId="77777777" w:rsidTr="00D14A27">
        <w:tc>
          <w:tcPr>
            <w:tcW w:w="1837" w:type="dxa"/>
            <w:tcBorders>
              <w:top w:val="single" w:sz="4" w:space="0" w:color="auto"/>
              <w:left w:val="single" w:sz="4" w:space="0" w:color="auto"/>
              <w:bottom w:val="single" w:sz="4" w:space="0" w:color="auto"/>
              <w:right w:val="single" w:sz="4" w:space="0" w:color="auto"/>
            </w:tcBorders>
          </w:tcPr>
          <w:p w14:paraId="43462E55" w14:textId="77777777" w:rsidR="0076102D" w:rsidRDefault="0076102D" w:rsidP="0076102D">
            <w:pPr>
              <w:jc w:val="both"/>
              <w:rPr>
                <w:noProof/>
              </w:rPr>
            </w:pPr>
          </w:p>
        </w:tc>
        <w:tc>
          <w:tcPr>
            <w:tcW w:w="1135" w:type="dxa"/>
            <w:tcBorders>
              <w:top w:val="single" w:sz="4" w:space="0" w:color="auto"/>
              <w:left w:val="single" w:sz="4" w:space="0" w:color="auto"/>
              <w:bottom w:val="single" w:sz="4" w:space="0" w:color="auto"/>
              <w:right w:val="single" w:sz="4" w:space="0" w:color="auto"/>
            </w:tcBorders>
          </w:tcPr>
          <w:p w14:paraId="766C3F27" w14:textId="77777777" w:rsidR="0076102D" w:rsidRDefault="0076102D" w:rsidP="0076102D">
            <w:pPr>
              <w:jc w:val="both"/>
              <w:rPr>
                <w:noProof/>
              </w:rPr>
            </w:pPr>
          </w:p>
        </w:tc>
        <w:tc>
          <w:tcPr>
            <w:tcW w:w="6657" w:type="dxa"/>
            <w:tcBorders>
              <w:top w:val="single" w:sz="4" w:space="0" w:color="auto"/>
              <w:left w:val="single" w:sz="4" w:space="0" w:color="auto"/>
              <w:bottom w:val="single" w:sz="4" w:space="0" w:color="auto"/>
              <w:right w:val="single" w:sz="4" w:space="0" w:color="auto"/>
            </w:tcBorders>
          </w:tcPr>
          <w:p w14:paraId="31BFB7ED" w14:textId="77777777" w:rsidR="0076102D" w:rsidRDefault="0076102D" w:rsidP="0076102D">
            <w:pPr>
              <w:jc w:val="both"/>
              <w:rPr>
                <w:noProof/>
              </w:rPr>
            </w:pPr>
          </w:p>
        </w:tc>
      </w:tr>
      <w:tr w:rsidR="0076102D" w14:paraId="374901A1" w14:textId="77777777" w:rsidTr="00D14A27">
        <w:tc>
          <w:tcPr>
            <w:tcW w:w="1837" w:type="dxa"/>
            <w:tcBorders>
              <w:top w:val="single" w:sz="4" w:space="0" w:color="auto"/>
              <w:left w:val="single" w:sz="4" w:space="0" w:color="auto"/>
              <w:bottom w:val="single" w:sz="4" w:space="0" w:color="auto"/>
              <w:right w:val="single" w:sz="4" w:space="0" w:color="auto"/>
            </w:tcBorders>
          </w:tcPr>
          <w:p w14:paraId="48F0A65D" w14:textId="77777777" w:rsidR="0076102D" w:rsidRDefault="0076102D" w:rsidP="0076102D">
            <w:pPr>
              <w:jc w:val="both"/>
              <w:rPr>
                <w:noProof/>
              </w:rPr>
            </w:pPr>
          </w:p>
        </w:tc>
        <w:tc>
          <w:tcPr>
            <w:tcW w:w="1135" w:type="dxa"/>
            <w:tcBorders>
              <w:top w:val="single" w:sz="4" w:space="0" w:color="auto"/>
              <w:left w:val="single" w:sz="4" w:space="0" w:color="auto"/>
              <w:bottom w:val="single" w:sz="4" w:space="0" w:color="auto"/>
              <w:right w:val="single" w:sz="4" w:space="0" w:color="auto"/>
            </w:tcBorders>
          </w:tcPr>
          <w:p w14:paraId="532B1D05" w14:textId="77777777" w:rsidR="0076102D" w:rsidRDefault="0076102D" w:rsidP="0076102D">
            <w:pPr>
              <w:jc w:val="both"/>
              <w:rPr>
                <w:noProof/>
              </w:rPr>
            </w:pPr>
          </w:p>
        </w:tc>
        <w:tc>
          <w:tcPr>
            <w:tcW w:w="6657" w:type="dxa"/>
            <w:tcBorders>
              <w:top w:val="single" w:sz="4" w:space="0" w:color="auto"/>
              <w:left w:val="single" w:sz="4" w:space="0" w:color="auto"/>
              <w:bottom w:val="single" w:sz="4" w:space="0" w:color="auto"/>
              <w:right w:val="single" w:sz="4" w:space="0" w:color="auto"/>
            </w:tcBorders>
          </w:tcPr>
          <w:p w14:paraId="38051D7C" w14:textId="77777777" w:rsidR="0076102D" w:rsidRDefault="0076102D" w:rsidP="0076102D">
            <w:pPr>
              <w:jc w:val="both"/>
              <w:rPr>
                <w:noProof/>
              </w:rPr>
            </w:pPr>
          </w:p>
        </w:tc>
      </w:tr>
      <w:tr w:rsidR="0076102D" w14:paraId="32306224" w14:textId="77777777" w:rsidTr="00D14A27">
        <w:tc>
          <w:tcPr>
            <w:tcW w:w="1837" w:type="dxa"/>
            <w:tcBorders>
              <w:top w:val="single" w:sz="4" w:space="0" w:color="auto"/>
              <w:left w:val="single" w:sz="4" w:space="0" w:color="auto"/>
              <w:bottom w:val="single" w:sz="4" w:space="0" w:color="auto"/>
              <w:right w:val="single" w:sz="4" w:space="0" w:color="auto"/>
            </w:tcBorders>
          </w:tcPr>
          <w:p w14:paraId="06D04054" w14:textId="77777777" w:rsidR="0076102D" w:rsidRDefault="0076102D" w:rsidP="0076102D">
            <w:pPr>
              <w:jc w:val="both"/>
              <w:rPr>
                <w:noProof/>
              </w:rPr>
            </w:pPr>
          </w:p>
        </w:tc>
        <w:tc>
          <w:tcPr>
            <w:tcW w:w="1135" w:type="dxa"/>
            <w:tcBorders>
              <w:top w:val="single" w:sz="4" w:space="0" w:color="auto"/>
              <w:left w:val="single" w:sz="4" w:space="0" w:color="auto"/>
              <w:bottom w:val="single" w:sz="4" w:space="0" w:color="auto"/>
              <w:right w:val="single" w:sz="4" w:space="0" w:color="auto"/>
            </w:tcBorders>
          </w:tcPr>
          <w:p w14:paraId="7E408AE3" w14:textId="77777777" w:rsidR="0076102D" w:rsidRDefault="0076102D" w:rsidP="0076102D">
            <w:pPr>
              <w:jc w:val="both"/>
              <w:rPr>
                <w:noProof/>
              </w:rPr>
            </w:pPr>
          </w:p>
        </w:tc>
        <w:tc>
          <w:tcPr>
            <w:tcW w:w="6657" w:type="dxa"/>
            <w:tcBorders>
              <w:top w:val="single" w:sz="4" w:space="0" w:color="auto"/>
              <w:left w:val="single" w:sz="4" w:space="0" w:color="auto"/>
              <w:bottom w:val="single" w:sz="4" w:space="0" w:color="auto"/>
              <w:right w:val="single" w:sz="4" w:space="0" w:color="auto"/>
            </w:tcBorders>
          </w:tcPr>
          <w:p w14:paraId="0D1D2566" w14:textId="77777777" w:rsidR="0076102D" w:rsidRDefault="0076102D" w:rsidP="0076102D">
            <w:pPr>
              <w:jc w:val="both"/>
              <w:rPr>
                <w:noProof/>
              </w:rPr>
            </w:pPr>
          </w:p>
        </w:tc>
      </w:tr>
      <w:tr w:rsidR="0076102D" w14:paraId="5B6F92A4" w14:textId="77777777" w:rsidTr="00D14A27">
        <w:tc>
          <w:tcPr>
            <w:tcW w:w="1837" w:type="dxa"/>
            <w:tcBorders>
              <w:top w:val="single" w:sz="4" w:space="0" w:color="auto"/>
              <w:left w:val="single" w:sz="4" w:space="0" w:color="auto"/>
              <w:bottom w:val="single" w:sz="4" w:space="0" w:color="auto"/>
              <w:right w:val="single" w:sz="4" w:space="0" w:color="auto"/>
            </w:tcBorders>
          </w:tcPr>
          <w:p w14:paraId="0531DFBD" w14:textId="77777777" w:rsidR="0076102D" w:rsidRDefault="0076102D" w:rsidP="0076102D">
            <w:pPr>
              <w:jc w:val="both"/>
              <w:rPr>
                <w:noProof/>
              </w:rPr>
            </w:pPr>
          </w:p>
        </w:tc>
        <w:tc>
          <w:tcPr>
            <w:tcW w:w="1135" w:type="dxa"/>
            <w:tcBorders>
              <w:top w:val="single" w:sz="4" w:space="0" w:color="auto"/>
              <w:left w:val="single" w:sz="4" w:space="0" w:color="auto"/>
              <w:bottom w:val="single" w:sz="4" w:space="0" w:color="auto"/>
              <w:right w:val="single" w:sz="4" w:space="0" w:color="auto"/>
            </w:tcBorders>
          </w:tcPr>
          <w:p w14:paraId="65611546" w14:textId="77777777" w:rsidR="0076102D" w:rsidRDefault="0076102D" w:rsidP="0076102D">
            <w:pPr>
              <w:jc w:val="both"/>
              <w:rPr>
                <w:noProof/>
              </w:rPr>
            </w:pPr>
          </w:p>
        </w:tc>
        <w:tc>
          <w:tcPr>
            <w:tcW w:w="6657" w:type="dxa"/>
            <w:tcBorders>
              <w:top w:val="single" w:sz="4" w:space="0" w:color="auto"/>
              <w:left w:val="single" w:sz="4" w:space="0" w:color="auto"/>
              <w:bottom w:val="single" w:sz="4" w:space="0" w:color="auto"/>
              <w:right w:val="single" w:sz="4" w:space="0" w:color="auto"/>
            </w:tcBorders>
          </w:tcPr>
          <w:p w14:paraId="587A006F" w14:textId="77777777" w:rsidR="0076102D" w:rsidRDefault="0076102D" w:rsidP="0076102D">
            <w:pPr>
              <w:jc w:val="both"/>
              <w:rPr>
                <w:noProof/>
              </w:rPr>
            </w:pPr>
          </w:p>
        </w:tc>
      </w:tr>
      <w:tr w:rsidR="0076102D" w14:paraId="7009F5AF" w14:textId="77777777" w:rsidTr="00D14A27">
        <w:tc>
          <w:tcPr>
            <w:tcW w:w="1837" w:type="dxa"/>
            <w:tcBorders>
              <w:top w:val="single" w:sz="4" w:space="0" w:color="auto"/>
              <w:left w:val="single" w:sz="4" w:space="0" w:color="auto"/>
              <w:bottom w:val="single" w:sz="4" w:space="0" w:color="auto"/>
              <w:right w:val="single" w:sz="4" w:space="0" w:color="auto"/>
            </w:tcBorders>
          </w:tcPr>
          <w:p w14:paraId="62598221" w14:textId="77777777" w:rsidR="0076102D" w:rsidRDefault="0076102D" w:rsidP="0076102D">
            <w:pPr>
              <w:jc w:val="both"/>
              <w:rPr>
                <w:noProof/>
              </w:rPr>
            </w:pPr>
          </w:p>
        </w:tc>
        <w:tc>
          <w:tcPr>
            <w:tcW w:w="1135" w:type="dxa"/>
            <w:tcBorders>
              <w:top w:val="single" w:sz="4" w:space="0" w:color="auto"/>
              <w:left w:val="single" w:sz="4" w:space="0" w:color="auto"/>
              <w:bottom w:val="single" w:sz="4" w:space="0" w:color="auto"/>
              <w:right w:val="single" w:sz="4" w:space="0" w:color="auto"/>
            </w:tcBorders>
          </w:tcPr>
          <w:p w14:paraId="1EE2230D" w14:textId="77777777" w:rsidR="0076102D" w:rsidRDefault="0076102D" w:rsidP="0076102D">
            <w:pPr>
              <w:jc w:val="both"/>
              <w:rPr>
                <w:noProof/>
              </w:rPr>
            </w:pPr>
          </w:p>
        </w:tc>
        <w:tc>
          <w:tcPr>
            <w:tcW w:w="6657" w:type="dxa"/>
            <w:tcBorders>
              <w:top w:val="single" w:sz="4" w:space="0" w:color="auto"/>
              <w:left w:val="single" w:sz="4" w:space="0" w:color="auto"/>
              <w:bottom w:val="single" w:sz="4" w:space="0" w:color="auto"/>
              <w:right w:val="single" w:sz="4" w:space="0" w:color="auto"/>
            </w:tcBorders>
          </w:tcPr>
          <w:p w14:paraId="64677540" w14:textId="77777777" w:rsidR="0076102D" w:rsidRDefault="0076102D" w:rsidP="0076102D">
            <w:pPr>
              <w:jc w:val="both"/>
              <w:rPr>
                <w:noProof/>
              </w:rPr>
            </w:pPr>
          </w:p>
        </w:tc>
      </w:tr>
      <w:tr w:rsidR="0076102D" w14:paraId="29EF69F8" w14:textId="77777777" w:rsidTr="00D14A27">
        <w:tc>
          <w:tcPr>
            <w:tcW w:w="1837" w:type="dxa"/>
            <w:tcBorders>
              <w:top w:val="single" w:sz="4" w:space="0" w:color="auto"/>
              <w:left w:val="single" w:sz="4" w:space="0" w:color="auto"/>
              <w:bottom w:val="single" w:sz="4" w:space="0" w:color="auto"/>
              <w:right w:val="single" w:sz="4" w:space="0" w:color="auto"/>
            </w:tcBorders>
          </w:tcPr>
          <w:p w14:paraId="492327D2" w14:textId="77777777" w:rsidR="0076102D" w:rsidRDefault="0076102D" w:rsidP="0076102D">
            <w:pPr>
              <w:jc w:val="both"/>
              <w:rPr>
                <w:noProof/>
              </w:rPr>
            </w:pPr>
          </w:p>
        </w:tc>
        <w:tc>
          <w:tcPr>
            <w:tcW w:w="1135" w:type="dxa"/>
            <w:tcBorders>
              <w:top w:val="single" w:sz="4" w:space="0" w:color="auto"/>
              <w:left w:val="single" w:sz="4" w:space="0" w:color="auto"/>
              <w:bottom w:val="single" w:sz="4" w:space="0" w:color="auto"/>
              <w:right w:val="single" w:sz="4" w:space="0" w:color="auto"/>
            </w:tcBorders>
          </w:tcPr>
          <w:p w14:paraId="64BB76D5" w14:textId="77777777" w:rsidR="0076102D" w:rsidRDefault="0076102D" w:rsidP="0076102D">
            <w:pPr>
              <w:jc w:val="both"/>
              <w:rPr>
                <w:noProof/>
              </w:rPr>
            </w:pPr>
          </w:p>
        </w:tc>
        <w:tc>
          <w:tcPr>
            <w:tcW w:w="6657" w:type="dxa"/>
            <w:tcBorders>
              <w:top w:val="single" w:sz="4" w:space="0" w:color="auto"/>
              <w:left w:val="single" w:sz="4" w:space="0" w:color="auto"/>
              <w:bottom w:val="single" w:sz="4" w:space="0" w:color="auto"/>
              <w:right w:val="single" w:sz="4" w:space="0" w:color="auto"/>
            </w:tcBorders>
          </w:tcPr>
          <w:p w14:paraId="06CAB787" w14:textId="77777777" w:rsidR="0076102D" w:rsidRDefault="0076102D" w:rsidP="0076102D">
            <w:pPr>
              <w:jc w:val="both"/>
              <w:rPr>
                <w:noProof/>
              </w:rPr>
            </w:pPr>
          </w:p>
        </w:tc>
      </w:tr>
    </w:tbl>
    <w:p w14:paraId="60C12436" w14:textId="77777777" w:rsidR="00EB0081" w:rsidRDefault="00EB0081" w:rsidP="00EB0081">
      <w:pPr>
        <w:jc w:val="both"/>
        <w:rPr>
          <w:noProof/>
          <w:szCs w:val="20"/>
          <w:lang w:val="en-GB" w:eastAsia="ja-JP"/>
        </w:rPr>
      </w:pPr>
    </w:p>
    <w:p w14:paraId="00D0BC21" w14:textId="77777777" w:rsidR="00EB0081" w:rsidRPr="00EB0081" w:rsidRDefault="00EB0081" w:rsidP="00EB0081">
      <w:pPr>
        <w:pStyle w:val="Doc-text2"/>
        <w:rPr>
          <w:lang w:val="en-US" w:eastAsia="en-GB"/>
        </w:rPr>
      </w:pPr>
    </w:p>
    <w:p w14:paraId="6120EA83" w14:textId="77777777" w:rsidR="00AF6701" w:rsidRPr="00AF6701" w:rsidRDefault="00AF6701" w:rsidP="00AF6701">
      <w:pPr>
        <w:rPr>
          <w:lang w:val="en-GB" w:eastAsia="ja-JP"/>
        </w:rPr>
      </w:pPr>
    </w:p>
    <w:p w14:paraId="16D5483A" w14:textId="77777777" w:rsidR="00F34549" w:rsidRDefault="00F34549" w:rsidP="009F75BE">
      <w:pPr>
        <w:jc w:val="both"/>
        <w:rPr>
          <w:lang w:val="en-US"/>
        </w:rPr>
      </w:pPr>
    </w:p>
    <w:p w14:paraId="36612CCF" w14:textId="4900C768" w:rsidR="00F34549" w:rsidRDefault="00F34549" w:rsidP="009F75BE">
      <w:pPr>
        <w:jc w:val="both"/>
        <w:rPr>
          <w:lang w:val="en-US"/>
        </w:rPr>
      </w:pPr>
    </w:p>
    <w:p w14:paraId="3DEEC230" w14:textId="68CC1B36" w:rsidR="00F34549" w:rsidRDefault="00AF6701" w:rsidP="00AF6701">
      <w:pPr>
        <w:pStyle w:val="21"/>
      </w:pPr>
      <w:r>
        <w:t>3.6</w:t>
      </w:r>
      <w:r>
        <w:tab/>
      </w:r>
      <w:r w:rsidR="00F34549">
        <w:t>Corrections to MBS paging monitoring during the SDT procedure</w:t>
      </w:r>
    </w:p>
    <w:p w14:paraId="7831DD8A" w14:textId="432303A5" w:rsidR="00AF6701" w:rsidRDefault="00614BC6" w:rsidP="00AF6701">
      <w:pPr>
        <w:pStyle w:val="Doc-title"/>
        <w:rPr>
          <w:lang w:val="en-US"/>
        </w:rPr>
      </w:pPr>
      <w:hyperlink r:id="rId26" w:history="1">
        <w:r w:rsidR="00AF6701" w:rsidRPr="00F34549">
          <w:rPr>
            <w:rStyle w:val="af9"/>
            <w:lang w:val="en-US"/>
          </w:rPr>
          <w:t>R2-2207013</w:t>
        </w:r>
      </w:hyperlink>
      <w:r w:rsidR="00AF6701">
        <w:rPr>
          <w:lang w:val="en-US"/>
        </w:rPr>
        <w:tab/>
        <w:t>Corrections to MBS paging monitoring during the SDT procedure</w:t>
      </w:r>
      <w:r w:rsidR="00AF6701">
        <w:rPr>
          <w:lang w:val="en-US"/>
        </w:rPr>
        <w:tab/>
        <w:t>Samsung Electronics Co., Ltd</w:t>
      </w:r>
      <w:r w:rsidR="00AF6701">
        <w:rPr>
          <w:lang w:val="en-US"/>
        </w:rPr>
        <w:tab/>
      </w:r>
      <w:proofErr w:type="spellStart"/>
      <w:r w:rsidR="00AF6701">
        <w:rPr>
          <w:lang w:val="en-US"/>
        </w:rPr>
        <w:t>draftCR</w:t>
      </w:r>
      <w:proofErr w:type="spellEnd"/>
      <w:r w:rsidR="00AF6701">
        <w:rPr>
          <w:lang w:val="en-US"/>
        </w:rPr>
        <w:tab/>
        <w:t>Rel-17</w:t>
      </w:r>
      <w:r w:rsidR="00AF6701">
        <w:rPr>
          <w:lang w:val="en-US"/>
        </w:rPr>
        <w:tab/>
        <w:t>38.331</w:t>
      </w:r>
      <w:r w:rsidR="00AF6701">
        <w:rPr>
          <w:lang w:val="en-US"/>
        </w:rPr>
        <w:tab/>
        <w:t>17.1.0</w:t>
      </w:r>
      <w:r w:rsidR="00AF6701">
        <w:rPr>
          <w:lang w:val="en-US"/>
        </w:rPr>
        <w:tab/>
      </w:r>
      <w:proofErr w:type="spellStart"/>
      <w:r w:rsidR="00AF6701">
        <w:rPr>
          <w:lang w:val="en-US"/>
        </w:rPr>
        <w:t>NR_SmallData_INACTIVE</w:t>
      </w:r>
      <w:proofErr w:type="spellEnd"/>
      <w:r w:rsidR="00AF6701">
        <w:rPr>
          <w:lang w:val="en-US"/>
        </w:rPr>
        <w:t>-Core, NR_MBS-Core</w:t>
      </w:r>
    </w:p>
    <w:p w14:paraId="314FA264" w14:textId="57159AD0" w:rsidR="00EB0081" w:rsidRDefault="00EB0081" w:rsidP="00EB0081">
      <w:pPr>
        <w:pStyle w:val="Doc-text2"/>
        <w:rPr>
          <w:lang w:val="en-US" w:eastAsia="en-GB"/>
        </w:rPr>
      </w:pPr>
    </w:p>
    <w:p w14:paraId="3B9CBACC" w14:textId="0E83E23F" w:rsidR="00EB0081" w:rsidRDefault="00EB0081" w:rsidP="00EB0081">
      <w:pPr>
        <w:jc w:val="both"/>
        <w:rPr>
          <w:b/>
          <w:bCs/>
          <w:noProof/>
          <w:szCs w:val="20"/>
          <w:lang w:val="en-GB" w:eastAsia="ja-JP"/>
        </w:rPr>
      </w:pPr>
      <w:r>
        <w:rPr>
          <w:b/>
          <w:bCs/>
          <w:noProof/>
        </w:rPr>
        <w:t>Q6. Do companies agree with the intent of the CR above?</w:t>
      </w:r>
    </w:p>
    <w:p w14:paraId="06B6FAA8" w14:textId="77777777" w:rsidR="00EB0081" w:rsidRDefault="00EB0081" w:rsidP="00EB0081">
      <w:pPr>
        <w:jc w:val="both"/>
        <w:rPr>
          <w:noProof/>
        </w:rPr>
      </w:pPr>
    </w:p>
    <w:tbl>
      <w:tblPr>
        <w:tblStyle w:val="af4"/>
        <w:tblW w:w="0" w:type="auto"/>
        <w:tblLook w:val="04A0" w:firstRow="1" w:lastRow="0" w:firstColumn="1" w:lastColumn="0" w:noHBand="0" w:noVBand="1"/>
      </w:tblPr>
      <w:tblGrid>
        <w:gridCol w:w="1808"/>
        <w:gridCol w:w="1378"/>
        <w:gridCol w:w="6443"/>
      </w:tblGrid>
      <w:tr w:rsidR="00EB0081" w14:paraId="182162DA" w14:textId="77777777" w:rsidTr="00D14A27">
        <w:tc>
          <w:tcPr>
            <w:tcW w:w="1837" w:type="dxa"/>
            <w:tcBorders>
              <w:top w:val="single" w:sz="4" w:space="0" w:color="auto"/>
              <w:left w:val="single" w:sz="4" w:space="0" w:color="auto"/>
              <w:bottom w:val="single" w:sz="4" w:space="0" w:color="auto"/>
              <w:right w:val="single" w:sz="4" w:space="0" w:color="auto"/>
            </w:tcBorders>
            <w:hideMark/>
          </w:tcPr>
          <w:p w14:paraId="34BAAAA4" w14:textId="77777777" w:rsidR="00EB0081" w:rsidRDefault="00EB0081" w:rsidP="005D7266">
            <w:pPr>
              <w:jc w:val="both"/>
              <w:rPr>
                <w:b/>
                <w:bCs/>
                <w:noProof/>
              </w:rPr>
            </w:pPr>
            <w:r>
              <w:rPr>
                <w:b/>
                <w:bCs/>
                <w:noProof/>
              </w:rPr>
              <w:t>Company</w:t>
            </w:r>
          </w:p>
        </w:tc>
        <w:tc>
          <w:tcPr>
            <w:tcW w:w="1135" w:type="dxa"/>
            <w:tcBorders>
              <w:top w:val="single" w:sz="4" w:space="0" w:color="auto"/>
              <w:left w:val="single" w:sz="4" w:space="0" w:color="auto"/>
              <w:bottom w:val="single" w:sz="4" w:space="0" w:color="auto"/>
              <w:right w:val="single" w:sz="4" w:space="0" w:color="auto"/>
            </w:tcBorders>
            <w:hideMark/>
          </w:tcPr>
          <w:p w14:paraId="78312479" w14:textId="77777777" w:rsidR="00EB0081" w:rsidRDefault="00EB0081" w:rsidP="005D7266">
            <w:pPr>
              <w:jc w:val="both"/>
              <w:rPr>
                <w:b/>
                <w:bCs/>
                <w:noProof/>
              </w:rPr>
            </w:pPr>
            <w:r>
              <w:rPr>
                <w:b/>
                <w:bCs/>
                <w:noProof/>
              </w:rPr>
              <w:t>Yes/No</w:t>
            </w:r>
          </w:p>
        </w:tc>
        <w:tc>
          <w:tcPr>
            <w:tcW w:w="6657" w:type="dxa"/>
            <w:tcBorders>
              <w:top w:val="single" w:sz="4" w:space="0" w:color="auto"/>
              <w:left w:val="single" w:sz="4" w:space="0" w:color="auto"/>
              <w:bottom w:val="single" w:sz="4" w:space="0" w:color="auto"/>
              <w:right w:val="single" w:sz="4" w:space="0" w:color="auto"/>
            </w:tcBorders>
            <w:hideMark/>
          </w:tcPr>
          <w:p w14:paraId="1051406E" w14:textId="77777777" w:rsidR="00EB0081" w:rsidRDefault="00EB0081" w:rsidP="005D7266">
            <w:pPr>
              <w:jc w:val="both"/>
              <w:rPr>
                <w:b/>
                <w:bCs/>
                <w:noProof/>
              </w:rPr>
            </w:pPr>
            <w:r>
              <w:rPr>
                <w:b/>
                <w:bCs/>
                <w:noProof/>
              </w:rPr>
              <w:t>Comments</w:t>
            </w:r>
          </w:p>
        </w:tc>
      </w:tr>
      <w:tr w:rsidR="0076102D" w14:paraId="13E90326" w14:textId="77777777" w:rsidTr="00D14A27">
        <w:tc>
          <w:tcPr>
            <w:tcW w:w="1837" w:type="dxa"/>
            <w:tcBorders>
              <w:top w:val="single" w:sz="4" w:space="0" w:color="auto"/>
              <w:left w:val="single" w:sz="4" w:space="0" w:color="auto"/>
              <w:bottom w:val="single" w:sz="4" w:space="0" w:color="auto"/>
              <w:right w:val="single" w:sz="4" w:space="0" w:color="auto"/>
            </w:tcBorders>
          </w:tcPr>
          <w:p w14:paraId="53DA0316" w14:textId="6EAC4736" w:rsidR="0076102D" w:rsidRDefault="0076102D" w:rsidP="0076102D">
            <w:pPr>
              <w:jc w:val="both"/>
              <w:rPr>
                <w:noProof/>
              </w:rPr>
            </w:pPr>
            <w:r>
              <w:rPr>
                <w:rFonts w:eastAsia="Malgun Gothic" w:hint="eastAsia"/>
                <w:noProof/>
                <w:lang w:eastAsia="ko-KR"/>
              </w:rPr>
              <w:t>Samsung</w:t>
            </w:r>
          </w:p>
        </w:tc>
        <w:tc>
          <w:tcPr>
            <w:tcW w:w="1135" w:type="dxa"/>
            <w:tcBorders>
              <w:top w:val="single" w:sz="4" w:space="0" w:color="auto"/>
              <w:left w:val="single" w:sz="4" w:space="0" w:color="auto"/>
              <w:bottom w:val="single" w:sz="4" w:space="0" w:color="auto"/>
              <w:right w:val="single" w:sz="4" w:space="0" w:color="auto"/>
            </w:tcBorders>
          </w:tcPr>
          <w:p w14:paraId="6DB53E2D" w14:textId="6234C72B" w:rsidR="0076102D" w:rsidRDefault="0076102D" w:rsidP="0076102D">
            <w:pPr>
              <w:jc w:val="both"/>
              <w:rPr>
                <w:noProof/>
              </w:rPr>
            </w:pPr>
            <w:r>
              <w:rPr>
                <w:rFonts w:eastAsia="Malgun Gothic" w:hint="eastAsia"/>
                <w:noProof/>
                <w:lang w:eastAsia="ko-KR"/>
              </w:rPr>
              <w:t>Yes</w:t>
            </w:r>
            <w:r>
              <w:rPr>
                <w:rFonts w:eastAsia="Malgun Gothic"/>
                <w:noProof/>
                <w:lang w:eastAsia="ko-KR"/>
              </w:rPr>
              <w:t xml:space="preserve"> (</w:t>
            </w:r>
            <w:r>
              <w:rPr>
                <w:rFonts w:eastAsia="Malgun Gothic" w:hint="eastAsia"/>
                <w:noProof/>
                <w:lang w:eastAsia="ko-KR"/>
              </w:rPr>
              <w:t>Proponent)</w:t>
            </w:r>
          </w:p>
        </w:tc>
        <w:tc>
          <w:tcPr>
            <w:tcW w:w="6657" w:type="dxa"/>
            <w:tcBorders>
              <w:top w:val="single" w:sz="4" w:space="0" w:color="auto"/>
              <w:left w:val="single" w:sz="4" w:space="0" w:color="auto"/>
              <w:bottom w:val="single" w:sz="4" w:space="0" w:color="auto"/>
              <w:right w:val="single" w:sz="4" w:space="0" w:color="auto"/>
            </w:tcBorders>
          </w:tcPr>
          <w:p w14:paraId="1DC9B3D6" w14:textId="77777777" w:rsidR="0076102D" w:rsidRDefault="0076102D" w:rsidP="0076102D">
            <w:pPr>
              <w:jc w:val="both"/>
              <w:rPr>
                <w:rFonts w:cs="Arial"/>
              </w:rPr>
            </w:pPr>
            <w:r w:rsidRPr="00215350">
              <w:rPr>
                <w:rFonts w:cs="Arial"/>
              </w:rPr>
              <w:t>In the SDT WI it was agreed that UE does not monitor paging message while the SDT procedure is ongoing. UE only monitors SI update/emergency notifications.</w:t>
            </w:r>
          </w:p>
          <w:p w14:paraId="5E04CBD7" w14:textId="77777777" w:rsidR="0076102D" w:rsidRPr="00215350" w:rsidRDefault="0076102D" w:rsidP="0076102D">
            <w:pPr>
              <w:jc w:val="both"/>
              <w:rPr>
                <w:rFonts w:cs="Arial"/>
              </w:rPr>
            </w:pPr>
          </w:p>
          <w:p w14:paraId="790CF2A9" w14:textId="77777777" w:rsidR="0076102D" w:rsidRPr="00215350" w:rsidRDefault="0076102D" w:rsidP="0076102D">
            <w:pPr>
              <w:jc w:val="both"/>
              <w:rPr>
                <w:rFonts w:cs="Arial"/>
              </w:rPr>
            </w:pPr>
            <w:r w:rsidRPr="00215350">
              <w:rPr>
                <w:rFonts w:cs="Arial"/>
              </w:rPr>
              <w:t>According to current spec, in RRC_INACTIVE, for MBS multicast reception, UE monitors a Paging channel for paging using TMGI. TMGIs are included in paging message. So this basically means that UE monitors paging message in RRC_INACTIVE.</w:t>
            </w:r>
          </w:p>
          <w:p w14:paraId="00C62B65" w14:textId="77777777" w:rsidR="0076102D" w:rsidRPr="00215350" w:rsidRDefault="0076102D" w:rsidP="0076102D">
            <w:pPr>
              <w:jc w:val="both"/>
              <w:rPr>
                <w:rFonts w:cs="Arial"/>
              </w:rPr>
            </w:pPr>
          </w:p>
          <w:p w14:paraId="4D7B67AE" w14:textId="77777777" w:rsidR="0076102D" w:rsidRPr="00215350" w:rsidRDefault="0076102D" w:rsidP="0076102D">
            <w:pPr>
              <w:jc w:val="both"/>
              <w:rPr>
                <w:rFonts w:cs="Arial"/>
              </w:rPr>
            </w:pPr>
            <w:r w:rsidRPr="00215350">
              <w:rPr>
                <w:rFonts w:cs="Arial"/>
              </w:rPr>
              <w:t>Considering that SDT procedure can be initiated by UE which is also supports MBS, it should be clarified that</w:t>
            </w:r>
          </w:p>
          <w:p w14:paraId="5D1F46B9" w14:textId="12455B93" w:rsidR="0076102D" w:rsidRDefault="0076102D" w:rsidP="0076102D">
            <w:pPr>
              <w:jc w:val="both"/>
              <w:rPr>
                <w:noProof/>
              </w:rPr>
            </w:pPr>
            <w:r w:rsidRPr="005D1FE5">
              <w:rPr>
                <w:rFonts w:cs="Arial"/>
                <w:lang w:val="en-US"/>
              </w:rPr>
              <w:t>While SDT procedure is not ongoing, UE in RRC_INACTIVE monitors a Paging channel for paging using TMGI for multicast reception.</w:t>
            </w:r>
          </w:p>
        </w:tc>
      </w:tr>
      <w:tr w:rsidR="0076102D" w14:paraId="22146BB3" w14:textId="77777777" w:rsidTr="00D14A27">
        <w:tc>
          <w:tcPr>
            <w:tcW w:w="1837" w:type="dxa"/>
            <w:tcBorders>
              <w:top w:val="single" w:sz="4" w:space="0" w:color="auto"/>
              <w:left w:val="single" w:sz="4" w:space="0" w:color="auto"/>
              <w:bottom w:val="single" w:sz="4" w:space="0" w:color="auto"/>
              <w:right w:val="single" w:sz="4" w:space="0" w:color="auto"/>
            </w:tcBorders>
          </w:tcPr>
          <w:p w14:paraId="6D2A7768" w14:textId="680F1E7F" w:rsidR="0076102D" w:rsidRPr="00D72C3F" w:rsidRDefault="00D72C3F" w:rsidP="0076102D">
            <w:pPr>
              <w:jc w:val="both"/>
              <w:rPr>
                <w:rFonts w:eastAsiaTheme="minorEastAsia" w:hint="eastAsia"/>
                <w:noProof/>
              </w:rPr>
            </w:pPr>
            <w:r>
              <w:rPr>
                <w:rFonts w:eastAsiaTheme="minorEastAsia" w:hint="eastAsia"/>
                <w:noProof/>
              </w:rPr>
              <w:t>H</w:t>
            </w:r>
            <w:r>
              <w:rPr>
                <w:rFonts w:eastAsiaTheme="minorEastAsia"/>
                <w:noProof/>
              </w:rPr>
              <w:t>uawei, HiSilicon</w:t>
            </w:r>
          </w:p>
        </w:tc>
        <w:tc>
          <w:tcPr>
            <w:tcW w:w="1135" w:type="dxa"/>
            <w:tcBorders>
              <w:top w:val="single" w:sz="4" w:space="0" w:color="auto"/>
              <w:left w:val="single" w:sz="4" w:space="0" w:color="auto"/>
              <w:bottom w:val="single" w:sz="4" w:space="0" w:color="auto"/>
              <w:right w:val="single" w:sz="4" w:space="0" w:color="auto"/>
            </w:tcBorders>
          </w:tcPr>
          <w:p w14:paraId="1133D03D" w14:textId="137AF4C7" w:rsidR="0076102D" w:rsidRPr="00D72C3F" w:rsidRDefault="00D72C3F" w:rsidP="0076102D">
            <w:pPr>
              <w:jc w:val="both"/>
              <w:rPr>
                <w:rFonts w:eastAsiaTheme="minorEastAsia" w:hint="eastAsia"/>
                <w:noProof/>
              </w:rPr>
            </w:pPr>
            <w:r>
              <w:rPr>
                <w:rFonts w:eastAsiaTheme="minorEastAsia" w:hint="eastAsia"/>
                <w:noProof/>
              </w:rPr>
              <w:t>Y</w:t>
            </w:r>
            <w:r>
              <w:rPr>
                <w:rFonts w:eastAsiaTheme="minorEastAsia"/>
                <w:noProof/>
              </w:rPr>
              <w:t>es</w:t>
            </w:r>
          </w:p>
        </w:tc>
        <w:tc>
          <w:tcPr>
            <w:tcW w:w="6657" w:type="dxa"/>
            <w:tcBorders>
              <w:top w:val="single" w:sz="4" w:space="0" w:color="auto"/>
              <w:left w:val="single" w:sz="4" w:space="0" w:color="auto"/>
              <w:bottom w:val="single" w:sz="4" w:space="0" w:color="auto"/>
              <w:right w:val="single" w:sz="4" w:space="0" w:color="auto"/>
            </w:tcBorders>
          </w:tcPr>
          <w:p w14:paraId="0BC86697" w14:textId="72A9BB17" w:rsidR="0076102D" w:rsidRDefault="00D72C3F" w:rsidP="0076102D">
            <w:pPr>
              <w:jc w:val="both"/>
              <w:rPr>
                <w:noProof/>
              </w:rPr>
            </w:pPr>
            <w:r>
              <w:rPr>
                <w:szCs w:val="22"/>
                <w:lang w:val="de-DE" w:eastAsia="en-US"/>
              </w:rPr>
              <w:t>This has already been in the MBS RRC rapporteur CR. Suggest to discuss in MBS session directly.</w:t>
            </w:r>
          </w:p>
        </w:tc>
      </w:tr>
      <w:tr w:rsidR="0076102D" w14:paraId="5031F238" w14:textId="77777777" w:rsidTr="00D14A27">
        <w:tc>
          <w:tcPr>
            <w:tcW w:w="1837" w:type="dxa"/>
            <w:tcBorders>
              <w:top w:val="single" w:sz="4" w:space="0" w:color="auto"/>
              <w:left w:val="single" w:sz="4" w:space="0" w:color="auto"/>
              <w:bottom w:val="single" w:sz="4" w:space="0" w:color="auto"/>
              <w:right w:val="single" w:sz="4" w:space="0" w:color="auto"/>
            </w:tcBorders>
          </w:tcPr>
          <w:p w14:paraId="04747864" w14:textId="77777777" w:rsidR="0076102D" w:rsidRDefault="0076102D" w:rsidP="0076102D">
            <w:pPr>
              <w:jc w:val="both"/>
              <w:rPr>
                <w:noProof/>
              </w:rPr>
            </w:pPr>
          </w:p>
        </w:tc>
        <w:tc>
          <w:tcPr>
            <w:tcW w:w="1135" w:type="dxa"/>
            <w:tcBorders>
              <w:top w:val="single" w:sz="4" w:space="0" w:color="auto"/>
              <w:left w:val="single" w:sz="4" w:space="0" w:color="auto"/>
              <w:bottom w:val="single" w:sz="4" w:space="0" w:color="auto"/>
              <w:right w:val="single" w:sz="4" w:space="0" w:color="auto"/>
            </w:tcBorders>
          </w:tcPr>
          <w:p w14:paraId="033B36F3" w14:textId="77777777" w:rsidR="0076102D" w:rsidRDefault="0076102D" w:rsidP="0076102D">
            <w:pPr>
              <w:jc w:val="both"/>
              <w:rPr>
                <w:noProof/>
              </w:rPr>
            </w:pPr>
          </w:p>
        </w:tc>
        <w:tc>
          <w:tcPr>
            <w:tcW w:w="6657" w:type="dxa"/>
            <w:tcBorders>
              <w:top w:val="single" w:sz="4" w:space="0" w:color="auto"/>
              <w:left w:val="single" w:sz="4" w:space="0" w:color="auto"/>
              <w:bottom w:val="single" w:sz="4" w:space="0" w:color="auto"/>
              <w:right w:val="single" w:sz="4" w:space="0" w:color="auto"/>
            </w:tcBorders>
          </w:tcPr>
          <w:p w14:paraId="11B7B89C" w14:textId="77777777" w:rsidR="0076102D" w:rsidRDefault="0076102D" w:rsidP="0076102D">
            <w:pPr>
              <w:jc w:val="both"/>
              <w:rPr>
                <w:noProof/>
              </w:rPr>
            </w:pPr>
          </w:p>
        </w:tc>
      </w:tr>
      <w:tr w:rsidR="0076102D" w14:paraId="6441B6DB" w14:textId="77777777" w:rsidTr="00D14A27">
        <w:tc>
          <w:tcPr>
            <w:tcW w:w="1837" w:type="dxa"/>
            <w:tcBorders>
              <w:top w:val="single" w:sz="4" w:space="0" w:color="auto"/>
              <w:left w:val="single" w:sz="4" w:space="0" w:color="auto"/>
              <w:bottom w:val="single" w:sz="4" w:space="0" w:color="auto"/>
              <w:right w:val="single" w:sz="4" w:space="0" w:color="auto"/>
            </w:tcBorders>
          </w:tcPr>
          <w:p w14:paraId="27262C02" w14:textId="77777777" w:rsidR="0076102D" w:rsidRDefault="0076102D" w:rsidP="0076102D">
            <w:pPr>
              <w:jc w:val="both"/>
              <w:rPr>
                <w:noProof/>
              </w:rPr>
            </w:pPr>
          </w:p>
        </w:tc>
        <w:tc>
          <w:tcPr>
            <w:tcW w:w="1135" w:type="dxa"/>
            <w:tcBorders>
              <w:top w:val="single" w:sz="4" w:space="0" w:color="auto"/>
              <w:left w:val="single" w:sz="4" w:space="0" w:color="auto"/>
              <w:bottom w:val="single" w:sz="4" w:space="0" w:color="auto"/>
              <w:right w:val="single" w:sz="4" w:space="0" w:color="auto"/>
            </w:tcBorders>
          </w:tcPr>
          <w:p w14:paraId="7E72FE26" w14:textId="77777777" w:rsidR="0076102D" w:rsidRDefault="0076102D" w:rsidP="0076102D">
            <w:pPr>
              <w:jc w:val="both"/>
              <w:rPr>
                <w:noProof/>
              </w:rPr>
            </w:pPr>
          </w:p>
        </w:tc>
        <w:tc>
          <w:tcPr>
            <w:tcW w:w="6657" w:type="dxa"/>
            <w:tcBorders>
              <w:top w:val="single" w:sz="4" w:space="0" w:color="auto"/>
              <w:left w:val="single" w:sz="4" w:space="0" w:color="auto"/>
              <w:bottom w:val="single" w:sz="4" w:space="0" w:color="auto"/>
              <w:right w:val="single" w:sz="4" w:space="0" w:color="auto"/>
            </w:tcBorders>
          </w:tcPr>
          <w:p w14:paraId="1C8CE534" w14:textId="77777777" w:rsidR="0076102D" w:rsidRDefault="0076102D" w:rsidP="0076102D">
            <w:pPr>
              <w:jc w:val="both"/>
              <w:rPr>
                <w:noProof/>
              </w:rPr>
            </w:pPr>
          </w:p>
        </w:tc>
      </w:tr>
      <w:tr w:rsidR="0076102D" w14:paraId="69176D56" w14:textId="77777777" w:rsidTr="00D14A27">
        <w:tc>
          <w:tcPr>
            <w:tcW w:w="1837" w:type="dxa"/>
            <w:tcBorders>
              <w:top w:val="single" w:sz="4" w:space="0" w:color="auto"/>
              <w:left w:val="single" w:sz="4" w:space="0" w:color="auto"/>
              <w:bottom w:val="single" w:sz="4" w:space="0" w:color="auto"/>
              <w:right w:val="single" w:sz="4" w:space="0" w:color="auto"/>
            </w:tcBorders>
          </w:tcPr>
          <w:p w14:paraId="4810EDE3" w14:textId="77777777" w:rsidR="0076102D" w:rsidRDefault="0076102D" w:rsidP="0076102D">
            <w:pPr>
              <w:jc w:val="both"/>
              <w:rPr>
                <w:noProof/>
              </w:rPr>
            </w:pPr>
          </w:p>
        </w:tc>
        <w:tc>
          <w:tcPr>
            <w:tcW w:w="1135" w:type="dxa"/>
            <w:tcBorders>
              <w:top w:val="single" w:sz="4" w:space="0" w:color="auto"/>
              <w:left w:val="single" w:sz="4" w:space="0" w:color="auto"/>
              <w:bottom w:val="single" w:sz="4" w:space="0" w:color="auto"/>
              <w:right w:val="single" w:sz="4" w:space="0" w:color="auto"/>
            </w:tcBorders>
          </w:tcPr>
          <w:p w14:paraId="4C8300BF" w14:textId="77777777" w:rsidR="0076102D" w:rsidRDefault="0076102D" w:rsidP="0076102D">
            <w:pPr>
              <w:jc w:val="both"/>
              <w:rPr>
                <w:noProof/>
              </w:rPr>
            </w:pPr>
          </w:p>
        </w:tc>
        <w:tc>
          <w:tcPr>
            <w:tcW w:w="6657" w:type="dxa"/>
            <w:tcBorders>
              <w:top w:val="single" w:sz="4" w:space="0" w:color="auto"/>
              <w:left w:val="single" w:sz="4" w:space="0" w:color="auto"/>
              <w:bottom w:val="single" w:sz="4" w:space="0" w:color="auto"/>
              <w:right w:val="single" w:sz="4" w:space="0" w:color="auto"/>
            </w:tcBorders>
          </w:tcPr>
          <w:p w14:paraId="58C06CB6" w14:textId="77777777" w:rsidR="0076102D" w:rsidRDefault="0076102D" w:rsidP="0076102D">
            <w:pPr>
              <w:jc w:val="both"/>
              <w:rPr>
                <w:noProof/>
              </w:rPr>
            </w:pPr>
          </w:p>
        </w:tc>
      </w:tr>
      <w:tr w:rsidR="0076102D" w14:paraId="45492253" w14:textId="77777777" w:rsidTr="00D14A27">
        <w:tc>
          <w:tcPr>
            <w:tcW w:w="1837" w:type="dxa"/>
            <w:tcBorders>
              <w:top w:val="single" w:sz="4" w:space="0" w:color="auto"/>
              <w:left w:val="single" w:sz="4" w:space="0" w:color="auto"/>
              <w:bottom w:val="single" w:sz="4" w:space="0" w:color="auto"/>
              <w:right w:val="single" w:sz="4" w:space="0" w:color="auto"/>
            </w:tcBorders>
          </w:tcPr>
          <w:p w14:paraId="42CA79AC" w14:textId="77777777" w:rsidR="0076102D" w:rsidRDefault="0076102D" w:rsidP="0076102D">
            <w:pPr>
              <w:jc w:val="both"/>
              <w:rPr>
                <w:noProof/>
              </w:rPr>
            </w:pPr>
          </w:p>
        </w:tc>
        <w:tc>
          <w:tcPr>
            <w:tcW w:w="1135" w:type="dxa"/>
            <w:tcBorders>
              <w:top w:val="single" w:sz="4" w:space="0" w:color="auto"/>
              <w:left w:val="single" w:sz="4" w:space="0" w:color="auto"/>
              <w:bottom w:val="single" w:sz="4" w:space="0" w:color="auto"/>
              <w:right w:val="single" w:sz="4" w:space="0" w:color="auto"/>
            </w:tcBorders>
          </w:tcPr>
          <w:p w14:paraId="6CAA97DE" w14:textId="77777777" w:rsidR="0076102D" w:rsidRDefault="0076102D" w:rsidP="0076102D">
            <w:pPr>
              <w:jc w:val="both"/>
              <w:rPr>
                <w:noProof/>
              </w:rPr>
            </w:pPr>
          </w:p>
        </w:tc>
        <w:tc>
          <w:tcPr>
            <w:tcW w:w="6657" w:type="dxa"/>
            <w:tcBorders>
              <w:top w:val="single" w:sz="4" w:space="0" w:color="auto"/>
              <w:left w:val="single" w:sz="4" w:space="0" w:color="auto"/>
              <w:bottom w:val="single" w:sz="4" w:space="0" w:color="auto"/>
              <w:right w:val="single" w:sz="4" w:space="0" w:color="auto"/>
            </w:tcBorders>
          </w:tcPr>
          <w:p w14:paraId="67911E6D" w14:textId="77777777" w:rsidR="0076102D" w:rsidRDefault="0076102D" w:rsidP="0076102D">
            <w:pPr>
              <w:jc w:val="both"/>
              <w:rPr>
                <w:noProof/>
              </w:rPr>
            </w:pPr>
          </w:p>
        </w:tc>
      </w:tr>
      <w:tr w:rsidR="0076102D" w14:paraId="72AF929A" w14:textId="77777777" w:rsidTr="00D14A27">
        <w:tc>
          <w:tcPr>
            <w:tcW w:w="1837" w:type="dxa"/>
            <w:tcBorders>
              <w:top w:val="single" w:sz="4" w:space="0" w:color="auto"/>
              <w:left w:val="single" w:sz="4" w:space="0" w:color="auto"/>
              <w:bottom w:val="single" w:sz="4" w:space="0" w:color="auto"/>
              <w:right w:val="single" w:sz="4" w:space="0" w:color="auto"/>
            </w:tcBorders>
          </w:tcPr>
          <w:p w14:paraId="21B6A51E" w14:textId="77777777" w:rsidR="0076102D" w:rsidRDefault="0076102D" w:rsidP="0076102D">
            <w:pPr>
              <w:jc w:val="both"/>
              <w:rPr>
                <w:noProof/>
              </w:rPr>
            </w:pPr>
          </w:p>
        </w:tc>
        <w:tc>
          <w:tcPr>
            <w:tcW w:w="1135" w:type="dxa"/>
            <w:tcBorders>
              <w:top w:val="single" w:sz="4" w:space="0" w:color="auto"/>
              <w:left w:val="single" w:sz="4" w:space="0" w:color="auto"/>
              <w:bottom w:val="single" w:sz="4" w:space="0" w:color="auto"/>
              <w:right w:val="single" w:sz="4" w:space="0" w:color="auto"/>
            </w:tcBorders>
          </w:tcPr>
          <w:p w14:paraId="76E93701" w14:textId="77777777" w:rsidR="0076102D" w:rsidRDefault="0076102D" w:rsidP="0076102D">
            <w:pPr>
              <w:jc w:val="both"/>
              <w:rPr>
                <w:noProof/>
              </w:rPr>
            </w:pPr>
          </w:p>
        </w:tc>
        <w:tc>
          <w:tcPr>
            <w:tcW w:w="6657" w:type="dxa"/>
            <w:tcBorders>
              <w:top w:val="single" w:sz="4" w:space="0" w:color="auto"/>
              <w:left w:val="single" w:sz="4" w:space="0" w:color="auto"/>
              <w:bottom w:val="single" w:sz="4" w:space="0" w:color="auto"/>
              <w:right w:val="single" w:sz="4" w:space="0" w:color="auto"/>
            </w:tcBorders>
          </w:tcPr>
          <w:p w14:paraId="6BF009A9" w14:textId="77777777" w:rsidR="0076102D" w:rsidRDefault="0076102D" w:rsidP="0076102D">
            <w:pPr>
              <w:jc w:val="both"/>
              <w:rPr>
                <w:noProof/>
              </w:rPr>
            </w:pPr>
          </w:p>
        </w:tc>
      </w:tr>
      <w:tr w:rsidR="0076102D" w14:paraId="7F04DF2E" w14:textId="77777777" w:rsidTr="00D14A27">
        <w:tc>
          <w:tcPr>
            <w:tcW w:w="1837" w:type="dxa"/>
            <w:tcBorders>
              <w:top w:val="single" w:sz="4" w:space="0" w:color="auto"/>
              <w:left w:val="single" w:sz="4" w:space="0" w:color="auto"/>
              <w:bottom w:val="single" w:sz="4" w:space="0" w:color="auto"/>
              <w:right w:val="single" w:sz="4" w:space="0" w:color="auto"/>
            </w:tcBorders>
          </w:tcPr>
          <w:p w14:paraId="549801AD" w14:textId="77777777" w:rsidR="0076102D" w:rsidRDefault="0076102D" w:rsidP="0076102D">
            <w:pPr>
              <w:jc w:val="both"/>
              <w:rPr>
                <w:noProof/>
              </w:rPr>
            </w:pPr>
          </w:p>
        </w:tc>
        <w:tc>
          <w:tcPr>
            <w:tcW w:w="1135" w:type="dxa"/>
            <w:tcBorders>
              <w:top w:val="single" w:sz="4" w:space="0" w:color="auto"/>
              <w:left w:val="single" w:sz="4" w:space="0" w:color="auto"/>
              <w:bottom w:val="single" w:sz="4" w:space="0" w:color="auto"/>
              <w:right w:val="single" w:sz="4" w:space="0" w:color="auto"/>
            </w:tcBorders>
          </w:tcPr>
          <w:p w14:paraId="66851AB1" w14:textId="77777777" w:rsidR="0076102D" w:rsidRDefault="0076102D" w:rsidP="0076102D">
            <w:pPr>
              <w:jc w:val="both"/>
              <w:rPr>
                <w:noProof/>
              </w:rPr>
            </w:pPr>
          </w:p>
        </w:tc>
        <w:tc>
          <w:tcPr>
            <w:tcW w:w="6657" w:type="dxa"/>
            <w:tcBorders>
              <w:top w:val="single" w:sz="4" w:space="0" w:color="auto"/>
              <w:left w:val="single" w:sz="4" w:space="0" w:color="auto"/>
              <w:bottom w:val="single" w:sz="4" w:space="0" w:color="auto"/>
              <w:right w:val="single" w:sz="4" w:space="0" w:color="auto"/>
            </w:tcBorders>
          </w:tcPr>
          <w:p w14:paraId="1B5DF822" w14:textId="77777777" w:rsidR="0076102D" w:rsidRDefault="0076102D" w:rsidP="0076102D">
            <w:pPr>
              <w:jc w:val="both"/>
              <w:rPr>
                <w:noProof/>
              </w:rPr>
            </w:pPr>
          </w:p>
        </w:tc>
      </w:tr>
    </w:tbl>
    <w:p w14:paraId="78F2D5B4" w14:textId="77777777" w:rsidR="00EB0081" w:rsidRDefault="00EB0081" w:rsidP="00EB0081">
      <w:pPr>
        <w:jc w:val="both"/>
        <w:rPr>
          <w:noProof/>
          <w:szCs w:val="20"/>
          <w:lang w:val="en-GB" w:eastAsia="ja-JP"/>
        </w:rPr>
      </w:pPr>
    </w:p>
    <w:p w14:paraId="72E0F826" w14:textId="77777777" w:rsidR="00EB0081" w:rsidRPr="00EB0081" w:rsidRDefault="00EB0081" w:rsidP="00EB0081">
      <w:pPr>
        <w:pStyle w:val="Doc-text2"/>
        <w:rPr>
          <w:lang w:val="en-US" w:eastAsia="en-GB"/>
        </w:rPr>
      </w:pPr>
    </w:p>
    <w:p w14:paraId="793CDA74" w14:textId="77777777" w:rsidR="00AF6701" w:rsidRPr="00AF6701" w:rsidRDefault="00AF6701" w:rsidP="00AF6701">
      <w:pPr>
        <w:rPr>
          <w:lang w:val="en-GB" w:eastAsia="ja-JP"/>
        </w:rPr>
      </w:pPr>
    </w:p>
    <w:p w14:paraId="34894891" w14:textId="77777777" w:rsidR="00F34549" w:rsidRDefault="00F34549" w:rsidP="009F75BE">
      <w:pPr>
        <w:jc w:val="both"/>
        <w:rPr>
          <w:lang w:val="en-US"/>
        </w:rPr>
      </w:pPr>
    </w:p>
    <w:p w14:paraId="1FCBBD30" w14:textId="66259BC6" w:rsidR="00F34549" w:rsidRDefault="00F34549" w:rsidP="009F75BE">
      <w:pPr>
        <w:jc w:val="both"/>
        <w:rPr>
          <w:lang w:val="en-US"/>
        </w:rPr>
      </w:pPr>
    </w:p>
    <w:p w14:paraId="4BD5E3C1" w14:textId="71A8818B" w:rsidR="00F34549" w:rsidRDefault="00AF6701" w:rsidP="00AF6701">
      <w:pPr>
        <w:pStyle w:val="21"/>
      </w:pPr>
      <w:r>
        <w:t>3.7</w:t>
      </w:r>
      <w:r>
        <w:tab/>
      </w:r>
      <w:r w:rsidR="00F34549">
        <w:t>Miscellaneous non-controversial corrections Set XV</w:t>
      </w:r>
    </w:p>
    <w:p w14:paraId="2AECA46F" w14:textId="748B51C4" w:rsidR="00AF6701" w:rsidRDefault="00614BC6" w:rsidP="00AF6701">
      <w:pPr>
        <w:pStyle w:val="Doc-title"/>
        <w:rPr>
          <w:lang w:val="en-US"/>
        </w:rPr>
      </w:pPr>
      <w:hyperlink r:id="rId27" w:history="1">
        <w:r w:rsidR="00AF6701" w:rsidRPr="00F34549">
          <w:rPr>
            <w:rStyle w:val="af9"/>
            <w:lang w:val="en-US"/>
          </w:rPr>
          <w:t>R2-2208141</w:t>
        </w:r>
      </w:hyperlink>
      <w:r w:rsidR="00AF6701">
        <w:rPr>
          <w:lang w:val="en-US"/>
        </w:rPr>
        <w:tab/>
        <w:t>Miscellaneous non-controversial corrections Set XV</w:t>
      </w:r>
      <w:r w:rsidR="00AF6701">
        <w:rPr>
          <w:lang w:val="en-US"/>
        </w:rPr>
        <w:tab/>
        <w:t>Ericsson</w:t>
      </w:r>
      <w:r w:rsidR="00AF6701">
        <w:rPr>
          <w:lang w:val="en-US"/>
        </w:rPr>
        <w:tab/>
        <w:t>CR</w:t>
      </w:r>
      <w:r w:rsidR="00AF6701">
        <w:rPr>
          <w:lang w:val="en-US"/>
        </w:rPr>
        <w:tab/>
        <w:t>Rel-17</w:t>
      </w:r>
      <w:r w:rsidR="00AF6701">
        <w:rPr>
          <w:lang w:val="en-US"/>
        </w:rPr>
        <w:tab/>
        <w:t>38.331</w:t>
      </w:r>
      <w:r w:rsidR="00AF6701">
        <w:rPr>
          <w:lang w:val="en-US"/>
        </w:rPr>
        <w:tab/>
        <w:t>17.1.0</w:t>
      </w:r>
      <w:r w:rsidR="00AF6701">
        <w:rPr>
          <w:lang w:val="en-US"/>
        </w:rPr>
        <w:tab/>
        <w:t>3362</w:t>
      </w:r>
      <w:r w:rsidR="00AF6701">
        <w:rPr>
          <w:lang w:val="en-US"/>
        </w:rPr>
        <w:tab/>
        <w:t>-</w:t>
      </w:r>
      <w:r w:rsidR="00AF6701">
        <w:rPr>
          <w:lang w:val="en-US"/>
        </w:rPr>
        <w:tab/>
        <w:t>F</w:t>
      </w:r>
      <w:r w:rsidR="00AF6701">
        <w:rPr>
          <w:lang w:val="en-US"/>
        </w:rPr>
        <w:tab/>
      </w:r>
      <w:proofErr w:type="spellStart"/>
      <w:r w:rsidR="00AF6701">
        <w:rPr>
          <w:lang w:val="en-US"/>
        </w:rPr>
        <w:t>NR_newRAT</w:t>
      </w:r>
      <w:proofErr w:type="spellEnd"/>
      <w:r w:rsidR="00AF6701">
        <w:rPr>
          <w:lang w:val="en-US"/>
        </w:rPr>
        <w:t>-Core</w:t>
      </w:r>
      <w:r w:rsidR="00AF6701">
        <w:rPr>
          <w:lang w:val="en-US"/>
        </w:rPr>
        <w:tab/>
        <w:t>Late</w:t>
      </w:r>
    </w:p>
    <w:p w14:paraId="1FCCC5F7" w14:textId="0DD34EA7" w:rsidR="00EB0081" w:rsidRDefault="00EB0081" w:rsidP="00EB0081">
      <w:pPr>
        <w:pStyle w:val="Doc-text2"/>
        <w:rPr>
          <w:lang w:val="en-US" w:eastAsia="en-GB"/>
        </w:rPr>
      </w:pPr>
    </w:p>
    <w:p w14:paraId="5AF4AC7C" w14:textId="77777777" w:rsidR="00EB0081" w:rsidRDefault="00EB0081" w:rsidP="00EB0081">
      <w:pPr>
        <w:jc w:val="both"/>
        <w:rPr>
          <w:b/>
          <w:bCs/>
          <w:noProof/>
        </w:rPr>
      </w:pPr>
      <w:r>
        <w:rPr>
          <w:b/>
          <w:bCs/>
          <w:noProof/>
        </w:rPr>
        <w:t xml:space="preserve">Q7. Do companies agree with the intent of the CR above? </w:t>
      </w:r>
    </w:p>
    <w:p w14:paraId="2139F216" w14:textId="1A4AC06E" w:rsidR="00EB0081" w:rsidRPr="00EB0081" w:rsidRDefault="00EB0081" w:rsidP="00EB0081">
      <w:pPr>
        <w:jc w:val="both"/>
        <w:rPr>
          <w:noProof/>
          <w:szCs w:val="20"/>
          <w:lang w:val="en-GB" w:eastAsia="ja-JP"/>
        </w:rPr>
      </w:pPr>
      <w:r w:rsidRPr="00EB0081">
        <w:rPr>
          <w:noProof/>
        </w:rPr>
        <w:t>(Companies are invited to indicate further typos etc</w:t>
      </w:r>
      <w:r w:rsidR="00D14A27">
        <w:rPr>
          <w:noProof/>
        </w:rPr>
        <w:t>. W</w:t>
      </w:r>
      <w:r w:rsidRPr="00EB0081">
        <w:rPr>
          <w:noProof/>
        </w:rPr>
        <w:t>e are also all aware that many editorials are taken care of in WI CRs.)</w:t>
      </w:r>
    </w:p>
    <w:p w14:paraId="4708FE26" w14:textId="77777777" w:rsidR="00EB0081" w:rsidRDefault="00EB0081" w:rsidP="00EB0081">
      <w:pPr>
        <w:jc w:val="both"/>
        <w:rPr>
          <w:noProof/>
        </w:rPr>
      </w:pPr>
    </w:p>
    <w:tbl>
      <w:tblPr>
        <w:tblStyle w:val="af4"/>
        <w:tblW w:w="0" w:type="auto"/>
        <w:tblLook w:val="04A0" w:firstRow="1" w:lastRow="0" w:firstColumn="1" w:lastColumn="0" w:noHBand="0" w:noVBand="1"/>
      </w:tblPr>
      <w:tblGrid>
        <w:gridCol w:w="1837"/>
        <w:gridCol w:w="1135"/>
        <w:gridCol w:w="6657"/>
      </w:tblGrid>
      <w:tr w:rsidR="00EB0081" w14:paraId="04F26383" w14:textId="77777777" w:rsidTr="00D14A27">
        <w:tc>
          <w:tcPr>
            <w:tcW w:w="1837" w:type="dxa"/>
            <w:tcBorders>
              <w:top w:val="single" w:sz="4" w:space="0" w:color="auto"/>
              <w:left w:val="single" w:sz="4" w:space="0" w:color="auto"/>
              <w:bottom w:val="single" w:sz="4" w:space="0" w:color="auto"/>
              <w:right w:val="single" w:sz="4" w:space="0" w:color="auto"/>
            </w:tcBorders>
            <w:hideMark/>
          </w:tcPr>
          <w:p w14:paraId="3F0ACE92" w14:textId="77777777" w:rsidR="00EB0081" w:rsidRDefault="00EB0081" w:rsidP="005D7266">
            <w:pPr>
              <w:jc w:val="both"/>
              <w:rPr>
                <w:b/>
                <w:bCs/>
                <w:noProof/>
              </w:rPr>
            </w:pPr>
            <w:r>
              <w:rPr>
                <w:b/>
                <w:bCs/>
                <w:noProof/>
              </w:rPr>
              <w:t>Company</w:t>
            </w:r>
          </w:p>
        </w:tc>
        <w:tc>
          <w:tcPr>
            <w:tcW w:w="1135" w:type="dxa"/>
            <w:tcBorders>
              <w:top w:val="single" w:sz="4" w:space="0" w:color="auto"/>
              <w:left w:val="single" w:sz="4" w:space="0" w:color="auto"/>
              <w:bottom w:val="single" w:sz="4" w:space="0" w:color="auto"/>
              <w:right w:val="single" w:sz="4" w:space="0" w:color="auto"/>
            </w:tcBorders>
            <w:hideMark/>
          </w:tcPr>
          <w:p w14:paraId="1CA39DEB" w14:textId="77777777" w:rsidR="00EB0081" w:rsidRDefault="00EB0081" w:rsidP="005D7266">
            <w:pPr>
              <w:jc w:val="both"/>
              <w:rPr>
                <w:b/>
                <w:bCs/>
                <w:noProof/>
              </w:rPr>
            </w:pPr>
            <w:r>
              <w:rPr>
                <w:b/>
                <w:bCs/>
                <w:noProof/>
              </w:rPr>
              <w:t>Yes/No</w:t>
            </w:r>
          </w:p>
        </w:tc>
        <w:tc>
          <w:tcPr>
            <w:tcW w:w="6657" w:type="dxa"/>
            <w:tcBorders>
              <w:top w:val="single" w:sz="4" w:space="0" w:color="auto"/>
              <w:left w:val="single" w:sz="4" w:space="0" w:color="auto"/>
              <w:bottom w:val="single" w:sz="4" w:space="0" w:color="auto"/>
              <w:right w:val="single" w:sz="4" w:space="0" w:color="auto"/>
            </w:tcBorders>
            <w:hideMark/>
          </w:tcPr>
          <w:p w14:paraId="4BEE02E8" w14:textId="77777777" w:rsidR="00EB0081" w:rsidRDefault="00EB0081" w:rsidP="005D7266">
            <w:pPr>
              <w:jc w:val="both"/>
              <w:rPr>
                <w:b/>
                <w:bCs/>
                <w:noProof/>
              </w:rPr>
            </w:pPr>
            <w:r>
              <w:rPr>
                <w:b/>
                <w:bCs/>
                <w:noProof/>
              </w:rPr>
              <w:t>Comments</w:t>
            </w:r>
          </w:p>
        </w:tc>
      </w:tr>
      <w:tr w:rsidR="0076102D" w14:paraId="16829919" w14:textId="77777777" w:rsidTr="00D14A27">
        <w:tc>
          <w:tcPr>
            <w:tcW w:w="1837" w:type="dxa"/>
            <w:tcBorders>
              <w:top w:val="single" w:sz="4" w:space="0" w:color="auto"/>
              <w:left w:val="single" w:sz="4" w:space="0" w:color="auto"/>
              <w:bottom w:val="single" w:sz="4" w:space="0" w:color="auto"/>
              <w:right w:val="single" w:sz="4" w:space="0" w:color="auto"/>
            </w:tcBorders>
          </w:tcPr>
          <w:p w14:paraId="61E05B46" w14:textId="65F2E871" w:rsidR="0076102D" w:rsidRDefault="0076102D" w:rsidP="0076102D">
            <w:pPr>
              <w:jc w:val="both"/>
              <w:rPr>
                <w:noProof/>
              </w:rPr>
            </w:pPr>
            <w:r>
              <w:rPr>
                <w:rFonts w:eastAsia="Malgun Gothic" w:hint="eastAsia"/>
                <w:noProof/>
                <w:lang w:eastAsia="ko-KR"/>
              </w:rPr>
              <w:t>Samsung</w:t>
            </w:r>
          </w:p>
        </w:tc>
        <w:tc>
          <w:tcPr>
            <w:tcW w:w="1135" w:type="dxa"/>
            <w:tcBorders>
              <w:top w:val="single" w:sz="4" w:space="0" w:color="auto"/>
              <w:left w:val="single" w:sz="4" w:space="0" w:color="auto"/>
              <w:bottom w:val="single" w:sz="4" w:space="0" w:color="auto"/>
              <w:right w:val="single" w:sz="4" w:space="0" w:color="auto"/>
            </w:tcBorders>
          </w:tcPr>
          <w:p w14:paraId="771A7F97" w14:textId="32CC13D0" w:rsidR="0076102D" w:rsidRDefault="0076102D" w:rsidP="0076102D">
            <w:pPr>
              <w:jc w:val="both"/>
              <w:rPr>
                <w:noProof/>
              </w:rPr>
            </w:pPr>
            <w:r>
              <w:rPr>
                <w:rFonts w:eastAsia="Malgun Gothic" w:hint="eastAsia"/>
                <w:noProof/>
                <w:lang w:eastAsia="ko-KR"/>
              </w:rPr>
              <w:t>Yes</w:t>
            </w:r>
          </w:p>
        </w:tc>
        <w:tc>
          <w:tcPr>
            <w:tcW w:w="6657" w:type="dxa"/>
            <w:tcBorders>
              <w:top w:val="single" w:sz="4" w:space="0" w:color="auto"/>
              <w:left w:val="single" w:sz="4" w:space="0" w:color="auto"/>
              <w:bottom w:val="single" w:sz="4" w:space="0" w:color="auto"/>
              <w:right w:val="single" w:sz="4" w:space="0" w:color="auto"/>
            </w:tcBorders>
          </w:tcPr>
          <w:p w14:paraId="4E9DCB07" w14:textId="77777777" w:rsidR="0076102D" w:rsidRDefault="0076102D" w:rsidP="0076102D">
            <w:pPr>
              <w:jc w:val="both"/>
              <w:rPr>
                <w:noProof/>
              </w:rPr>
            </w:pPr>
          </w:p>
        </w:tc>
      </w:tr>
      <w:tr w:rsidR="0076102D" w14:paraId="5FBDC930" w14:textId="77777777" w:rsidTr="00D14A27">
        <w:tc>
          <w:tcPr>
            <w:tcW w:w="1837" w:type="dxa"/>
            <w:tcBorders>
              <w:top w:val="single" w:sz="4" w:space="0" w:color="auto"/>
              <w:left w:val="single" w:sz="4" w:space="0" w:color="auto"/>
              <w:bottom w:val="single" w:sz="4" w:space="0" w:color="auto"/>
              <w:right w:val="single" w:sz="4" w:space="0" w:color="auto"/>
            </w:tcBorders>
          </w:tcPr>
          <w:p w14:paraId="2B38077C" w14:textId="0C1A86A5" w:rsidR="0076102D" w:rsidRPr="00C55C5F" w:rsidRDefault="00C55C5F" w:rsidP="0076102D">
            <w:pPr>
              <w:jc w:val="both"/>
              <w:rPr>
                <w:rFonts w:eastAsiaTheme="minorEastAsia" w:hint="eastAsia"/>
                <w:noProof/>
              </w:rPr>
            </w:pPr>
            <w:r>
              <w:rPr>
                <w:rFonts w:eastAsiaTheme="minorEastAsia" w:hint="eastAsia"/>
                <w:noProof/>
              </w:rPr>
              <w:t>H</w:t>
            </w:r>
            <w:r>
              <w:rPr>
                <w:rFonts w:eastAsiaTheme="minorEastAsia"/>
                <w:noProof/>
              </w:rPr>
              <w:t>uawei, HiSilicon</w:t>
            </w:r>
          </w:p>
        </w:tc>
        <w:tc>
          <w:tcPr>
            <w:tcW w:w="1135" w:type="dxa"/>
            <w:tcBorders>
              <w:top w:val="single" w:sz="4" w:space="0" w:color="auto"/>
              <w:left w:val="single" w:sz="4" w:space="0" w:color="auto"/>
              <w:bottom w:val="single" w:sz="4" w:space="0" w:color="auto"/>
              <w:right w:val="single" w:sz="4" w:space="0" w:color="auto"/>
            </w:tcBorders>
          </w:tcPr>
          <w:p w14:paraId="1F83EAC1" w14:textId="77777777" w:rsidR="0076102D" w:rsidRDefault="0076102D" w:rsidP="0076102D">
            <w:pPr>
              <w:jc w:val="both"/>
              <w:rPr>
                <w:noProof/>
              </w:rPr>
            </w:pPr>
          </w:p>
        </w:tc>
        <w:tc>
          <w:tcPr>
            <w:tcW w:w="6657" w:type="dxa"/>
            <w:tcBorders>
              <w:top w:val="single" w:sz="4" w:space="0" w:color="auto"/>
              <w:left w:val="single" w:sz="4" w:space="0" w:color="auto"/>
              <w:bottom w:val="single" w:sz="4" w:space="0" w:color="auto"/>
              <w:right w:val="single" w:sz="4" w:space="0" w:color="auto"/>
            </w:tcBorders>
          </w:tcPr>
          <w:p w14:paraId="70AC2A41" w14:textId="77777777" w:rsidR="00C55C5F" w:rsidRDefault="00C55C5F" w:rsidP="0076102D">
            <w:pPr>
              <w:jc w:val="both"/>
            </w:pPr>
            <w:r>
              <w:rPr>
                <w:rFonts w:eastAsiaTheme="minorEastAsia"/>
                <w:noProof/>
              </w:rPr>
              <w:t xml:space="preserve">There is a NBC change, by removing the extentsion marker in IE </w:t>
            </w:r>
            <w:bookmarkStart w:id="1" w:name="_Hlk110985906"/>
            <w:r w:rsidRPr="00962B3F">
              <w:t>RedCap-ConfigCommonSIB-r17</w:t>
            </w:r>
            <w:bookmarkEnd w:id="1"/>
            <w:r>
              <w:t xml:space="preserve">. </w:t>
            </w:r>
          </w:p>
          <w:p w14:paraId="22D1A543" w14:textId="30849E04" w:rsidR="0076102D" w:rsidRPr="00C55C5F" w:rsidRDefault="00C55C5F" w:rsidP="00C55C5F">
            <w:pPr>
              <w:jc w:val="both"/>
              <w:rPr>
                <w:rFonts w:eastAsiaTheme="minorEastAsia" w:hint="eastAsia"/>
                <w:noProof/>
              </w:rPr>
            </w:pPr>
            <w:r>
              <w:t>We don’t agree to introduce this NBC change for no good reason.</w:t>
            </w:r>
          </w:p>
        </w:tc>
      </w:tr>
      <w:tr w:rsidR="0076102D" w14:paraId="134E4037" w14:textId="77777777" w:rsidTr="00D14A27">
        <w:tc>
          <w:tcPr>
            <w:tcW w:w="1837" w:type="dxa"/>
            <w:tcBorders>
              <w:top w:val="single" w:sz="4" w:space="0" w:color="auto"/>
              <w:left w:val="single" w:sz="4" w:space="0" w:color="auto"/>
              <w:bottom w:val="single" w:sz="4" w:space="0" w:color="auto"/>
              <w:right w:val="single" w:sz="4" w:space="0" w:color="auto"/>
            </w:tcBorders>
          </w:tcPr>
          <w:p w14:paraId="0EDC2C14" w14:textId="77777777" w:rsidR="0076102D" w:rsidRDefault="0076102D" w:rsidP="0076102D">
            <w:pPr>
              <w:jc w:val="both"/>
              <w:rPr>
                <w:noProof/>
              </w:rPr>
            </w:pPr>
          </w:p>
        </w:tc>
        <w:tc>
          <w:tcPr>
            <w:tcW w:w="1135" w:type="dxa"/>
            <w:tcBorders>
              <w:top w:val="single" w:sz="4" w:space="0" w:color="auto"/>
              <w:left w:val="single" w:sz="4" w:space="0" w:color="auto"/>
              <w:bottom w:val="single" w:sz="4" w:space="0" w:color="auto"/>
              <w:right w:val="single" w:sz="4" w:space="0" w:color="auto"/>
            </w:tcBorders>
          </w:tcPr>
          <w:p w14:paraId="2F93B57C" w14:textId="77777777" w:rsidR="0076102D" w:rsidRDefault="0076102D" w:rsidP="0076102D">
            <w:pPr>
              <w:jc w:val="both"/>
              <w:rPr>
                <w:noProof/>
              </w:rPr>
            </w:pPr>
          </w:p>
        </w:tc>
        <w:tc>
          <w:tcPr>
            <w:tcW w:w="6657" w:type="dxa"/>
            <w:tcBorders>
              <w:top w:val="single" w:sz="4" w:space="0" w:color="auto"/>
              <w:left w:val="single" w:sz="4" w:space="0" w:color="auto"/>
              <w:bottom w:val="single" w:sz="4" w:space="0" w:color="auto"/>
              <w:right w:val="single" w:sz="4" w:space="0" w:color="auto"/>
            </w:tcBorders>
          </w:tcPr>
          <w:p w14:paraId="50A6350E" w14:textId="77777777" w:rsidR="0076102D" w:rsidRDefault="0076102D" w:rsidP="0076102D">
            <w:pPr>
              <w:jc w:val="both"/>
              <w:rPr>
                <w:noProof/>
              </w:rPr>
            </w:pPr>
          </w:p>
        </w:tc>
      </w:tr>
      <w:tr w:rsidR="0076102D" w14:paraId="453B06B4" w14:textId="77777777" w:rsidTr="00D14A27">
        <w:tc>
          <w:tcPr>
            <w:tcW w:w="1837" w:type="dxa"/>
            <w:tcBorders>
              <w:top w:val="single" w:sz="4" w:space="0" w:color="auto"/>
              <w:left w:val="single" w:sz="4" w:space="0" w:color="auto"/>
              <w:bottom w:val="single" w:sz="4" w:space="0" w:color="auto"/>
              <w:right w:val="single" w:sz="4" w:space="0" w:color="auto"/>
            </w:tcBorders>
          </w:tcPr>
          <w:p w14:paraId="3C024790" w14:textId="77777777" w:rsidR="0076102D" w:rsidRDefault="0076102D" w:rsidP="0076102D">
            <w:pPr>
              <w:jc w:val="both"/>
              <w:rPr>
                <w:noProof/>
              </w:rPr>
            </w:pPr>
          </w:p>
        </w:tc>
        <w:tc>
          <w:tcPr>
            <w:tcW w:w="1135" w:type="dxa"/>
            <w:tcBorders>
              <w:top w:val="single" w:sz="4" w:space="0" w:color="auto"/>
              <w:left w:val="single" w:sz="4" w:space="0" w:color="auto"/>
              <w:bottom w:val="single" w:sz="4" w:space="0" w:color="auto"/>
              <w:right w:val="single" w:sz="4" w:space="0" w:color="auto"/>
            </w:tcBorders>
          </w:tcPr>
          <w:p w14:paraId="3E802106" w14:textId="77777777" w:rsidR="0076102D" w:rsidRDefault="0076102D" w:rsidP="0076102D">
            <w:pPr>
              <w:jc w:val="both"/>
              <w:rPr>
                <w:noProof/>
              </w:rPr>
            </w:pPr>
          </w:p>
        </w:tc>
        <w:tc>
          <w:tcPr>
            <w:tcW w:w="6657" w:type="dxa"/>
            <w:tcBorders>
              <w:top w:val="single" w:sz="4" w:space="0" w:color="auto"/>
              <w:left w:val="single" w:sz="4" w:space="0" w:color="auto"/>
              <w:bottom w:val="single" w:sz="4" w:space="0" w:color="auto"/>
              <w:right w:val="single" w:sz="4" w:space="0" w:color="auto"/>
            </w:tcBorders>
          </w:tcPr>
          <w:p w14:paraId="547FC87B" w14:textId="77777777" w:rsidR="0076102D" w:rsidRDefault="0076102D" w:rsidP="0076102D">
            <w:pPr>
              <w:jc w:val="both"/>
              <w:rPr>
                <w:noProof/>
              </w:rPr>
            </w:pPr>
          </w:p>
        </w:tc>
      </w:tr>
      <w:tr w:rsidR="0076102D" w14:paraId="69F19B51" w14:textId="77777777" w:rsidTr="00D14A27">
        <w:tc>
          <w:tcPr>
            <w:tcW w:w="1837" w:type="dxa"/>
            <w:tcBorders>
              <w:top w:val="single" w:sz="4" w:space="0" w:color="auto"/>
              <w:left w:val="single" w:sz="4" w:space="0" w:color="auto"/>
              <w:bottom w:val="single" w:sz="4" w:space="0" w:color="auto"/>
              <w:right w:val="single" w:sz="4" w:space="0" w:color="auto"/>
            </w:tcBorders>
          </w:tcPr>
          <w:p w14:paraId="047CF013" w14:textId="77777777" w:rsidR="0076102D" w:rsidRDefault="0076102D" w:rsidP="0076102D">
            <w:pPr>
              <w:jc w:val="both"/>
              <w:rPr>
                <w:noProof/>
              </w:rPr>
            </w:pPr>
          </w:p>
        </w:tc>
        <w:tc>
          <w:tcPr>
            <w:tcW w:w="1135" w:type="dxa"/>
            <w:tcBorders>
              <w:top w:val="single" w:sz="4" w:space="0" w:color="auto"/>
              <w:left w:val="single" w:sz="4" w:space="0" w:color="auto"/>
              <w:bottom w:val="single" w:sz="4" w:space="0" w:color="auto"/>
              <w:right w:val="single" w:sz="4" w:space="0" w:color="auto"/>
            </w:tcBorders>
          </w:tcPr>
          <w:p w14:paraId="4812C3B9" w14:textId="77777777" w:rsidR="0076102D" w:rsidRDefault="0076102D" w:rsidP="0076102D">
            <w:pPr>
              <w:jc w:val="both"/>
              <w:rPr>
                <w:noProof/>
              </w:rPr>
            </w:pPr>
          </w:p>
        </w:tc>
        <w:tc>
          <w:tcPr>
            <w:tcW w:w="6657" w:type="dxa"/>
            <w:tcBorders>
              <w:top w:val="single" w:sz="4" w:space="0" w:color="auto"/>
              <w:left w:val="single" w:sz="4" w:space="0" w:color="auto"/>
              <w:bottom w:val="single" w:sz="4" w:space="0" w:color="auto"/>
              <w:right w:val="single" w:sz="4" w:space="0" w:color="auto"/>
            </w:tcBorders>
          </w:tcPr>
          <w:p w14:paraId="12EB5A3D" w14:textId="77777777" w:rsidR="0076102D" w:rsidRDefault="0076102D" w:rsidP="0076102D">
            <w:pPr>
              <w:jc w:val="both"/>
              <w:rPr>
                <w:noProof/>
              </w:rPr>
            </w:pPr>
          </w:p>
        </w:tc>
      </w:tr>
      <w:tr w:rsidR="0076102D" w14:paraId="370FACBA" w14:textId="77777777" w:rsidTr="00D14A27">
        <w:tc>
          <w:tcPr>
            <w:tcW w:w="1837" w:type="dxa"/>
            <w:tcBorders>
              <w:top w:val="single" w:sz="4" w:space="0" w:color="auto"/>
              <w:left w:val="single" w:sz="4" w:space="0" w:color="auto"/>
              <w:bottom w:val="single" w:sz="4" w:space="0" w:color="auto"/>
              <w:right w:val="single" w:sz="4" w:space="0" w:color="auto"/>
            </w:tcBorders>
          </w:tcPr>
          <w:p w14:paraId="74E0655D" w14:textId="77777777" w:rsidR="0076102D" w:rsidRDefault="0076102D" w:rsidP="0076102D">
            <w:pPr>
              <w:jc w:val="both"/>
              <w:rPr>
                <w:noProof/>
              </w:rPr>
            </w:pPr>
          </w:p>
        </w:tc>
        <w:tc>
          <w:tcPr>
            <w:tcW w:w="1135" w:type="dxa"/>
            <w:tcBorders>
              <w:top w:val="single" w:sz="4" w:space="0" w:color="auto"/>
              <w:left w:val="single" w:sz="4" w:space="0" w:color="auto"/>
              <w:bottom w:val="single" w:sz="4" w:space="0" w:color="auto"/>
              <w:right w:val="single" w:sz="4" w:space="0" w:color="auto"/>
            </w:tcBorders>
          </w:tcPr>
          <w:p w14:paraId="5F9D930D" w14:textId="77777777" w:rsidR="0076102D" w:rsidRDefault="0076102D" w:rsidP="0076102D">
            <w:pPr>
              <w:jc w:val="both"/>
              <w:rPr>
                <w:noProof/>
              </w:rPr>
            </w:pPr>
          </w:p>
        </w:tc>
        <w:tc>
          <w:tcPr>
            <w:tcW w:w="6657" w:type="dxa"/>
            <w:tcBorders>
              <w:top w:val="single" w:sz="4" w:space="0" w:color="auto"/>
              <w:left w:val="single" w:sz="4" w:space="0" w:color="auto"/>
              <w:bottom w:val="single" w:sz="4" w:space="0" w:color="auto"/>
              <w:right w:val="single" w:sz="4" w:space="0" w:color="auto"/>
            </w:tcBorders>
          </w:tcPr>
          <w:p w14:paraId="3B1F33B6" w14:textId="77777777" w:rsidR="0076102D" w:rsidRDefault="0076102D" w:rsidP="0076102D">
            <w:pPr>
              <w:jc w:val="both"/>
              <w:rPr>
                <w:noProof/>
              </w:rPr>
            </w:pPr>
          </w:p>
        </w:tc>
      </w:tr>
      <w:tr w:rsidR="0076102D" w14:paraId="2FCEB6DF" w14:textId="77777777" w:rsidTr="00D14A27">
        <w:tc>
          <w:tcPr>
            <w:tcW w:w="1837" w:type="dxa"/>
            <w:tcBorders>
              <w:top w:val="single" w:sz="4" w:space="0" w:color="auto"/>
              <w:left w:val="single" w:sz="4" w:space="0" w:color="auto"/>
              <w:bottom w:val="single" w:sz="4" w:space="0" w:color="auto"/>
              <w:right w:val="single" w:sz="4" w:space="0" w:color="auto"/>
            </w:tcBorders>
          </w:tcPr>
          <w:p w14:paraId="6F622CB7" w14:textId="77777777" w:rsidR="0076102D" w:rsidRDefault="0076102D" w:rsidP="0076102D">
            <w:pPr>
              <w:jc w:val="both"/>
              <w:rPr>
                <w:noProof/>
              </w:rPr>
            </w:pPr>
          </w:p>
        </w:tc>
        <w:tc>
          <w:tcPr>
            <w:tcW w:w="1135" w:type="dxa"/>
            <w:tcBorders>
              <w:top w:val="single" w:sz="4" w:space="0" w:color="auto"/>
              <w:left w:val="single" w:sz="4" w:space="0" w:color="auto"/>
              <w:bottom w:val="single" w:sz="4" w:space="0" w:color="auto"/>
              <w:right w:val="single" w:sz="4" w:space="0" w:color="auto"/>
            </w:tcBorders>
          </w:tcPr>
          <w:p w14:paraId="245A5DD2" w14:textId="77777777" w:rsidR="0076102D" w:rsidRDefault="0076102D" w:rsidP="0076102D">
            <w:pPr>
              <w:jc w:val="both"/>
              <w:rPr>
                <w:noProof/>
              </w:rPr>
            </w:pPr>
          </w:p>
        </w:tc>
        <w:tc>
          <w:tcPr>
            <w:tcW w:w="6657" w:type="dxa"/>
            <w:tcBorders>
              <w:top w:val="single" w:sz="4" w:space="0" w:color="auto"/>
              <w:left w:val="single" w:sz="4" w:space="0" w:color="auto"/>
              <w:bottom w:val="single" w:sz="4" w:space="0" w:color="auto"/>
              <w:right w:val="single" w:sz="4" w:space="0" w:color="auto"/>
            </w:tcBorders>
          </w:tcPr>
          <w:p w14:paraId="39CE0626" w14:textId="77777777" w:rsidR="0076102D" w:rsidRDefault="0076102D" w:rsidP="0076102D">
            <w:pPr>
              <w:jc w:val="both"/>
              <w:rPr>
                <w:noProof/>
              </w:rPr>
            </w:pPr>
          </w:p>
        </w:tc>
      </w:tr>
      <w:tr w:rsidR="0076102D" w14:paraId="5EAC20C0" w14:textId="77777777" w:rsidTr="00D14A27">
        <w:tc>
          <w:tcPr>
            <w:tcW w:w="1837" w:type="dxa"/>
            <w:tcBorders>
              <w:top w:val="single" w:sz="4" w:space="0" w:color="auto"/>
              <w:left w:val="single" w:sz="4" w:space="0" w:color="auto"/>
              <w:bottom w:val="single" w:sz="4" w:space="0" w:color="auto"/>
              <w:right w:val="single" w:sz="4" w:space="0" w:color="auto"/>
            </w:tcBorders>
          </w:tcPr>
          <w:p w14:paraId="284A6566" w14:textId="77777777" w:rsidR="0076102D" w:rsidRDefault="0076102D" w:rsidP="0076102D">
            <w:pPr>
              <w:jc w:val="both"/>
              <w:rPr>
                <w:noProof/>
              </w:rPr>
            </w:pPr>
          </w:p>
        </w:tc>
        <w:tc>
          <w:tcPr>
            <w:tcW w:w="1135" w:type="dxa"/>
            <w:tcBorders>
              <w:top w:val="single" w:sz="4" w:space="0" w:color="auto"/>
              <w:left w:val="single" w:sz="4" w:space="0" w:color="auto"/>
              <w:bottom w:val="single" w:sz="4" w:space="0" w:color="auto"/>
              <w:right w:val="single" w:sz="4" w:space="0" w:color="auto"/>
            </w:tcBorders>
          </w:tcPr>
          <w:p w14:paraId="4920D278" w14:textId="77777777" w:rsidR="0076102D" w:rsidRDefault="0076102D" w:rsidP="0076102D">
            <w:pPr>
              <w:jc w:val="both"/>
              <w:rPr>
                <w:noProof/>
              </w:rPr>
            </w:pPr>
          </w:p>
        </w:tc>
        <w:tc>
          <w:tcPr>
            <w:tcW w:w="6657" w:type="dxa"/>
            <w:tcBorders>
              <w:top w:val="single" w:sz="4" w:space="0" w:color="auto"/>
              <w:left w:val="single" w:sz="4" w:space="0" w:color="auto"/>
              <w:bottom w:val="single" w:sz="4" w:space="0" w:color="auto"/>
              <w:right w:val="single" w:sz="4" w:space="0" w:color="auto"/>
            </w:tcBorders>
          </w:tcPr>
          <w:p w14:paraId="0B372C53" w14:textId="77777777" w:rsidR="0076102D" w:rsidRDefault="0076102D" w:rsidP="0076102D">
            <w:pPr>
              <w:jc w:val="both"/>
              <w:rPr>
                <w:noProof/>
              </w:rPr>
            </w:pPr>
          </w:p>
        </w:tc>
      </w:tr>
    </w:tbl>
    <w:p w14:paraId="0C715339" w14:textId="77777777" w:rsidR="00EB0081" w:rsidRDefault="00EB0081" w:rsidP="00EB0081">
      <w:pPr>
        <w:jc w:val="both"/>
        <w:rPr>
          <w:noProof/>
          <w:szCs w:val="20"/>
          <w:lang w:val="en-GB" w:eastAsia="ja-JP"/>
        </w:rPr>
      </w:pPr>
    </w:p>
    <w:p w14:paraId="7E7D1FCD" w14:textId="77777777" w:rsidR="00EB0081" w:rsidRPr="00EB0081" w:rsidRDefault="00EB0081" w:rsidP="00EB0081">
      <w:pPr>
        <w:pStyle w:val="Doc-text2"/>
        <w:rPr>
          <w:lang w:val="en-US" w:eastAsia="en-GB"/>
        </w:rPr>
      </w:pPr>
    </w:p>
    <w:p w14:paraId="687EA6D5" w14:textId="6131960C" w:rsidR="00AF6701" w:rsidRDefault="00AF6701" w:rsidP="00AF6701">
      <w:pPr>
        <w:rPr>
          <w:lang w:val="en-GB" w:eastAsia="ja-JP"/>
        </w:rPr>
      </w:pPr>
    </w:p>
    <w:p w14:paraId="46564325" w14:textId="455918D2" w:rsidR="00AF6701" w:rsidRDefault="00AF6701" w:rsidP="00AF6701">
      <w:pPr>
        <w:pStyle w:val="21"/>
      </w:pPr>
      <w:r>
        <w:t>3.8</w:t>
      </w:r>
      <w:r>
        <w:tab/>
        <w:t xml:space="preserve">Correction to MINT – </w:t>
      </w:r>
      <w:proofErr w:type="spellStart"/>
      <w:r>
        <w:t>applicableDisasterInfoList</w:t>
      </w:r>
      <w:proofErr w:type="spellEnd"/>
    </w:p>
    <w:p w14:paraId="12C9FA8E" w14:textId="77777777" w:rsidR="00AF6701" w:rsidRDefault="00614BC6" w:rsidP="00AF6701">
      <w:pPr>
        <w:pStyle w:val="Doc-title"/>
      </w:pPr>
      <w:hyperlink r:id="rId28" w:history="1">
        <w:r w:rsidR="00AF6701" w:rsidRPr="00F34549">
          <w:rPr>
            <w:rStyle w:val="af9"/>
          </w:rPr>
          <w:t>R2-2208133</w:t>
        </w:r>
      </w:hyperlink>
      <w:r w:rsidR="00AF6701">
        <w:tab/>
        <w:t xml:space="preserve">Correction to MINT - </w:t>
      </w:r>
      <w:proofErr w:type="spellStart"/>
      <w:r w:rsidR="00AF6701">
        <w:t>applicableDisasterInfoList</w:t>
      </w:r>
      <w:proofErr w:type="spellEnd"/>
      <w:r w:rsidR="00AF6701">
        <w:tab/>
        <w:t>Ericsson</w:t>
      </w:r>
      <w:r w:rsidR="00AF6701">
        <w:tab/>
        <w:t>CR</w:t>
      </w:r>
      <w:r w:rsidR="00AF6701">
        <w:tab/>
        <w:t>Rel-17</w:t>
      </w:r>
      <w:r w:rsidR="00AF6701">
        <w:tab/>
        <w:t>38.331</w:t>
      </w:r>
      <w:r w:rsidR="00AF6701">
        <w:tab/>
        <w:t>17.1.0</w:t>
      </w:r>
      <w:r w:rsidR="00AF6701">
        <w:tab/>
        <w:t>3359</w:t>
      </w:r>
      <w:r w:rsidR="00AF6701">
        <w:tab/>
        <w:t>-</w:t>
      </w:r>
      <w:r w:rsidR="00AF6701">
        <w:tab/>
        <w:t>F</w:t>
      </w:r>
      <w:r w:rsidR="00AF6701">
        <w:tab/>
        <w:t>TEI17</w:t>
      </w:r>
    </w:p>
    <w:p w14:paraId="0467E5C6" w14:textId="77777777" w:rsidR="00AF6701" w:rsidRPr="00AF6701" w:rsidRDefault="00AF6701" w:rsidP="00AF6701">
      <w:pPr>
        <w:rPr>
          <w:lang w:val="en-GB" w:eastAsia="ja-JP"/>
        </w:rPr>
      </w:pPr>
    </w:p>
    <w:p w14:paraId="345DC7FE" w14:textId="77777777" w:rsidR="009F75BE" w:rsidRDefault="009F75BE" w:rsidP="00F8211C">
      <w:pPr>
        <w:rPr>
          <w:lang w:val="en-GB" w:eastAsia="ja-JP"/>
        </w:rPr>
      </w:pPr>
    </w:p>
    <w:p w14:paraId="6BA086BF" w14:textId="43FC49C9" w:rsidR="00EB0081" w:rsidRDefault="00EB0081" w:rsidP="00EB0081">
      <w:pPr>
        <w:jc w:val="both"/>
        <w:rPr>
          <w:b/>
          <w:bCs/>
          <w:noProof/>
          <w:szCs w:val="20"/>
          <w:lang w:val="en-GB" w:eastAsia="ja-JP"/>
        </w:rPr>
      </w:pPr>
      <w:r>
        <w:rPr>
          <w:b/>
          <w:bCs/>
          <w:noProof/>
        </w:rPr>
        <w:t>Q8. Do companies agree with the intent of the CR above?</w:t>
      </w:r>
    </w:p>
    <w:p w14:paraId="085E449A" w14:textId="77777777" w:rsidR="00EB0081" w:rsidRDefault="00EB0081" w:rsidP="00EB0081">
      <w:pPr>
        <w:jc w:val="both"/>
        <w:rPr>
          <w:noProof/>
        </w:rPr>
      </w:pPr>
    </w:p>
    <w:tbl>
      <w:tblPr>
        <w:tblStyle w:val="af4"/>
        <w:tblW w:w="0" w:type="auto"/>
        <w:tblLook w:val="04A0" w:firstRow="1" w:lastRow="0" w:firstColumn="1" w:lastColumn="0" w:noHBand="0" w:noVBand="1"/>
      </w:tblPr>
      <w:tblGrid>
        <w:gridCol w:w="1837"/>
        <w:gridCol w:w="993"/>
        <w:gridCol w:w="6799"/>
      </w:tblGrid>
      <w:tr w:rsidR="00EB0081" w14:paraId="74D0C3E5" w14:textId="77777777" w:rsidTr="00D14A27">
        <w:tc>
          <w:tcPr>
            <w:tcW w:w="1837" w:type="dxa"/>
            <w:tcBorders>
              <w:top w:val="single" w:sz="4" w:space="0" w:color="auto"/>
              <w:left w:val="single" w:sz="4" w:space="0" w:color="auto"/>
              <w:bottom w:val="single" w:sz="4" w:space="0" w:color="auto"/>
              <w:right w:val="single" w:sz="4" w:space="0" w:color="auto"/>
            </w:tcBorders>
            <w:hideMark/>
          </w:tcPr>
          <w:p w14:paraId="237A7B20" w14:textId="77777777" w:rsidR="00EB0081" w:rsidRDefault="00EB0081" w:rsidP="005D7266">
            <w:pPr>
              <w:jc w:val="both"/>
              <w:rPr>
                <w:b/>
                <w:bCs/>
                <w:noProof/>
              </w:rPr>
            </w:pPr>
            <w:r>
              <w:rPr>
                <w:b/>
                <w:bCs/>
                <w:noProof/>
              </w:rPr>
              <w:t>Company</w:t>
            </w:r>
          </w:p>
        </w:tc>
        <w:tc>
          <w:tcPr>
            <w:tcW w:w="993" w:type="dxa"/>
            <w:tcBorders>
              <w:top w:val="single" w:sz="4" w:space="0" w:color="auto"/>
              <w:left w:val="single" w:sz="4" w:space="0" w:color="auto"/>
              <w:bottom w:val="single" w:sz="4" w:space="0" w:color="auto"/>
              <w:right w:val="single" w:sz="4" w:space="0" w:color="auto"/>
            </w:tcBorders>
            <w:hideMark/>
          </w:tcPr>
          <w:p w14:paraId="2CD2306D" w14:textId="77777777" w:rsidR="00EB0081" w:rsidRDefault="00EB0081" w:rsidP="005D7266">
            <w:pPr>
              <w:jc w:val="both"/>
              <w:rPr>
                <w:b/>
                <w:bCs/>
                <w:noProof/>
              </w:rPr>
            </w:pPr>
            <w:r>
              <w:rPr>
                <w:b/>
                <w:bCs/>
                <w:noProof/>
              </w:rPr>
              <w:t>Yes/No</w:t>
            </w:r>
          </w:p>
        </w:tc>
        <w:tc>
          <w:tcPr>
            <w:tcW w:w="6799" w:type="dxa"/>
            <w:tcBorders>
              <w:top w:val="single" w:sz="4" w:space="0" w:color="auto"/>
              <w:left w:val="single" w:sz="4" w:space="0" w:color="auto"/>
              <w:bottom w:val="single" w:sz="4" w:space="0" w:color="auto"/>
              <w:right w:val="single" w:sz="4" w:space="0" w:color="auto"/>
            </w:tcBorders>
            <w:hideMark/>
          </w:tcPr>
          <w:p w14:paraId="1698891C" w14:textId="77777777" w:rsidR="00EB0081" w:rsidRDefault="00EB0081" w:rsidP="005D7266">
            <w:pPr>
              <w:jc w:val="both"/>
              <w:rPr>
                <w:b/>
                <w:bCs/>
                <w:noProof/>
              </w:rPr>
            </w:pPr>
            <w:r>
              <w:rPr>
                <w:b/>
                <w:bCs/>
                <w:noProof/>
              </w:rPr>
              <w:t>Comments</w:t>
            </w:r>
          </w:p>
        </w:tc>
      </w:tr>
      <w:tr w:rsidR="00EB0081" w14:paraId="531A5776" w14:textId="77777777" w:rsidTr="00D14A27">
        <w:tc>
          <w:tcPr>
            <w:tcW w:w="1837" w:type="dxa"/>
            <w:tcBorders>
              <w:top w:val="single" w:sz="4" w:space="0" w:color="auto"/>
              <w:left w:val="single" w:sz="4" w:space="0" w:color="auto"/>
              <w:bottom w:val="single" w:sz="4" w:space="0" w:color="auto"/>
              <w:right w:val="single" w:sz="4" w:space="0" w:color="auto"/>
            </w:tcBorders>
          </w:tcPr>
          <w:p w14:paraId="07F82866" w14:textId="0C5AE6D4" w:rsidR="00EB0081" w:rsidRDefault="003F3767" w:rsidP="005D7266">
            <w:pPr>
              <w:jc w:val="both"/>
              <w:rPr>
                <w:noProof/>
              </w:rPr>
            </w:pPr>
            <w:r>
              <w:rPr>
                <w:noProof/>
              </w:rPr>
              <w:t>Ericsson</w:t>
            </w:r>
          </w:p>
        </w:tc>
        <w:tc>
          <w:tcPr>
            <w:tcW w:w="993" w:type="dxa"/>
            <w:tcBorders>
              <w:top w:val="single" w:sz="4" w:space="0" w:color="auto"/>
              <w:left w:val="single" w:sz="4" w:space="0" w:color="auto"/>
              <w:bottom w:val="single" w:sz="4" w:space="0" w:color="auto"/>
              <w:right w:val="single" w:sz="4" w:space="0" w:color="auto"/>
            </w:tcBorders>
          </w:tcPr>
          <w:p w14:paraId="56327C70" w14:textId="1A863076" w:rsidR="00EB0081" w:rsidRDefault="003F3767" w:rsidP="005D7266">
            <w:pPr>
              <w:jc w:val="both"/>
              <w:rPr>
                <w:noProof/>
              </w:rPr>
            </w:pPr>
            <w:r>
              <w:rPr>
                <w:noProof/>
              </w:rPr>
              <w:t>Yes</w:t>
            </w:r>
          </w:p>
        </w:tc>
        <w:tc>
          <w:tcPr>
            <w:tcW w:w="6799" w:type="dxa"/>
            <w:tcBorders>
              <w:top w:val="single" w:sz="4" w:space="0" w:color="auto"/>
              <w:left w:val="single" w:sz="4" w:space="0" w:color="auto"/>
              <w:bottom w:val="single" w:sz="4" w:space="0" w:color="auto"/>
              <w:right w:val="single" w:sz="4" w:space="0" w:color="auto"/>
            </w:tcBorders>
          </w:tcPr>
          <w:p w14:paraId="69DCB50B" w14:textId="06995506" w:rsidR="00EB0081" w:rsidRDefault="003F3767" w:rsidP="005D7266">
            <w:pPr>
              <w:jc w:val="both"/>
              <w:rPr>
                <w:noProof/>
              </w:rPr>
            </w:pPr>
            <w:r>
              <w:rPr>
                <w:noProof/>
              </w:rPr>
              <w:t>This was a mistake when implementing MINT.</w:t>
            </w:r>
          </w:p>
        </w:tc>
      </w:tr>
      <w:tr w:rsidR="0076102D" w14:paraId="705768D8" w14:textId="77777777" w:rsidTr="00D14A27">
        <w:tc>
          <w:tcPr>
            <w:tcW w:w="1837" w:type="dxa"/>
            <w:tcBorders>
              <w:top w:val="single" w:sz="4" w:space="0" w:color="auto"/>
              <w:left w:val="single" w:sz="4" w:space="0" w:color="auto"/>
              <w:bottom w:val="single" w:sz="4" w:space="0" w:color="auto"/>
              <w:right w:val="single" w:sz="4" w:space="0" w:color="auto"/>
            </w:tcBorders>
          </w:tcPr>
          <w:p w14:paraId="349A3C5C" w14:textId="139CFD2D" w:rsidR="0076102D" w:rsidRDefault="0076102D" w:rsidP="0076102D">
            <w:pPr>
              <w:jc w:val="both"/>
              <w:rPr>
                <w:noProof/>
              </w:rPr>
            </w:pPr>
            <w:r>
              <w:rPr>
                <w:rFonts w:eastAsia="Malgun Gothic" w:hint="eastAsia"/>
                <w:noProof/>
                <w:lang w:eastAsia="ko-KR"/>
              </w:rPr>
              <w:t>Samsung</w:t>
            </w:r>
          </w:p>
        </w:tc>
        <w:tc>
          <w:tcPr>
            <w:tcW w:w="993" w:type="dxa"/>
            <w:tcBorders>
              <w:top w:val="single" w:sz="4" w:space="0" w:color="auto"/>
              <w:left w:val="single" w:sz="4" w:space="0" w:color="auto"/>
              <w:bottom w:val="single" w:sz="4" w:space="0" w:color="auto"/>
              <w:right w:val="single" w:sz="4" w:space="0" w:color="auto"/>
            </w:tcBorders>
          </w:tcPr>
          <w:p w14:paraId="1C0A5DE1" w14:textId="08A960AC" w:rsidR="0076102D" w:rsidRDefault="0076102D" w:rsidP="0076102D">
            <w:pPr>
              <w:jc w:val="both"/>
              <w:rPr>
                <w:noProof/>
              </w:rPr>
            </w:pPr>
            <w:r>
              <w:rPr>
                <w:rFonts w:eastAsia="Malgun Gothic" w:hint="eastAsia"/>
                <w:noProof/>
                <w:lang w:eastAsia="ko-KR"/>
              </w:rPr>
              <w:t>Yes</w:t>
            </w:r>
          </w:p>
        </w:tc>
        <w:tc>
          <w:tcPr>
            <w:tcW w:w="6799" w:type="dxa"/>
            <w:tcBorders>
              <w:top w:val="single" w:sz="4" w:space="0" w:color="auto"/>
              <w:left w:val="single" w:sz="4" w:space="0" w:color="auto"/>
              <w:bottom w:val="single" w:sz="4" w:space="0" w:color="auto"/>
              <w:right w:val="single" w:sz="4" w:space="0" w:color="auto"/>
            </w:tcBorders>
          </w:tcPr>
          <w:p w14:paraId="54C04D04" w14:textId="64EE583C" w:rsidR="0076102D" w:rsidRDefault="0076102D" w:rsidP="0076102D">
            <w:pPr>
              <w:jc w:val="both"/>
              <w:rPr>
                <w:noProof/>
              </w:rPr>
            </w:pPr>
            <w:r>
              <w:rPr>
                <w:rFonts w:eastAsia="Malgun Gothic" w:hint="eastAsia"/>
                <w:noProof/>
                <w:lang w:eastAsia="ko-KR"/>
              </w:rPr>
              <w:t>We agree with the proposed change.</w:t>
            </w:r>
          </w:p>
        </w:tc>
      </w:tr>
      <w:tr w:rsidR="00D72C3F" w14:paraId="0A3F31F5" w14:textId="77777777" w:rsidTr="00D14A27">
        <w:tc>
          <w:tcPr>
            <w:tcW w:w="1837" w:type="dxa"/>
            <w:tcBorders>
              <w:top w:val="single" w:sz="4" w:space="0" w:color="auto"/>
              <w:left w:val="single" w:sz="4" w:space="0" w:color="auto"/>
              <w:bottom w:val="single" w:sz="4" w:space="0" w:color="auto"/>
              <w:right w:val="single" w:sz="4" w:space="0" w:color="auto"/>
            </w:tcBorders>
          </w:tcPr>
          <w:p w14:paraId="645E10DD" w14:textId="6A5F6C45" w:rsidR="00D72C3F" w:rsidRDefault="00D72C3F" w:rsidP="00D72C3F">
            <w:pPr>
              <w:jc w:val="both"/>
              <w:rPr>
                <w:noProof/>
              </w:rPr>
            </w:pPr>
            <w:r w:rsidRPr="008018BC">
              <w:t>Huawei, HiSilicon</w:t>
            </w:r>
          </w:p>
        </w:tc>
        <w:tc>
          <w:tcPr>
            <w:tcW w:w="993" w:type="dxa"/>
            <w:tcBorders>
              <w:top w:val="single" w:sz="4" w:space="0" w:color="auto"/>
              <w:left w:val="single" w:sz="4" w:space="0" w:color="auto"/>
              <w:bottom w:val="single" w:sz="4" w:space="0" w:color="auto"/>
              <w:right w:val="single" w:sz="4" w:space="0" w:color="auto"/>
            </w:tcBorders>
          </w:tcPr>
          <w:p w14:paraId="07B9EBCB" w14:textId="77777777" w:rsidR="00D72C3F" w:rsidRDefault="00D72C3F" w:rsidP="00D72C3F">
            <w:pPr>
              <w:jc w:val="both"/>
              <w:rPr>
                <w:noProof/>
              </w:rPr>
            </w:pPr>
            <w:bookmarkStart w:id="2" w:name="_GoBack"/>
            <w:bookmarkEnd w:id="2"/>
          </w:p>
        </w:tc>
        <w:tc>
          <w:tcPr>
            <w:tcW w:w="6799" w:type="dxa"/>
            <w:tcBorders>
              <w:top w:val="single" w:sz="4" w:space="0" w:color="auto"/>
              <w:left w:val="single" w:sz="4" w:space="0" w:color="auto"/>
              <w:bottom w:val="single" w:sz="4" w:space="0" w:color="auto"/>
              <w:right w:val="single" w:sz="4" w:space="0" w:color="auto"/>
            </w:tcBorders>
          </w:tcPr>
          <w:p w14:paraId="029787BE" w14:textId="69C97213" w:rsidR="00D72C3F" w:rsidRDefault="00D72C3F" w:rsidP="00D72C3F">
            <w:pPr>
              <w:jc w:val="both"/>
              <w:rPr>
                <w:noProof/>
              </w:rPr>
            </w:pPr>
            <w:r w:rsidRPr="008018BC">
              <w:t>Editorial, can be merged into the rapportuer CR.</w:t>
            </w:r>
          </w:p>
        </w:tc>
      </w:tr>
      <w:tr w:rsidR="0076102D" w14:paraId="636DF823" w14:textId="77777777" w:rsidTr="00D14A27">
        <w:tc>
          <w:tcPr>
            <w:tcW w:w="1837" w:type="dxa"/>
            <w:tcBorders>
              <w:top w:val="single" w:sz="4" w:space="0" w:color="auto"/>
              <w:left w:val="single" w:sz="4" w:space="0" w:color="auto"/>
              <w:bottom w:val="single" w:sz="4" w:space="0" w:color="auto"/>
              <w:right w:val="single" w:sz="4" w:space="0" w:color="auto"/>
            </w:tcBorders>
          </w:tcPr>
          <w:p w14:paraId="356C44BF" w14:textId="77777777" w:rsidR="0076102D" w:rsidRDefault="0076102D" w:rsidP="0076102D">
            <w:pPr>
              <w:jc w:val="both"/>
              <w:rPr>
                <w:noProof/>
              </w:rPr>
            </w:pPr>
          </w:p>
        </w:tc>
        <w:tc>
          <w:tcPr>
            <w:tcW w:w="993" w:type="dxa"/>
            <w:tcBorders>
              <w:top w:val="single" w:sz="4" w:space="0" w:color="auto"/>
              <w:left w:val="single" w:sz="4" w:space="0" w:color="auto"/>
              <w:bottom w:val="single" w:sz="4" w:space="0" w:color="auto"/>
              <w:right w:val="single" w:sz="4" w:space="0" w:color="auto"/>
            </w:tcBorders>
          </w:tcPr>
          <w:p w14:paraId="15961B76" w14:textId="77777777" w:rsidR="0076102D" w:rsidRDefault="0076102D" w:rsidP="0076102D">
            <w:pPr>
              <w:jc w:val="both"/>
              <w:rPr>
                <w:noProof/>
              </w:rPr>
            </w:pPr>
          </w:p>
        </w:tc>
        <w:tc>
          <w:tcPr>
            <w:tcW w:w="6799" w:type="dxa"/>
            <w:tcBorders>
              <w:top w:val="single" w:sz="4" w:space="0" w:color="auto"/>
              <w:left w:val="single" w:sz="4" w:space="0" w:color="auto"/>
              <w:bottom w:val="single" w:sz="4" w:space="0" w:color="auto"/>
              <w:right w:val="single" w:sz="4" w:space="0" w:color="auto"/>
            </w:tcBorders>
          </w:tcPr>
          <w:p w14:paraId="3AA83E62" w14:textId="77777777" w:rsidR="0076102D" w:rsidRDefault="0076102D" w:rsidP="0076102D">
            <w:pPr>
              <w:jc w:val="both"/>
              <w:rPr>
                <w:noProof/>
              </w:rPr>
            </w:pPr>
          </w:p>
        </w:tc>
      </w:tr>
      <w:tr w:rsidR="0076102D" w14:paraId="469FBD45" w14:textId="77777777" w:rsidTr="00D14A27">
        <w:tc>
          <w:tcPr>
            <w:tcW w:w="1837" w:type="dxa"/>
            <w:tcBorders>
              <w:top w:val="single" w:sz="4" w:space="0" w:color="auto"/>
              <w:left w:val="single" w:sz="4" w:space="0" w:color="auto"/>
              <w:bottom w:val="single" w:sz="4" w:space="0" w:color="auto"/>
              <w:right w:val="single" w:sz="4" w:space="0" w:color="auto"/>
            </w:tcBorders>
          </w:tcPr>
          <w:p w14:paraId="0CD53BF2" w14:textId="77777777" w:rsidR="0076102D" w:rsidRDefault="0076102D" w:rsidP="0076102D">
            <w:pPr>
              <w:jc w:val="both"/>
              <w:rPr>
                <w:noProof/>
              </w:rPr>
            </w:pPr>
          </w:p>
        </w:tc>
        <w:tc>
          <w:tcPr>
            <w:tcW w:w="993" w:type="dxa"/>
            <w:tcBorders>
              <w:top w:val="single" w:sz="4" w:space="0" w:color="auto"/>
              <w:left w:val="single" w:sz="4" w:space="0" w:color="auto"/>
              <w:bottom w:val="single" w:sz="4" w:space="0" w:color="auto"/>
              <w:right w:val="single" w:sz="4" w:space="0" w:color="auto"/>
            </w:tcBorders>
          </w:tcPr>
          <w:p w14:paraId="6B697599" w14:textId="77777777" w:rsidR="0076102D" w:rsidRDefault="0076102D" w:rsidP="0076102D">
            <w:pPr>
              <w:jc w:val="both"/>
              <w:rPr>
                <w:noProof/>
              </w:rPr>
            </w:pPr>
          </w:p>
        </w:tc>
        <w:tc>
          <w:tcPr>
            <w:tcW w:w="6799" w:type="dxa"/>
            <w:tcBorders>
              <w:top w:val="single" w:sz="4" w:space="0" w:color="auto"/>
              <w:left w:val="single" w:sz="4" w:space="0" w:color="auto"/>
              <w:bottom w:val="single" w:sz="4" w:space="0" w:color="auto"/>
              <w:right w:val="single" w:sz="4" w:space="0" w:color="auto"/>
            </w:tcBorders>
          </w:tcPr>
          <w:p w14:paraId="47D161BF" w14:textId="77777777" w:rsidR="0076102D" w:rsidRDefault="0076102D" w:rsidP="0076102D">
            <w:pPr>
              <w:jc w:val="both"/>
              <w:rPr>
                <w:noProof/>
              </w:rPr>
            </w:pPr>
          </w:p>
        </w:tc>
      </w:tr>
      <w:tr w:rsidR="0076102D" w14:paraId="4E5B5E9B" w14:textId="77777777" w:rsidTr="00D14A27">
        <w:tc>
          <w:tcPr>
            <w:tcW w:w="1837" w:type="dxa"/>
            <w:tcBorders>
              <w:top w:val="single" w:sz="4" w:space="0" w:color="auto"/>
              <w:left w:val="single" w:sz="4" w:space="0" w:color="auto"/>
              <w:bottom w:val="single" w:sz="4" w:space="0" w:color="auto"/>
              <w:right w:val="single" w:sz="4" w:space="0" w:color="auto"/>
            </w:tcBorders>
          </w:tcPr>
          <w:p w14:paraId="792CD495" w14:textId="77777777" w:rsidR="0076102D" w:rsidRDefault="0076102D" w:rsidP="0076102D">
            <w:pPr>
              <w:jc w:val="both"/>
              <w:rPr>
                <w:noProof/>
              </w:rPr>
            </w:pPr>
          </w:p>
        </w:tc>
        <w:tc>
          <w:tcPr>
            <w:tcW w:w="993" w:type="dxa"/>
            <w:tcBorders>
              <w:top w:val="single" w:sz="4" w:space="0" w:color="auto"/>
              <w:left w:val="single" w:sz="4" w:space="0" w:color="auto"/>
              <w:bottom w:val="single" w:sz="4" w:space="0" w:color="auto"/>
              <w:right w:val="single" w:sz="4" w:space="0" w:color="auto"/>
            </w:tcBorders>
          </w:tcPr>
          <w:p w14:paraId="47E45423" w14:textId="77777777" w:rsidR="0076102D" w:rsidRDefault="0076102D" w:rsidP="0076102D">
            <w:pPr>
              <w:jc w:val="both"/>
              <w:rPr>
                <w:noProof/>
              </w:rPr>
            </w:pPr>
          </w:p>
        </w:tc>
        <w:tc>
          <w:tcPr>
            <w:tcW w:w="6799" w:type="dxa"/>
            <w:tcBorders>
              <w:top w:val="single" w:sz="4" w:space="0" w:color="auto"/>
              <w:left w:val="single" w:sz="4" w:space="0" w:color="auto"/>
              <w:bottom w:val="single" w:sz="4" w:space="0" w:color="auto"/>
              <w:right w:val="single" w:sz="4" w:space="0" w:color="auto"/>
            </w:tcBorders>
          </w:tcPr>
          <w:p w14:paraId="1D7C8DDF" w14:textId="77777777" w:rsidR="0076102D" w:rsidRDefault="0076102D" w:rsidP="0076102D">
            <w:pPr>
              <w:jc w:val="both"/>
              <w:rPr>
                <w:noProof/>
              </w:rPr>
            </w:pPr>
          </w:p>
        </w:tc>
      </w:tr>
      <w:tr w:rsidR="0076102D" w14:paraId="34E9F2E1" w14:textId="77777777" w:rsidTr="00D14A27">
        <w:tc>
          <w:tcPr>
            <w:tcW w:w="1837" w:type="dxa"/>
            <w:tcBorders>
              <w:top w:val="single" w:sz="4" w:space="0" w:color="auto"/>
              <w:left w:val="single" w:sz="4" w:space="0" w:color="auto"/>
              <w:bottom w:val="single" w:sz="4" w:space="0" w:color="auto"/>
              <w:right w:val="single" w:sz="4" w:space="0" w:color="auto"/>
            </w:tcBorders>
          </w:tcPr>
          <w:p w14:paraId="22493BCC" w14:textId="77777777" w:rsidR="0076102D" w:rsidRDefault="0076102D" w:rsidP="0076102D">
            <w:pPr>
              <w:jc w:val="both"/>
              <w:rPr>
                <w:noProof/>
              </w:rPr>
            </w:pPr>
          </w:p>
        </w:tc>
        <w:tc>
          <w:tcPr>
            <w:tcW w:w="993" w:type="dxa"/>
            <w:tcBorders>
              <w:top w:val="single" w:sz="4" w:space="0" w:color="auto"/>
              <w:left w:val="single" w:sz="4" w:space="0" w:color="auto"/>
              <w:bottom w:val="single" w:sz="4" w:space="0" w:color="auto"/>
              <w:right w:val="single" w:sz="4" w:space="0" w:color="auto"/>
            </w:tcBorders>
          </w:tcPr>
          <w:p w14:paraId="6E87D2A1" w14:textId="77777777" w:rsidR="0076102D" w:rsidRDefault="0076102D" w:rsidP="0076102D">
            <w:pPr>
              <w:jc w:val="both"/>
              <w:rPr>
                <w:noProof/>
              </w:rPr>
            </w:pPr>
          </w:p>
        </w:tc>
        <w:tc>
          <w:tcPr>
            <w:tcW w:w="6799" w:type="dxa"/>
            <w:tcBorders>
              <w:top w:val="single" w:sz="4" w:space="0" w:color="auto"/>
              <w:left w:val="single" w:sz="4" w:space="0" w:color="auto"/>
              <w:bottom w:val="single" w:sz="4" w:space="0" w:color="auto"/>
              <w:right w:val="single" w:sz="4" w:space="0" w:color="auto"/>
            </w:tcBorders>
          </w:tcPr>
          <w:p w14:paraId="6BA85C4D" w14:textId="77777777" w:rsidR="0076102D" w:rsidRDefault="0076102D" w:rsidP="0076102D">
            <w:pPr>
              <w:jc w:val="both"/>
              <w:rPr>
                <w:noProof/>
              </w:rPr>
            </w:pPr>
          </w:p>
        </w:tc>
      </w:tr>
      <w:tr w:rsidR="0076102D" w14:paraId="6929B067" w14:textId="77777777" w:rsidTr="00D14A27">
        <w:tc>
          <w:tcPr>
            <w:tcW w:w="1837" w:type="dxa"/>
            <w:tcBorders>
              <w:top w:val="single" w:sz="4" w:space="0" w:color="auto"/>
              <w:left w:val="single" w:sz="4" w:space="0" w:color="auto"/>
              <w:bottom w:val="single" w:sz="4" w:space="0" w:color="auto"/>
              <w:right w:val="single" w:sz="4" w:space="0" w:color="auto"/>
            </w:tcBorders>
          </w:tcPr>
          <w:p w14:paraId="0E1773CA" w14:textId="77777777" w:rsidR="0076102D" w:rsidRDefault="0076102D" w:rsidP="0076102D">
            <w:pPr>
              <w:jc w:val="both"/>
              <w:rPr>
                <w:noProof/>
              </w:rPr>
            </w:pPr>
          </w:p>
        </w:tc>
        <w:tc>
          <w:tcPr>
            <w:tcW w:w="993" w:type="dxa"/>
            <w:tcBorders>
              <w:top w:val="single" w:sz="4" w:space="0" w:color="auto"/>
              <w:left w:val="single" w:sz="4" w:space="0" w:color="auto"/>
              <w:bottom w:val="single" w:sz="4" w:space="0" w:color="auto"/>
              <w:right w:val="single" w:sz="4" w:space="0" w:color="auto"/>
            </w:tcBorders>
          </w:tcPr>
          <w:p w14:paraId="34C1BBE3" w14:textId="77777777" w:rsidR="0076102D" w:rsidRDefault="0076102D" w:rsidP="0076102D">
            <w:pPr>
              <w:jc w:val="both"/>
              <w:rPr>
                <w:noProof/>
              </w:rPr>
            </w:pPr>
          </w:p>
        </w:tc>
        <w:tc>
          <w:tcPr>
            <w:tcW w:w="6799" w:type="dxa"/>
            <w:tcBorders>
              <w:top w:val="single" w:sz="4" w:space="0" w:color="auto"/>
              <w:left w:val="single" w:sz="4" w:space="0" w:color="auto"/>
              <w:bottom w:val="single" w:sz="4" w:space="0" w:color="auto"/>
              <w:right w:val="single" w:sz="4" w:space="0" w:color="auto"/>
            </w:tcBorders>
          </w:tcPr>
          <w:p w14:paraId="0751D374" w14:textId="77777777" w:rsidR="0076102D" w:rsidRDefault="0076102D" w:rsidP="0076102D">
            <w:pPr>
              <w:jc w:val="both"/>
              <w:rPr>
                <w:noProof/>
              </w:rPr>
            </w:pPr>
          </w:p>
        </w:tc>
      </w:tr>
    </w:tbl>
    <w:p w14:paraId="7F614026" w14:textId="77777777" w:rsidR="00EB0081" w:rsidRDefault="00EB0081" w:rsidP="00EB0081">
      <w:pPr>
        <w:jc w:val="both"/>
        <w:rPr>
          <w:noProof/>
          <w:szCs w:val="20"/>
          <w:lang w:val="en-GB" w:eastAsia="ja-JP"/>
        </w:rPr>
      </w:pPr>
    </w:p>
    <w:p w14:paraId="0BF0BC02" w14:textId="77777777" w:rsidR="00447528" w:rsidRDefault="00447528" w:rsidP="00447528">
      <w:pPr>
        <w:pStyle w:val="Proposal"/>
        <w:numPr>
          <w:ilvl w:val="0"/>
          <w:numId w:val="0"/>
        </w:numPr>
        <w:ind w:left="2204" w:hanging="1304"/>
      </w:pPr>
    </w:p>
    <w:p w14:paraId="7DAB68BA" w14:textId="17D8FB85" w:rsidR="00302282" w:rsidRDefault="00447528">
      <w:pPr>
        <w:pStyle w:val="1"/>
      </w:pPr>
      <w:bookmarkStart w:id="3" w:name="_Ref189046994"/>
      <w:r>
        <w:t>5</w:t>
      </w:r>
      <w:r w:rsidR="00FA7264">
        <w:tab/>
        <w:t>Conclusion</w:t>
      </w:r>
    </w:p>
    <w:p w14:paraId="7A35CF4A" w14:textId="2937074E" w:rsidR="00EB0081" w:rsidRPr="00EB0081" w:rsidRDefault="00EB0081" w:rsidP="00EB0081">
      <w:pPr>
        <w:rPr>
          <w:lang w:val="en-GB" w:eastAsia="ja-JP"/>
        </w:rPr>
      </w:pPr>
      <w:r>
        <w:rPr>
          <w:lang w:val="en-GB" w:eastAsia="ja-JP"/>
        </w:rPr>
        <w:t>To be added.</w:t>
      </w:r>
      <w:bookmarkEnd w:id="3"/>
    </w:p>
    <w:sectPr w:rsidR="00EB0081" w:rsidRPr="00EB0081">
      <w:headerReference w:type="even" r:id="rId29"/>
      <w:footerReference w:type="default" r:id="rId30"/>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C85A3D" w14:textId="77777777" w:rsidR="00614BC6" w:rsidRDefault="00614BC6">
      <w:r>
        <w:separator/>
      </w:r>
    </w:p>
  </w:endnote>
  <w:endnote w:type="continuationSeparator" w:id="0">
    <w:p w14:paraId="2459E5E3" w14:textId="77777777" w:rsidR="00614BC6" w:rsidRDefault="00614BC6">
      <w:r>
        <w:continuationSeparator/>
      </w:r>
    </w:p>
  </w:endnote>
  <w:endnote w:type="continuationNotice" w:id="1">
    <w:p w14:paraId="2E5AF2D4" w14:textId="77777777" w:rsidR="00614BC6" w:rsidRDefault="00614B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altName w:val="맑은 고딕"/>
    <w:panose1 w:val="020B0503020000020004"/>
    <w:charset w:val="81"/>
    <w:family w:val="swiss"/>
    <w:pitch w:val="variable"/>
    <w:sig w:usb0="9000002F" w:usb1="29D77CFB" w:usb2="00000012" w:usb3="00000000" w:csb0="00080001" w:csb1="00000000"/>
  </w:font>
  <w:font w:name="Yu Mincho">
    <w:altName w:val="MS Gothic"/>
    <w:charset w:val="80"/>
    <w:family w:val="roman"/>
    <w:pitch w:val="variable"/>
    <w:sig w:usb0="00000000"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D0D4F3" w14:textId="5C3A5FB5" w:rsidR="00302282" w:rsidRDefault="00FA7264">
    <w:pPr>
      <w:pStyle w:val="ad"/>
      <w:tabs>
        <w:tab w:val="center" w:pos="4820"/>
        <w:tab w:val="right" w:pos="9639"/>
      </w:tabs>
      <w:jc w:val="left"/>
    </w:pPr>
    <w:r>
      <w:tab/>
    </w:r>
    <w:r>
      <w:rPr>
        <w:rStyle w:val="af6"/>
      </w:rPr>
      <w:fldChar w:fldCharType="begin"/>
    </w:r>
    <w:r>
      <w:rPr>
        <w:rStyle w:val="af6"/>
      </w:rPr>
      <w:instrText xml:space="preserve"> PAGE </w:instrText>
    </w:r>
    <w:r>
      <w:rPr>
        <w:rStyle w:val="af6"/>
      </w:rPr>
      <w:fldChar w:fldCharType="separate"/>
    </w:r>
    <w:r w:rsidR="004930C3">
      <w:rPr>
        <w:rStyle w:val="af6"/>
        <w:noProof/>
      </w:rPr>
      <w:t>6</w:t>
    </w:r>
    <w:r>
      <w:rPr>
        <w:rStyle w:val="af6"/>
      </w:rPr>
      <w:fldChar w:fldCharType="end"/>
    </w:r>
    <w:r>
      <w:rPr>
        <w:rStyle w:val="af6"/>
      </w:rPr>
      <w:t>/</w:t>
    </w:r>
    <w:r>
      <w:rPr>
        <w:rStyle w:val="af6"/>
      </w:rPr>
      <w:fldChar w:fldCharType="begin"/>
    </w:r>
    <w:r>
      <w:rPr>
        <w:rStyle w:val="af6"/>
      </w:rPr>
      <w:instrText xml:space="preserve"> NUMPAGES </w:instrText>
    </w:r>
    <w:r>
      <w:rPr>
        <w:rStyle w:val="af6"/>
      </w:rPr>
      <w:fldChar w:fldCharType="separate"/>
    </w:r>
    <w:r w:rsidR="004930C3">
      <w:rPr>
        <w:rStyle w:val="af6"/>
        <w:noProof/>
      </w:rPr>
      <w:t>6</w:t>
    </w:r>
    <w:r>
      <w:rPr>
        <w:rStyle w:val="af6"/>
      </w:rPr>
      <w:fldChar w:fldCharType="end"/>
    </w:r>
    <w:r>
      <w:rPr>
        <w:rStyle w:val="af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CAAB4F" w14:textId="77777777" w:rsidR="00614BC6" w:rsidRDefault="00614BC6">
      <w:r>
        <w:separator/>
      </w:r>
    </w:p>
  </w:footnote>
  <w:footnote w:type="continuationSeparator" w:id="0">
    <w:p w14:paraId="6B204F41" w14:textId="77777777" w:rsidR="00614BC6" w:rsidRDefault="00614BC6">
      <w:r>
        <w:continuationSeparator/>
      </w:r>
    </w:p>
  </w:footnote>
  <w:footnote w:type="continuationNotice" w:id="1">
    <w:p w14:paraId="38002CC3" w14:textId="77777777" w:rsidR="00614BC6" w:rsidRDefault="00614BC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AACDA0" w14:textId="77777777" w:rsidR="00302282" w:rsidRDefault="00FA7264">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EEECCD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DF870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FFFFF7E"/>
    <w:lvl w:ilvl="0">
      <w:start w:val="1"/>
      <w:numFmt w:val="lowerRoman"/>
      <w:pStyle w:val="3"/>
      <w:lvlText w:val="%1."/>
      <w:lvlJc w:val="right"/>
      <w:pPr>
        <w:ind w:left="926" w:hanging="360"/>
      </w:pPr>
    </w:lvl>
  </w:abstractNum>
  <w:abstractNum w:abstractNumId="3"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4" w15:restartNumberingAfterBreak="0">
    <w:nsid w:val="18966D78"/>
    <w:multiLevelType w:val="hybridMultilevel"/>
    <w:tmpl w:val="D00E66B2"/>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 w15:restartNumberingAfterBreak="0">
    <w:nsid w:val="207D15A5"/>
    <w:multiLevelType w:val="hybridMultilevel"/>
    <w:tmpl w:val="DA429ED4"/>
    <w:lvl w:ilvl="0" w:tplc="1572327A">
      <w:start w:val="2021"/>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8"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9" w15:restartNumberingAfterBreak="0">
    <w:nsid w:val="3AA46647"/>
    <w:multiLevelType w:val="multilevel"/>
    <w:tmpl w:val="A4E8057E"/>
    <w:lvl w:ilvl="0">
      <w:start w:val="1"/>
      <w:numFmt w:val="decimal"/>
      <w:pStyle w:val="Proposal"/>
      <w:lvlText w:val="Proposal %1"/>
      <w:lvlJc w:val="left"/>
      <w:pPr>
        <w:tabs>
          <w:tab w:val="num" w:pos="2204"/>
        </w:tabs>
        <w:ind w:left="2204" w:hanging="1304"/>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15:restartNumberingAfterBreak="0">
    <w:nsid w:val="3AD66E37"/>
    <w:multiLevelType w:val="hybridMultilevel"/>
    <w:tmpl w:val="67163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5101505E"/>
    <w:multiLevelType w:val="multilevel"/>
    <w:tmpl w:val="5101505E"/>
    <w:lvl w:ilvl="0">
      <w:start w:val="1"/>
      <w:numFmt w:val="decimal"/>
      <w:pStyle w:val="Observation"/>
      <w:lvlText w:val="Observation %1"/>
      <w:lvlJc w:val="left"/>
      <w:pPr>
        <w:ind w:left="459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5"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2B13A63"/>
    <w:multiLevelType w:val="hybridMultilevel"/>
    <w:tmpl w:val="69FA20E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15:restartNumberingAfterBreak="0">
    <w:nsid w:val="74E718F0"/>
    <w:multiLevelType w:val="hybridMultilevel"/>
    <w:tmpl w:val="B5645E4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5"/>
  </w:num>
  <w:num w:numId="2">
    <w:abstractNumId w:val="8"/>
  </w:num>
  <w:num w:numId="3">
    <w:abstractNumId w:val="3"/>
  </w:num>
  <w:num w:numId="4">
    <w:abstractNumId w:val="7"/>
  </w:num>
  <w:num w:numId="5">
    <w:abstractNumId w:val="5"/>
  </w:num>
  <w:num w:numId="6">
    <w:abstractNumId w:val="14"/>
  </w:num>
  <w:num w:numId="7">
    <w:abstractNumId w:val="2"/>
  </w:num>
  <w:num w:numId="8">
    <w:abstractNumId w:val="19"/>
  </w:num>
  <w:num w:numId="9">
    <w:abstractNumId w:val="11"/>
  </w:num>
  <w:num w:numId="10">
    <w:abstractNumId w:val="9"/>
  </w:num>
  <w:num w:numId="11">
    <w:abstractNumId w:val="12"/>
  </w:num>
  <w:num w:numId="12">
    <w:abstractNumId w:val="13"/>
  </w:num>
  <w:num w:numId="13">
    <w:abstractNumId w:val="10"/>
  </w:num>
  <w:num w:numId="14">
    <w:abstractNumId w:val="9"/>
  </w:num>
  <w:num w:numId="15">
    <w:abstractNumId w:val="1"/>
  </w:num>
  <w:num w:numId="16">
    <w:abstractNumId w:val="0"/>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17"/>
  </w:num>
  <w:num w:numId="23">
    <w:abstractNumId w:val="18"/>
  </w:num>
  <w:num w:numId="24">
    <w:abstractNumId w:val="13"/>
  </w:num>
  <w:num w:numId="25">
    <w:abstractNumId w:val="6"/>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282"/>
    <w:rsid w:val="00002916"/>
    <w:rsid w:val="000148D2"/>
    <w:rsid w:val="001B583B"/>
    <w:rsid w:val="001C7A8D"/>
    <w:rsid w:val="00214D65"/>
    <w:rsid w:val="00264361"/>
    <w:rsid w:val="002667CA"/>
    <w:rsid w:val="002B2942"/>
    <w:rsid w:val="002B2E94"/>
    <w:rsid w:val="002B4B9F"/>
    <w:rsid w:val="002D5454"/>
    <w:rsid w:val="00302282"/>
    <w:rsid w:val="00315CAB"/>
    <w:rsid w:val="00356897"/>
    <w:rsid w:val="00367E55"/>
    <w:rsid w:val="003A0DD2"/>
    <w:rsid w:val="003A4CCC"/>
    <w:rsid w:val="003F3767"/>
    <w:rsid w:val="00436ADE"/>
    <w:rsid w:val="00436EE9"/>
    <w:rsid w:val="00447528"/>
    <w:rsid w:val="00485D8B"/>
    <w:rsid w:val="004930C3"/>
    <w:rsid w:val="00496078"/>
    <w:rsid w:val="004C1033"/>
    <w:rsid w:val="004C1AD2"/>
    <w:rsid w:val="0050715B"/>
    <w:rsid w:val="005947DB"/>
    <w:rsid w:val="005A1FA2"/>
    <w:rsid w:val="005A5526"/>
    <w:rsid w:val="005E735A"/>
    <w:rsid w:val="00604C9D"/>
    <w:rsid w:val="00614BC6"/>
    <w:rsid w:val="00614CB8"/>
    <w:rsid w:val="00617C9B"/>
    <w:rsid w:val="006A08D4"/>
    <w:rsid w:val="006A6BEB"/>
    <w:rsid w:val="006D04C9"/>
    <w:rsid w:val="006E737D"/>
    <w:rsid w:val="007071FA"/>
    <w:rsid w:val="0076102D"/>
    <w:rsid w:val="007A5BE5"/>
    <w:rsid w:val="008666CF"/>
    <w:rsid w:val="00876538"/>
    <w:rsid w:val="008961AD"/>
    <w:rsid w:val="008A7DBD"/>
    <w:rsid w:val="008E4E3F"/>
    <w:rsid w:val="00927D43"/>
    <w:rsid w:val="0094652C"/>
    <w:rsid w:val="009A1A65"/>
    <w:rsid w:val="009C2208"/>
    <w:rsid w:val="009D7AC3"/>
    <w:rsid w:val="009F75BE"/>
    <w:rsid w:val="00A07F5E"/>
    <w:rsid w:val="00A351B9"/>
    <w:rsid w:val="00A52F78"/>
    <w:rsid w:val="00A601B0"/>
    <w:rsid w:val="00A60E2D"/>
    <w:rsid w:val="00A727BB"/>
    <w:rsid w:val="00A911D5"/>
    <w:rsid w:val="00AB4DEA"/>
    <w:rsid w:val="00AF6701"/>
    <w:rsid w:val="00B239CE"/>
    <w:rsid w:val="00B468B8"/>
    <w:rsid w:val="00B5418A"/>
    <w:rsid w:val="00B7136E"/>
    <w:rsid w:val="00B77559"/>
    <w:rsid w:val="00B914DD"/>
    <w:rsid w:val="00B959ED"/>
    <w:rsid w:val="00B9678F"/>
    <w:rsid w:val="00BF32D8"/>
    <w:rsid w:val="00C167BB"/>
    <w:rsid w:val="00C52D2B"/>
    <w:rsid w:val="00C55C5F"/>
    <w:rsid w:val="00C63C55"/>
    <w:rsid w:val="00C95D71"/>
    <w:rsid w:val="00CE12B5"/>
    <w:rsid w:val="00D14A27"/>
    <w:rsid w:val="00D14B1C"/>
    <w:rsid w:val="00D53B75"/>
    <w:rsid w:val="00D54FD2"/>
    <w:rsid w:val="00D72C3F"/>
    <w:rsid w:val="00E2574E"/>
    <w:rsid w:val="00E452A4"/>
    <w:rsid w:val="00E905B5"/>
    <w:rsid w:val="00EA6CC1"/>
    <w:rsid w:val="00EB0081"/>
    <w:rsid w:val="00EB49B4"/>
    <w:rsid w:val="00EC5A71"/>
    <w:rsid w:val="00EE737A"/>
    <w:rsid w:val="00F30398"/>
    <w:rsid w:val="00F34549"/>
    <w:rsid w:val="00F566C7"/>
    <w:rsid w:val="00F67591"/>
    <w:rsid w:val="00F8211C"/>
    <w:rsid w:val="00F83E14"/>
    <w:rsid w:val="00FA726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4BF8FE5"/>
  <w15:docId w15:val="{ED01B314-D337-409E-83A2-D5F04D49D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Batang" w:hAnsi="CG Times (W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iPriority="3"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A727BB"/>
    <w:rPr>
      <w:rFonts w:ascii="Arial" w:hAnsi="Arial"/>
      <w:szCs w:val="24"/>
      <w:lang w:val="sv-SE" w:eastAsia="zh-CN"/>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2">
    <w:name w:val="List 3"/>
    <w:basedOn w:val="22"/>
    <w:qFormat/>
    <w:pPr>
      <w:ind w:left="1135"/>
    </w:pPr>
  </w:style>
  <w:style w:type="paragraph" w:styleId="22">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Char"/>
    <w:qFormat/>
    <w:pPr>
      <w:overflowPunct w:val="0"/>
      <w:autoSpaceDE w:val="0"/>
      <w:autoSpaceDN w:val="0"/>
      <w:adjustRightInd w:val="0"/>
      <w:spacing w:after="120"/>
      <w:jc w:val="both"/>
      <w:textAlignment w:val="baseline"/>
    </w:pPr>
    <w:rPr>
      <w:szCs w:val="20"/>
      <w:lang w:val="en-GB"/>
    </w:rPr>
  </w:style>
  <w:style w:type="paragraph" w:styleId="70">
    <w:name w:val="toc 7"/>
    <w:basedOn w:val="60"/>
    <w:next w:val="a1"/>
    <w:uiPriority w:val="39"/>
    <w:qFormat/>
    <w:pPr>
      <w:ind w:left="2268" w:hanging="2268"/>
    </w:pPr>
  </w:style>
  <w:style w:type="paragraph" w:styleId="60">
    <w:name w:val="toc 6"/>
    <w:basedOn w:val="51"/>
    <w:next w:val="a1"/>
    <w:uiPriority w:val="39"/>
    <w:qFormat/>
    <w:pPr>
      <w:ind w:left="1985" w:hanging="1985"/>
    </w:pPr>
  </w:style>
  <w:style w:type="paragraph" w:styleId="51">
    <w:name w:val="toc 5"/>
    <w:basedOn w:val="41"/>
    <w:next w:val="a1"/>
    <w:uiPriority w:val="39"/>
    <w:qFormat/>
    <w:pPr>
      <w:ind w:left="1701" w:hanging="1701"/>
    </w:pPr>
  </w:style>
  <w:style w:type="paragraph" w:styleId="41">
    <w:name w:val="toc 4"/>
    <w:basedOn w:val="33"/>
    <w:next w:val="a1"/>
    <w:uiPriority w:val="39"/>
    <w:qFormat/>
    <w:pPr>
      <w:ind w:left="1418" w:hanging="1418"/>
    </w:pPr>
  </w:style>
  <w:style w:type="paragraph" w:styleId="33">
    <w:name w:val="toc 3"/>
    <w:basedOn w:val="23"/>
    <w:next w:val="a1"/>
    <w:uiPriority w:val="39"/>
    <w:qFormat/>
    <w:pPr>
      <w:ind w:left="1134" w:hanging="1134"/>
    </w:pPr>
  </w:style>
  <w:style w:type="paragraph" w:styleId="23">
    <w:name w:val="toc 2"/>
    <w:basedOn w:val="10"/>
    <w:next w:val="a1"/>
    <w:uiPriority w:val="39"/>
    <w:qFormat/>
    <w:pPr>
      <w:keepNext w:val="0"/>
      <w:spacing w:before="0"/>
      <w:ind w:left="851" w:hanging="851"/>
    </w:pPr>
    <w:rPr>
      <w:sz w:val="20"/>
    </w:rPr>
  </w:style>
  <w:style w:type="paragraph" w:styleId="10">
    <w:name w:val="toc 1"/>
    <w:next w:val="a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uiPriority w:val="3"/>
    <w:qFormat/>
    <w:pPr>
      <w:numPr>
        <w:numId w:val="6"/>
      </w:numPr>
    </w:pPr>
    <w:rPr>
      <w:lang w:eastAsia="ja-JP"/>
    </w:rPr>
  </w:style>
  <w:style w:type="paragraph" w:styleId="a7">
    <w:name w:val="caption"/>
    <w:basedOn w:val="a1"/>
    <w:next w:val="a1"/>
    <w:qFormat/>
    <w:pPr>
      <w:overflowPunct w:val="0"/>
      <w:autoSpaceDE w:val="0"/>
      <w:autoSpaceDN w:val="0"/>
      <w:adjustRightInd w:val="0"/>
      <w:spacing w:before="120" w:after="120"/>
      <w:textAlignment w:val="baseline"/>
    </w:pPr>
    <w:rPr>
      <w:b/>
      <w:szCs w:val="20"/>
      <w:lang w:val="en-GB" w:eastAsia="en-GB"/>
    </w:rPr>
  </w:style>
  <w:style w:type="paragraph" w:styleId="a8">
    <w:name w:val="Document Map"/>
    <w:basedOn w:val="a1"/>
    <w:link w:val="Char0"/>
    <w:qFormat/>
    <w:pPr>
      <w:shd w:val="clear" w:color="auto" w:fill="000080"/>
      <w:overflowPunct w:val="0"/>
      <w:autoSpaceDE w:val="0"/>
      <w:autoSpaceDN w:val="0"/>
      <w:adjustRightInd w:val="0"/>
      <w:spacing w:after="180"/>
      <w:textAlignment w:val="baseline"/>
    </w:pPr>
    <w:rPr>
      <w:rFonts w:ascii="Tahoma" w:hAnsi="Tahoma" w:cs="Tahoma"/>
      <w:szCs w:val="20"/>
      <w:lang w:val="en-GB" w:eastAsia="ja-JP"/>
    </w:rPr>
  </w:style>
  <w:style w:type="paragraph" w:styleId="a9">
    <w:name w:val="annotation text"/>
    <w:basedOn w:val="a1"/>
    <w:link w:val="Char1"/>
    <w:uiPriority w:val="99"/>
    <w:qFormat/>
    <w:pPr>
      <w:overflowPunct w:val="0"/>
      <w:autoSpaceDE w:val="0"/>
      <w:autoSpaceDN w:val="0"/>
      <w:adjustRightInd w:val="0"/>
      <w:spacing w:after="180"/>
      <w:textAlignment w:val="baseline"/>
    </w:pPr>
    <w:rPr>
      <w:szCs w:val="20"/>
      <w:lang w:val="en-GB" w:eastAsia="ja-JP"/>
    </w:rPr>
  </w:style>
  <w:style w:type="paragraph" w:styleId="3">
    <w:name w:val="List Number 3"/>
    <w:basedOn w:val="20"/>
    <w:qFormat/>
    <w:pPr>
      <w:numPr>
        <w:numId w:val="7"/>
      </w:numPr>
      <w:contextualSpacing/>
    </w:pPr>
  </w:style>
  <w:style w:type="paragraph" w:styleId="aa">
    <w:name w:val="List Continue"/>
    <w:basedOn w:val="a1"/>
    <w:qFormat/>
    <w:pPr>
      <w:overflowPunct w:val="0"/>
      <w:autoSpaceDE w:val="0"/>
      <w:autoSpaceDN w:val="0"/>
      <w:adjustRightInd w:val="0"/>
      <w:spacing w:after="120"/>
      <w:ind w:left="283"/>
      <w:contextualSpacing/>
      <w:textAlignment w:val="baseline"/>
    </w:pPr>
    <w:rPr>
      <w:szCs w:val="20"/>
      <w:lang w:val="en-GB" w:eastAsia="ja-JP"/>
    </w:rPr>
  </w:style>
  <w:style w:type="paragraph" w:styleId="ab">
    <w:name w:val="Plain Text"/>
    <w:basedOn w:val="a1"/>
    <w:link w:val="Char2"/>
    <w:qFormat/>
    <w:pPr>
      <w:overflowPunct w:val="0"/>
      <w:autoSpaceDE w:val="0"/>
      <w:autoSpaceDN w:val="0"/>
      <w:adjustRightInd w:val="0"/>
      <w:spacing w:after="180"/>
      <w:textAlignment w:val="baseline"/>
    </w:pPr>
    <w:rPr>
      <w:rFonts w:ascii="Courier New" w:hAnsi="Courier New"/>
      <w:szCs w:val="20"/>
      <w:lang w:val="nb-NO" w:eastAsia="ja-JP"/>
    </w:rPr>
  </w:style>
  <w:style w:type="paragraph" w:styleId="5">
    <w:name w:val="List Bullet 5"/>
    <w:basedOn w:val="4"/>
    <w:qFormat/>
    <w:pPr>
      <w:numPr>
        <w:numId w:val="8"/>
      </w:numPr>
    </w:pPr>
  </w:style>
  <w:style w:type="paragraph" w:styleId="80">
    <w:name w:val="toc 8"/>
    <w:basedOn w:val="10"/>
    <w:next w:val="a1"/>
    <w:uiPriority w:val="39"/>
    <w:qFormat/>
    <w:pPr>
      <w:spacing w:before="180"/>
      <w:ind w:left="2693" w:hanging="2693"/>
    </w:pPr>
    <w:rPr>
      <w:b/>
    </w:rPr>
  </w:style>
  <w:style w:type="paragraph" w:styleId="ac">
    <w:name w:val="Balloon Text"/>
    <w:basedOn w:val="a1"/>
    <w:link w:val="Char3"/>
    <w:qFormat/>
    <w:pPr>
      <w:overflowPunct w:val="0"/>
      <w:autoSpaceDE w:val="0"/>
      <w:autoSpaceDN w:val="0"/>
      <w:adjustRightInd w:val="0"/>
      <w:textAlignment w:val="baseline"/>
    </w:pPr>
    <w:rPr>
      <w:rFonts w:ascii="Segoe UI" w:hAnsi="Segoe UI" w:cs="Segoe UI"/>
      <w:sz w:val="18"/>
      <w:szCs w:val="18"/>
      <w:lang w:val="en-GB" w:eastAsia="ja-JP"/>
    </w:rPr>
  </w:style>
  <w:style w:type="paragraph" w:styleId="ad">
    <w:name w:val="footer"/>
    <w:basedOn w:val="ae"/>
    <w:link w:val="Char4"/>
    <w:qFormat/>
    <w:pPr>
      <w:jc w:val="center"/>
    </w:pPr>
    <w:rPr>
      <w:i/>
    </w:rPr>
  </w:style>
  <w:style w:type="paragraph" w:styleId="ae">
    <w:name w:val="header"/>
    <w:link w:val="Char5"/>
    <w:qFormat/>
    <w:pPr>
      <w:widowControl w:val="0"/>
      <w:overflowPunct w:val="0"/>
      <w:autoSpaceDE w:val="0"/>
      <w:autoSpaceDN w:val="0"/>
      <w:adjustRightInd w:val="0"/>
      <w:textAlignment w:val="baseline"/>
    </w:pPr>
    <w:rPr>
      <w:rFonts w:ascii="Arial" w:hAnsi="Arial"/>
      <w:b/>
      <w:sz w:val="18"/>
      <w:lang w:val="en-GB" w:eastAsia="ja-JP"/>
    </w:rPr>
  </w:style>
  <w:style w:type="paragraph" w:styleId="af">
    <w:name w:val="index heading"/>
    <w:basedOn w:val="a1"/>
    <w:next w:val="a1"/>
    <w:qFormat/>
    <w:pPr>
      <w:pBdr>
        <w:top w:val="single" w:sz="12" w:space="0" w:color="auto"/>
      </w:pBdr>
      <w:overflowPunct w:val="0"/>
      <w:autoSpaceDE w:val="0"/>
      <w:autoSpaceDN w:val="0"/>
      <w:adjustRightInd w:val="0"/>
      <w:spacing w:before="360" w:after="240"/>
      <w:textAlignment w:val="baseline"/>
    </w:pPr>
    <w:rPr>
      <w:b/>
      <w:i/>
      <w:sz w:val="26"/>
      <w:szCs w:val="20"/>
      <w:lang w:val="en-GB" w:eastAsia="en-GB"/>
    </w:rPr>
  </w:style>
  <w:style w:type="paragraph" w:styleId="af0">
    <w:name w:val="footnote text"/>
    <w:basedOn w:val="a1"/>
    <w:link w:val="Char6"/>
    <w:qFormat/>
    <w:pPr>
      <w:keepLines/>
      <w:overflowPunct w:val="0"/>
      <w:autoSpaceDE w:val="0"/>
      <w:autoSpaceDN w:val="0"/>
      <w:adjustRightInd w:val="0"/>
      <w:ind w:left="454" w:hanging="454"/>
      <w:textAlignment w:val="baseline"/>
    </w:pPr>
    <w:rPr>
      <w:sz w:val="16"/>
      <w:szCs w:val="20"/>
      <w:lang w:val="en-GB" w:eastAsia="ja-JP"/>
    </w:rPr>
  </w:style>
  <w:style w:type="paragraph" w:styleId="52">
    <w:name w:val="List 5"/>
    <w:basedOn w:val="42"/>
    <w:qFormat/>
    <w:pPr>
      <w:ind w:left="1702"/>
    </w:pPr>
  </w:style>
  <w:style w:type="paragraph" w:styleId="42">
    <w:name w:val="List 4"/>
    <w:basedOn w:val="32"/>
    <w:qFormat/>
    <w:pPr>
      <w:ind w:left="1418"/>
    </w:pPr>
  </w:style>
  <w:style w:type="paragraph" w:styleId="af1">
    <w:name w:val="table of figures"/>
    <w:basedOn w:val="a6"/>
    <w:next w:val="a1"/>
    <w:uiPriority w:val="99"/>
    <w:qFormat/>
    <w:pPr>
      <w:ind w:left="1701" w:hanging="1701"/>
      <w:jc w:val="left"/>
    </w:pPr>
    <w:rPr>
      <w:b/>
    </w:rPr>
  </w:style>
  <w:style w:type="paragraph" w:styleId="90">
    <w:name w:val="toc 9"/>
    <w:basedOn w:val="80"/>
    <w:next w:val="a1"/>
    <w:uiPriority w:val="39"/>
    <w:qFormat/>
    <w:pPr>
      <w:ind w:left="1418" w:hanging="1418"/>
    </w:pPr>
  </w:style>
  <w:style w:type="paragraph" w:styleId="24">
    <w:name w:val="List Continue 2"/>
    <w:basedOn w:val="a1"/>
    <w:qFormat/>
    <w:pPr>
      <w:overflowPunct w:val="0"/>
      <w:autoSpaceDE w:val="0"/>
      <w:autoSpaceDN w:val="0"/>
      <w:adjustRightInd w:val="0"/>
      <w:spacing w:after="120"/>
      <w:ind w:left="566"/>
      <w:contextualSpacing/>
      <w:textAlignment w:val="baseline"/>
    </w:pPr>
    <w:rPr>
      <w:szCs w:val="20"/>
      <w:lang w:val="en-GB" w:eastAsia="ja-JP"/>
    </w:rPr>
  </w:style>
  <w:style w:type="paragraph" w:styleId="af2">
    <w:name w:val="Normal (Web)"/>
    <w:basedOn w:val="a1"/>
    <w:uiPriority w:val="99"/>
    <w:unhideWhenUsed/>
    <w:qFormat/>
    <w:pPr>
      <w:spacing w:before="100" w:beforeAutospacing="1" w:after="100" w:afterAutospacing="1"/>
    </w:pPr>
  </w:style>
  <w:style w:type="paragraph" w:styleId="11">
    <w:name w:val="index 1"/>
    <w:basedOn w:val="a1"/>
    <w:next w:val="a1"/>
    <w:qFormat/>
    <w:pPr>
      <w:keepLines/>
      <w:overflowPunct w:val="0"/>
      <w:autoSpaceDE w:val="0"/>
      <w:autoSpaceDN w:val="0"/>
      <w:adjustRightInd w:val="0"/>
      <w:textAlignment w:val="baseline"/>
    </w:pPr>
    <w:rPr>
      <w:szCs w:val="20"/>
      <w:lang w:val="en-GB" w:eastAsia="ja-JP"/>
    </w:rPr>
  </w:style>
  <w:style w:type="paragraph" w:styleId="25">
    <w:name w:val="index 2"/>
    <w:basedOn w:val="11"/>
    <w:next w:val="a1"/>
    <w:qFormat/>
    <w:pPr>
      <w:ind w:left="284"/>
    </w:pPr>
  </w:style>
  <w:style w:type="paragraph" w:styleId="af3">
    <w:name w:val="annotation subject"/>
    <w:basedOn w:val="a9"/>
    <w:next w:val="a9"/>
    <w:link w:val="Char7"/>
    <w:qFormat/>
    <w:rPr>
      <w:b/>
      <w:bCs/>
    </w:rPr>
  </w:style>
  <w:style w:type="table" w:styleId="af4">
    <w:name w:val="Table Grid"/>
    <w:basedOn w:val="a3"/>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uiPriority w:val="22"/>
    <w:qFormat/>
    <w:rPr>
      <w:b/>
      <w:bCs/>
    </w:rPr>
  </w:style>
  <w:style w:type="character" w:styleId="af6">
    <w:name w:val="page number"/>
    <w:basedOn w:val="a2"/>
    <w:qFormat/>
  </w:style>
  <w:style w:type="character" w:styleId="af7">
    <w:name w:val="FollowedHyperlink"/>
    <w:unhideWhenUsed/>
    <w:qFormat/>
    <w:rPr>
      <w:color w:val="800080"/>
      <w:u w:val="single"/>
    </w:rPr>
  </w:style>
  <w:style w:type="character" w:styleId="af8">
    <w:name w:val="Emphasis"/>
    <w:qFormat/>
    <w:rPr>
      <w:i/>
      <w:iCs/>
    </w:rPr>
  </w:style>
  <w:style w:type="character" w:styleId="af9">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a">
    <w:name w:val="annotation reference"/>
    <w:qFormat/>
    <w:rPr>
      <w:sz w:val="16"/>
      <w:szCs w:val="16"/>
    </w:rPr>
  </w:style>
  <w:style w:type="character" w:styleId="afb">
    <w:name w:val="footnote reference"/>
    <w:qFormat/>
    <w:rPr>
      <w:b/>
      <w:position w:val="6"/>
      <w:sz w:val="16"/>
    </w:rPr>
  </w:style>
  <w:style w:type="paragraph" w:customStyle="1" w:styleId="Figure">
    <w:name w:val="Figure"/>
    <w:basedOn w:val="a1"/>
    <w:next w:val="a7"/>
    <w:qFormat/>
    <w:pPr>
      <w:keepNext/>
      <w:keepLines/>
      <w:overflowPunct w:val="0"/>
      <w:autoSpaceDE w:val="0"/>
      <w:autoSpaceDN w:val="0"/>
      <w:adjustRightInd w:val="0"/>
      <w:spacing w:before="180" w:after="180"/>
      <w:jc w:val="center"/>
      <w:textAlignment w:val="baseline"/>
    </w:pPr>
    <w:rPr>
      <w:szCs w:val="20"/>
      <w:lang w:val="en-GB" w:eastAsia="ja-JP"/>
    </w:r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overflowPunct w:val="0"/>
      <w:autoSpaceDE w:val="0"/>
      <w:autoSpaceDN w:val="0"/>
      <w:adjustRightInd w:val="0"/>
      <w:spacing w:after="180"/>
      <w:textAlignment w:val="baseline"/>
    </w:pPr>
    <w:rPr>
      <w:szCs w:val="20"/>
      <w:lang w:val="en-GB" w:eastAsia="ja-JP"/>
    </w:r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overflowPunct w:val="0"/>
      <w:autoSpaceDE w:val="0"/>
      <w:autoSpaceDN w:val="0"/>
      <w:adjustRightInd w:val="0"/>
      <w:spacing w:after="180"/>
      <w:ind w:left="1135" w:hanging="851"/>
      <w:textAlignment w:val="baseline"/>
    </w:pPr>
    <w:rPr>
      <w:szCs w:val="20"/>
      <w:lang w:val="en-GB" w:eastAsia="ja-JP"/>
    </w:rPr>
  </w:style>
  <w:style w:type="paragraph" w:customStyle="1" w:styleId="Reference">
    <w:name w:val="Reference"/>
    <w:basedOn w:val="a6"/>
    <w:qFormat/>
    <w:pPr>
      <w:numPr>
        <w:numId w:val="9"/>
      </w:numPr>
    </w:pPr>
  </w:style>
  <w:style w:type="character" w:customStyle="1" w:styleId="1Char">
    <w:name w:val="标题 1 Char"/>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qFormat/>
    <w:pPr>
      <w:numPr>
        <w:numId w:val="10"/>
      </w:numPr>
      <w:tabs>
        <w:tab w:val="left" w:pos="1701"/>
        <w:tab w:val="left" w:pos="2204"/>
        <w:tab w:val="left" w:pos="2834"/>
      </w:tabs>
    </w:pPr>
    <w:rPr>
      <w:b/>
      <w:bCs/>
    </w:rPr>
  </w:style>
  <w:style w:type="character" w:customStyle="1" w:styleId="Char">
    <w:name w:val="正文文本 Char"/>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overflowPunct w:val="0"/>
      <w:autoSpaceDE w:val="0"/>
      <w:autoSpaceDN w:val="0"/>
      <w:adjustRightInd w:val="0"/>
      <w:spacing w:after="180"/>
      <w:ind w:left="1702" w:hanging="1418"/>
      <w:textAlignment w:val="baseline"/>
    </w:pPr>
    <w:rPr>
      <w:szCs w:val="20"/>
      <w:lang w:val="en-GB" w:eastAsia="ja-JP"/>
    </w:rPr>
  </w:style>
  <w:style w:type="paragraph" w:customStyle="1" w:styleId="EW">
    <w:name w:val="EW"/>
    <w:basedOn w:val="EX"/>
    <w:qFormat/>
    <w:pPr>
      <w:spacing w:after="0"/>
    </w:pPr>
  </w:style>
  <w:style w:type="paragraph" w:customStyle="1" w:styleId="TAL">
    <w:name w:val="TAL"/>
    <w:basedOn w:val="a1"/>
    <w:link w:val="TALCar"/>
    <w:qFormat/>
    <w:pPr>
      <w:keepNext/>
      <w:keepLines/>
      <w:overflowPunct w:val="0"/>
      <w:autoSpaceDE w:val="0"/>
      <w:autoSpaceDN w:val="0"/>
      <w:adjustRightInd w:val="0"/>
      <w:textAlignment w:val="baseline"/>
    </w:pPr>
    <w:rPr>
      <w:sz w:val="18"/>
      <w:szCs w:val="20"/>
      <w:lang w:val="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overflowPunct w:val="0"/>
      <w:autoSpaceDE w:val="0"/>
      <w:autoSpaceDN w:val="0"/>
      <w:adjustRightInd w:val="0"/>
      <w:spacing w:before="60" w:after="180"/>
      <w:jc w:val="center"/>
      <w:textAlignment w:val="baseline"/>
    </w:pPr>
    <w:rPr>
      <w:b/>
      <w:szCs w:val="20"/>
      <w:lang w:val="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overflowPunct w:val="0"/>
      <w:autoSpaceDE w:val="0"/>
      <w:autoSpaceDN w:val="0"/>
      <w:adjustRightInd w:val="0"/>
      <w:textAlignment w:val="baseline"/>
    </w:pPr>
    <w:rPr>
      <w:szCs w:val="20"/>
      <w:lang w:val="en-GB" w:eastAsia="ja-JP"/>
    </w:rPr>
  </w:style>
  <w:style w:type="paragraph" w:customStyle="1" w:styleId="Observation">
    <w:name w:val="Observation"/>
    <w:basedOn w:val="Proposal"/>
    <w:qFormat/>
    <w:pPr>
      <w:numPr>
        <w:numId w:val="11"/>
      </w:numPr>
      <w:tabs>
        <w:tab w:val="left" w:pos="2204"/>
      </w:tabs>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3">
    <w:name w:val="批注框文本 Char"/>
    <w:link w:val="ac"/>
    <w:qFormat/>
    <w:rPr>
      <w:rFonts w:ascii="Segoe UI" w:hAnsi="Segoe UI" w:cs="Segoe UI"/>
      <w:sz w:val="18"/>
      <w:szCs w:val="18"/>
      <w:lang w:eastAsia="ja-JP"/>
    </w:rPr>
  </w:style>
  <w:style w:type="character" w:customStyle="1" w:styleId="Char1">
    <w:name w:val="批注文字 Char"/>
    <w:link w:val="a9"/>
    <w:uiPriority w:val="99"/>
    <w:qFormat/>
    <w:rPr>
      <w:rFonts w:ascii="Times New Roman" w:hAnsi="Times New Roman"/>
      <w:lang w:eastAsia="ja-JP"/>
    </w:rPr>
  </w:style>
  <w:style w:type="character" w:customStyle="1" w:styleId="Char7">
    <w:name w:val="批注主题 Char"/>
    <w:link w:val="af3"/>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overflowPunct w:val="0"/>
      <w:autoSpaceDE w:val="0"/>
      <w:autoSpaceDN w:val="0"/>
      <w:adjustRightInd w:val="0"/>
      <w:ind w:left="1622" w:hanging="363"/>
      <w:textAlignment w:val="baseline"/>
    </w:pPr>
    <w:rPr>
      <w:rFonts w:eastAsia="MS Mincho"/>
      <w:lang w:val="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0">
    <w:name w:val="文档结构图 Char"/>
    <w:link w:val="a8"/>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2"/>
      </w:numPr>
      <w:overflowPunct w:val="0"/>
      <w:autoSpaceDE w:val="0"/>
      <w:autoSpaceDN w:val="0"/>
      <w:adjustRightInd w:val="0"/>
      <w:spacing w:before="40"/>
      <w:textAlignment w:val="baseline"/>
    </w:pPr>
    <w:rPr>
      <w:rFonts w:eastAsia="MS Mincho"/>
      <w:b/>
      <w:lang w:val="en-GB" w:eastAsia="en-GB"/>
    </w:rPr>
  </w:style>
  <w:style w:type="paragraph" w:customStyle="1" w:styleId="FigureTitle">
    <w:name w:val="Figure_Title"/>
    <w:basedOn w:val="a1"/>
    <w:next w:val="a1"/>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Cs w:val="20"/>
      <w:lang w:val="en-GB" w:eastAsia="en-GB"/>
    </w:rPr>
  </w:style>
  <w:style w:type="character" w:customStyle="1" w:styleId="Char5">
    <w:name w:val="页眉 Char"/>
    <w:link w:val="ae"/>
    <w:qFormat/>
    <w:rPr>
      <w:rFonts w:ascii="Arial" w:hAnsi="Arial"/>
      <w:b/>
      <w:sz w:val="18"/>
      <w:lang w:eastAsia="ja-JP"/>
    </w:rPr>
  </w:style>
  <w:style w:type="character" w:customStyle="1" w:styleId="Char4">
    <w:name w:val="页脚 Char"/>
    <w:link w:val="ad"/>
    <w:qFormat/>
    <w:rPr>
      <w:rFonts w:ascii="Arial" w:hAnsi="Arial"/>
      <w:b/>
      <w:i/>
      <w:sz w:val="18"/>
      <w:lang w:eastAsia="ja-JP"/>
    </w:rPr>
  </w:style>
  <w:style w:type="character" w:customStyle="1" w:styleId="Char6">
    <w:name w:val="脚注文本 Char"/>
    <w:link w:val="af0"/>
    <w:qFormat/>
    <w:rPr>
      <w:rFonts w:ascii="Times New Roman" w:hAnsi="Times New Roman"/>
      <w:sz w:val="16"/>
      <w:lang w:eastAsia="ja-JP"/>
    </w:rPr>
  </w:style>
  <w:style w:type="paragraph" w:customStyle="1" w:styleId="Guidance">
    <w:name w:val="Guidance"/>
    <w:basedOn w:val="a1"/>
    <w:qFormat/>
    <w:pPr>
      <w:overflowPunct w:val="0"/>
      <w:autoSpaceDE w:val="0"/>
      <w:autoSpaceDN w:val="0"/>
      <w:adjustRightInd w:val="0"/>
      <w:spacing w:after="180"/>
      <w:textAlignment w:val="baseline"/>
    </w:pPr>
    <w:rPr>
      <w:i/>
      <w:color w:val="0000FF"/>
      <w:szCs w:val="20"/>
      <w:lang w:val="en-GB" w:eastAsia="ja-JP"/>
    </w:rPr>
  </w:style>
  <w:style w:type="character" w:customStyle="1" w:styleId="2Char">
    <w:name w:val="标题 2 Char"/>
    <w:link w:val="21"/>
    <w:qFormat/>
    <w:rPr>
      <w:rFonts w:ascii="Arial" w:hAnsi="Arial"/>
      <w:sz w:val="32"/>
      <w:lang w:eastAsia="ja-JP"/>
    </w:rPr>
  </w:style>
  <w:style w:type="character" w:customStyle="1" w:styleId="3Char">
    <w:name w:val="标题 3 Char"/>
    <w:link w:val="31"/>
    <w:qFormat/>
    <w:rPr>
      <w:rFonts w:ascii="Arial" w:hAnsi="Arial"/>
      <w:sz w:val="28"/>
      <w:lang w:eastAsia="ja-JP"/>
    </w:rPr>
  </w:style>
  <w:style w:type="character" w:customStyle="1" w:styleId="4Char">
    <w:name w:val="标题 4 Char"/>
    <w:link w:val="40"/>
    <w:qFormat/>
    <w:rPr>
      <w:rFonts w:ascii="Arial" w:hAnsi="Arial"/>
      <w:sz w:val="24"/>
      <w:lang w:eastAsia="ja-JP"/>
    </w:rPr>
  </w:style>
  <w:style w:type="character" w:customStyle="1" w:styleId="5Char">
    <w:name w:val="标题 5 Char"/>
    <w:link w:val="50"/>
    <w:qFormat/>
    <w:rPr>
      <w:rFonts w:ascii="Arial" w:hAnsi="Arial"/>
      <w:sz w:val="22"/>
      <w:lang w:eastAsia="ja-JP"/>
    </w:rPr>
  </w:style>
  <w:style w:type="character" w:customStyle="1" w:styleId="6Char">
    <w:name w:val="标题 6 Char"/>
    <w:link w:val="6"/>
    <w:qFormat/>
    <w:rPr>
      <w:rFonts w:ascii="Arial" w:hAnsi="Arial"/>
      <w:lang w:eastAsia="ja-JP"/>
    </w:rPr>
  </w:style>
  <w:style w:type="character" w:customStyle="1" w:styleId="7Char">
    <w:name w:val="标题 7 Char"/>
    <w:link w:val="7"/>
    <w:qFormat/>
    <w:rPr>
      <w:rFonts w:ascii="Arial" w:hAnsi="Arial"/>
      <w:lang w:eastAsia="ja-JP"/>
    </w:rPr>
  </w:style>
  <w:style w:type="character" w:customStyle="1" w:styleId="8Char">
    <w:name w:val="标题 8 Char"/>
    <w:link w:val="8"/>
    <w:qFormat/>
    <w:rPr>
      <w:rFonts w:ascii="Arial" w:hAnsi="Arial"/>
      <w:sz w:val="36"/>
      <w:lang w:eastAsia="ja-JP"/>
    </w:rPr>
  </w:style>
  <w:style w:type="character" w:customStyle="1" w:styleId="9Char">
    <w:name w:val="标题 9 Char"/>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c">
    <w:name w:val="List Paragraph"/>
    <w:basedOn w:val="a1"/>
    <w:link w:val="Char8"/>
    <w:uiPriority w:val="34"/>
    <w:qFormat/>
    <w:pPr>
      <w:overflowPunct w:val="0"/>
      <w:autoSpaceDE w:val="0"/>
      <w:autoSpaceDN w:val="0"/>
      <w:adjustRightInd w:val="0"/>
      <w:ind w:left="720"/>
      <w:textAlignment w:val="baseline"/>
    </w:pPr>
    <w:rPr>
      <w:rFonts w:ascii="Calibri" w:eastAsia="Calibri" w:hAnsi="Calibri"/>
      <w:sz w:val="22"/>
      <w:szCs w:val="22"/>
      <w:lang w:val="zh-CN" w:eastAsia="en-US"/>
    </w:rPr>
  </w:style>
  <w:style w:type="character" w:customStyle="1" w:styleId="Char8">
    <w:name w:val="列出段落 Char"/>
    <w:link w:val="afc"/>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2">
    <w:name w:val="纯文本 Char"/>
    <w:link w:val="ab"/>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overflowPunct w:val="0"/>
      <w:autoSpaceDE w:val="0"/>
      <w:autoSpaceDN w:val="0"/>
      <w:adjustRightInd w:val="0"/>
      <w:textAlignment w:val="baseline"/>
    </w:pPr>
    <w:rPr>
      <w:rFonts w:eastAsia="Malgun Gothic"/>
      <w:sz w:val="18"/>
      <w:szCs w:val="20"/>
      <w:lang w:val="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a2"/>
    <w:uiPriority w:val="99"/>
    <w:semiHidden/>
    <w:unhideWhenUsed/>
    <w:qFormat/>
    <w:rPr>
      <w:color w:val="808080"/>
      <w:shd w:val="clear" w:color="auto" w:fill="E6E6E6"/>
    </w:rPr>
  </w:style>
  <w:style w:type="character" w:customStyle="1" w:styleId="B1Zchn">
    <w:name w:val="B1 Zchn"/>
    <w:qFormat/>
    <w:locked/>
  </w:style>
  <w:style w:type="paragraph" w:customStyle="1" w:styleId="Revision1">
    <w:name w:val="Revision1"/>
    <w:hidden/>
    <w:uiPriority w:val="99"/>
    <w:semiHidden/>
    <w:qFormat/>
    <w:rPr>
      <w:rFonts w:ascii="Times New Roman" w:hAnsi="Times New Roman"/>
      <w:sz w:val="24"/>
      <w:szCs w:val="24"/>
      <w:lang w:val="sv-SE" w:eastAsia="zh-CN"/>
    </w:rPr>
  </w:style>
  <w:style w:type="table" w:customStyle="1" w:styleId="GridTable4-Accent11">
    <w:name w:val="Grid Table 4 - Accent 11"/>
    <w:basedOn w:val="a3"/>
    <w:uiPriority w:val="49"/>
    <w:qFormat/>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dTable1Light-Accent11">
    <w:name w:val="Grid Table 1 Light - Accent 11"/>
    <w:basedOn w:val="a3"/>
    <w:uiPriority w:val="46"/>
    <w:qFormat/>
    <w:tblPr>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customStyle="1" w:styleId="emaildiscussion0">
    <w:name w:val="emaildiscussion"/>
    <w:basedOn w:val="a1"/>
    <w:qFormat/>
    <w:pPr>
      <w:spacing w:before="100" w:beforeAutospacing="1" w:after="100" w:afterAutospacing="1"/>
    </w:pPr>
    <w:rPr>
      <w:lang w:eastAsia="en-GB"/>
    </w:rPr>
  </w:style>
  <w:style w:type="character" w:customStyle="1" w:styleId="apple-converted-space">
    <w:name w:val="apple-converted-space"/>
    <w:basedOn w:val="a2"/>
    <w:qFormat/>
  </w:style>
  <w:style w:type="paragraph" w:customStyle="1" w:styleId="emaildiscussion2">
    <w:name w:val="emaildiscussion2"/>
    <w:basedOn w:val="a1"/>
    <w:qFormat/>
    <w:pPr>
      <w:spacing w:before="100" w:beforeAutospacing="1" w:after="100" w:afterAutospacing="1"/>
    </w:pPr>
    <w:rPr>
      <w:lang w:eastAsia="en-GB"/>
    </w:rPr>
  </w:style>
  <w:style w:type="paragraph" w:customStyle="1" w:styleId="EmailDiscussion20">
    <w:name w:val="EmailDiscussion2"/>
    <w:basedOn w:val="a1"/>
    <w:uiPriority w:val="99"/>
    <w:qFormat/>
    <w:pPr>
      <w:tabs>
        <w:tab w:val="left" w:pos="1622"/>
      </w:tabs>
      <w:ind w:left="1622" w:hanging="363"/>
    </w:pPr>
    <w:rPr>
      <w:rFonts w:eastAsia="MS Mincho"/>
      <w:lang w:val="en-GB" w:eastAsia="en-GB"/>
    </w:rPr>
  </w:style>
  <w:style w:type="character" w:customStyle="1" w:styleId="EmailDiscussionChar">
    <w:name w:val="EmailDiscussion Char"/>
    <w:link w:val="EmailDiscussion"/>
    <w:qFormat/>
    <w:locked/>
    <w:rPr>
      <w:rFonts w:ascii="Arial" w:eastAsia="MS Mincho" w:hAnsi="Arial"/>
      <w:b/>
      <w:szCs w:val="24"/>
    </w:rPr>
  </w:style>
  <w:style w:type="paragraph" w:customStyle="1" w:styleId="Doc-title">
    <w:name w:val="Doc-title"/>
    <w:basedOn w:val="a1"/>
    <w:next w:val="Doc-text2"/>
    <w:link w:val="Doc-titleChar"/>
    <w:qFormat/>
    <w:pPr>
      <w:spacing w:before="60"/>
      <w:ind w:left="1259" w:hanging="1259"/>
    </w:pPr>
    <w:rPr>
      <w:rFonts w:eastAsia="MS Mincho"/>
      <w:lang w:val="en-GB"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a1"/>
    <w:link w:val="BoldCommentsChar"/>
    <w:qFormat/>
    <w:pPr>
      <w:spacing w:before="240" w:after="60"/>
      <w:outlineLvl w:val="8"/>
    </w:pPr>
    <w:rPr>
      <w:rFonts w:eastAsia="MS Mincho"/>
      <w:b/>
      <w:lang w:val="zh-CN"/>
    </w:rPr>
  </w:style>
  <w:style w:type="character" w:customStyle="1" w:styleId="BoldCommentsChar">
    <w:name w:val="Bold Comments Char"/>
    <w:link w:val="BoldComments"/>
    <w:qFormat/>
    <w:rPr>
      <w:rFonts w:ascii="Arial" w:eastAsia="MS Mincho" w:hAnsi="Arial"/>
      <w:b/>
      <w:szCs w:val="24"/>
      <w:lang w:val="zh-CN" w:eastAsia="zh-CN"/>
    </w:rPr>
  </w:style>
  <w:style w:type="paragraph" w:customStyle="1" w:styleId="Revision2">
    <w:name w:val="Revision2"/>
    <w:hidden/>
    <w:uiPriority w:val="99"/>
    <w:semiHidden/>
    <w:rPr>
      <w:rFonts w:ascii="Times New Roman" w:hAnsi="Times New Roman"/>
      <w:sz w:val="24"/>
      <w:szCs w:val="24"/>
      <w:lang w:val="sv-SE" w:eastAsia="zh-CN"/>
    </w:rPr>
  </w:style>
  <w:style w:type="character" w:customStyle="1" w:styleId="UnresolvedMention2">
    <w:name w:val="Unresolved Mention2"/>
    <w:basedOn w:val="a2"/>
    <w:uiPriority w:val="99"/>
    <w:semiHidden/>
    <w:unhideWhenUsed/>
    <w:rPr>
      <w:color w:val="605E5C"/>
      <w:shd w:val="clear" w:color="auto" w:fill="E1DFDD"/>
    </w:rPr>
  </w:style>
  <w:style w:type="character" w:customStyle="1" w:styleId="UnresolvedMention">
    <w:name w:val="Unresolved Mention"/>
    <w:basedOn w:val="a2"/>
    <w:uiPriority w:val="99"/>
    <w:semiHidden/>
    <w:unhideWhenUsed/>
    <w:rsid w:val="000148D2"/>
    <w:rPr>
      <w:color w:val="605E5C"/>
      <w:shd w:val="clear" w:color="auto" w:fill="E1DFDD"/>
    </w:rPr>
  </w:style>
  <w:style w:type="character" w:customStyle="1" w:styleId="CommentsChar">
    <w:name w:val="Comments Char"/>
    <w:link w:val="Comments"/>
    <w:qFormat/>
    <w:locked/>
    <w:rsid w:val="009F75BE"/>
    <w:rPr>
      <w:rFonts w:ascii="Arial" w:eastAsia="MS Mincho" w:hAnsi="Arial" w:cs="Arial"/>
      <w:i/>
      <w:noProof/>
      <w:sz w:val="18"/>
      <w:szCs w:val="24"/>
    </w:rPr>
  </w:style>
  <w:style w:type="paragraph" w:customStyle="1" w:styleId="Comments">
    <w:name w:val="Comments"/>
    <w:basedOn w:val="a1"/>
    <w:link w:val="CommentsChar"/>
    <w:qFormat/>
    <w:rsid w:val="009F75BE"/>
    <w:pPr>
      <w:spacing w:before="40"/>
    </w:pPr>
    <w:rPr>
      <w:rFonts w:eastAsia="MS Mincho" w:cs="Arial"/>
      <w:i/>
      <w:noProof/>
      <w:sz w:val="18"/>
      <w:lang w:val="en-US" w:eastAsia="en-US"/>
    </w:rPr>
  </w:style>
  <w:style w:type="paragraph" w:customStyle="1" w:styleId="Agreement">
    <w:name w:val="Agreement"/>
    <w:basedOn w:val="a1"/>
    <w:next w:val="a1"/>
    <w:uiPriority w:val="99"/>
    <w:rsid w:val="0076102D"/>
    <w:pPr>
      <w:numPr>
        <w:numId w:val="26"/>
      </w:numPr>
      <w:spacing w:before="60"/>
    </w:pPr>
    <w:rPr>
      <w:rFonts w:eastAsia="MS Mincho"/>
      <w:b/>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245741">
      <w:bodyDiv w:val="1"/>
      <w:marLeft w:val="0"/>
      <w:marRight w:val="0"/>
      <w:marTop w:val="0"/>
      <w:marBottom w:val="0"/>
      <w:divBdr>
        <w:top w:val="none" w:sz="0" w:space="0" w:color="auto"/>
        <w:left w:val="none" w:sz="0" w:space="0" w:color="auto"/>
        <w:bottom w:val="none" w:sz="0" w:space="0" w:color="auto"/>
        <w:right w:val="none" w:sz="0" w:space="0" w:color="auto"/>
      </w:divBdr>
    </w:div>
    <w:div w:id="113987718">
      <w:bodyDiv w:val="1"/>
      <w:marLeft w:val="0"/>
      <w:marRight w:val="0"/>
      <w:marTop w:val="0"/>
      <w:marBottom w:val="0"/>
      <w:divBdr>
        <w:top w:val="none" w:sz="0" w:space="0" w:color="auto"/>
        <w:left w:val="none" w:sz="0" w:space="0" w:color="auto"/>
        <w:bottom w:val="none" w:sz="0" w:space="0" w:color="auto"/>
        <w:right w:val="none" w:sz="0" w:space="0" w:color="auto"/>
      </w:divBdr>
    </w:div>
    <w:div w:id="249197842">
      <w:bodyDiv w:val="1"/>
      <w:marLeft w:val="0"/>
      <w:marRight w:val="0"/>
      <w:marTop w:val="0"/>
      <w:marBottom w:val="0"/>
      <w:divBdr>
        <w:top w:val="none" w:sz="0" w:space="0" w:color="auto"/>
        <w:left w:val="none" w:sz="0" w:space="0" w:color="auto"/>
        <w:bottom w:val="none" w:sz="0" w:space="0" w:color="auto"/>
        <w:right w:val="none" w:sz="0" w:space="0" w:color="auto"/>
      </w:divBdr>
    </w:div>
    <w:div w:id="445269355">
      <w:bodyDiv w:val="1"/>
      <w:marLeft w:val="0"/>
      <w:marRight w:val="0"/>
      <w:marTop w:val="0"/>
      <w:marBottom w:val="0"/>
      <w:divBdr>
        <w:top w:val="none" w:sz="0" w:space="0" w:color="auto"/>
        <w:left w:val="none" w:sz="0" w:space="0" w:color="auto"/>
        <w:bottom w:val="none" w:sz="0" w:space="0" w:color="auto"/>
        <w:right w:val="none" w:sz="0" w:space="0" w:color="auto"/>
      </w:divBdr>
    </w:div>
    <w:div w:id="451753851">
      <w:bodyDiv w:val="1"/>
      <w:marLeft w:val="0"/>
      <w:marRight w:val="0"/>
      <w:marTop w:val="0"/>
      <w:marBottom w:val="0"/>
      <w:divBdr>
        <w:top w:val="none" w:sz="0" w:space="0" w:color="auto"/>
        <w:left w:val="none" w:sz="0" w:space="0" w:color="auto"/>
        <w:bottom w:val="none" w:sz="0" w:space="0" w:color="auto"/>
        <w:right w:val="none" w:sz="0" w:space="0" w:color="auto"/>
      </w:divBdr>
    </w:div>
    <w:div w:id="457798757">
      <w:bodyDiv w:val="1"/>
      <w:marLeft w:val="0"/>
      <w:marRight w:val="0"/>
      <w:marTop w:val="0"/>
      <w:marBottom w:val="0"/>
      <w:divBdr>
        <w:top w:val="none" w:sz="0" w:space="0" w:color="auto"/>
        <w:left w:val="none" w:sz="0" w:space="0" w:color="auto"/>
        <w:bottom w:val="none" w:sz="0" w:space="0" w:color="auto"/>
        <w:right w:val="none" w:sz="0" w:space="0" w:color="auto"/>
      </w:divBdr>
    </w:div>
    <w:div w:id="550458755">
      <w:bodyDiv w:val="1"/>
      <w:marLeft w:val="0"/>
      <w:marRight w:val="0"/>
      <w:marTop w:val="0"/>
      <w:marBottom w:val="0"/>
      <w:divBdr>
        <w:top w:val="none" w:sz="0" w:space="0" w:color="auto"/>
        <w:left w:val="none" w:sz="0" w:space="0" w:color="auto"/>
        <w:bottom w:val="none" w:sz="0" w:space="0" w:color="auto"/>
        <w:right w:val="none" w:sz="0" w:space="0" w:color="auto"/>
      </w:divBdr>
    </w:div>
    <w:div w:id="561134241">
      <w:bodyDiv w:val="1"/>
      <w:marLeft w:val="0"/>
      <w:marRight w:val="0"/>
      <w:marTop w:val="0"/>
      <w:marBottom w:val="0"/>
      <w:divBdr>
        <w:top w:val="none" w:sz="0" w:space="0" w:color="auto"/>
        <w:left w:val="none" w:sz="0" w:space="0" w:color="auto"/>
        <w:bottom w:val="none" w:sz="0" w:space="0" w:color="auto"/>
        <w:right w:val="none" w:sz="0" w:space="0" w:color="auto"/>
      </w:divBdr>
    </w:div>
    <w:div w:id="635186668">
      <w:bodyDiv w:val="1"/>
      <w:marLeft w:val="0"/>
      <w:marRight w:val="0"/>
      <w:marTop w:val="0"/>
      <w:marBottom w:val="0"/>
      <w:divBdr>
        <w:top w:val="none" w:sz="0" w:space="0" w:color="auto"/>
        <w:left w:val="none" w:sz="0" w:space="0" w:color="auto"/>
        <w:bottom w:val="none" w:sz="0" w:space="0" w:color="auto"/>
        <w:right w:val="none" w:sz="0" w:space="0" w:color="auto"/>
      </w:divBdr>
    </w:div>
    <w:div w:id="687830470">
      <w:bodyDiv w:val="1"/>
      <w:marLeft w:val="0"/>
      <w:marRight w:val="0"/>
      <w:marTop w:val="0"/>
      <w:marBottom w:val="0"/>
      <w:divBdr>
        <w:top w:val="none" w:sz="0" w:space="0" w:color="auto"/>
        <w:left w:val="none" w:sz="0" w:space="0" w:color="auto"/>
        <w:bottom w:val="none" w:sz="0" w:space="0" w:color="auto"/>
        <w:right w:val="none" w:sz="0" w:space="0" w:color="auto"/>
      </w:divBdr>
    </w:div>
    <w:div w:id="744493176">
      <w:bodyDiv w:val="1"/>
      <w:marLeft w:val="0"/>
      <w:marRight w:val="0"/>
      <w:marTop w:val="0"/>
      <w:marBottom w:val="0"/>
      <w:divBdr>
        <w:top w:val="none" w:sz="0" w:space="0" w:color="auto"/>
        <w:left w:val="none" w:sz="0" w:space="0" w:color="auto"/>
        <w:bottom w:val="none" w:sz="0" w:space="0" w:color="auto"/>
        <w:right w:val="none" w:sz="0" w:space="0" w:color="auto"/>
      </w:divBdr>
    </w:div>
    <w:div w:id="787814840">
      <w:bodyDiv w:val="1"/>
      <w:marLeft w:val="0"/>
      <w:marRight w:val="0"/>
      <w:marTop w:val="0"/>
      <w:marBottom w:val="0"/>
      <w:divBdr>
        <w:top w:val="none" w:sz="0" w:space="0" w:color="auto"/>
        <w:left w:val="none" w:sz="0" w:space="0" w:color="auto"/>
        <w:bottom w:val="none" w:sz="0" w:space="0" w:color="auto"/>
        <w:right w:val="none" w:sz="0" w:space="0" w:color="auto"/>
      </w:divBdr>
    </w:div>
    <w:div w:id="951976274">
      <w:bodyDiv w:val="1"/>
      <w:marLeft w:val="0"/>
      <w:marRight w:val="0"/>
      <w:marTop w:val="0"/>
      <w:marBottom w:val="0"/>
      <w:divBdr>
        <w:top w:val="none" w:sz="0" w:space="0" w:color="auto"/>
        <w:left w:val="none" w:sz="0" w:space="0" w:color="auto"/>
        <w:bottom w:val="none" w:sz="0" w:space="0" w:color="auto"/>
        <w:right w:val="none" w:sz="0" w:space="0" w:color="auto"/>
      </w:divBdr>
    </w:div>
    <w:div w:id="1003161996">
      <w:bodyDiv w:val="1"/>
      <w:marLeft w:val="0"/>
      <w:marRight w:val="0"/>
      <w:marTop w:val="0"/>
      <w:marBottom w:val="0"/>
      <w:divBdr>
        <w:top w:val="none" w:sz="0" w:space="0" w:color="auto"/>
        <w:left w:val="none" w:sz="0" w:space="0" w:color="auto"/>
        <w:bottom w:val="none" w:sz="0" w:space="0" w:color="auto"/>
        <w:right w:val="none" w:sz="0" w:space="0" w:color="auto"/>
      </w:divBdr>
    </w:div>
    <w:div w:id="1039208933">
      <w:bodyDiv w:val="1"/>
      <w:marLeft w:val="0"/>
      <w:marRight w:val="0"/>
      <w:marTop w:val="0"/>
      <w:marBottom w:val="0"/>
      <w:divBdr>
        <w:top w:val="none" w:sz="0" w:space="0" w:color="auto"/>
        <w:left w:val="none" w:sz="0" w:space="0" w:color="auto"/>
        <w:bottom w:val="none" w:sz="0" w:space="0" w:color="auto"/>
        <w:right w:val="none" w:sz="0" w:space="0" w:color="auto"/>
      </w:divBdr>
    </w:div>
    <w:div w:id="1135608901">
      <w:bodyDiv w:val="1"/>
      <w:marLeft w:val="0"/>
      <w:marRight w:val="0"/>
      <w:marTop w:val="0"/>
      <w:marBottom w:val="0"/>
      <w:divBdr>
        <w:top w:val="none" w:sz="0" w:space="0" w:color="auto"/>
        <w:left w:val="none" w:sz="0" w:space="0" w:color="auto"/>
        <w:bottom w:val="none" w:sz="0" w:space="0" w:color="auto"/>
        <w:right w:val="none" w:sz="0" w:space="0" w:color="auto"/>
      </w:divBdr>
    </w:div>
    <w:div w:id="1141731333">
      <w:bodyDiv w:val="1"/>
      <w:marLeft w:val="0"/>
      <w:marRight w:val="0"/>
      <w:marTop w:val="0"/>
      <w:marBottom w:val="0"/>
      <w:divBdr>
        <w:top w:val="none" w:sz="0" w:space="0" w:color="auto"/>
        <w:left w:val="none" w:sz="0" w:space="0" w:color="auto"/>
        <w:bottom w:val="none" w:sz="0" w:space="0" w:color="auto"/>
        <w:right w:val="none" w:sz="0" w:space="0" w:color="auto"/>
      </w:divBdr>
    </w:div>
    <w:div w:id="1182620873">
      <w:bodyDiv w:val="1"/>
      <w:marLeft w:val="0"/>
      <w:marRight w:val="0"/>
      <w:marTop w:val="0"/>
      <w:marBottom w:val="0"/>
      <w:divBdr>
        <w:top w:val="none" w:sz="0" w:space="0" w:color="auto"/>
        <w:left w:val="none" w:sz="0" w:space="0" w:color="auto"/>
        <w:bottom w:val="none" w:sz="0" w:space="0" w:color="auto"/>
        <w:right w:val="none" w:sz="0" w:space="0" w:color="auto"/>
      </w:divBdr>
    </w:div>
    <w:div w:id="1306154905">
      <w:bodyDiv w:val="1"/>
      <w:marLeft w:val="0"/>
      <w:marRight w:val="0"/>
      <w:marTop w:val="0"/>
      <w:marBottom w:val="0"/>
      <w:divBdr>
        <w:top w:val="none" w:sz="0" w:space="0" w:color="auto"/>
        <w:left w:val="none" w:sz="0" w:space="0" w:color="auto"/>
        <w:bottom w:val="none" w:sz="0" w:space="0" w:color="auto"/>
        <w:right w:val="none" w:sz="0" w:space="0" w:color="auto"/>
      </w:divBdr>
    </w:div>
    <w:div w:id="1355644510">
      <w:bodyDiv w:val="1"/>
      <w:marLeft w:val="0"/>
      <w:marRight w:val="0"/>
      <w:marTop w:val="0"/>
      <w:marBottom w:val="0"/>
      <w:divBdr>
        <w:top w:val="none" w:sz="0" w:space="0" w:color="auto"/>
        <w:left w:val="none" w:sz="0" w:space="0" w:color="auto"/>
        <w:bottom w:val="none" w:sz="0" w:space="0" w:color="auto"/>
        <w:right w:val="none" w:sz="0" w:space="0" w:color="auto"/>
      </w:divBdr>
    </w:div>
    <w:div w:id="1375037185">
      <w:bodyDiv w:val="1"/>
      <w:marLeft w:val="0"/>
      <w:marRight w:val="0"/>
      <w:marTop w:val="0"/>
      <w:marBottom w:val="0"/>
      <w:divBdr>
        <w:top w:val="none" w:sz="0" w:space="0" w:color="auto"/>
        <w:left w:val="none" w:sz="0" w:space="0" w:color="auto"/>
        <w:bottom w:val="none" w:sz="0" w:space="0" w:color="auto"/>
        <w:right w:val="none" w:sz="0" w:space="0" w:color="auto"/>
      </w:divBdr>
    </w:div>
    <w:div w:id="1437555570">
      <w:bodyDiv w:val="1"/>
      <w:marLeft w:val="0"/>
      <w:marRight w:val="0"/>
      <w:marTop w:val="0"/>
      <w:marBottom w:val="0"/>
      <w:divBdr>
        <w:top w:val="none" w:sz="0" w:space="0" w:color="auto"/>
        <w:left w:val="none" w:sz="0" w:space="0" w:color="auto"/>
        <w:bottom w:val="none" w:sz="0" w:space="0" w:color="auto"/>
        <w:right w:val="none" w:sz="0" w:space="0" w:color="auto"/>
      </w:divBdr>
    </w:div>
    <w:div w:id="1474063374">
      <w:bodyDiv w:val="1"/>
      <w:marLeft w:val="0"/>
      <w:marRight w:val="0"/>
      <w:marTop w:val="0"/>
      <w:marBottom w:val="0"/>
      <w:divBdr>
        <w:top w:val="none" w:sz="0" w:space="0" w:color="auto"/>
        <w:left w:val="none" w:sz="0" w:space="0" w:color="auto"/>
        <w:bottom w:val="none" w:sz="0" w:space="0" w:color="auto"/>
        <w:right w:val="none" w:sz="0" w:space="0" w:color="auto"/>
      </w:divBdr>
    </w:div>
    <w:div w:id="1602103378">
      <w:bodyDiv w:val="1"/>
      <w:marLeft w:val="0"/>
      <w:marRight w:val="0"/>
      <w:marTop w:val="0"/>
      <w:marBottom w:val="0"/>
      <w:divBdr>
        <w:top w:val="none" w:sz="0" w:space="0" w:color="auto"/>
        <w:left w:val="none" w:sz="0" w:space="0" w:color="auto"/>
        <w:bottom w:val="none" w:sz="0" w:space="0" w:color="auto"/>
        <w:right w:val="none" w:sz="0" w:space="0" w:color="auto"/>
      </w:divBdr>
    </w:div>
    <w:div w:id="1721131286">
      <w:bodyDiv w:val="1"/>
      <w:marLeft w:val="0"/>
      <w:marRight w:val="0"/>
      <w:marTop w:val="0"/>
      <w:marBottom w:val="0"/>
      <w:divBdr>
        <w:top w:val="none" w:sz="0" w:space="0" w:color="auto"/>
        <w:left w:val="none" w:sz="0" w:space="0" w:color="auto"/>
        <w:bottom w:val="none" w:sz="0" w:space="0" w:color="auto"/>
        <w:right w:val="none" w:sz="0" w:space="0" w:color="auto"/>
      </w:divBdr>
    </w:div>
    <w:div w:id="1753160086">
      <w:bodyDiv w:val="1"/>
      <w:marLeft w:val="0"/>
      <w:marRight w:val="0"/>
      <w:marTop w:val="0"/>
      <w:marBottom w:val="0"/>
      <w:divBdr>
        <w:top w:val="none" w:sz="0" w:space="0" w:color="auto"/>
        <w:left w:val="none" w:sz="0" w:space="0" w:color="auto"/>
        <w:bottom w:val="none" w:sz="0" w:space="0" w:color="auto"/>
        <w:right w:val="none" w:sz="0" w:space="0" w:color="auto"/>
      </w:divBdr>
    </w:div>
    <w:div w:id="1863283000">
      <w:bodyDiv w:val="1"/>
      <w:marLeft w:val="0"/>
      <w:marRight w:val="0"/>
      <w:marTop w:val="0"/>
      <w:marBottom w:val="0"/>
      <w:divBdr>
        <w:top w:val="none" w:sz="0" w:space="0" w:color="auto"/>
        <w:left w:val="none" w:sz="0" w:space="0" w:color="auto"/>
        <w:bottom w:val="none" w:sz="0" w:space="0" w:color="auto"/>
        <w:right w:val="none" w:sz="0" w:space="0" w:color="auto"/>
      </w:divBdr>
    </w:div>
    <w:div w:id="20081667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ftp//tsg_ran/WG2_RL2/TSGR2_119-e/Docs//R2-2208654.zip" TargetMode="External"/><Relationship Id="rId18" Type="http://schemas.openxmlformats.org/officeDocument/2006/relationships/hyperlink" Target="http://www.3gpp.org/ftp//tsg_ran/WG2_RL2/TSGR2_119-e/Docs//R2-2208141.zip" TargetMode="External"/><Relationship Id="rId26" Type="http://schemas.openxmlformats.org/officeDocument/2006/relationships/hyperlink" Target="http://www.3gpp.org/ftp//tsg_ran/WG2_RL2/TSGR2_119-e/Docs//R2-2207013.zip" TargetMode="External"/><Relationship Id="rId3" Type="http://schemas.openxmlformats.org/officeDocument/2006/relationships/customXml" Target="../customXml/item3.xml"/><Relationship Id="rId21" Type="http://schemas.openxmlformats.org/officeDocument/2006/relationships/hyperlink" Target="http://www.3gpp.org/ftp//tsg_ran/WG2_RL2/TSGR2_119-e/Docs//R2-2208654.zip" TargetMode="External"/><Relationship Id="rId7" Type="http://schemas.openxmlformats.org/officeDocument/2006/relationships/styles" Target="styles.xml"/><Relationship Id="rId12" Type="http://schemas.openxmlformats.org/officeDocument/2006/relationships/hyperlink" Target="http://www.3gpp.org/ftp//tsg_ran/WG2_RL2/TSGR2_119-e/Docs//R2-2207776.zip" TargetMode="External"/><Relationship Id="rId17" Type="http://schemas.openxmlformats.org/officeDocument/2006/relationships/hyperlink" Target="http://www.3gpp.org/ftp//tsg_ran/WG2_RL2/TSGR2_119-e/Docs//R2-2207013.zip" TargetMode="External"/><Relationship Id="rId25" Type="http://schemas.openxmlformats.org/officeDocument/2006/relationships/hyperlink" Target="http://www.3gpp.org/ftp//tsg_ran/WG2_RL2/TSGR2_119-e/Docs//R2-2207006.zip" TargetMode="External"/><Relationship Id="rId2" Type="http://schemas.openxmlformats.org/officeDocument/2006/relationships/customXml" Target="../customXml/item2.xml"/><Relationship Id="rId16" Type="http://schemas.openxmlformats.org/officeDocument/2006/relationships/hyperlink" Target="http://www.3gpp.org/ftp//tsg_ran/WG2_RL2/TSGR2_119-e/Docs//R2-2207006.zip" TargetMode="External"/><Relationship Id="rId20" Type="http://schemas.openxmlformats.org/officeDocument/2006/relationships/hyperlink" Target="http://www.3gpp.org/ftp//tsg_ran/WG2_RL2/TSGR2_119-e/Docs//R2-2207776.zip"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3gpp.org/ftp//tsg_ran/WG2_RL2/TSGR2_119-e/Docs//R2-2207002.zip"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3gpp.org/ftp//tsg_ran/WG2_RL2/TSGR2_119-e/Docs//R2-2207002.zip" TargetMode="External"/><Relationship Id="rId23" Type="http://schemas.openxmlformats.org/officeDocument/2006/relationships/hyperlink" Target="http://www.3gpp.org/ftp//tsg_ran/WG2_RL2/TSGR2_119-e/Docs//R2-2207267.zip" TargetMode="External"/><Relationship Id="rId28" Type="http://schemas.openxmlformats.org/officeDocument/2006/relationships/hyperlink" Target="http://www.3gpp.org/ftp//tsg_ran/WG2_RL2/TSGR2_119-e/Docs//R2-2208133.zip" TargetMode="External"/><Relationship Id="rId10" Type="http://schemas.openxmlformats.org/officeDocument/2006/relationships/footnotes" Target="footnotes.xml"/><Relationship Id="rId19" Type="http://schemas.openxmlformats.org/officeDocument/2006/relationships/hyperlink" Target="http://www.3gpp.org/ftp//tsg_ran/WG2_RL2/TSGR2_119-e/Docs//R2-2208133.zip"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tsg_ran/WG2_RL2/TSGR2_119-e/Docs//R2-2207267.zip" TargetMode="External"/><Relationship Id="rId22" Type="http://schemas.openxmlformats.org/officeDocument/2006/relationships/hyperlink" Target="http://www.3gpp.org/ftp//tsg_ran/WG2_RL2/TSGR2_119-e/Docs//R2-2207002.zip" TargetMode="External"/><Relationship Id="rId27" Type="http://schemas.openxmlformats.org/officeDocument/2006/relationships/hyperlink" Target="http://www.3gpp.org/ftp//tsg_ran/WG2_RL2/TSGR2_119-e/Docs//R2-2208141.zip"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3.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4.xml><?xml version="1.0" encoding="utf-8"?>
<ds:datastoreItem xmlns:ds="http://schemas.openxmlformats.org/officeDocument/2006/customXml" ds:itemID="{6E0FACBC-D6CA-4BBE-885E-8F468304A4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02FC890-9A32-4F1A-805F-88B0456D7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6</Pages>
  <Words>1558</Words>
  <Characters>8881</Characters>
  <Application>Microsoft Office Word</Application>
  <DocSecurity>0</DocSecurity>
  <Lines>74</Lines>
  <Paragraphs>20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10419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Huawei</cp:lastModifiedBy>
  <cp:revision>4</cp:revision>
  <cp:lastPrinted>2008-01-31T17:09:00Z</cp:lastPrinted>
  <dcterms:created xsi:type="dcterms:W3CDTF">2022-08-18T11:39:00Z</dcterms:created>
  <dcterms:modified xsi:type="dcterms:W3CDTF">2022-08-18T12:04:00Z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KSOProductBuildVer">
    <vt:lpwstr>2052-11.8.2.10393</vt:lpwstr>
  </property>
  <property fmtid="{D5CDD505-2E9C-101B-9397-08002B2CF9AE}" pid="5" name="MSIP_Label_a7295cc1-d279-42ac-ab4d-3b0f4fece050_Enabled">
    <vt:lpwstr>true</vt:lpwstr>
  </property>
  <property fmtid="{D5CDD505-2E9C-101B-9397-08002B2CF9AE}" pid="6" name="MSIP_Label_a7295cc1-d279-42ac-ab4d-3b0f4fece050_SetDate">
    <vt:lpwstr>2022-05-12T08:53:24Z</vt:lpwstr>
  </property>
  <property fmtid="{D5CDD505-2E9C-101B-9397-08002B2CF9AE}" pid="7" name="MSIP_Label_a7295cc1-d279-42ac-ab4d-3b0f4fece050_Method">
    <vt:lpwstr>Standard</vt:lpwstr>
  </property>
  <property fmtid="{D5CDD505-2E9C-101B-9397-08002B2CF9AE}" pid="8" name="MSIP_Label_a7295cc1-d279-42ac-ab4d-3b0f4fece050_Name">
    <vt:lpwstr>FUJITSU-RESTRICTED​</vt:lpwstr>
  </property>
  <property fmtid="{D5CDD505-2E9C-101B-9397-08002B2CF9AE}" pid="9" name="MSIP_Label_a7295cc1-d279-42ac-ab4d-3b0f4fece050_SiteId">
    <vt:lpwstr>a19f121d-81e1-4858-a9d8-736e267fd4c7</vt:lpwstr>
  </property>
  <property fmtid="{D5CDD505-2E9C-101B-9397-08002B2CF9AE}" pid="10" name="MSIP_Label_a7295cc1-d279-42ac-ab4d-3b0f4fece050_ActionId">
    <vt:lpwstr>732e5c90-0335-4814-a151-24ceffc84f26</vt:lpwstr>
  </property>
  <property fmtid="{D5CDD505-2E9C-101B-9397-08002B2CF9AE}" pid="11" name="MSIP_Label_a7295cc1-d279-42ac-ab4d-3b0f4fece050_ContentBits">
    <vt:lpwstr>0</vt:lpwstr>
  </property>
  <property fmtid="{D5CDD505-2E9C-101B-9397-08002B2CF9AE}" pid="12" name="MediaServiceImageTags">
    <vt:lpwstr/>
  </property>
</Properties>
</file>