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35BB" w14:textId="45ED19C2" w:rsidR="000366F9" w:rsidRPr="00DD4DDC" w:rsidRDefault="003D4266" w:rsidP="000366F9">
      <w:pPr>
        <w:pStyle w:val="TdocHeader2"/>
        <w:jc w:val="left"/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</w:pPr>
      <w:r w:rsidRPr="00DD4DDC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3GPP TSG-RAN WG2 Meeting #11</w:t>
      </w:r>
      <w:r w:rsidR="00053941" w:rsidRPr="00DD4DDC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9</w:t>
      </w:r>
      <w:r w:rsidR="00632242" w:rsidRPr="00DD4DDC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-e</w:t>
      </w:r>
      <w:r w:rsidRPr="00DD4DDC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DD4DDC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DD4DDC">
        <w:rPr>
          <w:rFonts w:asciiTheme="minorHAnsi" w:eastAsiaTheme="minorEastAsia" w:hAnsiTheme="minorHAnsi" w:cstheme="minorHAns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   </w:t>
      </w:r>
      <w:r w:rsidR="00615B8B" w:rsidRPr="00DD4DDC">
        <w:rPr>
          <w:rFonts w:asciiTheme="minorHAnsi" w:eastAsiaTheme="minorEastAsia" w:hAnsiTheme="minorHAnsi" w:cstheme="minorHAns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</w:t>
      </w:r>
      <w:r w:rsidR="0007680D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ab/>
      </w:r>
      <w:r w:rsidR="00C344A5" w:rsidRPr="00DD4DDC">
        <w:rPr>
          <w:rFonts w:asciiTheme="minorHAnsi" w:eastAsiaTheme="minorEastAsia" w:hAnsiTheme="minorHAnsi" w:cstheme="minorHAnsi" w:hint="eastAsia"/>
          <w:bCs/>
          <w:noProof/>
          <w:sz w:val="24"/>
          <w:szCs w:val="24"/>
          <w:lang w:val="en-US" w:eastAsia="ja-JP"/>
        </w:rPr>
        <w:t xml:space="preserve">　　　</w:t>
      </w:r>
      <w:r w:rsidR="0073178F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R2-220</w:t>
      </w:r>
      <w:r w:rsidR="00803679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7537</w:t>
      </w:r>
    </w:p>
    <w:p w14:paraId="408F0247" w14:textId="7C4C9DC3" w:rsidR="009E3446" w:rsidRPr="00DD4DDC" w:rsidRDefault="006203D4" w:rsidP="002F4A4E">
      <w:pPr>
        <w:pStyle w:val="TdocHeader2"/>
        <w:spacing w:afterLines="50" w:after="120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Online, </w:t>
      </w:r>
      <w:r w:rsidR="00053941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Aug</w:t>
      </w:r>
      <w:r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</w:t>
      </w:r>
      <w:r w:rsidR="00053941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1</w:t>
      </w:r>
      <w:r w:rsidR="00121639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7</w:t>
      </w:r>
      <w:r w:rsidR="00053941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th</w:t>
      </w:r>
      <w:r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– </w:t>
      </w:r>
      <w:r w:rsidR="00121639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Aug 29</w:t>
      </w:r>
      <w:r w:rsidR="006634C0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th</w:t>
      </w:r>
      <w:r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202</w:t>
      </w:r>
      <w:r w:rsidR="00053941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2</w:t>
      </w:r>
    </w:p>
    <w:p w14:paraId="4957323D" w14:textId="77777777" w:rsidR="00A434AF" w:rsidRPr="00DD4DDC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 xml:space="preserve">Source: 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DD4DDC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KDDI Corporation</w:t>
      </w:r>
    </w:p>
    <w:p w14:paraId="312F1CD6" w14:textId="3CA00F38" w:rsidR="00A434AF" w:rsidRPr="00DD4DDC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Title: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</w:r>
      <w:r w:rsidR="00BC7C8F" w:rsidRPr="00DD4DDC">
        <w:rPr>
          <w:rFonts w:asciiTheme="minorHAnsi" w:hAnsiTheme="minorHAnsi" w:cstheme="minorHAnsi"/>
          <w:sz w:val="24"/>
          <w:szCs w:val="24"/>
          <w:lang w:val="en-US"/>
        </w:rPr>
        <w:t>Disc</w:t>
      </w:r>
      <w:r w:rsidR="00670733" w:rsidRPr="00DD4DDC">
        <w:rPr>
          <w:rFonts w:asciiTheme="minorHAnsi" w:hAnsiTheme="minorHAnsi" w:cstheme="minorHAnsi"/>
          <w:sz w:val="24"/>
          <w:szCs w:val="24"/>
          <w:lang w:val="en-US"/>
        </w:rPr>
        <w:t>u</w:t>
      </w:r>
      <w:r w:rsidR="00BC7C8F" w:rsidRPr="00DD4DDC">
        <w:rPr>
          <w:rFonts w:asciiTheme="minorHAnsi" w:hAnsiTheme="minorHAnsi" w:cstheme="minorHAnsi"/>
          <w:sz w:val="24"/>
          <w:szCs w:val="24"/>
          <w:lang w:val="en-US"/>
        </w:rPr>
        <w:t xml:space="preserve">ssion on </w:t>
      </w:r>
      <w:r w:rsidR="00670733" w:rsidRPr="00DD4DDC">
        <w:rPr>
          <w:rFonts w:asciiTheme="minorHAnsi" w:hAnsiTheme="minorHAnsi" w:cstheme="minorHAnsi"/>
          <w:sz w:val="24"/>
          <w:szCs w:val="24"/>
          <w:lang w:val="en-US"/>
        </w:rPr>
        <w:t xml:space="preserve">Dynamic switch mechanism among </w:t>
      </w:r>
      <w:r w:rsidR="000A63A2" w:rsidRPr="00DD4DDC">
        <w:rPr>
          <w:rFonts w:asciiTheme="minorHAnsi" w:hAnsiTheme="minorHAnsi" w:cstheme="minorHAnsi"/>
          <w:sz w:val="24"/>
          <w:szCs w:val="24"/>
          <w:lang w:val="en-US"/>
        </w:rPr>
        <w:t>candidate serving cells</w:t>
      </w:r>
      <w:r w:rsidR="0023722B" w:rsidRPr="00DD4DDC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</w:p>
    <w:p w14:paraId="77720CF0" w14:textId="77777777" w:rsidR="00A434AF" w:rsidRPr="00DD4DDC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proofErr w:type="spellStart"/>
      <w:r w:rsidRPr="00DD4DDC">
        <w:rPr>
          <w:rFonts w:asciiTheme="minorHAnsi" w:hAnsiTheme="minorHAnsi" w:cstheme="minorHAnsi"/>
          <w:sz w:val="24"/>
          <w:szCs w:val="24"/>
          <w:lang w:val="en-US"/>
        </w:rPr>
        <w:t>T</w:t>
      </w:r>
      <w:r w:rsidRPr="00DD4DDC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doc</w:t>
      </w:r>
      <w:proofErr w:type="spellEnd"/>
      <w:r w:rsidRPr="00DD4DDC">
        <w:rPr>
          <w:rFonts w:asciiTheme="minorHAnsi" w:hAnsiTheme="minorHAnsi" w:cstheme="minorHAnsi"/>
          <w:sz w:val="24"/>
          <w:szCs w:val="24"/>
          <w:lang w:val="en-US"/>
        </w:rPr>
        <w:t xml:space="preserve"> Type: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  <w:t>Discussion</w:t>
      </w:r>
    </w:p>
    <w:p w14:paraId="6D67532A" w14:textId="27CAFEA7" w:rsidR="00A434AF" w:rsidRPr="00DD4DDC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Agenda Item: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</w:r>
      <w:r w:rsidR="0073467F" w:rsidRPr="00DD4DDC">
        <w:rPr>
          <w:rFonts w:asciiTheme="minorHAnsi" w:hAnsiTheme="minorHAnsi" w:cstheme="minorHAnsi"/>
          <w:sz w:val="24"/>
          <w:szCs w:val="24"/>
          <w:lang w:val="en-US"/>
        </w:rPr>
        <w:t>8.</w:t>
      </w:r>
      <w:r w:rsidR="00307082" w:rsidRPr="00DD4DDC">
        <w:rPr>
          <w:rFonts w:asciiTheme="minorHAnsi" w:hAnsiTheme="minorHAnsi" w:cstheme="minorHAnsi"/>
          <w:sz w:val="24"/>
          <w:szCs w:val="24"/>
          <w:lang w:val="en-US"/>
        </w:rPr>
        <w:t>4</w:t>
      </w:r>
      <w:r w:rsidR="0073467F" w:rsidRPr="00DD4DDC">
        <w:rPr>
          <w:rFonts w:asciiTheme="minorHAnsi" w:hAnsiTheme="minorHAnsi" w:cstheme="minorHAnsi"/>
          <w:sz w:val="24"/>
          <w:szCs w:val="24"/>
          <w:lang w:val="en-US"/>
        </w:rPr>
        <w:t>.2</w:t>
      </w:r>
      <w:r w:rsidR="00307082" w:rsidRPr="00DD4DDC">
        <w:rPr>
          <w:rFonts w:asciiTheme="minorHAnsi" w:hAnsiTheme="minorHAnsi" w:cstheme="minorHAnsi"/>
          <w:sz w:val="24"/>
          <w:szCs w:val="24"/>
          <w:lang w:val="en-US"/>
        </w:rPr>
        <w:t>.1</w:t>
      </w:r>
      <w:r w:rsidR="0073467F" w:rsidRPr="00DD4DDC">
        <w:rPr>
          <w:rFonts w:asciiTheme="minorHAnsi" w:eastAsiaTheme="minorEastAsia" w:hAnsiTheme="minorHAnsi" w:cstheme="minorHAnsi" w:hint="eastAsia"/>
          <w:sz w:val="24"/>
          <w:szCs w:val="24"/>
          <w:lang w:val="en-US" w:eastAsia="ja-JP"/>
        </w:rPr>
        <w:t xml:space="preserve">　</w:t>
      </w:r>
      <w:r w:rsidR="00307082" w:rsidRPr="00DD4DDC">
        <w:rPr>
          <w:rFonts w:asciiTheme="minorHAnsi" w:hAnsiTheme="minorHAnsi" w:cstheme="minorHAnsi"/>
          <w:sz w:val="24"/>
          <w:szCs w:val="24"/>
          <w:lang w:val="en-US"/>
        </w:rPr>
        <w:t>Target Performance Enhancements</w:t>
      </w:r>
      <w:r w:rsidR="00AD3B63" w:rsidRPr="00DD4DDC" w:rsidDel="00AD3B6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</w:p>
    <w:p w14:paraId="2FEE5564" w14:textId="39EB6481" w:rsidR="00A434AF" w:rsidRPr="00DD4DDC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Document for: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</w:r>
      <w:r w:rsidR="000366F9" w:rsidRPr="00DD4DDC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 xml:space="preserve">Discussion </w:t>
      </w:r>
    </w:p>
    <w:p w14:paraId="654E9CCA" w14:textId="19F9745C" w:rsidR="00A434AF" w:rsidRPr="00DD4DDC" w:rsidRDefault="00495736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Release: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  <w:t>Rel-1</w:t>
      </w:r>
      <w:r w:rsidR="00053941" w:rsidRPr="00DD4DDC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8</w:t>
      </w:r>
    </w:p>
    <w:p w14:paraId="13E1EBD2" w14:textId="77777777" w:rsidR="006A1A84" w:rsidRPr="00DD4DDC" w:rsidRDefault="00B4399F" w:rsidP="000E00F6">
      <w:pPr>
        <w:pStyle w:val="1"/>
        <w:spacing w:after="120"/>
        <w:ind w:left="431" w:hanging="431"/>
        <w:textAlignment w:val="auto"/>
        <w:rPr>
          <w:rFonts w:asciiTheme="minorHAnsi" w:hAnsiTheme="minorHAnsi" w:cstheme="minorHAnsi"/>
          <w:lang w:val="en-US"/>
        </w:rPr>
      </w:pPr>
      <w:bookmarkStart w:id="0" w:name="_Ref7619946"/>
      <w:r w:rsidRPr="00DD4DDC">
        <w:rPr>
          <w:rFonts w:asciiTheme="minorHAnsi" w:eastAsiaTheme="minorEastAsia" w:hAnsiTheme="minorHAnsi" w:cstheme="minorHAnsi"/>
          <w:lang w:val="en-US" w:eastAsia="ja-JP"/>
        </w:rPr>
        <w:t>Introduction</w:t>
      </w:r>
      <w:bookmarkEnd w:id="0"/>
    </w:p>
    <w:p w14:paraId="219FBE1A" w14:textId="6E5F56D9" w:rsidR="002A3DB2" w:rsidRPr="00DD4DDC" w:rsidRDefault="007D2527" w:rsidP="00DB124D">
      <w:pPr>
        <w:spacing w:after="0" w:line="240" w:lineRule="auto"/>
        <w:rPr>
          <w:rFonts w:eastAsia="ＭＳ Ｐゴシック" w:cstheme="minorHAnsi"/>
          <w:sz w:val="21"/>
          <w:szCs w:val="21"/>
          <w:lang w:eastAsia="ja-JP"/>
        </w:rPr>
      </w:pPr>
      <w:r w:rsidRPr="00DD4DDC">
        <w:rPr>
          <w:rFonts w:cstheme="minorHAnsi"/>
        </w:rPr>
        <w:t xml:space="preserve">In Rel-18, </w:t>
      </w:r>
      <w:r w:rsidR="00C81904" w:rsidRPr="00DD4DDC">
        <w:rPr>
          <w:rFonts w:cstheme="minorHAnsi"/>
        </w:rPr>
        <w:t>RAN</w:t>
      </w:r>
      <w:r w:rsidR="00297859" w:rsidRPr="00DD4DDC">
        <w:rPr>
          <w:rFonts w:cstheme="minorHAnsi"/>
        </w:rPr>
        <w:t>2</w:t>
      </w:r>
      <w:r w:rsidR="00C81904" w:rsidRPr="00DD4DDC">
        <w:rPr>
          <w:rFonts w:cstheme="minorHAnsi"/>
        </w:rPr>
        <w:t xml:space="preserve"> discuss L1/L2 </w:t>
      </w:r>
      <w:r w:rsidR="00843709" w:rsidRPr="00DD4DDC">
        <w:rPr>
          <w:rFonts w:cstheme="minorHAnsi"/>
        </w:rPr>
        <w:t xml:space="preserve">based inter-cell mobility </w:t>
      </w:r>
      <w:r w:rsidR="001A5500" w:rsidRPr="00DD4DDC">
        <w:rPr>
          <w:rFonts w:cstheme="minorHAnsi"/>
        </w:rPr>
        <w:t xml:space="preserve">for </w:t>
      </w:r>
      <w:r w:rsidR="006B1BDA" w:rsidRPr="00DD4DDC">
        <w:rPr>
          <w:rFonts w:cstheme="minorHAnsi"/>
        </w:rPr>
        <w:t>latency reduction.</w:t>
      </w:r>
      <w:r w:rsidR="00960C99" w:rsidRPr="00DD4DDC">
        <w:rPr>
          <w:rFonts w:cstheme="minorHAnsi"/>
        </w:rPr>
        <w:t xml:space="preserve"> </w:t>
      </w:r>
      <w:r w:rsidR="00C84B5E" w:rsidRPr="00DD4DDC">
        <w:rPr>
          <w:rFonts w:cstheme="minorHAnsi"/>
        </w:rPr>
        <w:t xml:space="preserve">In this paper, </w:t>
      </w:r>
      <w:r w:rsidR="005A7092" w:rsidRPr="00DD4DDC">
        <w:rPr>
          <w:rFonts w:cstheme="minorHAnsi"/>
        </w:rPr>
        <w:t>w</w:t>
      </w:r>
      <w:r w:rsidR="003D4677" w:rsidRPr="00DD4DDC">
        <w:rPr>
          <w:rFonts w:cstheme="minorHAnsi"/>
        </w:rPr>
        <w:t xml:space="preserve">e discuss </w:t>
      </w:r>
      <w:r w:rsidR="009302F8" w:rsidRPr="00DD4DDC">
        <w:rPr>
          <w:rFonts w:cstheme="minorHAnsi"/>
        </w:rPr>
        <w:t>concept</w:t>
      </w:r>
      <w:r w:rsidR="009302F8" w:rsidRPr="00DD4DDC">
        <w:rPr>
          <w:rFonts w:cstheme="minorHAnsi"/>
          <w:lang w:eastAsia="ja-JP"/>
        </w:rPr>
        <w:t>s</w:t>
      </w:r>
      <w:r w:rsidR="009302F8" w:rsidRPr="00DD4DDC">
        <w:rPr>
          <w:rFonts w:cstheme="minorHAnsi"/>
        </w:rPr>
        <w:t xml:space="preserve"> and scenarios</w:t>
      </w:r>
      <w:r w:rsidR="004D2EBD" w:rsidRPr="00DD4DDC">
        <w:rPr>
          <w:rFonts w:cstheme="minorHAnsi"/>
        </w:rPr>
        <w:t xml:space="preserve"> </w:t>
      </w:r>
      <w:r w:rsidR="00C12DB7" w:rsidRPr="00DD4DDC">
        <w:rPr>
          <w:rFonts w:cstheme="minorHAnsi"/>
        </w:rPr>
        <w:t xml:space="preserve">for </w:t>
      </w:r>
      <w:r w:rsidR="00A23054" w:rsidRPr="00DD4DDC">
        <w:rPr>
          <w:rFonts w:cstheme="minorHAnsi"/>
        </w:rPr>
        <w:t>“</w:t>
      </w:r>
      <w:r w:rsidR="00C12DB7" w:rsidRPr="00DD4DDC">
        <w:rPr>
          <w:rFonts w:cstheme="minorHAnsi"/>
        </w:rPr>
        <w:t xml:space="preserve">Dynamic switch mechanism among candidate serving cells (including </w:t>
      </w:r>
      <w:proofErr w:type="spellStart"/>
      <w:r w:rsidR="00C12DB7" w:rsidRPr="00DD4DDC">
        <w:rPr>
          <w:rFonts w:cstheme="minorHAnsi"/>
        </w:rPr>
        <w:t>SpCell</w:t>
      </w:r>
      <w:proofErr w:type="spellEnd"/>
      <w:r w:rsidR="00C12DB7" w:rsidRPr="00DD4DDC">
        <w:rPr>
          <w:rFonts w:cstheme="minorHAnsi"/>
        </w:rPr>
        <w:t xml:space="preserve"> and </w:t>
      </w:r>
      <w:proofErr w:type="spellStart"/>
      <w:r w:rsidR="00C12DB7" w:rsidRPr="00DD4DDC">
        <w:rPr>
          <w:rFonts w:cstheme="minorHAnsi"/>
        </w:rPr>
        <w:t>SCell</w:t>
      </w:r>
      <w:proofErr w:type="spellEnd"/>
      <w:r w:rsidR="00C12DB7" w:rsidRPr="00DD4DDC">
        <w:rPr>
          <w:rFonts w:cstheme="minorHAnsi"/>
        </w:rPr>
        <w:t>) for the potential applicable scenarios based on L1/L2 signaling</w:t>
      </w:r>
      <w:r w:rsidR="00A23054" w:rsidRPr="00DD4DDC">
        <w:rPr>
          <w:rFonts w:cstheme="minorHAnsi"/>
        </w:rPr>
        <w:t>”</w:t>
      </w:r>
      <w:r w:rsidR="00C12DB7" w:rsidRPr="00DD4DDC">
        <w:rPr>
          <w:rFonts w:cstheme="minorHAnsi"/>
        </w:rPr>
        <w:t xml:space="preserve"> described in </w:t>
      </w:r>
      <w:r w:rsidR="00997F67" w:rsidRPr="00DD4DDC">
        <w:rPr>
          <w:rFonts w:cstheme="minorHAnsi"/>
          <w:lang w:eastAsia="ja-JP"/>
        </w:rPr>
        <w:t xml:space="preserve">the first </w:t>
      </w:r>
      <w:r w:rsidR="00997F67" w:rsidRPr="00DD4DDC">
        <w:rPr>
          <w:rFonts w:cstheme="minorHAnsi"/>
        </w:rPr>
        <w:t xml:space="preserve">bullet of the </w:t>
      </w:r>
      <w:r w:rsidR="00923F20" w:rsidRPr="00DD4DDC">
        <w:rPr>
          <w:rFonts w:cstheme="minorHAnsi"/>
          <w:lang w:eastAsia="ja-JP"/>
        </w:rPr>
        <w:t xml:space="preserve">WID </w:t>
      </w:r>
      <w:r w:rsidR="00997F67" w:rsidRPr="00DD4DDC">
        <w:rPr>
          <w:rFonts w:cstheme="minorHAnsi"/>
          <w:lang w:eastAsia="ja-JP"/>
        </w:rPr>
        <w:t>objective</w:t>
      </w:r>
      <w:r w:rsidR="00997F67" w:rsidRPr="00DD4DDC" w:rsidDel="00997F67">
        <w:rPr>
          <w:rFonts w:cstheme="minorHAnsi"/>
          <w:lang w:eastAsia="ja-JP"/>
        </w:rPr>
        <w:t xml:space="preserve"> </w:t>
      </w:r>
      <w:r w:rsidR="00923F20" w:rsidRPr="00DD4DDC">
        <w:rPr>
          <w:rFonts w:cstheme="minorHAnsi"/>
          <w:lang w:eastAsia="ja-JP"/>
        </w:rPr>
        <w:t>[1].</w:t>
      </w:r>
    </w:p>
    <w:p w14:paraId="1963E352" w14:textId="76AC4F59" w:rsidR="00DB124D" w:rsidRPr="00DD4DDC" w:rsidRDefault="00474970" w:rsidP="00900367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DD4DDC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14:paraId="10BDEE89" w14:textId="6642FD1A" w:rsidR="007C6CC5" w:rsidRPr="009B0B48" w:rsidRDefault="001C0C98" w:rsidP="007C6CC5">
      <w:pPr>
        <w:pStyle w:val="2"/>
        <w:rPr>
          <w:rFonts w:asciiTheme="minorHAnsi" w:hAnsiTheme="minorHAnsi" w:cstheme="minorHAnsi"/>
          <w:lang w:eastAsia="ja-JP"/>
        </w:rPr>
      </w:pPr>
      <w:r w:rsidRPr="009B0B48">
        <w:rPr>
          <w:rFonts w:asciiTheme="minorHAnsi" w:hAnsiTheme="minorHAnsi" w:cstheme="minorHAnsi"/>
          <w:lang w:eastAsia="ja-JP"/>
        </w:rPr>
        <w:t xml:space="preserve">The scenario </w:t>
      </w:r>
      <w:r w:rsidR="007C6CC5" w:rsidRPr="009B0B48">
        <w:rPr>
          <w:rFonts w:asciiTheme="minorHAnsi" w:hAnsiTheme="minorHAnsi" w:cstheme="minorHAnsi"/>
          <w:lang w:eastAsia="ja-JP"/>
        </w:rPr>
        <w:t xml:space="preserve">changing </w:t>
      </w:r>
      <w:proofErr w:type="spellStart"/>
      <w:r w:rsidR="007C6CC5" w:rsidRPr="009B0B48">
        <w:rPr>
          <w:rFonts w:asciiTheme="minorHAnsi" w:hAnsiTheme="minorHAnsi" w:cstheme="minorHAnsi"/>
          <w:lang w:eastAsia="ja-JP"/>
        </w:rPr>
        <w:t>Scell</w:t>
      </w:r>
      <w:proofErr w:type="spellEnd"/>
      <w:r w:rsidR="007C6CC5" w:rsidRPr="009B0B48">
        <w:rPr>
          <w:rFonts w:asciiTheme="minorHAnsi" w:hAnsiTheme="minorHAnsi" w:cstheme="minorHAnsi"/>
          <w:lang w:eastAsia="ja-JP"/>
        </w:rPr>
        <w:t xml:space="preserve"> to </w:t>
      </w:r>
      <w:proofErr w:type="spellStart"/>
      <w:r w:rsidR="007C6CC5" w:rsidRPr="009B0B48">
        <w:rPr>
          <w:rFonts w:asciiTheme="minorHAnsi" w:hAnsiTheme="minorHAnsi" w:cstheme="minorHAnsi"/>
          <w:lang w:eastAsia="ja-JP"/>
        </w:rPr>
        <w:t>Spcell</w:t>
      </w:r>
      <w:proofErr w:type="spellEnd"/>
    </w:p>
    <w:p w14:paraId="3D0FC496" w14:textId="3E400007" w:rsidR="00840E71" w:rsidRPr="00DD4DDC" w:rsidRDefault="009A4C7A" w:rsidP="00DD4DDC">
      <w:pPr>
        <w:spacing w:after="100" w:afterAutospacing="1" w:line="240" w:lineRule="auto"/>
        <w:rPr>
          <w:rFonts w:cstheme="minorHAnsi"/>
          <w:szCs w:val="23"/>
          <w:lang w:eastAsia="ja-JP"/>
        </w:rPr>
      </w:pPr>
      <w:r w:rsidRPr="00DD4DDC">
        <w:rPr>
          <w:rFonts w:cstheme="minorHAnsi"/>
          <w:szCs w:val="23"/>
          <w:lang w:eastAsia="ja-JP"/>
        </w:rPr>
        <w:t>In this section, w</w:t>
      </w:r>
      <w:r w:rsidR="00840E71" w:rsidRPr="00DD4DDC">
        <w:rPr>
          <w:rFonts w:cstheme="minorHAnsi"/>
          <w:szCs w:val="23"/>
          <w:lang w:eastAsia="ja-JP"/>
        </w:rPr>
        <w:t xml:space="preserve">e </w:t>
      </w:r>
      <w:r w:rsidR="000B3D96" w:rsidRPr="00DD4DDC">
        <w:rPr>
          <w:rFonts w:cstheme="minorHAnsi"/>
          <w:szCs w:val="23"/>
          <w:lang w:eastAsia="ja-JP"/>
        </w:rPr>
        <w:t xml:space="preserve">discuss </w:t>
      </w:r>
      <w:r w:rsidR="000F7FC6" w:rsidRPr="00DD4DDC">
        <w:rPr>
          <w:rFonts w:cstheme="minorHAnsi"/>
          <w:szCs w:val="23"/>
          <w:lang w:eastAsia="ja-JP"/>
        </w:rPr>
        <w:t>the scenario</w:t>
      </w:r>
      <w:r w:rsidR="000B3D96" w:rsidRPr="00DD4DDC">
        <w:rPr>
          <w:rFonts w:cstheme="minorHAnsi"/>
          <w:szCs w:val="23"/>
          <w:lang w:eastAsia="ja-JP"/>
        </w:rPr>
        <w:t>,</w:t>
      </w:r>
      <w:r w:rsidR="000F7FC6" w:rsidRPr="00DD4DDC">
        <w:rPr>
          <w:rFonts w:cstheme="minorHAnsi"/>
          <w:szCs w:val="23"/>
          <w:lang w:eastAsia="ja-JP"/>
        </w:rPr>
        <w:t xml:space="preserve"> changes </w:t>
      </w:r>
      <w:proofErr w:type="spellStart"/>
      <w:r w:rsidR="000F7FC6" w:rsidRPr="00DD4DDC">
        <w:rPr>
          <w:rFonts w:cstheme="minorHAnsi"/>
          <w:szCs w:val="23"/>
          <w:lang w:eastAsia="ja-JP"/>
        </w:rPr>
        <w:t>Scell</w:t>
      </w:r>
      <w:proofErr w:type="spellEnd"/>
      <w:r w:rsidR="000F7FC6" w:rsidRPr="00DD4DDC">
        <w:rPr>
          <w:rFonts w:cstheme="minorHAnsi"/>
          <w:szCs w:val="23"/>
          <w:lang w:eastAsia="ja-JP"/>
        </w:rPr>
        <w:t xml:space="preserve"> to </w:t>
      </w:r>
      <w:proofErr w:type="spellStart"/>
      <w:r w:rsidR="000F7FC6" w:rsidRPr="00DD4DDC">
        <w:rPr>
          <w:rFonts w:cstheme="minorHAnsi"/>
          <w:szCs w:val="23"/>
          <w:lang w:eastAsia="ja-JP"/>
        </w:rPr>
        <w:t>Spcell</w:t>
      </w:r>
      <w:proofErr w:type="spellEnd"/>
      <w:r w:rsidR="000F7FC6" w:rsidRPr="00DD4DDC">
        <w:rPr>
          <w:rFonts w:cstheme="minorHAnsi"/>
          <w:szCs w:val="23"/>
          <w:lang w:eastAsia="ja-JP"/>
        </w:rPr>
        <w:t>.</w:t>
      </w:r>
      <w:r w:rsidR="00D65ED4" w:rsidRPr="00DD4DDC">
        <w:rPr>
          <w:rFonts w:cstheme="minorHAnsi"/>
          <w:szCs w:val="23"/>
          <w:lang w:eastAsia="ja-JP"/>
        </w:rPr>
        <w:t xml:space="preserve"> </w:t>
      </w:r>
      <w:r w:rsidR="00EC6776" w:rsidRPr="00DD4DDC">
        <w:rPr>
          <w:rFonts w:cstheme="minorHAnsi"/>
          <w:szCs w:val="23"/>
          <w:lang w:eastAsia="ja-JP"/>
        </w:rPr>
        <w:t xml:space="preserve">It is necessary to configure </w:t>
      </w:r>
      <w:proofErr w:type="spellStart"/>
      <w:r w:rsidR="00EC6776" w:rsidRPr="00DD4DDC">
        <w:rPr>
          <w:rFonts w:cstheme="minorHAnsi"/>
          <w:szCs w:val="23"/>
          <w:lang w:eastAsia="ja-JP"/>
        </w:rPr>
        <w:t>Spcellconfiguration</w:t>
      </w:r>
      <w:proofErr w:type="spellEnd"/>
      <w:r w:rsidR="00EC6776" w:rsidRPr="00DD4DDC">
        <w:rPr>
          <w:rFonts w:cstheme="minorHAnsi"/>
          <w:szCs w:val="23"/>
          <w:lang w:eastAsia="ja-JP"/>
        </w:rPr>
        <w:t xml:space="preserve"> </w:t>
      </w:r>
      <w:r w:rsidR="00AF1162" w:rsidRPr="00DD4DDC">
        <w:rPr>
          <w:rFonts w:cstheme="minorHAnsi"/>
          <w:szCs w:val="23"/>
          <w:lang w:eastAsia="ja-JP"/>
        </w:rPr>
        <w:t xml:space="preserve">via L3 </w:t>
      </w:r>
      <w:r w:rsidR="00EC6776" w:rsidRPr="00DD4DDC">
        <w:rPr>
          <w:rFonts w:cstheme="minorHAnsi"/>
          <w:szCs w:val="23"/>
          <w:lang w:eastAsia="ja-JP"/>
        </w:rPr>
        <w:t xml:space="preserve">in advance before </w:t>
      </w:r>
      <w:proofErr w:type="spellStart"/>
      <w:r w:rsidR="00EC6776" w:rsidRPr="00DD4DDC">
        <w:rPr>
          <w:rFonts w:cstheme="minorHAnsi"/>
          <w:szCs w:val="23"/>
          <w:lang w:eastAsia="ja-JP"/>
        </w:rPr>
        <w:t>SCell</w:t>
      </w:r>
      <w:proofErr w:type="spellEnd"/>
      <w:r w:rsidR="00EC6776" w:rsidRPr="00DD4DDC">
        <w:rPr>
          <w:rFonts w:cstheme="minorHAnsi"/>
          <w:szCs w:val="23"/>
          <w:lang w:eastAsia="ja-JP"/>
        </w:rPr>
        <w:t xml:space="preserve"> becomes </w:t>
      </w:r>
      <w:proofErr w:type="spellStart"/>
      <w:r w:rsidR="00EC6776" w:rsidRPr="00DD4DDC">
        <w:rPr>
          <w:rFonts w:cstheme="minorHAnsi"/>
          <w:szCs w:val="23"/>
          <w:lang w:eastAsia="ja-JP"/>
        </w:rPr>
        <w:t>Spcell</w:t>
      </w:r>
      <w:proofErr w:type="spellEnd"/>
      <w:r w:rsidR="00EC6776" w:rsidRPr="00DD4DDC">
        <w:rPr>
          <w:rFonts w:cstheme="minorHAnsi"/>
          <w:szCs w:val="23"/>
          <w:lang w:eastAsia="ja-JP"/>
        </w:rPr>
        <w:t xml:space="preserve">, </w:t>
      </w:r>
      <w:r w:rsidR="00D65ED4" w:rsidRPr="00DD4DDC">
        <w:rPr>
          <w:rFonts w:cstheme="minorHAnsi"/>
          <w:szCs w:val="23"/>
          <w:lang w:eastAsia="ja-JP"/>
        </w:rPr>
        <w:t xml:space="preserve">because </w:t>
      </w:r>
      <w:proofErr w:type="spellStart"/>
      <w:r w:rsidR="00D65ED4" w:rsidRPr="00DD4DDC">
        <w:rPr>
          <w:rFonts w:cstheme="minorHAnsi"/>
          <w:szCs w:val="23"/>
          <w:lang w:eastAsia="ja-JP"/>
        </w:rPr>
        <w:t>Scell</w:t>
      </w:r>
      <w:proofErr w:type="spellEnd"/>
      <w:r w:rsidR="00D65ED4" w:rsidRPr="00DD4DDC">
        <w:rPr>
          <w:rFonts w:cstheme="minorHAnsi"/>
          <w:szCs w:val="23"/>
          <w:lang w:eastAsia="ja-JP"/>
        </w:rPr>
        <w:t xml:space="preserve"> does not have </w:t>
      </w:r>
      <w:proofErr w:type="spellStart"/>
      <w:r w:rsidR="00D65ED4" w:rsidRPr="00DD4DDC">
        <w:rPr>
          <w:rFonts w:cstheme="minorHAnsi"/>
          <w:szCs w:val="23"/>
          <w:lang w:eastAsia="ja-JP"/>
        </w:rPr>
        <w:t>Spcell</w:t>
      </w:r>
      <w:r w:rsidR="00F96912" w:rsidRPr="00DD4DDC">
        <w:rPr>
          <w:rFonts w:cstheme="minorHAnsi"/>
          <w:szCs w:val="23"/>
          <w:lang w:eastAsia="ja-JP"/>
        </w:rPr>
        <w:t>configuration</w:t>
      </w:r>
      <w:proofErr w:type="spellEnd"/>
      <w:r w:rsidR="00F96912" w:rsidRPr="00DD4DDC">
        <w:rPr>
          <w:rFonts w:cstheme="minorHAnsi"/>
          <w:szCs w:val="23"/>
          <w:lang w:eastAsia="ja-JP"/>
        </w:rPr>
        <w:t>.</w:t>
      </w:r>
      <w:r w:rsidR="00C22804" w:rsidRPr="00DD4DDC">
        <w:rPr>
          <w:rFonts w:cstheme="minorHAnsi"/>
          <w:szCs w:val="23"/>
          <w:lang w:eastAsia="ja-JP"/>
        </w:rPr>
        <w:t xml:space="preserve"> </w:t>
      </w:r>
      <w:r w:rsidR="002903D0" w:rsidRPr="00DD4DDC">
        <w:rPr>
          <w:rFonts w:cstheme="minorHAnsi"/>
          <w:szCs w:val="23"/>
          <w:lang w:eastAsia="ja-JP"/>
        </w:rPr>
        <w:t xml:space="preserve">After the </w:t>
      </w:r>
      <w:proofErr w:type="spellStart"/>
      <w:r w:rsidR="002903D0" w:rsidRPr="00DD4DDC">
        <w:rPr>
          <w:rFonts w:cstheme="minorHAnsi"/>
          <w:szCs w:val="23"/>
          <w:lang w:eastAsia="ja-JP"/>
        </w:rPr>
        <w:t>Spcell</w:t>
      </w:r>
      <w:proofErr w:type="spellEnd"/>
      <w:r w:rsidR="002903D0" w:rsidRPr="00DD4DDC">
        <w:rPr>
          <w:rFonts w:cstheme="minorHAnsi"/>
          <w:szCs w:val="23"/>
          <w:lang w:eastAsia="ja-JP"/>
        </w:rPr>
        <w:t xml:space="preserve"> pre-configuration, </w:t>
      </w:r>
      <w:r w:rsidR="001029B2" w:rsidRPr="00DD4DDC">
        <w:rPr>
          <w:rFonts w:cstheme="minorHAnsi"/>
          <w:szCs w:val="23"/>
          <w:lang w:eastAsia="ja-JP"/>
        </w:rPr>
        <w:t xml:space="preserve">Mobility change </w:t>
      </w:r>
      <w:proofErr w:type="spellStart"/>
      <w:r w:rsidR="001029B2" w:rsidRPr="00DD4DDC">
        <w:rPr>
          <w:rFonts w:cstheme="minorHAnsi"/>
          <w:szCs w:val="23"/>
          <w:lang w:eastAsia="ja-JP"/>
        </w:rPr>
        <w:t>Scell</w:t>
      </w:r>
      <w:proofErr w:type="spellEnd"/>
      <w:r w:rsidR="001029B2" w:rsidRPr="00DD4DDC">
        <w:rPr>
          <w:rFonts w:cstheme="minorHAnsi"/>
          <w:szCs w:val="23"/>
          <w:lang w:eastAsia="ja-JP"/>
        </w:rPr>
        <w:t xml:space="preserve"> to </w:t>
      </w:r>
      <w:proofErr w:type="spellStart"/>
      <w:r w:rsidR="001029B2" w:rsidRPr="00DD4DDC">
        <w:rPr>
          <w:rFonts w:cstheme="minorHAnsi"/>
          <w:szCs w:val="23"/>
          <w:lang w:eastAsia="ja-JP"/>
        </w:rPr>
        <w:t>Spcell</w:t>
      </w:r>
      <w:proofErr w:type="spellEnd"/>
      <w:r w:rsidR="001029B2" w:rsidRPr="00DD4DDC">
        <w:rPr>
          <w:rFonts w:cstheme="minorHAnsi"/>
          <w:szCs w:val="23"/>
          <w:lang w:eastAsia="ja-JP"/>
        </w:rPr>
        <w:t xml:space="preserve"> is performed </w:t>
      </w:r>
      <w:r w:rsidR="0073566D" w:rsidRPr="00DD4DDC">
        <w:rPr>
          <w:rFonts w:cstheme="minorHAnsi"/>
          <w:szCs w:val="23"/>
          <w:lang w:eastAsia="ja-JP"/>
        </w:rPr>
        <w:t>on</w:t>
      </w:r>
      <w:r w:rsidR="001029B2" w:rsidRPr="00DD4DDC">
        <w:rPr>
          <w:rFonts w:cstheme="minorHAnsi"/>
          <w:szCs w:val="23"/>
          <w:lang w:eastAsia="ja-JP"/>
        </w:rPr>
        <w:t xml:space="preserve"> L1/L2</w:t>
      </w:r>
    </w:p>
    <w:p w14:paraId="6ED73EBF" w14:textId="3685C66C" w:rsidR="00900367" w:rsidRPr="00DD4DDC" w:rsidRDefault="00900367" w:rsidP="00DD4DDC">
      <w:pPr>
        <w:spacing w:after="100" w:afterAutospacing="1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1: </w:t>
      </w:r>
      <w:r w:rsidR="00823FEC" w:rsidRPr="00DD4DDC">
        <w:rPr>
          <w:rFonts w:cstheme="minorHAnsi"/>
          <w:b/>
          <w:szCs w:val="24"/>
          <w:lang w:eastAsia="ja-JP"/>
        </w:rPr>
        <w:t xml:space="preserve">RAN2 agree to configure </w:t>
      </w:r>
      <w:proofErr w:type="spellStart"/>
      <w:r w:rsidR="00823FEC" w:rsidRPr="00DD4DDC">
        <w:rPr>
          <w:rFonts w:cstheme="minorHAnsi"/>
          <w:b/>
          <w:szCs w:val="24"/>
          <w:lang w:eastAsia="ja-JP"/>
        </w:rPr>
        <w:t>SpCellconfiguration</w:t>
      </w:r>
      <w:proofErr w:type="spellEnd"/>
      <w:r w:rsidR="00823FEC" w:rsidRPr="00DD4DDC">
        <w:rPr>
          <w:rFonts w:cstheme="minorHAnsi"/>
          <w:b/>
          <w:szCs w:val="24"/>
          <w:lang w:eastAsia="ja-JP"/>
        </w:rPr>
        <w:t xml:space="preserve"> using RRC </w:t>
      </w:r>
      <w:r w:rsidR="00FA19D8" w:rsidRPr="00DD4DDC">
        <w:rPr>
          <w:rFonts w:cstheme="minorHAnsi"/>
          <w:b/>
          <w:szCs w:val="24"/>
          <w:lang w:eastAsia="ja-JP"/>
        </w:rPr>
        <w:t>m</w:t>
      </w:r>
      <w:r w:rsidR="00823FEC" w:rsidRPr="00DD4DDC">
        <w:rPr>
          <w:rFonts w:cstheme="minorHAnsi"/>
          <w:b/>
          <w:szCs w:val="24"/>
          <w:lang w:eastAsia="ja-JP"/>
        </w:rPr>
        <w:t xml:space="preserve">essage before switching </w:t>
      </w:r>
      <w:proofErr w:type="spellStart"/>
      <w:r w:rsidR="00823FEC" w:rsidRPr="00DD4DDC">
        <w:rPr>
          <w:rFonts w:cstheme="minorHAnsi"/>
          <w:b/>
          <w:szCs w:val="24"/>
          <w:lang w:eastAsia="ja-JP"/>
        </w:rPr>
        <w:t>SpCell</w:t>
      </w:r>
      <w:proofErr w:type="spellEnd"/>
      <w:r w:rsidR="00823FEC" w:rsidRPr="00DD4DDC">
        <w:rPr>
          <w:rFonts w:cstheme="minorHAnsi"/>
          <w:b/>
          <w:szCs w:val="24"/>
          <w:lang w:eastAsia="ja-JP"/>
        </w:rPr>
        <w:t xml:space="preserve"> and </w:t>
      </w:r>
      <w:proofErr w:type="spellStart"/>
      <w:r w:rsidR="00823FEC" w:rsidRPr="00DD4DDC">
        <w:rPr>
          <w:rFonts w:cstheme="minorHAnsi"/>
          <w:b/>
          <w:szCs w:val="24"/>
          <w:lang w:eastAsia="ja-JP"/>
        </w:rPr>
        <w:t>Scell</w:t>
      </w:r>
      <w:proofErr w:type="spellEnd"/>
      <w:r w:rsidR="00823FEC" w:rsidRPr="00DD4DDC">
        <w:rPr>
          <w:rFonts w:cstheme="minorHAnsi"/>
          <w:b/>
          <w:szCs w:val="24"/>
          <w:lang w:eastAsia="ja-JP"/>
        </w:rPr>
        <w:t xml:space="preserve"> which is indicated by L1/L2.</w:t>
      </w:r>
    </w:p>
    <w:p w14:paraId="27A38EC3" w14:textId="09BBBE8B" w:rsidR="00125D42" w:rsidRPr="009B0B48" w:rsidRDefault="00125D42" w:rsidP="00125D42">
      <w:pPr>
        <w:pStyle w:val="2"/>
        <w:rPr>
          <w:rFonts w:asciiTheme="minorHAnsi" w:hAnsiTheme="minorHAnsi" w:cstheme="minorHAnsi"/>
          <w:lang w:eastAsia="ja-JP"/>
        </w:rPr>
      </w:pPr>
      <w:r w:rsidRPr="009B0B48">
        <w:rPr>
          <w:rFonts w:asciiTheme="minorHAnsi" w:hAnsiTheme="minorHAnsi" w:cstheme="minorHAnsi"/>
          <w:lang w:eastAsia="ja-JP"/>
        </w:rPr>
        <w:t>The scenario changing</w:t>
      </w:r>
      <w:r w:rsidR="00BA37A1" w:rsidRPr="009B0B48">
        <w:rPr>
          <w:rFonts w:asciiTheme="minorHAnsi" w:hAnsiTheme="minorHAnsi" w:cstheme="minorHAnsi"/>
          <w:lang w:eastAsia="ja-JP"/>
        </w:rPr>
        <w:t xml:space="preserve"> cell that is neither </w:t>
      </w:r>
      <w:proofErr w:type="spellStart"/>
      <w:r w:rsidR="00BA37A1" w:rsidRPr="009B0B48">
        <w:rPr>
          <w:rFonts w:asciiTheme="minorHAnsi" w:hAnsiTheme="minorHAnsi" w:cstheme="minorHAnsi"/>
          <w:lang w:eastAsia="ja-JP"/>
        </w:rPr>
        <w:t>Scell</w:t>
      </w:r>
      <w:proofErr w:type="spellEnd"/>
      <w:r w:rsidR="00BA37A1" w:rsidRPr="009B0B48">
        <w:rPr>
          <w:rFonts w:asciiTheme="minorHAnsi" w:hAnsiTheme="minorHAnsi" w:cstheme="minorHAnsi"/>
          <w:lang w:eastAsia="ja-JP"/>
        </w:rPr>
        <w:t xml:space="preserve"> nor </w:t>
      </w:r>
      <w:proofErr w:type="spellStart"/>
      <w:r w:rsidR="00BA37A1" w:rsidRPr="009B0B48">
        <w:rPr>
          <w:rFonts w:asciiTheme="minorHAnsi" w:hAnsiTheme="minorHAnsi" w:cstheme="minorHAnsi"/>
          <w:lang w:eastAsia="ja-JP"/>
        </w:rPr>
        <w:t>Sp</w:t>
      </w:r>
      <w:r w:rsidR="00E1354D" w:rsidRPr="009B0B48">
        <w:rPr>
          <w:rFonts w:asciiTheme="minorHAnsi" w:hAnsiTheme="minorHAnsi" w:cstheme="minorHAnsi"/>
          <w:lang w:eastAsia="ja-JP"/>
        </w:rPr>
        <w:t>c</w:t>
      </w:r>
      <w:r w:rsidR="00BA37A1" w:rsidRPr="009B0B48">
        <w:rPr>
          <w:rFonts w:asciiTheme="minorHAnsi" w:hAnsiTheme="minorHAnsi" w:cstheme="minorHAnsi"/>
          <w:lang w:eastAsia="ja-JP"/>
        </w:rPr>
        <w:t>ell</w:t>
      </w:r>
      <w:proofErr w:type="spellEnd"/>
      <w:r w:rsidR="00BA37A1" w:rsidRPr="009B0B48">
        <w:rPr>
          <w:rFonts w:asciiTheme="minorHAnsi" w:hAnsiTheme="minorHAnsi" w:cstheme="minorHAnsi"/>
          <w:lang w:eastAsia="ja-JP"/>
        </w:rPr>
        <w:t xml:space="preserve"> to </w:t>
      </w:r>
      <w:proofErr w:type="spellStart"/>
      <w:r w:rsidR="00BA37A1" w:rsidRPr="009B0B48">
        <w:rPr>
          <w:rFonts w:asciiTheme="minorHAnsi" w:hAnsiTheme="minorHAnsi" w:cstheme="minorHAnsi"/>
          <w:lang w:eastAsia="ja-JP"/>
        </w:rPr>
        <w:t>Spcell</w:t>
      </w:r>
      <w:proofErr w:type="spellEnd"/>
    </w:p>
    <w:p w14:paraId="319899FF" w14:textId="79358E76" w:rsidR="00A8477D" w:rsidRPr="00DD4DDC" w:rsidRDefault="00B571E8" w:rsidP="00DD4DDC">
      <w:pPr>
        <w:spacing w:after="100" w:afterAutospacing="1" w:line="240" w:lineRule="auto"/>
        <w:rPr>
          <w:rFonts w:cstheme="minorHAnsi"/>
          <w:szCs w:val="23"/>
          <w:lang w:eastAsia="ja-JP"/>
        </w:rPr>
      </w:pPr>
      <w:r w:rsidRPr="00DD4DDC">
        <w:rPr>
          <w:rFonts w:cstheme="minorHAnsi"/>
          <w:szCs w:val="23"/>
          <w:lang w:eastAsia="ja-JP"/>
        </w:rPr>
        <w:t xml:space="preserve">In this section, we </w:t>
      </w:r>
      <w:r w:rsidR="00D37E1C" w:rsidRPr="00DD4DDC">
        <w:rPr>
          <w:rFonts w:cstheme="minorHAnsi"/>
          <w:szCs w:val="23"/>
          <w:lang w:eastAsia="ja-JP"/>
        </w:rPr>
        <w:t xml:space="preserve">discuss </w:t>
      </w:r>
      <w:r w:rsidRPr="00DD4DDC">
        <w:rPr>
          <w:rFonts w:cstheme="minorHAnsi"/>
          <w:szCs w:val="23"/>
          <w:lang w:eastAsia="ja-JP"/>
        </w:rPr>
        <w:t>the scenario chang</w:t>
      </w:r>
      <w:r w:rsidR="00BB1704" w:rsidRPr="00DD4DDC">
        <w:rPr>
          <w:rFonts w:cstheme="minorHAnsi"/>
          <w:szCs w:val="23"/>
          <w:lang w:eastAsia="ja-JP"/>
        </w:rPr>
        <w:t>ing</w:t>
      </w:r>
      <w:r w:rsidRPr="00DD4DDC">
        <w:rPr>
          <w:rFonts w:cstheme="minorHAnsi"/>
          <w:szCs w:val="23"/>
          <w:lang w:eastAsia="ja-JP"/>
        </w:rPr>
        <w:t xml:space="preserve"> </w:t>
      </w:r>
      <w:r w:rsidR="00885EEC" w:rsidRPr="00DD4DDC">
        <w:rPr>
          <w:rFonts w:cstheme="minorHAnsi"/>
          <w:szCs w:val="23"/>
          <w:lang w:eastAsia="ja-JP"/>
        </w:rPr>
        <w:t xml:space="preserve">cell that is neither </w:t>
      </w:r>
      <w:proofErr w:type="spellStart"/>
      <w:r w:rsidR="00885EEC" w:rsidRPr="00DD4DDC">
        <w:rPr>
          <w:rFonts w:cstheme="minorHAnsi"/>
          <w:szCs w:val="23"/>
          <w:lang w:eastAsia="ja-JP"/>
        </w:rPr>
        <w:t>Scell</w:t>
      </w:r>
      <w:proofErr w:type="spellEnd"/>
      <w:r w:rsidR="00885EEC" w:rsidRPr="00DD4DDC">
        <w:rPr>
          <w:rFonts w:cstheme="minorHAnsi"/>
          <w:szCs w:val="23"/>
          <w:lang w:eastAsia="ja-JP"/>
        </w:rPr>
        <w:t xml:space="preserve"> nor </w:t>
      </w:r>
      <w:proofErr w:type="spellStart"/>
      <w:r w:rsidR="00885EEC" w:rsidRPr="00DD4DDC">
        <w:rPr>
          <w:rFonts w:cstheme="minorHAnsi"/>
          <w:szCs w:val="23"/>
          <w:lang w:eastAsia="ja-JP"/>
        </w:rPr>
        <w:t>Spcell</w:t>
      </w:r>
      <w:proofErr w:type="spellEnd"/>
      <w:r w:rsidR="00885EEC" w:rsidRPr="00DD4DDC">
        <w:rPr>
          <w:rFonts w:cstheme="minorHAnsi"/>
          <w:szCs w:val="23"/>
          <w:lang w:eastAsia="ja-JP"/>
        </w:rPr>
        <w:t xml:space="preserve"> to </w:t>
      </w:r>
      <w:proofErr w:type="spellStart"/>
      <w:r w:rsidR="00885EEC" w:rsidRPr="00DD4DDC">
        <w:rPr>
          <w:rFonts w:cstheme="minorHAnsi"/>
          <w:szCs w:val="23"/>
          <w:lang w:eastAsia="ja-JP"/>
        </w:rPr>
        <w:t>Spcell</w:t>
      </w:r>
      <w:proofErr w:type="spellEnd"/>
      <w:r w:rsidR="00885EEC" w:rsidRPr="00DD4DDC">
        <w:rPr>
          <w:rFonts w:cstheme="minorHAnsi"/>
          <w:szCs w:val="23"/>
          <w:lang w:eastAsia="ja-JP"/>
        </w:rPr>
        <w:t>.</w:t>
      </w:r>
      <w:r w:rsidRPr="00DD4DDC">
        <w:rPr>
          <w:rFonts w:cstheme="minorHAnsi"/>
          <w:szCs w:val="23"/>
          <w:lang w:eastAsia="ja-JP"/>
        </w:rPr>
        <w:t xml:space="preserve"> </w:t>
      </w:r>
      <w:r w:rsidR="00164553" w:rsidRPr="00DD4DDC">
        <w:rPr>
          <w:rFonts w:cstheme="minorHAnsi"/>
          <w:szCs w:val="23"/>
          <w:lang w:eastAsia="ja-JP"/>
        </w:rPr>
        <w:t xml:space="preserve">As in 2.1, </w:t>
      </w:r>
      <w:proofErr w:type="spellStart"/>
      <w:r w:rsidR="00A2769C" w:rsidRPr="00DD4DDC">
        <w:rPr>
          <w:rFonts w:cstheme="minorHAnsi"/>
          <w:szCs w:val="23"/>
          <w:lang w:eastAsia="ja-JP"/>
        </w:rPr>
        <w:t>Spcell</w:t>
      </w:r>
      <w:proofErr w:type="spellEnd"/>
      <w:r w:rsidR="00A2769C" w:rsidRPr="00DD4DDC">
        <w:rPr>
          <w:rFonts w:cstheme="minorHAnsi"/>
          <w:szCs w:val="23"/>
          <w:lang w:eastAsia="ja-JP"/>
        </w:rPr>
        <w:t xml:space="preserve"> and </w:t>
      </w:r>
      <w:proofErr w:type="spellStart"/>
      <w:r w:rsidR="00A2769C" w:rsidRPr="00DD4DDC">
        <w:rPr>
          <w:rFonts w:cstheme="minorHAnsi"/>
          <w:szCs w:val="23"/>
          <w:lang w:eastAsia="ja-JP"/>
        </w:rPr>
        <w:t>Scell</w:t>
      </w:r>
      <w:proofErr w:type="spellEnd"/>
      <w:r w:rsidR="00A2769C" w:rsidRPr="00DD4DDC">
        <w:rPr>
          <w:rFonts w:cstheme="minorHAnsi"/>
          <w:szCs w:val="23"/>
          <w:lang w:eastAsia="ja-JP"/>
        </w:rPr>
        <w:t xml:space="preserve"> configuration </w:t>
      </w:r>
      <w:r w:rsidR="00F80191" w:rsidRPr="00DD4DDC">
        <w:rPr>
          <w:rFonts w:cstheme="minorHAnsi"/>
          <w:szCs w:val="23"/>
          <w:lang w:eastAsia="ja-JP"/>
        </w:rPr>
        <w:t>need to be</w:t>
      </w:r>
      <w:r w:rsidR="00A2769C" w:rsidRPr="00DD4DDC">
        <w:rPr>
          <w:rFonts w:cstheme="minorHAnsi"/>
          <w:szCs w:val="23"/>
          <w:lang w:eastAsia="ja-JP"/>
        </w:rPr>
        <w:t xml:space="preserve"> </w:t>
      </w:r>
      <w:r w:rsidR="004F490C" w:rsidRPr="00DD4DDC">
        <w:rPr>
          <w:rFonts w:cstheme="minorHAnsi"/>
          <w:szCs w:val="23"/>
          <w:lang w:eastAsia="ja-JP"/>
        </w:rPr>
        <w:t>configure</w:t>
      </w:r>
      <w:r w:rsidR="00A2769C" w:rsidRPr="00DD4DDC">
        <w:rPr>
          <w:rFonts w:cstheme="minorHAnsi"/>
          <w:szCs w:val="23"/>
          <w:lang w:eastAsia="ja-JP"/>
        </w:rPr>
        <w:t>d</w:t>
      </w:r>
      <w:r w:rsidR="004F490C" w:rsidRPr="00DD4DDC">
        <w:rPr>
          <w:rFonts w:cstheme="minorHAnsi"/>
          <w:szCs w:val="23"/>
          <w:lang w:eastAsia="ja-JP"/>
        </w:rPr>
        <w:t xml:space="preserve"> </w:t>
      </w:r>
      <w:r w:rsidR="004128CC" w:rsidRPr="00DD4DDC">
        <w:rPr>
          <w:rFonts w:cstheme="minorHAnsi"/>
          <w:szCs w:val="23"/>
          <w:lang w:eastAsia="ja-JP"/>
        </w:rPr>
        <w:t xml:space="preserve">before L1/L2 </w:t>
      </w:r>
      <w:r w:rsidR="006E3BE7" w:rsidRPr="00DD4DDC">
        <w:rPr>
          <w:rFonts w:cstheme="minorHAnsi"/>
          <w:szCs w:val="23"/>
          <w:lang w:eastAsia="ja-JP"/>
        </w:rPr>
        <w:t xml:space="preserve">mobility </w:t>
      </w:r>
      <w:r w:rsidR="00D37E1C" w:rsidRPr="00DD4DDC">
        <w:rPr>
          <w:rFonts w:cstheme="minorHAnsi"/>
          <w:szCs w:val="23"/>
          <w:lang w:eastAsia="ja-JP"/>
        </w:rPr>
        <w:t>is performed</w:t>
      </w:r>
      <w:r w:rsidR="004F490C" w:rsidRPr="00DD4DDC">
        <w:rPr>
          <w:rFonts w:cstheme="minorHAnsi"/>
          <w:szCs w:val="23"/>
          <w:lang w:eastAsia="ja-JP"/>
        </w:rPr>
        <w:t xml:space="preserve">, </w:t>
      </w:r>
      <w:r w:rsidR="00EA00D9" w:rsidRPr="00DD4DDC">
        <w:rPr>
          <w:rFonts w:cstheme="minorHAnsi"/>
          <w:szCs w:val="23"/>
          <w:lang w:eastAsia="ja-JP"/>
        </w:rPr>
        <w:t xml:space="preserve">and </w:t>
      </w:r>
      <w:r w:rsidR="00A738CA" w:rsidRPr="00DD4DDC">
        <w:rPr>
          <w:rFonts w:cstheme="minorHAnsi"/>
          <w:szCs w:val="23"/>
          <w:lang w:eastAsia="ja-JP"/>
        </w:rPr>
        <w:t xml:space="preserve">after that </w:t>
      </w:r>
      <w:r w:rsidR="009178B7" w:rsidRPr="00DD4DDC">
        <w:rPr>
          <w:rFonts w:cstheme="minorHAnsi"/>
          <w:szCs w:val="23"/>
          <w:lang w:eastAsia="ja-JP"/>
        </w:rPr>
        <w:t xml:space="preserve">cell that is neither </w:t>
      </w:r>
      <w:proofErr w:type="spellStart"/>
      <w:r w:rsidR="009178B7" w:rsidRPr="00DD4DDC">
        <w:rPr>
          <w:rFonts w:cstheme="minorHAnsi"/>
          <w:szCs w:val="23"/>
          <w:lang w:eastAsia="ja-JP"/>
        </w:rPr>
        <w:t>Scell</w:t>
      </w:r>
      <w:proofErr w:type="spellEnd"/>
      <w:r w:rsidR="009178B7" w:rsidRPr="00DD4DDC">
        <w:rPr>
          <w:rFonts w:cstheme="minorHAnsi"/>
          <w:szCs w:val="23"/>
          <w:lang w:eastAsia="ja-JP"/>
        </w:rPr>
        <w:t xml:space="preserve"> nor </w:t>
      </w:r>
      <w:proofErr w:type="spellStart"/>
      <w:r w:rsidR="009178B7" w:rsidRPr="00DD4DDC">
        <w:rPr>
          <w:rFonts w:cstheme="minorHAnsi"/>
          <w:szCs w:val="23"/>
          <w:lang w:eastAsia="ja-JP"/>
        </w:rPr>
        <w:t>S</w:t>
      </w:r>
      <w:r w:rsidR="008B34F4">
        <w:rPr>
          <w:rFonts w:cstheme="minorHAnsi"/>
          <w:szCs w:val="23"/>
          <w:lang w:eastAsia="ja-JP"/>
        </w:rPr>
        <w:t>p</w:t>
      </w:r>
      <w:r w:rsidR="009178B7" w:rsidRPr="00DD4DDC">
        <w:rPr>
          <w:rFonts w:cstheme="minorHAnsi"/>
          <w:szCs w:val="23"/>
          <w:lang w:eastAsia="ja-JP"/>
        </w:rPr>
        <w:t>cell</w:t>
      </w:r>
      <w:proofErr w:type="spellEnd"/>
      <w:r w:rsidR="009178B7" w:rsidRPr="00DD4DDC">
        <w:rPr>
          <w:rFonts w:cstheme="minorHAnsi"/>
          <w:szCs w:val="23"/>
          <w:lang w:eastAsia="ja-JP"/>
        </w:rPr>
        <w:t xml:space="preserve"> is </w:t>
      </w:r>
      <w:r w:rsidR="00EA00D9" w:rsidRPr="00DD4DDC">
        <w:rPr>
          <w:rFonts w:cstheme="minorHAnsi"/>
          <w:szCs w:val="23"/>
          <w:lang w:eastAsia="ja-JP"/>
        </w:rPr>
        <w:t>change</w:t>
      </w:r>
      <w:r w:rsidR="009178B7" w:rsidRPr="00DD4DDC">
        <w:rPr>
          <w:rFonts w:cstheme="minorHAnsi"/>
          <w:szCs w:val="23"/>
          <w:lang w:eastAsia="ja-JP"/>
        </w:rPr>
        <w:t xml:space="preserve">d to </w:t>
      </w:r>
      <w:proofErr w:type="spellStart"/>
      <w:r w:rsidR="009178B7" w:rsidRPr="00DD4DDC">
        <w:rPr>
          <w:rFonts w:cstheme="minorHAnsi"/>
          <w:szCs w:val="23"/>
          <w:lang w:eastAsia="ja-JP"/>
        </w:rPr>
        <w:t>Spcell</w:t>
      </w:r>
      <w:proofErr w:type="spellEnd"/>
      <w:r w:rsidR="00FB5EDA" w:rsidRPr="00DD4DDC">
        <w:rPr>
          <w:rFonts w:cstheme="minorHAnsi"/>
          <w:szCs w:val="23"/>
          <w:lang w:eastAsia="ja-JP"/>
        </w:rPr>
        <w:t xml:space="preserve"> </w:t>
      </w:r>
      <w:r w:rsidR="00EA00D9" w:rsidRPr="00DD4DDC">
        <w:rPr>
          <w:rFonts w:cstheme="minorHAnsi"/>
          <w:szCs w:val="23"/>
          <w:lang w:eastAsia="ja-JP"/>
        </w:rPr>
        <w:t>by L1/L2</w:t>
      </w:r>
      <w:r w:rsidR="00D37E1C" w:rsidRPr="00DD4DDC">
        <w:rPr>
          <w:rFonts w:cstheme="minorHAnsi"/>
          <w:szCs w:val="23"/>
          <w:lang w:eastAsia="ja-JP"/>
        </w:rPr>
        <w:t xml:space="preserve"> signaling</w:t>
      </w:r>
      <w:r w:rsidR="00FB5EDA" w:rsidRPr="00DD4DDC">
        <w:rPr>
          <w:rFonts w:cstheme="minorHAnsi"/>
          <w:szCs w:val="23"/>
          <w:lang w:eastAsia="ja-JP"/>
        </w:rPr>
        <w:t>.</w:t>
      </w:r>
      <w:r w:rsidR="00EA00D9" w:rsidRPr="00DD4DDC">
        <w:rPr>
          <w:rFonts w:cstheme="minorHAnsi"/>
          <w:szCs w:val="23"/>
          <w:lang w:eastAsia="ja-JP"/>
        </w:rPr>
        <w:t xml:space="preserve"> </w:t>
      </w:r>
      <w:r w:rsidR="00592313" w:rsidRPr="00DD4DDC">
        <w:rPr>
          <w:rFonts w:cstheme="minorHAnsi"/>
          <w:szCs w:val="23"/>
          <w:lang w:eastAsia="ja-JP"/>
        </w:rPr>
        <w:t>But i</w:t>
      </w:r>
      <w:r w:rsidR="00333236" w:rsidRPr="00DD4DDC">
        <w:rPr>
          <w:rFonts w:cstheme="minorHAnsi"/>
          <w:szCs w:val="23"/>
          <w:lang w:eastAsia="ja-JP"/>
        </w:rPr>
        <w:t xml:space="preserve">t is unclear whether </w:t>
      </w:r>
      <w:r w:rsidR="00D37E1C" w:rsidRPr="00DD4DDC">
        <w:rPr>
          <w:rFonts w:cstheme="minorHAnsi"/>
          <w:szCs w:val="23"/>
          <w:lang w:eastAsia="ja-JP"/>
        </w:rPr>
        <w:t xml:space="preserve">this scenario </w:t>
      </w:r>
      <w:r w:rsidR="00333236" w:rsidRPr="00DD4DDC">
        <w:rPr>
          <w:rFonts w:cstheme="minorHAnsi"/>
          <w:szCs w:val="23"/>
          <w:lang w:eastAsia="ja-JP"/>
        </w:rPr>
        <w:t xml:space="preserve">is within the </w:t>
      </w:r>
      <w:r w:rsidR="00D37E1C" w:rsidRPr="00DD4DDC">
        <w:rPr>
          <w:rFonts w:cstheme="minorHAnsi"/>
          <w:szCs w:val="23"/>
          <w:lang w:eastAsia="ja-JP"/>
        </w:rPr>
        <w:t xml:space="preserve">scope of </w:t>
      </w:r>
      <w:r w:rsidR="00333236" w:rsidRPr="00DD4DDC">
        <w:rPr>
          <w:rFonts w:cstheme="minorHAnsi"/>
          <w:szCs w:val="23"/>
          <w:lang w:eastAsia="ja-JP"/>
        </w:rPr>
        <w:t>WID unlike 2.1,</w:t>
      </w:r>
      <w:r w:rsidR="009044E4" w:rsidRPr="00DD4DDC">
        <w:rPr>
          <w:rFonts w:cstheme="minorHAnsi"/>
          <w:szCs w:val="23"/>
          <w:lang w:eastAsia="ja-JP"/>
        </w:rPr>
        <w:t xml:space="preserve"> </w:t>
      </w:r>
      <w:r w:rsidR="00333236" w:rsidRPr="00DD4DDC">
        <w:rPr>
          <w:rFonts w:cstheme="minorHAnsi"/>
          <w:szCs w:val="23"/>
          <w:lang w:eastAsia="ja-JP"/>
        </w:rPr>
        <w:t xml:space="preserve">so we </w:t>
      </w:r>
      <w:r w:rsidR="00D37E1C" w:rsidRPr="00DD4DDC">
        <w:rPr>
          <w:rFonts w:cstheme="minorHAnsi"/>
          <w:szCs w:val="23"/>
          <w:lang w:eastAsia="ja-JP"/>
        </w:rPr>
        <w:t xml:space="preserve">would like to make it clear </w:t>
      </w:r>
      <w:r w:rsidR="00333236" w:rsidRPr="00DD4DDC">
        <w:rPr>
          <w:rFonts w:cstheme="minorHAnsi"/>
          <w:szCs w:val="23"/>
          <w:lang w:eastAsia="ja-JP"/>
        </w:rPr>
        <w:t xml:space="preserve">whether </w:t>
      </w:r>
      <w:r w:rsidR="00D37E1C" w:rsidRPr="00DD4DDC">
        <w:rPr>
          <w:rFonts w:cstheme="minorHAnsi"/>
          <w:szCs w:val="23"/>
          <w:lang w:eastAsia="ja-JP"/>
        </w:rPr>
        <w:t>we can discuss it.</w:t>
      </w:r>
    </w:p>
    <w:p w14:paraId="31F5BDBF" w14:textId="1128D914" w:rsidR="00100181" w:rsidRPr="00DD4DDC" w:rsidRDefault="00A8477D" w:rsidP="00DD4DDC">
      <w:pPr>
        <w:spacing w:after="100" w:afterAutospacing="1" w:line="240" w:lineRule="auto"/>
        <w:rPr>
          <w:rFonts w:cstheme="minorHAnsi"/>
          <w:szCs w:val="23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2: </w:t>
      </w:r>
      <w:r w:rsidR="00994ADC" w:rsidRPr="00DD4DDC">
        <w:rPr>
          <w:rFonts w:cstheme="minorHAnsi"/>
          <w:b/>
          <w:szCs w:val="24"/>
          <w:lang w:eastAsia="ja-JP"/>
        </w:rPr>
        <w:t xml:space="preserve">RAN2 discuss whether to configure cells that are neither </w:t>
      </w:r>
      <w:proofErr w:type="spellStart"/>
      <w:r w:rsidR="00994ADC" w:rsidRPr="00DD4DDC">
        <w:rPr>
          <w:rFonts w:cstheme="minorHAnsi"/>
          <w:b/>
          <w:szCs w:val="24"/>
          <w:lang w:eastAsia="ja-JP"/>
        </w:rPr>
        <w:t>Scell</w:t>
      </w:r>
      <w:proofErr w:type="spellEnd"/>
      <w:r w:rsidR="00994ADC" w:rsidRPr="00DD4DDC">
        <w:rPr>
          <w:rFonts w:cstheme="minorHAnsi"/>
          <w:b/>
          <w:szCs w:val="24"/>
          <w:lang w:eastAsia="ja-JP"/>
        </w:rPr>
        <w:t xml:space="preserve"> nor </w:t>
      </w:r>
      <w:proofErr w:type="spellStart"/>
      <w:r w:rsidR="00994ADC" w:rsidRPr="00DD4DDC">
        <w:rPr>
          <w:rFonts w:cstheme="minorHAnsi"/>
          <w:b/>
          <w:szCs w:val="24"/>
          <w:lang w:eastAsia="ja-JP"/>
        </w:rPr>
        <w:t>Spcell</w:t>
      </w:r>
      <w:proofErr w:type="spellEnd"/>
      <w:r w:rsidR="00100181" w:rsidRPr="00DD4DDC">
        <w:rPr>
          <w:rFonts w:cstheme="minorHAnsi"/>
          <w:b/>
          <w:szCs w:val="24"/>
          <w:lang w:eastAsia="ja-JP"/>
        </w:rPr>
        <w:t xml:space="preserve"> to </w:t>
      </w:r>
      <w:proofErr w:type="spellStart"/>
      <w:r w:rsidR="00100181" w:rsidRPr="00DD4DDC">
        <w:rPr>
          <w:rFonts w:cstheme="minorHAnsi"/>
          <w:b/>
          <w:szCs w:val="24"/>
          <w:lang w:eastAsia="ja-JP"/>
        </w:rPr>
        <w:t>Spcell</w:t>
      </w:r>
      <w:proofErr w:type="spellEnd"/>
      <w:r w:rsidR="00100181" w:rsidRPr="00DD4DDC">
        <w:rPr>
          <w:rFonts w:cstheme="minorHAnsi"/>
          <w:b/>
          <w:szCs w:val="24"/>
          <w:lang w:eastAsia="ja-JP"/>
        </w:rPr>
        <w:t xml:space="preserve"> in advance</w:t>
      </w:r>
      <w:r w:rsidR="00994ADC" w:rsidRPr="00DD4DDC">
        <w:rPr>
          <w:rFonts w:cstheme="minorHAnsi"/>
          <w:b/>
          <w:szCs w:val="24"/>
          <w:lang w:eastAsia="ja-JP"/>
        </w:rPr>
        <w:t>.</w:t>
      </w:r>
    </w:p>
    <w:p w14:paraId="2E4EB827" w14:textId="18725607" w:rsidR="00B1525E" w:rsidRPr="009B0B48" w:rsidRDefault="00B1525E" w:rsidP="00B1525E">
      <w:pPr>
        <w:pStyle w:val="2"/>
        <w:rPr>
          <w:rFonts w:asciiTheme="minorHAnsi" w:hAnsiTheme="minorHAnsi" w:cstheme="minorHAnsi"/>
          <w:lang w:eastAsia="ja-JP"/>
        </w:rPr>
      </w:pPr>
      <w:r w:rsidRPr="009B0B48">
        <w:rPr>
          <w:rFonts w:asciiTheme="minorHAnsi" w:hAnsiTheme="minorHAnsi" w:cstheme="minorHAnsi"/>
          <w:lang w:eastAsia="ja-JP"/>
        </w:rPr>
        <w:t>Security key change</w:t>
      </w:r>
    </w:p>
    <w:p w14:paraId="6FDADADE" w14:textId="7BC4F8B8" w:rsidR="0070271E" w:rsidRPr="00DD4DDC" w:rsidRDefault="00C71A33" w:rsidP="00DD4DDC">
      <w:pPr>
        <w:spacing w:after="100" w:afterAutospacing="1" w:line="240" w:lineRule="auto"/>
        <w:rPr>
          <w:rFonts w:cstheme="minorHAnsi"/>
          <w:szCs w:val="23"/>
          <w:lang w:eastAsia="ja-JP"/>
        </w:rPr>
      </w:pPr>
      <w:r w:rsidRPr="00DD4DDC">
        <w:rPr>
          <w:rFonts w:cstheme="minorHAnsi"/>
          <w:szCs w:val="23"/>
          <w:lang w:eastAsia="ja-JP"/>
        </w:rPr>
        <w:t>In this section, we</w:t>
      </w:r>
      <w:r w:rsidR="003378EE" w:rsidRPr="00DD4DDC">
        <w:rPr>
          <w:rFonts w:cstheme="minorHAnsi"/>
          <w:szCs w:val="23"/>
          <w:lang w:eastAsia="ja-JP"/>
        </w:rPr>
        <w:t xml:space="preserve"> discuss </w:t>
      </w:r>
      <w:r w:rsidRPr="00DD4DDC">
        <w:rPr>
          <w:rFonts w:cstheme="minorHAnsi"/>
          <w:szCs w:val="23"/>
          <w:lang w:eastAsia="ja-JP"/>
        </w:rPr>
        <w:t xml:space="preserve">which </w:t>
      </w:r>
      <w:r w:rsidR="00244CF1" w:rsidRPr="00DD4DDC">
        <w:rPr>
          <w:rFonts w:cstheme="minorHAnsi"/>
          <w:szCs w:val="23"/>
          <w:lang w:eastAsia="ja-JP"/>
        </w:rPr>
        <w:t xml:space="preserve">scenarios </w:t>
      </w:r>
      <w:r w:rsidR="00F341C0" w:rsidRPr="00DD4DDC">
        <w:rPr>
          <w:rFonts w:cstheme="minorHAnsi"/>
          <w:szCs w:val="23"/>
          <w:lang w:eastAsia="ja-JP"/>
        </w:rPr>
        <w:t>can be applied to L1/L</w:t>
      </w:r>
      <w:r w:rsidRPr="00DD4DDC">
        <w:rPr>
          <w:rFonts w:cstheme="minorHAnsi"/>
          <w:szCs w:val="23"/>
          <w:lang w:eastAsia="ja-JP"/>
        </w:rPr>
        <w:t>2 switching.</w:t>
      </w:r>
      <w:r w:rsidR="00244CF1" w:rsidRPr="00DD4DDC">
        <w:rPr>
          <w:rFonts w:cstheme="minorHAnsi"/>
          <w:szCs w:val="23"/>
          <w:lang w:eastAsia="ja-JP"/>
        </w:rPr>
        <w:t xml:space="preserve"> </w:t>
      </w:r>
      <w:r w:rsidR="0070271E" w:rsidRPr="00DD4DDC">
        <w:rPr>
          <w:rFonts w:cstheme="minorHAnsi"/>
          <w:szCs w:val="23"/>
          <w:lang w:eastAsia="ja-JP"/>
        </w:rPr>
        <w:t xml:space="preserve">During the conventional L3 Handover, the network indicate UE </w:t>
      </w:r>
      <w:proofErr w:type="spellStart"/>
      <w:r w:rsidR="0070271E" w:rsidRPr="00DD4DDC">
        <w:rPr>
          <w:rFonts w:cstheme="minorHAnsi"/>
          <w:szCs w:val="23"/>
          <w:lang w:eastAsia="ja-JP"/>
        </w:rPr>
        <w:t>reconfigywithsync</w:t>
      </w:r>
      <w:proofErr w:type="spellEnd"/>
      <w:r w:rsidR="0070271E" w:rsidRPr="00DD4DDC">
        <w:rPr>
          <w:rFonts w:cstheme="minorHAnsi"/>
          <w:szCs w:val="23"/>
          <w:lang w:eastAsia="ja-JP"/>
        </w:rPr>
        <w:t xml:space="preserve"> which includes new security key that is going to be applied to the target </w:t>
      </w:r>
      <w:proofErr w:type="spellStart"/>
      <w:r w:rsidR="0070271E" w:rsidRPr="00DD4DDC">
        <w:rPr>
          <w:rFonts w:cstheme="minorHAnsi"/>
          <w:szCs w:val="23"/>
          <w:lang w:eastAsia="ja-JP"/>
        </w:rPr>
        <w:t>gNB</w:t>
      </w:r>
      <w:proofErr w:type="spellEnd"/>
      <w:r w:rsidR="0070271E" w:rsidRPr="00DD4DDC">
        <w:rPr>
          <w:rFonts w:cstheme="minorHAnsi"/>
          <w:szCs w:val="23"/>
          <w:lang w:eastAsia="ja-JP"/>
        </w:rPr>
        <w:t>. And MAC will be reset once the UE apply the reconfiguration. While, SA3 specification mentioned that the security key could be kept as the same if it is intra-CU handover [2]. Therefore, we think that intra-CU handover is an applicable scenario for L1</w:t>
      </w:r>
      <w:r w:rsidR="00B47886">
        <w:rPr>
          <w:rFonts w:cstheme="minorHAnsi"/>
          <w:szCs w:val="23"/>
          <w:lang w:eastAsia="ja-JP"/>
        </w:rPr>
        <w:t>/</w:t>
      </w:r>
      <w:r w:rsidR="0070271E" w:rsidRPr="00DD4DDC">
        <w:rPr>
          <w:rFonts w:cstheme="minorHAnsi"/>
          <w:szCs w:val="23"/>
          <w:lang w:eastAsia="ja-JP"/>
        </w:rPr>
        <w:t>L2 mobility and propose the following.</w:t>
      </w:r>
    </w:p>
    <w:p w14:paraId="7A6CE969" w14:textId="68D8650D" w:rsidR="00376B0F" w:rsidRPr="00DD4DDC" w:rsidRDefault="00376B0F" w:rsidP="00DD4DDC">
      <w:pPr>
        <w:spacing w:after="100" w:afterAutospacing="1" w:line="240" w:lineRule="auto"/>
        <w:rPr>
          <w:rFonts w:cstheme="minorHAnsi"/>
          <w:b/>
          <w:szCs w:val="23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</w:t>
      </w:r>
      <w:r w:rsidR="009752CC" w:rsidRPr="00DD4DDC">
        <w:rPr>
          <w:rFonts w:cstheme="minorHAnsi"/>
          <w:b/>
          <w:szCs w:val="24"/>
          <w:lang w:eastAsia="ja-JP"/>
        </w:rPr>
        <w:t>3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="00081750" w:rsidRPr="00DD4DDC">
        <w:rPr>
          <w:rFonts w:cstheme="minorHAnsi"/>
          <w:b/>
          <w:szCs w:val="24"/>
          <w:lang w:eastAsia="ja-JP"/>
        </w:rPr>
        <w:t>RAN2 agree to explore the L1</w:t>
      </w:r>
      <w:r w:rsidR="002A5033">
        <w:rPr>
          <w:rFonts w:cstheme="minorHAnsi"/>
          <w:b/>
          <w:szCs w:val="24"/>
          <w:lang w:eastAsia="ja-JP"/>
        </w:rPr>
        <w:t>/</w:t>
      </w:r>
      <w:r w:rsidR="00081750" w:rsidRPr="00DD4DDC">
        <w:rPr>
          <w:rFonts w:cstheme="minorHAnsi"/>
          <w:b/>
          <w:szCs w:val="24"/>
          <w:lang w:eastAsia="ja-JP"/>
        </w:rPr>
        <w:t xml:space="preserve">L2 mobility solution only assuming </w:t>
      </w:r>
      <w:r w:rsidR="00F341C0" w:rsidRPr="00DD4DDC">
        <w:rPr>
          <w:rFonts w:cstheme="minorHAnsi"/>
          <w:b/>
          <w:szCs w:val="23"/>
          <w:lang w:eastAsia="ja-JP"/>
        </w:rPr>
        <w:t>intra-CU handover</w:t>
      </w:r>
      <w:r w:rsidR="00F341C0" w:rsidRPr="00DD4DDC">
        <w:rPr>
          <w:rFonts w:cstheme="minorHAnsi"/>
          <w:b/>
          <w:szCs w:val="24"/>
          <w:lang w:eastAsia="ja-JP"/>
        </w:rPr>
        <w:t xml:space="preserve"> </w:t>
      </w:r>
      <w:r w:rsidR="00081750" w:rsidRPr="00DD4DDC">
        <w:rPr>
          <w:rFonts w:cstheme="minorHAnsi"/>
          <w:b/>
          <w:szCs w:val="24"/>
          <w:lang w:eastAsia="ja-JP"/>
        </w:rPr>
        <w:t>scenarios without security key change.</w:t>
      </w:r>
    </w:p>
    <w:p w14:paraId="471136B7" w14:textId="77777777" w:rsidR="00376B0F" w:rsidRPr="00DD4DDC" w:rsidRDefault="00376B0F" w:rsidP="00097033">
      <w:pPr>
        <w:rPr>
          <w:rFonts w:cstheme="minorHAnsi"/>
          <w:szCs w:val="23"/>
          <w:lang w:eastAsia="ja-JP"/>
        </w:rPr>
      </w:pPr>
    </w:p>
    <w:p w14:paraId="09B503D7" w14:textId="77777777" w:rsidR="009B7591" w:rsidRPr="00DD4DDC" w:rsidRDefault="009B7591" w:rsidP="009B7591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DD4DDC">
        <w:rPr>
          <w:rFonts w:asciiTheme="minorHAnsi" w:eastAsiaTheme="minorEastAsia" w:hAnsiTheme="minorHAnsi" w:cstheme="minorHAnsi"/>
          <w:lang w:val="en-US" w:eastAsia="ja-JP"/>
        </w:rPr>
        <w:t>Conclusion</w:t>
      </w:r>
    </w:p>
    <w:p w14:paraId="6C73CF20" w14:textId="65D6BF95" w:rsidR="00744478" w:rsidRPr="00DD4DDC" w:rsidRDefault="002E712B" w:rsidP="00DD4DDC">
      <w:pPr>
        <w:spacing w:after="100" w:afterAutospacing="1" w:line="240" w:lineRule="auto"/>
        <w:rPr>
          <w:rFonts w:cstheme="minorHAnsi"/>
          <w:szCs w:val="23"/>
          <w:lang w:eastAsia="ja-JP"/>
        </w:rPr>
      </w:pPr>
      <w:r w:rsidRPr="00DD4DDC">
        <w:rPr>
          <w:rFonts w:cstheme="minorHAnsi"/>
          <w:szCs w:val="23"/>
          <w:lang w:eastAsia="ja-JP"/>
        </w:rPr>
        <w:t>W</w:t>
      </w:r>
      <w:r w:rsidR="002C4F23" w:rsidRPr="00DD4DDC">
        <w:rPr>
          <w:rFonts w:cstheme="minorHAnsi"/>
          <w:szCs w:val="23"/>
          <w:lang w:eastAsia="ja-JP"/>
        </w:rPr>
        <w:t xml:space="preserve">e </w:t>
      </w:r>
      <w:r w:rsidR="00880259" w:rsidRPr="00DD4DDC">
        <w:rPr>
          <w:rFonts w:cstheme="minorHAnsi"/>
          <w:szCs w:val="23"/>
          <w:lang w:eastAsia="ja-JP"/>
        </w:rPr>
        <w:t>introduce</w:t>
      </w:r>
      <w:r w:rsidR="00883EB5" w:rsidRPr="00DD4DDC">
        <w:rPr>
          <w:rFonts w:cstheme="minorHAnsi"/>
          <w:szCs w:val="23"/>
          <w:lang w:eastAsia="ja-JP"/>
        </w:rPr>
        <w:t xml:space="preserve"> the following proposals.</w:t>
      </w:r>
    </w:p>
    <w:p w14:paraId="0F6DA912" w14:textId="30BFC870" w:rsidR="00D96AFD" w:rsidRPr="00DD4DDC" w:rsidRDefault="00D96AFD" w:rsidP="00DD4DDC">
      <w:pPr>
        <w:spacing w:after="100" w:afterAutospacing="1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1: </w:t>
      </w:r>
      <w:r w:rsidR="004C3595" w:rsidRPr="00DD4DDC">
        <w:rPr>
          <w:rFonts w:cstheme="minorHAnsi"/>
          <w:b/>
          <w:szCs w:val="24"/>
          <w:lang w:eastAsia="ja-JP"/>
        </w:rPr>
        <w:t xml:space="preserve">RAN2 agree to configure </w:t>
      </w:r>
      <w:proofErr w:type="spellStart"/>
      <w:r w:rsidR="004C3595" w:rsidRPr="00DD4DDC">
        <w:rPr>
          <w:rFonts w:cstheme="minorHAnsi"/>
          <w:b/>
          <w:szCs w:val="24"/>
          <w:lang w:eastAsia="ja-JP"/>
        </w:rPr>
        <w:t>SpCellconfiguration</w:t>
      </w:r>
      <w:proofErr w:type="spellEnd"/>
      <w:r w:rsidR="004C3595" w:rsidRPr="00DD4DDC">
        <w:rPr>
          <w:rFonts w:cstheme="minorHAnsi"/>
          <w:b/>
          <w:szCs w:val="24"/>
          <w:lang w:eastAsia="ja-JP"/>
        </w:rPr>
        <w:t xml:space="preserve"> using RRC message before switching </w:t>
      </w:r>
      <w:proofErr w:type="spellStart"/>
      <w:r w:rsidR="004C3595" w:rsidRPr="00DD4DDC">
        <w:rPr>
          <w:rFonts w:cstheme="minorHAnsi"/>
          <w:b/>
          <w:szCs w:val="24"/>
          <w:lang w:eastAsia="ja-JP"/>
        </w:rPr>
        <w:t>SpCell</w:t>
      </w:r>
      <w:proofErr w:type="spellEnd"/>
      <w:r w:rsidR="004C3595" w:rsidRPr="00DD4DDC">
        <w:rPr>
          <w:rFonts w:cstheme="minorHAnsi"/>
          <w:b/>
          <w:szCs w:val="24"/>
          <w:lang w:eastAsia="ja-JP"/>
        </w:rPr>
        <w:t xml:space="preserve"> and </w:t>
      </w:r>
      <w:proofErr w:type="spellStart"/>
      <w:r w:rsidR="004C3595" w:rsidRPr="00DD4DDC">
        <w:rPr>
          <w:rFonts w:cstheme="minorHAnsi"/>
          <w:b/>
          <w:szCs w:val="24"/>
          <w:lang w:eastAsia="ja-JP"/>
        </w:rPr>
        <w:t>Scell</w:t>
      </w:r>
      <w:proofErr w:type="spellEnd"/>
      <w:r w:rsidR="004C3595" w:rsidRPr="00DD4DDC">
        <w:rPr>
          <w:rFonts w:cstheme="minorHAnsi"/>
          <w:b/>
          <w:szCs w:val="24"/>
          <w:lang w:eastAsia="ja-JP"/>
        </w:rPr>
        <w:t xml:space="preserve"> which is indicated by L1/L2.</w:t>
      </w:r>
    </w:p>
    <w:p w14:paraId="11EE5007" w14:textId="77777777" w:rsidR="00304B43" w:rsidRPr="00DD4DDC" w:rsidRDefault="00304B43" w:rsidP="00DD4DDC">
      <w:pPr>
        <w:spacing w:after="100" w:afterAutospacing="1" w:line="240" w:lineRule="auto"/>
        <w:rPr>
          <w:rFonts w:cstheme="minorHAnsi"/>
          <w:szCs w:val="23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2: RAN2 discuss whether to configure cells that are neither </w:t>
      </w:r>
      <w:proofErr w:type="spellStart"/>
      <w:r w:rsidRPr="00DD4DDC">
        <w:rPr>
          <w:rFonts w:cstheme="minorHAnsi"/>
          <w:b/>
          <w:szCs w:val="24"/>
          <w:lang w:eastAsia="ja-JP"/>
        </w:rPr>
        <w:t>Scell</w:t>
      </w:r>
      <w:proofErr w:type="spellEnd"/>
      <w:r w:rsidRPr="00DD4DDC">
        <w:rPr>
          <w:rFonts w:cstheme="minorHAnsi"/>
          <w:b/>
          <w:szCs w:val="24"/>
          <w:lang w:eastAsia="ja-JP"/>
        </w:rPr>
        <w:t xml:space="preserve"> nor </w:t>
      </w:r>
      <w:proofErr w:type="spellStart"/>
      <w:r w:rsidRPr="00DD4DDC">
        <w:rPr>
          <w:rFonts w:cstheme="minorHAnsi"/>
          <w:b/>
          <w:szCs w:val="24"/>
          <w:lang w:eastAsia="ja-JP"/>
        </w:rPr>
        <w:t>Spcell</w:t>
      </w:r>
      <w:proofErr w:type="spellEnd"/>
      <w:r w:rsidRPr="00DD4DDC">
        <w:rPr>
          <w:rFonts w:cstheme="minorHAnsi"/>
          <w:b/>
          <w:szCs w:val="24"/>
          <w:lang w:eastAsia="ja-JP"/>
        </w:rPr>
        <w:t xml:space="preserve"> to </w:t>
      </w:r>
      <w:proofErr w:type="spellStart"/>
      <w:r w:rsidRPr="00DD4DDC">
        <w:rPr>
          <w:rFonts w:cstheme="minorHAnsi"/>
          <w:b/>
          <w:szCs w:val="24"/>
          <w:lang w:eastAsia="ja-JP"/>
        </w:rPr>
        <w:t>Spcell</w:t>
      </w:r>
      <w:proofErr w:type="spellEnd"/>
      <w:r w:rsidRPr="00DD4DDC">
        <w:rPr>
          <w:rFonts w:cstheme="minorHAnsi"/>
          <w:b/>
          <w:szCs w:val="24"/>
          <w:lang w:eastAsia="ja-JP"/>
        </w:rPr>
        <w:t xml:space="preserve"> in advance.</w:t>
      </w:r>
    </w:p>
    <w:p w14:paraId="74765A97" w14:textId="0423012B" w:rsidR="00304B43" w:rsidRPr="00DD4DDC" w:rsidRDefault="00304B43" w:rsidP="00DD4DDC">
      <w:pPr>
        <w:spacing w:after="100" w:afterAutospacing="1" w:line="240" w:lineRule="auto"/>
        <w:rPr>
          <w:rFonts w:cstheme="minorHAnsi"/>
          <w:b/>
          <w:szCs w:val="23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>Proposal 3: RAN2 agree to explore the L1</w:t>
      </w:r>
      <w:r w:rsidR="002A5033">
        <w:rPr>
          <w:rFonts w:cstheme="minorHAnsi"/>
          <w:b/>
          <w:szCs w:val="24"/>
          <w:lang w:eastAsia="ja-JP"/>
        </w:rPr>
        <w:t>/</w:t>
      </w:r>
      <w:r w:rsidRPr="00DD4DDC">
        <w:rPr>
          <w:rFonts w:cstheme="minorHAnsi"/>
          <w:b/>
          <w:szCs w:val="24"/>
          <w:lang w:eastAsia="ja-JP"/>
        </w:rPr>
        <w:t xml:space="preserve">L2 mobility solution only assuming </w:t>
      </w:r>
      <w:r w:rsidRPr="00DD4DDC">
        <w:rPr>
          <w:rFonts w:cstheme="minorHAnsi"/>
          <w:b/>
          <w:szCs w:val="23"/>
          <w:lang w:eastAsia="ja-JP"/>
        </w:rPr>
        <w:t>intra-CU handover</w:t>
      </w:r>
      <w:r w:rsidRPr="00DD4DDC">
        <w:rPr>
          <w:rFonts w:cstheme="minorHAnsi"/>
          <w:b/>
          <w:szCs w:val="24"/>
          <w:lang w:eastAsia="ja-JP"/>
        </w:rPr>
        <w:t xml:space="preserve"> scenarios without security key change.</w:t>
      </w:r>
    </w:p>
    <w:p w14:paraId="08AB9CF5" w14:textId="318D8EDC" w:rsidR="0052554B" w:rsidRPr="00DD4DDC" w:rsidRDefault="0052554B" w:rsidP="0052554B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DD4DDC">
        <w:rPr>
          <w:rFonts w:asciiTheme="minorHAnsi" w:eastAsiaTheme="minorEastAsia" w:hAnsiTheme="minorHAnsi" w:cstheme="minorHAnsi"/>
          <w:lang w:val="en-US" w:eastAsia="ja-JP"/>
        </w:rPr>
        <w:t>Reference</w:t>
      </w:r>
    </w:p>
    <w:p w14:paraId="647EF040" w14:textId="0245F5B1" w:rsidR="0052554B" w:rsidRPr="00DD4DDC" w:rsidRDefault="0052554B" w:rsidP="0061104F">
      <w:pPr>
        <w:rPr>
          <w:rFonts w:eastAsia="Batang" w:cstheme="minorHAnsi"/>
          <w:bCs/>
          <w:lang w:val="en-GB" w:eastAsia="en-GB"/>
        </w:rPr>
      </w:pPr>
      <w:r w:rsidRPr="00DD4DDC">
        <w:rPr>
          <w:rFonts w:cstheme="minorHAnsi"/>
          <w:lang w:eastAsia="ja-JP"/>
        </w:rPr>
        <w:t xml:space="preserve">[1] </w:t>
      </w:r>
      <w:r w:rsidR="00187BDF" w:rsidRPr="00DD4DDC">
        <w:rPr>
          <w:rFonts w:cstheme="minorHAnsi"/>
          <w:lang w:eastAsia="ja-JP"/>
        </w:rPr>
        <w:t xml:space="preserve">RP-213565 </w:t>
      </w:r>
      <w:r w:rsidR="00187BDF" w:rsidRPr="00DD4DDC">
        <w:rPr>
          <w:rFonts w:eastAsia="Batang" w:cstheme="minorHAnsi"/>
          <w:bCs/>
          <w:lang w:val="en-GB" w:eastAsia="zh-CN"/>
        </w:rPr>
        <w:t xml:space="preserve">New WID on </w:t>
      </w:r>
      <w:r w:rsidR="00187BDF" w:rsidRPr="00DD4DDC">
        <w:rPr>
          <w:rFonts w:eastAsia="Batang" w:cstheme="minorHAnsi"/>
          <w:bCs/>
          <w:lang w:val="en-GB" w:eastAsia="en-GB"/>
        </w:rPr>
        <w:t>Further NR mobility enhancements</w:t>
      </w:r>
    </w:p>
    <w:p w14:paraId="50EF2858" w14:textId="6BE4C6F0" w:rsidR="00F341C0" w:rsidRPr="00DD4DDC" w:rsidRDefault="00F341C0" w:rsidP="0061104F">
      <w:pPr>
        <w:rPr>
          <w:rFonts w:cstheme="minorHAnsi"/>
          <w:lang w:eastAsia="ja-JP"/>
        </w:rPr>
      </w:pPr>
      <w:r w:rsidRPr="00DD4DDC">
        <w:rPr>
          <w:rFonts w:eastAsia="Batang" w:cstheme="minorHAnsi"/>
          <w:bCs/>
          <w:lang w:val="en-GB" w:eastAsia="en-GB"/>
        </w:rPr>
        <w:t xml:space="preserve">[2] </w:t>
      </w:r>
      <w:r w:rsidR="00351575" w:rsidRPr="00DD4DDC">
        <w:rPr>
          <w:rFonts w:eastAsia="Batang" w:cstheme="minorHAnsi"/>
          <w:bCs/>
          <w:lang w:val="en-GB" w:eastAsia="en-GB"/>
        </w:rPr>
        <w:t>TS</w:t>
      </w:r>
      <w:r w:rsidR="0010052B" w:rsidRPr="00DD4DDC">
        <w:rPr>
          <w:rFonts w:eastAsia="Batang" w:cstheme="minorHAnsi"/>
          <w:bCs/>
          <w:lang w:val="en-GB" w:eastAsia="en-GB"/>
        </w:rPr>
        <w:t>33.501</w:t>
      </w:r>
      <w:r w:rsidR="000C6B91" w:rsidRPr="00DD4DDC">
        <w:rPr>
          <w:rFonts w:eastAsia="Batang" w:cstheme="minorHAnsi"/>
          <w:bCs/>
          <w:lang w:val="en-GB" w:eastAsia="en-GB"/>
        </w:rPr>
        <w:t xml:space="preserve"> Security architecture and procedures for 5G System</w:t>
      </w:r>
    </w:p>
    <w:p w14:paraId="596FAAE4" w14:textId="73814022" w:rsidR="00586443" w:rsidRPr="00DD4DDC" w:rsidRDefault="00586443" w:rsidP="0061104F">
      <w:pPr>
        <w:rPr>
          <w:rFonts w:cstheme="minorHAnsi"/>
          <w:lang w:eastAsia="ja-JP"/>
        </w:rPr>
      </w:pPr>
    </w:p>
    <w:p w14:paraId="2EFC503B" w14:textId="77777777" w:rsidR="0052554B" w:rsidRPr="00AA1909" w:rsidRDefault="0052554B" w:rsidP="0061104F">
      <w:pPr>
        <w:rPr>
          <w:highlight w:val="yellow"/>
          <w:lang w:eastAsia="ja-JP"/>
        </w:rPr>
      </w:pPr>
    </w:p>
    <w:sectPr w:rsidR="0052554B" w:rsidRPr="00AA1909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971A9" w14:textId="77777777" w:rsidR="00E10DCE" w:rsidRDefault="00E10DCE" w:rsidP="000519FA">
      <w:pPr>
        <w:spacing w:after="0" w:line="240" w:lineRule="auto"/>
      </w:pPr>
      <w:r>
        <w:separator/>
      </w:r>
    </w:p>
  </w:endnote>
  <w:endnote w:type="continuationSeparator" w:id="0">
    <w:p w14:paraId="11B58979" w14:textId="77777777" w:rsidR="00E10DCE" w:rsidRDefault="00E10DC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322693C7" w:rsidR="00AE39D1" w:rsidRDefault="00AE39D1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B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762F82" w14:textId="77777777" w:rsidR="00AE39D1" w:rsidRDefault="00AE39D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68816" w14:textId="77777777" w:rsidR="00E10DCE" w:rsidRDefault="00E10DCE" w:rsidP="000519FA">
      <w:pPr>
        <w:spacing w:after="0" w:line="240" w:lineRule="auto"/>
      </w:pPr>
      <w:r>
        <w:separator/>
      </w:r>
    </w:p>
  </w:footnote>
  <w:footnote w:type="continuationSeparator" w:id="0">
    <w:p w14:paraId="535C5A94" w14:textId="77777777" w:rsidR="00E10DCE" w:rsidRDefault="00E10DC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14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08373882">
    <w:abstractNumId w:val="0"/>
  </w:num>
  <w:num w:numId="2" w16cid:durableId="18971797">
    <w:abstractNumId w:val="10"/>
  </w:num>
  <w:num w:numId="3" w16cid:durableId="1114904771">
    <w:abstractNumId w:val="8"/>
  </w:num>
  <w:num w:numId="4" w16cid:durableId="1013872691">
    <w:abstractNumId w:val="13"/>
  </w:num>
  <w:num w:numId="5" w16cid:durableId="2145466983">
    <w:abstractNumId w:val="3"/>
  </w:num>
  <w:num w:numId="6" w16cid:durableId="69814644">
    <w:abstractNumId w:val="2"/>
  </w:num>
  <w:num w:numId="7" w16cid:durableId="1145009941">
    <w:abstractNumId w:val="9"/>
  </w:num>
  <w:num w:numId="8" w16cid:durableId="1164391246">
    <w:abstractNumId w:val="6"/>
  </w:num>
  <w:num w:numId="9" w16cid:durableId="82383326">
    <w:abstractNumId w:val="7"/>
  </w:num>
  <w:num w:numId="10" w16cid:durableId="39060765">
    <w:abstractNumId w:val="17"/>
  </w:num>
  <w:num w:numId="11" w16cid:durableId="934552093">
    <w:abstractNumId w:val="1"/>
  </w:num>
  <w:num w:numId="12" w16cid:durableId="545683661">
    <w:abstractNumId w:val="4"/>
  </w:num>
  <w:num w:numId="13" w16cid:durableId="221448564">
    <w:abstractNumId w:val="14"/>
  </w:num>
  <w:num w:numId="14" w16cid:durableId="1233002979">
    <w:abstractNumId w:val="5"/>
  </w:num>
  <w:num w:numId="15" w16cid:durableId="1752386131">
    <w:abstractNumId w:val="15"/>
  </w:num>
  <w:num w:numId="16" w16cid:durableId="875314294">
    <w:abstractNumId w:val="12"/>
  </w:num>
  <w:num w:numId="17" w16cid:durableId="1441680773">
    <w:abstractNumId w:val="16"/>
  </w:num>
  <w:num w:numId="18" w16cid:durableId="59371312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2E7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51D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6DC"/>
    <w:rsid w:val="00041A88"/>
    <w:rsid w:val="00042C03"/>
    <w:rsid w:val="00042C44"/>
    <w:rsid w:val="00045DCE"/>
    <w:rsid w:val="000510F1"/>
    <w:rsid w:val="000519FA"/>
    <w:rsid w:val="00051E68"/>
    <w:rsid w:val="000526AC"/>
    <w:rsid w:val="00052A9F"/>
    <w:rsid w:val="00052CB2"/>
    <w:rsid w:val="000530E0"/>
    <w:rsid w:val="0005372B"/>
    <w:rsid w:val="00053941"/>
    <w:rsid w:val="00053979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570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1750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158"/>
    <w:rsid w:val="000955A2"/>
    <w:rsid w:val="00097033"/>
    <w:rsid w:val="000971F4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63A2"/>
    <w:rsid w:val="000A654B"/>
    <w:rsid w:val="000A7CC5"/>
    <w:rsid w:val="000A7F7A"/>
    <w:rsid w:val="000B0330"/>
    <w:rsid w:val="000B0AC6"/>
    <w:rsid w:val="000B26CD"/>
    <w:rsid w:val="000B381D"/>
    <w:rsid w:val="000B3D96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476D"/>
    <w:rsid w:val="000C584A"/>
    <w:rsid w:val="000C6B91"/>
    <w:rsid w:val="000C704A"/>
    <w:rsid w:val="000C7447"/>
    <w:rsid w:val="000C7469"/>
    <w:rsid w:val="000C790A"/>
    <w:rsid w:val="000D00AD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A5F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79B1"/>
    <w:rsid w:val="000E7B98"/>
    <w:rsid w:val="000E7C02"/>
    <w:rsid w:val="000E7EE9"/>
    <w:rsid w:val="000E7F24"/>
    <w:rsid w:val="000F015B"/>
    <w:rsid w:val="000F05B2"/>
    <w:rsid w:val="000F0C87"/>
    <w:rsid w:val="000F1758"/>
    <w:rsid w:val="000F1CEF"/>
    <w:rsid w:val="000F20C9"/>
    <w:rsid w:val="000F2D96"/>
    <w:rsid w:val="000F42D9"/>
    <w:rsid w:val="000F52E9"/>
    <w:rsid w:val="000F53E9"/>
    <w:rsid w:val="000F5801"/>
    <w:rsid w:val="000F5F2A"/>
    <w:rsid w:val="000F6E6B"/>
    <w:rsid w:val="000F7FC6"/>
    <w:rsid w:val="00100181"/>
    <w:rsid w:val="00100469"/>
    <w:rsid w:val="0010052B"/>
    <w:rsid w:val="001005D2"/>
    <w:rsid w:val="001009AD"/>
    <w:rsid w:val="00100F64"/>
    <w:rsid w:val="00101BBD"/>
    <w:rsid w:val="001026A9"/>
    <w:rsid w:val="001029B2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46B"/>
    <w:rsid w:val="00116B0D"/>
    <w:rsid w:val="001173D0"/>
    <w:rsid w:val="001175C0"/>
    <w:rsid w:val="00117621"/>
    <w:rsid w:val="00121639"/>
    <w:rsid w:val="0012237E"/>
    <w:rsid w:val="00122ADB"/>
    <w:rsid w:val="00122DA8"/>
    <w:rsid w:val="0012491E"/>
    <w:rsid w:val="0012564A"/>
    <w:rsid w:val="00125D42"/>
    <w:rsid w:val="00126C01"/>
    <w:rsid w:val="00127734"/>
    <w:rsid w:val="00127A35"/>
    <w:rsid w:val="00132501"/>
    <w:rsid w:val="0013288C"/>
    <w:rsid w:val="00132E99"/>
    <w:rsid w:val="001330E2"/>
    <w:rsid w:val="001333BF"/>
    <w:rsid w:val="00133A3C"/>
    <w:rsid w:val="0013494E"/>
    <w:rsid w:val="00135A5E"/>
    <w:rsid w:val="00135C3E"/>
    <w:rsid w:val="001400B2"/>
    <w:rsid w:val="00140E8C"/>
    <w:rsid w:val="00141632"/>
    <w:rsid w:val="001418C6"/>
    <w:rsid w:val="00141E47"/>
    <w:rsid w:val="00143061"/>
    <w:rsid w:val="001430FB"/>
    <w:rsid w:val="00143A4D"/>
    <w:rsid w:val="00143D7F"/>
    <w:rsid w:val="00144667"/>
    <w:rsid w:val="001449B9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04F7"/>
    <w:rsid w:val="00151290"/>
    <w:rsid w:val="0015187D"/>
    <w:rsid w:val="0015213F"/>
    <w:rsid w:val="001523AE"/>
    <w:rsid w:val="00152BF2"/>
    <w:rsid w:val="0015361C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4553"/>
    <w:rsid w:val="0016500A"/>
    <w:rsid w:val="00165098"/>
    <w:rsid w:val="00166CA6"/>
    <w:rsid w:val="00170442"/>
    <w:rsid w:val="001711C4"/>
    <w:rsid w:val="001712ED"/>
    <w:rsid w:val="00171DDF"/>
    <w:rsid w:val="00172DF9"/>
    <w:rsid w:val="0017431C"/>
    <w:rsid w:val="00176014"/>
    <w:rsid w:val="001773EA"/>
    <w:rsid w:val="0018200F"/>
    <w:rsid w:val="001820FF"/>
    <w:rsid w:val="0018366E"/>
    <w:rsid w:val="00183BCA"/>
    <w:rsid w:val="0018472F"/>
    <w:rsid w:val="001857A5"/>
    <w:rsid w:val="0018599D"/>
    <w:rsid w:val="001862BE"/>
    <w:rsid w:val="00187BDF"/>
    <w:rsid w:val="00187C6F"/>
    <w:rsid w:val="00190F4A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500"/>
    <w:rsid w:val="001A5D61"/>
    <w:rsid w:val="001A61B7"/>
    <w:rsid w:val="001A65FA"/>
    <w:rsid w:val="001A6D9F"/>
    <w:rsid w:val="001B035A"/>
    <w:rsid w:val="001B15D0"/>
    <w:rsid w:val="001B20D7"/>
    <w:rsid w:val="001B250A"/>
    <w:rsid w:val="001B28EA"/>
    <w:rsid w:val="001B30BA"/>
    <w:rsid w:val="001B376A"/>
    <w:rsid w:val="001B474B"/>
    <w:rsid w:val="001B53EC"/>
    <w:rsid w:val="001B5935"/>
    <w:rsid w:val="001B5F0A"/>
    <w:rsid w:val="001B7391"/>
    <w:rsid w:val="001B73FF"/>
    <w:rsid w:val="001C06C3"/>
    <w:rsid w:val="001C0C38"/>
    <w:rsid w:val="001C0C98"/>
    <w:rsid w:val="001C0E34"/>
    <w:rsid w:val="001C1806"/>
    <w:rsid w:val="001C34B9"/>
    <w:rsid w:val="001C3549"/>
    <w:rsid w:val="001C6336"/>
    <w:rsid w:val="001C66D9"/>
    <w:rsid w:val="001C6E3E"/>
    <w:rsid w:val="001C7E39"/>
    <w:rsid w:val="001D0309"/>
    <w:rsid w:val="001D10B2"/>
    <w:rsid w:val="001D12AA"/>
    <w:rsid w:val="001D194C"/>
    <w:rsid w:val="001D1BAC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4CEB"/>
    <w:rsid w:val="001E57BA"/>
    <w:rsid w:val="001E5AC1"/>
    <w:rsid w:val="001E5FE9"/>
    <w:rsid w:val="001E61A5"/>
    <w:rsid w:val="001E61B8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3722B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63B"/>
    <w:rsid w:val="00244CF1"/>
    <w:rsid w:val="002458A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38E8"/>
    <w:rsid w:val="00264714"/>
    <w:rsid w:val="00264C75"/>
    <w:rsid w:val="002651ED"/>
    <w:rsid w:val="00266566"/>
    <w:rsid w:val="0027054D"/>
    <w:rsid w:val="00271B38"/>
    <w:rsid w:val="00271E21"/>
    <w:rsid w:val="002720DB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3D0"/>
    <w:rsid w:val="0029047E"/>
    <w:rsid w:val="00291481"/>
    <w:rsid w:val="0029170A"/>
    <w:rsid w:val="00291D3D"/>
    <w:rsid w:val="00292DA5"/>
    <w:rsid w:val="00292F13"/>
    <w:rsid w:val="00292F30"/>
    <w:rsid w:val="0029466A"/>
    <w:rsid w:val="0029570B"/>
    <w:rsid w:val="00295971"/>
    <w:rsid w:val="00296B7D"/>
    <w:rsid w:val="00297859"/>
    <w:rsid w:val="002A04DF"/>
    <w:rsid w:val="002A059C"/>
    <w:rsid w:val="002A0769"/>
    <w:rsid w:val="002A0815"/>
    <w:rsid w:val="002A3DB2"/>
    <w:rsid w:val="002A3E12"/>
    <w:rsid w:val="002A418C"/>
    <w:rsid w:val="002A42E2"/>
    <w:rsid w:val="002A5033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158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692F"/>
    <w:rsid w:val="002E7049"/>
    <w:rsid w:val="002E712B"/>
    <w:rsid w:val="002E7C9B"/>
    <w:rsid w:val="002F10D4"/>
    <w:rsid w:val="002F1552"/>
    <w:rsid w:val="002F2423"/>
    <w:rsid w:val="002F3986"/>
    <w:rsid w:val="002F4A4E"/>
    <w:rsid w:val="002F51C4"/>
    <w:rsid w:val="002F64BF"/>
    <w:rsid w:val="002F7626"/>
    <w:rsid w:val="002F7864"/>
    <w:rsid w:val="002F7B0E"/>
    <w:rsid w:val="0030126D"/>
    <w:rsid w:val="00301F0B"/>
    <w:rsid w:val="00303937"/>
    <w:rsid w:val="00303BF1"/>
    <w:rsid w:val="00303ED4"/>
    <w:rsid w:val="00304B43"/>
    <w:rsid w:val="00304B45"/>
    <w:rsid w:val="003054FC"/>
    <w:rsid w:val="00305771"/>
    <w:rsid w:val="00307082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742"/>
    <w:rsid w:val="003212D6"/>
    <w:rsid w:val="003215B5"/>
    <w:rsid w:val="00321AFB"/>
    <w:rsid w:val="00321B38"/>
    <w:rsid w:val="003222AC"/>
    <w:rsid w:val="003224EC"/>
    <w:rsid w:val="00322B5D"/>
    <w:rsid w:val="00322BFE"/>
    <w:rsid w:val="00323581"/>
    <w:rsid w:val="003242AB"/>
    <w:rsid w:val="00324413"/>
    <w:rsid w:val="003247BD"/>
    <w:rsid w:val="0032530E"/>
    <w:rsid w:val="00325F8E"/>
    <w:rsid w:val="0032656A"/>
    <w:rsid w:val="0033014D"/>
    <w:rsid w:val="00331232"/>
    <w:rsid w:val="003313B2"/>
    <w:rsid w:val="00331463"/>
    <w:rsid w:val="003327A4"/>
    <w:rsid w:val="00333236"/>
    <w:rsid w:val="003334C5"/>
    <w:rsid w:val="00334582"/>
    <w:rsid w:val="003354AC"/>
    <w:rsid w:val="003367CA"/>
    <w:rsid w:val="00336803"/>
    <w:rsid w:val="003370D4"/>
    <w:rsid w:val="003374F0"/>
    <w:rsid w:val="003378EE"/>
    <w:rsid w:val="00340733"/>
    <w:rsid w:val="0034182C"/>
    <w:rsid w:val="0034183E"/>
    <w:rsid w:val="0034286E"/>
    <w:rsid w:val="00343735"/>
    <w:rsid w:val="00343E11"/>
    <w:rsid w:val="00343F80"/>
    <w:rsid w:val="003440A2"/>
    <w:rsid w:val="0034464A"/>
    <w:rsid w:val="00344D00"/>
    <w:rsid w:val="003450C7"/>
    <w:rsid w:val="00345765"/>
    <w:rsid w:val="003459EF"/>
    <w:rsid w:val="00346842"/>
    <w:rsid w:val="00346C59"/>
    <w:rsid w:val="00346EB7"/>
    <w:rsid w:val="00347A04"/>
    <w:rsid w:val="0035022C"/>
    <w:rsid w:val="00351575"/>
    <w:rsid w:val="00351854"/>
    <w:rsid w:val="00351F74"/>
    <w:rsid w:val="00352502"/>
    <w:rsid w:val="0035316B"/>
    <w:rsid w:val="0035455A"/>
    <w:rsid w:val="00354E05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67A56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B0F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840"/>
    <w:rsid w:val="00385A41"/>
    <w:rsid w:val="00385E8A"/>
    <w:rsid w:val="003879B9"/>
    <w:rsid w:val="0039081F"/>
    <w:rsid w:val="0039106B"/>
    <w:rsid w:val="00391CDC"/>
    <w:rsid w:val="003922D1"/>
    <w:rsid w:val="0039257E"/>
    <w:rsid w:val="0039273B"/>
    <w:rsid w:val="003939D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577"/>
    <w:rsid w:val="003A29CC"/>
    <w:rsid w:val="003A3307"/>
    <w:rsid w:val="003A5355"/>
    <w:rsid w:val="003A5C2D"/>
    <w:rsid w:val="003A5D6E"/>
    <w:rsid w:val="003A70B9"/>
    <w:rsid w:val="003A710E"/>
    <w:rsid w:val="003A7FF4"/>
    <w:rsid w:val="003B045B"/>
    <w:rsid w:val="003B24AB"/>
    <w:rsid w:val="003B2C40"/>
    <w:rsid w:val="003B2EE2"/>
    <w:rsid w:val="003B3C18"/>
    <w:rsid w:val="003B47A7"/>
    <w:rsid w:val="003B5995"/>
    <w:rsid w:val="003B617E"/>
    <w:rsid w:val="003B69F3"/>
    <w:rsid w:val="003B77C7"/>
    <w:rsid w:val="003B7995"/>
    <w:rsid w:val="003B7CE7"/>
    <w:rsid w:val="003C0AFA"/>
    <w:rsid w:val="003C0B0D"/>
    <w:rsid w:val="003C1304"/>
    <w:rsid w:val="003C3B41"/>
    <w:rsid w:val="003C3BA6"/>
    <w:rsid w:val="003C3CCE"/>
    <w:rsid w:val="003C5649"/>
    <w:rsid w:val="003C5C2F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7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184"/>
    <w:rsid w:val="003E28F4"/>
    <w:rsid w:val="003E2915"/>
    <w:rsid w:val="003E34ED"/>
    <w:rsid w:val="003E375D"/>
    <w:rsid w:val="003E3B5C"/>
    <w:rsid w:val="003E5BF2"/>
    <w:rsid w:val="003E6700"/>
    <w:rsid w:val="003E77C6"/>
    <w:rsid w:val="003E7A77"/>
    <w:rsid w:val="003E7B9E"/>
    <w:rsid w:val="003F00A5"/>
    <w:rsid w:val="003F027B"/>
    <w:rsid w:val="003F0374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8CC"/>
    <w:rsid w:val="00412B01"/>
    <w:rsid w:val="00412DB6"/>
    <w:rsid w:val="0041341B"/>
    <w:rsid w:val="0041390A"/>
    <w:rsid w:val="00413E0F"/>
    <w:rsid w:val="00413F66"/>
    <w:rsid w:val="004142DA"/>
    <w:rsid w:val="0041476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E1D"/>
    <w:rsid w:val="00421253"/>
    <w:rsid w:val="00421450"/>
    <w:rsid w:val="004226D5"/>
    <w:rsid w:val="00422878"/>
    <w:rsid w:val="00423804"/>
    <w:rsid w:val="00423C0A"/>
    <w:rsid w:val="00423C0D"/>
    <w:rsid w:val="00423D02"/>
    <w:rsid w:val="004246FC"/>
    <w:rsid w:val="004249AE"/>
    <w:rsid w:val="004249EB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3D1B"/>
    <w:rsid w:val="00434283"/>
    <w:rsid w:val="004344BC"/>
    <w:rsid w:val="00434C52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7952"/>
    <w:rsid w:val="004479A5"/>
    <w:rsid w:val="004502AC"/>
    <w:rsid w:val="00450F84"/>
    <w:rsid w:val="00451778"/>
    <w:rsid w:val="004537DA"/>
    <w:rsid w:val="004550A6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2FB1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624A"/>
    <w:rsid w:val="004775CD"/>
    <w:rsid w:val="00477EA4"/>
    <w:rsid w:val="004801F5"/>
    <w:rsid w:val="004810D1"/>
    <w:rsid w:val="00481A78"/>
    <w:rsid w:val="00481A8C"/>
    <w:rsid w:val="004823A8"/>
    <w:rsid w:val="004830E7"/>
    <w:rsid w:val="00483585"/>
    <w:rsid w:val="00484AF8"/>
    <w:rsid w:val="00486427"/>
    <w:rsid w:val="00486E80"/>
    <w:rsid w:val="00487001"/>
    <w:rsid w:val="00487D43"/>
    <w:rsid w:val="00487F53"/>
    <w:rsid w:val="004910C5"/>
    <w:rsid w:val="00491475"/>
    <w:rsid w:val="00491B2F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48F9"/>
    <w:rsid w:val="004A6126"/>
    <w:rsid w:val="004B1784"/>
    <w:rsid w:val="004B35C9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3595"/>
    <w:rsid w:val="004C5F6D"/>
    <w:rsid w:val="004C7124"/>
    <w:rsid w:val="004D1AE2"/>
    <w:rsid w:val="004D2EBD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490C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097"/>
    <w:rsid w:val="0050678E"/>
    <w:rsid w:val="00506C06"/>
    <w:rsid w:val="00510424"/>
    <w:rsid w:val="00510C7E"/>
    <w:rsid w:val="00511654"/>
    <w:rsid w:val="00511FAE"/>
    <w:rsid w:val="005120AF"/>
    <w:rsid w:val="00512BFD"/>
    <w:rsid w:val="00512E41"/>
    <w:rsid w:val="00515D05"/>
    <w:rsid w:val="00515E12"/>
    <w:rsid w:val="00516085"/>
    <w:rsid w:val="00516284"/>
    <w:rsid w:val="00516D6D"/>
    <w:rsid w:val="00516EE0"/>
    <w:rsid w:val="005170AC"/>
    <w:rsid w:val="00517B60"/>
    <w:rsid w:val="00517D31"/>
    <w:rsid w:val="00521A58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02A"/>
    <w:rsid w:val="00535601"/>
    <w:rsid w:val="00535B01"/>
    <w:rsid w:val="00535D29"/>
    <w:rsid w:val="0053790E"/>
    <w:rsid w:val="00537947"/>
    <w:rsid w:val="00537D7C"/>
    <w:rsid w:val="00541568"/>
    <w:rsid w:val="00542AD9"/>
    <w:rsid w:val="005432F1"/>
    <w:rsid w:val="00544162"/>
    <w:rsid w:val="005455E4"/>
    <w:rsid w:val="005457D6"/>
    <w:rsid w:val="0054585E"/>
    <w:rsid w:val="00546B3B"/>
    <w:rsid w:val="00547FD1"/>
    <w:rsid w:val="0055088E"/>
    <w:rsid w:val="00552571"/>
    <w:rsid w:val="005525B2"/>
    <w:rsid w:val="00552BA7"/>
    <w:rsid w:val="00552DDF"/>
    <w:rsid w:val="00553287"/>
    <w:rsid w:val="005537AF"/>
    <w:rsid w:val="00554482"/>
    <w:rsid w:val="00556915"/>
    <w:rsid w:val="00556D67"/>
    <w:rsid w:val="0055709C"/>
    <w:rsid w:val="0055730C"/>
    <w:rsid w:val="00557C8D"/>
    <w:rsid w:val="00560492"/>
    <w:rsid w:val="00561598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6333"/>
    <w:rsid w:val="00567F56"/>
    <w:rsid w:val="00570EA9"/>
    <w:rsid w:val="005723B0"/>
    <w:rsid w:val="00572538"/>
    <w:rsid w:val="005749F0"/>
    <w:rsid w:val="00574CA4"/>
    <w:rsid w:val="005769DE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86443"/>
    <w:rsid w:val="005902A7"/>
    <w:rsid w:val="00590C94"/>
    <w:rsid w:val="005913C0"/>
    <w:rsid w:val="00591449"/>
    <w:rsid w:val="0059196C"/>
    <w:rsid w:val="00591F38"/>
    <w:rsid w:val="00592186"/>
    <w:rsid w:val="00592313"/>
    <w:rsid w:val="00593642"/>
    <w:rsid w:val="00596AB7"/>
    <w:rsid w:val="0059716A"/>
    <w:rsid w:val="0059720E"/>
    <w:rsid w:val="005974F8"/>
    <w:rsid w:val="00597958"/>
    <w:rsid w:val="005A2B04"/>
    <w:rsid w:val="005A4E64"/>
    <w:rsid w:val="005A5BD2"/>
    <w:rsid w:val="005A60AC"/>
    <w:rsid w:val="005A60DC"/>
    <w:rsid w:val="005A6E29"/>
    <w:rsid w:val="005A7092"/>
    <w:rsid w:val="005A77EE"/>
    <w:rsid w:val="005B0D3C"/>
    <w:rsid w:val="005B245F"/>
    <w:rsid w:val="005B252F"/>
    <w:rsid w:val="005B4121"/>
    <w:rsid w:val="005B43A0"/>
    <w:rsid w:val="005B47CF"/>
    <w:rsid w:val="005B5077"/>
    <w:rsid w:val="005B5530"/>
    <w:rsid w:val="005B569A"/>
    <w:rsid w:val="005B5E6C"/>
    <w:rsid w:val="005B65CA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1FC5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53B9"/>
    <w:rsid w:val="005F664B"/>
    <w:rsid w:val="005F69B8"/>
    <w:rsid w:val="00601242"/>
    <w:rsid w:val="006025E5"/>
    <w:rsid w:val="006027FF"/>
    <w:rsid w:val="00602D65"/>
    <w:rsid w:val="00602E8F"/>
    <w:rsid w:val="00604002"/>
    <w:rsid w:val="006044E9"/>
    <w:rsid w:val="00604FEE"/>
    <w:rsid w:val="0060520F"/>
    <w:rsid w:val="006057BF"/>
    <w:rsid w:val="006067C7"/>
    <w:rsid w:val="00606B57"/>
    <w:rsid w:val="0060730C"/>
    <w:rsid w:val="0060799F"/>
    <w:rsid w:val="00610734"/>
    <w:rsid w:val="0061104F"/>
    <w:rsid w:val="006119CC"/>
    <w:rsid w:val="006121AD"/>
    <w:rsid w:val="0061261C"/>
    <w:rsid w:val="00612FC9"/>
    <w:rsid w:val="00613737"/>
    <w:rsid w:val="00613A08"/>
    <w:rsid w:val="00613D83"/>
    <w:rsid w:val="00614777"/>
    <w:rsid w:val="00614E2F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4B0E"/>
    <w:rsid w:val="006253FE"/>
    <w:rsid w:val="00625E07"/>
    <w:rsid w:val="00626302"/>
    <w:rsid w:val="00626538"/>
    <w:rsid w:val="00627F38"/>
    <w:rsid w:val="00630E77"/>
    <w:rsid w:val="0063135A"/>
    <w:rsid w:val="00631DC3"/>
    <w:rsid w:val="00632242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0C0F"/>
    <w:rsid w:val="0064217B"/>
    <w:rsid w:val="00643F46"/>
    <w:rsid w:val="0064463E"/>
    <w:rsid w:val="00646289"/>
    <w:rsid w:val="00647268"/>
    <w:rsid w:val="00647FE0"/>
    <w:rsid w:val="006505F9"/>
    <w:rsid w:val="00651485"/>
    <w:rsid w:val="00651701"/>
    <w:rsid w:val="0065210E"/>
    <w:rsid w:val="006525F3"/>
    <w:rsid w:val="00652ADC"/>
    <w:rsid w:val="00653AC8"/>
    <w:rsid w:val="0065424F"/>
    <w:rsid w:val="00654FBC"/>
    <w:rsid w:val="00656492"/>
    <w:rsid w:val="00656EBC"/>
    <w:rsid w:val="00660B7E"/>
    <w:rsid w:val="00661A7C"/>
    <w:rsid w:val="00661E65"/>
    <w:rsid w:val="006634C0"/>
    <w:rsid w:val="006635C7"/>
    <w:rsid w:val="006636F1"/>
    <w:rsid w:val="00663EDC"/>
    <w:rsid w:val="00664738"/>
    <w:rsid w:val="00664BA3"/>
    <w:rsid w:val="0066601D"/>
    <w:rsid w:val="006660C3"/>
    <w:rsid w:val="00666C49"/>
    <w:rsid w:val="00670733"/>
    <w:rsid w:val="00670CA0"/>
    <w:rsid w:val="00671A55"/>
    <w:rsid w:val="00672217"/>
    <w:rsid w:val="00672FAF"/>
    <w:rsid w:val="0067312C"/>
    <w:rsid w:val="00673D3D"/>
    <w:rsid w:val="00677534"/>
    <w:rsid w:val="00677566"/>
    <w:rsid w:val="00680649"/>
    <w:rsid w:val="006826FD"/>
    <w:rsid w:val="00682A8A"/>
    <w:rsid w:val="00682ECC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D15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037E"/>
    <w:rsid w:val="006A1A84"/>
    <w:rsid w:val="006A1EA6"/>
    <w:rsid w:val="006A3115"/>
    <w:rsid w:val="006A374E"/>
    <w:rsid w:val="006A3F19"/>
    <w:rsid w:val="006A502E"/>
    <w:rsid w:val="006A5CCC"/>
    <w:rsid w:val="006A79B8"/>
    <w:rsid w:val="006B0179"/>
    <w:rsid w:val="006B0598"/>
    <w:rsid w:val="006B1BDA"/>
    <w:rsid w:val="006B2A66"/>
    <w:rsid w:val="006B316C"/>
    <w:rsid w:val="006B4E9A"/>
    <w:rsid w:val="006B4EAB"/>
    <w:rsid w:val="006B7208"/>
    <w:rsid w:val="006C0C44"/>
    <w:rsid w:val="006C1E39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79A"/>
    <w:rsid w:val="006E3B28"/>
    <w:rsid w:val="006E3BE7"/>
    <w:rsid w:val="006E4505"/>
    <w:rsid w:val="006E4B4A"/>
    <w:rsid w:val="006E50F4"/>
    <w:rsid w:val="006E654E"/>
    <w:rsid w:val="006E6FF0"/>
    <w:rsid w:val="006E7482"/>
    <w:rsid w:val="006F169C"/>
    <w:rsid w:val="006F1B31"/>
    <w:rsid w:val="006F2707"/>
    <w:rsid w:val="006F2DAC"/>
    <w:rsid w:val="006F3C02"/>
    <w:rsid w:val="006F4361"/>
    <w:rsid w:val="006F7D13"/>
    <w:rsid w:val="006F7F70"/>
    <w:rsid w:val="006F7FF5"/>
    <w:rsid w:val="00700139"/>
    <w:rsid w:val="007007C2"/>
    <w:rsid w:val="00700A4C"/>
    <w:rsid w:val="00702366"/>
    <w:rsid w:val="0070271E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2ED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B71"/>
    <w:rsid w:val="007302BC"/>
    <w:rsid w:val="0073178F"/>
    <w:rsid w:val="00731CA1"/>
    <w:rsid w:val="00731D81"/>
    <w:rsid w:val="00732480"/>
    <w:rsid w:val="00732A64"/>
    <w:rsid w:val="007330A0"/>
    <w:rsid w:val="0073467F"/>
    <w:rsid w:val="00734C2A"/>
    <w:rsid w:val="00734E52"/>
    <w:rsid w:val="0073566D"/>
    <w:rsid w:val="0073591F"/>
    <w:rsid w:val="00735FB7"/>
    <w:rsid w:val="007360F5"/>
    <w:rsid w:val="007365B0"/>
    <w:rsid w:val="00737A0C"/>
    <w:rsid w:val="00740B23"/>
    <w:rsid w:val="00741720"/>
    <w:rsid w:val="007420D2"/>
    <w:rsid w:val="007424F5"/>
    <w:rsid w:val="0074287A"/>
    <w:rsid w:val="0074337F"/>
    <w:rsid w:val="00743502"/>
    <w:rsid w:val="00744478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668"/>
    <w:rsid w:val="00770BAF"/>
    <w:rsid w:val="0077300A"/>
    <w:rsid w:val="00774161"/>
    <w:rsid w:val="007743EF"/>
    <w:rsid w:val="0077521F"/>
    <w:rsid w:val="007759AF"/>
    <w:rsid w:val="00775C28"/>
    <w:rsid w:val="007762C7"/>
    <w:rsid w:val="00777A45"/>
    <w:rsid w:val="00777C69"/>
    <w:rsid w:val="00777FAF"/>
    <w:rsid w:val="00780BD2"/>
    <w:rsid w:val="0078149B"/>
    <w:rsid w:val="00783AF5"/>
    <w:rsid w:val="00783B5A"/>
    <w:rsid w:val="00783C48"/>
    <w:rsid w:val="007861DF"/>
    <w:rsid w:val="00786FF7"/>
    <w:rsid w:val="0079207A"/>
    <w:rsid w:val="00792CBE"/>
    <w:rsid w:val="00793293"/>
    <w:rsid w:val="00793545"/>
    <w:rsid w:val="00794E7C"/>
    <w:rsid w:val="007954F7"/>
    <w:rsid w:val="00796871"/>
    <w:rsid w:val="00796885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35F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868"/>
    <w:rsid w:val="007B3ACC"/>
    <w:rsid w:val="007B3B3B"/>
    <w:rsid w:val="007B4B2F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585"/>
    <w:rsid w:val="007C5FEC"/>
    <w:rsid w:val="007C6CC5"/>
    <w:rsid w:val="007C70C7"/>
    <w:rsid w:val="007D0070"/>
    <w:rsid w:val="007D2527"/>
    <w:rsid w:val="007D26A3"/>
    <w:rsid w:val="007D2F36"/>
    <w:rsid w:val="007D388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167"/>
    <w:rsid w:val="007E538E"/>
    <w:rsid w:val="007E5A19"/>
    <w:rsid w:val="007E5AD0"/>
    <w:rsid w:val="007E703B"/>
    <w:rsid w:val="007F05F3"/>
    <w:rsid w:val="007F0674"/>
    <w:rsid w:val="007F3E13"/>
    <w:rsid w:val="007F3E6E"/>
    <w:rsid w:val="007F443B"/>
    <w:rsid w:val="007F55AA"/>
    <w:rsid w:val="007F5F30"/>
    <w:rsid w:val="007F5F4D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3679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208E0"/>
    <w:rsid w:val="00820C0D"/>
    <w:rsid w:val="00822FDB"/>
    <w:rsid w:val="008230F0"/>
    <w:rsid w:val="00823FEC"/>
    <w:rsid w:val="0082522F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1D"/>
    <w:rsid w:val="0083669E"/>
    <w:rsid w:val="00836A46"/>
    <w:rsid w:val="0083724A"/>
    <w:rsid w:val="0084008D"/>
    <w:rsid w:val="00840D6E"/>
    <w:rsid w:val="00840E71"/>
    <w:rsid w:val="0084145B"/>
    <w:rsid w:val="008415D9"/>
    <w:rsid w:val="00841959"/>
    <w:rsid w:val="008419A2"/>
    <w:rsid w:val="00841D42"/>
    <w:rsid w:val="00843382"/>
    <w:rsid w:val="00843709"/>
    <w:rsid w:val="0084424F"/>
    <w:rsid w:val="00844A31"/>
    <w:rsid w:val="00844C69"/>
    <w:rsid w:val="00844DCB"/>
    <w:rsid w:val="00844EAD"/>
    <w:rsid w:val="0084609F"/>
    <w:rsid w:val="00846DE8"/>
    <w:rsid w:val="008475D3"/>
    <w:rsid w:val="00847E25"/>
    <w:rsid w:val="00851617"/>
    <w:rsid w:val="00851A74"/>
    <w:rsid w:val="00851D50"/>
    <w:rsid w:val="008524C9"/>
    <w:rsid w:val="0085289B"/>
    <w:rsid w:val="0085298A"/>
    <w:rsid w:val="0085343B"/>
    <w:rsid w:val="008547C5"/>
    <w:rsid w:val="00854E81"/>
    <w:rsid w:val="008556D7"/>
    <w:rsid w:val="00856B8A"/>
    <w:rsid w:val="0085720D"/>
    <w:rsid w:val="0085776B"/>
    <w:rsid w:val="00857B8F"/>
    <w:rsid w:val="00861A11"/>
    <w:rsid w:val="008620EC"/>
    <w:rsid w:val="00862281"/>
    <w:rsid w:val="00862416"/>
    <w:rsid w:val="00862CC3"/>
    <w:rsid w:val="00863453"/>
    <w:rsid w:val="00863B41"/>
    <w:rsid w:val="0086464C"/>
    <w:rsid w:val="008700E8"/>
    <w:rsid w:val="008702F6"/>
    <w:rsid w:val="00870B9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259"/>
    <w:rsid w:val="00880655"/>
    <w:rsid w:val="00880A1B"/>
    <w:rsid w:val="0088100E"/>
    <w:rsid w:val="00881358"/>
    <w:rsid w:val="00882141"/>
    <w:rsid w:val="0088279C"/>
    <w:rsid w:val="00882A80"/>
    <w:rsid w:val="00882F0D"/>
    <w:rsid w:val="00883177"/>
    <w:rsid w:val="00883EB5"/>
    <w:rsid w:val="00883EEF"/>
    <w:rsid w:val="00885CC2"/>
    <w:rsid w:val="00885EEC"/>
    <w:rsid w:val="00886DF4"/>
    <w:rsid w:val="0088767B"/>
    <w:rsid w:val="00890E8F"/>
    <w:rsid w:val="0089152F"/>
    <w:rsid w:val="00891604"/>
    <w:rsid w:val="00891A8D"/>
    <w:rsid w:val="008923E8"/>
    <w:rsid w:val="008923EE"/>
    <w:rsid w:val="0089320A"/>
    <w:rsid w:val="008932CD"/>
    <w:rsid w:val="008947F3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3C6"/>
    <w:rsid w:val="008B1655"/>
    <w:rsid w:val="008B206B"/>
    <w:rsid w:val="008B276E"/>
    <w:rsid w:val="008B2D05"/>
    <w:rsid w:val="008B34F4"/>
    <w:rsid w:val="008B3554"/>
    <w:rsid w:val="008B3EE8"/>
    <w:rsid w:val="008B46E2"/>
    <w:rsid w:val="008B5C8D"/>
    <w:rsid w:val="008B62D3"/>
    <w:rsid w:val="008B62F7"/>
    <w:rsid w:val="008B75C8"/>
    <w:rsid w:val="008C1DB4"/>
    <w:rsid w:val="008C3BA2"/>
    <w:rsid w:val="008C3BC5"/>
    <w:rsid w:val="008C4DE5"/>
    <w:rsid w:val="008C5086"/>
    <w:rsid w:val="008C5BEE"/>
    <w:rsid w:val="008C5DFC"/>
    <w:rsid w:val="008C662E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6E01"/>
    <w:rsid w:val="008D703A"/>
    <w:rsid w:val="008D706A"/>
    <w:rsid w:val="008D73A3"/>
    <w:rsid w:val="008E04E0"/>
    <w:rsid w:val="008E055B"/>
    <w:rsid w:val="008E0CDD"/>
    <w:rsid w:val="008E1265"/>
    <w:rsid w:val="008E24F9"/>
    <w:rsid w:val="008E28F7"/>
    <w:rsid w:val="008E2A33"/>
    <w:rsid w:val="008E3B56"/>
    <w:rsid w:val="008E401C"/>
    <w:rsid w:val="008E42D6"/>
    <w:rsid w:val="008E4A26"/>
    <w:rsid w:val="008E4AD6"/>
    <w:rsid w:val="008E55E4"/>
    <w:rsid w:val="008E5700"/>
    <w:rsid w:val="008E6B9F"/>
    <w:rsid w:val="008F003D"/>
    <w:rsid w:val="008F00AC"/>
    <w:rsid w:val="008F04DE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367"/>
    <w:rsid w:val="00900868"/>
    <w:rsid w:val="00900FD9"/>
    <w:rsid w:val="00901E7A"/>
    <w:rsid w:val="0090288C"/>
    <w:rsid w:val="00902B10"/>
    <w:rsid w:val="009037E7"/>
    <w:rsid w:val="00903D88"/>
    <w:rsid w:val="0090413C"/>
    <w:rsid w:val="009043D3"/>
    <w:rsid w:val="009044E4"/>
    <w:rsid w:val="00904619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8B7"/>
    <w:rsid w:val="00917F45"/>
    <w:rsid w:val="0092132D"/>
    <w:rsid w:val="0092344E"/>
    <w:rsid w:val="00923F20"/>
    <w:rsid w:val="00924214"/>
    <w:rsid w:val="00924280"/>
    <w:rsid w:val="0092536C"/>
    <w:rsid w:val="009258C3"/>
    <w:rsid w:val="00926CA0"/>
    <w:rsid w:val="00927993"/>
    <w:rsid w:val="00927D10"/>
    <w:rsid w:val="009302F8"/>
    <w:rsid w:val="0093098D"/>
    <w:rsid w:val="009309D0"/>
    <w:rsid w:val="0093121C"/>
    <w:rsid w:val="009312D9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0C99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661"/>
    <w:rsid w:val="0097473C"/>
    <w:rsid w:val="009752CC"/>
    <w:rsid w:val="00975808"/>
    <w:rsid w:val="0097583C"/>
    <w:rsid w:val="0097670E"/>
    <w:rsid w:val="009778BF"/>
    <w:rsid w:val="00980CC0"/>
    <w:rsid w:val="0098131C"/>
    <w:rsid w:val="00981834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3410"/>
    <w:rsid w:val="00994ADC"/>
    <w:rsid w:val="00995718"/>
    <w:rsid w:val="00996194"/>
    <w:rsid w:val="00997121"/>
    <w:rsid w:val="009972F4"/>
    <w:rsid w:val="00997B40"/>
    <w:rsid w:val="00997C2D"/>
    <w:rsid w:val="00997C41"/>
    <w:rsid w:val="00997F67"/>
    <w:rsid w:val="009A0C2F"/>
    <w:rsid w:val="009A1103"/>
    <w:rsid w:val="009A2E84"/>
    <w:rsid w:val="009A3B53"/>
    <w:rsid w:val="009A3D33"/>
    <w:rsid w:val="009A4537"/>
    <w:rsid w:val="009A4C7A"/>
    <w:rsid w:val="009A4D40"/>
    <w:rsid w:val="009A57F8"/>
    <w:rsid w:val="009A5FD6"/>
    <w:rsid w:val="009A661A"/>
    <w:rsid w:val="009A72D6"/>
    <w:rsid w:val="009A7CAC"/>
    <w:rsid w:val="009A7DF6"/>
    <w:rsid w:val="009B0259"/>
    <w:rsid w:val="009B0B48"/>
    <w:rsid w:val="009B10F5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2016"/>
    <w:rsid w:val="009C42D2"/>
    <w:rsid w:val="009C4AC6"/>
    <w:rsid w:val="009C5176"/>
    <w:rsid w:val="009C75E7"/>
    <w:rsid w:val="009C7617"/>
    <w:rsid w:val="009C7896"/>
    <w:rsid w:val="009C7C1A"/>
    <w:rsid w:val="009D0080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7BBF"/>
    <w:rsid w:val="00A007AC"/>
    <w:rsid w:val="00A00EF0"/>
    <w:rsid w:val="00A02963"/>
    <w:rsid w:val="00A03268"/>
    <w:rsid w:val="00A03A53"/>
    <w:rsid w:val="00A040B0"/>
    <w:rsid w:val="00A04682"/>
    <w:rsid w:val="00A0494E"/>
    <w:rsid w:val="00A059C7"/>
    <w:rsid w:val="00A05DF0"/>
    <w:rsid w:val="00A0666C"/>
    <w:rsid w:val="00A101E4"/>
    <w:rsid w:val="00A1072B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1F1E"/>
    <w:rsid w:val="00A23054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2769C"/>
    <w:rsid w:val="00A31678"/>
    <w:rsid w:val="00A322EF"/>
    <w:rsid w:val="00A331AD"/>
    <w:rsid w:val="00A33DBC"/>
    <w:rsid w:val="00A34250"/>
    <w:rsid w:val="00A37B31"/>
    <w:rsid w:val="00A415B6"/>
    <w:rsid w:val="00A415C0"/>
    <w:rsid w:val="00A426A2"/>
    <w:rsid w:val="00A426CC"/>
    <w:rsid w:val="00A428DA"/>
    <w:rsid w:val="00A42EA7"/>
    <w:rsid w:val="00A434AF"/>
    <w:rsid w:val="00A4493E"/>
    <w:rsid w:val="00A44BC3"/>
    <w:rsid w:val="00A45C80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3BC"/>
    <w:rsid w:val="00A52F76"/>
    <w:rsid w:val="00A53E4D"/>
    <w:rsid w:val="00A543B5"/>
    <w:rsid w:val="00A54A69"/>
    <w:rsid w:val="00A54F44"/>
    <w:rsid w:val="00A5591C"/>
    <w:rsid w:val="00A5735A"/>
    <w:rsid w:val="00A57767"/>
    <w:rsid w:val="00A57CE0"/>
    <w:rsid w:val="00A6052E"/>
    <w:rsid w:val="00A60B1F"/>
    <w:rsid w:val="00A60D2B"/>
    <w:rsid w:val="00A61E44"/>
    <w:rsid w:val="00A62AB2"/>
    <w:rsid w:val="00A64B8A"/>
    <w:rsid w:val="00A657C7"/>
    <w:rsid w:val="00A66D80"/>
    <w:rsid w:val="00A67CC3"/>
    <w:rsid w:val="00A70E90"/>
    <w:rsid w:val="00A7116D"/>
    <w:rsid w:val="00A71933"/>
    <w:rsid w:val="00A71968"/>
    <w:rsid w:val="00A720AE"/>
    <w:rsid w:val="00A735DF"/>
    <w:rsid w:val="00A735F4"/>
    <w:rsid w:val="00A738CA"/>
    <w:rsid w:val="00A747EC"/>
    <w:rsid w:val="00A749D2"/>
    <w:rsid w:val="00A74A4B"/>
    <w:rsid w:val="00A74B7D"/>
    <w:rsid w:val="00A7535A"/>
    <w:rsid w:val="00A76AA4"/>
    <w:rsid w:val="00A76E25"/>
    <w:rsid w:val="00A77343"/>
    <w:rsid w:val="00A80253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477D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990"/>
    <w:rsid w:val="00A92B66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909"/>
    <w:rsid w:val="00AA1A57"/>
    <w:rsid w:val="00AA1EBA"/>
    <w:rsid w:val="00AA27B6"/>
    <w:rsid w:val="00AA29A6"/>
    <w:rsid w:val="00AA2E4C"/>
    <w:rsid w:val="00AA5AE5"/>
    <w:rsid w:val="00AA5B86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2995"/>
    <w:rsid w:val="00AC376D"/>
    <w:rsid w:val="00AC384B"/>
    <w:rsid w:val="00AC3F5F"/>
    <w:rsid w:val="00AC5183"/>
    <w:rsid w:val="00AC5E82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3B63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1162"/>
    <w:rsid w:val="00AF1249"/>
    <w:rsid w:val="00AF1730"/>
    <w:rsid w:val="00AF289C"/>
    <w:rsid w:val="00AF311A"/>
    <w:rsid w:val="00AF3787"/>
    <w:rsid w:val="00AF456E"/>
    <w:rsid w:val="00AF4BCA"/>
    <w:rsid w:val="00AF528F"/>
    <w:rsid w:val="00AF7B69"/>
    <w:rsid w:val="00B00552"/>
    <w:rsid w:val="00B01F36"/>
    <w:rsid w:val="00B02051"/>
    <w:rsid w:val="00B02323"/>
    <w:rsid w:val="00B026E2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1525E"/>
    <w:rsid w:val="00B17B16"/>
    <w:rsid w:val="00B21509"/>
    <w:rsid w:val="00B21EE5"/>
    <w:rsid w:val="00B2296F"/>
    <w:rsid w:val="00B2320A"/>
    <w:rsid w:val="00B237C1"/>
    <w:rsid w:val="00B23B9C"/>
    <w:rsid w:val="00B24B6A"/>
    <w:rsid w:val="00B24BBE"/>
    <w:rsid w:val="00B2573D"/>
    <w:rsid w:val="00B25980"/>
    <w:rsid w:val="00B25E58"/>
    <w:rsid w:val="00B2680F"/>
    <w:rsid w:val="00B27B6A"/>
    <w:rsid w:val="00B27CC3"/>
    <w:rsid w:val="00B31690"/>
    <w:rsid w:val="00B31B51"/>
    <w:rsid w:val="00B32F3F"/>
    <w:rsid w:val="00B33A02"/>
    <w:rsid w:val="00B346E7"/>
    <w:rsid w:val="00B349F6"/>
    <w:rsid w:val="00B351AE"/>
    <w:rsid w:val="00B3542D"/>
    <w:rsid w:val="00B35A86"/>
    <w:rsid w:val="00B35F1C"/>
    <w:rsid w:val="00B36996"/>
    <w:rsid w:val="00B36F74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47886"/>
    <w:rsid w:val="00B50510"/>
    <w:rsid w:val="00B50F96"/>
    <w:rsid w:val="00B518A6"/>
    <w:rsid w:val="00B51F96"/>
    <w:rsid w:val="00B5221A"/>
    <w:rsid w:val="00B5421B"/>
    <w:rsid w:val="00B54FE5"/>
    <w:rsid w:val="00B5596D"/>
    <w:rsid w:val="00B5613C"/>
    <w:rsid w:val="00B56CD9"/>
    <w:rsid w:val="00B57194"/>
    <w:rsid w:val="00B571E8"/>
    <w:rsid w:val="00B57C7D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4F40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B53"/>
    <w:rsid w:val="00B75DA8"/>
    <w:rsid w:val="00B75FFC"/>
    <w:rsid w:val="00B77286"/>
    <w:rsid w:val="00B773C4"/>
    <w:rsid w:val="00B8023E"/>
    <w:rsid w:val="00B82A62"/>
    <w:rsid w:val="00B82E40"/>
    <w:rsid w:val="00B84D61"/>
    <w:rsid w:val="00B873E2"/>
    <w:rsid w:val="00B87EFA"/>
    <w:rsid w:val="00B92A59"/>
    <w:rsid w:val="00B95591"/>
    <w:rsid w:val="00B95E05"/>
    <w:rsid w:val="00B97BBB"/>
    <w:rsid w:val="00BA00AC"/>
    <w:rsid w:val="00BA032A"/>
    <w:rsid w:val="00BA31BF"/>
    <w:rsid w:val="00BA37A1"/>
    <w:rsid w:val="00BA4B34"/>
    <w:rsid w:val="00BA52D2"/>
    <w:rsid w:val="00BA5F6D"/>
    <w:rsid w:val="00BB02E9"/>
    <w:rsid w:val="00BB0FA9"/>
    <w:rsid w:val="00BB1704"/>
    <w:rsid w:val="00BB2868"/>
    <w:rsid w:val="00BB488E"/>
    <w:rsid w:val="00BB53D8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C6641"/>
    <w:rsid w:val="00BC7C8F"/>
    <w:rsid w:val="00BD020C"/>
    <w:rsid w:val="00BD0DBD"/>
    <w:rsid w:val="00BD29FC"/>
    <w:rsid w:val="00BD2E9F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811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2DB7"/>
    <w:rsid w:val="00C13BE5"/>
    <w:rsid w:val="00C150D0"/>
    <w:rsid w:val="00C15484"/>
    <w:rsid w:val="00C15DD6"/>
    <w:rsid w:val="00C1667A"/>
    <w:rsid w:val="00C17C8A"/>
    <w:rsid w:val="00C17F52"/>
    <w:rsid w:val="00C20E59"/>
    <w:rsid w:val="00C22804"/>
    <w:rsid w:val="00C240C4"/>
    <w:rsid w:val="00C2446A"/>
    <w:rsid w:val="00C248AB"/>
    <w:rsid w:val="00C254BC"/>
    <w:rsid w:val="00C255D8"/>
    <w:rsid w:val="00C25C9F"/>
    <w:rsid w:val="00C25D04"/>
    <w:rsid w:val="00C26063"/>
    <w:rsid w:val="00C26631"/>
    <w:rsid w:val="00C26BA2"/>
    <w:rsid w:val="00C27E0C"/>
    <w:rsid w:val="00C30DC4"/>
    <w:rsid w:val="00C32840"/>
    <w:rsid w:val="00C32B2F"/>
    <w:rsid w:val="00C344A5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3FEE"/>
    <w:rsid w:val="00C544FF"/>
    <w:rsid w:val="00C54B5E"/>
    <w:rsid w:val="00C550CF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6DFF"/>
    <w:rsid w:val="00C67283"/>
    <w:rsid w:val="00C70C35"/>
    <w:rsid w:val="00C710C3"/>
    <w:rsid w:val="00C71A33"/>
    <w:rsid w:val="00C726F9"/>
    <w:rsid w:val="00C72C27"/>
    <w:rsid w:val="00C73856"/>
    <w:rsid w:val="00C73DDF"/>
    <w:rsid w:val="00C742FB"/>
    <w:rsid w:val="00C745F6"/>
    <w:rsid w:val="00C74971"/>
    <w:rsid w:val="00C75D4E"/>
    <w:rsid w:val="00C7666B"/>
    <w:rsid w:val="00C76AC1"/>
    <w:rsid w:val="00C800E8"/>
    <w:rsid w:val="00C80B2A"/>
    <w:rsid w:val="00C81904"/>
    <w:rsid w:val="00C81B6E"/>
    <w:rsid w:val="00C81E07"/>
    <w:rsid w:val="00C82877"/>
    <w:rsid w:val="00C829CF"/>
    <w:rsid w:val="00C831B6"/>
    <w:rsid w:val="00C841B6"/>
    <w:rsid w:val="00C84B5E"/>
    <w:rsid w:val="00C84E74"/>
    <w:rsid w:val="00C85BDC"/>
    <w:rsid w:val="00C871D4"/>
    <w:rsid w:val="00C87694"/>
    <w:rsid w:val="00C87730"/>
    <w:rsid w:val="00C87E68"/>
    <w:rsid w:val="00C907F6"/>
    <w:rsid w:val="00C9106F"/>
    <w:rsid w:val="00C9190C"/>
    <w:rsid w:val="00C928EE"/>
    <w:rsid w:val="00C9292C"/>
    <w:rsid w:val="00C93D08"/>
    <w:rsid w:val="00C93DF5"/>
    <w:rsid w:val="00C95B9D"/>
    <w:rsid w:val="00C95E8D"/>
    <w:rsid w:val="00C969BD"/>
    <w:rsid w:val="00C97FD5"/>
    <w:rsid w:val="00CA004B"/>
    <w:rsid w:val="00CA0585"/>
    <w:rsid w:val="00CA1083"/>
    <w:rsid w:val="00CA17F3"/>
    <w:rsid w:val="00CA207B"/>
    <w:rsid w:val="00CA25E3"/>
    <w:rsid w:val="00CA3F3E"/>
    <w:rsid w:val="00CA5234"/>
    <w:rsid w:val="00CA576B"/>
    <w:rsid w:val="00CA5D08"/>
    <w:rsid w:val="00CA7199"/>
    <w:rsid w:val="00CA7FCD"/>
    <w:rsid w:val="00CB0923"/>
    <w:rsid w:val="00CB0E64"/>
    <w:rsid w:val="00CB0FC3"/>
    <w:rsid w:val="00CB4333"/>
    <w:rsid w:val="00CB4DDD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0AE1"/>
    <w:rsid w:val="00CD2C79"/>
    <w:rsid w:val="00CD35E2"/>
    <w:rsid w:val="00CD4117"/>
    <w:rsid w:val="00CD499B"/>
    <w:rsid w:val="00CD563E"/>
    <w:rsid w:val="00CD6150"/>
    <w:rsid w:val="00CD7140"/>
    <w:rsid w:val="00CD7471"/>
    <w:rsid w:val="00CD78CD"/>
    <w:rsid w:val="00CD79EA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04C"/>
    <w:rsid w:val="00CF6430"/>
    <w:rsid w:val="00CF6CB2"/>
    <w:rsid w:val="00D001C9"/>
    <w:rsid w:val="00D00BA5"/>
    <w:rsid w:val="00D0194F"/>
    <w:rsid w:val="00D01AEE"/>
    <w:rsid w:val="00D031CE"/>
    <w:rsid w:val="00D03B4D"/>
    <w:rsid w:val="00D0429F"/>
    <w:rsid w:val="00D048DB"/>
    <w:rsid w:val="00D05551"/>
    <w:rsid w:val="00D06C38"/>
    <w:rsid w:val="00D06C54"/>
    <w:rsid w:val="00D0717D"/>
    <w:rsid w:val="00D0720F"/>
    <w:rsid w:val="00D10667"/>
    <w:rsid w:val="00D11A3B"/>
    <w:rsid w:val="00D128F7"/>
    <w:rsid w:val="00D135E4"/>
    <w:rsid w:val="00D13623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6E91"/>
    <w:rsid w:val="00D279A3"/>
    <w:rsid w:val="00D31D01"/>
    <w:rsid w:val="00D32ABD"/>
    <w:rsid w:val="00D331E0"/>
    <w:rsid w:val="00D3407B"/>
    <w:rsid w:val="00D345F4"/>
    <w:rsid w:val="00D346B9"/>
    <w:rsid w:val="00D34CD6"/>
    <w:rsid w:val="00D353F6"/>
    <w:rsid w:val="00D356B5"/>
    <w:rsid w:val="00D356F2"/>
    <w:rsid w:val="00D35D61"/>
    <w:rsid w:val="00D37E1C"/>
    <w:rsid w:val="00D37FBA"/>
    <w:rsid w:val="00D4032D"/>
    <w:rsid w:val="00D404C0"/>
    <w:rsid w:val="00D414E2"/>
    <w:rsid w:val="00D42214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64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3F1A"/>
    <w:rsid w:val="00D65850"/>
    <w:rsid w:val="00D65DE0"/>
    <w:rsid w:val="00D65ED4"/>
    <w:rsid w:val="00D66215"/>
    <w:rsid w:val="00D67338"/>
    <w:rsid w:val="00D70B34"/>
    <w:rsid w:val="00D718CD"/>
    <w:rsid w:val="00D71AE2"/>
    <w:rsid w:val="00D71C1B"/>
    <w:rsid w:val="00D71DDE"/>
    <w:rsid w:val="00D725FD"/>
    <w:rsid w:val="00D735BA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190"/>
    <w:rsid w:val="00D92AA4"/>
    <w:rsid w:val="00D92AC0"/>
    <w:rsid w:val="00D92BEA"/>
    <w:rsid w:val="00D932EA"/>
    <w:rsid w:val="00D9398F"/>
    <w:rsid w:val="00D9433D"/>
    <w:rsid w:val="00D9464F"/>
    <w:rsid w:val="00D949FB"/>
    <w:rsid w:val="00D94AA5"/>
    <w:rsid w:val="00D94E84"/>
    <w:rsid w:val="00D95684"/>
    <w:rsid w:val="00D95AD8"/>
    <w:rsid w:val="00D9646E"/>
    <w:rsid w:val="00D9650F"/>
    <w:rsid w:val="00D96534"/>
    <w:rsid w:val="00D96AFD"/>
    <w:rsid w:val="00D96BB1"/>
    <w:rsid w:val="00D96E22"/>
    <w:rsid w:val="00D9726C"/>
    <w:rsid w:val="00D973FB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24D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D4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1428"/>
    <w:rsid w:val="00DD2ADA"/>
    <w:rsid w:val="00DD3021"/>
    <w:rsid w:val="00DD3ABE"/>
    <w:rsid w:val="00DD3AC5"/>
    <w:rsid w:val="00DD4DDC"/>
    <w:rsid w:val="00DD50D4"/>
    <w:rsid w:val="00DD62DD"/>
    <w:rsid w:val="00DD6403"/>
    <w:rsid w:val="00DD7407"/>
    <w:rsid w:val="00DE0934"/>
    <w:rsid w:val="00DE0A55"/>
    <w:rsid w:val="00DE0D92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E7ACE"/>
    <w:rsid w:val="00DE7D03"/>
    <w:rsid w:val="00DF03A2"/>
    <w:rsid w:val="00DF2100"/>
    <w:rsid w:val="00DF2A07"/>
    <w:rsid w:val="00DF436E"/>
    <w:rsid w:val="00DF481E"/>
    <w:rsid w:val="00DF4A31"/>
    <w:rsid w:val="00DF52D7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0DCE"/>
    <w:rsid w:val="00E11D3B"/>
    <w:rsid w:val="00E11EAF"/>
    <w:rsid w:val="00E12084"/>
    <w:rsid w:val="00E12B0D"/>
    <w:rsid w:val="00E12BE8"/>
    <w:rsid w:val="00E1354D"/>
    <w:rsid w:val="00E13D43"/>
    <w:rsid w:val="00E14DF4"/>
    <w:rsid w:val="00E1515A"/>
    <w:rsid w:val="00E203E1"/>
    <w:rsid w:val="00E207C3"/>
    <w:rsid w:val="00E20837"/>
    <w:rsid w:val="00E21D42"/>
    <w:rsid w:val="00E22736"/>
    <w:rsid w:val="00E22F3B"/>
    <w:rsid w:val="00E23227"/>
    <w:rsid w:val="00E23996"/>
    <w:rsid w:val="00E2430D"/>
    <w:rsid w:val="00E24772"/>
    <w:rsid w:val="00E26AB2"/>
    <w:rsid w:val="00E272C6"/>
    <w:rsid w:val="00E27AE1"/>
    <w:rsid w:val="00E301D7"/>
    <w:rsid w:val="00E3033A"/>
    <w:rsid w:val="00E3035F"/>
    <w:rsid w:val="00E30E9D"/>
    <w:rsid w:val="00E3147A"/>
    <w:rsid w:val="00E3265A"/>
    <w:rsid w:val="00E33439"/>
    <w:rsid w:val="00E33D59"/>
    <w:rsid w:val="00E34B0E"/>
    <w:rsid w:val="00E34E66"/>
    <w:rsid w:val="00E36AEA"/>
    <w:rsid w:val="00E36C09"/>
    <w:rsid w:val="00E416F6"/>
    <w:rsid w:val="00E417AB"/>
    <w:rsid w:val="00E44795"/>
    <w:rsid w:val="00E447DE"/>
    <w:rsid w:val="00E44FDE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5EB7"/>
    <w:rsid w:val="00E5639E"/>
    <w:rsid w:val="00E5683B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628"/>
    <w:rsid w:val="00E75E0A"/>
    <w:rsid w:val="00E77C9D"/>
    <w:rsid w:val="00E800FE"/>
    <w:rsid w:val="00E8020D"/>
    <w:rsid w:val="00E80D19"/>
    <w:rsid w:val="00E81614"/>
    <w:rsid w:val="00E81A23"/>
    <w:rsid w:val="00E81E62"/>
    <w:rsid w:val="00E824AC"/>
    <w:rsid w:val="00E83206"/>
    <w:rsid w:val="00E83465"/>
    <w:rsid w:val="00E84024"/>
    <w:rsid w:val="00E84919"/>
    <w:rsid w:val="00E85648"/>
    <w:rsid w:val="00E8615B"/>
    <w:rsid w:val="00E86576"/>
    <w:rsid w:val="00E873DB"/>
    <w:rsid w:val="00E87BAA"/>
    <w:rsid w:val="00E9046B"/>
    <w:rsid w:val="00E90A9C"/>
    <w:rsid w:val="00E90BA6"/>
    <w:rsid w:val="00E92923"/>
    <w:rsid w:val="00E92C97"/>
    <w:rsid w:val="00E9665E"/>
    <w:rsid w:val="00E97BD0"/>
    <w:rsid w:val="00E97BDD"/>
    <w:rsid w:val="00EA00D9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156C"/>
    <w:rsid w:val="00EB19C9"/>
    <w:rsid w:val="00EB2471"/>
    <w:rsid w:val="00EB250B"/>
    <w:rsid w:val="00EB2EAD"/>
    <w:rsid w:val="00EB2F69"/>
    <w:rsid w:val="00EB493A"/>
    <w:rsid w:val="00EB59C6"/>
    <w:rsid w:val="00EB6EEB"/>
    <w:rsid w:val="00EB77F6"/>
    <w:rsid w:val="00EC0208"/>
    <w:rsid w:val="00EC0444"/>
    <w:rsid w:val="00EC04AD"/>
    <w:rsid w:val="00EC0576"/>
    <w:rsid w:val="00EC40AB"/>
    <w:rsid w:val="00EC517A"/>
    <w:rsid w:val="00EC53A6"/>
    <w:rsid w:val="00EC5855"/>
    <w:rsid w:val="00EC5BD3"/>
    <w:rsid w:val="00EC6776"/>
    <w:rsid w:val="00EC67BA"/>
    <w:rsid w:val="00EC6EB5"/>
    <w:rsid w:val="00EC73D5"/>
    <w:rsid w:val="00EC7993"/>
    <w:rsid w:val="00EC7F13"/>
    <w:rsid w:val="00ED361C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361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1FB"/>
    <w:rsid w:val="00F206F7"/>
    <w:rsid w:val="00F21664"/>
    <w:rsid w:val="00F21815"/>
    <w:rsid w:val="00F21C36"/>
    <w:rsid w:val="00F23709"/>
    <w:rsid w:val="00F237FF"/>
    <w:rsid w:val="00F2416F"/>
    <w:rsid w:val="00F24646"/>
    <w:rsid w:val="00F25D6A"/>
    <w:rsid w:val="00F25E2A"/>
    <w:rsid w:val="00F26D9D"/>
    <w:rsid w:val="00F271E7"/>
    <w:rsid w:val="00F272EB"/>
    <w:rsid w:val="00F27638"/>
    <w:rsid w:val="00F27D97"/>
    <w:rsid w:val="00F30885"/>
    <w:rsid w:val="00F322C7"/>
    <w:rsid w:val="00F329D6"/>
    <w:rsid w:val="00F33AFE"/>
    <w:rsid w:val="00F3410C"/>
    <w:rsid w:val="00F341C0"/>
    <w:rsid w:val="00F3558D"/>
    <w:rsid w:val="00F3562F"/>
    <w:rsid w:val="00F36660"/>
    <w:rsid w:val="00F366E3"/>
    <w:rsid w:val="00F37519"/>
    <w:rsid w:val="00F413AB"/>
    <w:rsid w:val="00F41665"/>
    <w:rsid w:val="00F43087"/>
    <w:rsid w:val="00F43B1B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96F"/>
    <w:rsid w:val="00F71B4B"/>
    <w:rsid w:val="00F732A1"/>
    <w:rsid w:val="00F73595"/>
    <w:rsid w:val="00F73EBF"/>
    <w:rsid w:val="00F74D4B"/>
    <w:rsid w:val="00F757EB"/>
    <w:rsid w:val="00F764FE"/>
    <w:rsid w:val="00F76858"/>
    <w:rsid w:val="00F76BE6"/>
    <w:rsid w:val="00F777F0"/>
    <w:rsid w:val="00F77EEE"/>
    <w:rsid w:val="00F800ED"/>
    <w:rsid w:val="00F80191"/>
    <w:rsid w:val="00F81C3F"/>
    <w:rsid w:val="00F833BD"/>
    <w:rsid w:val="00F83782"/>
    <w:rsid w:val="00F8389C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96912"/>
    <w:rsid w:val="00FA0350"/>
    <w:rsid w:val="00FA19D8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5EDA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2DC2"/>
    <w:rsid w:val="00FD47BA"/>
    <w:rsid w:val="00FD51EA"/>
    <w:rsid w:val="00FD52E3"/>
    <w:rsid w:val="00FD60B6"/>
    <w:rsid w:val="00FD659D"/>
    <w:rsid w:val="00FD717C"/>
    <w:rsid w:val="00FD7995"/>
    <w:rsid w:val="00FD7D79"/>
    <w:rsid w:val="00FE1EBF"/>
    <w:rsid w:val="00FE1EC2"/>
    <w:rsid w:val="00FE251A"/>
    <w:rsid w:val="00FE2DE3"/>
    <w:rsid w:val="00FE4A5A"/>
    <w:rsid w:val="00FE5597"/>
    <w:rsid w:val="00FE75AA"/>
    <w:rsid w:val="00FE77F0"/>
    <w:rsid w:val="00FE7CC6"/>
    <w:rsid w:val="00FE7FF6"/>
    <w:rsid w:val="00FF0460"/>
    <w:rsid w:val="00FF0F12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F424-6EEE-4BBD-A846-04E0881AD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髙久　淑考</cp:lastModifiedBy>
  <cp:revision>29</cp:revision>
  <cp:lastPrinted>2018-04-02T06:42:00Z</cp:lastPrinted>
  <dcterms:created xsi:type="dcterms:W3CDTF">2022-08-10T01:01:00Z</dcterms:created>
  <dcterms:modified xsi:type="dcterms:W3CDTF">2022-08-10T02:05:00Z</dcterms:modified>
</cp:coreProperties>
</file>