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F18F" w14:textId="77777777" w:rsidR="00A7239C" w:rsidRPr="00CE0424" w:rsidRDefault="00A7239C" w:rsidP="00A7239C">
      <w:pPr>
        <w:pStyle w:val="3GPPHeader"/>
        <w:spacing w:after="60"/>
        <w:rPr>
          <w:sz w:val="32"/>
          <w:szCs w:val="32"/>
          <w:highlight w:val="yellow"/>
        </w:rPr>
      </w:pPr>
      <w:r w:rsidRPr="00CE0424">
        <w:t>3GPP TSG-RAN WG</w:t>
      </w:r>
      <w:r>
        <w:t>2</w:t>
      </w:r>
      <w:r w:rsidRPr="00CE0424">
        <w:t xml:space="preserve"> </w:t>
      </w:r>
      <w:r>
        <w:t xml:space="preserve">Meeting </w:t>
      </w:r>
      <w:r w:rsidRPr="00CE0424">
        <w:t>#11</w:t>
      </w:r>
      <w:r>
        <w:t>8</w:t>
      </w:r>
      <w:r w:rsidRPr="00CE0424">
        <w:t>e</w:t>
      </w:r>
      <w:r w:rsidRPr="00CE0424">
        <w:tab/>
      </w:r>
      <w:proofErr w:type="spellStart"/>
      <w:r w:rsidRPr="00CE0424">
        <w:rPr>
          <w:sz w:val="32"/>
          <w:szCs w:val="32"/>
        </w:rPr>
        <w:t>Tdoc</w:t>
      </w:r>
      <w:proofErr w:type="spellEnd"/>
      <w:r w:rsidRPr="00CE0424">
        <w:rPr>
          <w:sz w:val="32"/>
          <w:szCs w:val="32"/>
        </w:rPr>
        <w:t xml:space="preserve"> R</w:t>
      </w:r>
      <w:r>
        <w:rPr>
          <w:sz w:val="32"/>
          <w:szCs w:val="32"/>
        </w:rPr>
        <w:t>2</w:t>
      </w:r>
      <w:r w:rsidRPr="00CE0424">
        <w:rPr>
          <w:sz w:val="32"/>
          <w:szCs w:val="32"/>
        </w:rPr>
        <w:t>-</w:t>
      </w:r>
      <w:r>
        <w:rPr>
          <w:sz w:val="32"/>
          <w:szCs w:val="32"/>
        </w:rPr>
        <w:t>22</w:t>
      </w:r>
      <w:r w:rsidRPr="00A31508">
        <w:rPr>
          <w:sz w:val="32"/>
          <w:szCs w:val="32"/>
        </w:rPr>
        <w:t>xxxxx</w:t>
      </w:r>
    </w:p>
    <w:p w14:paraId="2FB1BA61" w14:textId="77777777" w:rsidR="00A7239C" w:rsidRPr="00CE0424" w:rsidRDefault="00A7239C" w:rsidP="00A7239C">
      <w:pPr>
        <w:pStyle w:val="3GPPHeader"/>
      </w:pPr>
      <w:r>
        <w:t>Electronical meeting, May 9</w:t>
      </w:r>
      <w:r w:rsidRPr="00A31508">
        <w:rPr>
          <w:vertAlign w:val="superscript"/>
        </w:rPr>
        <w:t>t</w:t>
      </w:r>
      <w:r>
        <w:rPr>
          <w:vertAlign w:val="superscript"/>
        </w:rPr>
        <w:t>h</w:t>
      </w:r>
      <w:r>
        <w:t xml:space="preserve"> – May 20</w:t>
      </w:r>
      <w:r>
        <w:rPr>
          <w:vertAlign w:val="superscript"/>
        </w:rPr>
        <w:t>th</w:t>
      </w:r>
      <w:r>
        <w:t>, 2022</w:t>
      </w:r>
    </w:p>
    <w:p w14:paraId="5047D8A4" w14:textId="77777777" w:rsidR="00A7239C" w:rsidRPr="00CE0424" w:rsidRDefault="00A7239C" w:rsidP="00A7239C">
      <w:pPr>
        <w:pStyle w:val="3GPPHeader"/>
      </w:pPr>
    </w:p>
    <w:p w14:paraId="6F4EF304" w14:textId="77777777" w:rsidR="00A7239C" w:rsidRPr="000918AC" w:rsidRDefault="00A7239C" w:rsidP="00A7239C">
      <w:pPr>
        <w:pStyle w:val="3GPPHeader"/>
        <w:rPr>
          <w:sz w:val="22"/>
          <w:szCs w:val="22"/>
          <w:lang w:val="sv-FI"/>
        </w:rPr>
      </w:pPr>
      <w:r>
        <w:rPr>
          <w:sz w:val="22"/>
          <w:szCs w:val="22"/>
        </w:rPr>
        <w:t>Agenda:</w:t>
      </w:r>
      <w:r>
        <w:rPr>
          <w:sz w:val="22"/>
          <w:szCs w:val="22"/>
        </w:rPr>
        <w:tab/>
        <w:t>6.14</w:t>
      </w:r>
    </w:p>
    <w:p w14:paraId="42CDC41C" w14:textId="77777777" w:rsidR="00A7239C" w:rsidRPr="00CE0424" w:rsidRDefault="00A7239C" w:rsidP="00A7239C">
      <w:pPr>
        <w:pStyle w:val="3GPPHeader"/>
        <w:rPr>
          <w:sz w:val="22"/>
          <w:szCs w:val="22"/>
        </w:rPr>
      </w:pPr>
      <w:r>
        <w:rPr>
          <w:sz w:val="22"/>
          <w:szCs w:val="22"/>
        </w:rPr>
        <w:t>Source:</w:t>
      </w:r>
      <w:r w:rsidRPr="00CE0424">
        <w:rPr>
          <w:sz w:val="22"/>
          <w:szCs w:val="22"/>
        </w:rPr>
        <w:tab/>
        <w:t>Ericsson</w:t>
      </w:r>
    </w:p>
    <w:p w14:paraId="6AE93020" w14:textId="77777777" w:rsidR="00A7239C" w:rsidRPr="000918AC" w:rsidRDefault="00A7239C" w:rsidP="00A7239C">
      <w:pPr>
        <w:pStyle w:val="3GPPHeader"/>
        <w:rPr>
          <w:sz w:val="22"/>
          <w:szCs w:val="22"/>
        </w:rPr>
      </w:pPr>
      <w:r w:rsidRPr="000918AC">
        <w:rPr>
          <w:sz w:val="22"/>
          <w:szCs w:val="22"/>
        </w:rPr>
        <w:t>Title:</w:t>
      </w:r>
      <w:r w:rsidRPr="000918AC">
        <w:rPr>
          <w:sz w:val="22"/>
          <w:szCs w:val="22"/>
        </w:rPr>
        <w:tab/>
        <w:t xml:space="preserve">Summary of </w:t>
      </w:r>
      <w:r w:rsidRPr="00A7239C">
        <w:rPr>
          <w:sz w:val="22"/>
          <w:szCs w:val="22"/>
        </w:rPr>
        <w:t>[AT118-</w:t>
      </w:r>
      <w:proofErr w:type="gramStart"/>
      <w:r w:rsidRPr="00A7239C">
        <w:rPr>
          <w:sz w:val="22"/>
          <w:szCs w:val="22"/>
        </w:rPr>
        <w:t>e][</w:t>
      </w:r>
      <w:proofErr w:type="gramEnd"/>
      <w:r w:rsidRPr="00A7239C">
        <w:rPr>
          <w:sz w:val="22"/>
          <w:szCs w:val="22"/>
        </w:rPr>
        <w:t>078][</w:t>
      </w:r>
      <w:proofErr w:type="spellStart"/>
      <w:r w:rsidRPr="00A7239C">
        <w:rPr>
          <w:sz w:val="22"/>
          <w:szCs w:val="22"/>
        </w:rPr>
        <w:t>QoE</w:t>
      </w:r>
      <w:proofErr w:type="spellEnd"/>
      <w:r w:rsidRPr="00A7239C">
        <w:rPr>
          <w:sz w:val="22"/>
          <w:szCs w:val="22"/>
        </w:rPr>
        <w:t>] RRC (Ericsson)</w:t>
      </w:r>
      <w:r w:rsidRPr="000918AC">
        <w:rPr>
          <w:sz w:val="22"/>
          <w:szCs w:val="22"/>
        </w:rPr>
        <w:t xml:space="preserve"> for </w:t>
      </w:r>
      <w:r>
        <w:rPr>
          <w:sz w:val="22"/>
          <w:szCs w:val="22"/>
        </w:rPr>
        <w:t>6.14</w:t>
      </w:r>
    </w:p>
    <w:p w14:paraId="0EE8202F" w14:textId="77777777" w:rsidR="00E90E49" w:rsidRPr="00CE0424" w:rsidRDefault="00A7239C" w:rsidP="00A7239C">
      <w:pPr>
        <w:pStyle w:val="3GPPHeader"/>
      </w:pPr>
      <w:r w:rsidRPr="00CE0424">
        <w:rPr>
          <w:sz w:val="22"/>
          <w:szCs w:val="22"/>
        </w:rPr>
        <w:t>Document for:</w:t>
      </w:r>
      <w:r w:rsidRPr="00CE0424">
        <w:rPr>
          <w:sz w:val="22"/>
          <w:szCs w:val="22"/>
        </w:rPr>
        <w:tab/>
      </w:r>
      <w:r w:rsidRPr="009E1A15">
        <w:rPr>
          <w:sz w:val="22"/>
          <w:szCs w:val="22"/>
        </w:rPr>
        <w:t>Discussion, Decision</w:t>
      </w:r>
    </w:p>
    <w:p w14:paraId="7A27558E" w14:textId="77777777" w:rsidR="00E90E49" w:rsidRPr="00CE0424" w:rsidRDefault="00230D18" w:rsidP="00CE0424">
      <w:pPr>
        <w:pStyle w:val="Heading1"/>
      </w:pPr>
      <w:r>
        <w:t>1</w:t>
      </w:r>
      <w:r>
        <w:tab/>
      </w:r>
      <w:r w:rsidR="00E90E49" w:rsidRPr="00CE0424">
        <w:t>Introduction</w:t>
      </w:r>
    </w:p>
    <w:p w14:paraId="520A286A" w14:textId="77777777" w:rsidR="00A7239C" w:rsidRDefault="00A7239C" w:rsidP="00A7239C">
      <w:pPr>
        <w:pStyle w:val="BodyText"/>
      </w:pPr>
      <w:r>
        <w:t>In this document the following offline is discussed:</w:t>
      </w:r>
    </w:p>
    <w:p w14:paraId="6ABD3FD9" w14:textId="77777777" w:rsidR="00A7239C" w:rsidRDefault="00A7239C" w:rsidP="00A7239C">
      <w:pPr>
        <w:pStyle w:val="EmailDiscussion"/>
        <w:overflowPunct/>
        <w:autoSpaceDE/>
        <w:autoSpaceDN/>
        <w:adjustRightInd/>
        <w:textAlignment w:val="auto"/>
      </w:pPr>
      <w:bookmarkStart w:id="0" w:name="_Hlk103244377"/>
      <w:r>
        <w:t>[AT118-</w:t>
      </w:r>
      <w:proofErr w:type="gramStart"/>
      <w:r>
        <w:t>e][</w:t>
      </w:r>
      <w:proofErr w:type="gramEnd"/>
      <w:r>
        <w:t>078][</w:t>
      </w:r>
      <w:proofErr w:type="spellStart"/>
      <w:r>
        <w:t>QoE</w:t>
      </w:r>
      <w:proofErr w:type="spellEnd"/>
      <w:r>
        <w:t>] RRC (Ericsson)</w:t>
      </w:r>
      <w:bookmarkEnd w:id="0"/>
    </w:p>
    <w:p w14:paraId="794763C3" w14:textId="77777777" w:rsidR="00A7239C" w:rsidRDefault="00A7239C" w:rsidP="00A7239C">
      <w:pPr>
        <w:pStyle w:val="EmailDiscussion2"/>
      </w:pPr>
      <w:r>
        <w:tab/>
        <w:t>Scope: Take into account online progress, address offline FFSes non-treated proposals, and open RILs. Consider CR proposals, Review Rapporteur CR resolutions. Determine agreeable parts. Update CR to reflect agreeable part and agree CR. LS out acc to agreement</w:t>
      </w:r>
    </w:p>
    <w:p w14:paraId="42CB1A50" w14:textId="77777777" w:rsidR="00A7239C" w:rsidRDefault="00A7239C" w:rsidP="00A7239C">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04BD4D40" w14:textId="77777777" w:rsidR="00A7239C" w:rsidRDefault="00A7239C" w:rsidP="00A7239C">
      <w:pPr>
        <w:pStyle w:val="EmailDiscussion2"/>
      </w:pPr>
      <w:r>
        <w:tab/>
        <w:t>Intended outcome: Report, LS out, Agreed CR (in the end)</w:t>
      </w:r>
    </w:p>
    <w:p w14:paraId="6D495016" w14:textId="77777777" w:rsidR="00A7239C" w:rsidRDefault="00A7239C" w:rsidP="00A7239C">
      <w:pPr>
        <w:pStyle w:val="EmailDiscussion2"/>
      </w:pPr>
      <w:r>
        <w:tab/>
        <w:t xml:space="preserve">Deadline: CB W2 Wed (and/or later), CR can be finally agreed in a post-meeting disc. </w:t>
      </w:r>
    </w:p>
    <w:p w14:paraId="309252E8" w14:textId="77777777" w:rsidR="00477768" w:rsidRDefault="00477768" w:rsidP="00CE0424">
      <w:pPr>
        <w:pStyle w:val="BodyText"/>
      </w:pPr>
    </w:p>
    <w:p w14:paraId="78834BF2" w14:textId="77777777" w:rsidR="00C75132" w:rsidRDefault="00C75132" w:rsidP="00C7513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75132" w14:paraId="47936FB5" w14:textId="77777777" w:rsidTr="003124E8">
        <w:tc>
          <w:tcPr>
            <w:tcW w:w="1838" w:type="dxa"/>
            <w:shd w:val="clear" w:color="auto" w:fill="D9D9D9"/>
          </w:tcPr>
          <w:p w14:paraId="60056F8F" w14:textId="77777777" w:rsidR="00C75132" w:rsidRDefault="00C75132" w:rsidP="003124E8">
            <w:pPr>
              <w:spacing w:after="120"/>
              <w:jc w:val="both"/>
              <w:rPr>
                <w:b/>
                <w:bCs/>
              </w:rPr>
            </w:pPr>
            <w:r>
              <w:rPr>
                <w:b/>
                <w:bCs/>
              </w:rPr>
              <w:t>Company</w:t>
            </w:r>
          </w:p>
        </w:tc>
        <w:tc>
          <w:tcPr>
            <w:tcW w:w="6095" w:type="dxa"/>
            <w:shd w:val="clear" w:color="auto" w:fill="D9D9D9"/>
          </w:tcPr>
          <w:p w14:paraId="4B95A979" w14:textId="77777777" w:rsidR="00C75132" w:rsidRDefault="00C75132" w:rsidP="003124E8">
            <w:pPr>
              <w:spacing w:after="120"/>
              <w:jc w:val="center"/>
              <w:rPr>
                <w:b/>
                <w:bCs/>
              </w:rPr>
            </w:pPr>
            <w:r>
              <w:rPr>
                <w:b/>
                <w:bCs/>
              </w:rPr>
              <w:t>Contact Name, Email</w:t>
            </w:r>
          </w:p>
        </w:tc>
      </w:tr>
      <w:tr w:rsidR="00C75132" w14:paraId="4823D7EF" w14:textId="77777777" w:rsidTr="003124E8">
        <w:tc>
          <w:tcPr>
            <w:tcW w:w="1838" w:type="dxa"/>
          </w:tcPr>
          <w:p w14:paraId="7E314A0B" w14:textId="4F46730A" w:rsidR="00C75132" w:rsidRDefault="00E11167" w:rsidP="003124E8">
            <w:pPr>
              <w:spacing w:after="120"/>
              <w:jc w:val="both"/>
              <w:rPr>
                <w:lang w:eastAsia="zh-CN"/>
              </w:rPr>
            </w:pPr>
            <w:r>
              <w:rPr>
                <w:lang w:eastAsia="zh-CN"/>
              </w:rPr>
              <w:t>Lenovo</w:t>
            </w:r>
          </w:p>
        </w:tc>
        <w:tc>
          <w:tcPr>
            <w:tcW w:w="6095" w:type="dxa"/>
          </w:tcPr>
          <w:p w14:paraId="43F2794A" w14:textId="161A2EE0" w:rsidR="00C75132" w:rsidRDefault="00E11167" w:rsidP="003124E8">
            <w:pPr>
              <w:spacing w:after="120"/>
              <w:jc w:val="center"/>
            </w:pPr>
            <w:r>
              <w:t>Hyung-Nam Choi, hchoi5@lenovo.com</w:t>
            </w:r>
          </w:p>
        </w:tc>
      </w:tr>
      <w:tr w:rsidR="008A632F" w14:paraId="6EFA9AE7" w14:textId="77777777" w:rsidTr="003124E8">
        <w:tc>
          <w:tcPr>
            <w:tcW w:w="1838" w:type="dxa"/>
          </w:tcPr>
          <w:p w14:paraId="221FD3AD" w14:textId="0967C8C3" w:rsidR="008A632F" w:rsidRDefault="008A632F" w:rsidP="008A632F">
            <w:pPr>
              <w:spacing w:after="120"/>
              <w:jc w:val="both"/>
              <w:rPr>
                <w:rFonts w:eastAsia="Malgun Gothic"/>
                <w:lang w:eastAsia="ko-KR"/>
              </w:rPr>
            </w:pPr>
            <w:r>
              <w:rPr>
                <w:rFonts w:eastAsia="Malgun Gothic"/>
                <w:lang w:eastAsia="ko-KR"/>
              </w:rPr>
              <w:t>Apple</w:t>
            </w:r>
          </w:p>
        </w:tc>
        <w:tc>
          <w:tcPr>
            <w:tcW w:w="6095" w:type="dxa"/>
          </w:tcPr>
          <w:p w14:paraId="3A08643F" w14:textId="6D8D9C8E" w:rsidR="008A632F" w:rsidRDefault="008A632F" w:rsidP="008A632F">
            <w:pPr>
              <w:spacing w:after="120"/>
              <w:jc w:val="center"/>
              <w:rPr>
                <w:rFonts w:eastAsia="Malgun Gothic"/>
                <w:lang w:eastAsia="ko-KR"/>
              </w:rPr>
            </w:pPr>
            <w:r>
              <w:rPr>
                <w:rFonts w:eastAsia="Malgun Gothic"/>
                <w:lang w:eastAsia="ko-KR"/>
              </w:rPr>
              <w:t>Ping-</w:t>
            </w:r>
            <w:proofErr w:type="spellStart"/>
            <w:r>
              <w:rPr>
                <w:rFonts w:eastAsia="Malgun Gothic"/>
                <w:lang w:eastAsia="ko-KR"/>
              </w:rPr>
              <w:t>Heng</w:t>
            </w:r>
            <w:proofErr w:type="spellEnd"/>
            <w:r>
              <w:rPr>
                <w:rFonts w:eastAsia="Malgun Gothic"/>
                <w:lang w:eastAsia="ko-KR"/>
              </w:rPr>
              <w:t xml:space="preserve"> Wallace </w:t>
            </w:r>
            <w:proofErr w:type="spellStart"/>
            <w:r>
              <w:rPr>
                <w:rFonts w:eastAsia="Malgun Gothic"/>
                <w:lang w:eastAsia="ko-KR"/>
              </w:rPr>
              <w:t>kuo</w:t>
            </w:r>
            <w:proofErr w:type="spellEnd"/>
            <w:r>
              <w:rPr>
                <w:rFonts w:eastAsia="Malgun Gothic"/>
                <w:lang w:eastAsia="ko-KR"/>
              </w:rPr>
              <w:t>, pingheng_kuo@apple.com</w:t>
            </w:r>
          </w:p>
        </w:tc>
      </w:tr>
      <w:tr w:rsidR="00C75132" w14:paraId="30308AC4" w14:textId="77777777" w:rsidTr="003124E8">
        <w:tc>
          <w:tcPr>
            <w:tcW w:w="1838" w:type="dxa"/>
          </w:tcPr>
          <w:p w14:paraId="1F157DD7" w14:textId="6509D394" w:rsidR="00C75132" w:rsidRDefault="007E27D9" w:rsidP="003124E8">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16896691" w14:textId="26B2EE63" w:rsidR="00C75132" w:rsidRDefault="007E27D9" w:rsidP="003124E8">
            <w:pPr>
              <w:spacing w:after="120"/>
              <w:jc w:val="center"/>
              <w:rPr>
                <w:lang w:eastAsia="zh-CN"/>
              </w:rPr>
            </w:pPr>
            <w:r>
              <w:rPr>
                <w:lang w:eastAsia="zh-CN"/>
              </w:rPr>
              <w:t>Dawid Koziol, dawid.koziol@huawei.com</w:t>
            </w:r>
          </w:p>
        </w:tc>
      </w:tr>
      <w:tr w:rsidR="00C75132" w14:paraId="536437E7" w14:textId="77777777" w:rsidTr="003124E8">
        <w:tc>
          <w:tcPr>
            <w:tcW w:w="1838" w:type="dxa"/>
          </w:tcPr>
          <w:p w14:paraId="51483C9F" w14:textId="09415307" w:rsidR="00C75132" w:rsidRDefault="000403B6" w:rsidP="003124E8">
            <w:pPr>
              <w:spacing w:after="120"/>
              <w:jc w:val="both"/>
            </w:pPr>
            <w:r>
              <w:t>Nokia, Nokia Shanghai Bell</w:t>
            </w:r>
          </w:p>
        </w:tc>
        <w:tc>
          <w:tcPr>
            <w:tcW w:w="6095" w:type="dxa"/>
          </w:tcPr>
          <w:p w14:paraId="5B4A7B2C" w14:textId="48F14C60" w:rsidR="00C75132" w:rsidRDefault="000403B6" w:rsidP="003124E8">
            <w:pPr>
              <w:spacing w:after="120"/>
              <w:jc w:val="center"/>
            </w:pPr>
            <w:r>
              <w:t>malgorzata.tomala@nokia.com</w:t>
            </w:r>
          </w:p>
        </w:tc>
      </w:tr>
      <w:tr w:rsidR="00C75132" w14:paraId="1A80362D" w14:textId="77777777" w:rsidTr="003124E8">
        <w:tc>
          <w:tcPr>
            <w:tcW w:w="1838" w:type="dxa"/>
          </w:tcPr>
          <w:p w14:paraId="46C1687E" w14:textId="443317BE" w:rsidR="00C75132" w:rsidRDefault="00710F05" w:rsidP="003124E8">
            <w:pPr>
              <w:spacing w:after="120"/>
              <w:jc w:val="both"/>
              <w:rPr>
                <w:lang w:eastAsia="zh-CN"/>
              </w:rPr>
            </w:pPr>
            <w:r>
              <w:rPr>
                <w:lang w:eastAsia="zh-CN"/>
              </w:rPr>
              <w:t>Ericsson</w:t>
            </w:r>
          </w:p>
        </w:tc>
        <w:tc>
          <w:tcPr>
            <w:tcW w:w="6095" w:type="dxa"/>
          </w:tcPr>
          <w:p w14:paraId="04D27FDF" w14:textId="33121719" w:rsidR="00C75132" w:rsidRDefault="00710F05" w:rsidP="003124E8">
            <w:pPr>
              <w:spacing w:after="120"/>
              <w:jc w:val="center"/>
              <w:rPr>
                <w:lang w:eastAsia="zh-CN"/>
              </w:rPr>
            </w:pPr>
            <w:r>
              <w:rPr>
                <w:lang w:eastAsia="zh-CN"/>
              </w:rPr>
              <w:t>Cecilia Eklöf, cecilia.eklof@ericsson.com</w:t>
            </w:r>
          </w:p>
        </w:tc>
      </w:tr>
      <w:tr w:rsidR="00C75132" w14:paraId="71DBDC6C" w14:textId="77777777" w:rsidTr="003124E8">
        <w:tc>
          <w:tcPr>
            <w:tcW w:w="1838" w:type="dxa"/>
          </w:tcPr>
          <w:p w14:paraId="43AB1D9C" w14:textId="77777777" w:rsidR="00C75132" w:rsidRDefault="00C75132" w:rsidP="003124E8">
            <w:pPr>
              <w:spacing w:after="120"/>
              <w:jc w:val="both"/>
              <w:rPr>
                <w:rFonts w:eastAsia="Malgun Gothic"/>
                <w:lang w:eastAsia="ko-KR"/>
              </w:rPr>
            </w:pPr>
          </w:p>
        </w:tc>
        <w:tc>
          <w:tcPr>
            <w:tcW w:w="6095" w:type="dxa"/>
          </w:tcPr>
          <w:p w14:paraId="169BCB88" w14:textId="77777777" w:rsidR="00C75132" w:rsidRDefault="00C75132" w:rsidP="003124E8">
            <w:pPr>
              <w:spacing w:after="120"/>
              <w:jc w:val="center"/>
              <w:rPr>
                <w:rFonts w:eastAsia="Malgun Gothic"/>
                <w:lang w:eastAsia="ko-KR"/>
              </w:rPr>
            </w:pPr>
          </w:p>
        </w:tc>
      </w:tr>
      <w:tr w:rsidR="00C75132" w14:paraId="0042A622" w14:textId="77777777" w:rsidTr="003124E8">
        <w:tc>
          <w:tcPr>
            <w:tcW w:w="1838" w:type="dxa"/>
          </w:tcPr>
          <w:p w14:paraId="1AA40808" w14:textId="77777777" w:rsidR="00C75132" w:rsidRDefault="00C75132" w:rsidP="003124E8">
            <w:pPr>
              <w:spacing w:after="120"/>
              <w:jc w:val="both"/>
              <w:rPr>
                <w:lang w:eastAsia="zh-CN"/>
              </w:rPr>
            </w:pPr>
          </w:p>
        </w:tc>
        <w:tc>
          <w:tcPr>
            <w:tcW w:w="6095" w:type="dxa"/>
          </w:tcPr>
          <w:p w14:paraId="21D4EADB" w14:textId="77777777" w:rsidR="00C75132" w:rsidRDefault="00C75132" w:rsidP="003124E8">
            <w:pPr>
              <w:spacing w:after="120"/>
              <w:jc w:val="center"/>
              <w:rPr>
                <w:lang w:eastAsia="zh-CN"/>
              </w:rPr>
            </w:pPr>
          </w:p>
        </w:tc>
      </w:tr>
      <w:tr w:rsidR="00C75132" w14:paraId="6219F94A" w14:textId="77777777" w:rsidTr="003124E8">
        <w:tc>
          <w:tcPr>
            <w:tcW w:w="1838" w:type="dxa"/>
          </w:tcPr>
          <w:p w14:paraId="17EC2046" w14:textId="77777777" w:rsidR="00C75132" w:rsidRDefault="00C75132" w:rsidP="003124E8">
            <w:pPr>
              <w:spacing w:after="120"/>
              <w:jc w:val="both"/>
            </w:pPr>
          </w:p>
        </w:tc>
        <w:tc>
          <w:tcPr>
            <w:tcW w:w="6095" w:type="dxa"/>
          </w:tcPr>
          <w:p w14:paraId="589EE091" w14:textId="77777777" w:rsidR="00C75132" w:rsidRDefault="00C75132" w:rsidP="003124E8">
            <w:pPr>
              <w:spacing w:after="120"/>
              <w:jc w:val="center"/>
            </w:pPr>
          </w:p>
        </w:tc>
      </w:tr>
      <w:tr w:rsidR="00C75132" w14:paraId="0E54B595" w14:textId="77777777" w:rsidTr="003124E8">
        <w:tc>
          <w:tcPr>
            <w:tcW w:w="1838" w:type="dxa"/>
          </w:tcPr>
          <w:p w14:paraId="197D7D67" w14:textId="77777777" w:rsidR="00C75132" w:rsidRDefault="00C75132" w:rsidP="003124E8">
            <w:pPr>
              <w:spacing w:after="120"/>
              <w:jc w:val="both"/>
            </w:pPr>
          </w:p>
        </w:tc>
        <w:tc>
          <w:tcPr>
            <w:tcW w:w="6095" w:type="dxa"/>
          </w:tcPr>
          <w:p w14:paraId="7E409302" w14:textId="77777777" w:rsidR="00C75132" w:rsidRDefault="00C75132" w:rsidP="003124E8">
            <w:pPr>
              <w:spacing w:after="120"/>
              <w:jc w:val="center"/>
            </w:pPr>
          </w:p>
        </w:tc>
      </w:tr>
      <w:tr w:rsidR="00C75132" w14:paraId="7665FD99" w14:textId="77777777" w:rsidTr="003124E8">
        <w:tc>
          <w:tcPr>
            <w:tcW w:w="1838" w:type="dxa"/>
          </w:tcPr>
          <w:p w14:paraId="62C6C05C" w14:textId="77777777" w:rsidR="00C75132" w:rsidRDefault="00C75132" w:rsidP="003124E8">
            <w:pPr>
              <w:spacing w:after="120"/>
              <w:jc w:val="both"/>
              <w:rPr>
                <w:lang w:val="en-US" w:eastAsia="zh-CN"/>
              </w:rPr>
            </w:pPr>
          </w:p>
        </w:tc>
        <w:tc>
          <w:tcPr>
            <w:tcW w:w="6095" w:type="dxa"/>
          </w:tcPr>
          <w:p w14:paraId="7DCE8234" w14:textId="77777777" w:rsidR="00C75132" w:rsidRDefault="00C75132" w:rsidP="003124E8">
            <w:pPr>
              <w:spacing w:after="120"/>
              <w:jc w:val="center"/>
              <w:rPr>
                <w:lang w:val="en-US" w:eastAsia="zh-CN"/>
              </w:rPr>
            </w:pPr>
          </w:p>
        </w:tc>
      </w:tr>
      <w:tr w:rsidR="00C75132" w14:paraId="51680A8E" w14:textId="77777777" w:rsidTr="003124E8">
        <w:tc>
          <w:tcPr>
            <w:tcW w:w="1838" w:type="dxa"/>
          </w:tcPr>
          <w:p w14:paraId="41BEC866" w14:textId="77777777" w:rsidR="00C75132" w:rsidRDefault="00C75132" w:rsidP="003124E8">
            <w:pPr>
              <w:spacing w:after="120"/>
              <w:jc w:val="both"/>
              <w:rPr>
                <w:lang w:eastAsia="zh-CN"/>
              </w:rPr>
            </w:pPr>
          </w:p>
        </w:tc>
        <w:tc>
          <w:tcPr>
            <w:tcW w:w="6095" w:type="dxa"/>
          </w:tcPr>
          <w:p w14:paraId="4F1AC799" w14:textId="77777777" w:rsidR="00C75132" w:rsidRDefault="00C75132" w:rsidP="003124E8">
            <w:pPr>
              <w:spacing w:after="120"/>
              <w:jc w:val="center"/>
              <w:rPr>
                <w:lang w:eastAsia="zh-CN"/>
              </w:rPr>
            </w:pPr>
          </w:p>
        </w:tc>
      </w:tr>
      <w:tr w:rsidR="00C75132" w14:paraId="2051126C" w14:textId="77777777" w:rsidTr="003124E8">
        <w:tc>
          <w:tcPr>
            <w:tcW w:w="1838" w:type="dxa"/>
          </w:tcPr>
          <w:p w14:paraId="1F69B87D" w14:textId="77777777" w:rsidR="00C75132" w:rsidRDefault="00C75132" w:rsidP="003124E8">
            <w:pPr>
              <w:spacing w:after="120"/>
              <w:jc w:val="both"/>
              <w:rPr>
                <w:lang w:eastAsia="zh-CN"/>
              </w:rPr>
            </w:pPr>
          </w:p>
        </w:tc>
        <w:tc>
          <w:tcPr>
            <w:tcW w:w="6095" w:type="dxa"/>
          </w:tcPr>
          <w:p w14:paraId="35D75127" w14:textId="77777777" w:rsidR="00C75132" w:rsidRDefault="00C75132" w:rsidP="003124E8">
            <w:pPr>
              <w:spacing w:after="120"/>
              <w:jc w:val="center"/>
              <w:rPr>
                <w:lang w:eastAsia="zh-CN"/>
              </w:rPr>
            </w:pPr>
          </w:p>
        </w:tc>
      </w:tr>
      <w:tr w:rsidR="00C75132" w14:paraId="548DC493" w14:textId="77777777" w:rsidTr="003124E8">
        <w:tc>
          <w:tcPr>
            <w:tcW w:w="1838" w:type="dxa"/>
          </w:tcPr>
          <w:p w14:paraId="613C7720" w14:textId="77777777" w:rsidR="00C75132" w:rsidRDefault="00C75132" w:rsidP="003124E8">
            <w:pPr>
              <w:spacing w:after="120"/>
              <w:jc w:val="both"/>
              <w:rPr>
                <w:lang w:eastAsia="zh-CN"/>
              </w:rPr>
            </w:pPr>
          </w:p>
        </w:tc>
        <w:tc>
          <w:tcPr>
            <w:tcW w:w="6095" w:type="dxa"/>
          </w:tcPr>
          <w:p w14:paraId="67B2E1D0" w14:textId="77777777" w:rsidR="00C75132" w:rsidRDefault="00C75132" w:rsidP="003124E8">
            <w:pPr>
              <w:spacing w:after="120"/>
              <w:jc w:val="center"/>
              <w:rPr>
                <w:lang w:eastAsia="zh-CN"/>
              </w:rPr>
            </w:pPr>
          </w:p>
        </w:tc>
      </w:tr>
      <w:tr w:rsidR="00C75132" w14:paraId="2B5C957E" w14:textId="77777777" w:rsidTr="003124E8">
        <w:tc>
          <w:tcPr>
            <w:tcW w:w="1838" w:type="dxa"/>
          </w:tcPr>
          <w:p w14:paraId="5DBB1756" w14:textId="77777777" w:rsidR="00C75132" w:rsidRDefault="00C75132" w:rsidP="003124E8">
            <w:pPr>
              <w:spacing w:after="120"/>
              <w:jc w:val="both"/>
              <w:rPr>
                <w:rFonts w:eastAsia="Malgun Gothic"/>
                <w:lang w:eastAsia="ko-KR"/>
              </w:rPr>
            </w:pPr>
          </w:p>
        </w:tc>
        <w:tc>
          <w:tcPr>
            <w:tcW w:w="6095" w:type="dxa"/>
          </w:tcPr>
          <w:p w14:paraId="6D7B3992" w14:textId="77777777" w:rsidR="00C75132" w:rsidRDefault="00C75132" w:rsidP="003124E8">
            <w:pPr>
              <w:spacing w:after="120"/>
              <w:jc w:val="center"/>
              <w:rPr>
                <w:rFonts w:eastAsia="Malgun Gothic"/>
                <w:lang w:eastAsia="ko-KR"/>
              </w:rPr>
            </w:pPr>
          </w:p>
        </w:tc>
      </w:tr>
    </w:tbl>
    <w:p w14:paraId="19DFDB91" w14:textId="77777777" w:rsidR="00C75132" w:rsidRDefault="00C75132" w:rsidP="00C75132">
      <w:pPr>
        <w:pStyle w:val="BodyText"/>
      </w:pPr>
    </w:p>
    <w:p w14:paraId="3BF70685" w14:textId="77777777" w:rsidR="00C75132" w:rsidRPr="00CE0424" w:rsidRDefault="00C75132" w:rsidP="00C75132">
      <w:pPr>
        <w:pStyle w:val="BodyText"/>
      </w:pPr>
    </w:p>
    <w:p w14:paraId="0EC1E2AD" w14:textId="77777777" w:rsidR="00C75132" w:rsidRPr="00CE0424" w:rsidRDefault="00C75132" w:rsidP="00CE0424">
      <w:pPr>
        <w:pStyle w:val="BodyText"/>
      </w:pPr>
    </w:p>
    <w:p w14:paraId="3F21CFD4" w14:textId="77777777" w:rsidR="0076114A" w:rsidRDefault="00230D18" w:rsidP="00404C6D">
      <w:pPr>
        <w:pStyle w:val="Heading1"/>
      </w:pPr>
      <w:bookmarkStart w:id="1" w:name="_Ref178064866"/>
      <w:r>
        <w:t>2</w:t>
      </w:r>
      <w:r>
        <w:tab/>
      </w:r>
      <w:bookmarkEnd w:id="1"/>
      <w:r w:rsidR="00A7239C">
        <w:t>Discussion</w:t>
      </w:r>
    </w:p>
    <w:p w14:paraId="0F2ECEB6" w14:textId="77777777" w:rsidR="00404C6D" w:rsidRDefault="00404C6D" w:rsidP="00404C6D">
      <w:pPr>
        <w:rPr>
          <w:rFonts w:ascii="Arial" w:hAnsi="Arial" w:cs="Arial"/>
        </w:rPr>
      </w:pPr>
      <w:r w:rsidRPr="00404C6D">
        <w:rPr>
          <w:rFonts w:ascii="Arial" w:hAnsi="Arial" w:cs="Arial"/>
        </w:rPr>
        <w:t>This offline discussion addresses issues raised in the referenced contributions</w:t>
      </w:r>
      <w:r>
        <w:rPr>
          <w:rFonts w:ascii="Arial" w:hAnsi="Arial" w:cs="Arial"/>
        </w:rPr>
        <w:t xml:space="preserve">, except for issues set to </w:t>
      </w:r>
      <w:proofErr w:type="spellStart"/>
      <w:r>
        <w:rPr>
          <w:rFonts w:ascii="Arial" w:hAnsi="Arial" w:cs="Arial"/>
        </w:rPr>
        <w:t>propReject</w:t>
      </w:r>
      <w:proofErr w:type="spellEnd"/>
      <w:r>
        <w:rPr>
          <w:rFonts w:ascii="Arial" w:hAnsi="Arial" w:cs="Arial"/>
        </w:rPr>
        <w:t xml:space="preserve"> and not flagged, issues already discussed and</w:t>
      </w:r>
      <w:r w:rsidR="00FC4093">
        <w:rPr>
          <w:rFonts w:ascii="Arial" w:hAnsi="Arial" w:cs="Arial"/>
        </w:rPr>
        <w:t xml:space="preserve"> agreed in online session and</w:t>
      </w:r>
      <w:r>
        <w:rPr>
          <w:rFonts w:ascii="Arial" w:hAnsi="Arial" w:cs="Arial"/>
        </w:rPr>
        <w:t xml:space="preserve"> editorial corrections which will be merged directly into the correction CR.</w:t>
      </w:r>
    </w:p>
    <w:p w14:paraId="11BCD5AA" w14:textId="77777777" w:rsidR="00404C6D" w:rsidRDefault="00E36C55" w:rsidP="00404C6D">
      <w:pPr>
        <w:pStyle w:val="Doc-title"/>
      </w:pPr>
      <w:hyperlink r:id="rId13" w:tooltip="C:Usersmtk65284Documents3GPPtsg_ranWG2_RL2TSGR2_118-eDocsR2-2205439.zip" w:history="1">
        <w:r w:rsidR="00404C6D" w:rsidRPr="007E2766">
          <w:rPr>
            <w:rStyle w:val="Hyperlink"/>
          </w:rPr>
          <w:t>R2-2205439</w:t>
        </w:r>
      </w:hyperlink>
      <w:r w:rsidR="00404C6D" w:rsidRPr="002B40DD">
        <w:tab/>
        <w:t>Correction CR for QoE measurements</w:t>
      </w:r>
      <w:r w:rsidR="00404C6D" w:rsidRPr="002B40DD">
        <w:tab/>
        <w:t>Ericsson</w:t>
      </w:r>
      <w:r w:rsidR="00404C6D" w:rsidRPr="002B40DD">
        <w:tab/>
        <w:t>CR</w:t>
      </w:r>
      <w:r w:rsidR="00404C6D" w:rsidRPr="002B40DD">
        <w:tab/>
        <w:t>Rel-17</w:t>
      </w:r>
      <w:r w:rsidR="00404C6D" w:rsidRPr="002B40DD">
        <w:tab/>
        <w:t>38.331</w:t>
      </w:r>
      <w:r w:rsidR="00404C6D" w:rsidRPr="002B40DD">
        <w:tab/>
        <w:t>17.0.0</w:t>
      </w:r>
      <w:r w:rsidR="00404C6D" w:rsidRPr="002B40DD">
        <w:tab/>
        <w:t>3086</w:t>
      </w:r>
      <w:r w:rsidR="00404C6D" w:rsidRPr="002B40DD">
        <w:tab/>
        <w:t>-</w:t>
      </w:r>
      <w:r w:rsidR="00404C6D" w:rsidRPr="002B40DD">
        <w:tab/>
        <w:t>F</w:t>
      </w:r>
      <w:r w:rsidR="00404C6D" w:rsidRPr="002B40DD">
        <w:tab/>
        <w:t>NR_QoE-Core</w:t>
      </w:r>
      <w:r w:rsidR="00404C6D" w:rsidRPr="002B40DD">
        <w:tab/>
        <w:t>Late</w:t>
      </w:r>
    </w:p>
    <w:p w14:paraId="145DA16B" w14:textId="77777777" w:rsidR="00404C6D" w:rsidRDefault="00404C6D" w:rsidP="00404C6D">
      <w:pPr>
        <w:pStyle w:val="Agreement"/>
      </w:pPr>
      <w:r>
        <w:t>Baseline for further modifications</w:t>
      </w:r>
    </w:p>
    <w:p w14:paraId="6706445C" w14:textId="77777777" w:rsidR="00404C6D" w:rsidRPr="002B332E" w:rsidRDefault="00404C6D" w:rsidP="00404C6D">
      <w:pPr>
        <w:pStyle w:val="Doc-text2"/>
      </w:pPr>
    </w:p>
    <w:p w14:paraId="767969FD" w14:textId="77777777" w:rsidR="00404C6D" w:rsidRPr="002B40DD" w:rsidRDefault="00E36C55" w:rsidP="00404C6D">
      <w:pPr>
        <w:pStyle w:val="Doc-title"/>
      </w:pPr>
      <w:hyperlink r:id="rId14" w:tooltip="C:Usersmtk65284Documents3GPPtsg_ranWG2_RL2TSGR2_118-eDocsR2-2206119.zip" w:history="1">
        <w:r w:rsidR="00404C6D" w:rsidRPr="007E2766">
          <w:rPr>
            <w:rStyle w:val="Hyperlink"/>
          </w:rPr>
          <w:t>R2-2206119</w:t>
        </w:r>
      </w:hyperlink>
      <w:r w:rsidR="00404C6D" w:rsidRPr="002B40DD">
        <w:tab/>
        <w:t>RIL List v207 for QoE</w:t>
      </w:r>
      <w:r w:rsidR="00404C6D" w:rsidRPr="002B40DD">
        <w:tab/>
        <w:t>L.M. Ericsson Limited</w:t>
      </w:r>
      <w:r w:rsidR="00404C6D" w:rsidRPr="002B40DD">
        <w:tab/>
        <w:t>discussion</w:t>
      </w:r>
      <w:r w:rsidR="00404C6D" w:rsidRPr="002B40DD">
        <w:tab/>
        <w:t>NR_QoE-Core</w:t>
      </w:r>
    </w:p>
    <w:p w14:paraId="2AE416AF" w14:textId="77777777" w:rsidR="00404C6D" w:rsidRDefault="00404C6D" w:rsidP="00404C6D">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4 RILs (</w:t>
      </w:r>
      <w:proofErr w:type="gramStart"/>
      <w:r>
        <w:t>id’s</w:t>
      </w:r>
      <w:proofErr w:type="gramEnd"/>
      <w:r>
        <w:t xml:space="preserve"> are lost). </w:t>
      </w:r>
    </w:p>
    <w:p w14:paraId="0B46F026" w14:textId="77777777" w:rsidR="00404C6D" w:rsidRDefault="00404C6D" w:rsidP="00404C6D">
      <w:pPr>
        <w:rPr>
          <w:rFonts w:ascii="Arial" w:hAnsi="Arial" w:cs="Arial"/>
        </w:rPr>
      </w:pPr>
    </w:p>
    <w:p w14:paraId="3B779A9A" w14:textId="77777777" w:rsidR="00404C6D" w:rsidRPr="00404C6D" w:rsidRDefault="00404C6D" w:rsidP="00404C6D">
      <w:pPr>
        <w:rPr>
          <w:rFonts w:ascii="Arial" w:hAnsi="Arial" w:cs="Arial"/>
        </w:rPr>
      </w:pPr>
      <w:r>
        <w:rPr>
          <w:rFonts w:ascii="Arial" w:hAnsi="Arial" w:cs="Arial"/>
        </w:rPr>
        <w:t xml:space="preserve">The RILs that were </w:t>
      </w:r>
      <w:r w:rsidR="00FC4093">
        <w:rPr>
          <w:rFonts w:ascii="Arial" w:hAnsi="Arial" w:cs="Arial"/>
        </w:rPr>
        <w:t>flagged a</w:t>
      </w:r>
      <w:r>
        <w:rPr>
          <w:rFonts w:ascii="Arial" w:hAnsi="Arial" w:cs="Arial"/>
        </w:rPr>
        <w:t xml:space="preserve">re </w:t>
      </w:r>
      <w:r w:rsidRPr="00404C6D">
        <w:rPr>
          <w:rFonts w:ascii="Arial" w:hAnsi="Arial" w:cs="Arial"/>
        </w:rPr>
        <w:t>H909, I009, N014</w:t>
      </w:r>
      <w:r>
        <w:rPr>
          <w:rFonts w:ascii="Arial" w:hAnsi="Arial" w:cs="Arial"/>
        </w:rPr>
        <w:t xml:space="preserve"> and S751. </w:t>
      </w:r>
    </w:p>
    <w:p w14:paraId="7672D3A5" w14:textId="77777777" w:rsidR="000F577E" w:rsidRDefault="00A94878" w:rsidP="000F577E">
      <w:pPr>
        <w:pStyle w:val="Heading2"/>
      </w:pPr>
      <w:r>
        <w:t>2.1</w:t>
      </w:r>
      <w:r w:rsidR="000F577E">
        <w:tab/>
        <w:t>RIL H088</w:t>
      </w:r>
    </w:p>
    <w:p w14:paraId="2E2E48A5" w14:textId="77777777" w:rsidR="000F577E" w:rsidRDefault="000F577E" w:rsidP="000F577E">
      <w:pPr>
        <w:rPr>
          <w:rFonts w:ascii="Arial" w:hAnsi="Arial" w:cs="Arial"/>
        </w:rPr>
      </w:pPr>
      <w:r>
        <w:rPr>
          <w:rFonts w:ascii="Arial" w:hAnsi="Arial" w:cs="Arial"/>
        </w:rPr>
        <w:t>RIL H088 was discussed in online session with the following agreements:</w:t>
      </w:r>
    </w:p>
    <w:p w14:paraId="40A5A467" w14:textId="77777777" w:rsidR="000F577E" w:rsidRDefault="000F577E" w:rsidP="000F577E">
      <w:pPr>
        <w:rPr>
          <w:rFonts w:ascii="Arial" w:hAnsi="Arial" w:cs="Arial"/>
        </w:rPr>
      </w:pPr>
      <w:r>
        <w:rPr>
          <w:rFonts w:ascii="Arial" w:hAnsi="Arial" w:cs="Arial"/>
        </w:rPr>
        <w:t>R2-2205442:</w:t>
      </w:r>
    </w:p>
    <w:p w14:paraId="2DA0E1AE" w14:textId="77777777" w:rsidR="000F577E" w:rsidRDefault="000F577E" w:rsidP="000F577E">
      <w:pPr>
        <w:pStyle w:val="Agreement"/>
      </w:pPr>
      <w:r>
        <w:t>Keep the procedure text for reporting of buffer level values in RRC specification.</w:t>
      </w:r>
    </w:p>
    <w:p w14:paraId="0FFE9705" w14:textId="77777777" w:rsidR="000F577E" w:rsidRDefault="000F577E" w:rsidP="000F577E">
      <w:pPr>
        <w:pStyle w:val="Agreement"/>
      </w:pPr>
      <w:r>
        <w:t>Inform SA4 that the latest values of the buffer level need to be reported to the AS layer.</w:t>
      </w:r>
    </w:p>
    <w:p w14:paraId="34F4673F" w14:textId="77777777" w:rsidR="00CE2F73" w:rsidRDefault="000F577E" w:rsidP="009E1A15">
      <w:pPr>
        <w:rPr>
          <w:rFonts w:ascii="Arial" w:hAnsi="Arial" w:cs="Arial"/>
        </w:rPr>
      </w:pPr>
      <w:r>
        <w:rPr>
          <w:rFonts w:ascii="Arial" w:hAnsi="Arial" w:cs="Arial"/>
        </w:rPr>
        <w:t>R2-2206129:</w:t>
      </w:r>
    </w:p>
    <w:p w14:paraId="1F2999DB" w14:textId="77777777" w:rsidR="000F577E" w:rsidRDefault="000F577E" w:rsidP="000F577E">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p>
    <w:p w14:paraId="1A00225B" w14:textId="77777777" w:rsidR="000F577E" w:rsidRPr="00FB3419" w:rsidRDefault="000F577E" w:rsidP="000F577E">
      <w:pPr>
        <w:pStyle w:val="Agreement"/>
      </w:pPr>
      <w:r>
        <w:t xml:space="preserve">FFS if we need to add something to allow receiver to know the order of / timing of measurement samples. </w:t>
      </w:r>
    </w:p>
    <w:p w14:paraId="1232AE97" w14:textId="77777777" w:rsidR="000F577E" w:rsidRDefault="000F577E" w:rsidP="009E1A15">
      <w:pPr>
        <w:rPr>
          <w:rFonts w:ascii="Arial" w:hAnsi="Arial" w:cs="Arial"/>
        </w:rPr>
      </w:pPr>
    </w:p>
    <w:p w14:paraId="3D608CCE" w14:textId="77777777" w:rsidR="00FC4093" w:rsidRDefault="00E36C55" w:rsidP="00FC4093">
      <w:pPr>
        <w:pStyle w:val="Reference"/>
        <w:numPr>
          <w:ilvl w:val="0"/>
          <w:numId w:val="0"/>
        </w:numPr>
        <w:ind w:left="567" w:hanging="567"/>
      </w:pPr>
      <w:hyperlink r:id="rId15">
        <w:r w:rsidR="00FC4093" w:rsidRPr="00FA1104">
          <w:rPr>
            <w:rStyle w:val="Hyperlink"/>
            <w:color w:val="0563C1" w:themeColor="hyperlink"/>
          </w:rPr>
          <w:t>R2-2205442</w:t>
        </w:r>
      </w:hyperlink>
      <w:r w:rsidR="00FC4093">
        <w:t xml:space="preserve">, </w:t>
      </w:r>
      <w:hyperlink r:id="rId16">
        <w:r w:rsidR="00FC4093" w:rsidRPr="00FA1104">
          <w:rPr>
            <w:rStyle w:val="Hyperlink"/>
            <w:color w:val="0563C1" w:themeColor="hyperlink"/>
          </w:rPr>
          <w:t xml:space="preserve">Discussion on RIL issues H088 and H089 related to RAN visible </w:t>
        </w:r>
        <w:proofErr w:type="spellStart"/>
        <w:r w:rsidR="00FC4093" w:rsidRPr="00FA1104">
          <w:rPr>
            <w:rStyle w:val="Hyperlink"/>
            <w:color w:val="0563C1" w:themeColor="hyperlink"/>
          </w:rPr>
          <w:t>QoE</w:t>
        </w:r>
        <w:proofErr w:type="spellEnd"/>
      </w:hyperlink>
      <w:r w:rsidR="00FC4093">
        <w:t>, Ericsson, RAN2#118e, e, May 2022</w:t>
      </w:r>
    </w:p>
    <w:p w14:paraId="3C068C49" w14:textId="77777777" w:rsidR="00FC4093" w:rsidRDefault="00E36C55" w:rsidP="00FC4093">
      <w:pPr>
        <w:pStyle w:val="Reference"/>
        <w:numPr>
          <w:ilvl w:val="0"/>
          <w:numId w:val="0"/>
        </w:numPr>
        <w:ind w:left="567" w:hanging="567"/>
      </w:pPr>
      <w:hyperlink r:id="rId17">
        <w:r w:rsidR="00FC4093" w:rsidRPr="00FA1104">
          <w:rPr>
            <w:rStyle w:val="Hyperlink"/>
            <w:color w:val="0563C1" w:themeColor="hyperlink"/>
          </w:rPr>
          <w:t>R2-2206129</w:t>
        </w:r>
      </w:hyperlink>
      <w:r w:rsidR="00FC4093">
        <w:t xml:space="preserve">, </w:t>
      </w:r>
      <w:hyperlink r:id="rId18">
        <w:r w:rsidR="00FC4093" w:rsidRPr="00FA1104">
          <w:rPr>
            <w:rStyle w:val="Hyperlink"/>
            <w:color w:val="0563C1" w:themeColor="hyperlink"/>
          </w:rPr>
          <w:t>Clarifications for buffer level reporting (RIL: H088)</w:t>
        </w:r>
      </w:hyperlink>
      <w:r w:rsidR="00FC4093">
        <w:t xml:space="preserve">, Huawei, </w:t>
      </w:r>
      <w:proofErr w:type="spellStart"/>
      <w:r w:rsidR="00FC4093">
        <w:t>HiSilicon</w:t>
      </w:r>
      <w:proofErr w:type="spellEnd"/>
      <w:r w:rsidR="00FC4093">
        <w:t>, RAN2#118e, e, May 2022</w:t>
      </w:r>
    </w:p>
    <w:p w14:paraId="62409101" w14:textId="77777777" w:rsidR="00FC4093" w:rsidRDefault="00FC4093" w:rsidP="009E1A15">
      <w:pPr>
        <w:rPr>
          <w:rFonts w:ascii="Arial" w:hAnsi="Arial" w:cs="Arial"/>
        </w:rPr>
      </w:pPr>
    </w:p>
    <w:p w14:paraId="6207ADF3" w14:textId="77777777" w:rsidR="000F577E" w:rsidRDefault="007011AF" w:rsidP="009E1A15">
      <w:pPr>
        <w:rPr>
          <w:rFonts w:ascii="Arial" w:hAnsi="Arial" w:cs="Arial"/>
        </w:rPr>
      </w:pPr>
      <w:r>
        <w:rPr>
          <w:rFonts w:ascii="Arial" w:hAnsi="Arial" w:cs="Arial"/>
        </w:rPr>
        <w:t>There is some FFS</w:t>
      </w:r>
      <w:r w:rsidR="00A94878">
        <w:rPr>
          <w:rFonts w:ascii="Arial" w:hAnsi="Arial" w:cs="Arial"/>
        </w:rPr>
        <w:t>s</w:t>
      </w:r>
      <w:r>
        <w:rPr>
          <w:rFonts w:ascii="Arial" w:hAnsi="Arial" w:cs="Arial"/>
        </w:rPr>
        <w:t xml:space="preserve"> related to the sample periodicity of the buffer level values and whether the order </w:t>
      </w:r>
      <w:r w:rsidR="000D7609">
        <w:rPr>
          <w:rFonts w:ascii="Arial" w:hAnsi="Arial" w:cs="Arial"/>
        </w:rPr>
        <w:t>and/</w:t>
      </w:r>
      <w:r>
        <w:rPr>
          <w:rFonts w:ascii="Arial" w:hAnsi="Arial" w:cs="Arial"/>
        </w:rPr>
        <w:t xml:space="preserve">or timing of the values need to be known by the receiver. </w:t>
      </w:r>
      <w:r w:rsidR="00A2097D">
        <w:rPr>
          <w:rFonts w:ascii="Arial" w:hAnsi="Arial" w:cs="Arial"/>
        </w:rPr>
        <w:t>One option is to specify UE internal sampling periodicity. Another option is to have the same periodicity for the UE internal sampling as the periodicity in RRC signalling. The list can be used in RRC to avoid the UE having to discard values received from the application.</w:t>
      </w:r>
    </w:p>
    <w:p w14:paraId="5BA93445" w14:textId="77777777" w:rsidR="00C15570" w:rsidRDefault="007011AF" w:rsidP="007011AF">
      <w:pPr>
        <w:pStyle w:val="ListBullet"/>
        <w:numPr>
          <w:ilvl w:val="0"/>
          <w:numId w:val="0"/>
        </w:numPr>
      </w:pPr>
      <w:r>
        <w:t>Question 1:</w:t>
      </w:r>
      <w:r w:rsidR="00C15570">
        <w:t xml:space="preserve"> What is your view on:</w:t>
      </w:r>
    </w:p>
    <w:p w14:paraId="0547119D" w14:textId="77777777" w:rsidR="00C15570" w:rsidRDefault="00A94878" w:rsidP="00A2097D">
      <w:pPr>
        <w:pStyle w:val="ListBullet"/>
        <w:numPr>
          <w:ilvl w:val="0"/>
          <w:numId w:val="26"/>
        </w:numPr>
      </w:pPr>
      <w:r>
        <w:t>S</w:t>
      </w:r>
      <w:r w:rsidR="00C15570">
        <w:t>pecifying the UE internal buffer level periodicity</w:t>
      </w:r>
      <w:r>
        <w:t>?</w:t>
      </w:r>
      <w:r w:rsidR="00A2097D">
        <w:t xml:space="preserve"> </w:t>
      </w:r>
      <w:r w:rsidR="00A2097D" w:rsidRPr="00A2097D">
        <w:t>Specifying the order and/or timing of the samples received from the application by the</w:t>
      </w:r>
      <w:r w:rsidR="00A2097D">
        <w:t xml:space="preserve"> AS layer (e.g. in AT command)?</w:t>
      </w:r>
    </w:p>
    <w:p w14:paraId="127B5FA6" w14:textId="77777777" w:rsidR="007011AF" w:rsidRDefault="00A94878" w:rsidP="00C15570">
      <w:pPr>
        <w:pStyle w:val="ListBullet"/>
        <w:numPr>
          <w:ilvl w:val="0"/>
          <w:numId w:val="26"/>
        </w:numPr>
      </w:pPr>
      <w:r>
        <w:t>A</w:t>
      </w:r>
      <w:r w:rsidR="00C15570">
        <w:t xml:space="preserve">lternatively, </w:t>
      </w:r>
      <w:r w:rsidR="00CE3BD2">
        <w:t>use the same sampling periodicity for UE internal sampling as the RRC reporting periodicity</w:t>
      </w:r>
      <w:r w:rsidR="007011AF">
        <w:t xml:space="preserve">? </w:t>
      </w:r>
    </w:p>
    <w:p w14:paraId="22110BD8" w14:textId="77777777" w:rsidR="00C15570" w:rsidRDefault="00C15570" w:rsidP="00C15570">
      <w:pPr>
        <w:pStyle w:val="ListBullet"/>
        <w:numPr>
          <w:ilvl w:val="0"/>
          <w:numId w:val="0"/>
        </w:numPr>
        <w:ind w:left="720"/>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15570" w14:paraId="1FA12FE8" w14:textId="77777777" w:rsidTr="00C15570">
        <w:tc>
          <w:tcPr>
            <w:tcW w:w="1838" w:type="dxa"/>
            <w:shd w:val="clear" w:color="auto" w:fill="D9D9D9"/>
          </w:tcPr>
          <w:p w14:paraId="03001B37" w14:textId="77777777" w:rsidR="00C15570" w:rsidRDefault="00C15570" w:rsidP="003124E8">
            <w:pPr>
              <w:spacing w:after="120"/>
              <w:rPr>
                <w:b/>
                <w:bCs/>
              </w:rPr>
            </w:pPr>
            <w:r>
              <w:rPr>
                <w:b/>
                <w:bCs/>
              </w:rPr>
              <w:t>Company</w:t>
            </w:r>
          </w:p>
        </w:tc>
        <w:tc>
          <w:tcPr>
            <w:tcW w:w="6095" w:type="dxa"/>
            <w:shd w:val="clear" w:color="auto" w:fill="D9D9D9"/>
          </w:tcPr>
          <w:p w14:paraId="3620B3DF" w14:textId="77777777" w:rsidR="00C15570" w:rsidRDefault="00C15570" w:rsidP="003124E8">
            <w:pPr>
              <w:spacing w:after="120"/>
              <w:rPr>
                <w:b/>
                <w:bCs/>
              </w:rPr>
            </w:pPr>
            <w:r>
              <w:rPr>
                <w:b/>
                <w:bCs/>
              </w:rPr>
              <w:t>Comments</w:t>
            </w:r>
          </w:p>
        </w:tc>
      </w:tr>
      <w:tr w:rsidR="008A632F" w14:paraId="248427A9" w14:textId="77777777" w:rsidTr="00C15570">
        <w:tc>
          <w:tcPr>
            <w:tcW w:w="1838" w:type="dxa"/>
          </w:tcPr>
          <w:p w14:paraId="05B7A31D" w14:textId="2D46FAB2" w:rsidR="008A632F" w:rsidRDefault="008A632F" w:rsidP="008A632F">
            <w:pPr>
              <w:spacing w:after="120"/>
              <w:rPr>
                <w:lang w:eastAsia="zh-CN"/>
              </w:rPr>
            </w:pPr>
            <w:r>
              <w:rPr>
                <w:lang w:eastAsia="zh-CN"/>
              </w:rPr>
              <w:lastRenderedPageBreak/>
              <w:t>Apple</w:t>
            </w:r>
          </w:p>
        </w:tc>
        <w:tc>
          <w:tcPr>
            <w:tcW w:w="6095" w:type="dxa"/>
          </w:tcPr>
          <w:p w14:paraId="70F93C1D" w14:textId="170C3A4F" w:rsidR="008A632F" w:rsidRDefault="008A632F" w:rsidP="008A632F">
            <w:pPr>
              <w:spacing w:after="120"/>
              <w:rPr>
                <w:lang w:eastAsia="zh-CN"/>
              </w:rPr>
            </w:pPr>
            <w:r>
              <w:rPr>
                <w:lang w:eastAsia="zh-CN"/>
              </w:rPr>
              <w:t>We tend to think it is simpler to just follow the RRC reporting periodicity to reduce specification effort in this late stage.</w:t>
            </w:r>
          </w:p>
        </w:tc>
      </w:tr>
      <w:tr w:rsidR="00C15570" w14:paraId="4A69A721" w14:textId="77777777" w:rsidTr="00C15570">
        <w:tc>
          <w:tcPr>
            <w:tcW w:w="1838" w:type="dxa"/>
          </w:tcPr>
          <w:p w14:paraId="7CF2536F" w14:textId="3E256087" w:rsidR="00C15570" w:rsidRDefault="007E27D9" w:rsidP="003124E8">
            <w:pPr>
              <w:spacing w:after="12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7777CFBE" w14:textId="0C3C1D08" w:rsidR="00C15570" w:rsidRDefault="007E27D9" w:rsidP="003124E8">
            <w:pPr>
              <w:spacing w:after="120"/>
              <w:rPr>
                <w:rFonts w:eastAsia="Malgun Gothic"/>
                <w:lang w:eastAsia="ko-KR"/>
              </w:rPr>
            </w:pPr>
            <w:r>
              <w:rPr>
                <w:rFonts w:eastAsia="Malgun Gothic"/>
                <w:lang w:eastAsia="ko-KR"/>
              </w:rPr>
              <w:t xml:space="preserve">We think we need to specify a sampling periodicity as proposed in </w:t>
            </w:r>
            <w:r w:rsidRPr="007E27D9">
              <w:rPr>
                <w:rFonts w:eastAsia="Malgun Gothic"/>
                <w:lang w:eastAsia="ko-KR"/>
              </w:rPr>
              <w:t>R2-2206129</w:t>
            </w:r>
            <w:r>
              <w:rPr>
                <w:rFonts w:eastAsia="Malgun Gothic"/>
                <w:lang w:eastAsia="ko-KR"/>
              </w:rPr>
              <w:t xml:space="preserve"> and as requested by SA4. Otherwise, this will not work</w:t>
            </w:r>
            <w:r w:rsidR="001B79B0">
              <w:rPr>
                <w:rFonts w:eastAsia="Malgun Gothic"/>
                <w:lang w:eastAsia="ko-KR"/>
              </w:rPr>
              <w:t xml:space="preserve"> as intended</w:t>
            </w:r>
            <w:r>
              <w:rPr>
                <w:rFonts w:eastAsia="Malgun Gothic"/>
                <w:lang w:eastAsia="ko-KR"/>
              </w:rPr>
              <w:t xml:space="preserve">, as indicated by SA4. If we reuse the reporting periodicity, then there is no use of having a list of buffer level entries in the RRC report as the UE will always report a single value anyway. The specifications impact will be less if we just add a sampling periodicity as in </w:t>
            </w:r>
            <w:r w:rsidRPr="007E27D9">
              <w:rPr>
                <w:rFonts w:eastAsia="Malgun Gothic"/>
                <w:lang w:eastAsia="ko-KR"/>
              </w:rPr>
              <w:t>R2-2206129</w:t>
            </w:r>
            <w:r>
              <w:rPr>
                <w:rFonts w:eastAsia="Malgun Gothic"/>
                <w:lang w:eastAsia="ko-KR"/>
              </w:rPr>
              <w:t xml:space="preserve"> (we are open to discuss other values).</w:t>
            </w:r>
          </w:p>
        </w:tc>
      </w:tr>
      <w:tr w:rsidR="00C15570" w14:paraId="129A04D7" w14:textId="77777777" w:rsidTr="00C15570">
        <w:tc>
          <w:tcPr>
            <w:tcW w:w="1838" w:type="dxa"/>
          </w:tcPr>
          <w:p w14:paraId="523D879C" w14:textId="7A4A8FFB" w:rsidR="00C15570" w:rsidRDefault="000403B6" w:rsidP="003124E8">
            <w:pPr>
              <w:spacing w:after="120"/>
              <w:rPr>
                <w:lang w:eastAsia="zh-CN"/>
              </w:rPr>
            </w:pPr>
            <w:r>
              <w:rPr>
                <w:lang w:eastAsia="zh-CN"/>
              </w:rPr>
              <w:t>Nokia</w:t>
            </w:r>
          </w:p>
        </w:tc>
        <w:tc>
          <w:tcPr>
            <w:tcW w:w="6095" w:type="dxa"/>
          </w:tcPr>
          <w:p w14:paraId="0DE61876" w14:textId="77777777" w:rsidR="00C15570" w:rsidRDefault="000403B6" w:rsidP="003124E8">
            <w:pPr>
              <w:spacing w:after="120"/>
              <w:rPr>
                <w:lang w:eastAsia="zh-CN"/>
              </w:rPr>
            </w:pPr>
            <w:r>
              <w:rPr>
                <w:lang w:eastAsia="zh-CN"/>
              </w:rPr>
              <w:t xml:space="preserve">In our understanding, the issue is resolved with R2-2205943 (Q3a in [079]). The UE </w:t>
            </w:r>
            <w:proofErr w:type="spellStart"/>
            <w:r>
              <w:rPr>
                <w:lang w:eastAsia="zh-CN"/>
              </w:rPr>
              <w:t>QoE</w:t>
            </w:r>
            <w:proofErr w:type="spellEnd"/>
            <w:r>
              <w:rPr>
                <w:lang w:eastAsia="zh-CN"/>
              </w:rPr>
              <w:t xml:space="preserve"> measurements (container based) have own periodicity, Buffer Level as a subset follows the periodicity. </w:t>
            </w:r>
          </w:p>
          <w:p w14:paraId="1D8857B9" w14:textId="4B5841F4" w:rsidR="000403B6" w:rsidRDefault="000403B6" w:rsidP="003124E8">
            <w:pPr>
              <w:spacing w:after="120"/>
              <w:rPr>
                <w:lang w:eastAsia="zh-CN"/>
              </w:rPr>
            </w:pPr>
            <w:r>
              <w:rPr>
                <w:lang w:eastAsia="zh-CN"/>
              </w:rPr>
              <w:t>“Sampling” is new approach that would require further clarifications, which at this stage we should avoid, if there is another/simpler solution.</w:t>
            </w:r>
          </w:p>
        </w:tc>
      </w:tr>
      <w:tr w:rsidR="00C15570" w14:paraId="15193251" w14:textId="77777777" w:rsidTr="00C15570">
        <w:tc>
          <w:tcPr>
            <w:tcW w:w="1838" w:type="dxa"/>
          </w:tcPr>
          <w:p w14:paraId="39B85B29" w14:textId="5059891C" w:rsidR="00C15570" w:rsidRDefault="00710F05" w:rsidP="003124E8">
            <w:pPr>
              <w:spacing w:after="120"/>
            </w:pPr>
            <w:r>
              <w:t>Ericsson</w:t>
            </w:r>
          </w:p>
        </w:tc>
        <w:tc>
          <w:tcPr>
            <w:tcW w:w="6095" w:type="dxa"/>
          </w:tcPr>
          <w:p w14:paraId="708E106E" w14:textId="44970126" w:rsidR="00C15570" w:rsidRDefault="00710F05" w:rsidP="003124E8">
            <w:pPr>
              <w:spacing w:after="120"/>
              <w:rPr>
                <w:lang w:eastAsia="zh-CN"/>
              </w:rPr>
            </w:pPr>
            <w:r>
              <w:rPr>
                <w:lang w:eastAsia="zh-CN"/>
              </w:rPr>
              <w:t xml:space="preserve">We think it is fine as it is. The sampling periodicity defined is the UE internal sampling periodicity. </w:t>
            </w:r>
            <w:r w:rsidR="00D44F7F">
              <w:rPr>
                <w:lang w:eastAsia="zh-CN"/>
              </w:rPr>
              <w:t xml:space="preserve">We </w:t>
            </w:r>
            <w:r w:rsidR="003C46AC">
              <w:rPr>
                <w:lang w:eastAsia="zh-CN"/>
              </w:rPr>
              <w:t>could ask</w:t>
            </w:r>
            <w:r w:rsidR="00D44F7F">
              <w:rPr>
                <w:lang w:eastAsia="zh-CN"/>
              </w:rPr>
              <w:t xml:space="preserve"> RAN3 </w:t>
            </w:r>
            <w:r w:rsidR="00A1340D">
              <w:rPr>
                <w:lang w:eastAsia="zh-CN"/>
              </w:rPr>
              <w:t>for clarification</w:t>
            </w:r>
            <w:r>
              <w:rPr>
                <w:lang w:eastAsia="zh-CN"/>
              </w:rPr>
              <w:t>.</w:t>
            </w:r>
          </w:p>
        </w:tc>
      </w:tr>
      <w:tr w:rsidR="00C15570" w14:paraId="2C7F4640" w14:textId="77777777" w:rsidTr="00C15570">
        <w:tc>
          <w:tcPr>
            <w:tcW w:w="1838" w:type="dxa"/>
          </w:tcPr>
          <w:p w14:paraId="02AC05B3" w14:textId="77777777" w:rsidR="00C15570" w:rsidRDefault="00C15570" w:rsidP="003124E8">
            <w:pPr>
              <w:spacing w:after="120"/>
              <w:rPr>
                <w:lang w:eastAsia="zh-CN"/>
              </w:rPr>
            </w:pPr>
          </w:p>
        </w:tc>
        <w:tc>
          <w:tcPr>
            <w:tcW w:w="6095" w:type="dxa"/>
          </w:tcPr>
          <w:p w14:paraId="1C636751" w14:textId="77777777" w:rsidR="00C15570" w:rsidRDefault="00C15570" w:rsidP="003124E8">
            <w:pPr>
              <w:spacing w:after="120"/>
              <w:rPr>
                <w:lang w:eastAsia="zh-CN"/>
              </w:rPr>
            </w:pPr>
          </w:p>
        </w:tc>
      </w:tr>
      <w:tr w:rsidR="00C15570" w14:paraId="4346254E" w14:textId="77777777" w:rsidTr="00C15570">
        <w:tc>
          <w:tcPr>
            <w:tcW w:w="1838" w:type="dxa"/>
          </w:tcPr>
          <w:p w14:paraId="29B6DC18" w14:textId="77777777" w:rsidR="00C15570" w:rsidRDefault="00C15570" w:rsidP="003124E8">
            <w:pPr>
              <w:spacing w:after="120"/>
              <w:rPr>
                <w:rFonts w:eastAsia="Malgun Gothic"/>
                <w:lang w:eastAsia="ko-KR"/>
              </w:rPr>
            </w:pPr>
          </w:p>
        </w:tc>
        <w:tc>
          <w:tcPr>
            <w:tcW w:w="6095" w:type="dxa"/>
          </w:tcPr>
          <w:p w14:paraId="67264C33" w14:textId="77777777" w:rsidR="00C15570" w:rsidRDefault="00C15570" w:rsidP="003124E8">
            <w:pPr>
              <w:spacing w:after="120"/>
              <w:rPr>
                <w:rFonts w:eastAsia="Malgun Gothic"/>
                <w:lang w:eastAsia="ko-KR"/>
              </w:rPr>
            </w:pPr>
          </w:p>
        </w:tc>
      </w:tr>
      <w:tr w:rsidR="00C15570" w14:paraId="7024ED1D" w14:textId="77777777" w:rsidTr="00C15570">
        <w:tc>
          <w:tcPr>
            <w:tcW w:w="1838" w:type="dxa"/>
          </w:tcPr>
          <w:p w14:paraId="751206F0" w14:textId="77777777" w:rsidR="00C15570" w:rsidRDefault="00C15570" w:rsidP="003124E8">
            <w:pPr>
              <w:spacing w:after="120"/>
              <w:rPr>
                <w:lang w:eastAsia="zh-CN"/>
              </w:rPr>
            </w:pPr>
          </w:p>
        </w:tc>
        <w:tc>
          <w:tcPr>
            <w:tcW w:w="6095" w:type="dxa"/>
          </w:tcPr>
          <w:p w14:paraId="4FA10AB7" w14:textId="77777777" w:rsidR="00C15570" w:rsidRDefault="00C15570" w:rsidP="003124E8">
            <w:pPr>
              <w:spacing w:after="120"/>
              <w:rPr>
                <w:lang w:eastAsia="zh-CN"/>
              </w:rPr>
            </w:pPr>
          </w:p>
        </w:tc>
      </w:tr>
      <w:tr w:rsidR="00C15570" w14:paraId="0315A1ED" w14:textId="77777777" w:rsidTr="00C15570">
        <w:tc>
          <w:tcPr>
            <w:tcW w:w="1838" w:type="dxa"/>
          </w:tcPr>
          <w:p w14:paraId="53A95B2F" w14:textId="77777777" w:rsidR="00C15570" w:rsidRDefault="00C15570" w:rsidP="003124E8">
            <w:pPr>
              <w:spacing w:after="120"/>
            </w:pPr>
          </w:p>
        </w:tc>
        <w:tc>
          <w:tcPr>
            <w:tcW w:w="6095" w:type="dxa"/>
          </w:tcPr>
          <w:p w14:paraId="231BF869" w14:textId="77777777" w:rsidR="00C15570" w:rsidRDefault="00C15570" w:rsidP="003124E8">
            <w:pPr>
              <w:spacing w:after="120"/>
              <w:rPr>
                <w:lang w:eastAsia="zh-CN"/>
              </w:rPr>
            </w:pPr>
          </w:p>
        </w:tc>
      </w:tr>
      <w:tr w:rsidR="00C15570" w14:paraId="793C27F4" w14:textId="77777777" w:rsidTr="00C15570">
        <w:tc>
          <w:tcPr>
            <w:tcW w:w="1838" w:type="dxa"/>
          </w:tcPr>
          <w:p w14:paraId="6FF1A30A" w14:textId="77777777" w:rsidR="00C15570" w:rsidRDefault="00C15570" w:rsidP="003124E8">
            <w:pPr>
              <w:spacing w:after="120"/>
            </w:pPr>
          </w:p>
        </w:tc>
        <w:tc>
          <w:tcPr>
            <w:tcW w:w="6095" w:type="dxa"/>
          </w:tcPr>
          <w:p w14:paraId="24089B57" w14:textId="77777777" w:rsidR="00C15570" w:rsidRDefault="00C15570" w:rsidP="003124E8">
            <w:pPr>
              <w:spacing w:after="120"/>
            </w:pPr>
          </w:p>
        </w:tc>
      </w:tr>
      <w:tr w:rsidR="00C15570" w14:paraId="5A032B2E" w14:textId="77777777" w:rsidTr="00C15570">
        <w:tc>
          <w:tcPr>
            <w:tcW w:w="1838" w:type="dxa"/>
          </w:tcPr>
          <w:p w14:paraId="13D5A332" w14:textId="77777777" w:rsidR="00C15570" w:rsidRDefault="00C15570" w:rsidP="003124E8">
            <w:pPr>
              <w:spacing w:after="120"/>
              <w:rPr>
                <w:lang w:val="en-US"/>
              </w:rPr>
            </w:pPr>
          </w:p>
        </w:tc>
        <w:tc>
          <w:tcPr>
            <w:tcW w:w="6095" w:type="dxa"/>
          </w:tcPr>
          <w:p w14:paraId="05E269D8" w14:textId="77777777" w:rsidR="00C15570" w:rsidRDefault="00C15570" w:rsidP="003124E8">
            <w:pPr>
              <w:spacing w:after="120"/>
              <w:rPr>
                <w:lang w:val="en-US"/>
              </w:rPr>
            </w:pPr>
          </w:p>
        </w:tc>
      </w:tr>
      <w:tr w:rsidR="00C15570" w14:paraId="36D32E7E" w14:textId="77777777" w:rsidTr="00C15570">
        <w:tc>
          <w:tcPr>
            <w:tcW w:w="1838" w:type="dxa"/>
          </w:tcPr>
          <w:p w14:paraId="469C67E4" w14:textId="77777777" w:rsidR="00C15570" w:rsidRDefault="00C15570" w:rsidP="003124E8">
            <w:pPr>
              <w:spacing w:after="120"/>
              <w:rPr>
                <w:lang w:eastAsia="zh-CN"/>
              </w:rPr>
            </w:pPr>
          </w:p>
        </w:tc>
        <w:tc>
          <w:tcPr>
            <w:tcW w:w="6095" w:type="dxa"/>
          </w:tcPr>
          <w:p w14:paraId="794A6A0B" w14:textId="77777777" w:rsidR="00C15570" w:rsidRDefault="00C15570" w:rsidP="003124E8">
            <w:pPr>
              <w:spacing w:after="120"/>
              <w:rPr>
                <w:lang w:eastAsia="zh-CN"/>
              </w:rPr>
            </w:pPr>
          </w:p>
        </w:tc>
      </w:tr>
      <w:tr w:rsidR="00C15570" w14:paraId="690E9784" w14:textId="77777777" w:rsidTr="00C15570">
        <w:tc>
          <w:tcPr>
            <w:tcW w:w="1838" w:type="dxa"/>
          </w:tcPr>
          <w:p w14:paraId="5EAB7369" w14:textId="77777777" w:rsidR="00C15570" w:rsidRDefault="00C15570" w:rsidP="003124E8">
            <w:pPr>
              <w:spacing w:after="120"/>
              <w:rPr>
                <w:lang w:eastAsia="zh-CN"/>
              </w:rPr>
            </w:pPr>
          </w:p>
        </w:tc>
        <w:tc>
          <w:tcPr>
            <w:tcW w:w="6095" w:type="dxa"/>
          </w:tcPr>
          <w:p w14:paraId="7277629A" w14:textId="77777777" w:rsidR="00C15570" w:rsidRDefault="00C15570" w:rsidP="003124E8">
            <w:pPr>
              <w:spacing w:after="120"/>
              <w:rPr>
                <w:lang w:eastAsia="zh-CN"/>
              </w:rPr>
            </w:pPr>
          </w:p>
        </w:tc>
      </w:tr>
      <w:tr w:rsidR="00C15570" w14:paraId="37161F00" w14:textId="77777777" w:rsidTr="00C15570">
        <w:tc>
          <w:tcPr>
            <w:tcW w:w="1838" w:type="dxa"/>
          </w:tcPr>
          <w:p w14:paraId="6FD7A09B" w14:textId="77777777" w:rsidR="00C15570" w:rsidRDefault="00C15570" w:rsidP="003124E8">
            <w:pPr>
              <w:spacing w:after="120"/>
              <w:rPr>
                <w:lang w:eastAsia="zh-CN"/>
              </w:rPr>
            </w:pPr>
          </w:p>
        </w:tc>
        <w:tc>
          <w:tcPr>
            <w:tcW w:w="6095" w:type="dxa"/>
          </w:tcPr>
          <w:p w14:paraId="3E394B9A" w14:textId="77777777" w:rsidR="00C15570" w:rsidRDefault="00C15570" w:rsidP="003124E8">
            <w:pPr>
              <w:spacing w:after="120"/>
              <w:rPr>
                <w:lang w:eastAsia="zh-CN"/>
              </w:rPr>
            </w:pPr>
          </w:p>
        </w:tc>
      </w:tr>
      <w:tr w:rsidR="00C15570" w14:paraId="336A7E38" w14:textId="77777777" w:rsidTr="00C15570">
        <w:tc>
          <w:tcPr>
            <w:tcW w:w="1838" w:type="dxa"/>
          </w:tcPr>
          <w:p w14:paraId="66B0047C" w14:textId="77777777" w:rsidR="00C15570" w:rsidRDefault="00C15570" w:rsidP="003124E8">
            <w:pPr>
              <w:spacing w:after="120"/>
              <w:rPr>
                <w:lang w:eastAsia="zh-CN"/>
              </w:rPr>
            </w:pPr>
          </w:p>
        </w:tc>
        <w:tc>
          <w:tcPr>
            <w:tcW w:w="6095" w:type="dxa"/>
          </w:tcPr>
          <w:p w14:paraId="09A8FFD0" w14:textId="77777777" w:rsidR="00C15570" w:rsidRDefault="00C15570" w:rsidP="003124E8">
            <w:pPr>
              <w:spacing w:after="120"/>
              <w:rPr>
                <w:lang w:eastAsia="zh-CN"/>
              </w:rPr>
            </w:pPr>
          </w:p>
        </w:tc>
      </w:tr>
    </w:tbl>
    <w:p w14:paraId="1778F1E7" w14:textId="77777777" w:rsidR="007011AF" w:rsidRDefault="007011AF" w:rsidP="007011AF">
      <w:pPr>
        <w:pStyle w:val="ListBullet"/>
        <w:numPr>
          <w:ilvl w:val="0"/>
          <w:numId w:val="0"/>
        </w:numPr>
      </w:pPr>
    </w:p>
    <w:p w14:paraId="15E4F04E" w14:textId="77777777" w:rsidR="00C15570" w:rsidRDefault="00B17E9F" w:rsidP="00C15570">
      <w:pPr>
        <w:pStyle w:val="Heading2"/>
      </w:pPr>
      <w:r>
        <w:t>2.2</w:t>
      </w:r>
      <w:r w:rsidR="00C15570">
        <w:tab/>
      </w:r>
      <w:r w:rsidR="00FD1486">
        <w:t>RIL H089</w:t>
      </w:r>
    </w:p>
    <w:p w14:paraId="0AE39B75" w14:textId="77777777" w:rsidR="00C15570" w:rsidRDefault="00642055" w:rsidP="00C15570">
      <w:pPr>
        <w:rPr>
          <w:rFonts w:ascii="Arial" w:hAnsi="Arial" w:cs="Arial"/>
        </w:rPr>
      </w:pPr>
      <w:r w:rsidRPr="00642055">
        <w:rPr>
          <w:rFonts w:ascii="Arial" w:hAnsi="Arial" w:cs="Arial"/>
        </w:rPr>
        <w:t xml:space="preserve">RIL H089 is related to whether the PDU session ID should be mandatory or optional in RRC signalling. </w:t>
      </w:r>
      <w:r>
        <w:rPr>
          <w:rFonts w:ascii="Arial" w:hAnsi="Arial" w:cs="Arial"/>
        </w:rPr>
        <w:t>RAN2 agreed:</w:t>
      </w:r>
    </w:p>
    <w:p w14:paraId="58CF970B" w14:textId="77777777" w:rsidR="00642055" w:rsidRDefault="00642055" w:rsidP="00642055">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2EE25C09" w14:textId="77777777" w:rsidR="00642055" w:rsidRDefault="00642055" w:rsidP="00C15570">
      <w:pPr>
        <w:rPr>
          <w:rFonts w:ascii="Arial" w:hAnsi="Arial" w:cs="Arial"/>
        </w:rPr>
      </w:pPr>
    </w:p>
    <w:p w14:paraId="3CF19358" w14:textId="77777777" w:rsidR="0000301D" w:rsidRDefault="00E36C55" w:rsidP="0000301D">
      <w:pPr>
        <w:pStyle w:val="Reference"/>
        <w:numPr>
          <w:ilvl w:val="0"/>
          <w:numId w:val="0"/>
        </w:numPr>
        <w:ind w:left="567" w:hanging="567"/>
      </w:pPr>
      <w:hyperlink r:id="rId19">
        <w:r w:rsidR="0000301D" w:rsidRPr="00FA1104">
          <w:rPr>
            <w:rStyle w:val="Hyperlink"/>
            <w:color w:val="0563C1" w:themeColor="hyperlink"/>
          </w:rPr>
          <w:t>R2-2205442</w:t>
        </w:r>
      </w:hyperlink>
      <w:r w:rsidR="0000301D">
        <w:t xml:space="preserve">, </w:t>
      </w:r>
      <w:hyperlink r:id="rId20">
        <w:r w:rsidR="0000301D" w:rsidRPr="00FA1104">
          <w:rPr>
            <w:rStyle w:val="Hyperlink"/>
            <w:color w:val="0563C1" w:themeColor="hyperlink"/>
          </w:rPr>
          <w:t xml:space="preserve">Discussion on RIL issues H088 and H089 related to RAN visible </w:t>
        </w:r>
        <w:proofErr w:type="spellStart"/>
        <w:r w:rsidR="0000301D" w:rsidRPr="00FA1104">
          <w:rPr>
            <w:rStyle w:val="Hyperlink"/>
            <w:color w:val="0563C1" w:themeColor="hyperlink"/>
          </w:rPr>
          <w:t>QoE</w:t>
        </w:r>
        <w:proofErr w:type="spellEnd"/>
      </w:hyperlink>
      <w:r w:rsidR="0000301D">
        <w:t>, Ericsson, RAN2#118e, e, May 2022</w:t>
      </w:r>
    </w:p>
    <w:p w14:paraId="1AAE7B27" w14:textId="77777777" w:rsidR="0000301D" w:rsidRDefault="00E36C55" w:rsidP="0000301D">
      <w:pPr>
        <w:pStyle w:val="Reference"/>
        <w:numPr>
          <w:ilvl w:val="0"/>
          <w:numId w:val="0"/>
        </w:numPr>
      </w:pPr>
      <w:hyperlink r:id="rId21">
        <w:r w:rsidR="0000301D" w:rsidRPr="00FA1104">
          <w:rPr>
            <w:rStyle w:val="Hyperlink"/>
            <w:color w:val="0563C1" w:themeColor="hyperlink"/>
          </w:rPr>
          <w:t>R2-2206130</w:t>
        </w:r>
      </w:hyperlink>
      <w:r w:rsidR="0000301D">
        <w:t xml:space="preserve">, </w:t>
      </w:r>
      <w:hyperlink r:id="rId22">
        <w:r w:rsidR="0000301D" w:rsidRPr="00FA1104">
          <w:rPr>
            <w:rStyle w:val="Hyperlink"/>
            <w:color w:val="0563C1" w:themeColor="hyperlink"/>
          </w:rPr>
          <w:t xml:space="preserve">Corrections for RAN visible </w:t>
        </w:r>
        <w:proofErr w:type="spellStart"/>
        <w:r w:rsidR="0000301D" w:rsidRPr="00FA1104">
          <w:rPr>
            <w:rStyle w:val="Hyperlink"/>
            <w:color w:val="0563C1" w:themeColor="hyperlink"/>
          </w:rPr>
          <w:t>QoE</w:t>
        </w:r>
        <w:proofErr w:type="spellEnd"/>
        <w:r w:rsidR="0000301D" w:rsidRPr="00FA1104">
          <w:rPr>
            <w:rStyle w:val="Hyperlink"/>
            <w:color w:val="0563C1" w:themeColor="hyperlink"/>
          </w:rPr>
          <w:t xml:space="preserve"> (RIL: H089, H090, H909)</w:t>
        </w:r>
      </w:hyperlink>
      <w:r w:rsidR="0000301D">
        <w:t xml:space="preserve">, Huawei, </w:t>
      </w:r>
      <w:proofErr w:type="spellStart"/>
      <w:r w:rsidR="0000301D">
        <w:t>HiSilicon</w:t>
      </w:r>
      <w:proofErr w:type="spellEnd"/>
      <w:r w:rsidR="0000301D">
        <w:t>, RAN2#118e, e, May 2022</w:t>
      </w:r>
    </w:p>
    <w:p w14:paraId="32B73506" w14:textId="77777777" w:rsidR="0000301D" w:rsidRDefault="0000301D" w:rsidP="00642055">
      <w:pPr>
        <w:pStyle w:val="ListBullet"/>
        <w:numPr>
          <w:ilvl w:val="0"/>
          <w:numId w:val="0"/>
        </w:numPr>
      </w:pPr>
    </w:p>
    <w:p w14:paraId="397A0750" w14:textId="77777777" w:rsidR="00642055" w:rsidRDefault="00642055" w:rsidP="00642055">
      <w:pPr>
        <w:pStyle w:val="ListBullet"/>
        <w:numPr>
          <w:ilvl w:val="0"/>
          <w:numId w:val="0"/>
        </w:numPr>
      </w:pPr>
      <w:r>
        <w:t xml:space="preserve">Question 2: Do you think </w:t>
      </w:r>
      <w:proofErr w:type="spellStart"/>
      <w:r w:rsidRPr="00642055">
        <w:rPr>
          <w:i/>
        </w:rPr>
        <w:t>pdu</w:t>
      </w:r>
      <w:r>
        <w:t>-</w:t>
      </w:r>
      <w:r w:rsidRPr="00642055">
        <w:rPr>
          <w:i/>
        </w:rPr>
        <w:t>SessionIdList</w:t>
      </w:r>
      <w:proofErr w:type="spellEnd"/>
      <w:r>
        <w:t xml:space="preserve"> should be mandatory in the </w:t>
      </w:r>
      <w:proofErr w:type="spellStart"/>
      <w:r w:rsidRPr="00642055">
        <w:rPr>
          <w:i/>
        </w:rPr>
        <w:t>MeasurementReportAppLayer</w:t>
      </w:r>
      <w:proofErr w:type="spellEnd"/>
      <w:r>
        <w:t xml:space="preserv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42055" w14:paraId="6B3ED1C6" w14:textId="77777777" w:rsidTr="003124E8">
        <w:tc>
          <w:tcPr>
            <w:tcW w:w="1838" w:type="dxa"/>
            <w:shd w:val="clear" w:color="auto" w:fill="D9D9D9"/>
          </w:tcPr>
          <w:p w14:paraId="197763A1" w14:textId="77777777" w:rsidR="00642055" w:rsidRDefault="00642055" w:rsidP="003124E8">
            <w:pPr>
              <w:spacing w:after="120"/>
              <w:rPr>
                <w:b/>
                <w:bCs/>
              </w:rPr>
            </w:pPr>
            <w:r>
              <w:rPr>
                <w:b/>
                <w:bCs/>
              </w:rPr>
              <w:t>Company</w:t>
            </w:r>
          </w:p>
        </w:tc>
        <w:tc>
          <w:tcPr>
            <w:tcW w:w="2268" w:type="dxa"/>
            <w:shd w:val="clear" w:color="auto" w:fill="D9D9D9"/>
          </w:tcPr>
          <w:p w14:paraId="1435C99E" w14:textId="77777777" w:rsidR="00642055" w:rsidRDefault="00642055" w:rsidP="003124E8">
            <w:pPr>
              <w:spacing w:after="120"/>
              <w:rPr>
                <w:b/>
                <w:bCs/>
              </w:rPr>
            </w:pPr>
            <w:r>
              <w:rPr>
                <w:b/>
                <w:bCs/>
              </w:rPr>
              <w:t>Yes/No</w:t>
            </w:r>
          </w:p>
        </w:tc>
        <w:tc>
          <w:tcPr>
            <w:tcW w:w="6095" w:type="dxa"/>
            <w:shd w:val="clear" w:color="auto" w:fill="D9D9D9"/>
          </w:tcPr>
          <w:p w14:paraId="6E8479BA" w14:textId="77777777" w:rsidR="00642055" w:rsidRDefault="00642055" w:rsidP="003124E8">
            <w:pPr>
              <w:spacing w:after="120"/>
              <w:rPr>
                <w:b/>
                <w:bCs/>
              </w:rPr>
            </w:pPr>
            <w:r>
              <w:rPr>
                <w:b/>
                <w:bCs/>
              </w:rPr>
              <w:t>Comments</w:t>
            </w:r>
          </w:p>
        </w:tc>
      </w:tr>
      <w:tr w:rsidR="00642055" w14:paraId="6A6CC1AD" w14:textId="77777777" w:rsidTr="003124E8">
        <w:tc>
          <w:tcPr>
            <w:tcW w:w="1838" w:type="dxa"/>
          </w:tcPr>
          <w:p w14:paraId="640286D9" w14:textId="6238801E" w:rsidR="00642055" w:rsidRDefault="000835FD" w:rsidP="003124E8">
            <w:pPr>
              <w:spacing w:after="120"/>
              <w:rPr>
                <w:lang w:eastAsia="zh-CN"/>
              </w:rPr>
            </w:pPr>
            <w:r>
              <w:rPr>
                <w:lang w:eastAsia="zh-CN"/>
              </w:rPr>
              <w:t>Lenovo</w:t>
            </w:r>
          </w:p>
        </w:tc>
        <w:tc>
          <w:tcPr>
            <w:tcW w:w="2268" w:type="dxa"/>
          </w:tcPr>
          <w:p w14:paraId="4FFC1EA7" w14:textId="6FAE4F06" w:rsidR="00642055" w:rsidRDefault="005E1E40" w:rsidP="003124E8">
            <w:pPr>
              <w:spacing w:after="120"/>
              <w:rPr>
                <w:lang w:eastAsia="zh-CN"/>
              </w:rPr>
            </w:pPr>
            <w:r>
              <w:rPr>
                <w:lang w:eastAsia="zh-CN"/>
              </w:rPr>
              <w:t xml:space="preserve">Tend to say </w:t>
            </w:r>
            <w:r w:rsidR="001C6D46">
              <w:rPr>
                <w:lang w:eastAsia="zh-CN"/>
              </w:rPr>
              <w:t>Yes</w:t>
            </w:r>
          </w:p>
        </w:tc>
        <w:tc>
          <w:tcPr>
            <w:tcW w:w="6095" w:type="dxa"/>
          </w:tcPr>
          <w:p w14:paraId="04ACBDAB" w14:textId="409BFA06" w:rsidR="001C6D46" w:rsidRDefault="001C6D46" w:rsidP="001C6D46">
            <w:pPr>
              <w:spacing w:after="120"/>
              <w:rPr>
                <w:lang w:eastAsia="zh-CN"/>
              </w:rPr>
            </w:pPr>
            <w:r>
              <w:rPr>
                <w:lang w:eastAsia="zh-CN"/>
              </w:rPr>
              <w:t xml:space="preserve">Referring to the last LS </w:t>
            </w:r>
            <w:r w:rsidRPr="001C6D46">
              <w:rPr>
                <w:lang w:eastAsia="zh-CN"/>
              </w:rPr>
              <w:t>R2-2202139</w:t>
            </w:r>
            <w:r>
              <w:rPr>
                <w:lang w:eastAsia="zh-CN"/>
              </w:rPr>
              <w:t xml:space="preserve"> (RAN2#117-e) we received from RAN3 we got the impression that application layer </w:t>
            </w:r>
            <w:r w:rsidR="00F720C8">
              <w:rPr>
                <w:lang w:eastAsia="zh-CN"/>
              </w:rPr>
              <w:t>is</w:t>
            </w:r>
            <w:r>
              <w:rPr>
                <w:lang w:eastAsia="zh-CN"/>
              </w:rPr>
              <w:t xml:space="preserve"> always </w:t>
            </w:r>
            <w:r w:rsidR="00F720C8">
              <w:rPr>
                <w:lang w:eastAsia="zh-CN"/>
              </w:rPr>
              <w:t xml:space="preserve">required to </w:t>
            </w:r>
            <w:r>
              <w:rPr>
                <w:lang w:eastAsia="zh-CN"/>
              </w:rPr>
              <w:t xml:space="preserve">send the PDU session ID(s) for each </w:t>
            </w:r>
            <w:proofErr w:type="spellStart"/>
            <w:r>
              <w:rPr>
                <w:lang w:eastAsia="zh-CN"/>
              </w:rPr>
              <w:t>RVQoE</w:t>
            </w:r>
            <w:proofErr w:type="spellEnd"/>
            <w:r>
              <w:rPr>
                <w:lang w:eastAsia="zh-CN"/>
              </w:rPr>
              <w:t xml:space="preserve"> report.</w:t>
            </w:r>
          </w:p>
          <w:p w14:paraId="45EC1866" w14:textId="02C3920A" w:rsidR="001C6D46" w:rsidRPr="001C6D46" w:rsidRDefault="001C6D46" w:rsidP="001C6D46">
            <w:pPr>
              <w:spacing w:after="120"/>
              <w:rPr>
                <w:u w:val="single"/>
                <w:lang w:eastAsia="zh-CN"/>
              </w:rPr>
            </w:pPr>
            <w:r w:rsidRPr="001C6D46">
              <w:rPr>
                <w:u w:val="single"/>
                <w:lang w:eastAsia="zh-CN"/>
              </w:rPr>
              <w:lastRenderedPageBreak/>
              <w:t>RAN3 agreement:</w:t>
            </w:r>
          </w:p>
          <w:p w14:paraId="71E1BA3F" w14:textId="6249A1BE" w:rsidR="001C6D46" w:rsidRPr="001C6D46" w:rsidRDefault="001C6D46" w:rsidP="001C6D46">
            <w:pPr>
              <w:pStyle w:val="ListParagraph"/>
              <w:numPr>
                <w:ilvl w:val="0"/>
                <w:numId w:val="29"/>
              </w:numPr>
              <w:spacing w:after="120"/>
              <w:rPr>
                <w:rFonts w:ascii="Times New Roman" w:hAnsi="Times New Roman"/>
                <w:i/>
                <w:iCs/>
                <w:sz w:val="20"/>
                <w:szCs w:val="20"/>
                <w:lang w:eastAsia="zh-CN"/>
              </w:rPr>
            </w:pPr>
            <w:r w:rsidRPr="001C6D46">
              <w:rPr>
                <w:rFonts w:ascii="Times New Roman" w:hAnsi="Times New Roman"/>
                <w:i/>
                <w:iCs/>
                <w:sz w:val="20"/>
                <w:szCs w:val="20"/>
                <w:highlight w:val="yellow"/>
                <w:lang w:eastAsia="zh-CN"/>
              </w:rPr>
              <w:t>Include PDU session ID in RAN Visible QoE report</w:t>
            </w:r>
            <w:r w:rsidRPr="001C6D46">
              <w:rPr>
                <w:rFonts w:ascii="Times New Roman" w:hAnsi="Times New Roman"/>
                <w:i/>
                <w:iCs/>
                <w:sz w:val="20"/>
                <w:szCs w:val="20"/>
                <w:lang w:eastAsia="zh-CN"/>
              </w:rPr>
              <w:t>, FFS on Slice information.</w:t>
            </w:r>
          </w:p>
          <w:p w14:paraId="7BB3076E" w14:textId="6981410C" w:rsidR="001C6D46" w:rsidRPr="001C6D46" w:rsidRDefault="001C6D46" w:rsidP="001C6D46">
            <w:pPr>
              <w:spacing w:after="120"/>
              <w:rPr>
                <w:i/>
                <w:iCs/>
                <w:lang w:eastAsia="zh-CN"/>
              </w:rPr>
            </w:pPr>
            <w:r w:rsidRPr="001C6D46">
              <w:rPr>
                <w:i/>
                <w:iCs/>
                <w:lang w:eastAsia="zh-CN"/>
              </w:rPr>
              <w:t>…</w:t>
            </w:r>
          </w:p>
          <w:p w14:paraId="1630D51F" w14:textId="12B85C7A" w:rsidR="001C6D46" w:rsidRPr="001C6D46" w:rsidRDefault="001C6D46" w:rsidP="003124E8">
            <w:pPr>
              <w:spacing w:after="120"/>
              <w:rPr>
                <w:i/>
                <w:iCs/>
                <w:lang w:eastAsia="zh-CN"/>
              </w:rPr>
            </w:pPr>
            <w:r w:rsidRPr="001C6D46">
              <w:rPr>
                <w:i/>
                <w:iCs/>
                <w:highlight w:val="yellow"/>
                <w:lang w:eastAsia="zh-CN"/>
              </w:rPr>
              <w:t>The PDU session ID information in the first agreement includes the PDU session ID(s) corresponding to the service that is measured.</w:t>
            </w:r>
            <w:r w:rsidRPr="001C6D46">
              <w:rPr>
                <w:i/>
                <w:iCs/>
                <w:lang w:eastAsia="zh-CN"/>
              </w:rPr>
              <w:t xml:space="preserve"> </w:t>
            </w:r>
          </w:p>
        </w:tc>
      </w:tr>
      <w:tr w:rsidR="008A632F" w14:paraId="4E8C2A1D" w14:textId="77777777" w:rsidTr="003124E8">
        <w:tc>
          <w:tcPr>
            <w:tcW w:w="1838" w:type="dxa"/>
          </w:tcPr>
          <w:p w14:paraId="694F0B9F" w14:textId="51719C33" w:rsidR="008A632F" w:rsidRDefault="008A632F" w:rsidP="008A632F">
            <w:pPr>
              <w:spacing w:after="120"/>
              <w:rPr>
                <w:rFonts w:eastAsia="Malgun Gothic"/>
                <w:lang w:eastAsia="ko-KR"/>
              </w:rPr>
            </w:pPr>
            <w:r>
              <w:rPr>
                <w:rFonts w:eastAsia="Malgun Gothic"/>
                <w:lang w:eastAsia="ko-KR"/>
              </w:rPr>
              <w:lastRenderedPageBreak/>
              <w:t>Apple</w:t>
            </w:r>
          </w:p>
        </w:tc>
        <w:tc>
          <w:tcPr>
            <w:tcW w:w="2268" w:type="dxa"/>
          </w:tcPr>
          <w:p w14:paraId="187DC3AE" w14:textId="0E82444B" w:rsidR="008A632F" w:rsidRDefault="008A632F" w:rsidP="008A632F">
            <w:pPr>
              <w:spacing w:after="120"/>
              <w:rPr>
                <w:rFonts w:eastAsia="Malgun Gothic"/>
                <w:lang w:eastAsia="ko-KR"/>
              </w:rPr>
            </w:pPr>
            <w:r>
              <w:rPr>
                <w:rFonts w:eastAsia="Malgun Gothic"/>
                <w:lang w:eastAsia="ko-KR"/>
              </w:rPr>
              <w:t>No</w:t>
            </w:r>
          </w:p>
        </w:tc>
        <w:tc>
          <w:tcPr>
            <w:tcW w:w="6095" w:type="dxa"/>
          </w:tcPr>
          <w:p w14:paraId="2BC8B9C9" w14:textId="3682BD13" w:rsidR="008A632F" w:rsidRDefault="008A632F" w:rsidP="008A632F">
            <w:pPr>
              <w:spacing w:after="120"/>
              <w:rPr>
                <w:rFonts w:eastAsia="Malgun Gothic"/>
                <w:lang w:eastAsia="ko-KR"/>
              </w:rPr>
            </w:pPr>
            <w:r>
              <w:rPr>
                <w:lang w:eastAsia="zh-CN"/>
              </w:rPr>
              <w:t xml:space="preserve">We think in some cases the NW can figure out the PDU session ID by itself. For instance, in some simple use cases with only one service type or application that is providing </w:t>
            </w:r>
            <w:proofErr w:type="spellStart"/>
            <w:r>
              <w:rPr>
                <w:lang w:eastAsia="zh-CN"/>
              </w:rPr>
              <w:t>QoE</w:t>
            </w:r>
            <w:proofErr w:type="spellEnd"/>
            <w:r>
              <w:rPr>
                <w:lang w:eastAsia="zh-CN"/>
              </w:rPr>
              <w:t>. Hence, the NW may optionally ask the UE to report PDU session ID when it is needed, but this is not necessary in all scenarios.</w:t>
            </w:r>
          </w:p>
        </w:tc>
      </w:tr>
      <w:tr w:rsidR="00642055" w14:paraId="255212CE" w14:textId="77777777" w:rsidTr="003124E8">
        <w:tc>
          <w:tcPr>
            <w:tcW w:w="1838" w:type="dxa"/>
          </w:tcPr>
          <w:p w14:paraId="7238690F" w14:textId="1DD868F2" w:rsidR="00642055" w:rsidRDefault="001B79B0" w:rsidP="003124E8">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9234C12" w14:textId="0C46F0BF" w:rsidR="00642055" w:rsidRDefault="001B79B0" w:rsidP="003124E8">
            <w:pPr>
              <w:spacing w:after="120"/>
              <w:rPr>
                <w:lang w:eastAsia="zh-CN"/>
              </w:rPr>
            </w:pPr>
            <w:r>
              <w:rPr>
                <w:lang w:eastAsia="zh-CN"/>
              </w:rPr>
              <w:t>Yes</w:t>
            </w:r>
          </w:p>
        </w:tc>
        <w:tc>
          <w:tcPr>
            <w:tcW w:w="6095" w:type="dxa"/>
          </w:tcPr>
          <w:p w14:paraId="5A2A56D5" w14:textId="6F4B7862" w:rsidR="00642055" w:rsidRDefault="001B79B0" w:rsidP="001B79B0">
            <w:pPr>
              <w:spacing w:after="120"/>
              <w:rPr>
                <w:lang w:eastAsia="zh-CN"/>
              </w:rPr>
            </w:pPr>
            <w:r>
              <w:rPr>
                <w:lang w:eastAsia="zh-CN"/>
              </w:rPr>
              <w:t>The information is needed for the network to figure out which PDU session the report refers to. It is not easy for the network to figure this out by itself and even if it could, it is unclear how the application layer can decide when to include the PDU session ID and when to omit it. We should clarify the app</w:t>
            </w:r>
            <w:r w:rsidR="006372FD">
              <w:rPr>
                <w:lang w:eastAsia="zh-CN"/>
              </w:rPr>
              <w:t>lication layer always reports PDU session ID</w:t>
            </w:r>
            <w:r>
              <w:rPr>
                <w:lang w:eastAsia="zh-CN"/>
              </w:rPr>
              <w:t xml:space="preserve"> which means the UE needs to always include it. It is also simpler not to add an additional indication from the NW to the UE on whether the PDU session is needed or not.</w:t>
            </w:r>
          </w:p>
        </w:tc>
      </w:tr>
      <w:tr w:rsidR="00642055" w14:paraId="3D43742B" w14:textId="77777777" w:rsidTr="003124E8">
        <w:tc>
          <w:tcPr>
            <w:tcW w:w="1838" w:type="dxa"/>
          </w:tcPr>
          <w:p w14:paraId="58A8321D" w14:textId="6B5EEED9" w:rsidR="00642055" w:rsidRDefault="000403B6" w:rsidP="003124E8">
            <w:pPr>
              <w:spacing w:after="120"/>
            </w:pPr>
            <w:r>
              <w:t>Nokia</w:t>
            </w:r>
          </w:p>
        </w:tc>
        <w:tc>
          <w:tcPr>
            <w:tcW w:w="2268" w:type="dxa"/>
          </w:tcPr>
          <w:p w14:paraId="4797751A" w14:textId="029511FB" w:rsidR="00642055" w:rsidRDefault="000403B6" w:rsidP="003124E8">
            <w:pPr>
              <w:spacing w:after="120"/>
            </w:pPr>
            <w:r>
              <w:t>No RAN2 decision?</w:t>
            </w:r>
          </w:p>
        </w:tc>
        <w:tc>
          <w:tcPr>
            <w:tcW w:w="6095" w:type="dxa"/>
          </w:tcPr>
          <w:p w14:paraId="187435DF" w14:textId="386FA715" w:rsidR="00642055" w:rsidRDefault="000403B6" w:rsidP="003124E8">
            <w:pPr>
              <w:spacing w:after="120"/>
              <w:rPr>
                <w:lang w:eastAsia="zh-CN"/>
              </w:rPr>
            </w:pPr>
            <w:r>
              <w:rPr>
                <w:lang w:eastAsia="zh-CN"/>
              </w:rPr>
              <w:t>The RAN3 request seemed to impose requirement to AT command</w:t>
            </w:r>
            <w:r w:rsidR="00D278BA">
              <w:rPr>
                <w:lang w:eastAsia="zh-CN"/>
              </w:rPr>
              <w:t>. How it can be provided</w:t>
            </w:r>
            <w:r>
              <w:rPr>
                <w:lang w:eastAsia="zh-CN"/>
              </w:rPr>
              <w:t xml:space="preserve"> should be assessed by CT1</w:t>
            </w:r>
            <w:r w:rsidR="00D278BA">
              <w:rPr>
                <w:lang w:eastAsia="zh-CN"/>
              </w:rPr>
              <w:t>. We believe RAN3 and CT1 should be asked back</w:t>
            </w:r>
          </w:p>
        </w:tc>
      </w:tr>
      <w:tr w:rsidR="00642055" w14:paraId="4B48C097" w14:textId="77777777" w:rsidTr="003124E8">
        <w:tc>
          <w:tcPr>
            <w:tcW w:w="1838" w:type="dxa"/>
          </w:tcPr>
          <w:p w14:paraId="5FCC6C63" w14:textId="35CD3A7D" w:rsidR="00642055" w:rsidRDefault="00D44F7F" w:rsidP="003124E8">
            <w:pPr>
              <w:spacing w:after="120"/>
              <w:rPr>
                <w:lang w:eastAsia="zh-CN"/>
              </w:rPr>
            </w:pPr>
            <w:r>
              <w:rPr>
                <w:lang w:eastAsia="zh-CN"/>
              </w:rPr>
              <w:t>Ericsson</w:t>
            </w:r>
          </w:p>
        </w:tc>
        <w:tc>
          <w:tcPr>
            <w:tcW w:w="2268" w:type="dxa"/>
          </w:tcPr>
          <w:p w14:paraId="4066F8D7" w14:textId="2C350459" w:rsidR="00642055" w:rsidRDefault="00D44F7F" w:rsidP="003124E8">
            <w:pPr>
              <w:spacing w:after="120"/>
              <w:rPr>
                <w:lang w:eastAsia="zh-CN"/>
              </w:rPr>
            </w:pPr>
            <w:r>
              <w:rPr>
                <w:lang w:eastAsia="zh-CN"/>
              </w:rPr>
              <w:t>No</w:t>
            </w:r>
          </w:p>
        </w:tc>
        <w:tc>
          <w:tcPr>
            <w:tcW w:w="6095" w:type="dxa"/>
          </w:tcPr>
          <w:p w14:paraId="49653901" w14:textId="5C4FE013" w:rsidR="00642055" w:rsidRDefault="002F41D2" w:rsidP="003124E8">
            <w:pPr>
              <w:spacing w:after="120"/>
              <w:rPr>
                <w:lang w:eastAsia="zh-CN"/>
              </w:rPr>
            </w:pPr>
            <w:r>
              <w:rPr>
                <w:lang w:eastAsia="zh-CN"/>
              </w:rPr>
              <w:t>We don’t think it can be optional in the signalling, it might not be needed in all cases.</w:t>
            </w:r>
          </w:p>
        </w:tc>
      </w:tr>
      <w:tr w:rsidR="00642055" w14:paraId="67980A3C" w14:textId="77777777" w:rsidTr="003124E8">
        <w:tc>
          <w:tcPr>
            <w:tcW w:w="1838" w:type="dxa"/>
          </w:tcPr>
          <w:p w14:paraId="411149E8" w14:textId="77777777" w:rsidR="00642055" w:rsidRDefault="00642055" w:rsidP="003124E8">
            <w:pPr>
              <w:spacing w:after="120"/>
              <w:rPr>
                <w:rFonts w:eastAsia="Malgun Gothic"/>
                <w:lang w:eastAsia="ko-KR"/>
              </w:rPr>
            </w:pPr>
          </w:p>
        </w:tc>
        <w:tc>
          <w:tcPr>
            <w:tcW w:w="2268" w:type="dxa"/>
          </w:tcPr>
          <w:p w14:paraId="4F4D1615" w14:textId="77777777" w:rsidR="00642055" w:rsidRDefault="00642055" w:rsidP="003124E8">
            <w:pPr>
              <w:spacing w:after="120"/>
              <w:rPr>
                <w:rFonts w:eastAsia="Malgun Gothic"/>
                <w:lang w:eastAsia="ko-KR"/>
              </w:rPr>
            </w:pPr>
          </w:p>
        </w:tc>
        <w:tc>
          <w:tcPr>
            <w:tcW w:w="6095" w:type="dxa"/>
          </w:tcPr>
          <w:p w14:paraId="5B55046F" w14:textId="77777777" w:rsidR="00642055" w:rsidRDefault="00642055" w:rsidP="003124E8">
            <w:pPr>
              <w:spacing w:after="120"/>
              <w:rPr>
                <w:rFonts w:eastAsia="Malgun Gothic"/>
                <w:lang w:eastAsia="ko-KR"/>
              </w:rPr>
            </w:pPr>
          </w:p>
        </w:tc>
      </w:tr>
      <w:tr w:rsidR="00642055" w14:paraId="61E50B65" w14:textId="77777777" w:rsidTr="003124E8">
        <w:tc>
          <w:tcPr>
            <w:tcW w:w="1838" w:type="dxa"/>
          </w:tcPr>
          <w:p w14:paraId="4ECD9FEC" w14:textId="77777777" w:rsidR="00642055" w:rsidRDefault="00642055" w:rsidP="003124E8">
            <w:pPr>
              <w:spacing w:after="120"/>
              <w:rPr>
                <w:lang w:eastAsia="zh-CN"/>
              </w:rPr>
            </w:pPr>
          </w:p>
        </w:tc>
        <w:tc>
          <w:tcPr>
            <w:tcW w:w="2268" w:type="dxa"/>
          </w:tcPr>
          <w:p w14:paraId="417D11CD" w14:textId="77777777" w:rsidR="00642055" w:rsidRDefault="00642055" w:rsidP="003124E8">
            <w:pPr>
              <w:spacing w:after="120"/>
              <w:rPr>
                <w:lang w:eastAsia="zh-CN"/>
              </w:rPr>
            </w:pPr>
          </w:p>
        </w:tc>
        <w:tc>
          <w:tcPr>
            <w:tcW w:w="6095" w:type="dxa"/>
          </w:tcPr>
          <w:p w14:paraId="7620C2FB" w14:textId="77777777" w:rsidR="00642055" w:rsidRDefault="00642055" w:rsidP="003124E8">
            <w:pPr>
              <w:spacing w:after="120"/>
              <w:rPr>
                <w:lang w:eastAsia="zh-CN"/>
              </w:rPr>
            </w:pPr>
          </w:p>
        </w:tc>
      </w:tr>
      <w:tr w:rsidR="00642055" w14:paraId="7D6AF0AF" w14:textId="77777777" w:rsidTr="003124E8">
        <w:tc>
          <w:tcPr>
            <w:tcW w:w="1838" w:type="dxa"/>
          </w:tcPr>
          <w:p w14:paraId="2AF31768" w14:textId="77777777" w:rsidR="00642055" w:rsidRDefault="00642055" w:rsidP="003124E8">
            <w:pPr>
              <w:spacing w:after="120"/>
            </w:pPr>
          </w:p>
        </w:tc>
        <w:tc>
          <w:tcPr>
            <w:tcW w:w="2268" w:type="dxa"/>
          </w:tcPr>
          <w:p w14:paraId="4AD5B1F8" w14:textId="77777777" w:rsidR="00642055" w:rsidRDefault="00642055" w:rsidP="003124E8">
            <w:pPr>
              <w:spacing w:after="120"/>
            </w:pPr>
          </w:p>
        </w:tc>
        <w:tc>
          <w:tcPr>
            <w:tcW w:w="6095" w:type="dxa"/>
          </w:tcPr>
          <w:p w14:paraId="031951FC" w14:textId="77777777" w:rsidR="00642055" w:rsidRDefault="00642055" w:rsidP="003124E8">
            <w:pPr>
              <w:spacing w:after="120"/>
              <w:rPr>
                <w:lang w:eastAsia="zh-CN"/>
              </w:rPr>
            </w:pPr>
          </w:p>
        </w:tc>
      </w:tr>
      <w:tr w:rsidR="00642055" w14:paraId="38B60B64" w14:textId="77777777" w:rsidTr="003124E8">
        <w:tc>
          <w:tcPr>
            <w:tcW w:w="1838" w:type="dxa"/>
          </w:tcPr>
          <w:p w14:paraId="0AA05600" w14:textId="77777777" w:rsidR="00642055" w:rsidRDefault="00642055" w:rsidP="003124E8">
            <w:pPr>
              <w:spacing w:after="120"/>
            </w:pPr>
          </w:p>
        </w:tc>
        <w:tc>
          <w:tcPr>
            <w:tcW w:w="2268" w:type="dxa"/>
          </w:tcPr>
          <w:p w14:paraId="4410021C" w14:textId="77777777" w:rsidR="00642055" w:rsidRDefault="00642055" w:rsidP="003124E8">
            <w:pPr>
              <w:spacing w:after="120"/>
            </w:pPr>
          </w:p>
        </w:tc>
        <w:tc>
          <w:tcPr>
            <w:tcW w:w="6095" w:type="dxa"/>
          </w:tcPr>
          <w:p w14:paraId="352DCA48" w14:textId="77777777" w:rsidR="00642055" w:rsidRDefault="00642055" w:rsidP="003124E8">
            <w:pPr>
              <w:spacing w:after="120"/>
            </w:pPr>
          </w:p>
        </w:tc>
      </w:tr>
      <w:tr w:rsidR="00642055" w14:paraId="2DF55F73" w14:textId="77777777" w:rsidTr="003124E8">
        <w:tc>
          <w:tcPr>
            <w:tcW w:w="1838" w:type="dxa"/>
          </w:tcPr>
          <w:p w14:paraId="3ADFCFFF" w14:textId="77777777" w:rsidR="00642055" w:rsidRDefault="00642055" w:rsidP="003124E8">
            <w:pPr>
              <w:spacing w:after="120"/>
              <w:rPr>
                <w:lang w:val="en-US"/>
              </w:rPr>
            </w:pPr>
          </w:p>
        </w:tc>
        <w:tc>
          <w:tcPr>
            <w:tcW w:w="2268" w:type="dxa"/>
          </w:tcPr>
          <w:p w14:paraId="373B4D38" w14:textId="77777777" w:rsidR="00642055" w:rsidRDefault="00642055" w:rsidP="003124E8">
            <w:pPr>
              <w:spacing w:after="120"/>
              <w:rPr>
                <w:lang w:val="en-US"/>
              </w:rPr>
            </w:pPr>
          </w:p>
        </w:tc>
        <w:tc>
          <w:tcPr>
            <w:tcW w:w="6095" w:type="dxa"/>
          </w:tcPr>
          <w:p w14:paraId="790E202D" w14:textId="77777777" w:rsidR="00642055" w:rsidRDefault="00642055" w:rsidP="003124E8">
            <w:pPr>
              <w:spacing w:after="120"/>
              <w:rPr>
                <w:lang w:val="en-US"/>
              </w:rPr>
            </w:pPr>
          </w:p>
        </w:tc>
      </w:tr>
      <w:tr w:rsidR="00642055" w14:paraId="01A7A372" w14:textId="77777777" w:rsidTr="003124E8">
        <w:tc>
          <w:tcPr>
            <w:tcW w:w="1838" w:type="dxa"/>
          </w:tcPr>
          <w:p w14:paraId="395B976B" w14:textId="77777777" w:rsidR="00642055" w:rsidRDefault="00642055" w:rsidP="003124E8">
            <w:pPr>
              <w:spacing w:after="120"/>
              <w:rPr>
                <w:lang w:eastAsia="zh-CN"/>
              </w:rPr>
            </w:pPr>
          </w:p>
        </w:tc>
        <w:tc>
          <w:tcPr>
            <w:tcW w:w="2268" w:type="dxa"/>
          </w:tcPr>
          <w:p w14:paraId="09CCB925" w14:textId="77777777" w:rsidR="00642055" w:rsidRDefault="00642055" w:rsidP="003124E8">
            <w:pPr>
              <w:spacing w:after="120"/>
              <w:rPr>
                <w:lang w:eastAsia="zh-CN"/>
              </w:rPr>
            </w:pPr>
          </w:p>
        </w:tc>
        <w:tc>
          <w:tcPr>
            <w:tcW w:w="6095" w:type="dxa"/>
          </w:tcPr>
          <w:p w14:paraId="0DE768AE" w14:textId="77777777" w:rsidR="00642055" w:rsidRDefault="00642055" w:rsidP="003124E8">
            <w:pPr>
              <w:spacing w:after="120"/>
              <w:rPr>
                <w:lang w:eastAsia="zh-CN"/>
              </w:rPr>
            </w:pPr>
          </w:p>
        </w:tc>
      </w:tr>
      <w:tr w:rsidR="00642055" w14:paraId="404AE1BF" w14:textId="77777777" w:rsidTr="003124E8">
        <w:tc>
          <w:tcPr>
            <w:tcW w:w="1838" w:type="dxa"/>
          </w:tcPr>
          <w:p w14:paraId="173603CA" w14:textId="77777777" w:rsidR="00642055" w:rsidRDefault="00642055" w:rsidP="003124E8">
            <w:pPr>
              <w:spacing w:after="120"/>
              <w:rPr>
                <w:lang w:eastAsia="zh-CN"/>
              </w:rPr>
            </w:pPr>
          </w:p>
        </w:tc>
        <w:tc>
          <w:tcPr>
            <w:tcW w:w="2268" w:type="dxa"/>
          </w:tcPr>
          <w:p w14:paraId="0E3C18C8" w14:textId="77777777" w:rsidR="00642055" w:rsidRDefault="00642055" w:rsidP="003124E8">
            <w:pPr>
              <w:spacing w:after="120"/>
              <w:rPr>
                <w:lang w:eastAsia="zh-CN"/>
              </w:rPr>
            </w:pPr>
          </w:p>
        </w:tc>
        <w:tc>
          <w:tcPr>
            <w:tcW w:w="6095" w:type="dxa"/>
          </w:tcPr>
          <w:p w14:paraId="328F58B5" w14:textId="77777777" w:rsidR="00642055" w:rsidRDefault="00642055" w:rsidP="003124E8">
            <w:pPr>
              <w:spacing w:after="120"/>
              <w:rPr>
                <w:lang w:eastAsia="zh-CN"/>
              </w:rPr>
            </w:pPr>
          </w:p>
        </w:tc>
      </w:tr>
      <w:tr w:rsidR="00642055" w14:paraId="40F8FA32" w14:textId="77777777" w:rsidTr="003124E8">
        <w:tc>
          <w:tcPr>
            <w:tcW w:w="1838" w:type="dxa"/>
          </w:tcPr>
          <w:p w14:paraId="13C3313F" w14:textId="77777777" w:rsidR="00642055" w:rsidRDefault="00642055" w:rsidP="003124E8">
            <w:pPr>
              <w:spacing w:after="120"/>
              <w:rPr>
                <w:lang w:eastAsia="zh-CN"/>
              </w:rPr>
            </w:pPr>
          </w:p>
        </w:tc>
        <w:tc>
          <w:tcPr>
            <w:tcW w:w="2268" w:type="dxa"/>
          </w:tcPr>
          <w:p w14:paraId="4244F961" w14:textId="77777777" w:rsidR="00642055" w:rsidRDefault="00642055" w:rsidP="003124E8">
            <w:pPr>
              <w:spacing w:after="120"/>
              <w:rPr>
                <w:lang w:eastAsia="zh-CN"/>
              </w:rPr>
            </w:pPr>
          </w:p>
        </w:tc>
        <w:tc>
          <w:tcPr>
            <w:tcW w:w="6095" w:type="dxa"/>
          </w:tcPr>
          <w:p w14:paraId="6B1FE09E" w14:textId="77777777" w:rsidR="00642055" w:rsidRDefault="00642055" w:rsidP="003124E8">
            <w:pPr>
              <w:spacing w:after="120"/>
              <w:rPr>
                <w:lang w:eastAsia="zh-CN"/>
              </w:rPr>
            </w:pPr>
          </w:p>
        </w:tc>
      </w:tr>
      <w:tr w:rsidR="00642055" w14:paraId="1BA77ADB" w14:textId="77777777" w:rsidTr="003124E8">
        <w:tc>
          <w:tcPr>
            <w:tcW w:w="1838" w:type="dxa"/>
          </w:tcPr>
          <w:p w14:paraId="2AA3201D" w14:textId="77777777" w:rsidR="00642055" w:rsidRDefault="00642055" w:rsidP="003124E8">
            <w:pPr>
              <w:spacing w:after="120"/>
              <w:rPr>
                <w:lang w:eastAsia="zh-CN"/>
              </w:rPr>
            </w:pPr>
          </w:p>
        </w:tc>
        <w:tc>
          <w:tcPr>
            <w:tcW w:w="2268" w:type="dxa"/>
          </w:tcPr>
          <w:p w14:paraId="4F13CB1B" w14:textId="77777777" w:rsidR="00642055" w:rsidRDefault="00642055" w:rsidP="003124E8">
            <w:pPr>
              <w:spacing w:after="120"/>
              <w:rPr>
                <w:lang w:eastAsia="zh-CN"/>
              </w:rPr>
            </w:pPr>
          </w:p>
        </w:tc>
        <w:tc>
          <w:tcPr>
            <w:tcW w:w="6095" w:type="dxa"/>
          </w:tcPr>
          <w:p w14:paraId="4563AB17" w14:textId="77777777" w:rsidR="00642055" w:rsidRDefault="00642055" w:rsidP="003124E8">
            <w:pPr>
              <w:spacing w:after="120"/>
              <w:rPr>
                <w:lang w:eastAsia="zh-CN"/>
              </w:rPr>
            </w:pPr>
          </w:p>
        </w:tc>
      </w:tr>
    </w:tbl>
    <w:p w14:paraId="0320F3D0" w14:textId="77777777" w:rsidR="00642055" w:rsidRDefault="00642055" w:rsidP="00642055">
      <w:pPr>
        <w:pStyle w:val="ListBullet"/>
        <w:numPr>
          <w:ilvl w:val="0"/>
          <w:numId w:val="0"/>
        </w:numPr>
      </w:pPr>
    </w:p>
    <w:p w14:paraId="22361448" w14:textId="77777777" w:rsidR="007F221E" w:rsidRDefault="007F221E" w:rsidP="007F221E">
      <w:pPr>
        <w:pStyle w:val="Heading2"/>
      </w:pPr>
      <w:r>
        <w:t>2.3</w:t>
      </w:r>
      <w:r>
        <w:tab/>
        <w:t>RIL H054</w:t>
      </w:r>
    </w:p>
    <w:p w14:paraId="0FB4DDF6" w14:textId="77777777" w:rsidR="007F221E" w:rsidRDefault="007F221E" w:rsidP="007F221E">
      <w:pPr>
        <w:rPr>
          <w:rFonts w:ascii="Arial" w:hAnsi="Arial" w:cs="Arial"/>
        </w:rPr>
      </w:pPr>
      <w:r>
        <w:rPr>
          <w:rFonts w:ascii="Arial" w:hAnsi="Arial" w:cs="Arial"/>
        </w:rPr>
        <w:t>RIL H054</w:t>
      </w:r>
      <w:r w:rsidRPr="00642055">
        <w:rPr>
          <w:rFonts w:ascii="Arial" w:hAnsi="Arial" w:cs="Arial"/>
        </w:rPr>
        <w:t xml:space="preserve"> is related to whether</w:t>
      </w:r>
      <w:r>
        <w:rPr>
          <w:rFonts w:ascii="Arial" w:hAnsi="Arial" w:cs="Arial"/>
        </w:rPr>
        <w:t xml:space="preserve"> the handling o</w:t>
      </w:r>
      <w:ins w:id="2" w:author="Ericsson" w:date="2022-05-13T16:51:00Z">
        <w:r w:rsidR="000B10A7">
          <w:rPr>
            <w:rFonts w:ascii="Arial" w:hAnsi="Arial" w:cs="Arial"/>
          </w:rPr>
          <w:t>f</w:t>
        </w:r>
      </w:ins>
      <w:del w:id="3" w:author="Ericsson" w:date="2022-05-13T16:51:00Z">
        <w:r w:rsidDel="000B10A7">
          <w:rPr>
            <w:rFonts w:ascii="Arial" w:hAnsi="Arial" w:cs="Arial"/>
          </w:rPr>
          <w:delText>ver</w:delText>
        </w:r>
      </w:del>
      <w:r>
        <w:rPr>
          <w:rFonts w:ascii="Arial" w:hAnsi="Arial" w:cs="Arial"/>
        </w:rPr>
        <w:t xml:space="preserve"> messages exceeding </w:t>
      </w:r>
      <w:ins w:id="4" w:author="Ericsson" w:date="2022-05-13T16:50:00Z">
        <w:r w:rsidR="000B10A7" w:rsidRPr="000B10A7">
          <w:rPr>
            <w:rFonts w:ascii="Arial" w:hAnsi="Arial" w:cs="Arial"/>
          </w:rPr>
          <w:t xml:space="preserve">9 </w:t>
        </w:r>
        <w:proofErr w:type="spellStart"/>
        <w:r w:rsidR="000B10A7" w:rsidRPr="000B10A7">
          <w:rPr>
            <w:rFonts w:ascii="Arial" w:hAnsi="Arial" w:cs="Arial"/>
          </w:rPr>
          <w:t>kBytes</w:t>
        </w:r>
        <w:proofErr w:type="spellEnd"/>
        <w:r w:rsidR="000B10A7" w:rsidRPr="000B10A7">
          <w:rPr>
            <w:rFonts w:ascii="Arial" w:hAnsi="Arial" w:cs="Arial"/>
          </w:rPr>
          <w:t xml:space="preserve"> in case segmentation is NOT enabled </w:t>
        </w:r>
      </w:ins>
      <w:del w:id="5" w:author="Ericsson" w:date="2022-05-13T16:51:00Z">
        <w:r w:rsidDel="000B10A7">
          <w:rPr>
            <w:rFonts w:ascii="Arial" w:hAnsi="Arial" w:cs="Arial"/>
          </w:rPr>
          <w:delText xml:space="preserve">144 000 bytes </w:delText>
        </w:r>
      </w:del>
      <w:r>
        <w:rPr>
          <w:rFonts w:ascii="Arial" w:hAnsi="Arial" w:cs="Arial"/>
        </w:rPr>
        <w:t>need</w:t>
      </w:r>
      <w:ins w:id="6" w:author="Ericsson" w:date="2022-05-13T16:51:00Z">
        <w:r w:rsidR="000B10A7">
          <w:rPr>
            <w:rFonts w:ascii="Arial" w:hAnsi="Arial" w:cs="Arial"/>
          </w:rPr>
          <w:t>s</w:t>
        </w:r>
      </w:ins>
      <w:r>
        <w:rPr>
          <w:rFonts w:ascii="Arial" w:hAnsi="Arial" w:cs="Arial"/>
        </w:rPr>
        <w:t xml:space="preserve"> to be specified. </w:t>
      </w:r>
    </w:p>
    <w:p w14:paraId="28B3DBA5" w14:textId="77777777" w:rsidR="000B10A7" w:rsidRDefault="000B10A7" w:rsidP="000B10A7">
      <w:pPr>
        <w:pStyle w:val="CommentText"/>
      </w:pP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v31</w:t>
      </w:r>
    </w:p>
    <w:p w14:paraId="16FE020A" w14:textId="77777777" w:rsidR="000B10A7" w:rsidRDefault="000B10A7" w:rsidP="000B10A7">
      <w:pPr>
        <w:pStyle w:val="CommentText"/>
        <w:rPr>
          <w:noProof/>
        </w:rPr>
      </w:pPr>
      <w:r>
        <w:rPr>
          <w:b/>
        </w:rPr>
        <w:t>[Description]</w:t>
      </w:r>
      <w:r>
        <w:t>: The discard of the oversized</w:t>
      </w:r>
      <w:r>
        <w:rPr>
          <w:noProof/>
        </w:rPr>
        <w:t xml:space="preserve"> measurement report is missing.</w:t>
      </w:r>
    </w:p>
    <w:p w14:paraId="29A0FCD8" w14:textId="77777777" w:rsidR="000B10A7" w:rsidRDefault="000B10A7" w:rsidP="000B10A7">
      <w:pPr>
        <w:pStyle w:val="CommentText"/>
      </w:pPr>
      <w:r>
        <w:rPr>
          <w:b/>
        </w:rPr>
        <w:t>[Proposed Change]</w:t>
      </w:r>
      <w:r>
        <w:t xml:space="preserve">: </w:t>
      </w:r>
    </w:p>
    <w:p w14:paraId="2010C1B0" w14:textId="77777777" w:rsidR="000B10A7" w:rsidRDefault="000B10A7" w:rsidP="000B10A7">
      <w:pPr>
        <w:pStyle w:val="CommentText"/>
        <w:rPr>
          <w:color w:val="FF0000"/>
          <w:u w:val="single"/>
        </w:rPr>
      </w:pPr>
      <w:r>
        <w:rPr>
          <w:color w:val="FF0000"/>
          <w:u w:val="single"/>
        </w:rPr>
        <w:t>2&gt;</w:t>
      </w:r>
      <w:r>
        <w:rPr>
          <w:color w:val="FF0000"/>
          <w:u w:val="single"/>
        </w:rPr>
        <w:tab/>
        <w:t xml:space="preserve"> If the encoded RRC message is larger than the maximum supported size of a PDCP SDU specified in TS 38.323 [5]:</w:t>
      </w:r>
    </w:p>
    <w:p w14:paraId="3DE340E6" w14:textId="77777777" w:rsidR="000B10A7" w:rsidRDefault="000B10A7" w:rsidP="000B10A7">
      <w:pPr>
        <w:pStyle w:val="CommentText"/>
        <w:rPr>
          <w:color w:val="FF0000"/>
          <w:u w:val="single"/>
        </w:rPr>
      </w:pPr>
      <w:r>
        <w:rPr>
          <w:color w:val="FF0000"/>
          <w:u w:val="single"/>
        </w:rPr>
        <w:tab/>
        <w:t xml:space="preserve">3&gt; if the RRC message segmentation is enabled based on the field </w:t>
      </w:r>
      <w:proofErr w:type="spellStart"/>
      <w:r>
        <w:rPr>
          <w:color w:val="FF0000"/>
          <w:u w:val="single"/>
        </w:rPr>
        <w:t>rrc-SegAllowed</w:t>
      </w:r>
      <w:proofErr w:type="spellEnd"/>
      <w:r>
        <w:rPr>
          <w:color w:val="FF0000"/>
          <w:u w:val="single"/>
        </w:rPr>
        <w:t xml:space="preserve"> received in </w:t>
      </w:r>
      <w:proofErr w:type="spellStart"/>
      <w:r>
        <w:rPr>
          <w:color w:val="FF0000"/>
          <w:u w:val="single"/>
        </w:rPr>
        <w:t>appLayerMeasConfig</w:t>
      </w:r>
      <w:proofErr w:type="spellEnd"/>
      <w:r>
        <w:rPr>
          <w:color w:val="FF0000"/>
          <w:u w:val="single"/>
        </w:rPr>
        <w:t>:</w:t>
      </w:r>
    </w:p>
    <w:p w14:paraId="523D87BA" w14:textId="77777777" w:rsidR="000B10A7" w:rsidRDefault="000B10A7" w:rsidP="000B10A7">
      <w:pPr>
        <w:pStyle w:val="CommentText"/>
        <w:rPr>
          <w:color w:val="FF0000"/>
          <w:u w:val="single"/>
        </w:rPr>
      </w:pPr>
      <w:r>
        <w:rPr>
          <w:color w:val="FF0000"/>
          <w:u w:val="single"/>
        </w:rPr>
        <w:t xml:space="preserve">   </w:t>
      </w:r>
      <w:r>
        <w:rPr>
          <w:color w:val="FF0000"/>
          <w:u w:val="single"/>
        </w:rPr>
        <w:tab/>
      </w:r>
      <w:r>
        <w:rPr>
          <w:color w:val="FF0000"/>
          <w:u w:val="single"/>
        </w:rPr>
        <w:tab/>
        <w:t>4&gt; initiate the UL message segment transfer procedure as specified in clause 5.7.7;</w:t>
      </w:r>
    </w:p>
    <w:p w14:paraId="1D8CD20C" w14:textId="77777777" w:rsidR="000B10A7" w:rsidRDefault="000B10A7" w:rsidP="000B10A7">
      <w:pPr>
        <w:pStyle w:val="CommentText"/>
        <w:rPr>
          <w:color w:val="FF0000"/>
          <w:u w:val="single"/>
        </w:rPr>
      </w:pPr>
      <w:r>
        <w:rPr>
          <w:color w:val="FF0000"/>
          <w:u w:val="single"/>
        </w:rPr>
        <w:lastRenderedPageBreak/>
        <w:tab/>
        <w:t>3&gt; else:</w:t>
      </w:r>
    </w:p>
    <w:p w14:paraId="3E62EA48" w14:textId="77777777" w:rsidR="000B10A7" w:rsidRDefault="000B10A7" w:rsidP="000B10A7">
      <w:pPr>
        <w:pStyle w:val="CommentText"/>
      </w:pPr>
      <w:r>
        <w:rPr>
          <w:color w:val="FF0000"/>
          <w:u w:val="single"/>
        </w:rPr>
        <w:t xml:space="preserve">   </w:t>
      </w:r>
      <w:r>
        <w:rPr>
          <w:color w:val="FF0000"/>
          <w:u w:val="single"/>
        </w:rPr>
        <w:tab/>
      </w:r>
      <w:r>
        <w:rPr>
          <w:color w:val="FF0000"/>
          <w:u w:val="single"/>
        </w:rPr>
        <w:tab/>
        <w:t>4&gt; discard the RRC message.</w:t>
      </w:r>
    </w:p>
    <w:p w14:paraId="73C2906A" w14:textId="77777777" w:rsidR="000B10A7" w:rsidRDefault="000B10A7" w:rsidP="000B10A7">
      <w:pPr>
        <w:pStyle w:val="CommentText"/>
      </w:pPr>
      <w:r>
        <w:t xml:space="preserve"> 2&gt; else:</w:t>
      </w:r>
    </w:p>
    <w:p w14:paraId="0A2B1E8F" w14:textId="77777777" w:rsidR="000B10A7" w:rsidRDefault="000B10A7" w:rsidP="000B10A7">
      <w:pPr>
        <w:rPr>
          <w:rFonts w:ascii="Arial" w:hAnsi="Arial" w:cs="Arial"/>
        </w:rPr>
      </w:pPr>
      <w:r>
        <w:t xml:space="preserve">     3&gt; submit the </w:t>
      </w:r>
      <w:proofErr w:type="spellStart"/>
      <w:r>
        <w:t>MeasurementReportAppLayer</w:t>
      </w:r>
      <w:proofErr w:type="spellEnd"/>
      <w:r>
        <w:t xml:space="preserve">   message to lower layers for transmission upon which the procedure ends</w:t>
      </w:r>
    </w:p>
    <w:p w14:paraId="334004BB" w14:textId="77777777" w:rsidR="007F221E" w:rsidDel="000835C4" w:rsidRDefault="00386EC0" w:rsidP="007F221E">
      <w:pPr>
        <w:pStyle w:val="Reference"/>
        <w:numPr>
          <w:ilvl w:val="0"/>
          <w:numId w:val="0"/>
        </w:numPr>
        <w:ind w:left="567" w:hanging="567"/>
        <w:rPr>
          <w:del w:id="7" w:author="Ericsson" w:date="2022-05-13T16:53:00Z"/>
        </w:rPr>
      </w:pPr>
      <w:del w:id="8" w:author="Ericsson" w:date="2022-05-13T16:53:00Z">
        <w:r w:rsidDel="000835C4">
          <w:fldChar w:fldCharType="begin"/>
        </w:r>
        <w:r w:rsidDel="000835C4">
          <w:delInstrText xml:space="preserve"> HYPERLINK "https://www.3gpp.org/ftp/tsg_ran/WG2_RL2/TSGR2_118-e/Docs//R2-2205443.zip" \h </w:delInstrText>
        </w:r>
        <w:r w:rsidDel="000835C4">
          <w:fldChar w:fldCharType="separate"/>
        </w:r>
        <w:r w:rsidR="007F221E" w:rsidRPr="00FA1104" w:rsidDel="000835C4">
          <w:rPr>
            <w:rStyle w:val="Hyperlink"/>
            <w:color w:val="0563C1" w:themeColor="hyperlink"/>
          </w:rPr>
          <w:delText>R2-2205443</w:delText>
        </w:r>
        <w:r w:rsidDel="000835C4">
          <w:rPr>
            <w:rStyle w:val="Hyperlink"/>
            <w:color w:val="0563C1" w:themeColor="hyperlink"/>
          </w:rPr>
          <w:fldChar w:fldCharType="end"/>
        </w:r>
        <w:r w:rsidR="007F221E" w:rsidDel="000835C4">
          <w:delText xml:space="preserve">, </w:delText>
        </w:r>
        <w:r w:rsidDel="000835C4">
          <w:fldChar w:fldCharType="begin"/>
        </w:r>
        <w:r w:rsidDel="000835C4">
          <w:delInstrText xml:space="preserve"> HYPERLINK "file:///c:\\3GPP_RAN1\\RAN2_118e_e\\6.14.3\\R2-2205443%20Ericsson%20Discussion%20on%20RIL%20issues%20H054%20and%20H094.docx" \h </w:delInstrText>
        </w:r>
        <w:r w:rsidDel="000835C4">
          <w:fldChar w:fldCharType="separate"/>
        </w:r>
        <w:r w:rsidR="007F221E" w:rsidRPr="00FA1104" w:rsidDel="000835C4">
          <w:rPr>
            <w:rStyle w:val="Hyperlink"/>
            <w:color w:val="0563C1" w:themeColor="hyperlink"/>
          </w:rPr>
          <w:delText>Discussion on RIL issues H054 and H094</w:delText>
        </w:r>
        <w:r w:rsidDel="000835C4">
          <w:rPr>
            <w:rStyle w:val="Hyperlink"/>
            <w:color w:val="0563C1" w:themeColor="hyperlink"/>
          </w:rPr>
          <w:fldChar w:fldCharType="end"/>
        </w:r>
        <w:r w:rsidR="007F221E" w:rsidDel="000835C4">
          <w:delText>, Ericsson, RAN2#118e, e, May 2022</w:delText>
        </w:r>
      </w:del>
    </w:p>
    <w:p w14:paraId="3A0236ED" w14:textId="77777777" w:rsidR="007F221E" w:rsidRDefault="007F221E" w:rsidP="007F221E">
      <w:pPr>
        <w:rPr>
          <w:rFonts w:ascii="Arial" w:hAnsi="Arial" w:cs="Arial"/>
        </w:rPr>
      </w:pPr>
    </w:p>
    <w:p w14:paraId="0201F665" w14:textId="77777777" w:rsidR="007F221E" w:rsidRDefault="007F221E" w:rsidP="007F221E">
      <w:pPr>
        <w:pStyle w:val="ListBullet"/>
        <w:numPr>
          <w:ilvl w:val="0"/>
          <w:numId w:val="0"/>
        </w:numPr>
      </w:pPr>
      <w:r>
        <w:t xml:space="preserve">Question 3: Do you think that handling of </w:t>
      </w:r>
      <w:del w:id="9" w:author="Ericsson" w:date="2022-05-13T16:52:00Z">
        <w:r w:rsidDel="000B10A7">
          <w:delText xml:space="preserve">oversized </w:delText>
        </w:r>
      </w:del>
      <w:proofErr w:type="spellStart"/>
      <w:r w:rsidRPr="007F221E">
        <w:rPr>
          <w:i/>
        </w:rPr>
        <w:t>MeasurementReportAppLayer</w:t>
      </w:r>
      <w:proofErr w:type="spellEnd"/>
      <w:r>
        <w:t xml:space="preserve"> message</w:t>
      </w:r>
      <w:ins w:id="10" w:author="Ericsson" w:date="2022-05-13T16:52:00Z">
        <w:r w:rsidR="000B10A7">
          <w:t xml:space="preserve">s exceeding 9 </w:t>
        </w:r>
        <w:proofErr w:type="spellStart"/>
        <w:r w:rsidR="000B10A7">
          <w:t>kBytes</w:t>
        </w:r>
      </w:ins>
      <w:proofErr w:type="spellEnd"/>
      <w:r>
        <w:t xml:space="preserve"> needs to be specified in RRC?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7F221E" w14:paraId="1F44C4A1" w14:textId="77777777" w:rsidTr="003124E8">
        <w:tc>
          <w:tcPr>
            <w:tcW w:w="1838" w:type="dxa"/>
            <w:shd w:val="clear" w:color="auto" w:fill="D9D9D9"/>
          </w:tcPr>
          <w:p w14:paraId="2056416F" w14:textId="77777777" w:rsidR="007F221E" w:rsidRDefault="007F221E" w:rsidP="003124E8">
            <w:pPr>
              <w:spacing w:after="120"/>
              <w:rPr>
                <w:b/>
                <w:bCs/>
              </w:rPr>
            </w:pPr>
            <w:r>
              <w:rPr>
                <w:b/>
                <w:bCs/>
              </w:rPr>
              <w:t>Company</w:t>
            </w:r>
          </w:p>
        </w:tc>
        <w:tc>
          <w:tcPr>
            <w:tcW w:w="2268" w:type="dxa"/>
            <w:shd w:val="clear" w:color="auto" w:fill="D9D9D9"/>
          </w:tcPr>
          <w:p w14:paraId="2818F068" w14:textId="77777777" w:rsidR="007F221E" w:rsidRDefault="007F221E" w:rsidP="003124E8">
            <w:pPr>
              <w:spacing w:after="120"/>
              <w:rPr>
                <w:b/>
                <w:bCs/>
              </w:rPr>
            </w:pPr>
            <w:r>
              <w:rPr>
                <w:b/>
                <w:bCs/>
              </w:rPr>
              <w:t>Yes/No</w:t>
            </w:r>
          </w:p>
        </w:tc>
        <w:tc>
          <w:tcPr>
            <w:tcW w:w="6095" w:type="dxa"/>
            <w:shd w:val="clear" w:color="auto" w:fill="D9D9D9"/>
          </w:tcPr>
          <w:p w14:paraId="5FCB8F49" w14:textId="77777777" w:rsidR="007F221E" w:rsidRDefault="007F221E" w:rsidP="003124E8">
            <w:pPr>
              <w:spacing w:after="120"/>
              <w:rPr>
                <w:b/>
                <w:bCs/>
              </w:rPr>
            </w:pPr>
            <w:r>
              <w:rPr>
                <w:b/>
                <w:bCs/>
              </w:rPr>
              <w:t>Comments</w:t>
            </w:r>
          </w:p>
        </w:tc>
      </w:tr>
      <w:tr w:rsidR="007F221E" w14:paraId="4C1485AD" w14:textId="77777777" w:rsidTr="003124E8">
        <w:tc>
          <w:tcPr>
            <w:tcW w:w="1838" w:type="dxa"/>
          </w:tcPr>
          <w:p w14:paraId="2C38178D" w14:textId="0DC3DC63" w:rsidR="007F221E" w:rsidRDefault="000835FD" w:rsidP="003124E8">
            <w:pPr>
              <w:spacing w:after="120"/>
              <w:rPr>
                <w:lang w:eastAsia="zh-CN"/>
              </w:rPr>
            </w:pPr>
            <w:r>
              <w:rPr>
                <w:lang w:eastAsia="zh-CN"/>
              </w:rPr>
              <w:t>Lenovo</w:t>
            </w:r>
          </w:p>
        </w:tc>
        <w:tc>
          <w:tcPr>
            <w:tcW w:w="2268" w:type="dxa"/>
          </w:tcPr>
          <w:p w14:paraId="7EEC4580" w14:textId="55DE49B1" w:rsidR="007F221E" w:rsidRDefault="003030EC" w:rsidP="003124E8">
            <w:pPr>
              <w:spacing w:after="120"/>
              <w:rPr>
                <w:lang w:eastAsia="zh-CN"/>
              </w:rPr>
            </w:pPr>
            <w:r>
              <w:rPr>
                <w:lang w:eastAsia="zh-CN"/>
              </w:rPr>
              <w:t>Yes</w:t>
            </w:r>
          </w:p>
        </w:tc>
        <w:tc>
          <w:tcPr>
            <w:tcW w:w="6095" w:type="dxa"/>
          </w:tcPr>
          <w:p w14:paraId="2A3C2703" w14:textId="140FECB4" w:rsidR="007F221E" w:rsidRDefault="001C6D46" w:rsidP="003124E8">
            <w:pPr>
              <w:spacing w:after="120"/>
              <w:rPr>
                <w:lang w:eastAsia="zh-CN"/>
              </w:rPr>
            </w:pPr>
            <w:r>
              <w:rPr>
                <w:lang w:eastAsia="zh-CN"/>
              </w:rPr>
              <w:t>To our understanding t</w:t>
            </w:r>
            <w:r w:rsidR="003030EC">
              <w:rPr>
                <w:lang w:eastAsia="zh-CN"/>
              </w:rPr>
              <w:t xml:space="preserve">his captures the answer from SA4 in the LS reply </w:t>
            </w:r>
            <w:r w:rsidR="003030EC" w:rsidRPr="003030EC">
              <w:rPr>
                <w:lang w:eastAsia="zh-CN"/>
              </w:rPr>
              <w:t>R2-2203847</w:t>
            </w:r>
            <w:r w:rsidR="003030EC">
              <w:rPr>
                <w:lang w:eastAsia="zh-CN"/>
              </w:rPr>
              <w:t xml:space="preserve"> (RAN2#117-e) on </w:t>
            </w:r>
            <w:r w:rsidR="00084ADD">
              <w:rPr>
                <w:lang w:eastAsia="zh-CN"/>
              </w:rPr>
              <w:t>RAN2</w:t>
            </w:r>
            <w:r w:rsidR="003030EC">
              <w:rPr>
                <w:lang w:eastAsia="zh-CN"/>
              </w:rPr>
              <w:t xml:space="preserve"> question </w:t>
            </w:r>
            <w:r w:rsidR="003030EC" w:rsidRPr="003030EC">
              <w:rPr>
                <w:lang w:eastAsia="zh-CN"/>
              </w:rPr>
              <w:t xml:space="preserve">about the awareness of maximum </w:t>
            </w:r>
            <w:proofErr w:type="spellStart"/>
            <w:r w:rsidR="003030EC" w:rsidRPr="003030EC">
              <w:rPr>
                <w:lang w:eastAsia="zh-CN"/>
              </w:rPr>
              <w:t>QoE</w:t>
            </w:r>
            <w:proofErr w:type="spellEnd"/>
            <w:r w:rsidR="003030EC" w:rsidRPr="003030EC">
              <w:rPr>
                <w:lang w:eastAsia="zh-CN"/>
              </w:rPr>
              <w:t xml:space="preserve"> report size</w:t>
            </w:r>
            <w:r w:rsidR="003030EC">
              <w:rPr>
                <w:lang w:eastAsia="zh-CN"/>
              </w:rPr>
              <w:t>:</w:t>
            </w:r>
          </w:p>
          <w:p w14:paraId="49333211" w14:textId="733BE1F8" w:rsidR="003030EC" w:rsidRPr="003030EC" w:rsidRDefault="003030EC" w:rsidP="003124E8">
            <w:pPr>
              <w:spacing w:after="120"/>
              <w:rPr>
                <w:i/>
                <w:iCs/>
                <w:lang w:eastAsia="zh-CN"/>
              </w:rPr>
            </w:pPr>
            <w:r w:rsidRPr="003030EC">
              <w:rPr>
                <w:i/>
                <w:iCs/>
                <w:lang w:eastAsia="zh-CN"/>
              </w:rPr>
              <w:t xml:space="preserve">Answer: The application layer is expected to strictly comply with its </w:t>
            </w:r>
            <w:proofErr w:type="spellStart"/>
            <w:r w:rsidRPr="003030EC">
              <w:rPr>
                <w:i/>
                <w:iCs/>
                <w:lang w:eastAsia="zh-CN"/>
              </w:rPr>
              <w:t>QoE</w:t>
            </w:r>
            <w:proofErr w:type="spellEnd"/>
            <w:r w:rsidRPr="003030EC">
              <w:rPr>
                <w:i/>
                <w:iCs/>
                <w:lang w:eastAsia="zh-CN"/>
              </w:rPr>
              <w:t xml:space="preserve"> configuration in the collection and encapsulation of measurements into </w:t>
            </w:r>
            <w:proofErr w:type="spellStart"/>
            <w:r w:rsidRPr="003030EC">
              <w:rPr>
                <w:i/>
                <w:iCs/>
                <w:lang w:eastAsia="zh-CN"/>
              </w:rPr>
              <w:t>QoE</w:t>
            </w:r>
            <w:proofErr w:type="spellEnd"/>
            <w:r w:rsidRPr="003030EC">
              <w:rPr>
                <w:i/>
                <w:iCs/>
                <w:lang w:eastAsia="zh-CN"/>
              </w:rPr>
              <w:t xml:space="preserve"> reports to be sent to the AS layer, i.e., by collecting metrics, encapsulating them into an XML file, compressing that file into a container to be sent to the AS layer after a fixed </w:t>
            </w:r>
            <w:proofErr w:type="gramStart"/>
            <w:r w:rsidRPr="003030EC">
              <w:rPr>
                <w:i/>
                <w:iCs/>
                <w:lang w:eastAsia="zh-CN"/>
              </w:rPr>
              <w:t>time period</w:t>
            </w:r>
            <w:proofErr w:type="gramEnd"/>
            <w:r w:rsidRPr="003030EC">
              <w:rPr>
                <w:i/>
                <w:iCs/>
                <w:lang w:eastAsia="zh-CN"/>
              </w:rPr>
              <w:t xml:space="preserve">. SA4 believes that it is difficult for the application layer to adjust the size of its </w:t>
            </w:r>
            <w:proofErr w:type="spellStart"/>
            <w:r w:rsidRPr="003030EC">
              <w:rPr>
                <w:i/>
                <w:iCs/>
                <w:lang w:eastAsia="zh-CN"/>
              </w:rPr>
              <w:t>QoE</w:t>
            </w:r>
            <w:proofErr w:type="spellEnd"/>
            <w:r w:rsidRPr="003030EC">
              <w:rPr>
                <w:i/>
                <w:iCs/>
                <w:lang w:eastAsia="zh-CN"/>
              </w:rPr>
              <w:t xml:space="preserve"> report container, </w:t>
            </w:r>
            <w:proofErr w:type="gramStart"/>
            <w:r w:rsidRPr="003030EC">
              <w:rPr>
                <w:i/>
                <w:iCs/>
                <w:lang w:eastAsia="zh-CN"/>
              </w:rPr>
              <w:t xml:space="preserve">and  </w:t>
            </w:r>
            <w:r w:rsidRPr="003030EC">
              <w:rPr>
                <w:i/>
                <w:iCs/>
                <w:highlight w:val="yellow"/>
                <w:lang w:eastAsia="zh-CN"/>
              </w:rPr>
              <w:t>therefore</w:t>
            </w:r>
            <w:proofErr w:type="gramEnd"/>
            <w:r w:rsidRPr="003030EC">
              <w:rPr>
                <w:i/>
                <w:iCs/>
                <w:highlight w:val="yellow"/>
                <w:lang w:eastAsia="zh-CN"/>
              </w:rPr>
              <w:t xml:space="preserve"> defers to RAN2 decision on UE handling of </w:t>
            </w:r>
            <w:proofErr w:type="spellStart"/>
            <w:r w:rsidRPr="003030EC">
              <w:rPr>
                <w:i/>
                <w:iCs/>
                <w:highlight w:val="yellow"/>
                <w:lang w:eastAsia="zh-CN"/>
              </w:rPr>
              <w:t>QoE</w:t>
            </w:r>
            <w:proofErr w:type="spellEnd"/>
            <w:r w:rsidRPr="003030EC">
              <w:rPr>
                <w:i/>
                <w:iCs/>
                <w:highlight w:val="yellow"/>
                <w:lang w:eastAsia="zh-CN"/>
              </w:rPr>
              <w:t xml:space="preserve"> reports which exceed the maximum report size (e.g., potentially dropping the report).</w:t>
            </w:r>
          </w:p>
        </w:tc>
      </w:tr>
      <w:tr w:rsidR="008A632F" w14:paraId="52DB650B" w14:textId="77777777" w:rsidTr="003124E8">
        <w:tc>
          <w:tcPr>
            <w:tcW w:w="1838" w:type="dxa"/>
          </w:tcPr>
          <w:p w14:paraId="4A590CF9" w14:textId="0B9C74B7" w:rsidR="008A632F" w:rsidRDefault="008A632F" w:rsidP="008A632F">
            <w:pPr>
              <w:spacing w:after="120"/>
              <w:rPr>
                <w:rFonts w:eastAsia="Malgun Gothic"/>
                <w:lang w:eastAsia="ko-KR"/>
              </w:rPr>
            </w:pPr>
            <w:r>
              <w:rPr>
                <w:rFonts w:eastAsia="Malgun Gothic"/>
                <w:lang w:eastAsia="ko-KR"/>
              </w:rPr>
              <w:t>Apple</w:t>
            </w:r>
          </w:p>
        </w:tc>
        <w:tc>
          <w:tcPr>
            <w:tcW w:w="2268" w:type="dxa"/>
          </w:tcPr>
          <w:p w14:paraId="55537F1A" w14:textId="0C364934" w:rsidR="008A632F" w:rsidRDefault="008A632F" w:rsidP="008A632F">
            <w:pPr>
              <w:spacing w:after="120"/>
              <w:rPr>
                <w:rFonts w:eastAsia="Malgun Gothic"/>
                <w:lang w:eastAsia="ko-KR"/>
              </w:rPr>
            </w:pPr>
            <w:r>
              <w:rPr>
                <w:rFonts w:eastAsia="Malgun Gothic"/>
                <w:lang w:eastAsia="ko-KR"/>
              </w:rPr>
              <w:t>Yes</w:t>
            </w:r>
          </w:p>
        </w:tc>
        <w:tc>
          <w:tcPr>
            <w:tcW w:w="6095" w:type="dxa"/>
          </w:tcPr>
          <w:p w14:paraId="7F3FEFB1" w14:textId="19A316A0" w:rsidR="008A632F" w:rsidRDefault="008A632F" w:rsidP="008A632F">
            <w:pPr>
              <w:spacing w:after="120"/>
              <w:rPr>
                <w:rFonts w:eastAsia="Malgun Gothic"/>
                <w:lang w:eastAsia="ko-KR"/>
              </w:rPr>
            </w:pPr>
            <w:r>
              <w:rPr>
                <w:rFonts w:eastAsia="Malgun Gothic"/>
                <w:lang w:eastAsia="ko-KR"/>
              </w:rPr>
              <w:t>We agree that the UE AS would just discard the RRC message in this case.</w:t>
            </w:r>
          </w:p>
        </w:tc>
      </w:tr>
      <w:tr w:rsidR="007F221E" w14:paraId="0F19271F" w14:textId="77777777" w:rsidTr="003124E8">
        <w:tc>
          <w:tcPr>
            <w:tcW w:w="1838" w:type="dxa"/>
          </w:tcPr>
          <w:p w14:paraId="45C027B2" w14:textId="5D2EF1F1" w:rsidR="007F221E" w:rsidRDefault="00D84658" w:rsidP="003124E8">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7BFA330" w14:textId="63296D0C" w:rsidR="007F221E" w:rsidRDefault="00D84658" w:rsidP="003124E8">
            <w:pPr>
              <w:spacing w:after="120"/>
              <w:rPr>
                <w:lang w:eastAsia="zh-CN"/>
              </w:rPr>
            </w:pPr>
            <w:r>
              <w:rPr>
                <w:lang w:eastAsia="zh-CN"/>
              </w:rPr>
              <w:t>Yes</w:t>
            </w:r>
          </w:p>
        </w:tc>
        <w:tc>
          <w:tcPr>
            <w:tcW w:w="6095" w:type="dxa"/>
          </w:tcPr>
          <w:p w14:paraId="0DE46C3D" w14:textId="77777777" w:rsidR="007F221E" w:rsidRDefault="007F221E" w:rsidP="003124E8">
            <w:pPr>
              <w:spacing w:after="120"/>
              <w:rPr>
                <w:lang w:eastAsia="zh-CN"/>
              </w:rPr>
            </w:pPr>
          </w:p>
        </w:tc>
      </w:tr>
      <w:tr w:rsidR="007F221E" w14:paraId="53EEA7B6" w14:textId="77777777" w:rsidTr="003124E8">
        <w:tc>
          <w:tcPr>
            <w:tcW w:w="1838" w:type="dxa"/>
          </w:tcPr>
          <w:p w14:paraId="52FE8443" w14:textId="3338FB03" w:rsidR="007F221E" w:rsidRDefault="00D278BA" w:rsidP="003124E8">
            <w:pPr>
              <w:spacing w:after="120"/>
            </w:pPr>
            <w:r>
              <w:t>Nokia</w:t>
            </w:r>
          </w:p>
        </w:tc>
        <w:tc>
          <w:tcPr>
            <w:tcW w:w="2268" w:type="dxa"/>
          </w:tcPr>
          <w:p w14:paraId="0924DA6E" w14:textId="6A149C72" w:rsidR="007F221E" w:rsidRDefault="00D278BA" w:rsidP="003124E8">
            <w:pPr>
              <w:spacing w:after="120"/>
            </w:pPr>
            <w:r>
              <w:t>Yes</w:t>
            </w:r>
          </w:p>
        </w:tc>
        <w:tc>
          <w:tcPr>
            <w:tcW w:w="6095" w:type="dxa"/>
          </w:tcPr>
          <w:p w14:paraId="65DC6A80" w14:textId="5C6CB590" w:rsidR="007F221E" w:rsidRDefault="007F221E" w:rsidP="003124E8">
            <w:pPr>
              <w:spacing w:after="120"/>
              <w:rPr>
                <w:lang w:eastAsia="zh-CN"/>
              </w:rPr>
            </w:pPr>
          </w:p>
        </w:tc>
      </w:tr>
      <w:tr w:rsidR="007F221E" w14:paraId="6466095F" w14:textId="77777777" w:rsidTr="003124E8">
        <w:tc>
          <w:tcPr>
            <w:tcW w:w="1838" w:type="dxa"/>
          </w:tcPr>
          <w:p w14:paraId="05A4CA96" w14:textId="27952045" w:rsidR="007F221E" w:rsidRDefault="00354256" w:rsidP="003124E8">
            <w:pPr>
              <w:spacing w:after="120"/>
              <w:rPr>
                <w:lang w:eastAsia="zh-CN"/>
              </w:rPr>
            </w:pPr>
            <w:r>
              <w:rPr>
                <w:lang w:eastAsia="zh-CN"/>
              </w:rPr>
              <w:t>Ericsson</w:t>
            </w:r>
          </w:p>
        </w:tc>
        <w:tc>
          <w:tcPr>
            <w:tcW w:w="2268" w:type="dxa"/>
          </w:tcPr>
          <w:p w14:paraId="1DFC8B53" w14:textId="75F98D13" w:rsidR="007F221E" w:rsidRDefault="00354256" w:rsidP="003124E8">
            <w:pPr>
              <w:spacing w:after="120"/>
              <w:rPr>
                <w:lang w:eastAsia="zh-CN"/>
              </w:rPr>
            </w:pPr>
            <w:r>
              <w:rPr>
                <w:lang w:eastAsia="zh-CN"/>
              </w:rPr>
              <w:t>Yes</w:t>
            </w:r>
          </w:p>
        </w:tc>
        <w:tc>
          <w:tcPr>
            <w:tcW w:w="6095" w:type="dxa"/>
          </w:tcPr>
          <w:p w14:paraId="7C79B6C8" w14:textId="1B35CD82" w:rsidR="007F221E" w:rsidRDefault="007F221E" w:rsidP="003124E8">
            <w:pPr>
              <w:spacing w:after="120"/>
              <w:rPr>
                <w:lang w:eastAsia="zh-CN"/>
              </w:rPr>
            </w:pPr>
          </w:p>
        </w:tc>
      </w:tr>
      <w:tr w:rsidR="007F221E" w14:paraId="6E945E17" w14:textId="77777777" w:rsidTr="003124E8">
        <w:tc>
          <w:tcPr>
            <w:tcW w:w="1838" w:type="dxa"/>
          </w:tcPr>
          <w:p w14:paraId="39825EF3" w14:textId="77777777" w:rsidR="007F221E" w:rsidRDefault="007F221E" w:rsidP="003124E8">
            <w:pPr>
              <w:spacing w:after="120"/>
              <w:rPr>
                <w:rFonts w:eastAsia="Malgun Gothic"/>
                <w:lang w:eastAsia="ko-KR"/>
              </w:rPr>
            </w:pPr>
          </w:p>
        </w:tc>
        <w:tc>
          <w:tcPr>
            <w:tcW w:w="2268" w:type="dxa"/>
          </w:tcPr>
          <w:p w14:paraId="59815729" w14:textId="77777777" w:rsidR="007F221E" w:rsidRDefault="007F221E" w:rsidP="003124E8">
            <w:pPr>
              <w:spacing w:after="120"/>
              <w:rPr>
                <w:rFonts w:eastAsia="Malgun Gothic"/>
                <w:lang w:eastAsia="ko-KR"/>
              </w:rPr>
            </w:pPr>
          </w:p>
        </w:tc>
        <w:tc>
          <w:tcPr>
            <w:tcW w:w="6095" w:type="dxa"/>
          </w:tcPr>
          <w:p w14:paraId="51F9934A" w14:textId="77777777" w:rsidR="007F221E" w:rsidRDefault="007F221E" w:rsidP="003124E8">
            <w:pPr>
              <w:spacing w:after="120"/>
              <w:rPr>
                <w:rFonts w:eastAsia="Malgun Gothic"/>
                <w:lang w:eastAsia="ko-KR"/>
              </w:rPr>
            </w:pPr>
          </w:p>
        </w:tc>
      </w:tr>
      <w:tr w:rsidR="007F221E" w14:paraId="640947FD" w14:textId="77777777" w:rsidTr="003124E8">
        <w:tc>
          <w:tcPr>
            <w:tcW w:w="1838" w:type="dxa"/>
          </w:tcPr>
          <w:p w14:paraId="4CEA7AE3" w14:textId="77777777" w:rsidR="007F221E" w:rsidRDefault="007F221E" w:rsidP="003124E8">
            <w:pPr>
              <w:spacing w:after="120"/>
              <w:rPr>
                <w:lang w:eastAsia="zh-CN"/>
              </w:rPr>
            </w:pPr>
          </w:p>
        </w:tc>
        <w:tc>
          <w:tcPr>
            <w:tcW w:w="2268" w:type="dxa"/>
          </w:tcPr>
          <w:p w14:paraId="5A792AE8" w14:textId="77777777" w:rsidR="007F221E" w:rsidRDefault="007F221E" w:rsidP="003124E8">
            <w:pPr>
              <w:spacing w:after="120"/>
              <w:rPr>
                <w:lang w:eastAsia="zh-CN"/>
              </w:rPr>
            </w:pPr>
          </w:p>
        </w:tc>
        <w:tc>
          <w:tcPr>
            <w:tcW w:w="6095" w:type="dxa"/>
          </w:tcPr>
          <w:p w14:paraId="756FFB51" w14:textId="77777777" w:rsidR="007F221E" w:rsidRDefault="007F221E" w:rsidP="003124E8">
            <w:pPr>
              <w:spacing w:after="120"/>
              <w:rPr>
                <w:lang w:eastAsia="zh-CN"/>
              </w:rPr>
            </w:pPr>
          </w:p>
        </w:tc>
      </w:tr>
      <w:tr w:rsidR="007F221E" w14:paraId="1EE464F2" w14:textId="77777777" w:rsidTr="003124E8">
        <w:tc>
          <w:tcPr>
            <w:tcW w:w="1838" w:type="dxa"/>
          </w:tcPr>
          <w:p w14:paraId="531B8E99" w14:textId="77777777" w:rsidR="007F221E" w:rsidRDefault="007F221E" w:rsidP="003124E8">
            <w:pPr>
              <w:spacing w:after="120"/>
            </w:pPr>
          </w:p>
        </w:tc>
        <w:tc>
          <w:tcPr>
            <w:tcW w:w="2268" w:type="dxa"/>
          </w:tcPr>
          <w:p w14:paraId="633A6DAE" w14:textId="77777777" w:rsidR="007F221E" w:rsidRDefault="007F221E" w:rsidP="003124E8">
            <w:pPr>
              <w:spacing w:after="120"/>
            </w:pPr>
          </w:p>
        </w:tc>
        <w:tc>
          <w:tcPr>
            <w:tcW w:w="6095" w:type="dxa"/>
          </w:tcPr>
          <w:p w14:paraId="538E8DD7" w14:textId="77777777" w:rsidR="007F221E" w:rsidRDefault="007F221E" w:rsidP="003124E8">
            <w:pPr>
              <w:spacing w:after="120"/>
              <w:rPr>
                <w:lang w:eastAsia="zh-CN"/>
              </w:rPr>
            </w:pPr>
          </w:p>
        </w:tc>
      </w:tr>
      <w:tr w:rsidR="007F221E" w14:paraId="3620C950" w14:textId="77777777" w:rsidTr="003124E8">
        <w:tc>
          <w:tcPr>
            <w:tcW w:w="1838" w:type="dxa"/>
          </w:tcPr>
          <w:p w14:paraId="3B016AB6" w14:textId="77777777" w:rsidR="007F221E" w:rsidRDefault="007F221E" w:rsidP="003124E8">
            <w:pPr>
              <w:spacing w:after="120"/>
            </w:pPr>
          </w:p>
        </w:tc>
        <w:tc>
          <w:tcPr>
            <w:tcW w:w="2268" w:type="dxa"/>
          </w:tcPr>
          <w:p w14:paraId="406796F1" w14:textId="77777777" w:rsidR="007F221E" w:rsidRDefault="007F221E" w:rsidP="003124E8">
            <w:pPr>
              <w:spacing w:after="120"/>
            </w:pPr>
          </w:p>
        </w:tc>
        <w:tc>
          <w:tcPr>
            <w:tcW w:w="6095" w:type="dxa"/>
          </w:tcPr>
          <w:p w14:paraId="611678AF" w14:textId="77777777" w:rsidR="007F221E" w:rsidRDefault="007F221E" w:rsidP="003124E8">
            <w:pPr>
              <w:spacing w:after="120"/>
            </w:pPr>
          </w:p>
        </w:tc>
      </w:tr>
      <w:tr w:rsidR="007F221E" w14:paraId="5CE79277" w14:textId="77777777" w:rsidTr="003124E8">
        <w:tc>
          <w:tcPr>
            <w:tcW w:w="1838" w:type="dxa"/>
          </w:tcPr>
          <w:p w14:paraId="22D7BF95" w14:textId="77777777" w:rsidR="007F221E" w:rsidRDefault="007F221E" w:rsidP="003124E8">
            <w:pPr>
              <w:spacing w:after="120"/>
              <w:rPr>
                <w:lang w:val="en-US"/>
              </w:rPr>
            </w:pPr>
          </w:p>
        </w:tc>
        <w:tc>
          <w:tcPr>
            <w:tcW w:w="2268" w:type="dxa"/>
          </w:tcPr>
          <w:p w14:paraId="49DD6F7A" w14:textId="77777777" w:rsidR="007F221E" w:rsidRDefault="007F221E" w:rsidP="003124E8">
            <w:pPr>
              <w:spacing w:after="120"/>
              <w:rPr>
                <w:lang w:val="en-US"/>
              </w:rPr>
            </w:pPr>
          </w:p>
        </w:tc>
        <w:tc>
          <w:tcPr>
            <w:tcW w:w="6095" w:type="dxa"/>
          </w:tcPr>
          <w:p w14:paraId="4F0A6593" w14:textId="77777777" w:rsidR="007F221E" w:rsidRDefault="007F221E" w:rsidP="003124E8">
            <w:pPr>
              <w:spacing w:after="120"/>
              <w:rPr>
                <w:lang w:val="en-US"/>
              </w:rPr>
            </w:pPr>
          </w:p>
        </w:tc>
      </w:tr>
      <w:tr w:rsidR="007F221E" w14:paraId="6FDC2B6B" w14:textId="77777777" w:rsidTr="003124E8">
        <w:tc>
          <w:tcPr>
            <w:tcW w:w="1838" w:type="dxa"/>
          </w:tcPr>
          <w:p w14:paraId="3AEAC5CF" w14:textId="77777777" w:rsidR="007F221E" w:rsidRDefault="007F221E" w:rsidP="003124E8">
            <w:pPr>
              <w:spacing w:after="120"/>
              <w:rPr>
                <w:lang w:eastAsia="zh-CN"/>
              </w:rPr>
            </w:pPr>
          </w:p>
        </w:tc>
        <w:tc>
          <w:tcPr>
            <w:tcW w:w="2268" w:type="dxa"/>
          </w:tcPr>
          <w:p w14:paraId="5BB36339" w14:textId="77777777" w:rsidR="007F221E" w:rsidRDefault="007F221E" w:rsidP="003124E8">
            <w:pPr>
              <w:spacing w:after="120"/>
              <w:rPr>
                <w:lang w:eastAsia="zh-CN"/>
              </w:rPr>
            </w:pPr>
          </w:p>
        </w:tc>
        <w:tc>
          <w:tcPr>
            <w:tcW w:w="6095" w:type="dxa"/>
          </w:tcPr>
          <w:p w14:paraId="0BF2776C" w14:textId="77777777" w:rsidR="007F221E" w:rsidRDefault="007F221E" w:rsidP="003124E8">
            <w:pPr>
              <w:spacing w:after="120"/>
              <w:rPr>
                <w:lang w:eastAsia="zh-CN"/>
              </w:rPr>
            </w:pPr>
          </w:p>
        </w:tc>
      </w:tr>
      <w:tr w:rsidR="007F221E" w14:paraId="50000892" w14:textId="77777777" w:rsidTr="003124E8">
        <w:tc>
          <w:tcPr>
            <w:tcW w:w="1838" w:type="dxa"/>
          </w:tcPr>
          <w:p w14:paraId="6C7AA91F" w14:textId="77777777" w:rsidR="007F221E" w:rsidRDefault="007F221E" w:rsidP="003124E8">
            <w:pPr>
              <w:spacing w:after="120"/>
              <w:rPr>
                <w:lang w:eastAsia="zh-CN"/>
              </w:rPr>
            </w:pPr>
          </w:p>
        </w:tc>
        <w:tc>
          <w:tcPr>
            <w:tcW w:w="2268" w:type="dxa"/>
          </w:tcPr>
          <w:p w14:paraId="38B6F0D7" w14:textId="77777777" w:rsidR="007F221E" w:rsidRDefault="007F221E" w:rsidP="003124E8">
            <w:pPr>
              <w:spacing w:after="120"/>
              <w:rPr>
                <w:lang w:eastAsia="zh-CN"/>
              </w:rPr>
            </w:pPr>
          </w:p>
        </w:tc>
        <w:tc>
          <w:tcPr>
            <w:tcW w:w="6095" w:type="dxa"/>
          </w:tcPr>
          <w:p w14:paraId="5D423535" w14:textId="77777777" w:rsidR="007F221E" w:rsidRDefault="007F221E" w:rsidP="003124E8">
            <w:pPr>
              <w:spacing w:after="120"/>
              <w:rPr>
                <w:lang w:eastAsia="zh-CN"/>
              </w:rPr>
            </w:pPr>
          </w:p>
        </w:tc>
      </w:tr>
      <w:tr w:rsidR="007F221E" w14:paraId="0CB44C07" w14:textId="77777777" w:rsidTr="003124E8">
        <w:tc>
          <w:tcPr>
            <w:tcW w:w="1838" w:type="dxa"/>
          </w:tcPr>
          <w:p w14:paraId="2C55AC78" w14:textId="77777777" w:rsidR="007F221E" w:rsidRDefault="007F221E" w:rsidP="003124E8">
            <w:pPr>
              <w:spacing w:after="120"/>
              <w:rPr>
                <w:lang w:eastAsia="zh-CN"/>
              </w:rPr>
            </w:pPr>
          </w:p>
        </w:tc>
        <w:tc>
          <w:tcPr>
            <w:tcW w:w="2268" w:type="dxa"/>
          </w:tcPr>
          <w:p w14:paraId="6DC652DB" w14:textId="77777777" w:rsidR="007F221E" w:rsidRDefault="007F221E" w:rsidP="003124E8">
            <w:pPr>
              <w:spacing w:after="120"/>
              <w:rPr>
                <w:lang w:eastAsia="zh-CN"/>
              </w:rPr>
            </w:pPr>
          </w:p>
        </w:tc>
        <w:tc>
          <w:tcPr>
            <w:tcW w:w="6095" w:type="dxa"/>
          </w:tcPr>
          <w:p w14:paraId="6C657E89" w14:textId="77777777" w:rsidR="007F221E" w:rsidRDefault="007F221E" w:rsidP="003124E8">
            <w:pPr>
              <w:spacing w:after="120"/>
              <w:rPr>
                <w:lang w:eastAsia="zh-CN"/>
              </w:rPr>
            </w:pPr>
          </w:p>
        </w:tc>
      </w:tr>
      <w:tr w:rsidR="007F221E" w14:paraId="757D9697" w14:textId="77777777" w:rsidTr="003124E8">
        <w:tc>
          <w:tcPr>
            <w:tcW w:w="1838" w:type="dxa"/>
          </w:tcPr>
          <w:p w14:paraId="7BD55E90" w14:textId="77777777" w:rsidR="007F221E" w:rsidRDefault="007F221E" w:rsidP="003124E8">
            <w:pPr>
              <w:spacing w:after="120"/>
              <w:rPr>
                <w:lang w:eastAsia="zh-CN"/>
              </w:rPr>
            </w:pPr>
          </w:p>
        </w:tc>
        <w:tc>
          <w:tcPr>
            <w:tcW w:w="2268" w:type="dxa"/>
          </w:tcPr>
          <w:p w14:paraId="4399B917" w14:textId="77777777" w:rsidR="007F221E" w:rsidRDefault="007F221E" w:rsidP="003124E8">
            <w:pPr>
              <w:spacing w:after="120"/>
              <w:rPr>
                <w:lang w:eastAsia="zh-CN"/>
              </w:rPr>
            </w:pPr>
          </w:p>
        </w:tc>
        <w:tc>
          <w:tcPr>
            <w:tcW w:w="6095" w:type="dxa"/>
          </w:tcPr>
          <w:p w14:paraId="7B5E8E14" w14:textId="77777777" w:rsidR="007F221E" w:rsidRDefault="007F221E" w:rsidP="003124E8">
            <w:pPr>
              <w:spacing w:after="120"/>
              <w:rPr>
                <w:lang w:eastAsia="zh-CN"/>
              </w:rPr>
            </w:pPr>
          </w:p>
        </w:tc>
      </w:tr>
    </w:tbl>
    <w:p w14:paraId="6E070C79" w14:textId="77777777" w:rsidR="007F221E" w:rsidRDefault="007F221E" w:rsidP="007F221E">
      <w:pPr>
        <w:pStyle w:val="ListBullet"/>
        <w:numPr>
          <w:ilvl w:val="0"/>
          <w:numId w:val="0"/>
        </w:numPr>
      </w:pPr>
    </w:p>
    <w:p w14:paraId="1F767445" w14:textId="77777777" w:rsidR="00BC7514" w:rsidRDefault="00BC7514" w:rsidP="00BC7514">
      <w:pPr>
        <w:pStyle w:val="Heading2"/>
      </w:pPr>
      <w:r>
        <w:t>2.4</w:t>
      </w:r>
      <w:r>
        <w:tab/>
        <w:t>RIL H094</w:t>
      </w:r>
    </w:p>
    <w:p w14:paraId="1E574DB7" w14:textId="77777777" w:rsidR="00BC7514" w:rsidRDefault="004531F2" w:rsidP="00BC7514">
      <w:pPr>
        <w:rPr>
          <w:rFonts w:ascii="Arial" w:hAnsi="Arial" w:cs="Arial"/>
        </w:rPr>
      </w:pPr>
      <w:r>
        <w:rPr>
          <w:rFonts w:ascii="Arial" w:hAnsi="Arial" w:cs="Arial"/>
        </w:rPr>
        <w:t>RIL H09</w:t>
      </w:r>
      <w:r w:rsidR="00BC7514">
        <w:rPr>
          <w:rFonts w:ascii="Arial" w:hAnsi="Arial" w:cs="Arial"/>
        </w:rPr>
        <w:t>4</w:t>
      </w:r>
      <w:r w:rsidR="00BC7514" w:rsidRPr="00642055">
        <w:rPr>
          <w:rFonts w:ascii="Arial" w:hAnsi="Arial" w:cs="Arial"/>
        </w:rPr>
        <w:t xml:space="preserve"> is related to whether</w:t>
      </w:r>
      <w:r w:rsidR="00BC7514">
        <w:rPr>
          <w:rFonts w:ascii="Arial" w:hAnsi="Arial" w:cs="Arial"/>
        </w:rPr>
        <w:t xml:space="preserve"> the</w:t>
      </w:r>
      <w:r>
        <w:rPr>
          <w:rFonts w:ascii="Arial" w:hAnsi="Arial" w:cs="Arial"/>
        </w:rPr>
        <w:t xml:space="preserve"> IE type for the IEs </w:t>
      </w:r>
      <w:r w:rsidRPr="00DE35A0">
        <w:rPr>
          <w:rFonts w:ascii="Arial" w:hAnsi="Arial" w:cs="Arial"/>
        </w:rPr>
        <w:t xml:space="preserve">for </w:t>
      </w:r>
      <w:proofErr w:type="spellStart"/>
      <w:r w:rsidRPr="00E40E8E">
        <w:rPr>
          <w:rFonts w:ascii="Arial" w:hAnsi="Arial" w:cs="Arial"/>
          <w:i/>
          <w:iCs/>
        </w:rPr>
        <w:t>pauseReporting</w:t>
      </w:r>
      <w:proofErr w:type="spellEnd"/>
      <w:r w:rsidRPr="00DE35A0">
        <w:rPr>
          <w:rFonts w:ascii="Arial" w:hAnsi="Arial" w:cs="Arial"/>
        </w:rPr>
        <w:t xml:space="preserve">, </w:t>
      </w:r>
      <w:proofErr w:type="spellStart"/>
      <w:r w:rsidRPr="00E40E8E">
        <w:rPr>
          <w:rFonts w:ascii="Arial" w:hAnsi="Arial" w:cs="Arial"/>
          <w:i/>
          <w:iCs/>
        </w:rPr>
        <w:t>transmissionOfSessionStartStop</w:t>
      </w:r>
      <w:proofErr w:type="spellEnd"/>
      <w:r w:rsidRPr="00DE35A0">
        <w:rPr>
          <w:rFonts w:ascii="Arial" w:hAnsi="Arial" w:cs="Arial"/>
        </w:rPr>
        <w:t xml:space="preserve"> and </w:t>
      </w:r>
      <w:proofErr w:type="spellStart"/>
      <w:r w:rsidRPr="00E40E8E">
        <w:rPr>
          <w:rFonts w:ascii="Arial" w:hAnsi="Arial" w:cs="Arial"/>
          <w:i/>
          <w:iCs/>
        </w:rPr>
        <w:t>reportPlayOutDelay</w:t>
      </w:r>
      <w:r>
        <w:rPr>
          <w:rFonts w:ascii="Arial" w:hAnsi="Arial" w:cs="Arial"/>
          <w:i/>
          <w:iCs/>
        </w:rPr>
        <w:t>ForMediaStartup</w:t>
      </w:r>
      <w:proofErr w:type="spellEnd"/>
      <w:r w:rsidRPr="00DE35A0">
        <w:rPr>
          <w:rFonts w:ascii="Arial" w:hAnsi="Arial" w:cs="Arial"/>
        </w:rPr>
        <w:t xml:space="preserve"> </w:t>
      </w:r>
      <w:r>
        <w:rPr>
          <w:rFonts w:ascii="Arial" w:hAnsi="Arial" w:cs="Arial"/>
        </w:rPr>
        <w:t xml:space="preserve">should be BOOLEAN or ENUMERATED {true, false}. </w:t>
      </w:r>
    </w:p>
    <w:p w14:paraId="164D265F" w14:textId="77777777" w:rsidR="00BC7514" w:rsidRDefault="00E36C55" w:rsidP="00BC7514">
      <w:pPr>
        <w:pStyle w:val="Reference"/>
        <w:numPr>
          <w:ilvl w:val="0"/>
          <w:numId w:val="0"/>
        </w:numPr>
        <w:ind w:left="567" w:hanging="567"/>
      </w:pPr>
      <w:hyperlink r:id="rId23">
        <w:r w:rsidR="00BC7514" w:rsidRPr="00FA1104">
          <w:rPr>
            <w:rStyle w:val="Hyperlink"/>
            <w:color w:val="0563C1" w:themeColor="hyperlink"/>
          </w:rPr>
          <w:t>R2-2205443</w:t>
        </w:r>
      </w:hyperlink>
      <w:r w:rsidR="00BC7514">
        <w:t xml:space="preserve">, </w:t>
      </w:r>
      <w:hyperlink r:id="rId24">
        <w:r w:rsidR="00BC7514" w:rsidRPr="00FA1104">
          <w:rPr>
            <w:rStyle w:val="Hyperlink"/>
            <w:color w:val="0563C1" w:themeColor="hyperlink"/>
          </w:rPr>
          <w:t>Discussion on RIL issues H054 and H094</w:t>
        </w:r>
      </w:hyperlink>
      <w:r w:rsidR="00BC7514">
        <w:t>, Ericsson, RAN2#118e, e, May 2022</w:t>
      </w:r>
    </w:p>
    <w:p w14:paraId="28C5C987" w14:textId="77777777" w:rsidR="00BC7514" w:rsidRDefault="00BC7514" w:rsidP="00BC7514">
      <w:pPr>
        <w:rPr>
          <w:rFonts w:ascii="Arial" w:hAnsi="Arial" w:cs="Arial"/>
        </w:rPr>
      </w:pPr>
    </w:p>
    <w:p w14:paraId="46D110AA" w14:textId="77777777" w:rsidR="00BC7514" w:rsidRPr="002020F6" w:rsidRDefault="00BC7514" w:rsidP="00BC7514">
      <w:r w:rsidRPr="002020F6">
        <w:lastRenderedPageBreak/>
        <w:fldChar w:fldCharType="begin"/>
      </w:r>
      <w:r w:rsidRPr="002020F6">
        <w:rPr>
          <w:sz w:val="16"/>
          <w:szCs w:val="16"/>
        </w:rPr>
        <w:instrText xml:space="preserve"> </w:instrText>
      </w:r>
      <w:r w:rsidRPr="002020F6">
        <w:instrText>PAGE \# "'Page: '#'</w:instrText>
      </w:r>
      <w:r w:rsidRPr="002020F6">
        <w:br/>
        <w:instrText>'"</w:instrText>
      </w:r>
      <w:r w:rsidRPr="002020F6">
        <w:rPr>
          <w:sz w:val="16"/>
          <w:szCs w:val="16"/>
        </w:rPr>
        <w:instrText xml:space="preserve"> </w:instrText>
      </w:r>
      <w:r w:rsidRPr="002020F6">
        <w:fldChar w:fldCharType="end"/>
      </w:r>
      <w:r w:rsidRPr="002020F6">
        <w:rPr>
          <w:b/>
        </w:rPr>
        <w:t>[RIL]</w:t>
      </w:r>
      <w:r w:rsidRPr="002020F6">
        <w:t xml:space="preserve">: H094 </w:t>
      </w:r>
      <w:r w:rsidRPr="002020F6">
        <w:rPr>
          <w:b/>
        </w:rPr>
        <w:t>[Delegate]</w:t>
      </w:r>
      <w:r w:rsidRPr="002020F6">
        <w:t xml:space="preserve">: Huawei (Dawid) </w:t>
      </w:r>
      <w:r w:rsidRPr="002020F6">
        <w:rPr>
          <w:b/>
        </w:rPr>
        <w:t>[WI]</w:t>
      </w:r>
      <w:r w:rsidRPr="002020F6">
        <w:t xml:space="preserve">: QOE </w:t>
      </w:r>
      <w:r w:rsidRPr="002020F6">
        <w:rPr>
          <w:b/>
        </w:rPr>
        <w:t>[Class]</w:t>
      </w:r>
      <w:r w:rsidRPr="002020F6">
        <w:t xml:space="preserve">: 2 </w:t>
      </w:r>
      <w:r w:rsidRPr="002020F6">
        <w:rPr>
          <w:b/>
          <w:color w:val="FF0000"/>
        </w:rPr>
        <w:t>[Status]</w:t>
      </w:r>
      <w:r w:rsidRPr="002020F6">
        <w:rPr>
          <w:color w:val="FF0000"/>
        </w:rPr>
        <w:t xml:space="preserve">: </w:t>
      </w:r>
      <w:proofErr w:type="spellStart"/>
      <w:r w:rsidRPr="002020F6">
        <w:rPr>
          <w:color w:val="FF0000"/>
        </w:rPr>
        <w:t>ToDo</w:t>
      </w:r>
      <w:proofErr w:type="spellEnd"/>
      <w:r w:rsidRPr="002020F6">
        <w:rPr>
          <w:color w:val="FF0000"/>
        </w:rPr>
        <w:t xml:space="preserve"> </w:t>
      </w:r>
      <w:r w:rsidRPr="002020F6">
        <w:rPr>
          <w:b/>
        </w:rPr>
        <w:t>[</w:t>
      </w:r>
      <w:proofErr w:type="spellStart"/>
      <w:r w:rsidRPr="002020F6">
        <w:rPr>
          <w:b/>
        </w:rPr>
        <w:t>TDoc</w:t>
      </w:r>
      <w:proofErr w:type="spellEnd"/>
      <w:r w:rsidRPr="002020F6">
        <w:rPr>
          <w:b/>
        </w:rPr>
        <w:t>]</w:t>
      </w:r>
      <w:r w:rsidRPr="002020F6">
        <w:t xml:space="preserve">: None </w:t>
      </w:r>
      <w:r w:rsidRPr="002020F6">
        <w:rPr>
          <w:b/>
          <w:color w:val="FF0000"/>
        </w:rPr>
        <w:t>[Proposed Conclusion]</w:t>
      </w:r>
      <w:r w:rsidRPr="002020F6">
        <w:rPr>
          <w:color w:val="FF0000"/>
        </w:rPr>
        <w:t>: v127</w:t>
      </w:r>
    </w:p>
    <w:p w14:paraId="5D7934AE" w14:textId="77777777" w:rsidR="00BC7514" w:rsidRPr="002020F6" w:rsidRDefault="00BC7514" w:rsidP="00BC7514">
      <w:r w:rsidRPr="002020F6">
        <w:rPr>
          <w:b/>
        </w:rPr>
        <w:t>[Description]</w:t>
      </w:r>
      <w:proofErr w:type="gramStart"/>
      <w:r w:rsidRPr="002020F6">
        <w:t xml:space="preserve">: </w:t>
      </w:r>
      <w:r w:rsidRPr="002020F6">
        <w:rPr>
          <w:b/>
        </w:rPr>
        <w:t>]</w:t>
      </w:r>
      <w:proofErr w:type="gramEnd"/>
      <w:r w:rsidRPr="002020F6">
        <w:t xml:space="preserve">: Since this parameter is mandatory, it has to be sent whenever the </w:t>
      </w:r>
      <w:proofErr w:type="spellStart"/>
      <w:r w:rsidRPr="002020F6">
        <w:t>QoE</w:t>
      </w:r>
      <w:proofErr w:type="spellEnd"/>
      <w:r w:rsidRPr="002020F6">
        <w:t xml:space="preserve"> configuration is modified. This results in the UE forwarding it to app layer, even though the value has not changed.</w:t>
      </w:r>
    </w:p>
    <w:p w14:paraId="0DE6D8C5" w14:textId="77777777" w:rsidR="00BC7514" w:rsidRPr="002020F6" w:rsidRDefault="00BC7514" w:rsidP="00BC7514">
      <w:r w:rsidRPr="002020F6">
        <w:rPr>
          <w:b/>
        </w:rPr>
        <w:t>[Proposed Change]</w:t>
      </w:r>
      <w:r w:rsidRPr="002020F6">
        <w:t>: Make this parameter optional with NEED M.</w:t>
      </w:r>
    </w:p>
    <w:p w14:paraId="6C16C412" w14:textId="77777777" w:rsidR="00BC7514" w:rsidRDefault="00BC7514" w:rsidP="00BC7514">
      <w:pPr>
        <w:rPr>
          <w:rFonts w:ascii="Arial" w:hAnsi="Arial" w:cs="Arial"/>
        </w:rPr>
      </w:pPr>
      <w:r w:rsidRPr="002020F6">
        <w:rPr>
          <w:b/>
        </w:rPr>
        <w:t>[Comments]</w:t>
      </w:r>
      <w:r w:rsidRPr="002020F6">
        <w:t xml:space="preserve">: [Ericsson]: Corrected in WI CR, </w:t>
      </w:r>
      <w:proofErr w:type="gramStart"/>
      <w:r w:rsidRPr="002020F6">
        <w:t>and also</w:t>
      </w:r>
      <w:proofErr w:type="gramEnd"/>
      <w:r w:rsidRPr="002020F6">
        <w:t xml:space="preserve"> the parameters </w:t>
      </w:r>
      <w:proofErr w:type="spellStart"/>
      <w:r w:rsidRPr="002020F6">
        <w:t>pauseReporting</w:t>
      </w:r>
      <w:proofErr w:type="spellEnd"/>
      <w:r w:rsidRPr="002020F6">
        <w:t xml:space="preserve"> and </w:t>
      </w:r>
      <w:proofErr w:type="spellStart"/>
      <w:r w:rsidRPr="002020F6">
        <w:t>reportInitialPlayoutDelay</w:t>
      </w:r>
      <w:proofErr w:type="spellEnd"/>
      <w:r w:rsidRPr="002020F6">
        <w:t>.</w:t>
      </w:r>
    </w:p>
    <w:p w14:paraId="406CE3D2" w14:textId="77777777" w:rsidR="00BC7514" w:rsidRDefault="00BC7514" w:rsidP="00BC7514">
      <w:pPr>
        <w:rPr>
          <w:rFonts w:ascii="Arial" w:hAnsi="Arial" w:cs="Arial"/>
        </w:rPr>
      </w:pPr>
    </w:p>
    <w:p w14:paraId="2C6CBDBE" w14:textId="77777777" w:rsidR="00BC7514" w:rsidRDefault="00BC7514" w:rsidP="00BC7514">
      <w:pPr>
        <w:rPr>
          <w:rFonts w:ascii="Arial" w:hAnsi="Arial" w:cs="Arial"/>
        </w:rPr>
      </w:pPr>
      <w:r>
        <w:rPr>
          <w:rFonts w:ascii="Arial" w:hAnsi="Arial" w:cs="Arial"/>
        </w:rPr>
        <w:t xml:space="preserve">The types were changed from BOOLEAN to ENUMERATED </w:t>
      </w:r>
      <w:proofErr w:type="gramStart"/>
      <w:r>
        <w:rPr>
          <w:rFonts w:ascii="Arial" w:hAnsi="Arial" w:cs="Arial"/>
        </w:rPr>
        <w:t>in order to</w:t>
      </w:r>
      <w:proofErr w:type="gramEnd"/>
      <w:r>
        <w:rPr>
          <w:rFonts w:ascii="Arial" w:hAnsi="Arial" w:cs="Arial"/>
        </w:rPr>
        <w:t xml:space="preserve"> have the IEs OPTIONAL, so that they do not always ha</w:t>
      </w:r>
      <w:r w:rsidR="00C321B7">
        <w:rPr>
          <w:rFonts w:ascii="Arial" w:hAnsi="Arial" w:cs="Arial"/>
        </w:rPr>
        <w:t xml:space="preserve">ve to be signalled and thereby </w:t>
      </w:r>
      <w:r>
        <w:rPr>
          <w:rFonts w:ascii="Arial" w:hAnsi="Arial" w:cs="Arial"/>
        </w:rPr>
        <w:t>not always forwarded to the application layer.</w:t>
      </w:r>
    </w:p>
    <w:p w14:paraId="62B7DC51" w14:textId="77777777" w:rsidR="00BC7514" w:rsidRDefault="00BC7514" w:rsidP="00BC7514">
      <w:pPr>
        <w:rPr>
          <w:rFonts w:ascii="Arial" w:hAnsi="Arial" w:cs="Arial"/>
        </w:rPr>
      </w:pPr>
    </w:p>
    <w:p w14:paraId="428BF567" w14:textId="77777777" w:rsidR="00BC7514" w:rsidRDefault="00BC7514" w:rsidP="00BC7514">
      <w:pPr>
        <w:pStyle w:val="ListBullet"/>
        <w:numPr>
          <w:ilvl w:val="0"/>
          <w:numId w:val="0"/>
        </w:numPr>
        <w:rPr>
          <w:rFonts w:cs="Arial"/>
        </w:rPr>
      </w:pPr>
      <w:r>
        <w:t xml:space="preserve">Question </w:t>
      </w:r>
      <w:r w:rsidR="00F22F30">
        <w:t>4</w:t>
      </w:r>
      <w:r>
        <w:t xml:space="preserve">: Do you think that the IE types for </w:t>
      </w:r>
      <w:r w:rsidRPr="00DE35A0">
        <w:rPr>
          <w:rFonts w:cs="Arial"/>
        </w:rPr>
        <w:t xml:space="preserve">type for </w:t>
      </w:r>
      <w:proofErr w:type="spellStart"/>
      <w:r w:rsidRPr="00E40E8E">
        <w:rPr>
          <w:rFonts w:cs="Arial"/>
          <w:i/>
          <w:iCs/>
        </w:rPr>
        <w:t>pauseReporting</w:t>
      </w:r>
      <w:proofErr w:type="spellEnd"/>
      <w:r w:rsidRPr="00DE35A0">
        <w:rPr>
          <w:rFonts w:cs="Arial"/>
        </w:rPr>
        <w:t xml:space="preserve">, </w:t>
      </w:r>
      <w:proofErr w:type="spellStart"/>
      <w:r w:rsidRPr="00E40E8E">
        <w:rPr>
          <w:rFonts w:cs="Arial"/>
          <w:i/>
          <w:iCs/>
        </w:rPr>
        <w:t>transmissionOfSessionStartStop</w:t>
      </w:r>
      <w:proofErr w:type="spellEnd"/>
      <w:r w:rsidRPr="00DE35A0">
        <w:rPr>
          <w:rFonts w:cs="Arial"/>
        </w:rPr>
        <w:t xml:space="preserve"> and </w:t>
      </w:r>
      <w:proofErr w:type="spellStart"/>
      <w:r w:rsidRPr="00E40E8E">
        <w:rPr>
          <w:rFonts w:cs="Arial"/>
          <w:i/>
          <w:iCs/>
        </w:rPr>
        <w:t>reportPlayOutDelay</w:t>
      </w:r>
      <w:r>
        <w:rPr>
          <w:rFonts w:cs="Arial"/>
          <w:i/>
          <w:iCs/>
        </w:rPr>
        <w:t>ForMediaStartup</w:t>
      </w:r>
      <w:proofErr w:type="spellEnd"/>
      <w:r w:rsidRPr="00DE35A0">
        <w:rPr>
          <w:rFonts w:cs="Arial"/>
        </w:rPr>
        <w:t xml:space="preserve"> </w:t>
      </w:r>
      <w:r>
        <w:rPr>
          <w:rFonts w:cs="Arial"/>
        </w:rPr>
        <w:t xml:space="preserve">should be BOOLEAN or ENUMERATED OPTIONAL? </w:t>
      </w:r>
    </w:p>
    <w:p w14:paraId="0E52526D" w14:textId="77777777" w:rsidR="00BC7514" w:rsidRDefault="00BC7514" w:rsidP="00BC7514">
      <w:pPr>
        <w:pStyle w:val="ListBullet"/>
        <w:numPr>
          <w:ilvl w:val="0"/>
          <w:numId w:val="0"/>
        </w:num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7514" w14:paraId="1BB064FE" w14:textId="77777777" w:rsidTr="00BC7514">
        <w:tc>
          <w:tcPr>
            <w:tcW w:w="1838" w:type="dxa"/>
            <w:shd w:val="clear" w:color="auto" w:fill="D9D9D9"/>
          </w:tcPr>
          <w:p w14:paraId="0730E98E" w14:textId="77777777" w:rsidR="00BC7514" w:rsidRDefault="00BC7514" w:rsidP="003124E8">
            <w:pPr>
              <w:spacing w:after="120"/>
              <w:rPr>
                <w:b/>
                <w:bCs/>
              </w:rPr>
            </w:pPr>
            <w:r>
              <w:rPr>
                <w:b/>
                <w:bCs/>
              </w:rPr>
              <w:t>Company</w:t>
            </w:r>
          </w:p>
        </w:tc>
        <w:tc>
          <w:tcPr>
            <w:tcW w:w="6095" w:type="dxa"/>
            <w:shd w:val="clear" w:color="auto" w:fill="D9D9D9"/>
          </w:tcPr>
          <w:p w14:paraId="7A7CAAC6" w14:textId="77777777" w:rsidR="00BC7514" w:rsidRDefault="00BC7514" w:rsidP="003124E8">
            <w:pPr>
              <w:spacing w:after="120"/>
              <w:rPr>
                <w:b/>
                <w:bCs/>
              </w:rPr>
            </w:pPr>
            <w:r>
              <w:rPr>
                <w:b/>
                <w:bCs/>
              </w:rPr>
              <w:t>Comments</w:t>
            </w:r>
          </w:p>
        </w:tc>
      </w:tr>
      <w:tr w:rsidR="00BC7514" w14:paraId="7098236A" w14:textId="77777777" w:rsidTr="00BC7514">
        <w:tc>
          <w:tcPr>
            <w:tcW w:w="1838" w:type="dxa"/>
          </w:tcPr>
          <w:p w14:paraId="591F2FE0" w14:textId="4149C8B1" w:rsidR="00BC7514" w:rsidRDefault="000835FD" w:rsidP="003124E8">
            <w:pPr>
              <w:spacing w:after="120"/>
              <w:rPr>
                <w:lang w:eastAsia="zh-CN"/>
              </w:rPr>
            </w:pPr>
            <w:r>
              <w:rPr>
                <w:lang w:eastAsia="zh-CN"/>
              </w:rPr>
              <w:t>Lenovo</w:t>
            </w:r>
          </w:p>
        </w:tc>
        <w:tc>
          <w:tcPr>
            <w:tcW w:w="6095" w:type="dxa"/>
          </w:tcPr>
          <w:p w14:paraId="0D9A98CB" w14:textId="4530E69C" w:rsidR="003030EC" w:rsidRDefault="003030EC" w:rsidP="003124E8">
            <w:pPr>
              <w:spacing w:after="120"/>
              <w:rPr>
                <w:lang w:eastAsia="zh-CN"/>
              </w:rPr>
            </w:pPr>
            <w:r>
              <w:rPr>
                <w:lang w:eastAsia="zh-CN"/>
              </w:rPr>
              <w:t xml:space="preserve">Firstly, H094 did not suggest </w:t>
            </w:r>
            <w:proofErr w:type="gramStart"/>
            <w:r>
              <w:rPr>
                <w:lang w:eastAsia="zh-CN"/>
              </w:rPr>
              <w:t>to change</w:t>
            </w:r>
            <w:proofErr w:type="gramEnd"/>
            <w:r>
              <w:rPr>
                <w:lang w:eastAsia="zh-CN"/>
              </w:rPr>
              <w:t xml:space="preserve"> the type from </w:t>
            </w:r>
            <w:r w:rsidRPr="003030EC">
              <w:rPr>
                <w:lang w:eastAsia="zh-CN"/>
              </w:rPr>
              <w:t>BOOLEAN to ENUMERATED</w:t>
            </w:r>
            <w:r>
              <w:rPr>
                <w:lang w:eastAsia="zh-CN"/>
              </w:rPr>
              <w:t>.</w:t>
            </w:r>
          </w:p>
          <w:p w14:paraId="5C9FB7B6" w14:textId="77777777" w:rsidR="00BC7514" w:rsidRDefault="003030EC" w:rsidP="003124E8">
            <w:pPr>
              <w:spacing w:after="120"/>
              <w:rPr>
                <w:lang w:eastAsia="zh-CN"/>
              </w:rPr>
            </w:pPr>
            <w:r>
              <w:rPr>
                <w:lang w:eastAsia="zh-CN"/>
              </w:rPr>
              <w:t xml:space="preserve">Secondly, </w:t>
            </w:r>
            <w:r w:rsidRPr="003030EC">
              <w:rPr>
                <w:lang w:eastAsia="zh-CN"/>
              </w:rPr>
              <w:t>ENUMERATED {true, false} looks odd. Such IE has never been used before in RRC (36.331, 38.331).</w:t>
            </w:r>
          </w:p>
          <w:p w14:paraId="1C7C88C8" w14:textId="0B74DBE5" w:rsidR="001C6D46" w:rsidRDefault="001C6D46" w:rsidP="003124E8">
            <w:pPr>
              <w:spacing w:after="120"/>
              <w:rPr>
                <w:lang w:eastAsia="zh-CN"/>
              </w:rPr>
            </w:pPr>
            <w:r>
              <w:rPr>
                <w:lang w:eastAsia="zh-CN"/>
              </w:rPr>
              <w:t>Therefore, we think that BOOLEAN should be kept.</w:t>
            </w:r>
          </w:p>
        </w:tc>
      </w:tr>
      <w:tr w:rsidR="008A632F" w14:paraId="29BBD95F" w14:textId="77777777" w:rsidTr="00BC7514">
        <w:tc>
          <w:tcPr>
            <w:tcW w:w="1838" w:type="dxa"/>
          </w:tcPr>
          <w:p w14:paraId="179393A5" w14:textId="15E90FC2" w:rsidR="008A632F" w:rsidRDefault="008A632F" w:rsidP="008A632F">
            <w:pPr>
              <w:spacing w:after="120"/>
              <w:rPr>
                <w:rFonts w:eastAsia="Malgun Gothic"/>
                <w:lang w:eastAsia="ko-KR"/>
              </w:rPr>
            </w:pPr>
            <w:r>
              <w:rPr>
                <w:lang w:eastAsia="zh-CN"/>
              </w:rPr>
              <w:t>Apple</w:t>
            </w:r>
          </w:p>
        </w:tc>
        <w:tc>
          <w:tcPr>
            <w:tcW w:w="6095" w:type="dxa"/>
          </w:tcPr>
          <w:p w14:paraId="1393D76B" w14:textId="290E40F9" w:rsidR="008A632F" w:rsidRDefault="008A632F" w:rsidP="008A632F">
            <w:pPr>
              <w:spacing w:after="120"/>
              <w:rPr>
                <w:rFonts w:eastAsia="Malgun Gothic"/>
                <w:lang w:eastAsia="ko-KR"/>
              </w:rPr>
            </w:pPr>
            <w:r>
              <w:rPr>
                <w:lang w:eastAsia="zh-CN"/>
              </w:rPr>
              <w:t xml:space="preserve">We agree these should be optional, and the IE types for these could be </w:t>
            </w:r>
            <w:proofErr w:type="gramStart"/>
            <w:r>
              <w:rPr>
                <w:lang w:eastAsia="zh-CN"/>
              </w:rPr>
              <w:t>changed  to</w:t>
            </w:r>
            <w:proofErr w:type="gramEnd"/>
            <w:r>
              <w:rPr>
                <w:lang w:eastAsia="zh-CN"/>
              </w:rPr>
              <w:t xml:space="preserve"> ENUMERATED.</w:t>
            </w:r>
          </w:p>
        </w:tc>
      </w:tr>
      <w:tr w:rsidR="00BC7514" w14:paraId="6A7D6DD0" w14:textId="77777777" w:rsidTr="00BC7514">
        <w:tc>
          <w:tcPr>
            <w:tcW w:w="1838" w:type="dxa"/>
          </w:tcPr>
          <w:p w14:paraId="268EDF84" w14:textId="66155326" w:rsidR="00BC7514" w:rsidRDefault="00D84658"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522181CD" w14:textId="02790C47" w:rsidR="00BC7514" w:rsidRDefault="00D84658" w:rsidP="003124E8">
            <w:pPr>
              <w:spacing w:after="120"/>
              <w:rPr>
                <w:lang w:eastAsia="zh-CN"/>
              </w:rPr>
            </w:pPr>
            <w:r>
              <w:rPr>
                <w:lang w:eastAsia="zh-CN"/>
              </w:rPr>
              <w:t>We are OK to apply optionality to all these fields, but we agree with Lenovo that use of BOOLEAN is preferred.</w:t>
            </w:r>
          </w:p>
        </w:tc>
      </w:tr>
      <w:tr w:rsidR="00BC7514" w14:paraId="2690A41C" w14:textId="77777777" w:rsidTr="00BC7514">
        <w:tc>
          <w:tcPr>
            <w:tcW w:w="1838" w:type="dxa"/>
          </w:tcPr>
          <w:p w14:paraId="68EAA452" w14:textId="5CCDAB6F" w:rsidR="00BC7514" w:rsidRDefault="00D278BA" w:rsidP="003124E8">
            <w:pPr>
              <w:spacing w:after="120"/>
            </w:pPr>
            <w:r>
              <w:t>Nokia</w:t>
            </w:r>
          </w:p>
        </w:tc>
        <w:tc>
          <w:tcPr>
            <w:tcW w:w="6095" w:type="dxa"/>
          </w:tcPr>
          <w:p w14:paraId="0CAEBCE0" w14:textId="7B890F19" w:rsidR="00BC7514" w:rsidRDefault="00D278BA" w:rsidP="003124E8">
            <w:pPr>
              <w:spacing w:after="120"/>
              <w:rPr>
                <w:lang w:eastAsia="zh-CN"/>
              </w:rPr>
            </w:pPr>
            <w:r>
              <w:rPr>
                <w:lang w:eastAsia="zh-CN"/>
              </w:rPr>
              <w:t xml:space="preserve">We agree to have it as Optional and BOOLEAN </w:t>
            </w:r>
          </w:p>
        </w:tc>
      </w:tr>
      <w:tr w:rsidR="00BC7514" w14:paraId="7374E3F7" w14:textId="77777777" w:rsidTr="00BC7514">
        <w:tc>
          <w:tcPr>
            <w:tcW w:w="1838" w:type="dxa"/>
          </w:tcPr>
          <w:p w14:paraId="15F48BA2" w14:textId="5B594D4A" w:rsidR="00BC7514" w:rsidRDefault="00354256" w:rsidP="003124E8">
            <w:pPr>
              <w:spacing w:after="120"/>
              <w:rPr>
                <w:lang w:eastAsia="zh-CN"/>
              </w:rPr>
            </w:pPr>
            <w:r>
              <w:rPr>
                <w:lang w:eastAsia="zh-CN"/>
              </w:rPr>
              <w:t>Ericsson</w:t>
            </w:r>
          </w:p>
        </w:tc>
        <w:tc>
          <w:tcPr>
            <w:tcW w:w="6095" w:type="dxa"/>
          </w:tcPr>
          <w:p w14:paraId="619D87F0" w14:textId="35972C0C" w:rsidR="00BC7514" w:rsidRDefault="00354256" w:rsidP="003124E8">
            <w:pPr>
              <w:spacing w:after="120"/>
              <w:rPr>
                <w:lang w:eastAsia="zh-CN"/>
              </w:rPr>
            </w:pPr>
            <w:r>
              <w:rPr>
                <w:lang w:eastAsia="zh-CN"/>
              </w:rPr>
              <w:t>We think the IEs should be optional. No strong view on BOOLEAN or ENUMERATED.</w:t>
            </w:r>
          </w:p>
        </w:tc>
      </w:tr>
      <w:tr w:rsidR="00BC7514" w14:paraId="6EB9353A" w14:textId="77777777" w:rsidTr="00BC7514">
        <w:tc>
          <w:tcPr>
            <w:tcW w:w="1838" w:type="dxa"/>
          </w:tcPr>
          <w:p w14:paraId="665A7C81" w14:textId="77777777" w:rsidR="00BC7514" w:rsidRDefault="00BC7514" w:rsidP="003124E8">
            <w:pPr>
              <w:spacing w:after="120"/>
              <w:rPr>
                <w:rFonts w:eastAsia="Malgun Gothic"/>
                <w:lang w:eastAsia="ko-KR"/>
              </w:rPr>
            </w:pPr>
          </w:p>
        </w:tc>
        <w:tc>
          <w:tcPr>
            <w:tcW w:w="6095" w:type="dxa"/>
          </w:tcPr>
          <w:p w14:paraId="386751C8" w14:textId="77777777" w:rsidR="00BC7514" w:rsidRDefault="00BC7514" w:rsidP="003124E8">
            <w:pPr>
              <w:spacing w:after="120"/>
              <w:rPr>
                <w:rFonts w:eastAsia="Malgun Gothic"/>
                <w:lang w:eastAsia="ko-KR"/>
              </w:rPr>
            </w:pPr>
          </w:p>
        </w:tc>
      </w:tr>
      <w:tr w:rsidR="00BC7514" w14:paraId="3F3FA52C" w14:textId="77777777" w:rsidTr="00BC7514">
        <w:tc>
          <w:tcPr>
            <w:tcW w:w="1838" w:type="dxa"/>
          </w:tcPr>
          <w:p w14:paraId="523BEE87" w14:textId="77777777" w:rsidR="00BC7514" w:rsidRDefault="00BC7514" w:rsidP="003124E8">
            <w:pPr>
              <w:spacing w:after="120"/>
              <w:rPr>
                <w:lang w:eastAsia="zh-CN"/>
              </w:rPr>
            </w:pPr>
          </w:p>
        </w:tc>
        <w:tc>
          <w:tcPr>
            <w:tcW w:w="6095" w:type="dxa"/>
          </w:tcPr>
          <w:p w14:paraId="603A7FA4" w14:textId="77777777" w:rsidR="00BC7514" w:rsidRDefault="00BC7514" w:rsidP="003124E8">
            <w:pPr>
              <w:spacing w:after="120"/>
              <w:rPr>
                <w:lang w:eastAsia="zh-CN"/>
              </w:rPr>
            </w:pPr>
          </w:p>
        </w:tc>
      </w:tr>
      <w:tr w:rsidR="00BC7514" w14:paraId="59026DDB" w14:textId="77777777" w:rsidTr="00BC7514">
        <w:tc>
          <w:tcPr>
            <w:tcW w:w="1838" w:type="dxa"/>
          </w:tcPr>
          <w:p w14:paraId="07B066B9" w14:textId="77777777" w:rsidR="00BC7514" w:rsidRDefault="00BC7514" w:rsidP="003124E8">
            <w:pPr>
              <w:spacing w:after="120"/>
            </w:pPr>
          </w:p>
        </w:tc>
        <w:tc>
          <w:tcPr>
            <w:tcW w:w="6095" w:type="dxa"/>
          </w:tcPr>
          <w:p w14:paraId="1561839A" w14:textId="77777777" w:rsidR="00BC7514" w:rsidRDefault="00BC7514" w:rsidP="003124E8">
            <w:pPr>
              <w:spacing w:after="120"/>
              <w:rPr>
                <w:lang w:eastAsia="zh-CN"/>
              </w:rPr>
            </w:pPr>
          </w:p>
        </w:tc>
      </w:tr>
      <w:tr w:rsidR="00BC7514" w14:paraId="7769FD7A" w14:textId="77777777" w:rsidTr="00BC7514">
        <w:tc>
          <w:tcPr>
            <w:tcW w:w="1838" w:type="dxa"/>
          </w:tcPr>
          <w:p w14:paraId="4D3D4C44" w14:textId="77777777" w:rsidR="00BC7514" w:rsidRDefault="00BC7514" w:rsidP="003124E8">
            <w:pPr>
              <w:spacing w:after="120"/>
            </w:pPr>
          </w:p>
        </w:tc>
        <w:tc>
          <w:tcPr>
            <w:tcW w:w="6095" w:type="dxa"/>
          </w:tcPr>
          <w:p w14:paraId="43A3A126" w14:textId="77777777" w:rsidR="00BC7514" w:rsidRDefault="00BC7514" w:rsidP="003124E8">
            <w:pPr>
              <w:spacing w:after="120"/>
            </w:pPr>
          </w:p>
        </w:tc>
      </w:tr>
      <w:tr w:rsidR="00BC7514" w14:paraId="7297807A" w14:textId="77777777" w:rsidTr="00BC7514">
        <w:tc>
          <w:tcPr>
            <w:tcW w:w="1838" w:type="dxa"/>
          </w:tcPr>
          <w:p w14:paraId="382E26E2" w14:textId="77777777" w:rsidR="00BC7514" w:rsidRDefault="00BC7514" w:rsidP="003124E8">
            <w:pPr>
              <w:spacing w:after="120"/>
              <w:rPr>
                <w:lang w:val="en-US"/>
              </w:rPr>
            </w:pPr>
          </w:p>
        </w:tc>
        <w:tc>
          <w:tcPr>
            <w:tcW w:w="6095" w:type="dxa"/>
          </w:tcPr>
          <w:p w14:paraId="5D9685CA" w14:textId="77777777" w:rsidR="00BC7514" w:rsidRDefault="00BC7514" w:rsidP="003124E8">
            <w:pPr>
              <w:spacing w:after="120"/>
              <w:rPr>
                <w:lang w:val="en-US"/>
              </w:rPr>
            </w:pPr>
          </w:p>
        </w:tc>
      </w:tr>
      <w:tr w:rsidR="00BC7514" w14:paraId="597CD095" w14:textId="77777777" w:rsidTr="00BC7514">
        <w:tc>
          <w:tcPr>
            <w:tcW w:w="1838" w:type="dxa"/>
          </w:tcPr>
          <w:p w14:paraId="3928D051" w14:textId="77777777" w:rsidR="00BC7514" w:rsidRDefault="00BC7514" w:rsidP="003124E8">
            <w:pPr>
              <w:spacing w:after="120"/>
              <w:rPr>
                <w:lang w:eastAsia="zh-CN"/>
              </w:rPr>
            </w:pPr>
          </w:p>
        </w:tc>
        <w:tc>
          <w:tcPr>
            <w:tcW w:w="6095" w:type="dxa"/>
          </w:tcPr>
          <w:p w14:paraId="6DCC80F9" w14:textId="77777777" w:rsidR="00BC7514" w:rsidRDefault="00BC7514" w:rsidP="003124E8">
            <w:pPr>
              <w:spacing w:after="120"/>
              <w:rPr>
                <w:lang w:eastAsia="zh-CN"/>
              </w:rPr>
            </w:pPr>
          </w:p>
        </w:tc>
      </w:tr>
      <w:tr w:rsidR="00BC7514" w14:paraId="592CDA7A" w14:textId="77777777" w:rsidTr="00BC7514">
        <w:tc>
          <w:tcPr>
            <w:tcW w:w="1838" w:type="dxa"/>
          </w:tcPr>
          <w:p w14:paraId="245AD559" w14:textId="77777777" w:rsidR="00BC7514" w:rsidRDefault="00BC7514" w:rsidP="003124E8">
            <w:pPr>
              <w:spacing w:after="120"/>
              <w:rPr>
                <w:lang w:eastAsia="zh-CN"/>
              </w:rPr>
            </w:pPr>
          </w:p>
        </w:tc>
        <w:tc>
          <w:tcPr>
            <w:tcW w:w="6095" w:type="dxa"/>
          </w:tcPr>
          <w:p w14:paraId="4BB77C6A" w14:textId="77777777" w:rsidR="00BC7514" w:rsidRDefault="00BC7514" w:rsidP="003124E8">
            <w:pPr>
              <w:spacing w:after="120"/>
              <w:rPr>
                <w:lang w:eastAsia="zh-CN"/>
              </w:rPr>
            </w:pPr>
          </w:p>
        </w:tc>
      </w:tr>
      <w:tr w:rsidR="00BC7514" w14:paraId="7C117E68" w14:textId="77777777" w:rsidTr="00BC7514">
        <w:tc>
          <w:tcPr>
            <w:tcW w:w="1838" w:type="dxa"/>
          </w:tcPr>
          <w:p w14:paraId="28C670B5" w14:textId="77777777" w:rsidR="00BC7514" w:rsidRDefault="00BC7514" w:rsidP="003124E8">
            <w:pPr>
              <w:spacing w:after="120"/>
              <w:rPr>
                <w:lang w:eastAsia="zh-CN"/>
              </w:rPr>
            </w:pPr>
          </w:p>
        </w:tc>
        <w:tc>
          <w:tcPr>
            <w:tcW w:w="6095" w:type="dxa"/>
          </w:tcPr>
          <w:p w14:paraId="5FDEA94B" w14:textId="77777777" w:rsidR="00BC7514" w:rsidRDefault="00BC7514" w:rsidP="003124E8">
            <w:pPr>
              <w:spacing w:after="120"/>
              <w:rPr>
                <w:lang w:eastAsia="zh-CN"/>
              </w:rPr>
            </w:pPr>
          </w:p>
        </w:tc>
      </w:tr>
      <w:tr w:rsidR="00BC7514" w14:paraId="1FD86E30" w14:textId="77777777" w:rsidTr="00BC7514">
        <w:tc>
          <w:tcPr>
            <w:tcW w:w="1838" w:type="dxa"/>
          </w:tcPr>
          <w:p w14:paraId="462B45A8" w14:textId="77777777" w:rsidR="00BC7514" w:rsidRDefault="00BC7514" w:rsidP="003124E8">
            <w:pPr>
              <w:spacing w:after="120"/>
              <w:rPr>
                <w:lang w:eastAsia="zh-CN"/>
              </w:rPr>
            </w:pPr>
          </w:p>
        </w:tc>
        <w:tc>
          <w:tcPr>
            <w:tcW w:w="6095" w:type="dxa"/>
          </w:tcPr>
          <w:p w14:paraId="051C0AD6" w14:textId="77777777" w:rsidR="00BC7514" w:rsidRDefault="00BC7514" w:rsidP="003124E8">
            <w:pPr>
              <w:spacing w:after="120"/>
              <w:rPr>
                <w:lang w:eastAsia="zh-CN"/>
              </w:rPr>
            </w:pPr>
          </w:p>
        </w:tc>
      </w:tr>
    </w:tbl>
    <w:p w14:paraId="4D07F4FD" w14:textId="77777777" w:rsidR="00BC7514" w:rsidRDefault="00BC7514" w:rsidP="00BC7514">
      <w:pPr>
        <w:pStyle w:val="ListBullet"/>
        <w:numPr>
          <w:ilvl w:val="0"/>
          <w:numId w:val="0"/>
        </w:numPr>
      </w:pPr>
    </w:p>
    <w:p w14:paraId="454E67AD" w14:textId="77777777" w:rsidR="00BC7514" w:rsidRDefault="00BC7514" w:rsidP="00BC7514">
      <w:pPr>
        <w:rPr>
          <w:rFonts w:ascii="Arial" w:hAnsi="Arial" w:cs="Arial"/>
        </w:rPr>
      </w:pPr>
    </w:p>
    <w:p w14:paraId="6BEC228C" w14:textId="77777777" w:rsidR="00F22F30" w:rsidRDefault="00F22F30" w:rsidP="00F22F30">
      <w:pPr>
        <w:pStyle w:val="Heading2"/>
      </w:pPr>
      <w:r>
        <w:t>2.</w:t>
      </w:r>
      <w:r w:rsidR="002E04B2">
        <w:t>5</w:t>
      </w:r>
      <w:r>
        <w:tab/>
      </w:r>
      <w:r w:rsidR="002E04B2">
        <w:t>RIL H909</w:t>
      </w:r>
    </w:p>
    <w:p w14:paraId="5CF658BB" w14:textId="77777777" w:rsidR="002E04B2" w:rsidRDefault="002E04B2" w:rsidP="00F22F30">
      <w:pPr>
        <w:rPr>
          <w:rFonts w:ascii="Arial" w:hAnsi="Arial" w:cs="Arial"/>
        </w:rPr>
      </w:pPr>
      <w:r>
        <w:rPr>
          <w:rFonts w:ascii="Arial" w:hAnsi="Arial" w:cs="Arial"/>
        </w:rPr>
        <w:t>RIL H909</w:t>
      </w:r>
      <w:r w:rsidR="00F22F30" w:rsidRPr="00642055">
        <w:rPr>
          <w:rFonts w:ascii="Arial" w:hAnsi="Arial" w:cs="Arial"/>
        </w:rPr>
        <w:t xml:space="preserve"> is related to whether</w:t>
      </w:r>
      <w:r w:rsidR="00F22F30">
        <w:rPr>
          <w:rFonts w:ascii="Arial" w:hAnsi="Arial" w:cs="Arial"/>
        </w:rPr>
        <w:t xml:space="preserve"> the </w:t>
      </w:r>
      <w:r>
        <w:rPr>
          <w:rFonts w:ascii="Arial" w:hAnsi="Arial" w:cs="Arial"/>
        </w:rPr>
        <w:t xml:space="preserve">last sentence of the field description for </w:t>
      </w:r>
      <w:r w:rsidRPr="002E04B2">
        <w:rPr>
          <w:rFonts w:ascii="Arial" w:hAnsi="Arial" w:cs="Arial"/>
          <w:i/>
        </w:rPr>
        <w:t>ran-</w:t>
      </w:r>
      <w:proofErr w:type="spellStart"/>
      <w:r w:rsidRPr="002E04B2">
        <w:rPr>
          <w:rFonts w:ascii="Arial" w:hAnsi="Arial" w:cs="Arial"/>
          <w:i/>
        </w:rPr>
        <w:t>VisiblePeriodicity</w:t>
      </w:r>
      <w:proofErr w:type="spellEnd"/>
      <w:r w:rsidRPr="002E04B2">
        <w:rPr>
          <w:rFonts w:ascii="Arial" w:hAnsi="Arial" w:cs="Arial"/>
          <w:i/>
        </w:rPr>
        <w:t xml:space="preserve"> </w:t>
      </w:r>
      <w:r>
        <w:rPr>
          <w:rFonts w:ascii="Arial" w:hAnsi="Arial" w:cs="Arial"/>
        </w:rPr>
        <w:t>needs to be updated.</w:t>
      </w:r>
    </w:p>
    <w:p w14:paraId="71B6F225" w14:textId="77777777" w:rsidR="002E04B2" w:rsidRDefault="002E04B2" w:rsidP="002E04B2">
      <w:pPr>
        <w:pStyle w:val="TAL"/>
        <w:rPr>
          <w:b/>
          <w:i/>
          <w:szCs w:val="22"/>
          <w:lang w:eastAsia="sv-SE"/>
        </w:rPr>
      </w:pPr>
      <w:r>
        <w:rPr>
          <w:b/>
          <w:i/>
          <w:szCs w:val="22"/>
          <w:lang w:eastAsia="sv-SE"/>
        </w:rPr>
        <w:lastRenderedPageBreak/>
        <w:t>ran-VisiblePeriodicity</w:t>
      </w:r>
    </w:p>
    <w:p w14:paraId="12746B15" w14:textId="77777777" w:rsidR="002E04B2" w:rsidRPr="002E04B2" w:rsidRDefault="002E04B2" w:rsidP="002E04B2">
      <w:pPr>
        <w:rPr>
          <w:rFonts w:ascii="Arial" w:hAnsi="Arial" w:cs="Arial"/>
        </w:rPr>
      </w:pPr>
      <w:r w:rsidRPr="002E04B2">
        <w:rPr>
          <w:rFonts w:ascii="Arial" w:hAnsi="Arial" w:cs="Arial"/>
          <w:szCs w:val="22"/>
          <w:lang w:eastAsia="sv-SE"/>
        </w:rPr>
        <w:t xml:space="preserve">The field indicates the periodicity of RAN visible reporting. Value ms120 indicates 120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value ms240 indicates 240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and so on. </w:t>
      </w:r>
      <w:r w:rsidRPr="002E04B2">
        <w:rPr>
          <w:rFonts w:ascii="Arial" w:hAnsi="Arial" w:cs="Arial"/>
          <w:szCs w:val="22"/>
          <w:highlight w:val="yellow"/>
          <w:lang w:eastAsia="sv-SE"/>
        </w:rPr>
        <w:t xml:space="preserve">If no value is indicated and the UE is configured with RAN visible reporting, the same periodicity as indicated in the </w:t>
      </w:r>
      <w:proofErr w:type="spellStart"/>
      <w:r w:rsidRPr="002E04B2">
        <w:rPr>
          <w:rFonts w:ascii="Arial" w:hAnsi="Arial" w:cs="Arial"/>
          <w:i/>
          <w:szCs w:val="22"/>
          <w:highlight w:val="yellow"/>
          <w:lang w:eastAsia="sv-SE"/>
        </w:rPr>
        <w:t>measConfigAppLayerContainer</w:t>
      </w:r>
      <w:proofErr w:type="spellEnd"/>
      <w:r w:rsidRPr="002E04B2">
        <w:rPr>
          <w:rFonts w:ascii="Arial" w:hAnsi="Arial" w:cs="Arial"/>
          <w:szCs w:val="22"/>
          <w:highlight w:val="yellow"/>
          <w:lang w:eastAsia="sv-SE"/>
        </w:rPr>
        <w:t xml:space="preserve"> is used</w:t>
      </w:r>
      <w:r w:rsidRPr="002E04B2">
        <w:rPr>
          <w:rFonts w:ascii="Arial" w:hAnsi="Arial" w:cs="Arial"/>
          <w:szCs w:val="22"/>
          <w:lang w:eastAsia="sv-SE"/>
        </w:rPr>
        <w:t>.</w:t>
      </w:r>
    </w:p>
    <w:p w14:paraId="173CBF00" w14:textId="77777777" w:rsidR="002E04B2" w:rsidRDefault="00E36C55" w:rsidP="002E04B2">
      <w:pPr>
        <w:pStyle w:val="Reference"/>
        <w:numPr>
          <w:ilvl w:val="0"/>
          <w:numId w:val="0"/>
        </w:numPr>
        <w:ind w:left="567" w:hanging="567"/>
      </w:pPr>
      <w:hyperlink r:id="rId25">
        <w:r w:rsidR="002E04B2" w:rsidRPr="00FA1104">
          <w:rPr>
            <w:rStyle w:val="Hyperlink"/>
            <w:color w:val="0563C1" w:themeColor="hyperlink"/>
          </w:rPr>
          <w:t>R2-2206130</w:t>
        </w:r>
      </w:hyperlink>
      <w:r w:rsidR="002E04B2">
        <w:t xml:space="preserve">, </w:t>
      </w:r>
      <w:hyperlink r:id="rId26">
        <w:r w:rsidR="002E04B2" w:rsidRPr="00FA1104">
          <w:rPr>
            <w:rStyle w:val="Hyperlink"/>
            <w:color w:val="0563C1" w:themeColor="hyperlink"/>
          </w:rPr>
          <w:t xml:space="preserve">Corrections for RAN visible </w:t>
        </w:r>
        <w:proofErr w:type="spellStart"/>
        <w:r w:rsidR="002E04B2" w:rsidRPr="00FA1104">
          <w:rPr>
            <w:rStyle w:val="Hyperlink"/>
            <w:color w:val="0563C1" w:themeColor="hyperlink"/>
          </w:rPr>
          <w:t>QoE</w:t>
        </w:r>
        <w:proofErr w:type="spellEnd"/>
        <w:r w:rsidR="002E04B2" w:rsidRPr="00FA1104">
          <w:rPr>
            <w:rStyle w:val="Hyperlink"/>
            <w:color w:val="0563C1" w:themeColor="hyperlink"/>
          </w:rPr>
          <w:t xml:space="preserve"> (RIL: H089, H090, H909)</w:t>
        </w:r>
      </w:hyperlink>
      <w:r w:rsidR="002E04B2">
        <w:t xml:space="preserve">, Huawei, </w:t>
      </w:r>
      <w:proofErr w:type="spellStart"/>
      <w:r w:rsidR="002E04B2">
        <w:t>HiSilicon</w:t>
      </w:r>
      <w:proofErr w:type="spellEnd"/>
      <w:r w:rsidR="002E04B2">
        <w:t>, RAN2#118e, e, May 2022</w:t>
      </w:r>
    </w:p>
    <w:p w14:paraId="10782996" w14:textId="77777777" w:rsidR="00DE3B5D" w:rsidRPr="00AD2A94" w:rsidRDefault="00E36C55" w:rsidP="00DE3B5D">
      <w:pPr>
        <w:pStyle w:val="Reference"/>
        <w:numPr>
          <w:ilvl w:val="0"/>
          <w:numId w:val="0"/>
        </w:numPr>
        <w:ind w:left="567" w:hanging="567"/>
      </w:pPr>
      <w:hyperlink r:id="rId27">
        <w:r w:rsidR="00DE3B5D" w:rsidRPr="00AD2A94">
          <w:rPr>
            <w:rStyle w:val="Hyperlink"/>
            <w:color w:val="0563C1" w:themeColor="hyperlink"/>
          </w:rPr>
          <w:t>R2-2204848</w:t>
        </w:r>
      </w:hyperlink>
      <w:r w:rsidR="00DE3B5D" w:rsidRPr="00AD2A94">
        <w:t xml:space="preserve">, </w:t>
      </w:r>
      <w:hyperlink r:id="rId28">
        <w:r w:rsidR="00DE3B5D" w:rsidRPr="00AD2A94">
          <w:rPr>
            <w:rStyle w:val="Hyperlink"/>
            <w:color w:val="0563C1" w:themeColor="hyperlink"/>
          </w:rPr>
          <w:t xml:space="preserve">Discussion on NR </w:t>
        </w:r>
        <w:proofErr w:type="spellStart"/>
        <w:r w:rsidR="00DE3B5D" w:rsidRPr="00AD2A94">
          <w:rPr>
            <w:rStyle w:val="Hyperlink"/>
            <w:color w:val="0563C1" w:themeColor="hyperlink"/>
          </w:rPr>
          <w:t>QoE</w:t>
        </w:r>
        <w:proofErr w:type="spellEnd"/>
        <w:r w:rsidR="00DE3B5D" w:rsidRPr="00AD2A94">
          <w:rPr>
            <w:rStyle w:val="Hyperlink"/>
            <w:color w:val="0563C1" w:themeColor="hyperlink"/>
          </w:rPr>
          <w:t xml:space="preserve"> issues</w:t>
        </w:r>
      </w:hyperlink>
      <w:r w:rsidR="00DE3B5D" w:rsidRPr="00AD2A94">
        <w:t>, Lenovo, RAN2#118e, e, May 2022</w:t>
      </w:r>
    </w:p>
    <w:p w14:paraId="6CE01703" w14:textId="77777777" w:rsidR="00DE3B5D" w:rsidRDefault="00DE3B5D" w:rsidP="002E04B2">
      <w:pPr>
        <w:rPr>
          <w:rFonts w:ascii="Arial" w:hAnsi="Arial" w:cs="Arial"/>
        </w:rPr>
      </w:pPr>
    </w:p>
    <w:p w14:paraId="6BDFBEC8" w14:textId="77777777" w:rsidR="00227E83" w:rsidRDefault="00DE3B5D" w:rsidP="002E04B2">
      <w:pPr>
        <w:rPr>
          <w:rFonts w:ascii="Arial" w:hAnsi="Arial" w:cs="Arial"/>
        </w:rPr>
      </w:pPr>
      <w:r>
        <w:rPr>
          <w:rFonts w:ascii="Arial" w:hAnsi="Arial" w:cs="Arial"/>
        </w:rPr>
        <w:t>The issue was discussed in the online session with the following agreements:</w:t>
      </w:r>
    </w:p>
    <w:p w14:paraId="01A6DFB1" w14:textId="77777777" w:rsidR="00DE3B5D" w:rsidRPr="00DB157A" w:rsidRDefault="00DE3B5D" w:rsidP="00DE3B5D">
      <w:pPr>
        <w:pStyle w:val="Agreement"/>
      </w:pPr>
      <w:r>
        <w:t>FFS if RAN2 to confirm that</w:t>
      </w:r>
      <w:r w:rsidRPr="00DB157A">
        <w:t xml:space="preserve"> it is left to UE implementation how to send </w:t>
      </w:r>
      <w:proofErr w:type="spellStart"/>
      <w:r w:rsidRPr="00DB157A">
        <w:t>QoE</w:t>
      </w:r>
      <w:proofErr w:type="spellEnd"/>
      <w:r w:rsidRPr="00DB157A">
        <w:t xml:space="preserve"> and </w:t>
      </w:r>
      <w:proofErr w:type="spellStart"/>
      <w:r w:rsidRPr="00DB157A">
        <w:t>RVQoE</w:t>
      </w:r>
      <w:proofErr w:type="spellEnd"/>
      <w:r w:rsidRPr="00DB157A">
        <w:t xml:space="preserve"> reports to the </w:t>
      </w:r>
      <w:proofErr w:type="spellStart"/>
      <w:r w:rsidRPr="00DB157A">
        <w:t>gNB</w:t>
      </w:r>
      <w:proofErr w:type="spellEnd"/>
      <w:r>
        <w:t>.</w:t>
      </w:r>
    </w:p>
    <w:p w14:paraId="79E04577" w14:textId="77777777" w:rsidR="00DE3B5D" w:rsidRPr="00AD5F01" w:rsidRDefault="00DE3B5D" w:rsidP="00DE3B5D">
      <w:pPr>
        <w:pStyle w:val="Agreement"/>
      </w:pPr>
      <w:r>
        <w:t>FFS if RAN2 to agree to replace the RAN3 requirement in stage 2 saying “</w:t>
      </w:r>
      <w:r w:rsidRPr="003D5F19">
        <w:t xml:space="preserve">If there is no reporting periodicity defined in the RAN visible </w:t>
      </w:r>
      <w:proofErr w:type="spellStart"/>
      <w:r w:rsidRPr="003D5F19">
        <w:t>QoE</w:t>
      </w:r>
      <w:proofErr w:type="spellEnd"/>
      <w:r w:rsidRPr="003D5F19">
        <w:t xml:space="preserve"> configuration, RAN visible </w:t>
      </w:r>
      <w:proofErr w:type="spellStart"/>
      <w:r w:rsidRPr="003D5F19">
        <w:t>QoE</w:t>
      </w:r>
      <w:proofErr w:type="spellEnd"/>
      <w:r w:rsidRPr="003D5F19">
        <w:t xml:space="preserve"> reports should be sent together with the legacy </w:t>
      </w:r>
      <w:proofErr w:type="spellStart"/>
      <w:r w:rsidRPr="003D5F19">
        <w:t>QoE</w:t>
      </w:r>
      <w:proofErr w:type="spellEnd"/>
      <w:r w:rsidRPr="003D5F19">
        <w:t xml:space="preserve"> reports</w:t>
      </w:r>
      <w:r>
        <w:t>” by “I</w:t>
      </w:r>
      <w:r w:rsidRPr="003D5F19">
        <w:t xml:space="preserve">f </w:t>
      </w:r>
      <w:r>
        <w:t xml:space="preserve">there is </w:t>
      </w:r>
      <w:r w:rsidRPr="003D5F19">
        <w:t xml:space="preserve">no reporting periodicity defined in the RAN visible </w:t>
      </w:r>
      <w:proofErr w:type="spellStart"/>
      <w:r w:rsidRPr="003D5F19">
        <w:t>QoE</w:t>
      </w:r>
      <w:proofErr w:type="spellEnd"/>
      <w:r w:rsidRPr="003D5F19">
        <w:t xml:space="preserve"> configuration, the reporting periodicity of the associated </w:t>
      </w:r>
      <w:proofErr w:type="spellStart"/>
      <w:r w:rsidRPr="003D5F19">
        <w:t>QoE</w:t>
      </w:r>
      <w:proofErr w:type="spellEnd"/>
      <w:r w:rsidRPr="003D5F19">
        <w:t xml:space="preserve"> measurement configuration shall be applied</w:t>
      </w:r>
      <w:r>
        <w:t>”.</w:t>
      </w:r>
    </w:p>
    <w:p w14:paraId="2BD5E0F7" w14:textId="77777777" w:rsidR="00DE3B5D" w:rsidRDefault="00DE3B5D" w:rsidP="002E04B2">
      <w:pPr>
        <w:rPr>
          <w:rFonts w:ascii="Arial" w:hAnsi="Arial" w:cs="Arial"/>
        </w:rPr>
      </w:pPr>
    </w:p>
    <w:p w14:paraId="472436FA" w14:textId="77777777" w:rsidR="002E04B2" w:rsidRDefault="002E04B2" w:rsidP="002E04B2">
      <w:pPr>
        <w:rPr>
          <w:rFonts w:ascii="Arial" w:hAnsi="Arial" w:cs="Arial"/>
        </w:rPr>
      </w:pPr>
      <w:r>
        <w:rPr>
          <w:rFonts w:ascii="Arial" w:hAnsi="Arial" w:cs="Arial"/>
        </w:rPr>
        <w:t xml:space="preserve">The current text has some issues as the AS layer is not supposed to be required to decode the container. An option could be to remove the text with the understanding that </w:t>
      </w:r>
      <w:proofErr w:type="spellStart"/>
      <w:r>
        <w:rPr>
          <w:rFonts w:ascii="Arial" w:hAnsi="Arial" w:cs="Arial"/>
        </w:rPr>
        <w:t>gNB</w:t>
      </w:r>
      <w:proofErr w:type="spellEnd"/>
      <w:r>
        <w:rPr>
          <w:rFonts w:ascii="Arial" w:hAnsi="Arial" w:cs="Arial"/>
        </w:rPr>
        <w:t xml:space="preserve"> always configures the periodicity if RAN visible </w:t>
      </w:r>
      <w:proofErr w:type="spellStart"/>
      <w:r>
        <w:rPr>
          <w:rFonts w:ascii="Arial" w:hAnsi="Arial" w:cs="Arial"/>
        </w:rPr>
        <w:t>QoE</w:t>
      </w:r>
      <w:proofErr w:type="spellEnd"/>
      <w:r>
        <w:rPr>
          <w:rFonts w:ascii="Arial" w:hAnsi="Arial" w:cs="Arial"/>
        </w:rPr>
        <w:t xml:space="preserve"> is configured. </w:t>
      </w:r>
    </w:p>
    <w:p w14:paraId="535DE717" w14:textId="77777777" w:rsidR="00F22F30" w:rsidRDefault="00F22F30" w:rsidP="00F22F30">
      <w:pPr>
        <w:rPr>
          <w:rFonts w:ascii="Arial" w:hAnsi="Arial" w:cs="Arial"/>
        </w:rPr>
      </w:pPr>
    </w:p>
    <w:p w14:paraId="54774821" w14:textId="77777777" w:rsidR="00F22F30" w:rsidRDefault="00F22F30" w:rsidP="00F22F30">
      <w:pPr>
        <w:pStyle w:val="ListBullet"/>
        <w:numPr>
          <w:ilvl w:val="0"/>
          <w:numId w:val="0"/>
        </w:numPr>
      </w:pPr>
      <w:r>
        <w:t xml:space="preserve">Question </w:t>
      </w:r>
      <w:r w:rsidR="002E04B2">
        <w:t>5</w:t>
      </w:r>
      <w:r>
        <w:t xml:space="preserve">: Do you </w:t>
      </w:r>
      <w:r w:rsidR="002E04B2">
        <w:t>prefer to keep or remove the last senten</w:t>
      </w:r>
      <w:r w:rsidR="00BE2F2D">
        <w:t>ce of the field description</w:t>
      </w:r>
      <w:r w:rsidR="00A968A8">
        <w:t xml:space="preserve"> </w:t>
      </w:r>
      <w:r w:rsidR="002E04B2">
        <w:rPr>
          <w:rFonts w:cs="Arial"/>
        </w:rPr>
        <w:t xml:space="preserve">for </w:t>
      </w:r>
      <w:r w:rsidR="002E04B2">
        <w:rPr>
          <w:rFonts w:cs="Arial"/>
          <w:i/>
        </w:rPr>
        <w:t>ran-</w:t>
      </w:r>
      <w:proofErr w:type="spellStart"/>
      <w:r w:rsidR="002E04B2">
        <w:rPr>
          <w:rFonts w:cs="Arial"/>
          <w:i/>
        </w:rPr>
        <w:t>VisiblePeriodicity</w:t>
      </w:r>
      <w:proofErr w:type="spellEnd"/>
      <w:r w:rsidR="002E04B2">
        <w:rPr>
          <w:rFonts w:cs="Arial"/>
        </w:rPr>
        <w:t>? If the text is kept, do you think it needs to be updated and to what in such case</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E2F2D" w14:paraId="5F352D7A" w14:textId="77777777" w:rsidTr="00BE2F2D">
        <w:tc>
          <w:tcPr>
            <w:tcW w:w="1838" w:type="dxa"/>
            <w:shd w:val="clear" w:color="auto" w:fill="D9D9D9"/>
          </w:tcPr>
          <w:p w14:paraId="7F16ED9B" w14:textId="77777777" w:rsidR="00BE2F2D" w:rsidRDefault="00BE2F2D" w:rsidP="003124E8">
            <w:pPr>
              <w:spacing w:after="120"/>
              <w:rPr>
                <w:b/>
                <w:bCs/>
              </w:rPr>
            </w:pPr>
            <w:r>
              <w:rPr>
                <w:b/>
                <w:bCs/>
              </w:rPr>
              <w:t>Company</w:t>
            </w:r>
          </w:p>
        </w:tc>
        <w:tc>
          <w:tcPr>
            <w:tcW w:w="6095" w:type="dxa"/>
            <w:shd w:val="clear" w:color="auto" w:fill="D9D9D9"/>
          </w:tcPr>
          <w:p w14:paraId="2DA6486C" w14:textId="77777777" w:rsidR="00BE2F2D" w:rsidRDefault="00BE2F2D" w:rsidP="003124E8">
            <w:pPr>
              <w:spacing w:after="120"/>
              <w:rPr>
                <w:b/>
                <w:bCs/>
              </w:rPr>
            </w:pPr>
            <w:r>
              <w:rPr>
                <w:b/>
                <w:bCs/>
              </w:rPr>
              <w:t>Comments</w:t>
            </w:r>
          </w:p>
        </w:tc>
      </w:tr>
      <w:tr w:rsidR="00BE2F2D" w14:paraId="78E7FF3C" w14:textId="77777777" w:rsidTr="00BE2F2D">
        <w:tc>
          <w:tcPr>
            <w:tcW w:w="1838" w:type="dxa"/>
          </w:tcPr>
          <w:p w14:paraId="161E7DC9" w14:textId="037A31AE" w:rsidR="00BE2F2D" w:rsidRDefault="000835FD" w:rsidP="003124E8">
            <w:pPr>
              <w:spacing w:after="120"/>
              <w:rPr>
                <w:lang w:eastAsia="zh-CN"/>
              </w:rPr>
            </w:pPr>
            <w:r>
              <w:rPr>
                <w:lang w:eastAsia="zh-CN"/>
              </w:rPr>
              <w:t>Lenovo</w:t>
            </w:r>
          </w:p>
        </w:tc>
        <w:tc>
          <w:tcPr>
            <w:tcW w:w="6095" w:type="dxa"/>
          </w:tcPr>
          <w:p w14:paraId="5491572F" w14:textId="1415CDD2" w:rsidR="00BE2F2D" w:rsidRDefault="00AB5435" w:rsidP="003124E8">
            <w:pPr>
              <w:spacing w:after="120"/>
              <w:rPr>
                <w:lang w:eastAsia="zh-CN"/>
              </w:rPr>
            </w:pPr>
            <w:r>
              <w:rPr>
                <w:lang w:eastAsia="zh-CN"/>
              </w:rPr>
              <w:t xml:space="preserve">We prefer to </w:t>
            </w:r>
            <w:r w:rsidR="002537D8">
              <w:rPr>
                <w:lang w:eastAsia="zh-CN"/>
              </w:rPr>
              <w:t xml:space="preserve">keep </w:t>
            </w:r>
            <w:r>
              <w:rPr>
                <w:lang w:eastAsia="zh-CN"/>
              </w:rPr>
              <w:t>it</w:t>
            </w:r>
            <w:r w:rsidR="002537D8">
              <w:rPr>
                <w:lang w:eastAsia="zh-CN"/>
              </w:rPr>
              <w:t xml:space="preserve"> as it is</w:t>
            </w:r>
            <w:r>
              <w:rPr>
                <w:lang w:eastAsia="zh-CN"/>
              </w:rPr>
              <w:t xml:space="preserve"> </w:t>
            </w:r>
            <w:r w:rsidR="002537D8">
              <w:rPr>
                <w:lang w:eastAsia="zh-CN"/>
              </w:rPr>
              <w:t>to be complete, i.e. what absence of the parameter means.</w:t>
            </w:r>
          </w:p>
          <w:p w14:paraId="40A17C43" w14:textId="27998004" w:rsidR="00AB5435" w:rsidRDefault="00AB5435" w:rsidP="00AB5435">
            <w:pPr>
              <w:spacing w:after="120"/>
              <w:rPr>
                <w:lang w:eastAsia="zh-CN"/>
              </w:rPr>
            </w:pPr>
            <w:r>
              <w:rPr>
                <w:lang w:eastAsia="zh-CN"/>
              </w:rPr>
              <w:t xml:space="preserve">Furthermore, the change proposed by H909 </w:t>
            </w:r>
            <w:r w:rsidR="00084ADD">
              <w:rPr>
                <w:lang w:eastAsia="zh-CN"/>
              </w:rPr>
              <w:t xml:space="preserve">is in contradiction with what has been captured </w:t>
            </w:r>
            <w:r>
              <w:rPr>
                <w:lang w:eastAsia="zh-CN"/>
              </w:rPr>
              <w:t>in 21.4</w:t>
            </w:r>
            <w:r w:rsidR="00084ADD">
              <w:rPr>
                <w:lang w:eastAsia="zh-CN"/>
              </w:rPr>
              <w:t>, see below</w:t>
            </w:r>
            <w:r>
              <w:rPr>
                <w:lang w:eastAsia="zh-CN"/>
              </w:rPr>
              <w:t xml:space="preserve">. </w:t>
            </w:r>
            <w:r w:rsidR="00084ADD">
              <w:rPr>
                <w:lang w:eastAsia="zh-CN"/>
              </w:rPr>
              <w:t xml:space="preserve">That means the reporting of </w:t>
            </w:r>
            <w:proofErr w:type="spellStart"/>
            <w:r w:rsidR="00084ADD">
              <w:rPr>
                <w:lang w:eastAsia="zh-CN"/>
              </w:rPr>
              <w:t>QoE</w:t>
            </w:r>
            <w:proofErr w:type="spellEnd"/>
            <w:r w:rsidR="00084ADD">
              <w:rPr>
                <w:lang w:eastAsia="zh-CN"/>
              </w:rPr>
              <w:t>/</w:t>
            </w:r>
            <w:proofErr w:type="spellStart"/>
            <w:r w:rsidR="00084ADD">
              <w:rPr>
                <w:lang w:eastAsia="zh-CN"/>
              </w:rPr>
              <w:t>RVQoE</w:t>
            </w:r>
            <w:proofErr w:type="spellEnd"/>
            <w:r w:rsidR="00084ADD">
              <w:rPr>
                <w:lang w:eastAsia="zh-CN"/>
              </w:rPr>
              <w:t xml:space="preserve"> reports is left to UE implementation.</w:t>
            </w:r>
          </w:p>
          <w:p w14:paraId="2ACC410B" w14:textId="0E28EEFC" w:rsidR="00AB5435" w:rsidRPr="002537D8" w:rsidRDefault="00AB5435" w:rsidP="00AB5435">
            <w:pPr>
              <w:spacing w:after="120"/>
              <w:rPr>
                <w:i/>
                <w:iCs/>
                <w:lang w:eastAsia="zh-CN"/>
              </w:rPr>
            </w:pPr>
            <w:r w:rsidRPr="002537D8">
              <w:rPr>
                <w:i/>
                <w:iCs/>
                <w:lang w:eastAsia="zh-CN"/>
              </w:rPr>
              <w:t xml:space="preserve">“UE </w:t>
            </w:r>
            <w:r w:rsidRPr="00084ADD">
              <w:rPr>
                <w:i/>
                <w:iCs/>
                <w:highlight w:val="yellow"/>
                <w:lang w:eastAsia="zh-CN"/>
              </w:rPr>
              <w:t>can send</w:t>
            </w:r>
            <w:r w:rsidRPr="002537D8">
              <w:rPr>
                <w:i/>
                <w:iCs/>
                <w:lang w:eastAsia="zh-CN"/>
              </w:rPr>
              <w:t xml:space="preserve"> both RAN visible application layer measurement reports and the application layer measurement reports to the </w:t>
            </w:r>
            <w:proofErr w:type="spellStart"/>
            <w:r w:rsidRPr="002537D8">
              <w:rPr>
                <w:i/>
                <w:iCs/>
                <w:lang w:eastAsia="zh-CN"/>
              </w:rPr>
              <w:t>gNB</w:t>
            </w:r>
            <w:proofErr w:type="spellEnd"/>
            <w:r w:rsidRPr="002537D8">
              <w:rPr>
                <w:i/>
                <w:iCs/>
                <w:lang w:eastAsia="zh-CN"/>
              </w:rPr>
              <w:t xml:space="preserve"> in the same </w:t>
            </w:r>
            <w:proofErr w:type="spellStart"/>
            <w:r w:rsidRPr="002537D8">
              <w:rPr>
                <w:i/>
                <w:iCs/>
                <w:lang w:eastAsia="zh-CN"/>
              </w:rPr>
              <w:t>MeasurementReportAppLayer</w:t>
            </w:r>
            <w:proofErr w:type="spellEnd"/>
            <w:r w:rsidRPr="002537D8">
              <w:rPr>
                <w:i/>
                <w:iCs/>
                <w:lang w:eastAsia="zh-CN"/>
              </w:rPr>
              <w:t xml:space="preserve"> message.”</w:t>
            </w:r>
          </w:p>
        </w:tc>
      </w:tr>
      <w:tr w:rsidR="008A632F" w14:paraId="3EE21BA2" w14:textId="77777777" w:rsidTr="00BE2F2D">
        <w:tc>
          <w:tcPr>
            <w:tcW w:w="1838" w:type="dxa"/>
          </w:tcPr>
          <w:p w14:paraId="7737A27F" w14:textId="592990C3" w:rsidR="008A632F" w:rsidRDefault="008A632F" w:rsidP="008A632F">
            <w:pPr>
              <w:spacing w:after="120"/>
              <w:rPr>
                <w:rFonts w:eastAsia="Malgun Gothic"/>
                <w:lang w:eastAsia="ko-KR"/>
              </w:rPr>
            </w:pPr>
            <w:r>
              <w:rPr>
                <w:lang w:eastAsia="zh-CN"/>
              </w:rPr>
              <w:t>Apple</w:t>
            </w:r>
          </w:p>
        </w:tc>
        <w:tc>
          <w:tcPr>
            <w:tcW w:w="6095" w:type="dxa"/>
          </w:tcPr>
          <w:p w14:paraId="2C61CC29" w14:textId="2AA37D48" w:rsidR="008A632F" w:rsidRDefault="008A632F" w:rsidP="008A632F">
            <w:pPr>
              <w:spacing w:after="120"/>
              <w:rPr>
                <w:rFonts w:eastAsia="Malgun Gothic"/>
                <w:lang w:eastAsia="ko-KR"/>
              </w:rPr>
            </w:pPr>
            <w:r>
              <w:rPr>
                <w:lang w:eastAsia="zh-CN"/>
              </w:rPr>
              <w:t xml:space="preserve">Agree with Lenovo, whether to send </w:t>
            </w:r>
            <w:proofErr w:type="spellStart"/>
            <w:r>
              <w:rPr>
                <w:lang w:eastAsia="zh-CN"/>
              </w:rPr>
              <w:t>QoE</w:t>
            </w:r>
            <w:proofErr w:type="spellEnd"/>
            <w:r>
              <w:rPr>
                <w:lang w:eastAsia="zh-CN"/>
              </w:rPr>
              <w:t>/</w:t>
            </w:r>
            <w:proofErr w:type="spellStart"/>
            <w:r>
              <w:rPr>
                <w:lang w:eastAsia="zh-CN"/>
              </w:rPr>
              <w:t>RVQoE</w:t>
            </w:r>
            <w:proofErr w:type="spellEnd"/>
            <w:r>
              <w:rPr>
                <w:lang w:eastAsia="zh-CN"/>
              </w:rPr>
              <w:t xml:space="preserve"> together is up to UE implementation</w:t>
            </w:r>
          </w:p>
        </w:tc>
      </w:tr>
      <w:tr w:rsidR="00BE2F2D" w14:paraId="360263B5" w14:textId="77777777" w:rsidTr="00BE2F2D">
        <w:tc>
          <w:tcPr>
            <w:tcW w:w="1838" w:type="dxa"/>
          </w:tcPr>
          <w:p w14:paraId="034AEE6C" w14:textId="2F58C23F" w:rsidR="00BE2F2D" w:rsidRDefault="000C4EB8"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19EA91CD" w14:textId="7F156A9E" w:rsidR="00E51EC7" w:rsidRDefault="00E51EC7" w:rsidP="00931A2F">
            <w:pPr>
              <w:spacing w:after="120"/>
              <w:rPr>
                <w:lang w:eastAsia="zh-CN"/>
              </w:rPr>
            </w:pPr>
            <w:r>
              <w:rPr>
                <w:lang w:eastAsia="zh-CN"/>
              </w:rPr>
              <w:t>The sentence quoted by Lenovo is just the description of what is possible. Of course, the reports will not always be sent together, e.g. in case the periodicities are different. But for the case of absence of RAN visible periodicity in the configuration, stage-2 description is very clear (section 21.4):</w:t>
            </w:r>
          </w:p>
          <w:p w14:paraId="57B3C44E" w14:textId="49253C52" w:rsidR="00E51EC7" w:rsidRPr="005C624F" w:rsidRDefault="00E51EC7" w:rsidP="00E51EC7">
            <w:r>
              <w:t>“</w:t>
            </w:r>
            <w:r w:rsidRPr="005C624F">
              <w:t xml:space="preserve">RAN visible </w:t>
            </w:r>
            <w:proofErr w:type="spellStart"/>
            <w:r w:rsidRPr="005C624F">
              <w:t>QoE</w:t>
            </w:r>
            <w:proofErr w:type="spellEnd"/>
            <w:r w:rsidRPr="005C624F">
              <w:t xml:space="preserve"> measurements can be reported with a reporting periodicity different from the one of regular </w:t>
            </w:r>
            <w:proofErr w:type="spellStart"/>
            <w:r w:rsidRPr="005C624F">
              <w:t>QoE</w:t>
            </w:r>
            <w:proofErr w:type="spellEnd"/>
            <w:r w:rsidRPr="005C624F">
              <w:t xml:space="preserve">. If there is no reporting periodicity defined in the RAN visible </w:t>
            </w:r>
            <w:proofErr w:type="spellStart"/>
            <w:r w:rsidRPr="005C624F">
              <w:t>QoE</w:t>
            </w:r>
            <w:proofErr w:type="spellEnd"/>
            <w:r w:rsidRPr="005C624F">
              <w:t xml:space="preserve"> configuration, RAN visible </w:t>
            </w:r>
            <w:proofErr w:type="spellStart"/>
            <w:r w:rsidRPr="005C624F">
              <w:t>QoE</w:t>
            </w:r>
            <w:proofErr w:type="spellEnd"/>
            <w:r w:rsidRPr="005C624F">
              <w:t xml:space="preserve"> reports should be sent together with the legacy </w:t>
            </w:r>
            <w:proofErr w:type="spellStart"/>
            <w:r w:rsidRPr="005C624F">
              <w:t>QoE</w:t>
            </w:r>
            <w:proofErr w:type="spellEnd"/>
            <w:r w:rsidRPr="005C624F">
              <w:t xml:space="preserve"> reports.</w:t>
            </w:r>
            <w:r>
              <w:t>”</w:t>
            </w:r>
          </w:p>
          <w:p w14:paraId="6CA94D2B" w14:textId="03AD98B7" w:rsidR="00931A2F" w:rsidRDefault="00931A2F" w:rsidP="00E51EC7">
            <w:pPr>
              <w:spacing w:after="120"/>
              <w:rPr>
                <w:lang w:eastAsia="zh-CN"/>
              </w:rPr>
            </w:pPr>
            <w:r>
              <w:rPr>
                <w:lang w:eastAsia="zh-CN"/>
              </w:rPr>
              <w:t xml:space="preserve">To reply to the question – we need to modify the text as </w:t>
            </w:r>
            <w:r w:rsidR="00513940">
              <w:rPr>
                <w:lang w:eastAsia="zh-CN"/>
              </w:rPr>
              <w:t xml:space="preserve">proposed in </w:t>
            </w:r>
            <w:r w:rsidR="00513940" w:rsidRPr="00513940">
              <w:rPr>
                <w:lang w:eastAsia="zh-CN"/>
              </w:rPr>
              <w:t>R2-2206130</w:t>
            </w:r>
            <w:r w:rsidR="00513940">
              <w:rPr>
                <w:lang w:eastAsia="zh-CN"/>
              </w:rPr>
              <w:t>. T</w:t>
            </w:r>
            <w:r>
              <w:rPr>
                <w:lang w:eastAsia="zh-CN"/>
              </w:rPr>
              <w:t xml:space="preserve">he current </w:t>
            </w:r>
            <w:r w:rsidR="00513940">
              <w:rPr>
                <w:lang w:eastAsia="zh-CN"/>
              </w:rPr>
              <w:t xml:space="preserve">description </w:t>
            </w:r>
            <w:r>
              <w:rPr>
                <w:lang w:eastAsia="zh-CN"/>
              </w:rPr>
              <w:t>does not consider that reporting might not be periodical</w:t>
            </w:r>
            <w:r w:rsidR="00E51EC7">
              <w:rPr>
                <w:lang w:eastAsia="zh-CN"/>
              </w:rPr>
              <w:t xml:space="preserve"> and is misaligned with RAN3 agreement and stage-2 description.</w:t>
            </w:r>
          </w:p>
        </w:tc>
      </w:tr>
      <w:tr w:rsidR="00BE2F2D" w14:paraId="2AFCCCC9" w14:textId="77777777" w:rsidTr="00BE2F2D">
        <w:tc>
          <w:tcPr>
            <w:tcW w:w="1838" w:type="dxa"/>
          </w:tcPr>
          <w:p w14:paraId="14B7F5B1" w14:textId="4E150225" w:rsidR="00BE2F2D" w:rsidRDefault="00D278BA" w:rsidP="003124E8">
            <w:pPr>
              <w:spacing w:after="120"/>
            </w:pPr>
            <w:r>
              <w:lastRenderedPageBreak/>
              <w:t>Nokia</w:t>
            </w:r>
          </w:p>
        </w:tc>
        <w:tc>
          <w:tcPr>
            <w:tcW w:w="6095" w:type="dxa"/>
          </w:tcPr>
          <w:p w14:paraId="70594018" w14:textId="57D87DF1" w:rsidR="00BE2F2D" w:rsidRDefault="00D278BA" w:rsidP="003124E8">
            <w:pPr>
              <w:spacing w:after="120"/>
              <w:rPr>
                <w:lang w:eastAsia="zh-CN"/>
              </w:rPr>
            </w:pPr>
            <w:r>
              <w:rPr>
                <w:lang w:eastAsia="zh-CN"/>
              </w:rPr>
              <w:t>We support the change: “</w:t>
            </w:r>
            <w:r>
              <w:t>I</w:t>
            </w:r>
            <w:r w:rsidRPr="003D5F19">
              <w:t xml:space="preserve">f </w:t>
            </w:r>
            <w:r>
              <w:t xml:space="preserve">there is </w:t>
            </w:r>
            <w:r w:rsidRPr="003D5F19">
              <w:t xml:space="preserve">no reporting periodicity defined in the RAN visible </w:t>
            </w:r>
            <w:proofErr w:type="spellStart"/>
            <w:r w:rsidRPr="003D5F19">
              <w:t>QoE</w:t>
            </w:r>
            <w:proofErr w:type="spellEnd"/>
            <w:r w:rsidRPr="003D5F19">
              <w:t xml:space="preserve"> configuration, the reporting periodicity of the associated </w:t>
            </w:r>
            <w:proofErr w:type="spellStart"/>
            <w:r w:rsidRPr="003D5F19">
              <w:t>QoE</w:t>
            </w:r>
            <w:proofErr w:type="spellEnd"/>
            <w:r w:rsidRPr="003D5F19">
              <w:t xml:space="preserve"> measurement configuration shall be applied</w:t>
            </w:r>
            <w:r>
              <w:t>”.</w:t>
            </w:r>
          </w:p>
        </w:tc>
      </w:tr>
      <w:tr w:rsidR="00BE2F2D" w14:paraId="69158140" w14:textId="77777777" w:rsidTr="00BE2F2D">
        <w:tc>
          <w:tcPr>
            <w:tcW w:w="1838" w:type="dxa"/>
          </w:tcPr>
          <w:p w14:paraId="3F48FC6F" w14:textId="520ED5B7" w:rsidR="00BE2F2D" w:rsidRDefault="00C6772E" w:rsidP="003124E8">
            <w:pPr>
              <w:spacing w:after="120"/>
              <w:rPr>
                <w:lang w:eastAsia="zh-CN"/>
              </w:rPr>
            </w:pPr>
            <w:r>
              <w:rPr>
                <w:lang w:eastAsia="zh-CN"/>
              </w:rPr>
              <w:t>Ericsson</w:t>
            </w:r>
          </w:p>
        </w:tc>
        <w:tc>
          <w:tcPr>
            <w:tcW w:w="6095" w:type="dxa"/>
          </w:tcPr>
          <w:p w14:paraId="6E08F7C0" w14:textId="45C2787F" w:rsidR="00BE2F2D" w:rsidRDefault="00C6772E" w:rsidP="003124E8">
            <w:pPr>
              <w:spacing w:after="120"/>
              <w:rPr>
                <w:lang w:eastAsia="zh-CN"/>
              </w:rPr>
            </w:pPr>
            <w:r>
              <w:rPr>
                <w:lang w:eastAsia="zh-CN"/>
              </w:rPr>
              <w:t>We think t</w:t>
            </w:r>
            <w:r w:rsidR="00D70BC1">
              <w:rPr>
                <w:lang w:eastAsia="zh-CN"/>
              </w:rPr>
              <w:t>he sentence should be removed as t</w:t>
            </w:r>
            <w:r>
              <w:rPr>
                <w:lang w:eastAsia="zh-CN"/>
              </w:rPr>
              <w:t>he network should configure the periodicity</w:t>
            </w:r>
            <w:r w:rsidR="00D70BC1">
              <w:rPr>
                <w:lang w:eastAsia="zh-CN"/>
              </w:rPr>
              <w:t xml:space="preserve"> when applicable</w:t>
            </w:r>
            <w:r>
              <w:rPr>
                <w:lang w:eastAsia="zh-CN"/>
              </w:rPr>
              <w:t>.</w:t>
            </w:r>
            <w:r w:rsidR="00D52999">
              <w:rPr>
                <w:lang w:eastAsia="zh-CN"/>
              </w:rPr>
              <w:t xml:space="preserve"> The AS layer shouldn’t have to check the content of the container.</w:t>
            </w:r>
          </w:p>
        </w:tc>
      </w:tr>
      <w:tr w:rsidR="00BE2F2D" w14:paraId="64EB0B37" w14:textId="77777777" w:rsidTr="00BE2F2D">
        <w:tc>
          <w:tcPr>
            <w:tcW w:w="1838" w:type="dxa"/>
          </w:tcPr>
          <w:p w14:paraId="790C61DE" w14:textId="77777777" w:rsidR="00BE2F2D" w:rsidRDefault="00BE2F2D" w:rsidP="003124E8">
            <w:pPr>
              <w:spacing w:after="120"/>
              <w:rPr>
                <w:rFonts w:eastAsia="Malgun Gothic"/>
                <w:lang w:eastAsia="ko-KR"/>
              </w:rPr>
            </w:pPr>
          </w:p>
        </w:tc>
        <w:tc>
          <w:tcPr>
            <w:tcW w:w="6095" w:type="dxa"/>
          </w:tcPr>
          <w:p w14:paraId="6B1377E2" w14:textId="77777777" w:rsidR="00BE2F2D" w:rsidRDefault="00BE2F2D" w:rsidP="003124E8">
            <w:pPr>
              <w:spacing w:after="120"/>
              <w:rPr>
                <w:rFonts w:eastAsia="Malgun Gothic"/>
                <w:lang w:eastAsia="ko-KR"/>
              </w:rPr>
            </w:pPr>
          </w:p>
        </w:tc>
      </w:tr>
      <w:tr w:rsidR="00BE2F2D" w14:paraId="000F2DE6" w14:textId="77777777" w:rsidTr="00BE2F2D">
        <w:tc>
          <w:tcPr>
            <w:tcW w:w="1838" w:type="dxa"/>
          </w:tcPr>
          <w:p w14:paraId="281A2F66" w14:textId="77777777" w:rsidR="00BE2F2D" w:rsidRDefault="00BE2F2D" w:rsidP="003124E8">
            <w:pPr>
              <w:spacing w:after="120"/>
              <w:rPr>
                <w:lang w:eastAsia="zh-CN"/>
              </w:rPr>
            </w:pPr>
          </w:p>
        </w:tc>
        <w:tc>
          <w:tcPr>
            <w:tcW w:w="6095" w:type="dxa"/>
          </w:tcPr>
          <w:p w14:paraId="0F991D8C" w14:textId="77777777" w:rsidR="00BE2F2D" w:rsidRDefault="00BE2F2D" w:rsidP="003124E8">
            <w:pPr>
              <w:spacing w:after="120"/>
              <w:rPr>
                <w:lang w:eastAsia="zh-CN"/>
              </w:rPr>
            </w:pPr>
          </w:p>
        </w:tc>
      </w:tr>
      <w:tr w:rsidR="00BE2F2D" w14:paraId="3E07145E" w14:textId="77777777" w:rsidTr="00BE2F2D">
        <w:tc>
          <w:tcPr>
            <w:tcW w:w="1838" w:type="dxa"/>
          </w:tcPr>
          <w:p w14:paraId="61608035" w14:textId="77777777" w:rsidR="00BE2F2D" w:rsidRDefault="00BE2F2D" w:rsidP="003124E8">
            <w:pPr>
              <w:spacing w:after="120"/>
            </w:pPr>
          </w:p>
        </w:tc>
        <w:tc>
          <w:tcPr>
            <w:tcW w:w="6095" w:type="dxa"/>
          </w:tcPr>
          <w:p w14:paraId="4E235F2D" w14:textId="77777777" w:rsidR="00BE2F2D" w:rsidRDefault="00BE2F2D" w:rsidP="003124E8">
            <w:pPr>
              <w:spacing w:after="120"/>
              <w:rPr>
                <w:lang w:eastAsia="zh-CN"/>
              </w:rPr>
            </w:pPr>
          </w:p>
        </w:tc>
      </w:tr>
      <w:tr w:rsidR="00BE2F2D" w14:paraId="15FDC117" w14:textId="77777777" w:rsidTr="00BE2F2D">
        <w:tc>
          <w:tcPr>
            <w:tcW w:w="1838" w:type="dxa"/>
          </w:tcPr>
          <w:p w14:paraId="30A53DE1" w14:textId="77777777" w:rsidR="00BE2F2D" w:rsidRDefault="00BE2F2D" w:rsidP="003124E8">
            <w:pPr>
              <w:spacing w:after="120"/>
            </w:pPr>
          </w:p>
        </w:tc>
        <w:tc>
          <w:tcPr>
            <w:tcW w:w="6095" w:type="dxa"/>
          </w:tcPr>
          <w:p w14:paraId="4E43B183" w14:textId="77777777" w:rsidR="00BE2F2D" w:rsidRDefault="00BE2F2D" w:rsidP="003124E8">
            <w:pPr>
              <w:spacing w:after="120"/>
            </w:pPr>
          </w:p>
        </w:tc>
      </w:tr>
      <w:tr w:rsidR="00BE2F2D" w14:paraId="202B61E1" w14:textId="77777777" w:rsidTr="00BE2F2D">
        <w:tc>
          <w:tcPr>
            <w:tcW w:w="1838" w:type="dxa"/>
          </w:tcPr>
          <w:p w14:paraId="42E5424F" w14:textId="77777777" w:rsidR="00BE2F2D" w:rsidRDefault="00BE2F2D" w:rsidP="003124E8">
            <w:pPr>
              <w:spacing w:after="120"/>
              <w:rPr>
                <w:lang w:val="en-US"/>
              </w:rPr>
            </w:pPr>
          </w:p>
        </w:tc>
        <w:tc>
          <w:tcPr>
            <w:tcW w:w="6095" w:type="dxa"/>
          </w:tcPr>
          <w:p w14:paraId="702D97F4" w14:textId="77777777" w:rsidR="00BE2F2D" w:rsidRDefault="00BE2F2D" w:rsidP="003124E8">
            <w:pPr>
              <w:spacing w:after="120"/>
              <w:rPr>
                <w:lang w:val="en-US"/>
              </w:rPr>
            </w:pPr>
          </w:p>
        </w:tc>
      </w:tr>
      <w:tr w:rsidR="00BE2F2D" w14:paraId="0C363FA3" w14:textId="77777777" w:rsidTr="00BE2F2D">
        <w:tc>
          <w:tcPr>
            <w:tcW w:w="1838" w:type="dxa"/>
          </w:tcPr>
          <w:p w14:paraId="3B56C07E" w14:textId="77777777" w:rsidR="00BE2F2D" w:rsidRDefault="00BE2F2D" w:rsidP="003124E8">
            <w:pPr>
              <w:spacing w:after="120"/>
              <w:rPr>
                <w:lang w:eastAsia="zh-CN"/>
              </w:rPr>
            </w:pPr>
          </w:p>
        </w:tc>
        <w:tc>
          <w:tcPr>
            <w:tcW w:w="6095" w:type="dxa"/>
          </w:tcPr>
          <w:p w14:paraId="0A236DC1" w14:textId="77777777" w:rsidR="00BE2F2D" w:rsidRDefault="00BE2F2D" w:rsidP="003124E8">
            <w:pPr>
              <w:spacing w:after="120"/>
              <w:rPr>
                <w:lang w:eastAsia="zh-CN"/>
              </w:rPr>
            </w:pPr>
          </w:p>
        </w:tc>
      </w:tr>
      <w:tr w:rsidR="00BE2F2D" w14:paraId="5DECC19C" w14:textId="77777777" w:rsidTr="00BE2F2D">
        <w:tc>
          <w:tcPr>
            <w:tcW w:w="1838" w:type="dxa"/>
          </w:tcPr>
          <w:p w14:paraId="1833FE60" w14:textId="77777777" w:rsidR="00BE2F2D" w:rsidRDefault="00BE2F2D" w:rsidP="003124E8">
            <w:pPr>
              <w:spacing w:after="120"/>
              <w:rPr>
                <w:lang w:eastAsia="zh-CN"/>
              </w:rPr>
            </w:pPr>
          </w:p>
        </w:tc>
        <w:tc>
          <w:tcPr>
            <w:tcW w:w="6095" w:type="dxa"/>
          </w:tcPr>
          <w:p w14:paraId="1DB25828" w14:textId="77777777" w:rsidR="00BE2F2D" w:rsidRDefault="00BE2F2D" w:rsidP="003124E8">
            <w:pPr>
              <w:spacing w:after="120"/>
              <w:rPr>
                <w:lang w:eastAsia="zh-CN"/>
              </w:rPr>
            </w:pPr>
          </w:p>
        </w:tc>
      </w:tr>
      <w:tr w:rsidR="00BE2F2D" w14:paraId="572ACD82" w14:textId="77777777" w:rsidTr="00BE2F2D">
        <w:tc>
          <w:tcPr>
            <w:tcW w:w="1838" w:type="dxa"/>
          </w:tcPr>
          <w:p w14:paraId="5ECC57A9" w14:textId="77777777" w:rsidR="00BE2F2D" w:rsidRDefault="00BE2F2D" w:rsidP="003124E8">
            <w:pPr>
              <w:spacing w:after="120"/>
              <w:rPr>
                <w:lang w:eastAsia="zh-CN"/>
              </w:rPr>
            </w:pPr>
          </w:p>
        </w:tc>
        <w:tc>
          <w:tcPr>
            <w:tcW w:w="6095" w:type="dxa"/>
          </w:tcPr>
          <w:p w14:paraId="604BCE00" w14:textId="77777777" w:rsidR="00BE2F2D" w:rsidRDefault="00BE2F2D" w:rsidP="003124E8">
            <w:pPr>
              <w:spacing w:after="120"/>
              <w:rPr>
                <w:lang w:eastAsia="zh-CN"/>
              </w:rPr>
            </w:pPr>
          </w:p>
        </w:tc>
      </w:tr>
      <w:tr w:rsidR="00BE2F2D" w14:paraId="7FA3B317" w14:textId="77777777" w:rsidTr="00BE2F2D">
        <w:tc>
          <w:tcPr>
            <w:tcW w:w="1838" w:type="dxa"/>
          </w:tcPr>
          <w:p w14:paraId="201AE991" w14:textId="77777777" w:rsidR="00BE2F2D" w:rsidRDefault="00BE2F2D" w:rsidP="003124E8">
            <w:pPr>
              <w:spacing w:after="120"/>
              <w:rPr>
                <w:lang w:eastAsia="zh-CN"/>
              </w:rPr>
            </w:pPr>
          </w:p>
        </w:tc>
        <w:tc>
          <w:tcPr>
            <w:tcW w:w="6095" w:type="dxa"/>
          </w:tcPr>
          <w:p w14:paraId="437F2463" w14:textId="77777777" w:rsidR="00BE2F2D" w:rsidRDefault="00BE2F2D" w:rsidP="003124E8">
            <w:pPr>
              <w:spacing w:after="120"/>
              <w:rPr>
                <w:lang w:eastAsia="zh-CN"/>
              </w:rPr>
            </w:pPr>
          </w:p>
        </w:tc>
      </w:tr>
    </w:tbl>
    <w:p w14:paraId="461A8459" w14:textId="77777777" w:rsidR="00F22F30" w:rsidRDefault="00F22F30" w:rsidP="00F22F30">
      <w:pPr>
        <w:pStyle w:val="ListBullet"/>
        <w:numPr>
          <w:ilvl w:val="0"/>
          <w:numId w:val="0"/>
        </w:numPr>
      </w:pPr>
    </w:p>
    <w:p w14:paraId="02542214" w14:textId="77777777" w:rsidR="00A968A8" w:rsidRDefault="00A968A8" w:rsidP="00A968A8">
      <w:pPr>
        <w:pStyle w:val="Heading2"/>
      </w:pPr>
      <w:r>
        <w:t>2.6</w:t>
      </w:r>
      <w:r>
        <w:tab/>
        <w:t>RIL I009/N014</w:t>
      </w:r>
    </w:p>
    <w:p w14:paraId="70AC0146" w14:textId="77777777" w:rsidR="00A968A8" w:rsidRDefault="00A968A8" w:rsidP="00A968A8">
      <w:pPr>
        <w:rPr>
          <w:rFonts w:ascii="Arial" w:hAnsi="Arial" w:cs="Arial"/>
        </w:rPr>
      </w:pPr>
      <w:r>
        <w:rPr>
          <w:rFonts w:ascii="Arial" w:hAnsi="Arial" w:cs="Arial"/>
        </w:rPr>
        <w:t xml:space="preserve">RIL I009/N014 is related to setup/release of </w:t>
      </w:r>
      <w:proofErr w:type="spellStart"/>
      <w:r w:rsidRPr="00A968A8">
        <w:rPr>
          <w:rFonts w:ascii="Arial" w:hAnsi="Arial" w:cs="Arial"/>
          <w:i/>
        </w:rPr>
        <w:t>AppLayerMeasConfig</w:t>
      </w:r>
      <w:proofErr w:type="spellEnd"/>
      <w:r>
        <w:rPr>
          <w:rFonts w:ascii="Arial" w:hAnsi="Arial" w:cs="Arial"/>
        </w:rPr>
        <w:t xml:space="preserve"> and a release mechanism for </w:t>
      </w:r>
      <w:proofErr w:type="spellStart"/>
      <w:r w:rsidRPr="00A968A8">
        <w:rPr>
          <w:rFonts w:ascii="Arial" w:hAnsi="Arial" w:cs="Arial"/>
          <w:i/>
        </w:rPr>
        <w:t>rrc-SegAllowed</w:t>
      </w:r>
      <w:proofErr w:type="spellEnd"/>
      <w:r>
        <w:rPr>
          <w:rFonts w:ascii="Arial" w:hAnsi="Arial" w:cs="Arial"/>
        </w:rPr>
        <w:t>. For further information see:</w:t>
      </w:r>
    </w:p>
    <w:p w14:paraId="11B9DA7D" w14:textId="77777777" w:rsidR="00A968A8" w:rsidRDefault="00A968A8" w:rsidP="00A968A8">
      <w:pPr>
        <w:pStyle w:val="PL"/>
        <w:rPr>
          <w:color w:val="808080"/>
        </w:rPr>
      </w:pPr>
      <w:r>
        <w:t xml:space="preserve">    appLayerMeasConfig-r17              AppLayerMeasConfig-r17                                          </w:t>
      </w:r>
      <w:r>
        <w:rPr>
          <w:color w:val="993366"/>
        </w:rPr>
        <w:t>OPTIONAL</w:t>
      </w:r>
      <w:r>
        <w:t xml:space="preserve">, </w:t>
      </w:r>
      <w:r>
        <w:rPr>
          <w:color w:val="808080"/>
        </w:rPr>
        <w:t>-- Need M</w:t>
      </w:r>
    </w:p>
    <w:p w14:paraId="21FFA1CA" w14:textId="77777777" w:rsidR="00A968A8" w:rsidRDefault="00A968A8" w:rsidP="00A968A8">
      <w:pPr>
        <w:rPr>
          <w:rFonts w:ascii="Arial" w:hAnsi="Arial" w:cs="Arial"/>
        </w:rPr>
      </w:pPr>
    </w:p>
    <w:p w14:paraId="66EE7495" w14:textId="77777777" w:rsidR="00A968A8" w:rsidRDefault="00A968A8" w:rsidP="00A968A8">
      <w:pPr>
        <w:pStyle w:val="CommentText"/>
      </w:pPr>
      <w:r>
        <w:rPr>
          <w:b/>
        </w:rPr>
        <w:t>[RIL]</w:t>
      </w:r>
      <w:r>
        <w:t xml:space="preserve">: I009 </w:t>
      </w:r>
      <w:r>
        <w:rPr>
          <w:b/>
        </w:rPr>
        <w:t>[Delegate]</w:t>
      </w:r>
      <w:r>
        <w:t>: Intel (</w:t>
      </w:r>
      <w:proofErr w:type="gramStart"/>
      <w:r>
        <w:t xml:space="preserve">Sudeep)  </w:t>
      </w:r>
      <w:r>
        <w:rPr>
          <w:b/>
        </w:rPr>
        <w:t>[</w:t>
      </w:r>
      <w:proofErr w:type="gramEnd"/>
      <w:r>
        <w:rPr>
          <w:b/>
        </w:rPr>
        <w:t>WI]</w:t>
      </w:r>
      <w:r>
        <w:t xml:space="preserve">: </w:t>
      </w:r>
      <w:r>
        <w:rPr>
          <w:b/>
          <w:bCs/>
        </w:rPr>
        <w:t>QOE</w:t>
      </w:r>
      <w:r>
        <w:rPr>
          <w:b/>
        </w:rPr>
        <w:t xml:space="preserve"> [Class]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v045</w:t>
      </w:r>
    </w:p>
    <w:p w14:paraId="64FB6CCA" w14:textId="77777777" w:rsidR="00A968A8" w:rsidRDefault="00A968A8" w:rsidP="00A968A8">
      <w:pPr>
        <w:pStyle w:val="CommentText"/>
      </w:pPr>
      <w:r>
        <w:rPr>
          <w:b/>
        </w:rPr>
        <w:t>[Description]</w:t>
      </w:r>
      <w:r>
        <w:t>: No mechanism to release.</w:t>
      </w:r>
    </w:p>
    <w:p w14:paraId="1C897A78" w14:textId="77777777" w:rsidR="00A968A8" w:rsidRDefault="00A968A8" w:rsidP="00A968A8">
      <w:pPr>
        <w:pStyle w:val="CommentText"/>
      </w:pPr>
      <w:r>
        <w:rPr>
          <w:b/>
        </w:rPr>
        <w:t>[Proposed Change]</w:t>
      </w:r>
      <w:r>
        <w:t xml:space="preserve">: Suggest </w:t>
      </w:r>
      <w:proofErr w:type="gramStart"/>
      <w:r>
        <w:t>to use</w:t>
      </w:r>
      <w:proofErr w:type="gramEnd"/>
      <w:r>
        <w:t xml:space="preserve"> </w:t>
      </w:r>
      <w:proofErr w:type="spellStart"/>
      <w:r>
        <w:t>SetupRelease</w:t>
      </w:r>
      <w:proofErr w:type="spellEnd"/>
      <w:r>
        <w:t>.</w:t>
      </w:r>
    </w:p>
    <w:p w14:paraId="612C1573" w14:textId="77777777" w:rsidR="00A968A8" w:rsidRDefault="00A968A8" w:rsidP="00A968A8">
      <w:pPr>
        <w:pStyle w:val="CommentText"/>
        <w:rPr>
          <w:b/>
        </w:rPr>
      </w:pPr>
    </w:p>
    <w:p w14:paraId="733FBE08" w14:textId="77777777" w:rsidR="00A968A8" w:rsidRDefault="00A968A8" w:rsidP="00A968A8">
      <w:pPr>
        <w:pStyle w:val="CommentText"/>
      </w:pPr>
      <w:r>
        <w:rPr>
          <w:b/>
        </w:rPr>
        <w:t xml:space="preserve"> [RIL]</w:t>
      </w:r>
      <w:r>
        <w:t xml:space="preserve">: N014 </w:t>
      </w:r>
      <w:r>
        <w:rPr>
          <w:b/>
        </w:rPr>
        <w:t>[Delegate]</w:t>
      </w:r>
      <w:r>
        <w:t>: Nokia(</w:t>
      </w:r>
      <w:proofErr w:type="spellStart"/>
      <w:proofErr w:type="gramStart"/>
      <w:r>
        <w:t>Tero</w:t>
      </w:r>
      <w:proofErr w:type="spellEnd"/>
      <w:r>
        <w:t xml:space="preserve">)  </w:t>
      </w:r>
      <w:r>
        <w:rPr>
          <w:b/>
        </w:rPr>
        <w:t>[</w:t>
      </w:r>
      <w:proofErr w:type="gramEnd"/>
      <w:r>
        <w:rPr>
          <w:b/>
        </w:rPr>
        <w:t>WI]</w:t>
      </w:r>
      <w:r>
        <w:t xml:space="preserve">: QOE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6A3044" w14:textId="77777777" w:rsidR="00A968A8" w:rsidRDefault="00A968A8" w:rsidP="00A968A8">
      <w:pPr>
        <w:pStyle w:val="CommentText"/>
      </w:pPr>
      <w:r>
        <w:rPr>
          <w:b/>
        </w:rPr>
        <w:t>[Description]</w:t>
      </w:r>
      <w:r>
        <w:t xml:space="preserve">: See I009 - either need code should be Need R or </w:t>
      </w:r>
      <w:proofErr w:type="spellStart"/>
      <w:r>
        <w:t>SetupRelease</w:t>
      </w:r>
      <w:proofErr w:type="spellEnd"/>
      <w:r>
        <w:t xml:space="preserve"> should be added.</w:t>
      </w:r>
    </w:p>
    <w:p w14:paraId="57CA882E" w14:textId="77777777" w:rsidR="00A968A8" w:rsidRDefault="00A968A8" w:rsidP="00A968A8">
      <w:pPr>
        <w:pStyle w:val="CommentText"/>
      </w:pPr>
      <w:r>
        <w:rPr>
          <w:b/>
        </w:rPr>
        <w:t>[Proposed Change]</w:t>
      </w:r>
      <w:r>
        <w:t xml:space="preserve">: Add </w:t>
      </w:r>
      <w:proofErr w:type="spellStart"/>
      <w:r>
        <w:t>SetupRelease</w:t>
      </w:r>
      <w:proofErr w:type="spellEnd"/>
      <w:r>
        <w:t>-wrapper.</w:t>
      </w:r>
    </w:p>
    <w:p w14:paraId="0FD720B5" w14:textId="77777777" w:rsidR="00A968A8" w:rsidRDefault="00A968A8" w:rsidP="00A968A8">
      <w:pPr>
        <w:rPr>
          <w:rFonts w:ascii="Arial" w:hAnsi="Arial" w:cs="Arial"/>
        </w:rPr>
      </w:pPr>
    </w:p>
    <w:p w14:paraId="4B0E8AFB" w14:textId="77777777" w:rsidR="00A968A8" w:rsidRDefault="00A968A8" w:rsidP="00A968A8">
      <w:pPr>
        <w:pStyle w:val="ListBullet"/>
        <w:numPr>
          <w:ilvl w:val="0"/>
          <w:numId w:val="0"/>
        </w:numPr>
      </w:pPr>
      <w:r>
        <w:t xml:space="preserve">Question </w:t>
      </w:r>
      <w:r w:rsidR="007E6059">
        <w:t>6</w:t>
      </w:r>
      <w:r>
        <w:t xml:space="preserve">: Do you think that </w:t>
      </w:r>
      <w:proofErr w:type="spellStart"/>
      <w:r w:rsidR="004070F1">
        <w:t>SetupRelease</w:t>
      </w:r>
      <w:proofErr w:type="spellEnd"/>
      <w:r w:rsidR="004070F1">
        <w:t xml:space="preserve"> or Need R should be used for </w:t>
      </w:r>
      <w:proofErr w:type="spellStart"/>
      <w:r w:rsidR="004070F1" w:rsidRPr="004070F1">
        <w:rPr>
          <w:i/>
        </w:rPr>
        <w:t>AppLayerMeasConfig</w:t>
      </w:r>
      <w:proofErr w:type="spellEnd"/>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070F1" w14:paraId="6A9BE407" w14:textId="77777777" w:rsidTr="004070F1">
        <w:tc>
          <w:tcPr>
            <w:tcW w:w="1838" w:type="dxa"/>
            <w:shd w:val="clear" w:color="auto" w:fill="D9D9D9"/>
          </w:tcPr>
          <w:p w14:paraId="07F6A71D" w14:textId="77777777" w:rsidR="004070F1" w:rsidRDefault="004070F1" w:rsidP="003124E8">
            <w:pPr>
              <w:spacing w:after="120"/>
              <w:rPr>
                <w:b/>
                <w:bCs/>
              </w:rPr>
            </w:pPr>
            <w:r>
              <w:rPr>
                <w:b/>
                <w:bCs/>
              </w:rPr>
              <w:t>Company</w:t>
            </w:r>
          </w:p>
        </w:tc>
        <w:tc>
          <w:tcPr>
            <w:tcW w:w="6095" w:type="dxa"/>
            <w:shd w:val="clear" w:color="auto" w:fill="D9D9D9"/>
          </w:tcPr>
          <w:p w14:paraId="1C75B48A" w14:textId="77777777" w:rsidR="004070F1" w:rsidRDefault="004070F1" w:rsidP="003124E8">
            <w:pPr>
              <w:spacing w:after="120"/>
              <w:rPr>
                <w:b/>
                <w:bCs/>
              </w:rPr>
            </w:pPr>
            <w:r>
              <w:rPr>
                <w:b/>
                <w:bCs/>
              </w:rPr>
              <w:t>Comments</w:t>
            </w:r>
          </w:p>
        </w:tc>
      </w:tr>
      <w:tr w:rsidR="004070F1" w14:paraId="08352A0D" w14:textId="77777777" w:rsidTr="004070F1">
        <w:tc>
          <w:tcPr>
            <w:tcW w:w="1838" w:type="dxa"/>
          </w:tcPr>
          <w:p w14:paraId="7987CED6" w14:textId="37087C35" w:rsidR="004070F1" w:rsidRDefault="000835FD" w:rsidP="003124E8">
            <w:pPr>
              <w:spacing w:after="120"/>
              <w:rPr>
                <w:lang w:eastAsia="zh-CN"/>
              </w:rPr>
            </w:pPr>
            <w:r>
              <w:rPr>
                <w:lang w:eastAsia="zh-CN"/>
              </w:rPr>
              <w:t>Lenovo</w:t>
            </w:r>
          </w:p>
        </w:tc>
        <w:tc>
          <w:tcPr>
            <w:tcW w:w="6095" w:type="dxa"/>
          </w:tcPr>
          <w:p w14:paraId="6A16CFF7" w14:textId="29040FED" w:rsidR="004070F1" w:rsidRDefault="00FC7700" w:rsidP="003124E8">
            <w:pPr>
              <w:spacing w:after="120"/>
              <w:rPr>
                <w:lang w:eastAsia="zh-CN"/>
              </w:rPr>
            </w:pPr>
            <w:r>
              <w:rPr>
                <w:lang w:eastAsia="zh-CN"/>
              </w:rPr>
              <w:t xml:space="preserve">We prefer </w:t>
            </w:r>
            <w:r w:rsidRPr="00FC7700">
              <w:rPr>
                <w:lang w:eastAsia="zh-CN"/>
              </w:rPr>
              <w:t xml:space="preserve">to specify the need code for field </w:t>
            </w:r>
            <w:proofErr w:type="spellStart"/>
            <w:r w:rsidRPr="00FC7700">
              <w:rPr>
                <w:lang w:eastAsia="zh-CN"/>
              </w:rPr>
              <w:t>rrc-SegAllowed</w:t>
            </w:r>
            <w:proofErr w:type="spellEnd"/>
            <w:r w:rsidRPr="00FC7700">
              <w:rPr>
                <w:lang w:eastAsia="zh-CN"/>
              </w:rPr>
              <w:t xml:space="preserve"> as “Need R” instead of using </w:t>
            </w:r>
            <w:proofErr w:type="spellStart"/>
            <w:r w:rsidRPr="00FC7700">
              <w:rPr>
                <w:lang w:eastAsia="zh-CN"/>
              </w:rPr>
              <w:t>SetupRelease</w:t>
            </w:r>
            <w:proofErr w:type="spellEnd"/>
            <w:r w:rsidRPr="00FC7700">
              <w:rPr>
                <w:lang w:eastAsia="zh-CN"/>
              </w:rPr>
              <w:t xml:space="preserve"> {AppLayerMeasConfig-r17}. This is much simpler otherwise it requires some changes in the procedure text related to the reception of </w:t>
            </w:r>
            <w:proofErr w:type="spellStart"/>
            <w:r w:rsidRPr="00FC7700">
              <w:rPr>
                <w:lang w:eastAsia="zh-CN"/>
              </w:rPr>
              <w:t>appLayerMeasConfig</w:t>
            </w:r>
            <w:proofErr w:type="spellEnd"/>
            <w:r w:rsidRPr="00FC7700">
              <w:rPr>
                <w:lang w:eastAsia="zh-CN"/>
              </w:rPr>
              <w:t xml:space="preserve">. Furthermore, use of </w:t>
            </w:r>
            <w:proofErr w:type="spellStart"/>
            <w:r w:rsidRPr="00FC7700">
              <w:rPr>
                <w:lang w:eastAsia="zh-CN"/>
              </w:rPr>
              <w:t>SetupRelease</w:t>
            </w:r>
            <w:proofErr w:type="spellEnd"/>
            <w:r w:rsidRPr="00FC7700">
              <w:rPr>
                <w:lang w:eastAsia="zh-CN"/>
              </w:rPr>
              <w:t xml:space="preserve"> type for an IE containing </w:t>
            </w:r>
            <w:proofErr w:type="spellStart"/>
            <w:r w:rsidRPr="00FC7700">
              <w:rPr>
                <w:lang w:eastAsia="zh-CN"/>
              </w:rPr>
              <w:t>ToAddMod</w:t>
            </w:r>
            <w:proofErr w:type="spellEnd"/>
            <w:r w:rsidRPr="00FC7700">
              <w:rPr>
                <w:lang w:eastAsia="zh-CN"/>
              </w:rPr>
              <w:t xml:space="preserve"> and </w:t>
            </w:r>
            <w:proofErr w:type="spellStart"/>
            <w:r w:rsidRPr="00FC7700">
              <w:rPr>
                <w:lang w:eastAsia="zh-CN"/>
              </w:rPr>
              <w:t>ToRelease</w:t>
            </w:r>
            <w:proofErr w:type="spellEnd"/>
            <w:r w:rsidRPr="00FC7700">
              <w:rPr>
                <w:lang w:eastAsia="zh-CN"/>
              </w:rPr>
              <w:t xml:space="preserve"> lists is redundant.</w:t>
            </w:r>
          </w:p>
        </w:tc>
      </w:tr>
      <w:tr w:rsidR="008A632F" w14:paraId="55D92377" w14:textId="77777777" w:rsidTr="004070F1">
        <w:tc>
          <w:tcPr>
            <w:tcW w:w="1838" w:type="dxa"/>
          </w:tcPr>
          <w:p w14:paraId="7A9AD6BD" w14:textId="4B7CA421" w:rsidR="008A632F" w:rsidRDefault="008A632F" w:rsidP="008A632F">
            <w:pPr>
              <w:spacing w:after="120"/>
              <w:rPr>
                <w:rFonts w:eastAsia="Malgun Gothic"/>
                <w:lang w:eastAsia="ko-KR"/>
              </w:rPr>
            </w:pPr>
            <w:r>
              <w:rPr>
                <w:rFonts w:eastAsia="Malgun Gothic"/>
                <w:lang w:eastAsia="ko-KR"/>
              </w:rPr>
              <w:t>Apple</w:t>
            </w:r>
          </w:p>
        </w:tc>
        <w:tc>
          <w:tcPr>
            <w:tcW w:w="6095" w:type="dxa"/>
          </w:tcPr>
          <w:p w14:paraId="212CFC56" w14:textId="07B1648D" w:rsidR="008A632F" w:rsidRDefault="008A632F" w:rsidP="008A632F">
            <w:pPr>
              <w:spacing w:after="120"/>
              <w:rPr>
                <w:rFonts w:eastAsia="Malgun Gothic"/>
                <w:lang w:eastAsia="ko-KR"/>
              </w:rPr>
            </w:pPr>
            <w:r>
              <w:rPr>
                <w:lang w:eastAsia="zh-CN"/>
              </w:rPr>
              <w:t xml:space="preserve">We think </w:t>
            </w:r>
            <w:proofErr w:type="spellStart"/>
            <w:r>
              <w:rPr>
                <w:lang w:eastAsia="zh-CN"/>
              </w:rPr>
              <w:t>SetupRelease</w:t>
            </w:r>
            <w:proofErr w:type="spellEnd"/>
            <w:r>
              <w:rPr>
                <w:lang w:eastAsia="zh-CN"/>
              </w:rPr>
              <w:t>-wrapper can be used.</w:t>
            </w:r>
          </w:p>
        </w:tc>
      </w:tr>
      <w:tr w:rsidR="004070F1" w14:paraId="052DCB3A" w14:textId="77777777" w:rsidTr="004070F1">
        <w:tc>
          <w:tcPr>
            <w:tcW w:w="1838" w:type="dxa"/>
          </w:tcPr>
          <w:p w14:paraId="06327D3A" w14:textId="38B66995" w:rsidR="004070F1" w:rsidRDefault="00636719"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59FACA3F" w14:textId="3061343A" w:rsidR="004070F1" w:rsidRDefault="00636719" w:rsidP="003124E8">
            <w:pPr>
              <w:spacing w:after="120"/>
              <w:rPr>
                <w:lang w:eastAsia="zh-CN"/>
              </w:rPr>
            </w:pPr>
            <w:r>
              <w:rPr>
                <w:lang w:eastAsia="zh-CN"/>
              </w:rPr>
              <w:t xml:space="preserve">Perhaps using </w:t>
            </w:r>
            <w:proofErr w:type="spellStart"/>
            <w:r>
              <w:rPr>
                <w:lang w:eastAsia="zh-CN"/>
              </w:rPr>
              <w:t>SetupRelease</w:t>
            </w:r>
            <w:proofErr w:type="spellEnd"/>
            <w:r>
              <w:rPr>
                <w:lang w:eastAsia="zh-CN"/>
              </w:rPr>
              <w:t xml:space="preserve"> is more future proof in case we extend </w:t>
            </w:r>
            <w:proofErr w:type="spellStart"/>
            <w:r>
              <w:t>AppLayerMeasConfig</w:t>
            </w:r>
            <w:proofErr w:type="spellEnd"/>
            <w:r w:rsidR="00766BB2">
              <w:t xml:space="preserve"> in future, but no strong view.</w:t>
            </w:r>
          </w:p>
        </w:tc>
      </w:tr>
      <w:tr w:rsidR="004070F1" w14:paraId="72A46DC2" w14:textId="77777777" w:rsidTr="004070F1">
        <w:tc>
          <w:tcPr>
            <w:tcW w:w="1838" w:type="dxa"/>
          </w:tcPr>
          <w:p w14:paraId="48DA189B" w14:textId="0AC7A20B" w:rsidR="004070F1" w:rsidRDefault="00D278BA" w:rsidP="003124E8">
            <w:pPr>
              <w:spacing w:after="120"/>
            </w:pPr>
            <w:r>
              <w:lastRenderedPageBreak/>
              <w:t>Nokia</w:t>
            </w:r>
          </w:p>
        </w:tc>
        <w:tc>
          <w:tcPr>
            <w:tcW w:w="6095" w:type="dxa"/>
          </w:tcPr>
          <w:p w14:paraId="71EED669" w14:textId="1A9E8237" w:rsidR="004070F1" w:rsidRDefault="00D278BA" w:rsidP="003124E8">
            <w:pPr>
              <w:spacing w:after="120"/>
              <w:rPr>
                <w:lang w:eastAsia="zh-CN"/>
              </w:rPr>
            </w:pPr>
            <w:r>
              <w:rPr>
                <w:lang w:eastAsia="zh-CN"/>
              </w:rPr>
              <w:t xml:space="preserve">Neutral: </w:t>
            </w:r>
            <w:proofErr w:type="spellStart"/>
            <w:r w:rsidRPr="00FC7700">
              <w:rPr>
                <w:lang w:eastAsia="zh-CN"/>
              </w:rPr>
              <w:t>rrc-SegAllowed</w:t>
            </w:r>
            <w:proofErr w:type="spellEnd"/>
            <w:r w:rsidRPr="00FC7700">
              <w:rPr>
                <w:lang w:eastAsia="zh-CN"/>
              </w:rPr>
              <w:t xml:space="preserve"> as “Need R”</w:t>
            </w:r>
            <w:r>
              <w:rPr>
                <w:lang w:eastAsia="zh-CN"/>
              </w:rPr>
              <w:t xml:space="preserve"> makes sense to </w:t>
            </w:r>
            <w:proofErr w:type="spellStart"/>
            <w:proofErr w:type="gramStart"/>
            <w:r>
              <w:rPr>
                <w:lang w:eastAsia="zh-CN"/>
              </w:rPr>
              <w:t>us,while</w:t>
            </w:r>
            <w:proofErr w:type="spellEnd"/>
            <w:proofErr w:type="gramEnd"/>
            <w:r>
              <w:rPr>
                <w:lang w:eastAsia="zh-CN"/>
              </w:rPr>
              <w:t xml:space="preserve"> </w:t>
            </w:r>
            <w:proofErr w:type="spellStart"/>
            <w:r>
              <w:rPr>
                <w:lang w:eastAsia="zh-CN"/>
              </w:rPr>
              <w:t>SetupRelease</w:t>
            </w:r>
            <w:proofErr w:type="spellEnd"/>
            <w:r>
              <w:rPr>
                <w:lang w:eastAsia="zh-CN"/>
              </w:rPr>
              <w:t xml:space="preserve"> might be more future-proof</w:t>
            </w:r>
          </w:p>
        </w:tc>
      </w:tr>
      <w:tr w:rsidR="004070F1" w14:paraId="5A88CF09" w14:textId="77777777" w:rsidTr="004070F1">
        <w:tc>
          <w:tcPr>
            <w:tcW w:w="1838" w:type="dxa"/>
          </w:tcPr>
          <w:p w14:paraId="29138FCF" w14:textId="339EB06D" w:rsidR="004070F1" w:rsidRDefault="002C75BF" w:rsidP="003124E8">
            <w:pPr>
              <w:spacing w:after="120"/>
              <w:rPr>
                <w:lang w:eastAsia="zh-CN"/>
              </w:rPr>
            </w:pPr>
            <w:r>
              <w:rPr>
                <w:lang w:eastAsia="zh-CN"/>
              </w:rPr>
              <w:t>Ericsson</w:t>
            </w:r>
          </w:p>
        </w:tc>
        <w:tc>
          <w:tcPr>
            <w:tcW w:w="6095" w:type="dxa"/>
          </w:tcPr>
          <w:p w14:paraId="6E80B410" w14:textId="2C2C4582" w:rsidR="004070F1" w:rsidRDefault="002C75BF" w:rsidP="003124E8">
            <w:pPr>
              <w:spacing w:after="120"/>
              <w:rPr>
                <w:lang w:eastAsia="zh-CN"/>
              </w:rPr>
            </w:pPr>
            <w:r>
              <w:rPr>
                <w:lang w:eastAsia="zh-CN"/>
              </w:rPr>
              <w:t>Same view as Nokia.</w:t>
            </w:r>
          </w:p>
        </w:tc>
      </w:tr>
      <w:tr w:rsidR="004070F1" w14:paraId="637E1F0B" w14:textId="77777777" w:rsidTr="004070F1">
        <w:tc>
          <w:tcPr>
            <w:tcW w:w="1838" w:type="dxa"/>
          </w:tcPr>
          <w:p w14:paraId="4D7B649C" w14:textId="77777777" w:rsidR="004070F1" w:rsidRDefault="004070F1" w:rsidP="003124E8">
            <w:pPr>
              <w:spacing w:after="120"/>
              <w:rPr>
                <w:rFonts w:eastAsia="Malgun Gothic"/>
                <w:lang w:eastAsia="ko-KR"/>
              </w:rPr>
            </w:pPr>
          </w:p>
        </w:tc>
        <w:tc>
          <w:tcPr>
            <w:tcW w:w="6095" w:type="dxa"/>
          </w:tcPr>
          <w:p w14:paraId="11CF946F" w14:textId="77777777" w:rsidR="004070F1" w:rsidRDefault="004070F1" w:rsidP="003124E8">
            <w:pPr>
              <w:spacing w:after="120"/>
              <w:rPr>
                <w:rFonts w:eastAsia="Malgun Gothic"/>
                <w:lang w:eastAsia="ko-KR"/>
              </w:rPr>
            </w:pPr>
          </w:p>
        </w:tc>
      </w:tr>
      <w:tr w:rsidR="004070F1" w14:paraId="12A0D2E0" w14:textId="77777777" w:rsidTr="004070F1">
        <w:tc>
          <w:tcPr>
            <w:tcW w:w="1838" w:type="dxa"/>
          </w:tcPr>
          <w:p w14:paraId="7879D617" w14:textId="77777777" w:rsidR="004070F1" w:rsidRDefault="004070F1" w:rsidP="003124E8">
            <w:pPr>
              <w:spacing w:after="120"/>
              <w:rPr>
                <w:lang w:eastAsia="zh-CN"/>
              </w:rPr>
            </w:pPr>
          </w:p>
        </w:tc>
        <w:tc>
          <w:tcPr>
            <w:tcW w:w="6095" w:type="dxa"/>
          </w:tcPr>
          <w:p w14:paraId="75171C2D" w14:textId="77777777" w:rsidR="004070F1" w:rsidRDefault="004070F1" w:rsidP="003124E8">
            <w:pPr>
              <w:spacing w:after="120"/>
              <w:rPr>
                <w:lang w:eastAsia="zh-CN"/>
              </w:rPr>
            </w:pPr>
          </w:p>
        </w:tc>
      </w:tr>
      <w:tr w:rsidR="004070F1" w14:paraId="34DA622C" w14:textId="77777777" w:rsidTr="004070F1">
        <w:tc>
          <w:tcPr>
            <w:tcW w:w="1838" w:type="dxa"/>
          </w:tcPr>
          <w:p w14:paraId="3EC69DD6" w14:textId="77777777" w:rsidR="004070F1" w:rsidRDefault="004070F1" w:rsidP="003124E8">
            <w:pPr>
              <w:spacing w:after="120"/>
            </w:pPr>
          </w:p>
        </w:tc>
        <w:tc>
          <w:tcPr>
            <w:tcW w:w="6095" w:type="dxa"/>
          </w:tcPr>
          <w:p w14:paraId="64A1F900" w14:textId="77777777" w:rsidR="004070F1" w:rsidRDefault="004070F1" w:rsidP="003124E8">
            <w:pPr>
              <w:spacing w:after="120"/>
              <w:rPr>
                <w:lang w:eastAsia="zh-CN"/>
              </w:rPr>
            </w:pPr>
          </w:p>
        </w:tc>
      </w:tr>
      <w:tr w:rsidR="004070F1" w14:paraId="4E26921D" w14:textId="77777777" w:rsidTr="004070F1">
        <w:tc>
          <w:tcPr>
            <w:tcW w:w="1838" w:type="dxa"/>
          </w:tcPr>
          <w:p w14:paraId="38F4FE69" w14:textId="77777777" w:rsidR="004070F1" w:rsidRDefault="004070F1" w:rsidP="003124E8">
            <w:pPr>
              <w:spacing w:after="120"/>
            </w:pPr>
          </w:p>
        </w:tc>
        <w:tc>
          <w:tcPr>
            <w:tcW w:w="6095" w:type="dxa"/>
          </w:tcPr>
          <w:p w14:paraId="29D0E67A" w14:textId="77777777" w:rsidR="004070F1" w:rsidRDefault="004070F1" w:rsidP="003124E8">
            <w:pPr>
              <w:spacing w:after="120"/>
            </w:pPr>
          </w:p>
        </w:tc>
      </w:tr>
      <w:tr w:rsidR="004070F1" w14:paraId="09D01318" w14:textId="77777777" w:rsidTr="004070F1">
        <w:tc>
          <w:tcPr>
            <w:tcW w:w="1838" w:type="dxa"/>
          </w:tcPr>
          <w:p w14:paraId="38C03A6D" w14:textId="77777777" w:rsidR="004070F1" w:rsidRDefault="004070F1" w:rsidP="003124E8">
            <w:pPr>
              <w:spacing w:after="120"/>
              <w:rPr>
                <w:lang w:val="en-US"/>
              </w:rPr>
            </w:pPr>
          </w:p>
        </w:tc>
        <w:tc>
          <w:tcPr>
            <w:tcW w:w="6095" w:type="dxa"/>
          </w:tcPr>
          <w:p w14:paraId="418E43E9" w14:textId="77777777" w:rsidR="004070F1" w:rsidRDefault="004070F1" w:rsidP="003124E8">
            <w:pPr>
              <w:spacing w:after="120"/>
              <w:rPr>
                <w:lang w:val="en-US"/>
              </w:rPr>
            </w:pPr>
          </w:p>
        </w:tc>
      </w:tr>
      <w:tr w:rsidR="004070F1" w14:paraId="22878E50" w14:textId="77777777" w:rsidTr="004070F1">
        <w:tc>
          <w:tcPr>
            <w:tcW w:w="1838" w:type="dxa"/>
          </w:tcPr>
          <w:p w14:paraId="0E794435" w14:textId="77777777" w:rsidR="004070F1" w:rsidRDefault="004070F1" w:rsidP="003124E8">
            <w:pPr>
              <w:spacing w:after="120"/>
              <w:rPr>
                <w:lang w:eastAsia="zh-CN"/>
              </w:rPr>
            </w:pPr>
          </w:p>
        </w:tc>
        <w:tc>
          <w:tcPr>
            <w:tcW w:w="6095" w:type="dxa"/>
          </w:tcPr>
          <w:p w14:paraId="5D3A597A" w14:textId="77777777" w:rsidR="004070F1" w:rsidRDefault="004070F1" w:rsidP="003124E8">
            <w:pPr>
              <w:spacing w:after="120"/>
              <w:rPr>
                <w:lang w:eastAsia="zh-CN"/>
              </w:rPr>
            </w:pPr>
          </w:p>
        </w:tc>
      </w:tr>
      <w:tr w:rsidR="004070F1" w14:paraId="75D2660E" w14:textId="77777777" w:rsidTr="004070F1">
        <w:tc>
          <w:tcPr>
            <w:tcW w:w="1838" w:type="dxa"/>
          </w:tcPr>
          <w:p w14:paraId="456B699B" w14:textId="77777777" w:rsidR="004070F1" w:rsidRDefault="004070F1" w:rsidP="003124E8">
            <w:pPr>
              <w:spacing w:after="120"/>
              <w:rPr>
                <w:lang w:eastAsia="zh-CN"/>
              </w:rPr>
            </w:pPr>
          </w:p>
        </w:tc>
        <w:tc>
          <w:tcPr>
            <w:tcW w:w="6095" w:type="dxa"/>
          </w:tcPr>
          <w:p w14:paraId="44BF3148" w14:textId="77777777" w:rsidR="004070F1" w:rsidRDefault="004070F1" w:rsidP="003124E8">
            <w:pPr>
              <w:spacing w:after="120"/>
              <w:rPr>
                <w:lang w:eastAsia="zh-CN"/>
              </w:rPr>
            </w:pPr>
          </w:p>
        </w:tc>
      </w:tr>
      <w:tr w:rsidR="004070F1" w14:paraId="4037EAFA" w14:textId="77777777" w:rsidTr="004070F1">
        <w:tc>
          <w:tcPr>
            <w:tcW w:w="1838" w:type="dxa"/>
          </w:tcPr>
          <w:p w14:paraId="23A20B31" w14:textId="77777777" w:rsidR="004070F1" w:rsidRDefault="004070F1" w:rsidP="003124E8">
            <w:pPr>
              <w:spacing w:after="120"/>
              <w:rPr>
                <w:lang w:eastAsia="zh-CN"/>
              </w:rPr>
            </w:pPr>
          </w:p>
        </w:tc>
        <w:tc>
          <w:tcPr>
            <w:tcW w:w="6095" w:type="dxa"/>
          </w:tcPr>
          <w:p w14:paraId="1A94240E" w14:textId="77777777" w:rsidR="004070F1" w:rsidRDefault="004070F1" w:rsidP="003124E8">
            <w:pPr>
              <w:spacing w:after="120"/>
              <w:rPr>
                <w:lang w:eastAsia="zh-CN"/>
              </w:rPr>
            </w:pPr>
          </w:p>
        </w:tc>
      </w:tr>
      <w:tr w:rsidR="004070F1" w14:paraId="5FD4AA98" w14:textId="77777777" w:rsidTr="004070F1">
        <w:tc>
          <w:tcPr>
            <w:tcW w:w="1838" w:type="dxa"/>
          </w:tcPr>
          <w:p w14:paraId="3C3E5402" w14:textId="77777777" w:rsidR="004070F1" w:rsidRDefault="004070F1" w:rsidP="003124E8">
            <w:pPr>
              <w:spacing w:after="120"/>
              <w:rPr>
                <w:lang w:eastAsia="zh-CN"/>
              </w:rPr>
            </w:pPr>
          </w:p>
        </w:tc>
        <w:tc>
          <w:tcPr>
            <w:tcW w:w="6095" w:type="dxa"/>
          </w:tcPr>
          <w:p w14:paraId="3E29ACBD" w14:textId="77777777" w:rsidR="004070F1" w:rsidRDefault="004070F1" w:rsidP="003124E8">
            <w:pPr>
              <w:spacing w:after="120"/>
              <w:rPr>
                <w:lang w:eastAsia="zh-CN"/>
              </w:rPr>
            </w:pPr>
          </w:p>
        </w:tc>
      </w:tr>
    </w:tbl>
    <w:p w14:paraId="7CA1848C" w14:textId="77777777" w:rsidR="00A968A8" w:rsidRDefault="00A968A8" w:rsidP="00A968A8">
      <w:pPr>
        <w:pStyle w:val="ListBullet"/>
        <w:numPr>
          <w:ilvl w:val="0"/>
          <w:numId w:val="0"/>
        </w:numPr>
      </w:pPr>
    </w:p>
    <w:p w14:paraId="5B66EE50" w14:textId="77777777" w:rsidR="00F22F30" w:rsidRPr="00642055" w:rsidRDefault="00F22F30" w:rsidP="00BC7514">
      <w:pPr>
        <w:rPr>
          <w:rFonts w:ascii="Arial" w:hAnsi="Arial" w:cs="Arial"/>
        </w:rPr>
      </w:pPr>
    </w:p>
    <w:p w14:paraId="16D14BDB" w14:textId="77777777" w:rsidR="00D403BA" w:rsidRDefault="00D403BA" w:rsidP="00D403BA">
      <w:pPr>
        <w:pStyle w:val="Heading2"/>
      </w:pPr>
      <w:r>
        <w:t>2.7</w:t>
      </w:r>
      <w:r>
        <w:tab/>
        <w:t>RIL S751</w:t>
      </w:r>
    </w:p>
    <w:p w14:paraId="7657CD66" w14:textId="77777777" w:rsidR="00D403BA" w:rsidRDefault="00D403BA" w:rsidP="00D403BA">
      <w:pPr>
        <w:rPr>
          <w:rFonts w:ascii="Arial" w:hAnsi="Arial" w:cs="Arial"/>
        </w:rPr>
      </w:pPr>
      <w:r>
        <w:rPr>
          <w:rFonts w:ascii="Arial" w:hAnsi="Arial" w:cs="Arial"/>
        </w:rPr>
        <w:t xml:space="preserve">RIL </w:t>
      </w:r>
      <w:r w:rsidR="00BC0B59">
        <w:rPr>
          <w:rFonts w:ascii="Arial" w:hAnsi="Arial" w:cs="Arial"/>
        </w:rPr>
        <w:t>S751 is</w:t>
      </w:r>
      <w:r w:rsidRPr="00642055">
        <w:rPr>
          <w:rFonts w:ascii="Arial" w:hAnsi="Arial" w:cs="Arial"/>
        </w:rPr>
        <w:t xml:space="preserve"> related to </w:t>
      </w:r>
      <w:r w:rsidR="00BC0B59">
        <w:rPr>
          <w:rFonts w:ascii="Arial" w:hAnsi="Arial" w:cs="Arial"/>
        </w:rPr>
        <w:t>the indentation of the 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ascii="Arial" w:hAnsi="Arial" w:cs="Arial"/>
        </w:rPr>
        <w:t>” in chapter 5.3.5.13d, whether the text should be B3 or B4</w:t>
      </w:r>
      <w:r>
        <w:rPr>
          <w:rFonts w:ascii="Arial" w:hAnsi="Arial" w:cs="Arial"/>
        </w:rPr>
        <w:t xml:space="preserve">. </w:t>
      </w:r>
      <w:r w:rsidR="00BC0B59">
        <w:rPr>
          <w:rFonts w:ascii="Arial" w:hAnsi="Arial" w:cs="Arial"/>
        </w:rPr>
        <w:t xml:space="preserve">The indentation was first changed to B4 in the RRC CR, but then it was commented that the current style B3 is correct. </w:t>
      </w:r>
      <w:r>
        <w:rPr>
          <w:rFonts w:ascii="Arial" w:hAnsi="Arial" w:cs="Arial"/>
        </w:rPr>
        <w:t>For further information see:</w:t>
      </w:r>
    </w:p>
    <w:p w14:paraId="216FAEC7" w14:textId="77777777" w:rsidR="00BC0B59" w:rsidRDefault="00E36C55" w:rsidP="00BC0B59">
      <w:pPr>
        <w:pStyle w:val="Reference"/>
        <w:numPr>
          <w:ilvl w:val="0"/>
          <w:numId w:val="0"/>
        </w:numPr>
        <w:ind w:left="567" w:hanging="567"/>
      </w:pPr>
      <w:hyperlink r:id="rId29">
        <w:r w:rsidR="00BC0B59" w:rsidRPr="00FA1104">
          <w:rPr>
            <w:rStyle w:val="Hyperlink"/>
            <w:color w:val="0563C1" w:themeColor="hyperlink"/>
          </w:rPr>
          <w:t>R2-2205085</w:t>
        </w:r>
      </w:hyperlink>
      <w:r w:rsidR="00BC0B59">
        <w:t xml:space="preserve">, </w:t>
      </w:r>
      <w:hyperlink r:id="rId30" w:anchor=": S751).docx">
        <w:r w:rsidR="00BC0B59" w:rsidRPr="00FA1104">
          <w:rPr>
            <w:rStyle w:val="Hyperlink"/>
            <w:color w:val="0563C1" w:themeColor="hyperlink"/>
          </w:rPr>
          <w:t xml:space="preserve">Correction on UE configuration for </w:t>
        </w:r>
        <w:proofErr w:type="spellStart"/>
        <w:r w:rsidR="00BC0B59" w:rsidRPr="00FA1104">
          <w:rPr>
            <w:rStyle w:val="Hyperlink"/>
            <w:color w:val="0563C1" w:themeColor="hyperlink"/>
          </w:rPr>
          <w:t>QoE</w:t>
        </w:r>
        <w:proofErr w:type="spellEnd"/>
        <w:r w:rsidR="00BC0B59" w:rsidRPr="00FA1104">
          <w:rPr>
            <w:rStyle w:val="Hyperlink"/>
            <w:color w:val="0563C1" w:themeColor="hyperlink"/>
          </w:rPr>
          <w:t xml:space="preserve"> (RIL#: S751)</w:t>
        </w:r>
      </w:hyperlink>
      <w:r w:rsidR="00BC0B59">
        <w:t>, Samsung, RAN2#118e, e, May 2022</w:t>
      </w:r>
    </w:p>
    <w:p w14:paraId="5490D159" w14:textId="77777777" w:rsidR="00D403BA" w:rsidRDefault="00D403BA" w:rsidP="00D403BA">
      <w:pPr>
        <w:rPr>
          <w:rFonts w:ascii="Arial" w:hAnsi="Arial" w:cs="Arial"/>
        </w:rPr>
      </w:pPr>
    </w:p>
    <w:p w14:paraId="52BC20FE" w14:textId="77777777" w:rsidR="00D403BA" w:rsidRDefault="00D403BA" w:rsidP="00D403BA">
      <w:pPr>
        <w:pStyle w:val="ListBullet"/>
        <w:numPr>
          <w:ilvl w:val="0"/>
          <w:numId w:val="0"/>
        </w:numPr>
      </w:pPr>
      <w:r>
        <w:t>Question 7: Do you think th</w:t>
      </w:r>
      <w:r w:rsidR="00BC0B59">
        <w:t xml:space="preserve">e style should be B3 or B4 for the </w:t>
      </w:r>
      <w:r w:rsidR="00BC0B59">
        <w:rPr>
          <w:rFonts w:cs="Arial"/>
        </w:rPr>
        <w:t>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cs="Arial"/>
        </w:rPr>
        <w:t>” in chapter 5.3.5.13d</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0B59" w14:paraId="2E1C27CD" w14:textId="77777777" w:rsidTr="00BC0B59">
        <w:tc>
          <w:tcPr>
            <w:tcW w:w="1838" w:type="dxa"/>
            <w:shd w:val="clear" w:color="auto" w:fill="D9D9D9"/>
          </w:tcPr>
          <w:p w14:paraId="164A8C10" w14:textId="77777777" w:rsidR="00BC0B59" w:rsidRDefault="00BC0B59" w:rsidP="003124E8">
            <w:pPr>
              <w:spacing w:after="120"/>
              <w:rPr>
                <w:b/>
                <w:bCs/>
              </w:rPr>
            </w:pPr>
            <w:r>
              <w:rPr>
                <w:b/>
                <w:bCs/>
              </w:rPr>
              <w:t>Company</w:t>
            </w:r>
          </w:p>
        </w:tc>
        <w:tc>
          <w:tcPr>
            <w:tcW w:w="6095" w:type="dxa"/>
            <w:shd w:val="clear" w:color="auto" w:fill="D9D9D9"/>
          </w:tcPr>
          <w:p w14:paraId="44EC08D8" w14:textId="77777777" w:rsidR="00BC0B59" w:rsidRDefault="00BC0B59" w:rsidP="003124E8">
            <w:pPr>
              <w:spacing w:after="120"/>
              <w:rPr>
                <w:b/>
                <w:bCs/>
              </w:rPr>
            </w:pPr>
            <w:r>
              <w:rPr>
                <w:b/>
                <w:bCs/>
              </w:rPr>
              <w:t>Comments</w:t>
            </w:r>
          </w:p>
        </w:tc>
      </w:tr>
      <w:tr w:rsidR="00BC0B59" w14:paraId="54E3E96B" w14:textId="77777777" w:rsidTr="00BC0B59">
        <w:tc>
          <w:tcPr>
            <w:tcW w:w="1838" w:type="dxa"/>
          </w:tcPr>
          <w:p w14:paraId="092FBB71" w14:textId="5B78C94C" w:rsidR="00BC0B59" w:rsidRDefault="000835FD" w:rsidP="003124E8">
            <w:pPr>
              <w:spacing w:after="120"/>
              <w:rPr>
                <w:lang w:eastAsia="zh-CN"/>
              </w:rPr>
            </w:pPr>
            <w:r>
              <w:rPr>
                <w:lang w:eastAsia="zh-CN"/>
              </w:rPr>
              <w:t>Lenovo</w:t>
            </w:r>
          </w:p>
        </w:tc>
        <w:tc>
          <w:tcPr>
            <w:tcW w:w="6095" w:type="dxa"/>
          </w:tcPr>
          <w:p w14:paraId="07369AF9" w14:textId="0A518700" w:rsidR="00BC0B59" w:rsidRDefault="00843015" w:rsidP="003124E8">
            <w:pPr>
              <w:spacing w:after="120"/>
              <w:rPr>
                <w:lang w:eastAsia="zh-CN"/>
              </w:rPr>
            </w:pPr>
            <w:r>
              <w:rPr>
                <w:lang w:eastAsia="zh-CN"/>
              </w:rPr>
              <w:t>Proposed change looks ok and style should be B4.</w:t>
            </w:r>
          </w:p>
        </w:tc>
      </w:tr>
      <w:tr w:rsidR="008A632F" w14:paraId="57F86F68" w14:textId="77777777" w:rsidTr="00BC0B59">
        <w:tc>
          <w:tcPr>
            <w:tcW w:w="1838" w:type="dxa"/>
          </w:tcPr>
          <w:p w14:paraId="467E9918" w14:textId="44D35124" w:rsidR="008A632F" w:rsidRDefault="008A632F" w:rsidP="008A632F">
            <w:pPr>
              <w:spacing w:after="120"/>
              <w:rPr>
                <w:rFonts w:eastAsia="Malgun Gothic"/>
                <w:lang w:eastAsia="ko-KR"/>
              </w:rPr>
            </w:pPr>
            <w:r>
              <w:rPr>
                <w:lang w:eastAsia="zh-CN"/>
              </w:rPr>
              <w:t>Apple</w:t>
            </w:r>
          </w:p>
        </w:tc>
        <w:tc>
          <w:tcPr>
            <w:tcW w:w="6095" w:type="dxa"/>
          </w:tcPr>
          <w:p w14:paraId="01C404CA" w14:textId="79DCBC2C" w:rsidR="008A632F" w:rsidRDefault="008A632F" w:rsidP="008A632F">
            <w:pPr>
              <w:spacing w:after="120"/>
              <w:rPr>
                <w:rFonts w:eastAsia="Malgun Gothic"/>
                <w:lang w:eastAsia="ko-KR"/>
              </w:rPr>
            </w:pPr>
            <w:r>
              <w:rPr>
                <w:lang w:eastAsia="zh-CN"/>
              </w:rPr>
              <w:t xml:space="preserve">We think B3 is correct. The UE would anyway consider itself as configured to report </w:t>
            </w:r>
            <w:proofErr w:type="spellStart"/>
            <w:r>
              <w:rPr>
                <w:lang w:eastAsia="zh-CN"/>
              </w:rPr>
              <w:t>QoE</w:t>
            </w:r>
            <w:proofErr w:type="spellEnd"/>
            <w:r>
              <w:rPr>
                <w:lang w:eastAsia="zh-CN"/>
              </w:rPr>
              <w:t xml:space="preserve"> even if the container is not included.</w:t>
            </w:r>
          </w:p>
        </w:tc>
      </w:tr>
      <w:tr w:rsidR="00BC0B59" w14:paraId="1FFC5B3D" w14:textId="77777777" w:rsidTr="00BC0B59">
        <w:tc>
          <w:tcPr>
            <w:tcW w:w="1838" w:type="dxa"/>
          </w:tcPr>
          <w:p w14:paraId="70D6C132" w14:textId="43D6F6D7" w:rsidR="00BC0B59" w:rsidRDefault="00513940"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79BE98E4" w14:textId="56D14D57" w:rsidR="00BC0B59" w:rsidRDefault="00260667" w:rsidP="00260667">
            <w:pPr>
              <w:spacing w:after="120"/>
              <w:rPr>
                <w:lang w:eastAsia="zh-CN"/>
              </w:rPr>
            </w:pPr>
            <w:r>
              <w:rPr>
                <w:lang w:eastAsia="zh-CN"/>
              </w:rPr>
              <w:t>The proposed change is incorrect, i.e. it should be B3. As mentioned by Apple, the UE should consider to be configured to provide the reports even if there is no container, which happens after HO with full configuration.</w:t>
            </w:r>
          </w:p>
        </w:tc>
      </w:tr>
      <w:tr w:rsidR="00BC0B59" w14:paraId="3A573F8F" w14:textId="77777777" w:rsidTr="00BC0B59">
        <w:tc>
          <w:tcPr>
            <w:tcW w:w="1838" w:type="dxa"/>
          </w:tcPr>
          <w:p w14:paraId="2F45091B" w14:textId="3DCF9BDD" w:rsidR="00BC0B59" w:rsidRDefault="00317037" w:rsidP="003124E8">
            <w:pPr>
              <w:spacing w:after="120"/>
            </w:pPr>
            <w:r>
              <w:t>Nokia</w:t>
            </w:r>
          </w:p>
        </w:tc>
        <w:tc>
          <w:tcPr>
            <w:tcW w:w="6095" w:type="dxa"/>
          </w:tcPr>
          <w:p w14:paraId="067B1167" w14:textId="6F6F851C" w:rsidR="00BC0B59" w:rsidRDefault="00317037" w:rsidP="003124E8">
            <w:pPr>
              <w:spacing w:after="120"/>
              <w:rPr>
                <w:lang w:eastAsia="zh-CN"/>
              </w:rPr>
            </w:pPr>
            <w:r>
              <w:rPr>
                <w:lang w:eastAsia="zh-CN"/>
              </w:rPr>
              <w:t>We think B3 is correct</w:t>
            </w:r>
          </w:p>
        </w:tc>
      </w:tr>
      <w:tr w:rsidR="00BC0B59" w14:paraId="770F66DE" w14:textId="77777777" w:rsidTr="00BC0B59">
        <w:tc>
          <w:tcPr>
            <w:tcW w:w="1838" w:type="dxa"/>
          </w:tcPr>
          <w:p w14:paraId="402E320E" w14:textId="14A912FB" w:rsidR="00BC0B59" w:rsidRDefault="00DA0BB6" w:rsidP="003124E8">
            <w:pPr>
              <w:spacing w:after="120"/>
              <w:rPr>
                <w:lang w:eastAsia="zh-CN"/>
              </w:rPr>
            </w:pPr>
            <w:r>
              <w:rPr>
                <w:lang w:eastAsia="zh-CN"/>
              </w:rPr>
              <w:t>Ericsson</w:t>
            </w:r>
          </w:p>
        </w:tc>
        <w:tc>
          <w:tcPr>
            <w:tcW w:w="6095" w:type="dxa"/>
          </w:tcPr>
          <w:p w14:paraId="47432C83" w14:textId="360FD22C" w:rsidR="00BC0B59" w:rsidRDefault="00DA0BB6" w:rsidP="003124E8">
            <w:pPr>
              <w:spacing w:after="120"/>
              <w:rPr>
                <w:lang w:eastAsia="zh-CN"/>
              </w:rPr>
            </w:pPr>
            <w:r>
              <w:rPr>
                <w:lang w:eastAsia="zh-CN"/>
              </w:rPr>
              <w:t>Agree with Huawei, the proposed change is not correct for the reason mentioned by Huawei.</w:t>
            </w:r>
          </w:p>
        </w:tc>
      </w:tr>
      <w:tr w:rsidR="00BC0B59" w14:paraId="7D9423CE" w14:textId="77777777" w:rsidTr="00BC0B59">
        <w:tc>
          <w:tcPr>
            <w:tcW w:w="1838" w:type="dxa"/>
          </w:tcPr>
          <w:p w14:paraId="24EA4537" w14:textId="77777777" w:rsidR="00BC0B59" w:rsidRDefault="00BC0B59" w:rsidP="003124E8">
            <w:pPr>
              <w:spacing w:after="120"/>
              <w:rPr>
                <w:rFonts w:eastAsia="Malgun Gothic"/>
                <w:lang w:eastAsia="ko-KR"/>
              </w:rPr>
            </w:pPr>
          </w:p>
        </w:tc>
        <w:tc>
          <w:tcPr>
            <w:tcW w:w="6095" w:type="dxa"/>
          </w:tcPr>
          <w:p w14:paraId="4A6E1E7B" w14:textId="77777777" w:rsidR="00BC0B59" w:rsidRDefault="00BC0B59" w:rsidP="003124E8">
            <w:pPr>
              <w:spacing w:after="120"/>
              <w:rPr>
                <w:rFonts w:eastAsia="Malgun Gothic"/>
                <w:lang w:eastAsia="ko-KR"/>
              </w:rPr>
            </w:pPr>
          </w:p>
        </w:tc>
      </w:tr>
      <w:tr w:rsidR="00BC0B59" w14:paraId="573EE717" w14:textId="77777777" w:rsidTr="00BC0B59">
        <w:tc>
          <w:tcPr>
            <w:tcW w:w="1838" w:type="dxa"/>
          </w:tcPr>
          <w:p w14:paraId="372E8ED9" w14:textId="77777777" w:rsidR="00BC0B59" w:rsidRDefault="00BC0B59" w:rsidP="003124E8">
            <w:pPr>
              <w:spacing w:after="120"/>
              <w:rPr>
                <w:lang w:eastAsia="zh-CN"/>
              </w:rPr>
            </w:pPr>
          </w:p>
        </w:tc>
        <w:tc>
          <w:tcPr>
            <w:tcW w:w="6095" w:type="dxa"/>
          </w:tcPr>
          <w:p w14:paraId="102ADBCC" w14:textId="77777777" w:rsidR="00BC0B59" w:rsidRDefault="00BC0B59" w:rsidP="003124E8">
            <w:pPr>
              <w:spacing w:after="120"/>
              <w:rPr>
                <w:lang w:eastAsia="zh-CN"/>
              </w:rPr>
            </w:pPr>
          </w:p>
        </w:tc>
      </w:tr>
      <w:tr w:rsidR="00BC0B59" w14:paraId="0EBFF49E" w14:textId="77777777" w:rsidTr="00BC0B59">
        <w:tc>
          <w:tcPr>
            <w:tcW w:w="1838" w:type="dxa"/>
          </w:tcPr>
          <w:p w14:paraId="23345039" w14:textId="77777777" w:rsidR="00BC0B59" w:rsidRDefault="00BC0B59" w:rsidP="003124E8">
            <w:pPr>
              <w:spacing w:after="120"/>
            </w:pPr>
          </w:p>
        </w:tc>
        <w:tc>
          <w:tcPr>
            <w:tcW w:w="6095" w:type="dxa"/>
          </w:tcPr>
          <w:p w14:paraId="28F65FA5" w14:textId="77777777" w:rsidR="00BC0B59" w:rsidRDefault="00BC0B59" w:rsidP="003124E8">
            <w:pPr>
              <w:spacing w:after="120"/>
              <w:rPr>
                <w:lang w:eastAsia="zh-CN"/>
              </w:rPr>
            </w:pPr>
          </w:p>
        </w:tc>
      </w:tr>
      <w:tr w:rsidR="00BC0B59" w14:paraId="78A3111E" w14:textId="77777777" w:rsidTr="00BC0B59">
        <w:tc>
          <w:tcPr>
            <w:tcW w:w="1838" w:type="dxa"/>
          </w:tcPr>
          <w:p w14:paraId="7518034C" w14:textId="77777777" w:rsidR="00BC0B59" w:rsidRDefault="00BC0B59" w:rsidP="003124E8">
            <w:pPr>
              <w:spacing w:after="120"/>
            </w:pPr>
          </w:p>
        </w:tc>
        <w:tc>
          <w:tcPr>
            <w:tcW w:w="6095" w:type="dxa"/>
          </w:tcPr>
          <w:p w14:paraId="354379C3" w14:textId="77777777" w:rsidR="00BC0B59" w:rsidRDefault="00BC0B59" w:rsidP="003124E8">
            <w:pPr>
              <w:spacing w:after="120"/>
            </w:pPr>
          </w:p>
        </w:tc>
      </w:tr>
      <w:tr w:rsidR="00BC0B59" w14:paraId="2B55CB8C" w14:textId="77777777" w:rsidTr="00BC0B59">
        <w:tc>
          <w:tcPr>
            <w:tcW w:w="1838" w:type="dxa"/>
          </w:tcPr>
          <w:p w14:paraId="22D49F97" w14:textId="77777777" w:rsidR="00BC0B59" w:rsidRDefault="00BC0B59" w:rsidP="003124E8">
            <w:pPr>
              <w:spacing w:after="120"/>
              <w:rPr>
                <w:lang w:val="en-US"/>
              </w:rPr>
            </w:pPr>
          </w:p>
        </w:tc>
        <w:tc>
          <w:tcPr>
            <w:tcW w:w="6095" w:type="dxa"/>
          </w:tcPr>
          <w:p w14:paraId="51FB28B7" w14:textId="77777777" w:rsidR="00BC0B59" w:rsidRDefault="00BC0B59" w:rsidP="003124E8">
            <w:pPr>
              <w:spacing w:after="120"/>
              <w:rPr>
                <w:lang w:val="en-US"/>
              </w:rPr>
            </w:pPr>
          </w:p>
        </w:tc>
      </w:tr>
      <w:tr w:rsidR="00BC0B59" w14:paraId="2398BBB4" w14:textId="77777777" w:rsidTr="00BC0B59">
        <w:tc>
          <w:tcPr>
            <w:tcW w:w="1838" w:type="dxa"/>
          </w:tcPr>
          <w:p w14:paraId="156E9640" w14:textId="77777777" w:rsidR="00BC0B59" w:rsidRDefault="00BC0B59" w:rsidP="003124E8">
            <w:pPr>
              <w:spacing w:after="120"/>
              <w:rPr>
                <w:lang w:eastAsia="zh-CN"/>
              </w:rPr>
            </w:pPr>
          </w:p>
        </w:tc>
        <w:tc>
          <w:tcPr>
            <w:tcW w:w="6095" w:type="dxa"/>
          </w:tcPr>
          <w:p w14:paraId="4E86C74D" w14:textId="77777777" w:rsidR="00BC0B59" w:rsidRDefault="00BC0B59" w:rsidP="003124E8">
            <w:pPr>
              <w:spacing w:after="120"/>
              <w:rPr>
                <w:lang w:eastAsia="zh-CN"/>
              </w:rPr>
            </w:pPr>
          </w:p>
        </w:tc>
      </w:tr>
      <w:tr w:rsidR="00BC0B59" w14:paraId="5D710889" w14:textId="77777777" w:rsidTr="00BC0B59">
        <w:tc>
          <w:tcPr>
            <w:tcW w:w="1838" w:type="dxa"/>
          </w:tcPr>
          <w:p w14:paraId="35659CFE" w14:textId="77777777" w:rsidR="00BC0B59" w:rsidRDefault="00BC0B59" w:rsidP="003124E8">
            <w:pPr>
              <w:spacing w:after="120"/>
              <w:rPr>
                <w:lang w:eastAsia="zh-CN"/>
              </w:rPr>
            </w:pPr>
          </w:p>
        </w:tc>
        <w:tc>
          <w:tcPr>
            <w:tcW w:w="6095" w:type="dxa"/>
          </w:tcPr>
          <w:p w14:paraId="16448362" w14:textId="77777777" w:rsidR="00BC0B59" w:rsidRDefault="00BC0B59" w:rsidP="003124E8">
            <w:pPr>
              <w:spacing w:after="120"/>
              <w:rPr>
                <w:lang w:eastAsia="zh-CN"/>
              </w:rPr>
            </w:pPr>
          </w:p>
        </w:tc>
      </w:tr>
      <w:tr w:rsidR="00BC0B59" w14:paraId="77C6351F" w14:textId="77777777" w:rsidTr="00BC0B59">
        <w:tc>
          <w:tcPr>
            <w:tcW w:w="1838" w:type="dxa"/>
          </w:tcPr>
          <w:p w14:paraId="546169FA" w14:textId="77777777" w:rsidR="00BC0B59" w:rsidRDefault="00BC0B59" w:rsidP="003124E8">
            <w:pPr>
              <w:spacing w:after="120"/>
              <w:rPr>
                <w:lang w:eastAsia="zh-CN"/>
              </w:rPr>
            </w:pPr>
          </w:p>
        </w:tc>
        <w:tc>
          <w:tcPr>
            <w:tcW w:w="6095" w:type="dxa"/>
          </w:tcPr>
          <w:p w14:paraId="382B7F7A" w14:textId="77777777" w:rsidR="00BC0B59" w:rsidRDefault="00BC0B59" w:rsidP="003124E8">
            <w:pPr>
              <w:spacing w:after="120"/>
              <w:rPr>
                <w:lang w:eastAsia="zh-CN"/>
              </w:rPr>
            </w:pPr>
          </w:p>
        </w:tc>
      </w:tr>
      <w:tr w:rsidR="00BC0B59" w14:paraId="3E149202" w14:textId="77777777" w:rsidTr="00BC0B59">
        <w:tc>
          <w:tcPr>
            <w:tcW w:w="1838" w:type="dxa"/>
          </w:tcPr>
          <w:p w14:paraId="09F0E33F" w14:textId="77777777" w:rsidR="00BC0B59" w:rsidRDefault="00BC0B59" w:rsidP="003124E8">
            <w:pPr>
              <w:spacing w:after="120"/>
              <w:rPr>
                <w:lang w:eastAsia="zh-CN"/>
              </w:rPr>
            </w:pPr>
          </w:p>
        </w:tc>
        <w:tc>
          <w:tcPr>
            <w:tcW w:w="6095" w:type="dxa"/>
          </w:tcPr>
          <w:p w14:paraId="794A9A76" w14:textId="77777777" w:rsidR="00BC0B59" w:rsidRDefault="00BC0B59" w:rsidP="003124E8">
            <w:pPr>
              <w:spacing w:after="120"/>
              <w:rPr>
                <w:lang w:eastAsia="zh-CN"/>
              </w:rPr>
            </w:pPr>
          </w:p>
        </w:tc>
      </w:tr>
    </w:tbl>
    <w:p w14:paraId="5F143C31" w14:textId="3B571D9F" w:rsidR="003124E8" w:rsidRDefault="003124E8" w:rsidP="003124E8">
      <w:pPr>
        <w:pStyle w:val="ListBullet"/>
        <w:numPr>
          <w:ilvl w:val="0"/>
          <w:numId w:val="0"/>
        </w:numPr>
      </w:pPr>
    </w:p>
    <w:p w14:paraId="26561B77" w14:textId="77777777" w:rsidR="007011AF" w:rsidRPr="0057211F" w:rsidRDefault="007011AF" w:rsidP="009E1A15">
      <w:pPr>
        <w:rPr>
          <w:rFonts w:ascii="Arial" w:hAnsi="Arial" w:cs="Arial"/>
        </w:rPr>
      </w:pPr>
    </w:p>
    <w:p w14:paraId="50685AC7" w14:textId="77777777" w:rsidR="009E1A15" w:rsidRPr="00F216D7" w:rsidRDefault="009E1A15" w:rsidP="009E1A15">
      <w:pPr>
        <w:pStyle w:val="Heading1"/>
      </w:pPr>
      <w:r>
        <w:t>3</w:t>
      </w:r>
      <w:r>
        <w:tab/>
      </w:r>
      <w:r w:rsidR="00C15570">
        <w:t>Conclusion</w:t>
      </w:r>
    </w:p>
    <w:p w14:paraId="4E6F671F" w14:textId="77777777" w:rsidR="003C6B09" w:rsidRDefault="00C15570" w:rsidP="00C15570">
      <w:pPr>
        <w:pStyle w:val="ListBullet"/>
        <w:numPr>
          <w:ilvl w:val="0"/>
          <w:numId w:val="0"/>
        </w:numPr>
      </w:pPr>
      <w:r>
        <w:t>TBD</w:t>
      </w:r>
    </w:p>
    <w:p w14:paraId="22D40082" w14:textId="77777777" w:rsidR="009E1A15" w:rsidRPr="009E1A15" w:rsidRDefault="009E1A15" w:rsidP="00A7239C">
      <w:pPr>
        <w:pStyle w:val="Heading1"/>
      </w:pPr>
      <w:r>
        <w:t>4</w:t>
      </w:r>
      <w:r>
        <w:tab/>
      </w:r>
      <w:r w:rsidRPr="00CE0424">
        <w:t>References</w:t>
      </w:r>
    </w:p>
    <w:bookmarkStart w:id="11" w:name="_Ref1"/>
    <w:p w14:paraId="3A243273" w14:textId="77777777" w:rsidR="005748BA" w:rsidRDefault="005748BA" w:rsidP="005748BA">
      <w:pPr>
        <w:pStyle w:val="Reference"/>
      </w:pPr>
      <w:r>
        <w:fldChar w:fldCharType="begin"/>
      </w:r>
      <w:r>
        <w:instrText xml:space="preserve"> HYPERLINK "https://www.3gpp.org/ftp/tsg_ran/WG2_RL2/TSGR2_118-e/Docs/R2-2205439.zip" </w:instrText>
      </w:r>
      <w:r>
        <w:fldChar w:fldCharType="separate"/>
      </w:r>
      <w:r>
        <w:rPr>
          <w:rStyle w:val="Hyperlink"/>
          <w:color w:val="0563C1" w:themeColor="hyperlink"/>
        </w:rPr>
        <w:t>R2-2205439</w:t>
      </w:r>
      <w:r>
        <w:fldChar w:fldCharType="end"/>
      </w:r>
      <w:r>
        <w:t xml:space="preserve">, </w:t>
      </w:r>
      <w:hyperlink r:id="rId31" w:history="1">
        <w:r>
          <w:rPr>
            <w:rStyle w:val="Hyperlink"/>
            <w:color w:val="0563C1" w:themeColor="hyperlink"/>
          </w:rPr>
          <w:t xml:space="preserve">Correction CR for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RAN2#118e, e, May 2022</w:t>
      </w:r>
    </w:p>
    <w:p w14:paraId="19B03A99" w14:textId="77777777" w:rsidR="005748BA" w:rsidRDefault="00E36C55" w:rsidP="003124E8">
      <w:pPr>
        <w:pStyle w:val="Reference"/>
      </w:pPr>
      <w:hyperlink r:id="rId32" w:history="1">
        <w:r w:rsidR="005748BA" w:rsidRPr="005748BA">
          <w:rPr>
            <w:rStyle w:val="Hyperlink"/>
            <w:color w:val="0563C1" w:themeColor="hyperlink"/>
          </w:rPr>
          <w:t>R2-2206119</w:t>
        </w:r>
      </w:hyperlink>
      <w:r w:rsidR="005748BA">
        <w:t xml:space="preserve">, </w:t>
      </w:r>
      <w:hyperlink r:id="rId33" w:history="1">
        <w:r w:rsidR="005748BA" w:rsidRPr="005748BA">
          <w:rPr>
            <w:rStyle w:val="Hyperlink"/>
            <w:color w:val="0563C1" w:themeColor="hyperlink"/>
          </w:rPr>
          <w:t xml:space="preserve">RIL List v207 for </w:t>
        </w:r>
        <w:proofErr w:type="spellStart"/>
        <w:r w:rsidR="005748BA" w:rsidRPr="005748BA">
          <w:rPr>
            <w:rStyle w:val="Hyperlink"/>
            <w:color w:val="0563C1" w:themeColor="hyperlink"/>
          </w:rPr>
          <w:t>QoE</w:t>
        </w:r>
        <w:proofErr w:type="spellEnd"/>
      </w:hyperlink>
      <w:r w:rsidR="005748BA">
        <w:t>, L.M. Ericsson Limited, RAN2#118e, e, May 2022</w:t>
      </w:r>
    </w:p>
    <w:bookmarkStart w:id="12" w:name="_Ref2"/>
    <w:bookmarkEnd w:id="11"/>
    <w:p w14:paraId="18C4CABD" w14:textId="77777777" w:rsidR="003C6B09" w:rsidRPr="00AD2A94" w:rsidRDefault="003124E8">
      <w:pPr>
        <w:pStyle w:val="Reference"/>
      </w:pPr>
      <w:r w:rsidRPr="00AD2A94">
        <w:fldChar w:fldCharType="begin"/>
      </w:r>
      <w:r w:rsidRPr="00AD2A94">
        <w:instrText xml:space="preserve"> HYPERLINK "https://www.3gpp.org/ftp/tsg_ran/WG2_RL2/TSGR2_118-e/Docs//R2-2204848.zip" \h </w:instrText>
      </w:r>
      <w:r w:rsidRPr="00AD2A94">
        <w:fldChar w:fldCharType="separate"/>
      </w:r>
      <w:r w:rsidRPr="00AD2A94">
        <w:rPr>
          <w:rStyle w:val="Hyperlink"/>
          <w:color w:val="0563C1" w:themeColor="hyperlink"/>
        </w:rPr>
        <w:t>R2-2204848</w:t>
      </w:r>
      <w:r w:rsidRPr="00AD2A94">
        <w:rPr>
          <w:rStyle w:val="Hyperlink"/>
          <w:color w:val="0563C1" w:themeColor="hyperlink"/>
        </w:rPr>
        <w:fldChar w:fldCharType="end"/>
      </w:r>
      <w:r w:rsidRPr="00AD2A94">
        <w:t xml:space="preserve">, </w:t>
      </w:r>
      <w:hyperlink r:id="rId34">
        <w:r w:rsidRPr="00AD2A94">
          <w:rPr>
            <w:rStyle w:val="Hyperlink"/>
            <w:color w:val="0563C1" w:themeColor="hyperlink"/>
          </w:rPr>
          <w:t xml:space="preserve">Discussion on NR </w:t>
        </w:r>
        <w:proofErr w:type="spellStart"/>
        <w:r w:rsidRPr="00AD2A94">
          <w:rPr>
            <w:rStyle w:val="Hyperlink"/>
            <w:color w:val="0563C1" w:themeColor="hyperlink"/>
          </w:rPr>
          <w:t>QoE</w:t>
        </w:r>
        <w:proofErr w:type="spellEnd"/>
        <w:r w:rsidRPr="00AD2A94">
          <w:rPr>
            <w:rStyle w:val="Hyperlink"/>
            <w:color w:val="0563C1" w:themeColor="hyperlink"/>
          </w:rPr>
          <w:t xml:space="preserve"> issues</w:t>
        </w:r>
      </w:hyperlink>
      <w:r w:rsidRPr="00AD2A94">
        <w:t>, Lenovo, RAN2#118e, e, May 2022</w:t>
      </w:r>
      <w:bookmarkEnd w:id="12"/>
    </w:p>
    <w:bookmarkStart w:id="13" w:name="_Ref3"/>
    <w:p w14:paraId="50A26F41" w14:textId="77777777" w:rsidR="003C6B09" w:rsidRDefault="003124E8">
      <w:pPr>
        <w:pStyle w:val="Reference"/>
      </w:pPr>
      <w:r>
        <w:fldChar w:fldCharType="begin"/>
      </w:r>
      <w:r>
        <w:instrText xml:space="preserve"> HYPERLINK "https://www.3gpp.org/ftp/tsg_ran/WG2_RL2/TSGR2_118-e/Docs//R2-2204874.zip" \h </w:instrText>
      </w:r>
      <w:r>
        <w:fldChar w:fldCharType="separate"/>
      </w:r>
      <w:r w:rsidRPr="00FA1104">
        <w:rPr>
          <w:rStyle w:val="Hyperlink"/>
          <w:color w:val="0563C1" w:themeColor="hyperlink"/>
        </w:rPr>
        <w:t>R2-2204874</w:t>
      </w:r>
      <w:r>
        <w:rPr>
          <w:rStyle w:val="Hyperlink"/>
          <w:color w:val="0563C1" w:themeColor="hyperlink"/>
        </w:rPr>
        <w:fldChar w:fldCharType="end"/>
      </w:r>
      <w:r>
        <w:t xml:space="preserve">, </w:t>
      </w:r>
      <w:hyperlink r:id="rId35">
        <w:r w:rsidRPr="00FA1104">
          <w:rPr>
            <w:rStyle w:val="Hyperlink"/>
            <w:color w:val="0563C1" w:themeColor="hyperlink"/>
          </w:rPr>
          <w:t>[N024] Correction to storage of application layer measurements during Pause</w:t>
        </w:r>
      </w:hyperlink>
      <w:r>
        <w:t>, Nokia, Nokia Shanghai Bell, RAN2#118e, e, May 2022</w:t>
      </w:r>
      <w:bookmarkEnd w:id="13"/>
    </w:p>
    <w:bookmarkStart w:id="14" w:name="_Ref4"/>
    <w:p w14:paraId="0292EC1B" w14:textId="77777777" w:rsidR="003C6B09" w:rsidRDefault="003124E8">
      <w:pPr>
        <w:pStyle w:val="Reference"/>
      </w:pPr>
      <w:r>
        <w:fldChar w:fldCharType="begin"/>
      </w:r>
      <w:r>
        <w:instrText xml:space="preserve"> HYPERLINK "https://www.3gpp.org/ftp/tsg_ran/WG2_RL2/TSGR2_118-e/Docs//R2-2204875.zip" \h </w:instrText>
      </w:r>
      <w:r>
        <w:fldChar w:fldCharType="separate"/>
      </w:r>
      <w:r w:rsidRPr="00FA1104">
        <w:rPr>
          <w:rStyle w:val="Hyperlink"/>
          <w:color w:val="0563C1" w:themeColor="hyperlink"/>
        </w:rPr>
        <w:t>R2-2204875</w:t>
      </w:r>
      <w:r>
        <w:rPr>
          <w:rStyle w:val="Hyperlink"/>
          <w:color w:val="0563C1" w:themeColor="hyperlink"/>
        </w:rPr>
        <w:fldChar w:fldCharType="end"/>
      </w:r>
      <w:r>
        <w:t xml:space="preserve">, </w:t>
      </w:r>
      <w:hyperlink r:id="rId36">
        <w:r w:rsidRPr="00FA1104">
          <w:rPr>
            <w:rStyle w:val="Hyperlink"/>
            <w:color w:val="0563C1" w:themeColor="hyperlink"/>
          </w:rPr>
          <w:t>[N023] Correction to paused application layer measurements reporting</w:t>
        </w:r>
      </w:hyperlink>
      <w:r>
        <w:t>, Nokia, Nokia Shanghai Bell, RAN2#118e, e, May 2022</w:t>
      </w:r>
      <w:bookmarkEnd w:id="14"/>
    </w:p>
    <w:bookmarkStart w:id="15" w:name="_Ref5"/>
    <w:p w14:paraId="597872F7" w14:textId="77777777" w:rsidR="003C6B09" w:rsidRDefault="003124E8">
      <w:pPr>
        <w:pStyle w:val="Reference"/>
      </w:pPr>
      <w:r>
        <w:fldChar w:fldCharType="begin"/>
      </w:r>
      <w:r>
        <w:instrText xml:space="preserve"> HYPERLINK "https://www.3gpp.org/ftp/tsg_ran/WG2_RL2/TSGR2_118-e/Docs//R2-2205085.zip" \h </w:instrText>
      </w:r>
      <w:r>
        <w:fldChar w:fldCharType="separate"/>
      </w:r>
      <w:r w:rsidRPr="00FA1104">
        <w:rPr>
          <w:rStyle w:val="Hyperlink"/>
          <w:color w:val="0563C1" w:themeColor="hyperlink"/>
        </w:rPr>
        <w:t>R2-2205085</w:t>
      </w:r>
      <w:r>
        <w:rPr>
          <w:rStyle w:val="Hyperlink"/>
          <w:color w:val="0563C1" w:themeColor="hyperlink"/>
        </w:rPr>
        <w:fldChar w:fldCharType="end"/>
      </w:r>
      <w:r>
        <w:t xml:space="preserve">, </w:t>
      </w:r>
      <w:hyperlink r:id="rId37" w:anchor=": S751).docx">
        <w:r w:rsidRPr="00FA1104">
          <w:rPr>
            <w:rStyle w:val="Hyperlink"/>
            <w:color w:val="0563C1" w:themeColor="hyperlink"/>
          </w:rPr>
          <w:t xml:space="preserve">Correction on UE configuration for </w:t>
        </w:r>
        <w:proofErr w:type="spellStart"/>
        <w:r w:rsidRPr="00FA1104">
          <w:rPr>
            <w:rStyle w:val="Hyperlink"/>
            <w:color w:val="0563C1" w:themeColor="hyperlink"/>
          </w:rPr>
          <w:t>QoE</w:t>
        </w:r>
        <w:proofErr w:type="spellEnd"/>
        <w:r w:rsidRPr="00FA1104">
          <w:rPr>
            <w:rStyle w:val="Hyperlink"/>
            <w:color w:val="0563C1" w:themeColor="hyperlink"/>
          </w:rPr>
          <w:t xml:space="preserve"> (RIL#: S751)</w:t>
        </w:r>
      </w:hyperlink>
      <w:r>
        <w:t>, Samsung, RAN2#118e, e, May 2022</w:t>
      </w:r>
      <w:bookmarkEnd w:id="15"/>
    </w:p>
    <w:bookmarkStart w:id="16" w:name="_Ref7"/>
    <w:p w14:paraId="7CDF5F8C" w14:textId="77777777" w:rsidR="003C6B09" w:rsidRDefault="003124E8">
      <w:pPr>
        <w:pStyle w:val="Reference"/>
      </w:pPr>
      <w:r>
        <w:fldChar w:fldCharType="begin"/>
      </w:r>
      <w:r>
        <w:instrText xml:space="preserve"> HYPERLINK "https://www.3gpp.org/ftp/tsg_ran/WG2_RL2/TSGR2_118-e/Docs//R2-2205087.zip" \h </w:instrText>
      </w:r>
      <w:r>
        <w:fldChar w:fldCharType="separate"/>
      </w:r>
      <w:r w:rsidRPr="00FA1104">
        <w:rPr>
          <w:rStyle w:val="Hyperlink"/>
          <w:color w:val="0563C1" w:themeColor="hyperlink"/>
        </w:rPr>
        <w:t>R2-2205087</w:t>
      </w:r>
      <w:r>
        <w:rPr>
          <w:rStyle w:val="Hyperlink"/>
          <w:color w:val="0563C1" w:themeColor="hyperlink"/>
        </w:rPr>
        <w:fldChar w:fldCharType="end"/>
      </w:r>
      <w:r>
        <w:t xml:space="preserve">, </w:t>
      </w:r>
      <w:hyperlink r:id="rId38">
        <w:r w:rsidRPr="00FA1104">
          <w:rPr>
            <w:rStyle w:val="Hyperlink"/>
            <w:color w:val="0563C1" w:themeColor="hyperlink"/>
          </w:rPr>
          <w:t xml:space="preserve">Further corrections on </w:t>
        </w:r>
        <w:proofErr w:type="spellStart"/>
        <w:r w:rsidRPr="00FA1104">
          <w:rPr>
            <w:rStyle w:val="Hyperlink"/>
            <w:color w:val="0563C1" w:themeColor="hyperlink"/>
          </w:rPr>
          <w:t>QoE</w:t>
        </w:r>
        <w:proofErr w:type="spellEnd"/>
        <w:r w:rsidRPr="00FA1104">
          <w:rPr>
            <w:rStyle w:val="Hyperlink"/>
            <w:color w:val="0563C1" w:themeColor="hyperlink"/>
          </w:rPr>
          <w:t xml:space="preserve"> configuration</w:t>
        </w:r>
      </w:hyperlink>
      <w:r>
        <w:t>, Samsung, RAN2#118e, e, May 2022</w:t>
      </w:r>
      <w:bookmarkEnd w:id="16"/>
    </w:p>
    <w:bookmarkStart w:id="17" w:name="_Ref8"/>
    <w:p w14:paraId="20616B55" w14:textId="77777777" w:rsidR="003C6B09" w:rsidRDefault="003124E8">
      <w:pPr>
        <w:pStyle w:val="Reference"/>
      </w:pPr>
      <w:r>
        <w:fldChar w:fldCharType="begin"/>
      </w:r>
      <w:r>
        <w:instrText xml:space="preserve"> HYPERLINK "https://www.3gpp.org/ftp/tsg_ran/WG2_RL2/TSGR2_118-e/Docs//R2-2205088.zip" \h </w:instrText>
      </w:r>
      <w:r>
        <w:fldChar w:fldCharType="separate"/>
      </w:r>
      <w:r w:rsidRPr="00FA1104">
        <w:rPr>
          <w:rStyle w:val="Hyperlink"/>
          <w:color w:val="0563C1" w:themeColor="hyperlink"/>
        </w:rPr>
        <w:t>R2-2205088</w:t>
      </w:r>
      <w:r>
        <w:rPr>
          <w:rStyle w:val="Hyperlink"/>
          <w:color w:val="0563C1" w:themeColor="hyperlink"/>
        </w:rPr>
        <w:fldChar w:fldCharType="end"/>
      </w:r>
      <w:r>
        <w:t xml:space="preserve">, </w:t>
      </w:r>
      <w:hyperlink r:id="rId39">
        <w:r w:rsidRPr="00FA1104">
          <w:rPr>
            <w:rStyle w:val="Hyperlink"/>
            <w:color w:val="0563C1" w:themeColor="hyperlink"/>
          </w:rPr>
          <w:t xml:space="preserve">Further corrections on </w:t>
        </w:r>
        <w:proofErr w:type="spellStart"/>
        <w:r w:rsidRPr="00FA1104">
          <w:rPr>
            <w:rStyle w:val="Hyperlink"/>
            <w:color w:val="0563C1" w:themeColor="hyperlink"/>
          </w:rPr>
          <w:t>QoE</w:t>
        </w:r>
        <w:proofErr w:type="spellEnd"/>
        <w:r w:rsidRPr="00FA1104">
          <w:rPr>
            <w:rStyle w:val="Hyperlink"/>
            <w:color w:val="0563C1" w:themeColor="hyperlink"/>
          </w:rPr>
          <w:t xml:space="preserve"> report</w:t>
        </w:r>
      </w:hyperlink>
      <w:r>
        <w:t>, Samsung, RAN2#118e, e, May 2022</w:t>
      </w:r>
      <w:bookmarkEnd w:id="17"/>
    </w:p>
    <w:bookmarkStart w:id="18" w:name="_Ref11"/>
    <w:p w14:paraId="545F5DE4" w14:textId="77777777" w:rsidR="003C6B09" w:rsidRDefault="003124E8">
      <w:pPr>
        <w:pStyle w:val="Reference"/>
      </w:pPr>
      <w:r>
        <w:fldChar w:fldCharType="begin"/>
      </w:r>
      <w:r>
        <w:instrText xml:space="preserve"> HYPERLINK "https://www.3gpp.org/ftp/tsg_ran/WG2_RL2/TSGR2_118-e/Docs//R2-2205440.zip" \h </w:instrText>
      </w:r>
      <w:r>
        <w:fldChar w:fldCharType="separate"/>
      </w:r>
      <w:r w:rsidRPr="00FA1104">
        <w:rPr>
          <w:rStyle w:val="Hyperlink"/>
          <w:color w:val="0563C1" w:themeColor="hyperlink"/>
        </w:rPr>
        <w:t>R2-2205440</w:t>
      </w:r>
      <w:r>
        <w:rPr>
          <w:rStyle w:val="Hyperlink"/>
          <w:color w:val="0563C1" w:themeColor="hyperlink"/>
        </w:rPr>
        <w:fldChar w:fldCharType="end"/>
      </w:r>
      <w:r>
        <w:t xml:space="preserve">, </w:t>
      </w:r>
      <w:hyperlink r:id="rId40">
        <w:r w:rsidRPr="00FA1104">
          <w:rPr>
            <w:rStyle w:val="Hyperlink"/>
            <w:color w:val="0563C1" w:themeColor="hyperlink"/>
          </w:rPr>
          <w:t xml:space="preserve">Discussion on naming of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measurements</w:t>
        </w:r>
      </w:hyperlink>
      <w:r>
        <w:t>, Ericsson, RAN2#118e, e, May 2022</w:t>
      </w:r>
      <w:bookmarkEnd w:id="18"/>
    </w:p>
    <w:bookmarkStart w:id="19" w:name="_Ref12"/>
    <w:p w14:paraId="69A1CEA4" w14:textId="77777777" w:rsidR="003C6B09" w:rsidRDefault="003124E8">
      <w:pPr>
        <w:pStyle w:val="Reference"/>
      </w:pPr>
      <w:r>
        <w:fldChar w:fldCharType="begin"/>
      </w:r>
      <w:r>
        <w:instrText xml:space="preserve"> HYPERLINK "https://www.3gpp.org/ftp/tsg_ran/WG2_RL2/TSGR2_118-e/Docs//R2-2205441.zip" \h </w:instrText>
      </w:r>
      <w:r>
        <w:fldChar w:fldCharType="separate"/>
      </w:r>
      <w:r w:rsidRPr="00FA1104">
        <w:rPr>
          <w:rStyle w:val="Hyperlink"/>
          <w:color w:val="0563C1" w:themeColor="hyperlink"/>
        </w:rPr>
        <w:t>R2-2205441</w:t>
      </w:r>
      <w:r>
        <w:rPr>
          <w:rStyle w:val="Hyperlink"/>
          <w:color w:val="0563C1" w:themeColor="hyperlink"/>
        </w:rPr>
        <w:fldChar w:fldCharType="end"/>
      </w:r>
      <w:r>
        <w:t xml:space="preserve">, </w:t>
      </w:r>
      <w:hyperlink r:id="rId41">
        <w:r w:rsidRPr="00FA1104">
          <w:rPr>
            <w:rStyle w:val="Hyperlink"/>
            <w:color w:val="0563C1" w:themeColor="hyperlink"/>
          </w:rPr>
          <w:t>Discussion on RIL issue E138 related to handover</w:t>
        </w:r>
      </w:hyperlink>
      <w:r>
        <w:t>, Ericsson, RAN2#118e, e, May 2022</w:t>
      </w:r>
      <w:bookmarkEnd w:id="19"/>
    </w:p>
    <w:bookmarkStart w:id="20" w:name="_Ref13"/>
    <w:p w14:paraId="7F81491C" w14:textId="77777777" w:rsidR="003C6B09" w:rsidRDefault="003124E8">
      <w:pPr>
        <w:pStyle w:val="Reference"/>
      </w:pPr>
      <w:r>
        <w:fldChar w:fldCharType="begin"/>
      </w:r>
      <w:r>
        <w:instrText xml:space="preserve"> HYPERLINK "https://www.3gpp.org/ftp/tsg_ran/WG2_RL2/TSGR2_118-e/Docs//R2-2205442.zip" \h </w:instrText>
      </w:r>
      <w:r>
        <w:fldChar w:fldCharType="separate"/>
      </w:r>
      <w:r w:rsidRPr="00FA1104">
        <w:rPr>
          <w:rStyle w:val="Hyperlink"/>
          <w:color w:val="0563C1" w:themeColor="hyperlink"/>
        </w:rPr>
        <w:t>R2-2205442</w:t>
      </w:r>
      <w:r>
        <w:rPr>
          <w:rStyle w:val="Hyperlink"/>
          <w:color w:val="0563C1" w:themeColor="hyperlink"/>
        </w:rPr>
        <w:fldChar w:fldCharType="end"/>
      </w:r>
      <w:r>
        <w:t xml:space="preserve">, </w:t>
      </w:r>
      <w:hyperlink r:id="rId42">
        <w:r w:rsidRPr="00FA1104">
          <w:rPr>
            <w:rStyle w:val="Hyperlink"/>
            <w:color w:val="0563C1" w:themeColor="hyperlink"/>
          </w:rPr>
          <w:t xml:space="preserve">Discussion on RIL issues H088 and H089 related to RAN visible </w:t>
        </w:r>
        <w:proofErr w:type="spellStart"/>
        <w:r w:rsidRPr="00FA1104">
          <w:rPr>
            <w:rStyle w:val="Hyperlink"/>
            <w:color w:val="0563C1" w:themeColor="hyperlink"/>
          </w:rPr>
          <w:t>QoE</w:t>
        </w:r>
        <w:proofErr w:type="spellEnd"/>
      </w:hyperlink>
      <w:r>
        <w:t>, Ericsson, RAN2#118e, e, May 2022</w:t>
      </w:r>
      <w:bookmarkEnd w:id="20"/>
    </w:p>
    <w:bookmarkStart w:id="21" w:name="_Ref14"/>
    <w:p w14:paraId="1DDEA7B7" w14:textId="77777777" w:rsidR="003C6B09" w:rsidRDefault="003124E8">
      <w:pPr>
        <w:pStyle w:val="Reference"/>
      </w:pPr>
      <w:r>
        <w:fldChar w:fldCharType="begin"/>
      </w:r>
      <w:r>
        <w:instrText xml:space="preserve"> HYPERLINK "https://www.3gpp.org/ftp/tsg_ran/WG2_RL2/TSGR2_118-e/Docs//R2-2205443.zip" \h </w:instrText>
      </w:r>
      <w:r>
        <w:fldChar w:fldCharType="separate"/>
      </w:r>
      <w:r w:rsidRPr="00FA1104">
        <w:rPr>
          <w:rStyle w:val="Hyperlink"/>
          <w:color w:val="0563C1" w:themeColor="hyperlink"/>
        </w:rPr>
        <w:t>R2-2205443</w:t>
      </w:r>
      <w:r>
        <w:rPr>
          <w:rStyle w:val="Hyperlink"/>
          <w:color w:val="0563C1" w:themeColor="hyperlink"/>
        </w:rPr>
        <w:fldChar w:fldCharType="end"/>
      </w:r>
      <w:r>
        <w:t xml:space="preserve">, </w:t>
      </w:r>
      <w:hyperlink r:id="rId43">
        <w:r w:rsidRPr="00FA1104">
          <w:rPr>
            <w:rStyle w:val="Hyperlink"/>
            <w:color w:val="0563C1" w:themeColor="hyperlink"/>
          </w:rPr>
          <w:t>Discussion on RIL issues H054 and H094</w:t>
        </w:r>
      </w:hyperlink>
      <w:r>
        <w:t>, Ericsson, RAN2#118e, e, May 2022</w:t>
      </w:r>
      <w:bookmarkEnd w:id="21"/>
    </w:p>
    <w:bookmarkStart w:id="22" w:name="_Ref17"/>
    <w:p w14:paraId="01D4EABB" w14:textId="77777777" w:rsidR="003C6B09" w:rsidRDefault="003124E8">
      <w:pPr>
        <w:pStyle w:val="Reference"/>
      </w:pPr>
      <w:r>
        <w:fldChar w:fldCharType="begin"/>
      </w:r>
      <w:r>
        <w:instrText xml:space="preserve"> HYPERLINK "https://www.3gpp.org/ftp/tsg_ran/WG2_RL2/TSGR2_118-e/Docs//R2-2206129.zip" \h </w:instrText>
      </w:r>
      <w:r>
        <w:fldChar w:fldCharType="separate"/>
      </w:r>
      <w:r w:rsidRPr="00FA1104">
        <w:rPr>
          <w:rStyle w:val="Hyperlink"/>
          <w:color w:val="0563C1" w:themeColor="hyperlink"/>
        </w:rPr>
        <w:t>R2-2206129</w:t>
      </w:r>
      <w:r>
        <w:rPr>
          <w:rStyle w:val="Hyperlink"/>
          <w:color w:val="0563C1" w:themeColor="hyperlink"/>
        </w:rPr>
        <w:fldChar w:fldCharType="end"/>
      </w:r>
      <w:r>
        <w:t xml:space="preserve">, </w:t>
      </w:r>
      <w:hyperlink r:id="rId44">
        <w:r w:rsidRPr="00FA1104">
          <w:rPr>
            <w:rStyle w:val="Hyperlink"/>
            <w:color w:val="0563C1" w:themeColor="hyperlink"/>
          </w:rPr>
          <w:t>Clarifications for buffer level reporting (RIL: H088)</w:t>
        </w:r>
      </w:hyperlink>
      <w:r>
        <w:t xml:space="preserve">, Huawei, </w:t>
      </w:r>
      <w:proofErr w:type="spellStart"/>
      <w:r>
        <w:t>HiSilicon</w:t>
      </w:r>
      <w:proofErr w:type="spellEnd"/>
      <w:r>
        <w:t>, RAN2#118e, e, May 2022</w:t>
      </w:r>
      <w:bookmarkEnd w:id="22"/>
    </w:p>
    <w:bookmarkStart w:id="23" w:name="_Ref18"/>
    <w:p w14:paraId="603DB3D7" w14:textId="77777777" w:rsidR="003C6B09" w:rsidRDefault="003124E8">
      <w:pPr>
        <w:pStyle w:val="Reference"/>
      </w:pPr>
      <w:r>
        <w:fldChar w:fldCharType="begin"/>
      </w:r>
      <w:r>
        <w:instrText xml:space="preserve"> HYPERLINK "https://www.3gpp.org/ftp/tsg_ran/WG2_RL2/TSGR2_118-e/Docs//R2-2206130.zip" \h </w:instrText>
      </w:r>
      <w:r>
        <w:fldChar w:fldCharType="separate"/>
      </w:r>
      <w:r w:rsidRPr="00FA1104">
        <w:rPr>
          <w:rStyle w:val="Hyperlink"/>
          <w:color w:val="0563C1" w:themeColor="hyperlink"/>
        </w:rPr>
        <w:t>R2-2206130</w:t>
      </w:r>
      <w:r>
        <w:rPr>
          <w:rStyle w:val="Hyperlink"/>
          <w:color w:val="0563C1" w:themeColor="hyperlink"/>
        </w:rPr>
        <w:fldChar w:fldCharType="end"/>
      </w:r>
      <w:r>
        <w:t xml:space="preserve">, </w:t>
      </w:r>
      <w:hyperlink r:id="rId45">
        <w:r w:rsidRPr="00FA1104">
          <w:rPr>
            <w:rStyle w:val="Hyperlink"/>
            <w:color w:val="0563C1" w:themeColor="hyperlink"/>
          </w:rPr>
          <w:t xml:space="preserve">Corrections for 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(RIL: H089, H090, H909)</w:t>
        </w:r>
      </w:hyperlink>
      <w:r>
        <w:t xml:space="preserve">, Huawei, </w:t>
      </w:r>
      <w:proofErr w:type="spellStart"/>
      <w:r>
        <w:t>HiSilicon</w:t>
      </w:r>
      <w:proofErr w:type="spellEnd"/>
      <w:r>
        <w:t>, RAN2#118e, e,</w:t>
      </w:r>
      <w:bookmarkStart w:id="24" w:name="_GoBack"/>
      <w:bookmarkEnd w:id="24"/>
      <w:r>
        <w:t xml:space="preserve"> May 2022</w:t>
      </w:r>
      <w:bookmarkEnd w:id="23"/>
    </w:p>
    <w:sectPr w:rsidR="003C6B09"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74721" w14:textId="77777777" w:rsidR="00E36C55" w:rsidRDefault="00E36C55">
      <w:r>
        <w:separator/>
      </w:r>
    </w:p>
  </w:endnote>
  <w:endnote w:type="continuationSeparator" w:id="0">
    <w:p w14:paraId="50CFCF41" w14:textId="77777777" w:rsidR="00E36C55" w:rsidRDefault="00E3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056F" w14:textId="77777777" w:rsidR="00931A2F" w:rsidRDefault="00931A2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51EC7">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1EC7">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9538D" w14:textId="77777777" w:rsidR="00E36C55" w:rsidRDefault="00E36C55">
      <w:r>
        <w:separator/>
      </w:r>
    </w:p>
  </w:footnote>
  <w:footnote w:type="continuationSeparator" w:id="0">
    <w:p w14:paraId="3E53D0B5" w14:textId="77777777" w:rsidR="00E36C55" w:rsidRDefault="00E3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E253" w14:textId="77777777" w:rsidR="00931A2F" w:rsidRDefault="00931A2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E0E94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A14DE"/>
    <w:multiLevelType w:val="hybridMultilevel"/>
    <w:tmpl w:val="6924ED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5B7C82"/>
    <w:multiLevelType w:val="hybridMultilevel"/>
    <w:tmpl w:val="DBC4B1F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9D6B77"/>
    <w:multiLevelType w:val="hybridMultilevel"/>
    <w:tmpl w:val="1AF0D844"/>
    <w:lvl w:ilvl="0" w:tplc="B2B2D8A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4"/>
  </w:num>
  <w:num w:numId="4">
    <w:abstractNumId w:val="15"/>
  </w:num>
  <w:num w:numId="5">
    <w:abstractNumId w:val="11"/>
  </w:num>
  <w:num w:numId="6">
    <w:abstractNumId w:val="17"/>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8"/>
  </w:num>
  <w:num w:numId="18">
    <w:abstractNumId w:val="9"/>
  </w:num>
  <w:num w:numId="19">
    <w:abstractNumId w:val="7"/>
  </w:num>
  <w:num w:numId="20">
    <w:abstractNumId w:val="26"/>
  </w:num>
  <w:num w:numId="21">
    <w:abstractNumId w:val="13"/>
  </w:num>
  <w:num w:numId="22">
    <w:abstractNumId w:val="24"/>
  </w:num>
  <w:num w:numId="23">
    <w:abstractNumId w:val="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num>
  <w:num w:numId="27">
    <w:abstractNumId w:val="3"/>
  </w:num>
  <w:num w:numId="28">
    <w:abstractNumId w:val="19"/>
  </w:num>
  <w:num w:numId="29">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01D"/>
    <w:rsid w:val="0000564C"/>
    <w:rsid w:val="00006446"/>
    <w:rsid w:val="00006896"/>
    <w:rsid w:val="00007CA4"/>
    <w:rsid w:val="00007CDC"/>
    <w:rsid w:val="00011B28"/>
    <w:rsid w:val="00015D15"/>
    <w:rsid w:val="0002564D"/>
    <w:rsid w:val="00025ECA"/>
    <w:rsid w:val="000325B8"/>
    <w:rsid w:val="00034C15"/>
    <w:rsid w:val="00036BA1"/>
    <w:rsid w:val="000403B6"/>
    <w:rsid w:val="000422E2"/>
    <w:rsid w:val="00042F22"/>
    <w:rsid w:val="000444EF"/>
    <w:rsid w:val="00052A07"/>
    <w:rsid w:val="000534E3"/>
    <w:rsid w:val="0005606A"/>
    <w:rsid w:val="00057117"/>
    <w:rsid w:val="000616E7"/>
    <w:rsid w:val="0006487E"/>
    <w:rsid w:val="00065E1A"/>
    <w:rsid w:val="00073703"/>
    <w:rsid w:val="00077E5F"/>
    <w:rsid w:val="0008036A"/>
    <w:rsid w:val="00081AE6"/>
    <w:rsid w:val="000835C4"/>
    <w:rsid w:val="000835FD"/>
    <w:rsid w:val="00084ADD"/>
    <w:rsid w:val="000855EB"/>
    <w:rsid w:val="00085B52"/>
    <w:rsid w:val="000866F2"/>
    <w:rsid w:val="0009009F"/>
    <w:rsid w:val="00091557"/>
    <w:rsid w:val="000924C1"/>
    <w:rsid w:val="000924F0"/>
    <w:rsid w:val="00093474"/>
    <w:rsid w:val="0009510F"/>
    <w:rsid w:val="000A1B7B"/>
    <w:rsid w:val="000A56F2"/>
    <w:rsid w:val="000B10A7"/>
    <w:rsid w:val="000B2719"/>
    <w:rsid w:val="000B3A8F"/>
    <w:rsid w:val="000B4AB9"/>
    <w:rsid w:val="000B58C3"/>
    <w:rsid w:val="000B61E9"/>
    <w:rsid w:val="000C165A"/>
    <w:rsid w:val="000C2E19"/>
    <w:rsid w:val="000C4EB8"/>
    <w:rsid w:val="000D0D07"/>
    <w:rsid w:val="000D4797"/>
    <w:rsid w:val="000D7609"/>
    <w:rsid w:val="000E0527"/>
    <w:rsid w:val="000E1E92"/>
    <w:rsid w:val="000E51A3"/>
    <w:rsid w:val="000F06D6"/>
    <w:rsid w:val="000F0EB1"/>
    <w:rsid w:val="000F1106"/>
    <w:rsid w:val="000F3BE9"/>
    <w:rsid w:val="000F3F6C"/>
    <w:rsid w:val="000F577E"/>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33B"/>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9B0"/>
    <w:rsid w:val="001C1CE5"/>
    <w:rsid w:val="001C3D2A"/>
    <w:rsid w:val="001C6D46"/>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E83"/>
    <w:rsid w:val="00230765"/>
    <w:rsid w:val="00230D18"/>
    <w:rsid w:val="002319E4"/>
    <w:rsid w:val="00235632"/>
    <w:rsid w:val="00235872"/>
    <w:rsid w:val="00241559"/>
    <w:rsid w:val="002435B3"/>
    <w:rsid w:val="002458EB"/>
    <w:rsid w:val="002500C8"/>
    <w:rsid w:val="002537D8"/>
    <w:rsid w:val="00257543"/>
    <w:rsid w:val="00260667"/>
    <w:rsid w:val="002617E7"/>
    <w:rsid w:val="00264228"/>
    <w:rsid w:val="00264334"/>
    <w:rsid w:val="0026473E"/>
    <w:rsid w:val="00266214"/>
    <w:rsid w:val="00267C83"/>
    <w:rsid w:val="0027144F"/>
    <w:rsid w:val="00271813"/>
    <w:rsid w:val="00271F3A"/>
    <w:rsid w:val="00273278"/>
    <w:rsid w:val="002737F4"/>
    <w:rsid w:val="00277BB0"/>
    <w:rsid w:val="002805F5"/>
    <w:rsid w:val="00280751"/>
    <w:rsid w:val="0028280A"/>
    <w:rsid w:val="00284142"/>
    <w:rsid w:val="00286ACD"/>
    <w:rsid w:val="00287838"/>
    <w:rsid w:val="002907B5"/>
    <w:rsid w:val="00292EB7"/>
    <w:rsid w:val="00296227"/>
    <w:rsid w:val="00296F44"/>
    <w:rsid w:val="0029777D"/>
    <w:rsid w:val="002A055E"/>
    <w:rsid w:val="002A1D4E"/>
    <w:rsid w:val="002A2869"/>
    <w:rsid w:val="002B24D6"/>
    <w:rsid w:val="002C41E6"/>
    <w:rsid w:val="002C6674"/>
    <w:rsid w:val="002C75BF"/>
    <w:rsid w:val="002D071A"/>
    <w:rsid w:val="002D34B2"/>
    <w:rsid w:val="002D48B0"/>
    <w:rsid w:val="002D5B37"/>
    <w:rsid w:val="002D7637"/>
    <w:rsid w:val="002E04B2"/>
    <w:rsid w:val="002E17F2"/>
    <w:rsid w:val="002E7CAE"/>
    <w:rsid w:val="002F2771"/>
    <w:rsid w:val="002F37A9"/>
    <w:rsid w:val="002F41D2"/>
    <w:rsid w:val="00301CE6"/>
    <w:rsid w:val="0030256B"/>
    <w:rsid w:val="003030EC"/>
    <w:rsid w:val="0030501F"/>
    <w:rsid w:val="00307BA1"/>
    <w:rsid w:val="00311702"/>
    <w:rsid w:val="00311E82"/>
    <w:rsid w:val="003124E8"/>
    <w:rsid w:val="00313FD6"/>
    <w:rsid w:val="003143BD"/>
    <w:rsid w:val="00315363"/>
    <w:rsid w:val="00317037"/>
    <w:rsid w:val="003203ED"/>
    <w:rsid w:val="00322C9F"/>
    <w:rsid w:val="00324D23"/>
    <w:rsid w:val="00331751"/>
    <w:rsid w:val="00334579"/>
    <w:rsid w:val="00335858"/>
    <w:rsid w:val="00336BDA"/>
    <w:rsid w:val="00342BD7"/>
    <w:rsid w:val="00346DB5"/>
    <w:rsid w:val="003477B1"/>
    <w:rsid w:val="0035031B"/>
    <w:rsid w:val="00354256"/>
    <w:rsid w:val="00357380"/>
    <w:rsid w:val="003602D9"/>
    <w:rsid w:val="003604CE"/>
    <w:rsid w:val="0036361C"/>
    <w:rsid w:val="00370E47"/>
    <w:rsid w:val="003742AC"/>
    <w:rsid w:val="00377CE1"/>
    <w:rsid w:val="00385BF0"/>
    <w:rsid w:val="00386EC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6AC"/>
    <w:rsid w:val="003C6B09"/>
    <w:rsid w:val="003C71D8"/>
    <w:rsid w:val="003C7806"/>
    <w:rsid w:val="003D109F"/>
    <w:rsid w:val="003D2478"/>
    <w:rsid w:val="003D3C45"/>
    <w:rsid w:val="003D5B1F"/>
    <w:rsid w:val="003E15FA"/>
    <w:rsid w:val="003E55E4"/>
    <w:rsid w:val="003E74E3"/>
    <w:rsid w:val="003F05C7"/>
    <w:rsid w:val="003F2CD4"/>
    <w:rsid w:val="003F6BBE"/>
    <w:rsid w:val="004000E8"/>
    <w:rsid w:val="00402E2B"/>
    <w:rsid w:val="00404C6D"/>
    <w:rsid w:val="0040512B"/>
    <w:rsid w:val="00405CA5"/>
    <w:rsid w:val="004070F1"/>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31F2"/>
    <w:rsid w:val="00457565"/>
    <w:rsid w:val="00457B71"/>
    <w:rsid w:val="00461A83"/>
    <w:rsid w:val="004669E2"/>
    <w:rsid w:val="0046746F"/>
    <w:rsid w:val="00470C31"/>
    <w:rsid w:val="00471DE0"/>
    <w:rsid w:val="004734D0"/>
    <w:rsid w:val="0047556B"/>
    <w:rsid w:val="00477768"/>
    <w:rsid w:val="00492BC5"/>
    <w:rsid w:val="004964F1"/>
    <w:rsid w:val="004A0EB2"/>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044"/>
    <w:rsid w:val="005116F9"/>
    <w:rsid w:val="00513940"/>
    <w:rsid w:val="005153A7"/>
    <w:rsid w:val="005219CF"/>
    <w:rsid w:val="00534B59"/>
    <w:rsid w:val="00536759"/>
    <w:rsid w:val="00537C62"/>
    <w:rsid w:val="00546970"/>
    <w:rsid w:val="00554E19"/>
    <w:rsid w:val="0056121F"/>
    <w:rsid w:val="0057211F"/>
    <w:rsid w:val="00572505"/>
    <w:rsid w:val="0057482F"/>
    <w:rsid w:val="005748BA"/>
    <w:rsid w:val="00582809"/>
    <w:rsid w:val="00583066"/>
    <w:rsid w:val="005832AB"/>
    <w:rsid w:val="0058798C"/>
    <w:rsid w:val="005900FA"/>
    <w:rsid w:val="00593114"/>
    <w:rsid w:val="005935A4"/>
    <w:rsid w:val="005948C2"/>
    <w:rsid w:val="00595DCA"/>
    <w:rsid w:val="0059779B"/>
    <w:rsid w:val="005A209A"/>
    <w:rsid w:val="005A662D"/>
    <w:rsid w:val="005B1409"/>
    <w:rsid w:val="005B35D7"/>
    <w:rsid w:val="005B392A"/>
    <w:rsid w:val="005B3AA3"/>
    <w:rsid w:val="005B6F83"/>
    <w:rsid w:val="005C74FB"/>
    <w:rsid w:val="005D1602"/>
    <w:rsid w:val="005E1E40"/>
    <w:rsid w:val="005E385F"/>
    <w:rsid w:val="005E5B81"/>
    <w:rsid w:val="005F2CB1"/>
    <w:rsid w:val="005F3025"/>
    <w:rsid w:val="005F581B"/>
    <w:rsid w:val="005F618C"/>
    <w:rsid w:val="005F70BD"/>
    <w:rsid w:val="0060283C"/>
    <w:rsid w:val="00604F14"/>
    <w:rsid w:val="00611B83"/>
    <w:rsid w:val="00613257"/>
    <w:rsid w:val="00620A71"/>
    <w:rsid w:val="00620D80"/>
    <w:rsid w:val="006234A6"/>
    <w:rsid w:val="00630001"/>
    <w:rsid w:val="006311B3"/>
    <w:rsid w:val="0063284C"/>
    <w:rsid w:val="00636398"/>
    <w:rsid w:val="00636719"/>
    <w:rsid w:val="006368D3"/>
    <w:rsid w:val="006372FD"/>
    <w:rsid w:val="006377EC"/>
    <w:rsid w:val="0064151F"/>
    <w:rsid w:val="00641533"/>
    <w:rsid w:val="00642055"/>
    <w:rsid w:val="0064208D"/>
    <w:rsid w:val="00643475"/>
    <w:rsid w:val="0064396A"/>
    <w:rsid w:val="0064624E"/>
    <w:rsid w:val="00650AB9"/>
    <w:rsid w:val="006515E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1AF"/>
    <w:rsid w:val="0070346E"/>
    <w:rsid w:val="00704EDB"/>
    <w:rsid w:val="00706101"/>
    <w:rsid w:val="00707072"/>
    <w:rsid w:val="00707D61"/>
    <w:rsid w:val="00710F05"/>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114A"/>
    <w:rsid w:val="00765281"/>
    <w:rsid w:val="00766BAD"/>
    <w:rsid w:val="00766BB2"/>
    <w:rsid w:val="007700E4"/>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27D9"/>
    <w:rsid w:val="007E4610"/>
    <w:rsid w:val="007E4715"/>
    <w:rsid w:val="007E505B"/>
    <w:rsid w:val="007E6059"/>
    <w:rsid w:val="007E7091"/>
    <w:rsid w:val="007F221E"/>
    <w:rsid w:val="00802C1F"/>
    <w:rsid w:val="00803FAE"/>
    <w:rsid w:val="0080605F"/>
    <w:rsid w:val="00807786"/>
    <w:rsid w:val="00811FCB"/>
    <w:rsid w:val="008158D6"/>
    <w:rsid w:val="00817196"/>
    <w:rsid w:val="008235DB"/>
    <w:rsid w:val="00824AB4"/>
    <w:rsid w:val="00825C42"/>
    <w:rsid w:val="00825D25"/>
    <w:rsid w:val="00827D6F"/>
    <w:rsid w:val="008376AC"/>
    <w:rsid w:val="00841005"/>
    <w:rsid w:val="00843015"/>
    <w:rsid w:val="008444E8"/>
    <w:rsid w:val="00844E80"/>
    <w:rsid w:val="00846FE7"/>
    <w:rsid w:val="00856911"/>
    <w:rsid w:val="0086517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32F"/>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A2F"/>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35F4"/>
    <w:rsid w:val="00A048A8"/>
    <w:rsid w:val="00A04F49"/>
    <w:rsid w:val="00A1340D"/>
    <w:rsid w:val="00A13E54"/>
    <w:rsid w:val="00A17F63"/>
    <w:rsid w:val="00A2097D"/>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1CE3"/>
    <w:rsid w:val="00A7239C"/>
    <w:rsid w:val="00A739D0"/>
    <w:rsid w:val="00A761D4"/>
    <w:rsid w:val="00A77EC4"/>
    <w:rsid w:val="00A92879"/>
    <w:rsid w:val="00A9442A"/>
    <w:rsid w:val="00A94878"/>
    <w:rsid w:val="00A968A8"/>
    <w:rsid w:val="00AA016F"/>
    <w:rsid w:val="00AA1ED6"/>
    <w:rsid w:val="00AA51D6"/>
    <w:rsid w:val="00AB0BC8"/>
    <w:rsid w:val="00AB11CA"/>
    <w:rsid w:val="00AB14D9"/>
    <w:rsid w:val="00AB4AB8"/>
    <w:rsid w:val="00AB5435"/>
    <w:rsid w:val="00AB655E"/>
    <w:rsid w:val="00AC007F"/>
    <w:rsid w:val="00AC2ECD"/>
    <w:rsid w:val="00AC3119"/>
    <w:rsid w:val="00AC49FB"/>
    <w:rsid w:val="00AC5A10"/>
    <w:rsid w:val="00AD0AA3"/>
    <w:rsid w:val="00AD2A94"/>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7E9F"/>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3D30"/>
    <w:rsid w:val="00B9406A"/>
    <w:rsid w:val="00BA2280"/>
    <w:rsid w:val="00BA2A08"/>
    <w:rsid w:val="00BA56D2"/>
    <w:rsid w:val="00BA76E0"/>
    <w:rsid w:val="00BB2A25"/>
    <w:rsid w:val="00BB51E9"/>
    <w:rsid w:val="00BC0B59"/>
    <w:rsid w:val="00BC0FDC"/>
    <w:rsid w:val="00BC3053"/>
    <w:rsid w:val="00BC4D2E"/>
    <w:rsid w:val="00BC7514"/>
    <w:rsid w:val="00BD48AC"/>
    <w:rsid w:val="00BD5F1A"/>
    <w:rsid w:val="00BE1234"/>
    <w:rsid w:val="00BE2F2D"/>
    <w:rsid w:val="00BE2FA6"/>
    <w:rsid w:val="00BE333F"/>
    <w:rsid w:val="00BE7406"/>
    <w:rsid w:val="00BE7603"/>
    <w:rsid w:val="00BF3279"/>
    <w:rsid w:val="00BF74C7"/>
    <w:rsid w:val="00C00E9F"/>
    <w:rsid w:val="00C015F1"/>
    <w:rsid w:val="00C01F33"/>
    <w:rsid w:val="00C02CC6"/>
    <w:rsid w:val="00C040F7"/>
    <w:rsid w:val="00C044AB"/>
    <w:rsid w:val="00C05706"/>
    <w:rsid w:val="00C07377"/>
    <w:rsid w:val="00C10478"/>
    <w:rsid w:val="00C12107"/>
    <w:rsid w:val="00C14D4B"/>
    <w:rsid w:val="00C154BB"/>
    <w:rsid w:val="00C15570"/>
    <w:rsid w:val="00C279B5"/>
    <w:rsid w:val="00C27C45"/>
    <w:rsid w:val="00C321B7"/>
    <w:rsid w:val="00C3719D"/>
    <w:rsid w:val="00C37CB2"/>
    <w:rsid w:val="00C473A5"/>
    <w:rsid w:val="00C54995"/>
    <w:rsid w:val="00C54D41"/>
    <w:rsid w:val="00C60783"/>
    <w:rsid w:val="00C64672"/>
    <w:rsid w:val="00C6772E"/>
    <w:rsid w:val="00C70697"/>
    <w:rsid w:val="00C70797"/>
    <w:rsid w:val="00C72093"/>
    <w:rsid w:val="00C72EF4"/>
    <w:rsid w:val="00C744FE"/>
    <w:rsid w:val="00C75132"/>
    <w:rsid w:val="00C75D2F"/>
    <w:rsid w:val="00C767BE"/>
    <w:rsid w:val="00C76E3C"/>
    <w:rsid w:val="00C81568"/>
    <w:rsid w:val="00C84898"/>
    <w:rsid w:val="00C9027A"/>
    <w:rsid w:val="00C9068E"/>
    <w:rsid w:val="00C93406"/>
    <w:rsid w:val="00C93814"/>
    <w:rsid w:val="00C93C4B"/>
    <w:rsid w:val="00C944AB"/>
    <w:rsid w:val="00C95B40"/>
    <w:rsid w:val="00CA1D02"/>
    <w:rsid w:val="00CA1ED8"/>
    <w:rsid w:val="00CB1F63"/>
    <w:rsid w:val="00CB7170"/>
    <w:rsid w:val="00CC040E"/>
    <w:rsid w:val="00CC111F"/>
    <w:rsid w:val="00CC2011"/>
    <w:rsid w:val="00CC3EA0"/>
    <w:rsid w:val="00CC7B45"/>
    <w:rsid w:val="00CD1188"/>
    <w:rsid w:val="00CD2ED1"/>
    <w:rsid w:val="00CD337B"/>
    <w:rsid w:val="00CE0424"/>
    <w:rsid w:val="00CE2884"/>
    <w:rsid w:val="00CE2F73"/>
    <w:rsid w:val="00CE3BD2"/>
    <w:rsid w:val="00CE6E9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278BA"/>
    <w:rsid w:val="00D36E71"/>
    <w:rsid w:val="00D37D87"/>
    <w:rsid w:val="00D403BA"/>
    <w:rsid w:val="00D40B33"/>
    <w:rsid w:val="00D4318F"/>
    <w:rsid w:val="00D438BF"/>
    <w:rsid w:val="00D440F8"/>
    <w:rsid w:val="00D44F7F"/>
    <w:rsid w:val="00D52999"/>
    <w:rsid w:val="00D546FF"/>
    <w:rsid w:val="00D55AD5"/>
    <w:rsid w:val="00D576CA"/>
    <w:rsid w:val="00D61AF5"/>
    <w:rsid w:val="00D652B5"/>
    <w:rsid w:val="00D66155"/>
    <w:rsid w:val="00D708B0"/>
    <w:rsid w:val="00D70BC1"/>
    <w:rsid w:val="00D77B1D"/>
    <w:rsid w:val="00D8021F"/>
    <w:rsid w:val="00D80383"/>
    <w:rsid w:val="00D823C6"/>
    <w:rsid w:val="00D8327F"/>
    <w:rsid w:val="00D84658"/>
    <w:rsid w:val="00D86CA3"/>
    <w:rsid w:val="00D871CE"/>
    <w:rsid w:val="00D9196D"/>
    <w:rsid w:val="00D92982"/>
    <w:rsid w:val="00DA0BB6"/>
    <w:rsid w:val="00DA305E"/>
    <w:rsid w:val="00DA5417"/>
    <w:rsid w:val="00DA56E8"/>
    <w:rsid w:val="00DB0A9F"/>
    <w:rsid w:val="00DB377D"/>
    <w:rsid w:val="00DC2D36"/>
    <w:rsid w:val="00DC53EF"/>
    <w:rsid w:val="00DE3B5D"/>
    <w:rsid w:val="00DE5608"/>
    <w:rsid w:val="00DE58D0"/>
    <w:rsid w:val="00DE654F"/>
    <w:rsid w:val="00DF0B6E"/>
    <w:rsid w:val="00DF15E0"/>
    <w:rsid w:val="00DF37A0"/>
    <w:rsid w:val="00E110E7"/>
    <w:rsid w:val="00E11167"/>
    <w:rsid w:val="00E11B20"/>
    <w:rsid w:val="00E17FA2"/>
    <w:rsid w:val="00E211DA"/>
    <w:rsid w:val="00E22330"/>
    <w:rsid w:val="00E30B5A"/>
    <w:rsid w:val="00E3123D"/>
    <w:rsid w:val="00E31461"/>
    <w:rsid w:val="00E31D43"/>
    <w:rsid w:val="00E32608"/>
    <w:rsid w:val="00E34188"/>
    <w:rsid w:val="00E34B6E"/>
    <w:rsid w:val="00E35559"/>
    <w:rsid w:val="00E36C55"/>
    <w:rsid w:val="00E3723A"/>
    <w:rsid w:val="00E37860"/>
    <w:rsid w:val="00E446F1"/>
    <w:rsid w:val="00E46886"/>
    <w:rsid w:val="00E47AEF"/>
    <w:rsid w:val="00E51EC7"/>
    <w:rsid w:val="00E53B75"/>
    <w:rsid w:val="00E54E3B"/>
    <w:rsid w:val="00E57565"/>
    <w:rsid w:val="00E63838"/>
    <w:rsid w:val="00E64434"/>
    <w:rsid w:val="00E67C51"/>
    <w:rsid w:val="00E72EFC"/>
    <w:rsid w:val="00E74AE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495"/>
    <w:rsid w:val="00EB7B9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2F3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0C8"/>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4093"/>
    <w:rsid w:val="00FC7429"/>
    <w:rsid w:val="00FC7700"/>
    <w:rsid w:val="00FD07F6"/>
    <w:rsid w:val="00FD148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C2757"/>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EmailDiscussion2">
    <w:name w:val="EmailDiscussion2"/>
    <w:basedOn w:val="Normal"/>
    <w:uiPriority w:val="99"/>
    <w:qFormat/>
    <w:rsid w:val="00A7239C"/>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sid w:val="00A7239C"/>
    <w:rPr>
      <w:rFonts w:ascii="Arial" w:eastAsia="MS Mincho" w:hAnsi="Arial"/>
      <w:b/>
      <w:szCs w:val="24"/>
    </w:rPr>
  </w:style>
  <w:style w:type="paragraph" w:customStyle="1" w:styleId="Agreement">
    <w:name w:val="Agreement"/>
    <w:basedOn w:val="Normal"/>
    <w:next w:val="Doc-text2"/>
    <w:uiPriority w:val="99"/>
    <w:qFormat/>
    <w:rsid w:val="00CE2F73"/>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404C6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04C6D"/>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8-e\Docs\R2-2205439.zip" TargetMode="External"/><Relationship Id="rId18" Type="http://schemas.openxmlformats.org/officeDocument/2006/relationships/hyperlink" Target="file:///c:\3GPP_RAN1\RAN2_118e_e\6.14.3\R2-2206129%20Huawei%20Clarifications%20for%20buffer%20level%20reporting%20(RIL:%20H088).docx" TargetMode="External"/><Relationship Id="rId26" Type="http://schemas.openxmlformats.org/officeDocument/2006/relationships/hyperlink" Target="file:///c:\3GPP_RAN1\RAN2_118e_e\6.14.3\R2-2206130%20Huawei%20Corrections%20for%20RAN%20visible%20QoE%20(RIL:%20H089,%20H090,%20H909).docx" TargetMode="External"/><Relationship Id="rId39" Type="http://schemas.openxmlformats.org/officeDocument/2006/relationships/hyperlink" Target="file:///c:\3GPP_RAN1\RAN2_118e_e\6.14.3\R2-2205088%20Samsung%20Further%20corrections%20on%20QoE%20report.docx"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6130.zip" TargetMode="External"/><Relationship Id="rId34" Type="http://schemas.openxmlformats.org/officeDocument/2006/relationships/hyperlink" Target="file:///c:\3GPP_RAN1\RAN2_118e_e\6.14.3\R2-2204848%20Lenovo%20Discussion%20on%20NR%20QoE%20issues.docx" TargetMode="External"/><Relationship Id="rId42" Type="http://schemas.openxmlformats.org/officeDocument/2006/relationships/hyperlink" Target="file:///c:\3GPP_RAN1\RAN2_118e_e\6.14.3\R2-2205442%20Ericsson%20Discussion%20on%20RIL%20issues%20H088%20and%20H089%20related%20to%20RAN%20visible%20QoE.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6129.zip" TargetMode="External"/><Relationship Id="rId25" Type="http://schemas.openxmlformats.org/officeDocument/2006/relationships/hyperlink" Target="https://www.3gpp.org/ftp/tsg_ran/WG2_RL2/TSGR2_118-e/Docs//R2-2206130.zip" TargetMode="External"/><Relationship Id="rId33" Type="http://schemas.openxmlformats.org/officeDocument/2006/relationships/hyperlink" Target="file:///c:\3GPP_RAN1\RAN2_118e_e\6.14.1\R2-2206119%20L.M.%20RIL%20List%20v207%20for%20QoE.docx" TargetMode="External"/><Relationship Id="rId38" Type="http://schemas.openxmlformats.org/officeDocument/2006/relationships/hyperlink" Target="file:///c:\3GPP_RAN1\RAN2_118e_e\6.14.3\R2-2205087%20Samsung%20Further%20corrections%20on%20QoE%20configuration.docx"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3GPP_RAN1\RAN2_118e_e\6.14.3\R2-2205442%20Ericsson%20Discussion%20on%20RIL%20issues%20H088%20and%20H089%20related%20to%20RAN%20visible%20QoE.docx" TargetMode="External"/><Relationship Id="rId20" Type="http://schemas.openxmlformats.org/officeDocument/2006/relationships/hyperlink" Target="file:///c:\3GPP_RAN1\RAN2_118e_e\6.14.3\R2-2205442%20Ericsson%20Discussion%20on%20RIL%20issues%20H088%20and%20H089%20related%20to%20RAN%20visible%20QoE.docx" TargetMode="External"/><Relationship Id="rId29" Type="http://schemas.openxmlformats.org/officeDocument/2006/relationships/hyperlink" Target="https://www.3gpp.org/ftp/tsg_ran/WG2_RL2/TSGR2_118-e/Docs//R2-2205085.zip" TargetMode="External"/><Relationship Id="rId41" Type="http://schemas.openxmlformats.org/officeDocument/2006/relationships/hyperlink" Target="file:///c:\3GPP_RAN1\RAN2_118e_e\6.14.3\R2-2205441%20Ericsson%20Discussion%20on%20RIL%20issue%20E138%20related%20to%20handover.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8e_e\6.14.3\R2-2205443%20Ericsson%20Discussion%20on%20RIL%20issues%20H054%20and%20H094.docx" TargetMode="External"/><Relationship Id="rId32" Type="http://schemas.openxmlformats.org/officeDocument/2006/relationships/hyperlink" Target="https://www.3gpp.org/ftp/tsg_ran/WG2_RL2/TSGR2_118-e/Docs/R2-2206119.zip" TargetMode="External"/><Relationship Id="rId37" Type="http://schemas.openxmlformats.org/officeDocument/2006/relationships/hyperlink" Target="file:///c:\3GPP_RAN1\RAN2_118e_e\6.14.3\R2-2205085%20Samsung%20Correction%20on%20UE%20configuration%20for%20QoE%20(RIL" TargetMode="External"/><Relationship Id="rId40" Type="http://schemas.openxmlformats.org/officeDocument/2006/relationships/hyperlink" Target="file:///c:\3GPP_RAN1\RAN2_118e_e\6.14.3\R2-2205440%20Ericsson%20Discussion%20on%20naming%20of%20QoE%20measurements.docx" TargetMode="External"/><Relationship Id="rId45" Type="http://schemas.openxmlformats.org/officeDocument/2006/relationships/hyperlink" Target="file:///c:\3GPP_RAN1\RAN2_118e_e\6.14.3\R2-2206130%20Huawei%20Corrections%20for%20RAN%20visible%20QoE%20(RIL:%20H089,%20H090,%20H909).docx"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442.zip" TargetMode="External"/><Relationship Id="rId23" Type="http://schemas.openxmlformats.org/officeDocument/2006/relationships/hyperlink" Target="https://www.3gpp.org/ftp/tsg_ran/WG2_RL2/TSGR2_118-e/Docs//R2-2205443.zip" TargetMode="External"/><Relationship Id="rId28" Type="http://schemas.openxmlformats.org/officeDocument/2006/relationships/hyperlink" Target="file:///c:\3GPP_RAN1\RAN2_118e_e\6.14.3\R2-2204848%20Lenovo%20Discussion%20on%20NR%20QoE%20issues.docx" TargetMode="External"/><Relationship Id="rId36" Type="http://schemas.openxmlformats.org/officeDocument/2006/relationships/hyperlink" Target="file:///c:\3GPP_RAN1\RAN2_118e_e\6.14.3\R2-2204875%20Nokia%20%5bN023%5d%20Correction%20to%20paused%20application%20layer%20measurements%20reporting.docx"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2_RL2/TSGR2_118-e/Docs//R2-2205442.zip" TargetMode="External"/><Relationship Id="rId31" Type="http://schemas.openxmlformats.org/officeDocument/2006/relationships/hyperlink" Target="file:///c:\3GPP_RAN1\RAN2_118e_e\6.14.1\R2-2205439%20Ericsson%20Correction%20CR%20for%20QoE%20measurements.docx" TargetMode="External"/><Relationship Id="rId44" Type="http://schemas.openxmlformats.org/officeDocument/2006/relationships/hyperlink" Target="file:///c:\3GPP_RAN1\RAN2_118e_e\6.14.3\R2-2206129%20Huawei%20Clarifications%20for%20buffer%20level%20reporting%20(RIL:%20H088).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6119.zip" TargetMode="External"/><Relationship Id="rId22" Type="http://schemas.openxmlformats.org/officeDocument/2006/relationships/hyperlink" Target="file:///c:\3GPP_RAN1\RAN2_118e_e\6.14.3\R2-2206130%20Huawei%20Corrections%20for%20RAN%20visible%20QoE%20(RIL:%20H089,%20H090,%20H909).docx" TargetMode="External"/><Relationship Id="rId27" Type="http://schemas.openxmlformats.org/officeDocument/2006/relationships/hyperlink" Target="https://www.3gpp.org/ftp/tsg_ran/WG2_RL2/TSGR2_118-e/Docs//R2-2204848.zip" TargetMode="External"/><Relationship Id="rId30" Type="http://schemas.openxmlformats.org/officeDocument/2006/relationships/hyperlink" Target="file:///c:\3GPP_RAN1\RAN2_118e_e\6.14.3\R2-2205085%20Samsung%20Correction%20on%20UE%20configuration%20for%20QoE%20(RIL" TargetMode="External"/><Relationship Id="rId35" Type="http://schemas.openxmlformats.org/officeDocument/2006/relationships/hyperlink" Target="file:///c:\3GPP_RAN1\RAN2_118e_e\6.14.3\R2-2204874%20Nokia%20%5bN024%5d%20Correction%20to%20storage%20of%20application%20layer%20measurements%20during%20Pause.docx" TargetMode="External"/><Relationship Id="rId43" Type="http://schemas.openxmlformats.org/officeDocument/2006/relationships/hyperlink" Target="file:///c:\3GPP_RAN1\RAN2_118e_e\6.14.3\R2-2205443%20Ericsson%20Discussion%20on%20RIL%20issues%20H054%20and%20H094.docx" TargetMode="External"/><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45F66937-A33F-40D0-84D0-FB4C1CA9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21</TotalTime>
  <Pages>10</Pages>
  <Words>3885</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24432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Cecilia</cp:lastModifiedBy>
  <cp:revision>13</cp:revision>
  <cp:lastPrinted>2008-01-31T07:09:00Z</cp:lastPrinted>
  <dcterms:created xsi:type="dcterms:W3CDTF">2022-05-16T14:03:00Z</dcterms:created>
  <dcterms:modified xsi:type="dcterms:W3CDTF">2022-05-16T14:26:00Z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1652685393</vt:lpwstr>
  </property>
</Properties>
</file>