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52A28ED5" w:rsidR="007971E2" w:rsidRDefault="00556BF8">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w:t>
      </w:r>
      <w:r w:rsidR="00347008">
        <w:rPr>
          <w:rFonts w:ascii="Arial" w:eastAsia="바탕" w:hAnsi="Arial"/>
          <w:b/>
          <w:bCs/>
          <w:sz w:val="24"/>
          <w:szCs w:val="24"/>
          <w:lang w:eastAsia="ja-JP"/>
        </w:rPr>
        <w:t>8</w:t>
      </w:r>
      <w:r w:rsidR="003848E4">
        <w:rPr>
          <w:rFonts w:ascii="Arial" w:eastAsia="바탕" w:hAnsi="Arial"/>
          <w:b/>
          <w:bCs/>
          <w:sz w:val="24"/>
          <w:szCs w:val="24"/>
          <w:lang w:eastAsia="ja-JP"/>
        </w:rPr>
        <w:t>-e</w:t>
      </w:r>
      <w:r w:rsidR="003848E4">
        <w:rPr>
          <w:rFonts w:ascii="Arial" w:eastAsia="바탕" w:hAnsi="Arial"/>
          <w:b/>
          <w:bCs/>
          <w:sz w:val="24"/>
          <w:szCs w:val="24"/>
          <w:lang w:eastAsia="ja-JP"/>
        </w:rPr>
        <w:tab/>
      </w:r>
      <w:r w:rsidR="00662CC4">
        <w:rPr>
          <w:rFonts w:ascii="Arial" w:eastAsia="바탕" w:hAnsi="Arial" w:hint="eastAsia"/>
          <w:b/>
          <w:bCs/>
          <w:sz w:val="24"/>
          <w:szCs w:val="24"/>
          <w:lang w:eastAsia="ko-KR"/>
        </w:rPr>
        <w:t>R2-2</w:t>
      </w:r>
      <w:r w:rsidR="00662CC4">
        <w:rPr>
          <w:rFonts w:ascii="Arial" w:eastAsia="바탕" w:hAnsi="Arial"/>
          <w:b/>
          <w:bCs/>
          <w:sz w:val="24"/>
          <w:szCs w:val="24"/>
          <w:lang w:eastAsia="ko-KR"/>
        </w:rPr>
        <w:t>2</w:t>
      </w:r>
      <w:r w:rsidR="003848E4">
        <w:rPr>
          <w:rFonts w:ascii="Arial" w:eastAsia="바탕" w:hAnsi="Arial" w:hint="eastAsia"/>
          <w:b/>
          <w:bCs/>
          <w:sz w:val="24"/>
          <w:szCs w:val="24"/>
          <w:lang w:eastAsia="ko-KR"/>
        </w:rPr>
        <w:t>0xxxx</w:t>
      </w:r>
    </w:p>
    <w:p w14:paraId="5AE07B4F" w14:textId="5C1B44E4"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 xml:space="preserve">Online, </w:t>
      </w:r>
      <w:r w:rsidR="00347008">
        <w:rPr>
          <w:rFonts w:ascii="Arial" w:hAnsi="Arial" w:cs="Arial"/>
          <w:b/>
          <w:sz w:val="24"/>
          <w:lang w:val="de-DE"/>
        </w:rPr>
        <w:t>May 09 – 20,</w:t>
      </w:r>
      <w:r w:rsidRPr="0038430E">
        <w:rPr>
          <w:rFonts w:ascii="Arial" w:hAnsi="Arial" w:cs="Arial"/>
          <w:b/>
          <w:sz w:val="24"/>
          <w:lang w:val="de-DE"/>
        </w:rPr>
        <w:t xml:space="preserve"> 2022</w:t>
      </w:r>
    </w:p>
    <w:p w14:paraId="4587ABF0" w14:textId="77777777" w:rsidR="007971E2" w:rsidRDefault="007971E2">
      <w:pPr>
        <w:pStyle w:val="ac"/>
        <w:ind w:rightChars="-212" w:right="-424"/>
        <w:jc w:val="both"/>
        <w:rPr>
          <w:rFonts w:ascii="Times New Roman" w:eastAsia="SimSun" w:hAnsi="Times New Roman"/>
          <w:b w:val="0"/>
          <w:i w:val="0"/>
          <w:sz w:val="24"/>
          <w:lang w:val="en-US" w:eastAsia="zh-CN"/>
        </w:rPr>
      </w:pPr>
    </w:p>
    <w:p w14:paraId="4587ABF1" w14:textId="257A9DC4" w:rsidR="007971E2" w:rsidRDefault="003848E4">
      <w:r>
        <w:rPr>
          <w:rFonts w:ascii="Arial" w:hAnsi="Arial" w:cs="Arial"/>
          <w:b/>
          <w:sz w:val="22"/>
        </w:rPr>
        <w:t xml:space="preserve">Agenda Item: </w:t>
      </w:r>
      <w:r>
        <w:rPr>
          <w:rFonts w:ascii="Arial" w:hAnsi="Arial" w:cs="Arial"/>
          <w:b/>
          <w:sz w:val="22"/>
        </w:rPr>
        <w:tab/>
      </w:r>
      <w:r w:rsidR="00347008">
        <w:rPr>
          <w:rFonts w:ascii="Arial" w:hAnsi="Arial" w:cs="Arial"/>
          <w:b/>
          <w:sz w:val="22"/>
        </w:rPr>
        <w:t>5</w:t>
      </w:r>
      <w:r w:rsidR="00574640">
        <w:rPr>
          <w:rFonts w:ascii="Arial" w:hAnsi="Arial" w:cs="Arial"/>
          <w:b/>
          <w:sz w:val="22"/>
        </w:rPr>
        <w:t>.1.4.3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587ABF3" w14:textId="3BAF542A"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347008">
        <w:rPr>
          <w:rFonts w:ascii="Arial" w:hAnsi="Arial" w:cs="Arial"/>
          <w:b/>
          <w:sz w:val="22"/>
        </w:rPr>
        <w:t>[AT118-e</w:t>
      </w:r>
      <w:proofErr w:type="gramStart"/>
      <w:r w:rsidR="00347008">
        <w:rPr>
          <w:rFonts w:ascii="Arial" w:hAnsi="Arial" w:cs="Arial"/>
          <w:b/>
          <w:sz w:val="22"/>
        </w:rPr>
        <w:t>][</w:t>
      </w:r>
      <w:proofErr w:type="gramEnd"/>
      <w:r w:rsidR="00347008">
        <w:rPr>
          <w:rFonts w:ascii="Arial" w:hAnsi="Arial" w:cs="Arial"/>
          <w:b/>
          <w:sz w:val="22"/>
        </w:rPr>
        <w:t>021][NR</w:t>
      </w:r>
      <w:r w:rsidR="00574640">
        <w:rPr>
          <w:rFonts w:ascii="Arial" w:hAnsi="Arial" w:cs="Arial"/>
          <w:b/>
          <w:sz w:val="22"/>
        </w:rPr>
        <w:t>15</w:t>
      </w:r>
      <w:r w:rsidR="00347008">
        <w:rPr>
          <w:rFonts w:ascii="Arial" w:hAnsi="Arial" w:cs="Arial"/>
          <w:b/>
          <w:sz w:val="22"/>
        </w:rPr>
        <w:t>16</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4B873218" w14:textId="2C3C30E8" w:rsidR="00347008" w:rsidRPr="00347008" w:rsidRDefault="003848E4" w:rsidP="00347008">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1C99AF11" w14:textId="77777777" w:rsidR="00347008" w:rsidRPr="002B40DD" w:rsidRDefault="00347008" w:rsidP="00347008">
      <w:pPr>
        <w:pStyle w:val="EmailDiscussion"/>
        <w:tabs>
          <w:tab w:val="clear" w:pos="1710"/>
          <w:tab w:val="num" w:pos="1619"/>
        </w:tabs>
        <w:spacing w:line="240" w:lineRule="auto"/>
        <w:ind w:left="1619"/>
        <w:jc w:val="left"/>
      </w:pPr>
      <w:bookmarkStart w:id="1" w:name="_Hlk102970359"/>
      <w:r w:rsidRPr="002B40DD">
        <w:t>[AT118-e][021][NR1516] UE capabilities II (Huawei)</w:t>
      </w:r>
    </w:p>
    <w:p w14:paraId="6E53F65F" w14:textId="77777777" w:rsidR="00347008" w:rsidRDefault="00347008" w:rsidP="00347008">
      <w:pPr>
        <w:pStyle w:val="Doc-text2"/>
        <w:jc w:val="left"/>
      </w:pPr>
      <w:r w:rsidRPr="002B40DD">
        <w:tab/>
        <w:t>Scope: Treat R2-2206002, R2-2204485, R2-2205558, R2-2205559, R2-2205560, R2-2205561, R2-2205453, R2-2205556, R2-2205557, R2-2205984, R2-2205985,</w:t>
      </w:r>
    </w:p>
    <w:p w14:paraId="5DBE6AA9" w14:textId="77777777" w:rsidR="00347008" w:rsidRDefault="00347008" w:rsidP="00347008">
      <w:pPr>
        <w:pStyle w:val="Doc-text2"/>
        <w:jc w:val="left"/>
      </w:pPr>
      <w:r>
        <w:tab/>
      </w:r>
      <w:r w:rsidRPr="002B40DD">
        <w:t xml:space="preserve">Ph1 Determine agreeable parts, Ph2 for agreeable parts agree CRs (offline agreement, CB online only if necessary). </w:t>
      </w:r>
    </w:p>
    <w:p w14:paraId="4EF45EDE" w14:textId="77777777" w:rsidR="00347008" w:rsidRDefault="00347008" w:rsidP="00347008">
      <w:pPr>
        <w:pStyle w:val="Doc-text2"/>
        <w:jc w:val="left"/>
      </w:pPr>
      <w:r>
        <w:tab/>
      </w:r>
      <w:r w:rsidRPr="002B40DD">
        <w:t>Intended outcome: Report, Agreed CRs</w:t>
      </w:r>
    </w:p>
    <w:p w14:paraId="6E4A7495" w14:textId="5F612102" w:rsidR="00347008" w:rsidRPr="002B40DD" w:rsidRDefault="00347008" w:rsidP="00347008">
      <w:pPr>
        <w:pStyle w:val="Doc-text2"/>
        <w:jc w:val="left"/>
      </w:pPr>
      <w:r>
        <w:tab/>
      </w:r>
      <w:r w:rsidRPr="002B40DD">
        <w:t>Deadline: Schedule 1</w:t>
      </w:r>
    </w:p>
    <w:bookmarkEnd w:id="1"/>
    <w:p w14:paraId="4587ABFD"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179076F9"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587AC02" w14:textId="26416504" w:rsidR="007971E2" w:rsidRPr="00973184" w:rsidRDefault="00BF5E14"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7971E2" w:rsidRPr="00973184" w14:paraId="4587AC06" w14:textId="77777777" w:rsidTr="00371DB0">
        <w:tc>
          <w:tcPr>
            <w:tcW w:w="3510" w:type="dxa"/>
            <w:shd w:val="clear" w:color="auto" w:fill="auto"/>
          </w:tcPr>
          <w:p w14:paraId="4587AC04" w14:textId="28B4721D"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5" w14:textId="0AFFE1F7" w:rsidR="007971E2" w:rsidRPr="00973184" w:rsidRDefault="00D20A96"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7971E2" w:rsidRPr="00973184" w14:paraId="4587AC09" w14:textId="77777777" w:rsidTr="00371DB0">
        <w:tc>
          <w:tcPr>
            <w:tcW w:w="3510" w:type="dxa"/>
            <w:shd w:val="clear" w:color="auto" w:fill="auto"/>
          </w:tcPr>
          <w:p w14:paraId="4587AC07" w14:textId="433F39E6" w:rsidR="007971E2" w:rsidRPr="00973184" w:rsidRDefault="00AB4392"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4587AC08" w14:textId="03141BDF" w:rsidR="007971E2" w:rsidRPr="00973184" w:rsidRDefault="00AB4392"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7971E2" w:rsidRPr="00973184" w14:paraId="4587AC0C" w14:textId="77777777" w:rsidTr="00371DB0">
        <w:tc>
          <w:tcPr>
            <w:tcW w:w="3510" w:type="dxa"/>
            <w:shd w:val="clear" w:color="auto" w:fill="auto"/>
          </w:tcPr>
          <w:p w14:paraId="4587AC0A" w14:textId="366FFC0B" w:rsidR="007971E2" w:rsidRPr="00BE1B32" w:rsidRDefault="00BE1B32"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B" w14:textId="3EC2EB06" w:rsidR="007971E2" w:rsidRPr="00BE1B32" w:rsidRDefault="00BE1B32"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D004CA" w:rsidRPr="00973184" w14:paraId="4587AC0F" w14:textId="77777777" w:rsidTr="00371DB0">
        <w:tc>
          <w:tcPr>
            <w:tcW w:w="3510" w:type="dxa"/>
            <w:shd w:val="clear" w:color="auto" w:fill="auto"/>
          </w:tcPr>
          <w:p w14:paraId="4587AC0D" w14:textId="5D7F1FD2" w:rsidR="00D004CA" w:rsidRPr="00973184" w:rsidRDefault="00D004CA" w:rsidP="00D004CA">
            <w:pPr>
              <w:widowControl w:val="0"/>
              <w:spacing w:after="160"/>
              <w:rPr>
                <w:rFonts w:ascii="CG Times (WN)" w:eastAsia="DengXian" w:hAnsi="CG Times (WN)"/>
                <w:bCs/>
                <w:szCs w:val="21"/>
                <w:lang w:eastAsia="zh-CN"/>
              </w:rPr>
            </w:pPr>
            <w:r>
              <w:rPr>
                <w:rFonts w:ascii="CG Times (WN)" w:eastAsia="맑은 고딕" w:hAnsi="CG Times (WN)" w:hint="eastAsia"/>
                <w:bCs/>
                <w:szCs w:val="21"/>
                <w:lang w:eastAsia="ko-KR"/>
              </w:rPr>
              <w:t>Samsung</w:t>
            </w:r>
          </w:p>
        </w:tc>
        <w:tc>
          <w:tcPr>
            <w:tcW w:w="6119" w:type="dxa"/>
            <w:shd w:val="clear" w:color="auto" w:fill="auto"/>
          </w:tcPr>
          <w:p w14:paraId="4587AC0E" w14:textId="70F4999F" w:rsidR="00D004CA" w:rsidRPr="00973184" w:rsidRDefault="00D004CA" w:rsidP="00D004CA">
            <w:pPr>
              <w:widowControl w:val="0"/>
              <w:spacing w:after="160"/>
              <w:rPr>
                <w:rFonts w:ascii="CG Times (WN)" w:eastAsia="DengXian" w:hAnsi="CG Times (WN)"/>
                <w:bCs/>
                <w:szCs w:val="21"/>
                <w:lang w:eastAsia="zh-CN"/>
              </w:rPr>
            </w:pPr>
            <w:r>
              <w:rPr>
                <w:rFonts w:ascii="CG Times (WN)" w:eastAsia="맑은 고딕" w:hAnsi="CG Times (WN)"/>
                <w:bCs/>
                <w:szCs w:val="21"/>
                <w:lang w:eastAsia="ko-KR"/>
              </w:rPr>
              <w:t>s</w:t>
            </w:r>
            <w:r>
              <w:rPr>
                <w:rFonts w:ascii="CG Times (WN)" w:eastAsia="맑은 고딕" w:hAnsi="CG Times (WN)" w:hint="eastAsia"/>
                <w:bCs/>
                <w:szCs w:val="21"/>
                <w:lang w:eastAsia="ko-KR"/>
              </w:rPr>
              <w:t>b0</w:t>
            </w:r>
            <w:r>
              <w:rPr>
                <w:rFonts w:ascii="CG Times (WN)" w:eastAsia="맑은 고딕" w:hAnsi="CG Times (WN)"/>
                <w:bCs/>
                <w:szCs w:val="21"/>
                <w:lang w:eastAsia="ko-KR"/>
              </w:rPr>
              <w:t>7.kim@samsung.com</w:t>
            </w:r>
          </w:p>
        </w:tc>
      </w:tr>
      <w:tr w:rsidR="00D004CA" w:rsidRPr="00973184" w14:paraId="4587AC12" w14:textId="77777777" w:rsidTr="00371DB0">
        <w:tc>
          <w:tcPr>
            <w:tcW w:w="3510" w:type="dxa"/>
            <w:shd w:val="clear" w:color="auto" w:fill="auto"/>
          </w:tcPr>
          <w:p w14:paraId="4587AC10" w14:textId="6412BBDE"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D004CA" w:rsidRPr="00973184" w:rsidRDefault="00D004CA" w:rsidP="00D004CA">
            <w:pPr>
              <w:widowControl w:val="0"/>
              <w:spacing w:after="160"/>
              <w:rPr>
                <w:rFonts w:ascii="CG Times (WN)" w:eastAsia="DengXian" w:hAnsi="CG Times (WN)"/>
                <w:bCs/>
                <w:szCs w:val="21"/>
                <w:lang w:eastAsia="zh-CN"/>
              </w:rPr>
            </w:pPr>
          </w:p>
        </w:tc>
      </w:tr>
      <w:tr w:rsidR="00D004CA" w:rsidRPr="00973184" w14:paraId="4587AC15" w14:textId="77777777" w:rsidTr="00371DB0">
        <w:tc>
          <w:tcPr>
            <w:tcW w:w="3510" w:type="dxa"/>
            <w:shd w:val="clear" w:color="auto" w:fill="auto"/>
          </w:tcPr>
          <w:p w14:paraId="4587AC13" w14:textId="449306F9"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D004CA" w:rsidRPr="00973184" w:rsidRDefault="00D004CA" w:rsidP="00D004CA">
            <w:pPr>
              <w:widowControl w:val="0"/>
              <w:spacing w:after="160"/>
              <w:rPr>
                <w:rFonts w:ascii="CG Times (WN)" w:eastAsia="DengXian" w:hAnsi="CG Times (WN)"/>
                <w:bCs/>
                <w:szCs w:val="21"/>
                <w:lang w:eastAsia="zh-CN"/>
              </w:rPr>
            </w:pPr>
          </w:p>
        </w:tc>
      </w:tr>
      <w:tr w:rsidR="00D004CA" w:rsidRPr="00973184" w14:paraId="4587AC18" w14:textId="77777777" w:rsidTr="00371DB0">
        <w:tc>
          <w:tcPr>
            <w:tcW w:w="3510" w:type="dxa"/>
            <w:shd w:val="clear" w:color="auto" w:fill="auto"/>
          </w:tcPr>
          <w:p w14:paraId="4587AC16" w14:textId="48ED09FE"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D004CA" w:rsidRPr="00973184" w:rsidRDefault="00D004CA" w:rsidP="00D004CA">
            <w:pPr>
              <w:widowControl w:val="0"/>
              <w:spacing w:after="160"/>
              <w:rPr>
                <w:rFonts w:ascii="CG Times (WN)" w:eastAsia="DengXian" w:hAnsi="CG Times (WN)"/>
                <w:bCs/>
                <w:szCs w:val="21"/>
                <w:lang w:eastAsia="zh-CN"/>
              </w:rPr>
            </w:pPr>
          </w:p>
        </w:tc>
      </w:tr>
      <w:tr w:rsidR="00D004CA" w:rsidRPr="00973184" w14:paraId="4587AC1B" w14:textId="77777777" w:rsidTr="00371DB0">
        <w:tc>
          <w:tcPr>
            <w:tcW w:w="3510" w:type="dxa"/>
            <w:shd w:val="clear" w:color="auto" w:fill="auto"/>
          </w:tcPr>
          <w:p w14:paraId="4587AC19" w14:textId="031BC813"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D004CA" w:rsidRPr="00973184" w:rsidRDefault="00D004CA" w:rsidP="00D004CA">
            <w:pPr>
              <w:widowControl w:val="0"/>
              <w:spacing w:after="160"/>
              <w:rPr>
                <w:rFonts w:ascii="CG Times (WN)" w:eastAsia="DengXian" w:hAnsi="CG Times (WN)"/>
                <w:bCs/>
                <w:szCs w:val="21"/>
                <w:lang w:eastAsia="zh-CN"/>
              </w:rPr>
            </w:pPr>
          </w:p>
        </w:tc>
      </w:tr>
      <w:tr w:rsidR="00D004CA" w:rsidRPr="00973184" w14:paraId="4587AC1E" w14:textId="77777777" w:rsidTr="00371DB0">
        <w:tc>
          <w:tcPr>
            <w:tcW w:w="3510" w:type="dxa"/>
            <w:shd w:val="clear" w:color="auto" w:fill="auto"/>
          </w:tcPr>
          <w:p w14:paraId="4587AC1C" w14:textId="6A127E22"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D004CA" w:rsidRPr="00973184" w:rsidRDefault="00D004CA" w:rsidP="00D004CA">
            <w:pPr>
              <w:widowControl w:val="0"/>
              <w:spacing w:after="160"/>
              <w:rPr>
                <w:rFonts w:ascii="CG Times (WN)" w:eastAsia="DengXian" w:hAnsi="CG Times (WN)"/>
                <w:bCs/>
                <w:szCs w:val="21"/>
                <w:lang w:eastAsia="zh-CN"/>
              </w:rPr>
            </w:pPr>
          </w:p>
        </w:tc>
      </w:tr>
      <w:tr w:rsidR="00D004CA" w:rsidRPr="00973184" w14:paraId="4587AC21" w14:textId="77777777" w:rsidTr="00371DB0">
        <w:tc>
          <w:tcPr>
            <w:tcW w:w="3510" w:type="dxa"/>
            <w:shd w:val="clear" w:color="auto" w:fill="auto"/>
          </w:tcPr>
          <w:p w14:paraId="4587AC1F" w14:textId="117C6303"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D004CA" w:rsidRPr="00973184" w:rsidRDefault="00D004CA" w:rsidP="00D004CA">
            <w:pPr>
              <w:widowControl w:val="0"/>
              <w:spacing w:after="160"/>
              <w:rPr>
                <w:rFonts w:ascii="CG Times (WN)" w:eastAsia="DengXian" w:hAnsi="CG Times (WN)"/>
                <w:bCs/>
                <w:szCs w:val="21"/>
                <w:lang w:eastAsia="zh-CN"/>
              </w:rPr>
            </w:pPr>
          </w:p>
        </w:tc>
      </w:tr>
      <w:tr w:rsidR="00D004CA" w:rsidRPr="00973184" w14:paraId="4587AC24" w14:textId="77777777" w:rsidTr="00371DB0">
        <w:tc>
          <w:tcPr>
            <w:tcW w:w="3510" w:type="dxa"/>
            <w:shd w:val="clear" w:color="auto" w:fill="auto"/>
          </w:tcPr>
          <w:p w14:paraId="4587AC22" w14:textId="4FE66E7E"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D004CA" w:rsidRPr="00973184" w:rsidRDefault="00D004CA" w:rsidP="00D004CA">
            <w:pPr>
              <w:widowControl w:val="0"/>
              <w:spacing w:after="160"/>
              <w:rPr>
                <w:rFonts w:ascii="CG Times (WN)" w:eastAsia="DengXian" w:hAnsi="CG Times (WN)"/>
                <w:bCs/>
                <w:szCs w:val="21"/>
                <w:lang w:eastAsia="zh-CN"/>
              </w:rPr>
            </w:pPr>
          </w:p>
        </w:tc>
      </w:tr>
      <w:tr w:rsidR="00D004CA" w:rsidRPr="00973184" w14:paraId="4587AC27" w14:textId="77777777" w:rsidTr="00371DB0">
        <w:tc>
          <w:tcPr>
            <w:tcW w:w="3510" w:type="dxa"/>
            <w:shd w:val="clear" w:color="auto" w:fill="auto"/>
          </w:tcPr>
          <w:p w14:paraId="4587AC25" w14:textId="77777777" w:rsidR="00D004CA" w:rsidRPr="00973184" w:rsidRDefault="00D004CA" w:rsidP="00D004CA">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D004CA" w:rsidRPr="00973184" w:rsidRDefault="00D004CA" w:rsidP="00D004CA">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6A309B8A" w14:textId="665EED34" w:rsidR="00951480" w:rsidRPr="008A774A" w:rsidRDefault="00347008" w:rsidP="008A774A">
      <w:pPr>
        <w:pStyle w:val="3"/>
        <w:rPr>
          <w:b/>
          <w:sz w:val="20"/>
        </w:rPr>
      </w:pPr>
      <w:r>
        <w:rPr>
          <w:b/>
          <w:sz w:val="20"/>
        </w:rPr>
        <w:t>Configured UL grant</w:t>
      </w:r>
    </w:p>
    <w:p w14:paraId="6B8D3ABF" w14:textId="4195D290" w:rsidR="00347008" w:rsidRPr="00347008" w:rsidRDefault="00ED33DF" w:rsidP="00347008">
      <w:pPr>
        <w:spacing w:before="60" w:after="0" w:line="240" w:lineRule="auto"/>
        <w:ind w:left="1259" w:hanging="1259"/>
        <w:jc w:val="left"/>
        <w:rPr>
          <w:rFonts w:ascii="Arial" w:eastAsia="MS Mincho" w:hAnsi="Arial"/>
          <w:noProof/>
          <w:szCs w:val="24"/>
          <w:lang w:eastAsia="en-GB"/>
        </w:rPr>
      </w:pPr>
      <w:hyperlink r:id="rId12" w:history="1">
        <w:r w:rsidR="00347008" w:rsidRPr="00347008">
          <w:rPr>
            <w:rStyle w:val="af5"/>
            <w:rFonts w:ascii="Arial" w:eastAsia="MS Mincho" w:hAnsi="Arial"/>
            <w:noProof/>
            <w:szCs w:val="24"/>
            <w:lang w:val="en-GB" w:eastAsia="en-GB"/>
          </w:rPr>
          <w:t>R2-2206002</w:t>
        </w:r>
      </w:hyperlink>
      <w:r w:rsidR="00347008" w:rsidRPr="00347008">
        <w:rPr>
          <w:rFonts w:ascii="Arial" w:eastAsia="MS Mincho" w:hAnsi="Arial"/>
          <w:noProof/>
          <w:szCs w:val="24"/>
          <w:lang w:eastAsia="en-GB"/>
        </w:rPr>
        <w:tab/>
        <w:t>Clarification on configuredUL-GrantType1-v1650</w:t>
      </w:r>
      <w:r w:rsidR="00347008" w:rsidRPr="00347008">
        <w:rPr>
          <w:rFonts w:ascii="Arial" w:eastAsia="MS Mincho" w:hAnsi="Arial"/>
          <w:noProof/>
          <w:szCs w:val="24"/>
          <w:lang w:eastAsia="en-GB"/>
        </w:rPr>
        <w:tab/>
        <w:t>Qualcomm Incorporated</w:t>
      </w:r>
      <w:r w:rsidR="00347008" w:rsidRPr="00347008">
        <w:rPr>
          <w:rFonts w:ascii="Arial" w:eastAsia="MS Mincho" w:hAnsi="Arial"/>
          <w:noProof/>
          <w:szCs w:val="24"/>
          <w:lang w:eastAsia="en-GB"/>
        </w:rPr>
        <w:tab/>
        <w:t>CR</w:t>
      </w:r>
      <w:r w:rsidR="00347008" w:rsidRPr="00347008">
        <w:rPr>
          <w:rFonts w:ascii="Arial" w:eastAsia="MS Mincho" w:hAnsi="Arial"/>
          <w:noProof/>
          <w:szCs w:val="24"/>
          <w:lang w:eastAsia="en-GB"/>
        </w:rPr>
        <w:tab/>
        <w:t>Rel-16</w:t>
      </w:r>
      <w:r w:rsidR="00347008" w:rsidRPr="00347008">
        <w:rPr>
          <w:rFonts w:ascii="Arial" w:eastAsia="MS Mincho" w:hAnsi="Arial"/>
          <w:noProof/>
          <w:szCs w:val="24"/>
          <w:lang w:eastAsia="en-GB"/>
        </w:rPr>
        <w:tab/>
        <w:t>38.306</w:t>
      </w:r>
      <w:r w:rsidR="00347008" w:rsidRPr="00347008">
        <w:rPr>
          <w:rFonts w:ascii="Arial" w:eastAsia="MS Mincho" w:hAnsi="Arial"/>
          <w:noProof/>
          <w:szCs w:val="24"/>
          <w:lang w:eastAsia="en-GB"/>
        </w:rPr>
        <w:tab/>
        <w:t>16.8.0</w:t>
      </w:r>
      <w:r w:rsidR="00347008" w:rsidRPr="00347008">
        <w:rPr>
          <w:rFonts w:ascii="Arial" w:eastAsia="MS Mincho" w:hAnsi="Arial"/>
          <w:noProof/>
          <w:szCs w:val="24"/>
          <w:lang w:eastAsia="en-GB"/>
        </w:rPr>
        <w:tab/>
        <w:t>0736</w:t>
      </w:r>
      <w:r w:rsidR="00347008" w:rsidRPr="00347008">
        <w:rPr>
          <w:rFonts w:ascii="Arial" w:eastAsia="MS Mincho" w:hAnsi="Arial"/>
          <w:noProof/>
          <w:szCs w:val="24"/>
          <w:lang w:eastAsia="en-GB"/>
        </w:rPr>
        <w:tab/>
        <w:t>-</w:t>
      </w:r>
      <w:r w:rsidR="00347008" w:rsidRPr="00347008">
        <w:rPr>
          <w:rFonts w:ascii="Arial" w:eastAsia="MS Mincho" w:hAnsi="Arial"/>
          <w:noProof/>
          <w:szCs w:val="24"/>
          <w:lang w:eastAsia="en-GB"/>
        </w:rPr>
        <w:tab/>
        <w:t>F</w:t>
      </w:r>
      <w:r w:rsidR="00347008" w:rsidRPr="00347008">
        <w:rPr>
          <w:rFonts w:ascii="Arial" w:eastAsia="MS Mincho" w:hAnsi="Arial"/>
          <w:noProof/>
          <w:szCs w:val="24"/>
          <w:lang w:eastAsia="en-GB"/>
        </w:rPr>
        <w:tab/>
        <w:t>NR_newRAT-Core</w:t>
      </w:r>
    </w:p>
    <w:p w14:paraId="7016DCB6" w14:textId="350BB7C1" w:rsidR="00D84137" w:rsidRPr="00D84137" w:rsidRDefault="00D84137" w:rsidP="00347008">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sidR="00347008">
        <w:rPr>
          <w:rFonts w:eastAsia="DengXian"/>
          <w:lang w:eastAsia="zh-CN"/>
        </w:rPr>
        <w:t>CR[</w:t>
      </w:r>
      <w:proofErr w:type="gramEnd"/>
      <w:r w:rsidR="00347008">
        <w:rPr>
          <w:rFonts w:eastAsia="DengXian"/>
          <w:lang w:eastAsia="zh-CN"/>
        </w:rPr>
        <w:t>1]</w:t>
      </w:r>
      <w:r>
        <w:rPr>
          <w:rFonts w:eastAsia="DengXian"/>
          <w:lang w:eastAsia="zh-CN"/>
        </w:rPr>
        <w:t xml:space="preserve"> </w:t>
      </w:r>
      <w:r w:rsidR="00347008">
        <w:rPr>
          <w:rFonts w:eastAsia="DengXian"/>
          <w:lang w:eastAsia="zh-CN"/>
        </w:rPr>
        <w:t xml:space="preserve">adds the </w:t>
      </w:r>
      <w:r w:rsidR="00347008" w:rsidRPr="00347008">
        <w:rPr>
          <w:rFonts w:eastAsia="DengXian"/>
          <w:lang w:eastAsia="zh-CN"/>
        </w:rPr>
        <w:t>configuredUL-GrantType1-v1650</w:t>
      </w:r>
      <w:r w:rsidR="00347008">
        <w:rPr>
          <w:rFonts w:eastAsia="DengXian"/>
          <w:lang w:eastAsia="zh-CN"/>
        </w:rPr>
        <w:t xml:space="preserve"> and configuredUL-GrantType2</w:t>
      </w:r>
      <w:r w:rsidR="00347008" w:rsidRPr="00347008">
        <w:rPr>
          <w:rFonts w:eastAsia="DengXian"/>
          <w:lang w:eastAsia="zh-CN"/>
        </w:rPr>
        <w:t>-v1650</w:t>
      </w:r>
      <w:r w:rsidR="00085C0E">
        <w:rPr>
          <w:rFonts w:eastAsia="DengXian"/>
          <w:lang w:eastAsia="zh-CN"/>
        </w:rPr>
        <w:t xml:space="preserve"> to be</w:t>
      </w:r>
      <w:r w:rsidR="00347008">
        <w:rPr>
          <w:rFonts w:eastAsia="DengXian"/>
          <w:lang w:eastAsia="zh-CN"/>
        </w:rPr>
        <w:t xml:space="preserve"> the</w:t>
      </w:r>
      <w:r w:rsidR="00085C0E">
        <w:rPr>
          <w:rFonts w:eastAsia="DengXian"/>
          <w:lang w:eastAsia="zh-CN"/>
        </w:rPr>
        <w:t xml:space="preserve"> possible </w:t>
      </w:r>
      <w:r w:rsidR="00347008">
        <w:rPr>
          <w:rFonts w:eastAsia="DengXian"/>
          <w:lang w:eastAsia="zh-CN"/>
        </w:rPr>
        <w:t xml:space="preserve">prerequisite </w:t>
      </w:r>
      <w:r w:rsidR="00085C0E">
        <w:rPr>
          <w:rFonts w:eastAsia="DengXian"/>
          <w:lang w:eastAsia="zh-CN"/>
        </w:rPr>
        <w:t>capability in the field description for all related features, which is missing in current specification</w:t>
      </w:r>
      <w:r w:rsidR="00347008">
        <w:rPr>
          <w:rFonts w:eastAsia="DengXian"/>
          <w:lang w:eastAsia="zh-CN"/>
        </w:rPr>
        <w:t>.</w:t>
      </w:r>
      <w:r w:rsidR="00085C0E">
        <w:rPr>
          <w:rFonts w:eastAsia="DengXian"/>
          <w:lang w:eastAsia="zh-CN"/>
        </w:rPr>
        <w:t xml:space="preserve"> </w:t>
      </w:r>
    </w:p>
    <w:p w14:paraId="2C6DC326" w14:textId="11A4454B"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085C0E">
        <w:rPr>
          <w:rFonts w:ascii="Arial" w:hAnsi="Arial"/>
          <w:b/>
          <w:bCs/>
          <w:noProof/>
        </w:rPr>
        <w:t>with the intention of the CR</w:t>
      </w:r>
      <w:r w:rsidR="008268CF" w:rsidRPr="00973184">
        <w:rPr>
          <w:rFonts w:ascii="CG Times (WN)" w:eastAsia="DengXian" w:hAnsi="CG Times (WN)"/>
          <w:b/>
          <w:bCs/>
          <w:lang w:eastAsia="zh-CN"/>
        </w:rPr>
        <w:t>?</w:t>
      </w:r>
    </w:p>
    <w:tbl>
      <w:tblPr>
        <w:tblStyle w:val="af2"/>
        <w:tblW w:w="4927" w:type="pct"/>
        <w:tblLook w:val="04A0" w:firstRow="1" w:lastRow="0" w:firstColumn="1" w:lastColumn="0" w:noHBand="0" w:noVBand="1"/>
      </w:tblPr>
      <w:tblGrid>
        <w:gridCol w:w="2263"/>
        <w:gridCol w:w="1558"/>
        <w:gridCol w:w="5669"/>
      </w:tblGrid>
      <w:tr w:rsidR="008268CF" w:rsidRPr="00973184" w14:paraId="2D35E4FD" w14:textId="77777777" w:rsidTr="005F369F">
        <w:tc>
          <w:tcPr>
            <w:tcW w:w="1192" w:type="pct"/>
          </w:tcPr>
          <w:p w14:paraId="09E446A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5F369F">
        <w:trPr>
          <w:trHeight w:val="90"/>
        </w:trPr>
        <w:tc>
          <w:tcPr>
            <w:tcW w:w="1192" w:type="pct"/>
          </w:tcPr>
          <w:p w14:paraId="079E968E" w14:textId="6C3B0024"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A02747D" w14:textId="79937E5D" w:rsidR="008268CF"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7B3BD45F" w14:textId="4408F78A" w:rsidR="008268CF" w:rsidRPr="00973184" w:rsidRDefault="00BF5E14" w:rsidP="005F369F">
            <w:pPr>
              <w:spacing w:after="0" w:line="276" w:lineRule="auto"/>
              <w:rPr>
                <w:rFonts w:eastAsiaTheme="minorEastAsia"/>
                <w:szCs w:val="22"/>
                <w:lang w:eastAsia="ja-JP"/>
              </w:rPr>
            </w:pPr>
            <w:r>
              <w:rPr>
                <w:rFonts w:eastAsiaTheme="minorEastAsia"/>
                <w:szCs w:val="22"/>
                <w:lang w:eastAsia="ja-JP"/>
              </w:rPr>
              <w:t>Okay with the proposed change. Why is there not a corresponding Rel-17 CR?</w:t>
            </w:r>
          </w:p>
        </w:tc>
      </w:tr>
      <w:tr w:rsidR="002415A8" w:rsidRPr="00973184" w14:paraId="59CC1163" w14:textId="77777777" w:rsidTr="005F369F">
        <w:tc>
          <w:tcPr>
            <w:tcW w:w="1192" w:type="pct"/>
          </w:tcPr>
          <w:p w14:paraId="15CEFC8C" w14:textId="7813771E"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0BB4340" w14:textId="1DCDB036" w:rsidR="002415A8" w:rsidRPr="00973184" w:rsidRDefault="002415A8" w:rsidP="002415A8">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B0FD786" w14:textId="76EDDA43" w:rsidR="002415A8" w:rsidRPr="00973184" w:rsidRDefault="002415A8" w:rsidP="002415A8">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2415A8" w:rsidRPr="00973184" w14:paraId="2AD4ED07" w14:textId="77777777" w:rsidTr="005F369F">
        <w:tc>
          <w:tcPr>
            <w:tcW w:w="1192" w:type="pct"/>
          </w:tcPr>
          <w:p w14:paraId="04C3D76A" w14:textId="7286658E" w:rsidR="002415A8" w:rsidRPr="00973184" w:rsidRDefault="00AB4392" w:rsidP="002415A8">
            <w:pPr>
              <w:spacing w:after="0" w:line="276" w:lineRule="auto"/>
              <w:jc w:val="center"/>
              <w:rPr>
                <w:rFonts w:eastAsia="DengXian"/>
                <w:szCs w:val="22"/>
                <w:lang w:eastAsia="zh-CN"/>
              </w:rPr>
            </w:pPr>
            <w:r>
              <w:rPr>
                <w:rFonts w:eastAsia="DengXian"/>
                <w:szCs w:val="22"/>
                <w:lang w:eastAsia="zh-CN"/>
              </w:rPr>
              <w:t>Intel</w:t>
            </w:r>
          </w:p>
        </w:tc>
        <w:tc>
          <w:tcPr>
            <w:tcW w:w="821" w:type="pct"/>
          </w:tcPr>
          <w:p w14:paraId="682BA5D1" w14:textId="06A981FE" w:rsidR="002415A8" w:rsidRPr="00973184" w:rsidRDefault="00AB4392" w:rsidP="002415A8">
            <w:pPr>
              <w:spacing w:after="0" w:line="276" w:lineRule="auto"/>
              <w:jc w:val="center"/>
              <w:rPr>
                <w:rFonts w:eastAsia="DengXian"/>
                <w:szCs w:val="22"/>
                <w:lang w:eastAsia="zh-CN"/>
              </w:rPr>
            </w:pPr>
            <w:r>
              <w:rPr>
                <w:rFonts w:eastAsia="DengXian"/>
                <w:szCs w:val="22"/>
                <w:lang w:eastAsia="zh-CN"/>
              </w:rPr>
              <w:t>Yes</w:t>
            </w:r>
          </w:p>
        </w:tc>
        <w:tc>
          <w:tcPr>
            <w:tcW w:w="2987" w:type="pct"/>
          </w:tcPr>
          <w:p w14:paraId="6D85387C" w14:textId="77777777" w:rsidR="002415A8" w:rsidRPr="00973184" w:rsidRDefault="002415A8" w:rsidP="002415A8">
            <w:pPr>
              <w:spacing w:after="0" w:line="276" w:lineRule="auto"/>
              <w:rPr>
                <w:szCs w:val="22"/>
                <w:lang w:val="en-US" w:eastAsia="zh-CN"/>
              </w:rPr>
            </w:pPr>
          </w:p>
        </w:tc>
      </w:tr>
      <w:tr w:rsidR="002415A8" w:rsidRPr="00973184" w14:paraId="77BC39D6" w14:textId="77777777" w:rsidTr="005F369F">
        <w:tc>
          <w:tcPr>
            <w:tcW w:w="1192" w:type="pct"/>
          </w:tcPr>
          <w:p w14:paraId="4595E24F" w14:textId="230357BB" w:rsidR="002415A8" w:rsidRPr="00BE1B32" w:rsidRDefault="00BE1B32" w:rsidP="002415A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217D674" w14:textId="071138EC" w:rsidR="002415A8" w:rsidRPr="00BE1B32" w:rsidRDefault="00BE1B32" w:rsidP="002415A8">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078AED3F" w14:textId="6D113853" w:rsidR="002415A8" w:rsidRPr="00BE1B32" w:rsidRDefault="00BE1B32" w:rsidP="002415A8">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D004CA" w:rsidRPr="00973184" w14:paraId="6691B22B" w14:textId="77777777" w:rsidTr="005F369F">
        <w:tc>
          <w:tcPr>
            <w:tcW w:w="1192" w:type="pct"/>
          </w:tcPr>
          <w:p w14:paraId="0B03D08A" w14:textId="24461485"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Samsung</w:t>
            </w:r>
          </w:p>
        </w:tc>
        <w:tc>
          <w:tcPr>
            <w:tcW w:w="821" w:type="pct"/>
          </w:tcPr>
          <w:p w14:paraId="2C63F31C" w14:textId="2F8DF4A1"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Yes</w:t>
            </w:r>
          </w:p>
        </w:tc>
        <w:tc>
          <w:tcPr>
            <w:tcW w:w="2987" w:type="pct"/>
          </w:tcPr>
          <w:p w14:paraId="11723CC3" w14:textId="77777777" w:rsidR="00D004CA" w:rsidRPr="00973184" w:rsidRDefault="00D004CA" w:rsidP="00D004CA">
            <w:pPr>
              <w:spacing w:after="0" w:line="276" w:lineRule="auto"/>
              <w:rPr>
                <w:rFonts w:eastAsia="DengXian"/>
                <w:szCs w:val="22"/>
                <w:lang w:eastAsia="zh-CN"/>
              </w:rPr>
            </w:pPr>
          </w:p>
        </w:tc>
      </w:tr>
      <w:tr w:rsidR="00D004CA" w:rsidRPr="00973184" w14:paraId="29924371" w14:textId="77777777" w:rsidTr="005F369F">
        <w:tc>
          <w:tcPr>
            <w:tcW w:w="1192" w:type="pct"/>
          </w:tcPr>
          <w:p w14:paraId="7E6D17B3" w14:textId="77777777" w:rsidR="00D004CA" w:rsidRPr="00973184" w:rsidRDefault="00D004CA" w:rsidP="00D004CA">
            <w:pPr>
              <w:spacing w:after="0" w:line="276" w:lineRule="auto"/>
              <w:jc w:val="center"/>
              <w:rPr>
                <w:rFonts w:eastAsia="DengXian"/>
                <w:szCs w:val="22"/>
                <w:lang w:eastAsia="zh-CN"/>
              </w:rPr>
            </w:pPr>
          </w:p>
        </w:tc>
        <w:tc>
          <w:tcPr>
            <w:tcW w:w="821" w:type="pct"/>
          </w:tcPr>
          <w:p w14:paraId="3A332670" w14:textId="77777777" w:rsidR="00D004CA" w:rsidRPr="00973184" w:rsidRDefault="00D004CA" w:rsidP="00D004CA">
            <w:pPr>
              <w:spacing w:after="0" w:line="276" w:lineRule="auto"/>
              <w:jc w:val="center"/>
              <w:rPr>
                <w:rFonts w:eastAsia="DengXian"/>
                <w:szCs w:val="22"/>
                <w:lang w:eastAsia="zh-CN"/>
              </w:rPr>
            </w:pPr>
          </w:p>
        </w:tc>
        <w:tc>
          <w:tcPr>
            <w:tcW w:w="2987" w:type="pct"/>
          </w:tcPr>
          <w:p w14:paraId="57566CA1" w14:textId="77777777" w:rsidR="00D004CA" w:rsidRPr="00973184" w:rsidRDefault="00D004CA" w:rsidP="00D004CA">
            <w:pPr>
              <w:spacing w:after="0" w:line="276" w:lineRule="auto"/>
              <w:rPr>
                <w:rFonts w:eastAsia="DengXian"/>
                <w:szCs w:val="22"/>
                <w:lang w:eastAsia="zh-CN"/>
              </w:rPr>
            </w:pPr>
          </w:p>
        </w:tc>
      </w:tr>
      <w:tr w:rsidR="00D004CA" w:rsidRPr="00973184" w14:paraId="4101AEED" w14:textId="77777777" w:rsidTr="005F369F">
        <w:tc>
          <w:tcPr>
            <w:tcW w:w="1192" w:type="pct"/>
          </w:tcPr>
          <w:p w14:paraId="6B320F8E"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7A8B9BB1"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58E0BEB9" w14:textId="77777777" w:rsidR="00D004CA" w:rsidRPr="00973184" w:rsidRDefault="00D004CA" w:rsidP="00D004CA">
            <w:pPr>
              <w:spacing w:after="0" w:line="276" w:lineRule="auto"/>
              <w:rPr>
                <w:rFonts w:eastAsia="DengXian"/>
                <w:szCs w:val="22"/>
                <w:lang w:val="en-US" w:eastAsia="zh-CN"/>
              </w:rPr>
            </w:pPr>
          </w:p>
        </w:tc>
      </w:tr>
      <w:tr w:rsidR="00D004CA" w:rsidRPr="00973184" w14:paraId="2E2E9D1D" w14:textId="77777777" w:rsidTr="005F369F">
        <w:tc>
          <w:tcPr>
            <w:tcW w:w="1192" w:type="pct"/>
          </w:tcPr>
          <w:p w14:paraId="78A08D44" w14:textId="77777777" w:rsidR="00D004CA" w:rsidRPr="00973184" w:rsidRDefault="00D004CA" w:rsidP="00D004CA">
            <w:pPr>
              <w:spacing w:after="0" w:line="276" w:lineRule="auto"/>
              <w:jc w:val="center"/>
              <w:rPr>
                <w:szCs w:val="22"/>
                <w:lang w:val="en-US" w:eastAsia="zh-CN"/>
              </w:rPr>
            </w:pPr>
          </w:p>
        </w:tc>
        <w:tc>
          <w:tcPr>
            <w:tcW w:w="821" w:type="pct"/>
          </w:tcPr>
          <w:p w14:paraId="42585B5F"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52B6141E" w14:textId="77777777" w:rsidR="00D004CA" w:rsidRPr="00973184" w:rsidRDefault="00D004CA" w:rsidP="00D004CA">
            <w:pPr>
              <w:spacing w:after="0" w:line="276" w:lineRule="auto"/>
              <w:rPr>
                <w:rFonts w:eastAsia="DengXian"/>
                <w:szCs w:val="22"/>
                <w:lang w:val="en-US" w:eastAsia="zh-CN"/>
              </w:rPr>
            </w:pPr>
          </w:p>
        </w:tc>
      </w:tr>
      <w:tr w:rsidR="00D004CA" w:rsidRPr="00973184" w14:paraId="64B684D7" w14:textId="77777777" w:rsidTr="005F369F">
        <w:tc>
          <w:tcPr>
            <w:tcW w:w="1192" w:type="pct"/>
          </w:tcPr>
          <w:p w14:paraId="4D4E2FAF"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4B8837B9"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43CE844E" w14:textId="77777777" w:rsidR="00D004CA" w:rsidRPr="00973184" w:rsidRDefault="00D004CA" w:rsidP="00D004CA">
            <w:pPr>
              <w:spacing w:after="0" w:line="276" w:lineRule="auto"/>
              <w:rPr>
                <w:rFonts w:eastAsia="DengXian"/>
                <w:szCs w:val="22"/>
                <w:lang w:val="en-US" w:eastAsia="zh-CN"/>
              </w:rPr>
            </w:pPr>
          </w:p>
        </w:tc>
      </w:tr>
      <w:tr w:rsidR="00D004CA" w:rsidRPr="00973184" w14:paraId="28204C5A" w14:textId="77777777" w:rsidTr="005F369F">
        <w:tc>
          <w:tcPr>
            <w:tcW w:w="1192" w:type="pct"/>
          </w:tcPr>
          <w:p w14:paraId="49132A82" w14:textId="77777777" w:rsidR="00D004CA" w:rsidRPr="00973184" w:rsidRDefault="00D004CA" w:rsidP="00D004CA">
            <w:pPr>
              <w:spacing w:after="0"/>
              <w:jc w:val="center"/>
              <w:rPr>
                <w:rFonts w:eastAsia="맑은 고딕"/>
                <w:szCs w:val="22"/>
                <w:lang w:eastAsia="zh-CN"/>
              </w:rPr>
            </w:pPr>
          </w:p>
        </w:tc>
        <w:tc>
          <w:tcPr>
            <w:tcW w:w="821" w:type="pct"/>
          </w:tcPr>
          <w:p w14:paraId="7F52A779" w14:textId="77777777" w:rsidR="00D004CA" w:rsidRPr="00973184" w:rsidRDefault="00D004CA" w:rsidP="00D004CA">
            <w:pPr>
              <w:spacing w:after="0"/>
              <w:jc w:val="center"/>
              <w:rPr>
                <w:rFonts w:eastAsia="맑은 고딕"/>
                <w:szCs w:val="22"/>
                <w:lang w:eastAsia="zh-CN"/>
              </w:rPr>
            </w:pPr>
          </w:p>
        </w:tc>
        <w:tc>
          <w:tcPr>
            <w:tcW w:w="2987" w:type="pct"/>
          </w:tcPr>
          <w:p w14:paraId="20EFBC87" w14:textId="77777777" w:rsidR="00D004CA" w:rsidRPr="00973184" w:rsidRDefault="00D004CA" w:rsidP="00D004CA">
            <w:pPr>
              <w:spacing w:after="0"/>
              <w:rPr>
                <w:rFonts w:eastAsia="DengXian"/>
                <w:szCs w:val="22"/>
                <w:lang w:val="en-US" w:eastAsia="zh-CN"/>
              </w:rPr>
            </w:pPr>
          </w:p>
        </w:tc>
      </w:tr>
    </w:tbl>
    <w:p w14:paraId="48061020" w14:textId="77777777" w:rsidR="000C522A" w:rsidRDefault="000C522A">
      <w:pPr>
        <w:rPr>
          <w:lang w:eastAsia="zh-CN"/>
        </w:rPr>
      </w:pPr>
    </w:p>
    <w:p w14:paraId="3BA09F74" w14:textId="2FE910DF" w:rsidR="00A256C9" w:rsidRPr="008A774A" w:rsidRDefault="00085C0E" w:rsidP="00A256C9">
      <w:pPr>
        <w:pStyle w:val="3"/>
        <w:rPr>
          <w:b/>
          <w:sz w:val="20"/>
        </w:rPr>
      </w:pPr>
      <w:r>
        <w:rPr>
          <w:b/>
          <w:sz w:val="20"/>
        </w:rPr>
        <w:t>Measurement</w:t>
      </w:r>
    </w:p>
    <w:p w14:paraId="51A909A2" w14:textId="2FD23654" w:rsidR="00085C0E" w:rsidRPr="002B40DD" w:rsidRDefault="00ED33DF" w:rsidP="00085C0E">
      <w:pPr>
        <w:pStyle w:val="Doc-title"/>
      </w:pPr>
      <w:hyperlink r:id="rId13" w:history="1">
        <w:r w:rsidR="00085C0E" w:rsidRPr="00085C0E">
          <w:rPr>
            <w:rStyle w:val="af5"/>
            <w:rFonts w:eastAsia="MS Mincho"/>
            <w:lang w:val="en-GB" w:eastAsia="en-GB"/>
          </w:rPr>
          <w:t>R2-2204485</w:t>
        </w:r>
      </w:hyperlink>
      <w:r w:rsidR="00085C0E" w:rsidRPr="002B40DD">
        <w:tab/>
        <w:t>LS on UE capability for inter-frequency measurement without MG (R4-2207090; contact: Huawei)</w:t>
      </w:r>
      <w:r w:rsidR="00085C0E" w:rsidRPr="002B40DD">
        <w:tab/>
        <w:t>RAN4</w:t>
      </w:r>
      <w:r w:rsidR="00085C0E" w:rsidRPr="002B40DD">
        <w:tab/>
        <w:t>LS in</w:t>
      </w:r>
      <w:r w:rsidR="00085C0E" w:rsidRPr="002B40DD">
        <w:tab/>
        <w:t>Rel-16</w:t>
      </w:r>
      <w:r w:rsidR="00085C0E" w:rsidRPr="002B40DD">
        <w:tab/>
        <w:t>NR_RRM_enh-Core</w:t>
      </w:r>
      <w:r w:rsidR="00085C0E" w:rsidRPr="002B40DD">
        <w:tab/>
        <w:t>To</w:t>
      </w:r>
      <w:proofErr w:type="gramStart"/>
      <w:r w:rsidR="00085C0E" w:rsidRPr="002B40DD">
        <w:t>:RAN2</w:t>
      </w:r>
      <w:proofErr w:type="gramEnd"/>
    </w:p>
    <w:p w14:paraId="5CE3726D" w14:textId="66E6FC28" w:rsidR="00085C0E" w:rsidRPr="002B40DD" w:rsidRDefault="00ED33DF" w:rsidP="00085C0E">
      <w:pPr>
        <w:pStyle w:val="Doc-title"/>
      </w:pPr>
      <w:hyperlink r:id="rId14" w:history="1">
        <w:r w:rsidR="00085C0E" w:rsidRPr="00085C0E">
          <w:rPr>
            <w:rStyle w:val="af5"/>
            <w:rFonts w:eastAsia="MS Mincho"/>
            <w:lang w:val="en-GB" w:eastAsia="en-GB"/>
          </w:rPr>
          <w:t>R2-2205558</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Rel-16</w:t>
      </w:r>
      <w:r w:rsidR="00085C0E" w:rsidRPr="002B40DD">
        <w:tab/>
        <w:t>38.306</w:t>
      </w:r>
      <w:r w:rsidR="00085C0E" w:rsidRPr="002B40DD">
        <w:tab/>
        <w:t>16.8.0</w:t>
      </w:r>
      <w:r w:rsidR="00085C0E" w:rsidRPr="002B40DD">
        <w:tab/>
        <w:t>0720</w:t>
      </w:r>
      <w:r w:rsidR="00085C0E" w:rsidRPr="002B40DD">
        <w:tab/>
        <w:t>-</w:t>
      </w:r>
      <w:r w:rsidR="00085C0E" w:rsidRPr="002B40DD">
        <w:tab/>
        <w:t>F</w:t>
      </w:r>
      <w:r w:rsidR="00085C0E" w:rsidRPr="002B40DD">
        <w:tab/>
        <w:t>NR_RRM_enh-Core</w:t>
      </w:r>
    </w:p>
    <w:p w14:paraId="1CA9B2FD" w14:textId="4173A639" w:rsidR="00085C0E" w:rsidRPr="002B40DD" w:rsidRDefault="00ED33DF" w:rsidP="00085C0E">
      <w:pPr>
        <w:pStyle w:val="Doc-title"/>
      </w:pPr>
      <w:hyperlink r:id="rId15" w:history="1">
        <w:r w:rsidR="00085C0E" w:rsidRPr="00085C0E">
          <w:rPr>
            <w:rStyle w:val="af5"/>
            <w:rFonts w:eastAsia="MS Mincho"/>
            <w:lang w:val="en-GB" w:eastAsia="en-GB"/>
          </w:rPr>
          <w:t>R2-2205559</w:t>
        </w:r>
      </w:hyperlink>
      <w:r w:rsidR="00085C0E" w:rsidRPr="002B40DD">
        <w:tab/>
        <w:t>Correction on UE capability for inter-frequency measurement without MG</w:t>
      </w:r>
      <w:r w:rsidR="00085C0E" w:rsidRPr="002B40DD">
        <w:tab/>
        <w:t xml:space="preserve">Huawei, </w:t>
      </w:r>
      <w:proofErr w:type="spellStart"/>
      <w:r w:rsidR="00085C0E" w:rsidRPr="002B40DD">
        <w:t>HiSilicon</w:t>
      </w:r>
      <w:proofErr w:type="spellEnd"/>
      <w:r w:rsidR="00085C0E" w:rsidRPr="002B40DD">
        <w:tab/>
        <w:t>CR</w:t>
      </w:r>
      <w:r w:rsidR="00085C0E" w:rsidRPr="002B40DD">
        <w:tab/>
        <w:t>Rel-17</w:t>
      </w:r>
      <w:r w:rsidR="00085C0E" w:rsidRPr="002B40DD">
        <w:tab/>
        <w:t>38.306</w:t>
      </w:r>
      <w:r w:rsidR="00085C0E" w:rsidRPr="002B40DD">
        <w:tab/>
        <w:t>17.0.0</w:t>
      </w:r>
      <w:r w:rsidR="00085C0E" w:rsidRPr="002B40DD">
        <w:tab/>
        <w:t>0721</w:t>
      </w:r>
      <w:r w:rsidR="00085C0E" w:rsidRPr="002B40DD">
        <w:tab/>
        <w:t>-</w:t>
      </w:r>
      <w:r w:rsidR="00085C0E" w:rsidRPr="002B40DD">
        <w:tab/>
        <w:t>A</w:t>
      </w:r>
      <w:r w:rsidR="00085C0E" w:rsidRPr="002B40DD">
        <w:tab/>
        <w:t>NR_RRM_enh-Core</w:t>
      </w:r>
    </w:p>
    <w:p w14:paraId="4A0CE137" w14:textId="0BD5227D" w:rsidR="00BB3C1F" w:rsidRDefault="00085C0E" w:rsidP="00BB3C1F">
      <w:pPr>
        <w:spacing w:before="240"/>
        <w:rPr>
          <w:lang w:eastAsia="zh-CN"/>
        </w:rPr>
      </w:pPr>
      <w:r>
        <w:rPr>
          <w:lang w:eastAsia="zh-CN"/>
        </w:rPr>
        <w:t xml:space="preserve">In the </w:t>
      </w:r>
      <w:proofErr w:type="gramStart"/>
      <w:r>
        <w:rPr>
          <w:lang w:eastAsia="zh-CN"/>
        </w:rPr>
        <w:t>LS[</w:t>
      </w:r>
      <w:proofErr w:type="gramEnd"/>
      <w:r>
        <w:rPr>
          <w:lang w:eastAsia="zh-CN"/>
        </w:rPr>
        <w:t>2], RAN4 informed that n</w:t>
      </w:r>
      <w:r w:rsidRPr="00085C0E">
        <w:rPr>
          <w:lang w:eastAsia="zh-CN"/>
        </w:rPr>
        <w:t xml:space="preserve">on-CA capable UE is not expected to indicate support of </w:t>
      </w:r>
      <w:r w:rsidRPr="00085C0E">
        <w:rPr>
          <w:i/>
          <w:lang w:eastAsia="zh-CN"/>
        </w:rPr>
        <w:t>interFrequencyMeas-Nogap-r16</w:t>
      </w:r>
      <w:r w:rsidR="00BB3C1F">
        <w:rPr>
          <w:lang w:eastAsia="zh-CN"/>
        </w:rPr>
        <w:t xml:space="preserve">. </w:t>
      </w:r>
      <w:r w:rsidR="008D63FE">
        <w:rPr>
          <w:lang w:eastAsia="zh-CN"/>
        </w:rPr>
        <w:t xml:space="preserve">The </w:t>
      </w:r>
      <w:proofErr w:type="gramStart"/>
      <w:r w:rsidR="008D63FE">
        <w:rPr>
          <w:lang w:eastAsia="zh-CN"/>
        </w:rPr>
        <w:t>CRs[</w:t>
      </w:r>
      <w:proofErr w:type="gramEnd"/>
      <w:r w:rsidR="008D63FE">
        <w:rPr>
          <w:lang w:eastAsia="zh-CN"/>
        </w:rPr>
        <w:t>3][4] add the restriction above for the capability in TS 38.306. Otherwise, i</w:t>
      </w:r>
      <w:r>
        <w:rPr>
          <w:lang w:eastAsia="zh-CN"/>
        </w:rPr>
        <w:t xml:space="preserve">f a </w:t>
      </w:r>
      <w:r w:rsidRPr="00085C0E">
        <w:rPr>
          <w:lang w:eastAsia="zh-CN"/>
        </w:rPr>
        <w:t xml:space="preserve">non-CA capable UE signals the capability, the network </w:t>
      </w:r>
      <w:r>
        <w:rPr>
          <w:lang w:eastAsia="zh-CN"/>
        </w:rPr>
        <w:t>may</w:t>
      </w:r>
      <w:r w:rsidRPr="00085C0E">
        <w:rPr>
          <w:lang w:eastAsia="zh-CN"/>
        </w:rPr>
        <w:t xml:space="preserve"> configure </w:t>
      </w:r>
      <w:r>
        <w:rPr>
          <w:lang w:eastAsia="zh-CN"/>
        </w:rPr>
        <w:t xml:space="preserve">inter-frequency </w:t>
      </w:r>
      <w:r w:rsidRPr="00085C0E">
        <w:rPr>
          <w:lang w:eastAsia="zh-CN"/>
        </w:rPr>
        <w:t xml:space="preserve">measurement without gap, and the UE </w:t>
      </w:r>
      <w:r w:rsidR="008D63FE" w:rsidRPr="00085C0E">
        <w:rPr>
          <w:lang w:eastAsia="zh-CN"/>
        </w:rPr>
        <w:t>behaviour</w:t>
      </w:r>
      <w:r w:rsidRPr="00085C0E">
        <w:rPr>
          <w:lang w:eastAsia="zh-CN"/>
        </w:rPr>
        <w:t xml:space="preserve"> is unclear</w:t>
      </w:r>
      <w:r w:rsidR="008D63FE">
        <w:rPr>
          <w:lang w:eastAsia="zh-CN"/>
        </w:rPr>
        <w:t xml:space="preserve">. </w:t>
      </w:r>
    </w:p>
    <w:p w14:paraId="3E8C4886" w14:textId="2BF83FE8"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with the intention </w:t>
      </w:r>
      <w:r w:rsidR="008D63FE">
        <w:rPr>
          <w:rFonts w:ascii="CG Times (WN)" w:eastAsia="DengXian" w:hAnsi="CG Times (WN)"/>
          <w:b/>
          <w:bCs/>
          <w:szCs w:val="21"/>
          <w:lang w:eastAsia="zh-CN"/>
        </w:rPr>
        <w:t>of the CRs</w:t>
      </w:r>
      <w:r>
        <w:rPr>
          <w:rFonts w:ascii="CG Times (WN)" w:eastAsia="DengXian" w:hAnsi="CG Times (WN)"/>
          <w:b/>
          <w:bCs/>
          <w:szCs w:val="21"/>
          <w:lang w:eastAsia="zh-CN"/>
        </w:rPr>
        <w:t>?</w:t>
      </w:r>
    </w:p>
    <w:tbl>
      <w:tblPr>
        <w:tblStyle w:val="af2"/>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06491E02"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4587AE92" w14:textId="28E64FDE" w:rsidR="007971E2" w:rsidRPr="00973184" w:rsidRDefault="00BF5E1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4587AE97" w14:textId="5DDAA0B8" w:rsidR="007971E2" w:rsidRPr="00973184" w:rsidRDefault="00BF5E14">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390CBE" w:rsidRPr="00973184" w14:paraId="4587AE9E" w14:textId="77777777" w:rsidTr="00021DDD">
        <w:tc>
          <w:tcPr>
            <w:tcW w:w="1192" w:type="pct"/>
          </w:tcPr>
          <w:p w14:paraId="4587AE99" w14:textId="7544E7BE"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4587AE9A" w14:textId="6F7B4BB9" w:rsidR="00390CBE" w:rsidRPr="00973184" w:rsidRDefault="00390CBE" w:rsidP="00390CBE">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6814E108" w14:textId="77777777" w:rsidR="00390CBE" w:rsidRDefault="00390CBE" w:rsidP="00390CBE">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rather and error case and this same motivation can be done for basically all UE capabilities.</w:t>
            </w:r>
          </w:p>
          <w:p w14:paraId="4587AE9D" w14:textId="0409CE3F" w:rsidR="00390CBE" w:rsidRPr="00973184" w:rsidRDefault="00390CBE" w:rsidP="00390CBE">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390CBE" w:rsidRPr="00973184" w14:paraId="4587AEA2" w14:textId="77777777" w:rsidTr="00021DDD">
        <w:tc>
          <w:tcPr>
            <w:tcW w:w="1192" w:type="pct"/>
          </w:tcPr>
          <w:p w14:paraId="4587AE9F" w14:textId="313C62BF" w:rsidR="00390CBE" w:rsidRPr="00973184" w:rsidRDefault="00AB4392" w:rsidP="00390CBE">
            <w:pPr>
              <w:spacing w:after="0" w:line="276" w:lineRule="auto"/>
              <w:jc w:val="center"/>
              <w:rPr>
                <w:rFonts w:eastAsia="DengXian"/>
                <w:szCs w:val="22"/>
                <w:lang w:eastAsia="zh-CN"/>
              </w:rPr>
            </w:pPr>
            <w:r>
              <w:rPr>
                <w:rFonts w:eastAsia="DengXian"/>
                <w:szCs w:val="22"/>
                <w:lang w:eastAsia="zh-CN"/>
              </w:rPr>
              <w:t>Intel</w:t>
            </w:r>
          </w:p>
        </w:tc>
        <w:tc>
          <w:tcPr>
            <w:tcW w:w="821" w:type="pct"/>
          </w:tcPr>
          <w:p w14:paraId="4587AEA0" w14:textId="79E8605F" w:rsidR="00390CBE" w:rsidRPr="00973184" w:rsidRDefault="00AB4392" w:rsidP="00390CBE">
            <w:pPr>
              <w:spacing w:after="0" w:line="276" w:lineRule="auto"/>
              <w:jc w:val="center"/>
              <w:rPr>
                <w:rFonts w:eastAsia="DengXian"/>
                <w:szCs w:val="22"/>
                <w:lang w:eastAsia="zh-CN"/>
              </w:rPr>
            </w:pPr>
            <w:r>
              <w:rPr>
                <w:rFonts w:eastAsia="DengXian"/>
                <w:szCs w:val="22"/>
                <w:lang w:eastAsia="zh-CN"/>
              </w:rPr>
              <w:t>No</w:t>
            </w:r>
          </w:p>
        </w:tc>
        <w:tc>
          <w:tcPr>
            <w:tcW w:w="2987" w:type="pct"/>
          </w:tcPr>
          <w:p w14:paraId="4587AEA1" w14:textId="36D53A4F" w:rsidR="00390CBE" w:rsidRPr="00973184" w:rsidRDefault="00AB4392" w:rsidP="00390CBE">
            <w:pPr>
              <w:spacing w:after="0" w:line="276" w:lineRule="auto"/>
              <w:rPr>
                <w:szCs w:val="22"/>
                <w:lang w:val="en-US" w:eastAsia="zh-CN"/>
              </w:rPr>
            </w:pPr>
            <w:r>
              <w:rPr>
                <w:szCs w:val="22"/>
                <w:lang w:val="en-US" w:eastAsia="zh-CN"/>
              </w:rPr>
              <w:t>Agree with others.</w:t>
            </w:r>
          </w:p>
        </w:tc>
      </w:tr>
      <w:tr w:rsidR="00390CBE" w:rsidRPr="00973184" w14:paraId="4587AEA6" w14:textId="77777777" w:rsidTr="00021DDD">
        <w:tc>
          <w:tcPr>
            <w:tcW w:w="1192" w:type="pct"/>
          </w:tcPr>
          <w:p w14:paraId="4587AEA3" w14:textId="5EBC3F2D" w:rsidR="00390CBE" w:rsidRPr="00BE1B32" w:rsidRDefault="00BE1B32" w:rsidP="00390CBE">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A4" w14:textId="37940C4A" w:rsidR="00390CBE" w:rsidRPr="00BE1B32" w:rsidRDefault="00BE1B32" w:rsidP="00390CBE">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4587AEA5" w14:textId="7ACBF98F" w:rsidR="00390CBE" w:rsidRPr="00BE1B32" w:rsidRDefault="00BE1B32" w:rsidP="00390CBE">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w:t>
            </w:r>
            <w:r w:rsidR="00073E1F">
              <w:rPr>
                <w:rFonts w:eastAsiaTheme="minorEastAsia"/>
                <w:szCs w:val="22"/>
                <w:lang w:eastAsia="ja-JP"/>
              </w:rPr>
              <w:t xml:space="preserve"> unnecessarily</w:t>
            </w:r>
            <w:r>
              <w:rPr>
                <w:rFonts w:eastAsiaTheme="minorEastAsia"/>
                <w:szCs w:val="22"/>
                <w:lang w:eastAsia="ja-JP"/>
              </w:rPr>
              <w:t>.</w:t>
            </w:r>
            <w:r w:rsidR="00073E1F">
              <w:rPr>
                <w:rFonts w:eastAsiaTheme="minorEastAsia"/>
                <w:szCs w:val="22"/>
                <w:lang w:eastAsia="ja-JP"/>
              </w:rPr>
              <w:t xml:space="preserve"> It is not a testable requirement and there is no inter-operability issue even if a </w:t>
            </w:r>
            <w:r w:rsidR="00073E1F">
              <w:rPr>
                <w:rFonts w:eastAsiaTheme="minorEastAsia"/>
                <w:szCs w:val="22"/>
                <w:lang w:eastAsia="ja-JP"/>
              </w:rPr>
              <w:lastRenderedPageBreak/>
              <w:t>non-CA UE supports gap-less measurement, as far as we can see.</w:t>
            </w:r>
          </w:p>
        </w:tc>
      </w:tr>
      <w:tr w:rsidR="00D004CA" w:rsidRPr="00973184" w14:paraId="4587AEAA" w14:textId="77777777" w:rsidTr="00021DDD">
        <w:tc>
          <w:tcPr>
            <w:tcW w:w="1192" w:type="pct"/>
          </w:tcPr>
          <w:p w14:paraId="4587AEA7" w14:textId="48E8D6F4"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lastRenderedPageBreak/>
              <w:t>Samsung</w:t>
            </w:r>
          </w:p>
        </w:tc>
        <w:tc>
          <w:tcPr>
            <w:tcW w:w="821" w:type="pct"/>
          </w:tcPr>
          <w:p w14:paraId="4587AEA8" w14:textId="278B2A21"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No</w:t>
            </w:r>
          </w:p>
        </w:tc>
        <w:tc>
          <w:tcPr>
            <w:tcW w:w="2987" w:type="pct"/>
          </w:tcPr>
          <w:p w14:paraId="4587AEA9" w14:textId="2A2EFFDF" w:rsidR="00D004CA" w:rsidRPr="00973184" w:rsidRDefault="00D004CA" w:rsidP="00D004CA">
            <w:pPr>
              <w:spacing w:after="0" w:line="276" w:lineRule="auto"/>
              <w:rPr>
                <w:rFonts w:eastAsia="DengXian"/>
                <w:szCs w:val="22"/>
                <w:lang w:eastAsia="zh-CN"/>
              </w:rPr>
            </w:pPr>
          </w:p>
        </w:tc>
      </w:tr>
      <w:tr w:rsidR="00D004CA" w:rsidRPr="00973184" w14:paraId="4587AEAE" w14:textId="77777777" w:rsidTr="00021DDD">
        <w:tc>
          <w:tcPr>
            <w:tcW w:w="1192" w:type="pct"/>
          </w:tcPr>
          <w:p w14:paraId="4587AEAB" w14:textId="20BCDF42" w:rsidR="00D004CA" w:rsidRPr="00973184" w:rsidRDefault="00D004CA" w:rsidP="00D004CA">
            <w:pPr>
              <w:spacing w:after="0" w:line="276" w:lineRule="auto"/>
              <w:jc w:val="center"/>
              <w:rPr>
                <w:rFonts w:eastAsia="DengXian"/>
                <w:szCs w:val="22"/>
                <w:lang w:eastAsia="zh-CN"/>
              </w:rPr>
            </w:pPr>
          </w:p>
        </w:tc>
        <w:tc>
          <w:tcPr>
            <w:tcW w:w="821" w:type="pct"/>
          </w:tcPr>
          <w:p w14:paraId="4587AEAC" w14:textId="62DBAE5C" w:rsidR="00D004CA" w:rsidRPr="00973184" w:rsidRDefault="00D004CA" w:rsidP="00D004CA">
            <w:pPr>
              <w:spacing w:after="0" w:line="276" w:lineRule="auto"/>
              <w:jc w:val="center"/>
              <w:rPr>
                <w:rFonts w:eastAsia="DengXian"/>
                <w:szCs w:val="22"/>
                <w:lang w:eastAsia="zh-CN"/>
              </w:rPr>
            </w:pPr>
          </w:p>
        </w:tc>
        <w:tc>
          <w:tcPr>
            <w:tcW w:w="2987" w:type="pct"/>
          </w:tcPr>
          <w:p w14:paraId="4587AEAD" w14:textId="244414B8" w:rsidR="00D004CA" w:rsidRPr="00973184" w:rsidRDefault="00D004CA" w:rsidP="00D004CA">
            <w:pPr>
              <w:spacing w:after="0" w:line="276" w:lineRule="auto"/>
              <w:rPr>
                <w:rFonts w:eastAsia="DengXian"/>
                <w:szCs w:val="22"/>
                <w:lang w:eastAsia="zh-CN"/>
              </w:rPr>
            </w:pPr>
          </w:p>
        </w:tc>
      </w:tr>
      <w:tr w:rsidR="00D004CA" w:rsidRPr="00973184" w14:paraId="4587AEB7" w14:textId="77777777" w:rsidTr="00021DDD">
        <w:tc>
          <w:tcPr>
            <w:tcW w:w="1192" w:type="pct"/>
          </w:tcPr>
          <w:p w14:paraId="4587AEB4" w14:textId="2A3D348D" w:rsidR="00D004CA" w:rsidRPr="00973184" w:rsidRDefault="00D004CA" w:rsidP="00D004CA">
            <w:pPr>
              <w:spacing w:after="0" w:line="276" w:lineRule="auto"/>
              <w:jc w:val="center"/>
              <w:rPr>
                <w:rFonts w:eastAsia="맑은 고딕"/>
                <w:szCs w:val="22"/>
                <w:lang w:eastAsia="ko-KR"/>
              </w:rPr>
            </w:pPr>
          </w:p>
        </w:tc>
        <w:tc>
          <w:tcPr>
            <w:tcW w:w="821" w:type="pct"/>
          </w:tcPr>
          <w:p w14:paraId="4587AEB5" w14:textId="7A0EF0EA" w:rsidR="00D004CA" w:rsidRPr="00973184" w:rsidRDefault="00D004CA" w:rsidP="00D004CA">
            <w:pPr>
              <w:spacing w:after="0" w:line="276" w:lineRule="auto"/>
              <w:jc w:val="center"/>
              <w:rPr>
                <w:rFonts w:eastAsia="맑은 고딕"/>
                <w:szCs w:val="22"/>
                <w:lang w:eastAsia="ko-KR"/>
              </w:rPr>
            </w:pPr>
          </w:p>
        </w:tc>
        <w:tc>
          <w:tcPr>
            <w:tcW w:w="2987" w:type="pct"/>
          </w:tcPr>
          <w:p w14:paraId="4587AEB6" w14:textId="77777777" w:rsidR="00D004CA" w:rsidRPr="00973184" w:rsidRDefault="00D004CA" w:rsidP="00D004CA">
            <w:pPr>
              <w:spacing w:after="0" w:line="276" w:lineRule="auto"/>
              <w:rPr>
                <w:rFonts w:eastAsia="DengXian"/>
                <w:szCs w:val="22"/>
                <w:lang w:val="en-US" w:eastAsia="zh-CN"/>
              </w:rPr>
            </w:pPr>
          </w:p>
        </w:tc>
      </w:tr>
      <w:tr w:rsidR="00D004CA" w:rsidRPr="00973184" w14:paraId="4587AEBB" w14:textId="77777777" w:rsidTr="00021DDD">
        <w:tc>
          <w:tcPr>
            <w:tcW w:w="1192" w:type="pct"/>
          </w:tcPr>
          <w:p w14:paraId="4587AEB8" w14:textId="21E5767E" w:rsidR="00D004CA" w:rsidRPr="00973184" w:rsidRDefault="00D004CA" w:rsidP="00D004CA">
            <w:pPr>
              <w:spacing w:after="0" w:line="276" w:lineRule="auto"/>
              <w:jc w:val="center"/>
              <w:rPr>
                <w:szCs w:val="22"/>
                <w:lang w:val="en-US" w:eastAsia="zh-CN"/>
              </w:rPr>
            </w:pPr>
          </w:p>
        </w:tc>
        <w:tc>
          <w:tcPr>
            <w:tcW w:w="821" w:type="pct"/>
          </w:tcPr>
          <w:p w14:paraId="4587AEB9"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4587AEBA" w14:textId="0915BC4C" w:rsidR="00D004CA" w:rsidRPr="00973184" w:rsidRDefault="00D004CA" w:rsidP="00D004CA">
            <w:pPr>
              <w:spacing w:after="0" w:line="276" w:lineRule="auto"/>
              <w:rPr>
                <w:rFonts w:eastAsia="DengXian"/>
                <w:szCs w:val="22"/>
                <w:lang w:val="en-US" w:eastAsia="zh-CN"/>
              </w:rPr>
            </w:pPr>
          </w:p>
        </w:tc>
      </w:tr>
      <w:tr w:rsidR="00D004CA" w:rsidRPr="00973184" w14:paraId="4587AEBF" w14:textId="77777777" w:rsidTr="00021DDD">
        <w:tc>
          <w:tcPr>
            <w:tcW w:w="1192" w:type="pct"/>
          </w:tcPr>
          <w:p w14:paraId="4587AEBC" w14:textId="39BDB8D4" w:rsidR="00D004CA" w:rsidRPr="00973184" w:rsidRDefault="00D004CA" w:rsidP="00D004CA">
            <w:pPr>
              <w:spacing w:after="0" w:line="276" w:lineRule="auto"/>
              <w:jc w:val="center"/>
              <w:rPr>
                <w:rFonts w:eastAsia="맑은 고딕"/>
                <w:szCs w:val="22"/>
                <w:lang w:eastAsia="ko-KR"/>
              </w:rPr>
            </w:pPr>
          </w:p>
        </w:tc>
        <w:tc>
          <w:tcPr>
            <w:tcW w:w="821" w:type="pct"/>
          </w:tcPr>
          <w:p w14:paraId="4587AEBD" w14:textId="7AFF932A" w:rsidR="00D004CA" w:rsidRPr="00973184" w:rsidRDefault="00D004CA" w:rsidP="00D004CA">
            <w:pPr>
              <w:spacing w:after="0" w:line="276" w:lineRule="auto"/>
              <w:jc w:val="center"/>
              <w:rPr>
                <w:rFonts w:eastAsia="맑은 고딕"/>
                <w:szCs w:val="22"/>
                <w:lang w:eastAsia="ko-KR"/>
              </w:rPr>
            </w:pPr>
          </w:p>
        </w:tc>
        <w:tc>
          <w:tcPr>
            <w:tcW w:w="2987" w:type="pct"/>
          </w:tcPr>
          <w:p w14:paraId="4587AEBE" w14:textId="77777777" w:rsidR="00D004CA" w:rsidRPr="00973184" w:rsidRDefault="00D004CA" w:rsidP="00D004CA">
            <w:pPr>
              <w:spacing w:after="0" w:line="276" w:lineRule="auto"/>
              <w:rPr>
                <w:rFonts w:eastAsia="DengXian"/>
                <w:szCs w:val="22"/>
                <w:lang w:val="en-US" w:eastAsia="zh-CN"/>
              </w:rPr>
            </w:pPr>
          </w:p>
        </w:tc>
      </w:tr>
      <w:tr w:rsidR="00D004CA" w:rsidRPr="00973184" w14:paraId="4587AEC3" w14:textId="77777777" w:rsidTr="00021DDD">
        <w:tc>
          <w:tcPr>
            <w:tcW w:w="1192" w:type="pct"/>
          </w:tcPr>
          <w:p w14:paraId="4587AEC0" w14:textId="49F1F23A" w:rsidR="00D004CA" w:rsidRPr="00973184" w:rsidRDefault="00D004CA" w:rsidP="00D004CA">
            <w:pPr>
              <w:spacing w:after="0"/>
              <w:jc w:val="center"/>
              <w:rPr>
                <w:rFonts w:eastAsia="맑은 고딕"/>
                <w:szCs w:val="22"/>
                <w:lang w:eastAsia="zh-CN"/>
              </w:rPr>
            </w:pPr>
          </w:p>
        </w:tc>
        <w:tc>
          <w:tcPr>
            <w:tcW w:w="821" w:type="pct"/>
          </w:tcPr>
          <w:p w14:paraId="4587AEC1" w14:textId="3E687F8C" w:rsidR="00D004CA" w:rsidRPr="00973184" w:rsidRDefault="00D004CA" w:rsidP="00D004CA">
            <w:pPr>
              <w:spacing w:after="0"/>
              <w:jc w:val="center"/>
              <w:rPr>
                <w:rFonts w:eastAsia="맑은 고딕"/>
                <w:szCs w:val="22"/>
                <w:lang w:eastAsia="zh-CN"/>
              </w:rPr>
            </w:pPr>
          </w:p>
        </w:tc>
        <w:tc>
          <w:tcPr>
            <w:tcW w:w="2987" w:type="pct"/>
          </w:tcPr>
          <w:p w14:paraId="4587AEC2" w14:textId="77777777" w:rsidR="00D004CA" w:rsidRPr="00973184" w:rsidRDefault="00D004CA" w:rsidP="00D004CA">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0EE87C2C" w14:textId="08C26CAD" w:rsidR="008D63FE" w:rsidRDefault="00ED33DF" w:rsidP="00205E36">
      <w:pPr>
        <w:rPr>
          <w:rFonts w:ascii="Arial" w:eastAsia="MS Mincho" w:hAnsi="Arial"/>
          <w:szCs w:val="24"/>
          <w:lang w:eastAsia="en-GB"/>
        </w:rPr>
      </w:pPr>
      <w:hyperlink r:id="rId16" w:history="1">
        <w:r w:rsidR="008D63FE" w:rsidRPr="008D63FE">
          <w:rPr>
            <w:rStyle w:val="af5"/>
            <w:rFonts w:ascii="Arial" w:eastAsia="MS Mincho" w:hAnsi="Arial"/>
            <w:szCs w:val="24"/>
            <w:lang w:val="en-GB" w:eastAsia="en-GB"/>
          </w:rPr>
          <w:t>R2-2205453</w:t>
        </w:r>
      </w:hyperlink>
      <w:r w:rsidR="008D63FE" w:rsidRPr="008D63FE">
        <w:rPr>
          <w:rFonts w:ascii="Arial" w:eastAsia="MS Mincho" w:hAnsi="Arial"/>
          <w:szCs w:val="24"/>
          <w:lang w:eastAsia="en-GB"/>
        </w:rPr>
        <w:tab/>
        <w:t>Clarification on the rmtc-Config-r16</w:t>
      </w:r>
      <w:r w:rsidR="008D63FE" w:rsidRPr="008D63FE">
        <w:rPr>
          <w:rFonts w:ascii="Arial" w:eastAsia="MS Mincho" w:hAnsi="Arial"/>
          <w:szCs w:val="24"/>
          <w:lang w:eastAsia="en-GB"/>
        </w:rPr>
        <w:tab/>
        <w:t>Xiaomi Communications, Apple, OPPO</w:t>
      </w:r>
      <w:r w:rsidR="008D63FE" w:rsidRPr="008D63FE">
        <w:rPr>
          <w:rFonts w:ascii="Arial" w:eastAsia="MS Mincho" w:hAnsi="Arial"/>
          <w:szCs w:val="24"/>
          <w:lang w:eastAsia="en-GB"/>
        </w:rPr>
        <w:tab/>
        <w:t>CR</w:t>
      </w:r>
      <w:r w:rsidR="008D63FE" w:rsidRPr="008D63FE">
        <w:rPr>
          <w:rFonts w:ascii="Arial" w:eastAsia="MS Mincho" w:hAnsi="Arial"/>
          <w:szCs w:val="24"/>
          <w:lang w:eastAsia="en-GB"/>
        </w:rPr>
        <w:tab/>
        <w:t>Rel-16</w:t>
      </w:r>
      <w:r w:rsidR="008D63FE" w:rsidRPr="008D63FE">
        <w:rPr>
          <w:rFonts w:ascii="Arial" w:eastAsia="MS Mincho" w:hAnsi="Arial"/>
          <w:szCs w:val="24"/>
          <w:lang w:eastAsia="en-GB"/>
        </w:rPr>
        <w:tab/>
        <w:t>38.331</w:t>
      </w:r>
      <w:r w:rsidR="008D63FE" w:rsidRPr="008D63FE">
        <w:rPr>
          <w:rFonts w:ascii="Arial" w:eastAsia="MS Mincho" w:hAnsi="Arial"/>
          <w:szCs w:val="24"/>
          <w:lang w:eastAsia="en-GB"/>
        </w:rPr>
        <w:tab/>
        <w:t>16.8.0</w:t>
      </w:r>
      <w:r w:rsidR="008D63FE" w:rsidRPr="008D63FE">
        <w:rPr>
          <w:rFonts w:ascii="Arial" w:eastAsia="MS Mincho" w:hAnsi="Arial"/>
          <w:szCs w:val="24"/>
          <w:lang w:eastAsia="en-GB"/>
        </w:rPr>
        <w:tab/>
        <w:t>3087</w:t>
      </w:r>
      <w:r w:rsidR="008D63FE" w:rsidRPr="008D63FE">
        <w:rPr>
          <w:rFonts w:ascii="Arial" w:eastAsia="MS Mincho" w:hAnsi="Arial"/>
          <w:szCs w:val="24"/>
          <w:lang w:eastAsia="en-GB"/>
        </w:rPr>
        <w:tab/>
      </w:r>
    </w:p>
    <w:p w14:paraId="6A203163" w14:textId="128AD8BC" w:rsidR="00BF7A43" w:rsidRPr="00BF7A43" w:rsidRDefault="00BF7A43" w:rsidP="00BF7A43">
      <w:pPr>
        <w:spacing w:before="240"/>
        <w:rPr>
          <w:lang w:eastAsia="zh-CN"/>
        </w:rPr>
      </w:pPr>
      <w:r>
        <w:rPr>
          <w:lang w:eastAsia="zh-CN"/>
        </w:rPr>
        <w:t xml:space="preserve">The </w:t>
      </w:r>
      <w:proofErr w:type="gramStart"/>
      <w:r>
        <w:rPr>
          <w:lang w:eastAsia="zh-CN"/>
        </w:rPr>
        <w:t>CR[</w:t>
      </w:r>
      <w:proofErr w:type="gramEnd"/>
      <w:r>
        <w:rPr>
          <w:lang w:eastAsia="zh-CN"/>
        </w:rPr>
        <w:t xml:space="preserve">5] is to </w:t>
      </w:r>
      <w:r w:rsidRPr="00BF7A43">
        <w:rPr>
          <w:lang w:eastAsia="zh-CN"/>
        </w:rPr>
        <w:t xml:space="preserve">clarify that </w:t>
      </w:r>
      <w:r w:rsidRPr="00BF7A43">
        <w:rPr>
          <w:i/>
          <w:lang w:eastAsia="zh-CN"/>
        </w:rPr>
        <w:t>rmtc-Config-r16</w:t>
      </w:r>
      <w:r w:rsidRPr="00BF7A43">
        <w:rPr>
          <w:lang w:eastAsia="zh-CN"/>
        </w:rPr>
        <w:t xml:space="preserve"> is only applicable for shared spectrum</w:t>
      </w:r>
      <w:r>
        <w:rPr>
          <w:lang w:eastAsia="zh-CN"/>
        </w:rPr>
        <w:t xml:space="preserve">, and </w:t>
      </w:r>
      <w:r w:rsidRPr="00BF7A43">
        <w:rPr>
          <w:lang w:eastAsia="zh-CN"/>
        </w:rPr>
        <w:t xml:space="preserve">a condition tag </w:t>
      </w:r>
      <w:r w:rsidRPr="00BF7A43">
        <w:rPr>
          <w:i/>
          <w:lang w:eastAsia="zh-CN"/>
        </w:rPr>
        <w:t>SharedSpectrum2</w:t>
      </w:r>
      <w:r w:rsidRPr="00BF7A43">
        <w:rPr>
          <w:lang w:eastAsia="zh-CN"/>
        </w:rPr>
        <w:t xml:space="preserve"> </w:t>
      </w:r>
      <w:r>
        <w:rPr>
          <w:lang w:eastAsia="zh-CN"/>
        </w:rPr>
        <w:t xml:space="preserve">is added </w:t>
      </w:r>
      <w:r w:rsidRPr="00BF7A43">
        <w:rPr>
          <w:lang w:eastAsia="zh-CN"/>
        </w:rPr>
        <w:t xml:space="preserve">for </w:t>
      </w:r>
      <w:r w:rsidRPr="00BF7A43">
        <w:rPr>
          <w:i/>
          <w:lang w:eastAsia="zh-CN"/>
        </w:rPr>
        <w:t>rmtc-Config-r16</w:t>
      </w:r>
      <w:r>
        <w:rPr>
          <w:lang w:eastAsia="zh-CN"/>
        </w:rPr>
        <w:t>.</w:t>
      </w:r>
    </w:p>
    <w:p w14:paraId="2199FC8A" w14:textId="192F1084" w:rsidR="00245618" w:rsidRPr="00973184" w:rsidRDefault="00245618" w:rsidP="00245618">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BE334D">
        <w:rPr>
          <w:rFonts w:ascii="CG Times (WN)" w:eastAsia="DengXian" w:hAnsi="CG Times (WN)"/>
          <w:b/>
          <w:bCs/>
          <w:szCs w:val="21"/>
          <w:lang w:eastAsia="zh-CN"/>
        </w:rPr>
        <w:t>3</w:t>
      </w:r>
      <w:r w:rsidRPr="00973184">
        <w:rPr>
          <w:rFonts w:ascii="CG Times (WN)" w:eastAsia="DengXian" w:hAnsi="CG Times (WN)"/>
          <w:b/>
          <w:bCs/>
          <w:szCs w:val="21"/>
          <w:lang w:eastAsia="zh-CN"/>
        </w:rPr>
        <w:t xml:space="preserve"> </w:t>
      </w:r>
      <w:r w:rsidR="00BE334D">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sidR="00BE334D">
        <w:rPr>
          <w:rFonts w:ascii="CG Times (WN)" w:eastAsia="DengXian" w:hAnsi="CG Times (WN)"/>
          <w:b/>
          <w:bCs/>
          <w:szCs w:val="21"/>
          <w:lang w:eastAsia="zh-CN"/>
        </w:rPr>
        <w:t xml:space="preserve">with the intention </w:t>
      </w:r>
      <w:r w:rsidR="00BF7A43">
        <w:rPr>
          <w:rFonts w:ascii="CG Times (WN)" w:eastAsia="DengXian" w:hAnsi="CG Times (WN)"/>
          <w:b/>
          <w:bCs/>
          <w:szCs w:val="21"/>
          <w:lang w:eastAsia="zh-CN"/>
        </w:rPr>
        <w:t>of the CR</w:t>
      </w:r>
      <w:r>
        <w:rPr>
          <w:rFonts w:ascii="CG Times (WN)" w:eastAsia="DengXian" w:hAnsi="CG Times (WN)"/>
          <w:b/>
          <w:bCs/>
          <w:szCs w:val="21"/>
          <w:lang w:eastAsia="zh-CN"/>
        </w:rPr>
        <w:t xml:space="preserve">? </w:t>
      </w:r>
    </w:p>
    <w:tbl>
      <w:tblPr>
        <w:tblStyle w:val="af2"/>
        <w:tblW w:w="5000" w:type="pct"/>
        <w:tblLook w:val="04A0" w:firstRow="1" w:lastRow="0" w:firstColumn="1" w:lastColumn="0" w:noHBand="0" w:noVBand="1"/>
      </w:tblPr>
      <w:tblGrid>
        <w:gridCol w:w="1060"/>
        <w:gridCol w:w="834"/>
        <w:gridCol w:w="7737"/>
      </w:tblGrid>
      <w:tr w:rsidR="00245618" w:rsidRPr="00973184" w14:paraId="19D9F6CE" w14:textId="77777777" w:rsidTr="00D004CA">
        <w:tc>
          <w:tcPr>
            <w:tcW w:w="550" w:type="pct"/>
          </w:tcPr>
          <w:p w14:paraId="2B7A01F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433" w:type="pct"/>
          </w:tcPr>
          <w:p w14:paraId="02AB282C"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4017" w:type="pct"/>
          </w:tcPr>
          <w:p w14:paraId="7B30CA9E" w14:textId="77777777" w:rsidR="00245618" w:rsidRPr="00973184" w:rsidRDefault="00245618"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D004CA">
        <w:trPr>
          <w:trHeight w:val="90"/>
        </w:trPr>
        <w:tc>
          <w:tcPr>
            <w:tcW w:w="550" w:type="pct"/>
          </w:tcPr>
          <w:p w14:paraId="59DDFA80" w14:textId="68D30D2D"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433" w:type="pct"/>
          </w:tcPr>
          <w:p w14:paraId="33DFED26" w14:textId="1D2AF34C" w:rsidR="00245618"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See comment</w:t>
            </w:r>
          </w:p>
        </w:tc>
        <w:tc>
          <w:tcPr>
            <w:tcW w:w="4017" w:type="pct"/>
          </w:tcPr>
          <w:p w14:paraId="30998CD1" w14:textId="7C91B183" w:rsidR="00245618" w:rsidRPr="00973184" w:rsidRDefault="00BF5E14" w:rsidP="005F369F">
            <w:pPr>
              <w:spacing w:after="0" w:line="276" w:lineRule="auto"/>
              <w:rPr>
                <w:rFonts w:eastAsiaTheme="minorEastAsia"/>
                <w:szCs w:val="22"/>
                <w:lang w:eastAsia="ja-JP"/>
              </w:rPr>
            </w:pPr>
            <w:r>
              <w:rPr>
                <w:rFonts w:eastAsiaTheme="minorEastAsia"/>
                <w:szCs w:val="22"/>
                <w:lang w:eastAsia="ja-JP"/>
              </w:rPr>
              <w:t>We</w:t>
            </w:r>
            <w:r w:rsidRPr="00BF5E14">
              <w:rPr>
                <w:rFonts w:eastAsiaTheme="minorEastAsia"/>
                <w:szCs w:val="22"/>
                <w:lang w:eastAsia="ja-JP"/>
              </w:rPr>
              <w:t xml:space="preserve"> would prefer a field description than the ASN.1 condition which is a bit difficult to read and not prefer ASN.1 change even though that would work</w:t>
            </w:r>
            <w:r>
              <w:rPr>
                <w:rFonts w:eastAsiaTheme="minorEastAsia"/>
                <w:szCs w:val="22"/>
                <w:lang w:eastAsia="ja-JP"/>
              </w:rPr>
              <w:t xml:space="preserve"> as what is proposed?</w:t>
            </w:r>
          </w:p>
        </w:tc>
      </w:tr>
      <w:tr w:rsidR="009A7D5E" w:rsidRPr="00973184" w14:paraId="0EA17D04" w14:textId="77777777" w:rsidTr="00D004CA">
        <w:tc>
          <w:tcPr>
            <w:tcW w:w="550" w:type="pct"/>
          </w:tcPr>
          <w:p w14:paraId="01A81A33" w14:textId="039F4C21"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Ericsson</w:t>
            </w:r>
          </w:p>
        </w:tc>
        <w:tc>
          <w:tcPr>
            <w:tcW w:w="433" w:type="pct"/>
          </w:tcPr>
          <w:p w14:paraId="2901BA58" w14:textId="113831E2" w:rsidR="009A7D5E" w:rsidRPr="00973184" w:rsidRDefault="009A7D5E" w:rsidP="009A7D5E">
            <w:pPr>
              <w:spacing w:after="0" w:line="276" w:lineRule="auto"/>
              <w:jc w:val="center"/>
              <w:rPr>
                <w:rFonts w:eastAsiaTheme="minorEastAsia"/>
                <w:szCs w:val="22"/>
                <w:lang w:eastAsia="ja-JP"/>
              </w:rPr>
            </w:pPr>
            <w:r>
              <w:rPr>
                <w:rFonts w:eastAsiaTheme="minorEastAsia"/>
                <w:szCs w:val="22"/>
                <w:lang w:eastAsia="ja-JP"/>
              </w:rPr>
              <w:t>No</w:t>
            </w:r>
          </w:p>
        </w:tc>
        <w:tc>
          <w:tcPr>
            <w:tcW w:w="4017" w:type="pct"/>
          </w:tcPr>
          <w:p w14:paraId="33DE5ECE"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The CR is not needed/not correct.</w:t>
            </w:r>
          </w:p>
          <w:p w14:paraId="74E7C50C" w14:textId="77777777" w:rsidR="009A7D5E" w:rsidRPr="008F00F6" w:rsidRDefault="009A7D5E" w:rsidP="009A7D5E">
            <w:pPr>
              <w:spacing w:after="0" w:line="276" w:lineRule="auto"/>
              <w:rPr>
                <w:rFonts w:eastAsiaTheme="minorEastAsia"/>
                <w:szCs w:val="22"/>
                <w:lang w:val="en-US" w:eastAsia="ja-JP"/>
              </w:rPr>
            </w:pPr>
          </w:p>
          <w:p w14:paraId="7A7F50BF"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In principle, RMTC-Config should only be included for RSSI measurements on unlicensed frequencies. So that part is correct.</w:t>
            </w:r>
          </w:p>
          <w:p w14:paraId="0149A51A" w14:textId="77777777" w:rsidR="009A7D5E" w:rsidRPr="008F00F6" w:rsidRDefault="009A7D5E" w:rsidP="009A7D5E">
            <w:pPr>
              <w:spacing w:after="0" w:line="276" w:lineRule="auto"/>
              <w:rPr>
                <w:rFonts w:eastAsiaTheme="minorEastAsia"/>
                <w:szCs w:val="22"/>
                <w:lang w:val="en-US" w:eastAsia="ja-JP"/>
              </w:rPr>
            </w:pPr>
          </w:p>
          <w:p w14:paraId="014F97B6"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 xml:space="preserve">Not correct because: </w:t>
            </w:r>
            <w:proofErr w:type="spellStart"/>
            <w:r w:rsidRPr="008F00F6">
              <w:rPr>
                <w:rFonts w:eastAsiaTheme="minorEastAsia"/>
                <w:szCs w:val="22"/>
                <w:lang w:val="en-US" w:eastAsia="ja-JP"/>
              </w:rPr>
              <w:t>MeasObjectNR</w:t>
            </w:r>
            <w:proofErr w:type="spellEnd"/>
            <w:r w:rsidRPr="008F00F6">
              <w:rPr>
                <w:rFonts w:eastAsiaTheme="minorEastAsia"/>
                <w:szCs w:val="22"/>
                <w:lang w:val="en-US" w:eastAsia="ja-JP"/>
              </w:rPr>
              <w:t xml:space="preserve"> may be configured for licensed spectrum while the RMTC-Config may refer to a different frequency provided by </w:t>
            </w:r>
            <w:r w:rsidRPr="008F00F6">
              <w:rPr>
                <w:rFonts w:eastAsiaTheme="minorEastAsia"/>
                <w:szCs w:val="22"/>
                <w:lang w:eastAsia="ja-JP"/>
              </w:rPr>
              <w:t>rmtc-Frequency-r16</w:t>
            </w:r>
            <w:r w:rsidRPr="008F00F6">
              <w:rPr>
                <w:rFonts w:eastAsiaTheme="minorEastAsia"/>
                <w:szCs w:val="22"/>
                <w:lang w:val="en-US" w:eastAsia="ja-JP"/>
              </w:rPr>
              <w:t xml:space="preserve"> (note that e.g. </w:t>
            </w:r>
            <w:proofErr w:type="spellStart"/>
            <w:r w:rsidRPr="008F00F6">
              <w:rPr>
                <w:rFonts w:eastAsiaTheme="minorEastAsia"/>
                <w:szCs w:val="22"/>
                <w:lang w:val="en-US" w:eastAsia="ja-JP"/>
              </w:rPr>
              <w:t>measObjectCLI</w:t>
            </w:r>
            <w:proofErr w:type="spellEnd"/>
            <w:r w:rsidRPr="008F00F6">
              <w:rPr>
                <w:rFonts w:eastAsiaTheme="minorEastAsia"/>
                <w:szCs w:val="22"/>
                <w:lang w:val="en-US" w:eastAsia="ja-JP"/>
              </w:rPr>
              <w:t xml:space="preserve"> which is quite similar, is configured separately). So their text proposal is not correct.</w:t>
            </w:r>
          </w:p>
          <w:p w14:paraId="657BDC9C" w14:textId="77777777" w:rsidR="009A7D5E" w:rsidRPr="008F00F6" w:rsidRDefault="009A7D5E" w:rsidP="009A7D5E">
            <w:pPr>
              <w:numPr>
                <w:ilvl w:val="0"/>
                <w:numId w:val="23"/>
              </w:numPr>
              <w:spacing w:after="0" w:line="276" w:lineRule="auto"/>
              <w:rPr>
                <w:rFonts w:eastAsiaTheme="minorEastAsia"/>
                <w:szCs w:val="22"/>
                <w:lang w:val="en-US" w:eastAsia="ja-JP"/>
              </w:rPr>
            </w:pPr>
            <w:r w:rsidRPr="008F00F6">
              <w:rPr>
                <w:rFonts w:eastAsiaTheme="minorEastAsia"/>
                <w:szCs w:val="22"/>
                <w:lang w:val="en-US" w:eastAsia="ja-JP"/>
              </w:rPr>
              <w:t>Not needed because: The UE provides RSSI measurement capability to the network. So the network would anyway not configure RMTC for a UE that does not support this feature.</w:t>
            </w:r>
          </w:p>
          <w:p w14:paraId="5BCB3A8D" w14:textId="77777777" w:rsidR="009A7D5E" w:rsidRPr="008F00F6" w:rsidRDefault="009A7D5E" w:rsidP="009A7D5E">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9A7D5E" w:rsidRPr="008F00F6" w14:paraId="2185E4BE" w14:textId="77777777" w:rsidTr="00ED3D3A">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217B4" w14:textId="77777777" w:rsidR="009A7D5E" w:rsidRPr="00D550E6" w:rsidRDefault="009A7D5E" w:rsidP="009A7D5E">
                  <w:pPr>
                    <w:spacing w:after="0" w:line="276" w:lineRule="auto"/>
                    <w:rPr>
                      <w:rFonts w:ascii="CG Times (WN)" w:eastAsiaTheme="minorEastAsia" w:hAnsi="CG Times (WN)"/>
                      <w:b/>
                      <w:bCs/>
                      <w:i/>
                      <w:iCs/>
                      <w:szCs w:val="22"/>
                      <w:lang w:val="en-US" w:eastAsia="ja-JP"/>
                    </w:rPr>
                  </w:pPr>
                  <w:r w:rsidRPr="008F00F6">
                    <w:rPr>
                      <w:rFonts w:ascii="CG Times (WN)" w:eastAsiaTheme="minorEastAsia" w:hAnsi="CG Times (WN)"/>
                      <w:b/>
                      <w:bCs/>
                      <w:i/>
                      <w:iCs/>
                      <w:szCs w:val="22"/>
                      <w:lang w:val="en-US" w:eastAsia="ja-JP"/>
                    </w:rPr>
                    <w:t>rssi-ChannelOccupancyReporting-r16</w:t>
                  </w:r>
                </w:p>
                <w:p w14:paraId="65A41E1E"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45AE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079B4"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9DF2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2E989" w14:textId="77777777" w:rsidR="009A7D5E" w:rsidRPr="008F00F6" w:rsidRDefault="009A7D5E" w:rsidP="009A7D5E">
                  <w:pPr>
                    <w:spacing w:after="0" w:line="276" w:lineRule="auto"/>
                    <w:rPr>
                      <w:rFonts w:ascii="CG Times (WN)" w:eastAsiaTheme="minorEastAsia" w:hAnsi="CG Times (WN)"/>
                      <w:szCs w:val="22"/>
                      <w:lang w:val="en-US" w:eastAsia="ja-JP"/>
                    </w:rPr>
                  </w:pPr>
                  <w:r w:rsidRPr="008F00F6">
                    <w:rPr>
                      <w:rFonts w:ascii="CG Times (WN)" w:eastAsiaTheme="minorEastAsia" w:hAnsi="CG Times (WN)"/>
                      <w:szCs w:val="22"/>
                      <w:lang w:val="en-US" w:eastAsia="ja-JP"/>
                    </w:rPr>
                    <w:t>N/A</w:t>
                  </w:r>
                </w:p>
              </w:tc>
            </w:tr>
          </w:tbl>
          <w:p w14:paraId="28A51ACD" w14:textId="77777777" w:rsidR="009A7D5E" w:rsidRPr="008F00F6" w:rsidRDefault="009A7D5E" w:rsidP="009A7D5E">
            <w:pPr>
              <w:spacing w:after="0" w:line="276" w:lineRule="auto"/>
              <w:rPr>
                <w:rFonts w:eastAsiaTheme="minorEastAsia"/>
                <w:szCs w:val="22"/>
                <w:lang w:val="en-US" w:eastAsia="ja-JP"/>
              </w:rPr>
            </w:pPr>
          </w:p>
          <w:p w14:paraId="6101F2C7" w14:textId="77777777" w:rsidR="009A7D5E" w:rsidRPr="008F00F6" w:rsidRDefault="009A7D5E" w:rsidP="009A7D5E">
            <w:pPr>
              <w:spacing w:after="0" w:line="276" w:lineRule="auto"/>
              <w:rPr>
                <w:rFonts w:eastAsiaTheme="minorEastAsia"/>
                <w:szCs w:val="22"/>
                <w:lang w:val="en-US" w:eastAsia="ja-JP"/>
              </w:rPr>
            </w:pPr>
            <w:r w:rsidRPr="008F00F6">
              <w:rPr>
                <w:rFonts w:eastAsiaTheme="minorEastAsia"/>
                <w:szCs w:val="22"/>
                <w:lang w:val="en-US" w:eastAsia="ja-JP"/>
              </w:rPr>
              <w:t>As a consequence, there are no issues with the current implementation.</w:t>
            </w:r>
          </w:p>
          <w:p w14:paraId="42569511" w14:textId="77777777" w:rsidR="009A7D5E" w:rsidRPr="00973184" w:rsidRDefault="009A7D5E" w:rsidP="009A7D5E">
            <w:pPr>
              <w:spacing w:after="0" w:line="276" w:lineRule="auto"/>
              <w:rPr>
                <w:rFonts w:eastAsiaTheme="minorEastAsia"/>
                <w:szCs w:val="21"/>
                <w:lang w:eastAsia="ja-JP"/>
              </w:rPr>
            </w:pPr>
          </w:p>
        </w:tc>
      </w:tr>
      <w:tr w:rsidR="009A7D5E" w:rsidRPr="00973184" w14:paraId="1B7FAD1B" w14:textId="77777777" w:rsidTr="00D004CA">
        <w:tc>
          <w:tcPr>
            <w:tcW w:w="550" w:type="pct"/>
          </w:tcPr>
          <w:p w14:paraId="6445B75A" w14:textId="0DFBFC5F" w:rsidR="009A7D5E" w:rsidRPr="00973184" w:rsidRDefault="00AB4392" w:rsidP="009A7D5E">
            <w:pPr>
              <w:spacing w:after="0" w:line="276" w:lineRule="auto"/>
              <w:jc w:val="center"/>
              <w:rPr>
                <w:rFonts w:eastAsia="DengXian"/>
                <w:szCs w:val="22"/>
                <w:lang w:eastAsia="zh-CN"/>
              </w:rPr>
            </w:pPr>
            <w:r>
              <w:rPr>
                <w:rFonts w:eastAsia="DengXian"/>
                <w:szCs w:val="22"/>
                <w:lang w:eastAsia="zh-CN"/>
              </w:rPr>
              <w:t>Intel</w:t>
            </w:r>
          </w:p>
        </w:tc>
        <w:tc>
          <w:tcPr>
            <w:tcW w:w="433" w:type="pct"/>
          </w:tcPr>
          <w:p w14:paraId="6197DAAD" w14:textId="72C4D19D" w:rsidR="009A7D5E" w:rsidRPr="00973184" w:rsidRDefault="00AB4392" w:rsidP="009A7D5E">
            <w:pPr>
              <w:spacing w:after="0" w:line="276" w:lineRule="auto"/>
              <w:jc w:val="center"/>
              <w:rPr>
                <w:rFonts w:eastAsia="DengXian"/>
                <w:szCs w:val="22"/>
                <w:lang w:eastAsia="zh-CN"/>
              </w:rPr>
            </w:pPr>
            <w:r>
              <w:rPr>
                <w:rFonts w:eastAsia="DengXian"/>
                <w:szCs w:val="22"/>
                <w:lang w:eastAsia="zh-CN"/>
              </w:rPr>
              <w:t>See comment</w:t>
            </w:r>
          </w:p>
        </w:tc>
        <w:tc>
          <w:tcPr>
            <w:tcW w:w="4017" w:type="pct"/>
          </w:tcPr>
          <w:p w14:paraId="19ACF6AB" w14:textId="3F8EDD24" w:rsidR="009A7D5E" w:rsidRPr="00973184" w:rsidRDefault="00AB4392" w:rsidP="009A7D5E">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rmtc-Config</w:t>
            </w:r>
            <w:proofErr w:type="spellEnd"/>
            <w:r>
              <w:rPr>
                <w:szCs w:val="22"/>
                <w:lang w:val="en-US" w:eastAsia="zh-CN"/>
              </w:rPr>
              <w:t>.</w:t>
            </w:r>
          </w:p>
        </w:tc>
      </w:tr>
      <w:tr w:rsidR="009A7D5E" w:rsidRPr="00973184" w14:paraId="3DF66178" w14:textId="77777777" w:rsidTr="00D004CA">
        <w:tc>
          <w:tcPr>
            <w:tcW w:w="550" w:type="pct"/>
          </w:tcPr>
          <w:p w14:paraId="0C209404" w14:textId="0AB7081C" w:rsidR="009A7D5E" w:rsidRPr="00073E1F" w:rsidRDefault="00073E1F" w:rsidP="009A7D5E">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433" w:type="pct"/>
          </w:tcPr>
          <w:p w14:paraId="58DB2190" w14:textId="20652F9C" w:rsidR="009A7D5E" w:rsidRPr="00487DF6" w:rsidRDefault="00487DF6" w:rsidP="009A7D5E">
            <w:pPr>
              <w:spacing w:after="0" w:line="276" w:lineRule="auto"/>
              <w:jc w:val="center"/>
              <w:rPr>
                <w:rFonts w:eastAsiaTheme="minorEastAsia"/>
                <w:szCs w:val="22"/>
                <w:lang w:eastAsia="ja-JP"/>
              </w:rPr>
            </w:pPr>
            <w:r>
              <w:rPr>
                <w:rFonts w:eastAsiaTheme="minorEastAsia"/>
                <w:szCs w:val="22"/>
                <w:lang w:eastAsia="ja-JP"/>
              </w:rPr>
              <w:t>See comment</w:t>
            </w:r>
          </w:p>
        </w:tc>
        <w:tc>
          <w:tcPr>
            <w:tcW w:w="4017" w:type="pct"/>
          </w:tcPr>
          <w:p w14:paraId="1356EFA2" w14:textId="77777777" w:rsidR="00957CA3" w:rsidRDefault="00957CA3" w:rsidP="009A7D5E">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69A36F6C" w14:textId="4768F54F" w:rsidR="009A7D5E" w:rsidRPr="00487DF6" w:rsidRDefault="00487DF6" w:rsidP="009A7D5E">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should verify Ericsson’s comment #1. I</w:t>
            </w:r>
            <w:r w:rsidR="007C59A7">
              <w:rPr>
                <w:rFonts w:eastAsiaTheme="minorEastAsia"/>
                <w:szCs w:val="22"/>
                <w:lang w:eastAsia="ja-JP"/>
              </w:rPr>
              <w:t>sn’t it just</w:t>
            </w:r>
            <w:r>
              <w:rPr>
                <w:rFonts w:eastAsiaTheme="minorEastAsia"/>
                <w:szCs w:val="22"/>
                <w:lang w:eastAsia="ja-JP"/>
              </w:rPr>
              <w:t xml:space="preserve"> that </w:t>
            </w:r>
            <w:r w:rsidR="007C59A7">
              <w:rPr>
                <w:rFonts w:eastAsiaTheme="minorEastAsia"/>
                <w:szCs w:val="22"/>
                <w:lang w:eastAsia="ja-JP"/>
              </w:rPr>
              <w:t>the frequency for RSSI measurement may not be the frequency</w:t>
            </w:r>
            <w:r w:rsidR="00957CA3">
              <w:rPr>
                <w:rFonts w:eastAsiaTheme="minorEastAsia"/>
                <w:szCs w:val="22"/>
                <w:lang w:eastAsia="ja-JP"/>
              </w:rPr>
              <w:t xml:space="preserve"> of </w:t>
            </w:r>
            <w:proofErr w:type="spellStart"/>
            <w:r w:rsidR="00957CA3" w:rsidRPr="00957CA3">
              <w:rPr>
                <w:i/>
                <w:iCs/>
              </w:rPr>
              <w:t>ssbFrequency</w:t>
            </w:r>
            <w:proofErr w:type="spellEnd"/>
            <w:r w:rsidR="00957CA3">
              <w:rPr>
                <w:i/>
                <w:iCs/>
              </w:rPr>
              <w:t xml:space="preserve"> </w:t>
            </w:r>
            <w:r w:rsidR="00957CA3">
              <w:rPr>
                <w:rFonts w:eastAsiaTheme="minorEastAsia"/>
                <w:szCs w:val="22"/>
                <w:lang w:eastAsia="ja-JP"/>
              </w:rPr>
              <w:t xml:space="preserve">of </w:t>
            </w:r>
            <w:proofErr w:type="spellStart"/>
            <w:r w:rsidR="00957CA3" w:rsidRPr="00957CA3">
              <w:rPr>
                <w:rFonts w:eastAsiaTheme="minorEastAsia"/>
                <w:i/>
                <w:iCs/>
                <w:szCs w:val="22"/>
                <w:lang w:val="en-US" w:eastAsia="ja-JP"/>
              </w:rPr>
              <w:t>MeasObjectNR</w:t>
            </w:r>
            <w:proofErr w:type="spellEnd"/>
            <w:r w:rsidR="007C59A7">
              <w:rPr>
                <w:rFonts w:eastAsiaTheme="minorEastAsia"/>
                <w:szCs w:val="22"/>
                <w:lang w:eastAsia="ja-JP"/>
              </w:rPr>
              <w:t xml:space="preserve">, but the </w:t>
            </w:r>
            <w:proofErr w:type="spellStart"/>
            <w:r w:rsidR="007C59A7" w:rsidRPr="00957CA3">
              <w:rPr>
                <w:i/>
                <w:iCs/>
              </w:rPr>
              <w:t>ssbFrequency</w:t>
            </w:r>
            <w:proofErr w:type="spellEnd"/>
            <w:r w:rsidR="00957CA3">
              <w:rPr>
                <w:i/>
                <w:iCs/>
              </w:rPr>
              <w:t xml:space="preserve"> </w:t>
            </w:r>
            <w:r w:rsidR="00957CA3">
              <w:rPr>
                <w:rFonts w:eastAsiaTheme="minorEastAsia"/>
                <w:szCs w:val="22"/>
                <w:lang w:val="en-US" w:eastAsia="ja-JP"/>
              </w:rPr>
              <w:t>should still be of shared spectrum?</w:t>
            </w:r>
          </w:p>
        </w:tc>
      </w:tr>
      <w:tr w:rsidR="00D004CA" w:rsidRPr="00973184" w14:paraId="069DB1C8" w14:textId="77777777" w:rsidTr="00D004CA">
        <w:tc>
          <w:tcPr>
            <w:tcW w:w="550" w:type="pct"/>
          </w:tcPr>
          <w:p w14:paraId="30060D44" w14:textId="16E3441A"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Samsung</w:t>
            </w:r>
          </w:p>
        </w:tc>
        <w:tc>
          <w:tcPr>
            <w:tcW w:w="433" w:type="pct"/>
          </w:tcPr>
          <w:p w14:paraId="7337A6EB" w14:textId="27B86114"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Yes</w:t>
            </w:r>
          </w:p>
        </w:tc>
        <w:tc>
          <w:tcPr>
            <w:tcW w:w="4017" w:type="pct"/>
          </w:tcPr>
          <w:p w14:paraId="390B6E92" w14:textId="6771089E" w:rsidR="00D004CA" w:rsidRPr="00973184" w:rsidRDefault="00D004CA" w:rsidP="00D004CA">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D004CA" w:rsidRPr="00973184" w14:paraId="6D6655D1" w14:textId="77777777" w:rsidTr="00D004CA">
        <w:tc>
          <w:tcPr>
            <w:tcW w:w="550" w:type="pct"/>
          </w:tcPr>
          <w:p w14:paraId="6AB9F7DB" w14:textId="77777777" w:rsidR="00D004CA" w:rsidRPr="00973184" w:rsidRDefault="00D004CA" w:rsidP="00D004CA">
            <w:pPr>
              <w:spacing w:after="0" w:line="276" w:lineRule="auto"/>
              <w:jc w:val="center"/>
              <w:rPr>
                <w:rFonts w:eastAsia="DengXian"/>
                <w:szCs w:val="22"/>
                <w:lang w:eastAsia="zh-CN"/>
              </w:rPr>
            </w:pPr>
          </w:p>
        </w:tc>
        <w:tc>
          <w:tcPr>
            <w:tcW w:w="433" w:type="pct"/>
          </w:tcPr>
          <w:p w14:paraId="7B668138" w14:textId="77777777" w:rsidR="00D004CA" w:rsidRPr="00973184" w:rsidRDefault="00D004CA" w:rsidP="00D004CA">
            <w:pPr>
              <w:spacing w:after="0" w:line="276" w:lineRule="auto"/>
              <w:jc w:val="center"/>
              <w:rPr>
                <w:rFonts w:eastAsia="DengXian"/>
                <w:szCs w:val="22"/>
                <w:lang w:eastAsia="zh-CN"/>
              </w:rPr>
            </w:pPr>
          </w:p>
        </w:tc>
        <w:tc>
          <w:tcPr>
            <w:tcW w:w="4017" w:type="pct"/>
          </w:tcPr>
          <w:p w14:paraId="26783A6E" w14:textId="77777777" w:rsidR="00D004CA" w:rsidRPr="00973184" w:rsidRDefault="00D004CA" w:rsidP="00D004CA">
            <w:pPr>
              <w:spacing w:after="0" w:line="276" w:lineRule="auto"/>
              <w:rPr>
                <w:rFonts w:eastAsia="DengXian"/>
                <w:szCs w:val="22"/>
                <w:lang w:eastAsia="zh-CN"/>
              </w:rPr>
            </w:pPr>
          </w:p>
        </w:tc>
      </w:tr>
      <w:tr w:rsidR="00D004CA" w:rsidRPr="00973184" w14:paraId="62957348" w14:textId="77777777" w:rsidTr="00D004CA">
        <w:tc>
          <w:tcPr>
            <w:tcW w:w="550" w:type="pct"/>
          </w:tcPr>
          <w:p w14:paraId="09F71430" w14:textId="77777777" w:rsidR="00D004CA" w:rsidRPr="00973184" w:rsidRDefault="00D004CA" w:rsidP="00D004CA">
            <w:pPr>
              <w:spacing w:after="0" w:line="276" w:lineRule="auto"/>
              <w:jc w:val="center"/>
              <w:rPr>
                <w:rFonts w:eastAsia="맑은 고딕"/>
                <w:szCs w:val="22"/>
                <w:lang w:eastAsia="ko-KR"/>
              </w:rPr>
            </w:pPr>
          </w:p>
        </w:tc>
        <w:tc>
          <w:tcPr>
            <w:tcW w:w="433" w:type="pct"/>
          </w:tcPr>
          <w:p w14:paraId="66CE2038" w14:textId="77777777" w:rsidR="00D004CA" w:rsidRPr="00973184" w:rsidRDefault="00D004CA" w:rsidP="00D004CA">
            <w:pPr>
              <w:spacing w:after="0" w:line="276" w:lineRule="auto"/>
              <w:jc w:val="center"/>
              <w:rPr>
                <w:rFonts w:eastAsia="맑은 고딕"/>
                <w:szCs w:val="22"/>
                <w:lang w:eastAsia="ko-KR"/>
              </w:rPr>
            </w:pPr>
          </w:p>
        </w:tc>
        <w:tc>
          <w:tcPr>
            <w:tcW w:w="4017" w:type="pct"/>
          </w:tcPr>
          <w:p w14:paraId="0CB6F9AF" w14:textId="77777777" w:rsidR="00D004CA" w:rsidRPr="00973184" w:rsidRDefault="00D004CA" w:rsidP="00D004CA">
            <w:pPr>
              <w:spacing w:after="0" w:line="276" w:lineRule="auto"/>
              <w:rPr>
                <w:rFonts w:eastAsia="DengXian"/>
                <w:szCs w:val="22"/>
                <w:lang w:val="en-US" w:eastAsia="zh-CN"/>
              </w:rPr>
            </w:pPr>
          </w:p>
        </w:tc>
      </w:tr>
      <w:tr w:rsidR="00D004CA" w:rsidRPr="00973184" w14:paraId="2B5E152F" w14:textId="77777777" w:rsidTr="00D004CA">
        <w:tc>
          <w:tcPr>
            <w:tcW w:w="550" w:type="pct"/>
          </w:tcPr>
          <w:p w14:paraId="1A7480A7" w14:textId="77777777" w:rsidR="00D004CA" w:rsidRPr="00973184" w:rsidRDefault="00D004CA" w:rsidP="00D004CA">
            <w:pPr>
              <w:spacing w:after="0" w:line="276" w:lineRule="auto"/>
              <w:jc w:val="center"/>
              <w:rPr>
                <w:szCs w:val="22"/>
                <w:lang w:val="en-US" w:eastAsia="zh-CN"/>
              </w:rPr>
            </w:pPr>
          </w:p>
        </w:tc>
        <w:tc>
          <w:tcPr>
            <w:tcW w:w="433" w:type="pct"/>
          </w:tcPr>
          <w:p w14:paraId="027844F0" w14:textId="77777777" w:rsidR="00D004CA" w:rsidRPr="00973184" w:rsidRDefault="00D004CA" w:rsidP="00D004CA">
            <w:pPr>
              <w:spacing w:after="0" w:line="276" w:lineRule="auto"/>
              <w:jc w:val="center"/>
              <w:rPr>
                <w:rFonts w:eastAsia="맑은 고딕"/>
                <w:szCs w:val="22"/>
                <w:lang w:eastAsia="ko-KR"/>
              </w:rPr>
            </w:pPr>
          </w:p>
        </w:tc>
        <w:tc>
          <w:tcPr>
            <w:tcW w:w="4017" w:type="pct"/>
          </w:tcPr>
          <w:p w14:paraId="5AF95C7D" w14:textId="77777777" w:rsidR="00D004CA" w:rsidRPr="00973184" w:rsidRDefault="00D004CA" w:rsidP="00D004CA">
            <w:pPr>
              <w:spacing w:after="0" w:line="276" w:lineRule="auto"/>
              <w:rPr>
                <w:rFonts w:eastAsia="DengXian"/>
                <w:szCs w:val="22"/>
                <w:lang w:val="en-US" w:eastAsia="zh-CN"/>
              </w:rPr>
            </w:pPr>
          </w:p>
        </w:tc>
      </w:tr>
      <w:tr w:rsidR="00D004CA" w:rsidRPr="00973184" w14:paraId="7A380A59" w14:textId="77777777" w:rsidTr="00D004CA">
        <w:tc>
          <w:tcPr>
            <w:tcW w:w="550" w:type="pct"/>
          </w:tcPr>
          <w:p w14:paraId="535F7A86" w14:textId="77777777" w:rsidR="00D004CA" w:rsidRPr="00973184" w:rsidRDefault="00D004CA" w:rsidP="00D004CA">
            <w:pPr>
              <w:spacing w:after="0" w:line="276" w:lineRule="auto"/>
              <w:jc w:val="center"/>
              <w:rPr>
                <w:rFonts w:eastAsia="맑은 고딕"/>
                <w:szCs w:val="22"/>
                <w:lang w:eastAsia="ko-KR"/>
              </w:rPr>
            </w:pPr>
          </w:p>
        </w:tc>
        <w:tc>
          <w:tcPr>
            <w:tcW w:w="433" w:type="pct"/>
          </w:tcPr>
          <w:p w14:paraId="10EC4757" w14:textId="77777777" w:rsidR="00D004CA" w:rsidRPr="00973184" w:rsidRDefault="00D004CA" w:rsidP="00D004CA">
            <w:pPr>
              <w:spacing w:after="0" w:line="276" w:lineRule="auto"/>
              <w:jc w:val="center"/>
              <w:rPr>
                <w:rFonts w:eastAsia="맑은 고딕"/>
                <w:szCs w:val="22"/>
                <w:lang w:eastAsia="ko-KR"/>
              </w:rPr>
            </w:pPr>
          </w:p>
        </w:tc>
        <w:tc>
          <w:tcPr>
            <w:tcW w:w="4017" w:type="pct"/>
          </w:tcPr>
          <w:p w14:paraId="53799438" w14:textId="77777777" w:rsidR="00D004CA" w:rsidRPr="00973184" w:rsidRDefault="00D004CA" w:rsidP="00D004CA">
            <w:pPr>
              <w:spacing w:after="0" w:line="276" w:lineRule="auto"/>
              <w:rPr>
                <w:rFonts w:eastAsia="DengXian"/>
                <w:szCs w:val="22"/>
                <w:lang w:val="en-US" w:eastAsia="zh-CN"/>
              </w:rPr>
            </w:pPr>
          </w:p>
        </w:tc>
      </w:tr>
      <w:tr w:rsidR="00D004CA" w:rsidRPr="00973184" w14:paraId="77111D2D" w14:textId="77777777" w:rsidTr="00D004CA">
        <w:tc>
          <w:tcPr>
            <w:tcW w:w="550" w:type="pct"/>
          </w:tcPr>
          <w:p w14:paraId="52F1E8A6" w14:textId="77777777" w:rsidR="00D004CA" w:rsidRPr="00973184" w:rsidRDefault="00D004CA" w:rsidP="00D004CA">
            <w:pPr>
              <w:spacing w:after="0"/>
              <w:jc w:val="center"/>
              <w:rPr>
                <w:rFonts w:eastAsia="맑은 고딕"/>
                <w:szCs w:val="22"/>
                <w:lang w:eastAsia="zh-CN"/>
              </w:rPr>
            </w:pPr>
          </w:p>
        </w:tc>
        <w:tc>
          <w:tcPr>
            <w:tcW w:w="433" w:type="pct"/>
          </w:tcPr>
          <w:p w14:paraId="25770CEF" w14:textId="77777777" w:rsidR="00D004CA" w:rsidRPr="00973184" w:rsidRDefault="00D004CA" w:rsidP="00D004CA">
            <w:pPr>
              <w:spacing w:after="0"/>
              <w:jc w:val="center"/>
              <w:rPr>
                <w:rFonts w:eastAsia="맑은 고딕"/>
                <w:szCs w:val="22"/>
                <w:lang w:eastAsia="zh-CN"/>
              </w:rPr>
            </w:pPr>
          </w:p>
        </w:tc>
        <w:tc>
          <w:tcPr>
            <w:tcW w:w="4017" w:type="pct"/>
          </w:tcPr>
          <w:p w14:paraId="6338047D" w14:textId="77777777" w:rsidR="00D004CA" w:rsidRPr="00973184" w:rsidRDefault="00D004CA" w:rsidP="00D004CA">
            <w:pPr>
              <w:spacing w:after="0"/>
              <w:rPr>
                <w:rFonts w:eastAsia="DengXian"/>
                <w:szCs w:val="22"/>
                <w:lang w:val="en-US" w:eastAsia="zh-CN"/>
              </w:rPr>
            </w:pPr>
          </w:p>
        </w:tc>
      </w:tr>
    </w:tbl>
    <w:p w14:paraId="66994B85" w14:textId="77777777" w:rsidR="00245618" w:rsidRDefault="00245618" w:rsidP="00245618">
      <w:pPr>
        <w:rPr>
          <w:b/>
          <w:kern w:val="2"/>
          <w:lang w:eastAsia="zh-CN"/>
        </w:rPr>
      </w:pPr>
    </w:p>
    <w:p w14:paraId="688FA732" w14:textId="457790FF" w:rsidR="00BF7A43" w:rsidRPr="00BF7A43" w:rsidRDefault="00ED33DF" w:rsidP="00BF7A43">
      <w:pPr>
        <w:spacing w:before="60" w:after="0" w:line="240" w:lineRule="auto"/>
        <w:ind w:left="1259" w:hanging="1259"/>
        <w:jc w:val="left"/>
        <w:rPr>
          <w:rFonts w:ascii="Arial" w:eastAsia="MS Mincho" w:hAnsi="Arial"/>
          <w:noProof/>
          <w:szCs w:val="24"/>
          <w:lang w:eastAsia="en-GB"/>
        </w:rPr>
      </w:pPr>
      <w:hyperlink r:id="rId17" w:history="1">
        <w:r w:rsidR="00BF7A43" w:rsidRPr="00BF7A43">
          <w:rPr>
            <w:rStyle w:val="af5"/>
            <w:rFonts w:ascii="Arial" w:eastAsia="MS Mincho" w:hAnsi="Arial"/>
            <w:noProof/>
            <w:szCs w:val="24"/>
            <w:lang w:val="en-GB" w:eastAsia="en-GB"/>
          </w:rPr>
          <w:t>R2-2205556</w:t>
        </w:r>
      </w:hyperlink>
      <w:r w:rsidR="00BF7A43" w:rsidRPr="00BF7A43">
        <w:rPr>
          <w:rFonts w:ascii="Arial" w:eastAsia="MS Mincho" w:hAnsi="Arial"/>
          <w:noProof/>
          <w:szCs w:val="24"/>
          <w:lang w:eastAsia="en-GB"/>
        </w:rPr>
        <w:tab/>
        <w:t>Correction on measurementEnhancement capability for high speed scenario</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Rel-16</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16.8.0</w:t>
      </w:r>
      <w:r w:rsidR="00BF7A43" w:rsidRPr="00BF7A43">
        <w:rPr>
          <w:rFonts w:ascii="Arial" w:eastAsia="MS Mincho" w:hAnsi="Arial"/>
          <w:noProof/>
          <w:szCs w:val="24"/>
          <w:lang w:eastAsia="en-GB"/>
        </w:rPr>
        <w:tab/>
        <w:t>0718</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F</w:t>
      </w:r>
      <w:r w:rsidR="00BF7A43" w:rsidRPr="00BF7A43">
        <w:rPr>
          <w:rFonts w:ascii="Arial" w:eastAsia="MS Mincho" w:hAnsi="Arial"/>
          <w:noProof/>
          <w:szCs w:val="24"/>
          <w:lang w:eastAsia="en-GB"/>
        </w:rPr>
        <w:tab/>
        <w:t>NR_HST-Core</w:t>
      </w:r>
    </w:p>
    <w:p w14:paraId="6A0E234C" w14:textId="62C4AEB9" w:rsidR="00BF7A43" w:rsidRPr="00BF7A43" w:rsidRDefault="00ED33DF" w:rsidP="00BF7A43">
      <w:pPr>
        <w:spacing w:before="60" w:after="0" w:line="240" w:lineRule="auto"/>
        <w:ind w:left="1259" w:hanging="1259"/>
        <w:jc w:val="left"/>
        <w:rPr>
          <w:rFonts w:ascii="Arial" w:eastAsia="MS Mincho" w:hAnsi="Arial"/>
          <w:noProof/>
          <w:szCs w:val="24"/>
          <w:lang w:eastAsia="en-GB"/>
        </w:rPr>
      </w:pPr>
      <w:hyperlink r:id="rId18" w:history="1">
        <w:r w:rsidR="00BF7A43" w:rsidRPr="00BF7A43">
          <w:rPr>
            <w:rStyle w:val="af5"/>
            <w:rFonts w:ascii="Arial" w:eastAsia="MS Mincho" w:hAnsi="Arial"/>
            <w:noProof/>
            <w:szCs w:val="24"/>
            <w:lang w:val="en-GB" w:eastAsia="en-GB"/>
          </w:rPr>
          <w:t>R2-2205557</w:t>
        </w:r>
      </w:hyperlink>
      <w:r w:rsidR="00BF7A43" w:rsidRPr="00BF7A43">
        <w:rPr>
          <w:rFonts w:ascii="Arial" w:eastAsia="MS Mincho" w:hAnsi="Arial"/>
          <w:noProof/>
          <w:szCs w:val="24"/>
          <w:lang w:eastAsia="en-GB"/>
        </w:rPr>
        <w:tab/>
        <w:t>Correction on measurementEnhancement capability for high speed scenario</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Rel-17</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17.0.0</w:t>
      </w:r>
      <w:r w:rsidR="00BF7A43" w:rsidRPr="00BF7A43">
        <w:rPr>
          <w:rFonts w:ascii="Arial" w:eastAsia="MS Mincho" w:hAnsi="Arial"/>
          <w:noProof/>
          <w:szCs w:val="24"/>
          <w:lang w:eastAsia="en-GB"/>
        </w:rPr>
        <w:tab/>
        <w:t>0719</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A</w:t>
      </w:r>
      <w:r w:rsidR="00BF7A43" w:rsidRPr="00BF7A43">
        <w:rPr>
          <w:rFonts w:ascii="Arial" w:eastAsia="MS Mincho" w:hAnsi="Arial"/>
          <w:noProof/>
          <w:szCs w:val="24"/>
          <w:lang w:eastAsia="en-GB"/>
        </w:rPr>
        <w:tab/>
        <w:t>NR_HST-Core</w:t>
      </w:r>
    </w:p>
    <w:p w14:paraId="7A408BCC" w14:textId="77777777" w:rsidR="00BF7A43" w:rsidRDefault="00BF7A43" w:rsidP="00245618">
      <w:pPr>
        <w:rPr>
          <w:b/>
          <w:kern w:val="2"/>
          <w:lang w:eastAsia="zh-CN"/>
        </w:rPr>
      </w:pPr>
    </w:p>
    <w:p w14:paraId="15FB4205" w14:textId="15D010A7" w:rsidR="00BF7A43" w:rsidRPr="00BF7A43" w:rsidRDefault="00BF7A43" w:rsidP="00BF7A43">
      <w:pPr>
        <w:spacing w:before="240"/>
        <w:rPr>
          <w:lang w:eastAsia="zh-CN"/>
        </w:rPr>
      </w:pPr>
      <w:r>
        <w:rPr>
          <w:lang w:eastAsia="zh-CN"/>
        </w:rPr>
        <w:t xml:space="preserve">The CRs[6][7] are to </w:t>
      </w:r>
      <w:r w:rsidRPr="00BF7A43">
        <w:rPr>
          <w:lang w:eastAsia="zh-CN"/>
        </w:rPr>
        <w:t>clarify that intra-NR enhanced RRM requirements are applicable to SN configured measurement when (NG)EN-DC is configured</w:t>
      </w:r>
      <w:r>
        <w:rPr>
          <w:lang w:eastAsia="zh-CN"/>
        </w:rPr>
        <w:t>, but inter-RAT E-UTRAN RRM requirements are not.</w:t>
      </w:r>
    </w:p>
    <w:p w14:paraId="163AAEBF" w14:textId="0968F774" w:rsidR="00BF7A43" w:rsidRPr="00973184" w:rsidRDefault="00BF7A43" w:rsidP="00BF7A43">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w:t>
      </w:r>
      <w:r w:rsidRPr="00973184">
        <w:rPr>
          <w:rFonts w:ascii="CG Times (WN)" w:eastAsia="DengXian" w:hAnsi="CG Times (WN)"/>
          <w:b/>
          <w:bCs/>
          <w:szCs w:val="21"/>
          <w:lang w:eastAsia="zh-CN"/>
        </w:rPr>
        <w:t xml:space="preserve"> </w:t>
      </w:r>
      <w:r>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intention of the CRs? </w:t>
      </w:r>
    </w:p>
    <w:tbl>
      <w:tblPr>
        <w:tblStyle w:val="af2"/>
        <w:tblW w:w="4927" w:type="pct"/>
        <w:tblLook w:val="04A0" w:firstRow="1" w:lastRow="0" w:firstColumn="1" w:lastColumn="0" w:noHBand="0" w:noVBand="1"/>
      </w:tblPr>
      <w:tblGrid>
        <w:gridCol w:w="2263"/>
        <w:gridCol w:w="1558"/>
        <w:gridCol w:w="5669"/>
      </w:tblGrid>
      <w:tr w:rsidR="00BF7A43" w:rsidRPr="00973184" w14:paraId="233D64FD" w14:textId="77777777" w:rsidTr="005F369F">
        <w:tc>
          <w:tcPr>
            <w:tcW w:w="1192" w:type="pct"/>
          </w:tcPr>
          <w:p w14:paraId="644E8ABC"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42D34BA"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4C82A9" w14:textId="77777777" w:rsidR="00BF7A43" w:rsidRPr="00973184" w:rsidRDefault="00BF7A43"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F7A43" w:rsidRPr="00973184" w14:paraId="78A57D9C" w14:textId="77777777" w:rsidTr="005F369F">
        <w:trPr>
          <w:trHeight w:val="90"/>
        </w:trPr>
        <w:tc>
          <w:tcPr>
            <w:tcW w:w="1192" w:type="pct"/>
          </w:tcPr>
          <w:p w14:paraId="0557FE5A" w14:textId="59DDAAB4"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BC57E44" w14:textId="5CDDF10C" w:rsidR="00BF7A43" w:rsidRPr="00973184" w:rsidRDefault="00BF5E14"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289B9B1" w14:textId="3E571134" w:rsidR="00BF7A43" w:rsidRPr="00973184" w:rsidRDefault="00BF5E14" w:rsidP="005F369F">
            <w:pPr>
              <w:spacing w:after="0" w:line="276" w:lineRule="auto"/>
              <w:rPr>
                <w:rFonts w:eastAsiaTheme="minorEastAsia"/>
                <w:szCs w:val="22"/>
                <w:lang w:eastAsia="ja-JP"/>
              </w:rPr>
            </w:pPr>
            <w:r>
              <w:rPr>
                <w:rFonts w:eastAsiaTheme="minorEastAsia"/>
                <w:szCs w:val="22"/>
                <w:lang w:eastAsia="ja-JP"/>
              </w:rPr>
              <w:t>Okay to clarify</w:t>
            </w:r>
          </w:p>
        </w:tc>
      </w:tr>
      <w:tr w:rsidR="00BA7D21" w:rsidRPr="00973184" w14:paraId="6076A96B" w14:textId="77777777" w:rsidTr="005F369F">
        <w:tc>
          <w:tcPr>
            <w:tcW w:w="1192" w:type="pct"/>
          </w:tcPr>
          <w:p w14:paraId="7FD0C05B" w14:textId="20E99F47"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6706F8E" w14:textId="3D9024C2" w:rsidR="00BA7D21" w:rsidRPr="00973184" w:rsidRDefault="00BA7D21" w:rsidP="00BA7D21">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22743DE1" w14:textId="5DDF08A2" w:rsidR="00BA7D21" w:rsidRPr="00973184" w:rsidRDefault="00BA7D21" w:rsidP="00BA7D21">
            <w:pPr>
              <w:spacing w:after="0" w:line="276" w:lineRule="auto"/>
              <w:rPr>
                <w:rFonts w:eastAsiaTheme="minorEastAsia"/>
                <w:szCs w:val="21"/>
                <w:lang w:eastAsia="ja-JP"/>
              </w:rPr>
            </w:pPr>
            <w:r>
              <w:rPr>
                <w:rFonts w:eastAsiaTheme="minorEastAsia"/>
                <w:szCs w:val="22"/>
                <w:lang w:eastAsia="ja-JP"/>
              </w:rPr>
              <w:t>The SN in EN-DC should anyway not configure E-UTRAN measurements so there seems to be no real issue. But can be considered into rapporteur CR if companies would prefer to clarify it.</w:t>
            </w:r>
          </w:p>
        </w:tc>
      </w:tr>
      <w:tr w:rsidR="00BA7D21" w:rsidRPr="00973184" w14:paraId="34F38607" w14:textId="77777777" w:rsidTr="005F369F">
        <w:tc>
          <w:tcPr>
            <w:tcW w:w="1192" w:type="pct"/>
          </w:tcPr>
          <w:p w14:paraId="434E4F0E" w14:textId="78D85004" w:rsidR="00BA7D21" w:rsidRPr="00973184" w:rsidRDefault="00AB4392" w:rsidP="00BA7D21">
            <w:pPr>
              <w:spacing w:after="0" w:line="276" w:lineRule="auto"/>
              <w:jc w:val="center"/>
              <w:rPr>
                <w:rFonts w:eastAsia="DengXian"/>
                <w:szCs w:val="22"/>
                <w:lang w:eastAsia="zh-CN"/>
              </w:rPr>
            </w:pPr>
            <w:r>
              <w:rPr>
                <w:rFonts w:eastAsia="DengXian"/>
                <w:szCs w:val="22"/>
                <w:lang w:eastAsia="zh-CN"/>
              </w:rPr>
              <w:t>Intel</w:t>
            </w:r>
          </w:p>
        </w:tc>
        <w:tc>
          <w:tcPr>
            <w:tcW w:w="821" w:type="pct"/>
          </w:tcPr>
          <w:p w14:paraId="2E3B961E" w14:textId="6E7BED1F" w:rsidR="00BA7D21" w:rsidRPr="00973184" w:rsidRDefault="00AB4392" w:rsidP="00BA7D21">
            <w:pPr>
              <w:spacing w:after="0" w:line="276" w:lineRule="auto"/>
              <w:jc w:val="center"/>
              <w:rPr>
                <w:rFonts w:eastAsia="DengXian"/>
                <w:szCs w:val="22"/>
                <w:lang w:eastAsia="zh-CN"/>
              </w:rPr>
            </w:pPr>
            <w:r>
              <w:rPr>
                <w:rFonts w:eastAsia="DengXian"/>
                <w:szCs w:val="22"/>
                <w:lang w:eastAsia="zh-CN"/>
              </w:rPr>
              <w:t>Yes</w:t>
            </w:r>
          </w:p>
        </w:tc>
        <w:tc>
          <w:tcPr>
            <w:tcW w:w="2987" w:type="pct"/>
          </w:tcPr>
          <w:p w14:paraId="3EFAC20F" w14:textId="77777777" w:rsidR="00BA7D21" w:rsidRPr="00973184" w:rsidRDefault="00BA7D21" w:rsidP="00BA7D21">
            <w:pPr>
              <w:spacing w:after="0" w:line="276" w:lineRule="auto"/>
              <w:rPr>
                <w:szCs w:val="22"/>
                <w:lang w:val="en-US" w:eastAsia="zh-CN"/>
              </w:rPr>
            </w:pPr>
          </w:p>
        </w:tc>
      </w:tr>
      <w:tr w:rsidR="00BA7D21" w:rsidRPr="00973184" w14:paraId="447D6BCD" w14:textId="77777777" w:rsidTr="005F369F">
        <w:tc>
          <w:tcPr>
            <w:tcW w:w="1192" w:type="pct"/>
          </w:tcPr>
          <w:p w14:paraId="7D698671" w14:textId="28BA8AA8" w:rsidR="00BA7D21" w:rsidRPr="00957CA3" w:rsidRDefault="00957CA3" w:rsidP="00BA7D2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579D54" w14:textId="631468F3" w:rsidR="00BA7D21" w:rsidRPr="00957CA3" w:rsidRDefault="00957CA3" w:rsidP="00BA7D21">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03B7828" w14:textId="116E6DF7" w:rsidR="00BA7D21" w:rsidRPr="00957CA3" w:rsidRDefault="002A2BBF" w:rsidP="00BA7D21">
            <w:pPr>
              <w:spacing w:after="0" w:line="276" w:lineRule="auto"/>
              <w:rPr>
                <w:rFonts w:eastAsiaTheme="minorEastAsia"/>
                <w:szCs w:val="22"/>
                <w:lang w:eastAsia="ja-JP"/>
              </w:rPr>
            </w:pPr>
            <w:r>
              <w:rPr>
                <w:rFonts w:eastAsiaTheme="minorEastAsia"/>
                <w:szCs w:val="22"/>
                <w:lang w:eastAsia="ja-JP"/>
              </w:rPr>
              <w:t xml:space="preserve">But not essential correction. </w:t>
            </w:r>
            <w:r w:rsidR="00957CA3">
              <w:rPr>
                <w:rFonts w:eastAsiaTheme="minorEastAsia"/>
                <w:szCs w:val="22"/>
                <w:lang w:eastAsia="ja-JP"/>
              </w:rPr>
              <w:t>It seems very unlikely that the current standard causes any misunderstanding.</w:t>
            </w:r>
          </w:p>
        </w:tc>
      </w:tr>
      <w:tr w:rsidR="00D004CA" w:rsidRPr="00973184" w14:paraId="11FFF3C0" w14:textId="77777777" w:rsidTr="005F369F">
        <w:tc>
          <w:tcPr>
            <w:tcW w:w="1192" w:type="pct"/>
          </w:tcPr>
          <w:p w14:paraId="1A9D6613" w14:textId="1D725BFA"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Samsung</w:t>
            </w:r>
          </w:p>
        </w:tc>
        <w:tc>
          <w:tcPr>
            <w:tcW w:w="821" w:type="pct"/>
          </w:tcPr>
          <w:p w14:paraId="2361AF23" w14:textId="473F4582"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Yes</w:t>
            </w:r>
          </w:p>
        </w:tc>
        <w:tc>
          <w:tcPr>
            <w:tcW w:w="2987" w:type="pct"/>
          </w:tcPr>
          <w:p w14:paraId="75888915" w14:textId="615A7533" w:rsidR="00D004CA" w:rsidRPr="00973184" w:rsidRDefault="00D004CA" w:rsidP="00D004CA">
            <w:pPr>
              <w:spacing w:after="0" w:line="276" w:lineRule="auto"/>
              <w:rPr>
                <w:rFonts w:eastAsia="DengXian"/>
                <w:szCs w:val="22"/>
                <w:lang w:eastAsia="zh-CN"/>
              </w:rPr>
            </w:pPr>
            <w:r w:rsidRPr="00D80499">
              <w:rPr>
                <w:rFonts w:eastAsiaTheme="minorEastAsia"/>
                <w:szCs w:val="22"/>
                <w:lang w:eastAsia="ja-JP"/>
              </w:rPr>
              <w:t>preferable to update the field description in order to avoid any confusion</w:t>
            </w:r>
          </w:p>
        </w:tc>
      </w:tr>
      <w:tr w:rsidR="00D004CA" w:rsidRPr="00973184" w14:paraId="223B76E9" w14:textId="77777777" w:rsidTr="005F369F">
        <w:tc>
          <w:tcPr>
            <w:tcW w:w="1192" w:type="pct"/>
          </w:tcPr>
          <w:p w14:paraId="2336CFD0" w14:textId="77777777" w:rsidR="00D004CA" w:rsidRPr="00973184" w:rsidRDefault="00D004CA" w:rsidP="00D004CA">
            <w:pPr>
              <w:spacing w:after="0" w:line="276" w:lineRule="auto"/>
              <w:jc w:val="center"/>
              <w:rPr>
                <w:rFonts w:eastAsia="DengXian"/>
                <w:szCs w:val="22"/>
                <w:lang w:eastAsia="zh-CN"/>
              </w:rPr>
            </w:pPr>
          </w:p>
        </w:tc>
        <w:tc>
          <w:tcPr>
            <w:tcW w:w="821" w:type="pct"/>
          </w:tcPr>
          <w:p w14:paraId="08CF27D9" w14:textId="77777777" w:rsidR="00D004CA" w:rsidRPr="00973184" w:rsidRDefault="00D004CA" w:rsidP="00D004CA">
            <w:pPr>
              <w:spacing w:after="0" w:line="276" w:lineRule="auto"/>
              <w:jc w:val="center"/>
              <w:rPr>
                <w:rFonts w:eastAsia="DengXian"/>
                <w:szCs w:val="22"/>
                <w:lang w:eastAsia="zh-CN"/>
              </w:rPr>
            </w:pPr>
          </w:p>
        </w:tc>
        <w:tc>
          <w:tcPr>
            <w:tcW w:w="2987" w:type="pct"/>
          </w:tcPr>
          <w:p w14:paraId="0E3855AD" w14:textId="77777777" w:rsidR="00D004CA" w:rsidRPr="00973184" w:rsidRDefault="00D004CA" w:rsidP="00D004CA">
            <w:pPr>
              <w:spacing w:after="0" w:line="276" w:lineRule="auto"/>
              <w:rPr>
                <w:rFonts w:eastAsia="DengXian"/>
                <w:szCs w:val="22"/>
                <w:lang w:eastAsia="zh-CN"/>
              </w:rPr>
            </w:pPr>
          </w:p>
        </w:tc>
      </w:tr>
      <w:tr w:rsidR="00D004CA" w:rsidRPr="00973184" w14:paraId="067C582C" w14:textId="77777777" w:rsidTr="005F369F">
        <w:tc>
          <w:tcPr>
            <w:tcW w:w="1192" w:type="pct"/>
          </w:tcPr>
          <w:p w14:paraId="5E4D90CD"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60B8DF3D"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2F590E0A" w14:textId="77777777" w:rsidR="00D004CA" w:rsidRPr="00973184" w:rsidRDefault="00D004CA" w:rsidP="00D004CA">
            <w:pPr>
              <w:spacing w:after="0" w:line="276" w:lineRule="auto"/>
              <w:rPr>
                <w:rFonts w:eastAsia="DengXian"/>
                <w:szCs w:val="22"/>
                <w:lang w:val="en-US" w:eastAsia="zh-CN"/>
              </w:rPr>
            </w:pPr>
          </w:p>
        </w:tc>
      </w:tr>
      <w:tr w:rsidR="00D004CA" w:rsidRPr="00973184" w14:paraId="73051B77" w14:textId="77777777" w:rsidTr="005F369F">
        <w:tc>
          <w:tcPr>
            <w:tcW w:w="1192" w:type="pct"/>
          </w:tcPr>
          <w:p w14:paraId="6B4F4ED9" w14:textId="77777777" w:rsidR="00D004CA" w:rsidRPr="00973184" w:rsidRDefault="00D004CA" w:rsidP="00D004CA">
            <w:pPr>
              <w:spacing w:after="0" w:line="276" w:lineRule="auto"/>
              <w:jc w:val="center"/>
              <w:rPr>
                <w:szCs w:val="22"/>
                <w:lang w:val="en-US" w:eastAsia="zh-CN"/>
              </w:rPr>
            </w:pPr>
          </w:p>
        </w:tc>
        <w:tc>
          <w:tcPr>
            <w:tcW w:w="821" w:type="pct"/>
          </w:tcPr>
          <w:p w14:paraId="5C90C3E1"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38B7820E" w14:textId="77777777" w:rsidR="00D004CA" w:rsidRPr="00973184" w:rsidRDefault="00D004CA" w:rsidP="00D004CA">
            <w:pPr>
              <w:spacing w:after="0" w:line="276" w:lineRule="auto"/>
              <w:rPr>
                <w:rFonts w:eastAsia="DengXian"/>
                <w:szCs w:val="22"/>
                <w:lang w:val="en-US" w:eastAsia="zh-CN"/>
              </w:rPr>
            </w:pPr>
          </w:p>
        </w:tc>
      </w:tr>
      <w:tr w:rsidR="00D004CA" w:rsidRPr="00973184" w14:paraId="4EA3BC1A" w14:textId="77777777" w:rsidTr="005F369F">
        <w:tc>
          <w:tcPr>
            <w:tcW w:w="1192" w:type="pct"/>
          </w:tcPr>
          <w:p w14:paraId="25FB8FE8"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3ECC6B82"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434524DB" w14:textId="77777777" w:rsidR="00D004CA" w:rsidRPr="00973184" w:rsidRDefault="00D004CA" w:rsidP="00D004CA">
            <w:pPr>
              <w:spacing w:after="0" w:line="276" w:lineRule="auto"/>
              <w:rPr>
                <w:rFonts w:eastAsia="DengXian"/>
                <w:szCs w:val="22"/>
                <w:lang w:val="en-US" w:eastAsia="zh-CN"/>
              </w:rPr>
            </w:pPr>
          </w:p>
        </w:tc>
      </w:tr>
      <w:tr w:rsidR="00D004CA" w:rsidRPr="00973184" w14:paraId="4223769B" w14:textId="77777777" w:rsidTr="005F369F">
        <w:tc>
          <w:tcPr>
            <w:tcW w:w="1192" w:type="pct"/>
          </w:tcPr>
          <w:p w14:paraId="7A74036A" w14:textId="77777777" w:rsidR="00D004CA" w:rsidRPr="00973184" w:rsidRDefault="00D004CA" w:rsidP="00D004CA">
            <w:pPr>
              <w:spacing w:after="0"/>
              <w:jc w:val="center"/>
              <w:rPr>
                <w:rFonts w:eastAsia="맑은 고딕"/>
                <w:szCs w:val="22"/>
                <w:lang w:eastAsia="zh-CN"/>
              </w:rPr>
            </w:pPr>
          </w:p>
        </w:tc>
        <w:tc>
          <w:tcPr>
            <w:tcW w:w="821" w:type="pct"/>
          </w:tcPr>
          <w:p w14:paraId="4FB3EEC5" w14:textId="77777777" w:rsidR="00D004CA" w:rsidRPr="00973184" w:rsidRDefault="00D004CA" w:rsidP="00D004CA">
            <w:pPr>
              <w:spacing w:after="0"/>
              <w:jc w:val="center"/>
              <w:rPr>
                <w:rFonts w:eastAsia="맑은 고딕"/>
                <w:szCs w:val="22"/>
                <w:lang w:eastAsia="zh-CN"/>
              </w:rPr>
            </w:pPr>
          </w:p>
        </w:tc>
        <w:tc>
          <w:tcPr>
            <w:tcW w:w="2987" w:type="pct"/>
          </w:tcPr>
          <w:p w14:paraId="44DBDFBF" w14:textId="77777777" w:rsidR="00D004CA" w:rsidRPr="00973184" w:rsidRDefault="00D004CA" w:rsidP="00D004CA">
            <w:pPr>
              <w:spacing w:after="0"/>
              <w:rPr>
                <w:rFonts w:eastAsia="DengXian"/>
                <w:szCs w:val="22"/>
                <w:lang w:val="en-US" w:eastAsia="zh-CN"/>
              </w:rPr>
            </w:pPr>
          </w:p>
        </w:tc>
      </w:tr>
    </w:tbl>
    <w:p w14:paraId="16C4C661" w14:textId="77777777" w:rsidR="00BF7A43" w:rsidRPr="00BF7A43" w:rsidRDefault="00BF7A43" w:rsidP="00245618">
      <w:pPr>
        <w:rPr>
          <w:b/>
          <w:kern w:val="2"/>
          <w:lang w:eastAsia="zh-CN"/>
        </w:rPr>
      </w:pPr>
    </w:p>
    <w:p w14:paraId="3F74E553" w14:textId="2CF6C0B2" w:rsidR="00BF7A43" w:rsidRPr="00E14330" w:rsidRDefault="00BF7A43" w:rsidP="00BF7A43">
      <w:pPr>
        <w:pStyle w:val="3"/>
      </w:pPr>
      <w:proofErr w:type="spellStart"/>
      <w:r>
        <w:rPr>
          <w:b/>
          <w:sz w:val="20"/>
        </w:rPr>
        <w:t>eMIMO</w:t>
      </w:r>
      <w:proofErr w:type="spellEnd"/>
    </w:p>
    <w:p w14:paraId="5C6DE00C" w14:textId="56ADE488" w:rsidR="00BF7A43" w:rsidRPr="00BF7A43" w:rsidRDefault="00ED33DF" w:rsidP="00BF7A43">
      <w:pPr>
        <w:spacing w:before="60" w:after="0" w:line="240" w:lineRule="auto"/>
        <w:ind w:left="1259" w:hanging="1259"/>
        <w:jc w:val="left"/>
        <w:rPr>
          <w:rFonts w:ascii="Arial" w:eastAsia="MS Mincho" w:hAnsi="Arial"/>
          <w:noProof/>
          <w:szCs w:val="24"/>
          <w:lang w:eastAsia="en-GB"/>
        </w:rPr>
      </w:pPr>
      <w:hyperlink r:id="rId19" w:history="1">
        <w:r w:rsidR="00BF7A43" w:rsidRPr="00BF7A43">
          <w:rPr>
            <w:rStyle w:val="af5"/>
            <w:rFonts w:ascii="Arial" w:eastAsia="MS Mincho" w:hAnsi="Arial"/>
            <w:noProof/>
            <w:szCs w:val="24"/>
            <w:lang w:val="en-GB" w:eastAsia="en-GB"/>
          </w:rPr>
          <w:t>R2-2205560</w:t>
        </w:r>
      </w:hyperlink>
      <w:r w:rsidR="00BF7A43" w:rsidRPr="00BF7A43">
        <w:rPr>
          <w:rFonts w:ascii="Arial" w:eastAsia="MS Mincho" w:hAnsi="Arial"/>
          <w:noProof/>
          <w:szCs w:val="24"/>
          <w:lang w:eastAsia="en-GB"/>
        </w:rPr>
        <w:tab/>
        <w:t>Clarification on capabilities reported in different granularity with prerequisite</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Rel-16</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16.8.0</w:t>
      </w:r>
      <w:r w:rsidR="00BF7A43" w:rsidRPr="00BF7A43">
        <w:rPr>
          <w:rFonts w:ascii="Arial" w:eastAsia="MS Mincho" w:hAnsi="Arial"/>
          <w:noProof/>
          <w:szCs w:val="24"/>
          <w:lang w:eastAsia="en-GB"/>
        </w:rPr>
        <w:tab/>
        <w:t>0722</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F</w:t>
      </w:r>
      <w:r w:rsidR="00BF7A43" w:rsidRPr="00BF7A43">
        <w:rPr>
          <w:rFonts w:ascii="Arial" w:eastAsia="MS Mincho" w:hAnsi="Arial"/>
          <w:noProof/>
          <w:szCs w:val="24"/>
          <w:lang w:eastAsia="en-GB"/>
        </w:rPr>
        <w:tab/>
        <w:t>NR_eMIMO-Core</w:t>
      </w:r>
    </w:p>
    <w:p w14:paraId="7E391E2C" w14:textId="7BD583E0" w:rsidR="00BF7A43" w:rsidRPr="00BF7A43" w:rsidRDefault="00ED33DF" w:rsidP="00BF7A43">
      <w:pPr>
        <w:spacing w:before="60" w:after="0" w:line="240" w:lineRule="auto"/>
        <w:ind w:left="1259" w:hanging="1259"/>
        <w:jc w:val="left"/>
        <w:rPr>
          <w:rFonts w:ascii="Arial" w:eastAsia="MS Mincho" w:hAnsi="Arial"/>
          <w:noProof/>
          <w:szCs w:val="24"/>
          <w:lang w:eastAsia="en-GB"/>
        </w:rPr>
      </w:pPr>
      <w:hyperlink r:id="rId20" w:history="1">
        <w:r w:rsidR="00BF7A43" w:rsidRPr="00BF7A43">
          <w:rPr>
            <w:rStyle w:val="af5"/>
            <w:rFonts w:ascii="Arial" w:eastAsia="MS Mincho" w:hAnsi="Arial"/>
            <w:noProof/>
            <w:szCs w:val="24"/>
            <w:lang w:val="en-GB" w:eastAsia="en-GB"/>
          </w:rPr>
          <w:t>R2-2205561</w:t>
        </w:r>
      </w:hyperlink>
      <w:r w:rsidR="00BF7A43" w:rsidRPr="00BF7A43">
        <w:rPr>
          <w:rFonts w:ascii="Arial" w:eastAsia="MS Mincho" w:hAnsi="Arial"/>
          <w:noProof/>
          <w:szCs w:val="24"/>
          <w:lang w:eastAsia="en-GB"/>
        </w:rPr>
        <w:tab/>
        <w:t>Clarification on capabilities reported in different granularity with prerequisite</w:t>
      </w:r>
      <w:r w:rsidR="00BF7A43" w:rsidRPr="00BF7A43">
        <w:rPr>
          <w:rFonts w:ascii="Arial" w:eastAsia="MS Mincho" w:hAnsi="Arial"/>
          <w:noProof/>
          <w:szCs w:val="24"/>
          <w:lang w:eastAsia="en-GB"/>
        </w:rPr>
        <w:tab/>
        <w:t>Huawei, HiSilicon</w:t>
      </w:r>
      <w:r w:rsidR="00BF7A43" w:rsidRPr="00BF7A43">
        <w:rPr>
          <w:rFonts w:ascii="Arial" w:eastAsia="MS Mincho" w:hAnsi="Arial"/>
          <w:noProof/>
          <w:szCs w:val="24"/>
          <w:lang w:eastAsia="en-GB"/>
        </w:rPr>
        <w:tab/>
        <w:t>CR</w:t>
      </w:r>
      <w:r w:rsidR="00BF7A43" w:rsidRPr="00BF7A43">
        <w:rPr>
          <w:rFonts w:ascii="Arial" w:eastAsia="MS Mincho" w:hAnsi="Arial"/>
          <w:noProof/>
          <w:szCs w:val="24"/>
          <w:lang w:eastAsia="en-GB"/>
        </w:rPr>
        <w:tab/>
        <w:t>Rel-17</w:t>
      </w:r>
      <w:r w:rsidR="00BF7A43" w:rsidRPr="00BF7A43">
        <w:rPr>
          <w:rFonts w:ascii="Arial" w:eastAsia="MS Mincho" w:hAnsi="Arial"/>
          <w:noProof/>
          <w:szCs w:val="24"/>
          <w:lang w:eastAsia="en-GB"/>
        </w:rPr>
        <w:tab/>
        <w:t>38.306</w:t>
      </w:r>
      <w:r w:rsidR="00BF7A43" w:rsidRPr="00BF7A43">
        <w:rPr>
          <w:rFonts w:ascii="Arial" w:eastAsia="MS Mincho" w:hAnsi="Arial"/>
          <w:noProof/>
          <w:szCs w:val="24"/>
          <w:lang w:eastAsia="en-GB"/>
        </w:rPr>
        <w:tab/>
        <w:t>17.0.0</w:t>
      </w:r>
      <w:r w:rsidR="00BF7A43" w:rsidRPr="00BF7A43">
        <w:rPr>
          <w:rFonts w:ascii="Arial" w:eastAsia="MS Mincho" w:hAnsi="Arial"/>
          <w:noProof/>
          <w:szCs w:val="24"/>
          <w:lang w:eastAsia="en-GB"/>
        </w:rPr>
        <w:tab/>
        <w:t>0723</w:t>
      </w:r>
      <w:r w:rsidR="00BF7A43" w:rsidRPr="00BF7A43">
        <w:rPr>
          <w:rFonts w:ascii="Arial" w:eastAsia="MS Mincho" w:hAnsi="Arial"/>
          <w:noProof/>
          <w:szCs w:val="24"/>
          <w:lang w:eastAsia="en-GB"/>
        </w:rPr>
        <w:tab/>
        <w:t>-</w:t>
      </w:r>
      <w:r w:rsidR="00BF7A43" w:rsidRPr="00BF7A43">
        <w:rPr>
          <w:rFonts w:ascii="Arial" w:eastAsia="MS Mincho" w:hAnsi="Arial"/>
          <w:noProof/>
          <w:szCs w:val="24"/>
          <w:lang w:eastAsia="en-GB"/>
        </w:rPr>
        <w:tab/>
        <w:t>A</w:t>
      </w:r>
      <w:r w:rsidR="00BF7A43" w:rsidRPr="00BF7A43">
        <w:rPr>
          <w:rFonts w:ascii="Arial" w:eastAsia="MS Mincho" w:hAnsi="Arial"/>
          <w:noProof/>
          <w:szCs w:val="24"/>
          <w:lang w:eastAsia="en-GB"/>
        </w:rPr>
        <w:tab/>
        <w:t>NR_eMIMO-Core</w:t>
      </w:r>
    </w:p>
    <w:p w14:paraId="70477AD0" w14:textId="77777777" w:rsidR="00BF7A43" w:rsidRDefault="00BF7A43" w:rsidP="00245618">
      <w:pPr>
        <w:rPr>
          <w:b/>
          <w:kern w:val="2"/>
          <w:lang w:eastAsia="zh-CN"/>
        </w:rPr>
      </w:pPr>
    </w:p>
    <w:p w14:paraId="1A7907D3" w14:textId="7790D904" w:rsidR="009C7980" w:rsidRPr="009C7980" w:rsidRDefault="009C7980" w:rsidP="009C7980">
      <w:pPr>
        <w:spacing w:before="240"/>
        <w:rPr>
          <w:lang w:eastAsia="zh-CN"/>
        </w:rPr>
      </w:pPr>
      <w:r>
        <w:rPr>
          <w:lang w:eastAsia="zh-CN"/>
        </w:rPr>
        <w:t xml:space="preserve">The CRs[8][9] are to </w:t>
      </w:r>
      <w:r w:rsidRPr="00BF7A43">
        <w:rPr>
          <w:lang w:eastAsia="zh-CN"/>
        </w:rPr>
        <w:t xml:space="preserve">clarify that </w:t>
      </w:r>
      <w:r w:rsidRPr="009C7980">
        <w:rPr>
          <w:lang w:eastAsia="zh-CN"/>
        </w:rPr>
        <w:t xml:space="preserve">for the </w:t>
      </w:r>
      <w:proofErr w:type="spellStart"/>
      <w:r>
        <w:rPr>
          <w:lang w:eastAsia="zh-CN"/>
        </w:rPr>
        <w:t>eMIMO</w:t>
      </w:r>
      <w:proofErr w:type="spellEnd"/>
      <w:r>
        <w:rPr>
          <w:lang w:eastAsia="zh-CN"/>
        </w:rPr>
        <w:t xml:space="preserve"> </w:t>
      </w:r>
      <w:r w:rsidRPr="009C7980">
        <w:rPr>
          <w:lang w:eastAsia="zh-CN"/>
        </w:rPr>
        <w:t xml:space="preserve">capabilities with prerequisite </w:t>
      </w:r>
      <w:r>
        <w:rPr>
          <w:lang w:eastAsia="zh-CN"/>
        </w:rPr>
        <w:t xml:space="preserve">defined </w:t>
      </w:r>
      <w:r w:rsidRPr="009C7980">
        <w:rPr>
          <w:lang w:eastAsia="zh-CN"/>
        </w:rPr>
        <w:t>in a finer granularity, UE shall indicate support of the prerequisite for at l</w:t>
      </w:r>
      <w:r>
        <w:rPr>
          <w:lang w:eastAsia="zh-CN"/>
        </w:rPr>
        <w:t xml:space="preserve">east one band/component carrier in at least on band combination. </w:t>
      </w:r>
    </w:p>
    <w:p w14:paraId="515C7587" w14:textId="4D954F77" w:rsidR="009C7980" w:rsidRPr="005F369F" w:rsidRDefault="009C7980" w:rsidP="009C7980">
      <w:pPr>
        <w:spacing w:before="240"/>
        <w:rPr>
          <w:u w:val="single"/>
          <w:lang w:eastAsia="zh-CN"/>
        </w:rPr>
      </w:pPr>
      <w:r>
        <w:rPr>
          <w:lang w:eastAsia="zh-CN"/>
        </w:rPr>
        <w:t xml:space="preserve">For example, </w:t>
      </w:r>
      <w:r w:rsidRPr="009C7980">
        <w:rPr>
          <w:lang w:eastAsia="zh-CN"/>
        </w:rPr>
        <w:t xml:space="preserve">UE supports </w:t>
      </w:r>
      <w:r w:rsidRPr="009C7980">
        <w:rPr>
          <w:i/>
          <w:lang w:eastAsia="zh-CN"/>
        </w:rPr>
        <w:t>supportNewDMRS-Port-r16</w:t>
      </w:r>
      <w:r w:rsidRPr="009C7980">
        <w:rPr>
          <w:lang w:eastAsia="zh-CN"/>
        </w:rPr>
        <w:t xml:space="preserve"> (which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w:t>
      </w:r>
      <w:r w:rsidRPr="009C7980">
        <w:rPr>
          <w:lang w:eastAsia="zh-CN"/>
        </w:rPr>
        <w:t xml:space="preserve"> indicate support </w:t>
      </w:r>
      <w:r w:rsidR="005F369F">
        <w:rPr>
          <w:lang w:eastAsia="zh-CN"/>
        </w:rPr>
        <w:t xml:space="preserve">of </w:t>
      </w:r>
      <w:r w:rsidRPr="009C7980">
        <w:rPr>
          <w:i/>
          <w:lang w:eastAsia="zh-CN"/>
        </w:rPr>
        <w:t>singleDCI-SDM-scheme-r16</w:t>
      </w:r>
      <w:r w:rsidRPr="009C7980">
        <w:rPr>
          <w:lang w:eastAsia="zh-CN"/>
        </w:rPr>
        <w:t xml:space="preserve"> (which is defined in </w:t>
      </w:r>
      <w:proofErr w:type="spellStart"/>
      <w:r w:rsidRPr="009C7980">
        <w:rPr>
          <w:lang w:eastAsia="zh-CN"/>
        </w:rPr>
        <w:t>perFS</w:t>
      </w:r>
      <w:proofErr w:type="spellEnd"/>
      <w:r w:rsidRPr="009C7980">
        <w:rPr>
          <w:lang w:eastAsia="zh-CN"/>
        </w:rPr>
        <w:t xml:space="preserve"> level) </w:t>
      </w:r>
      <w:r>
        <w:rPr>
          <w:lang w:eastAsia="zh-CN"/>
        </w:rPr>
        <w:t>for the band</w:t>
      </w:r>
      <w:r w:rsidRPr="009C7980">
        <w:rPr>
          <w:u w:val="single"/>
          <w:lang w:eastAsia="zh-CN"/>
        </w:rPr>
        <w:t xml:space="preserve"> in at least one</w:t>
      </w:r>
      <w:r>
        <w:rPr>
          <w:u w:val="single"/>
          <w:lang w:eastAsia="zh-CN"/>
        </w:rPr>
        <w:t xml:space="preserve"> band com</w:t>
      </w:r>
      <w:r w:rsidRPr="009C7980">
        <w:rPr>
          <w:u w:val="single"/>
          <w:lang w:eastAsia="zh-CN"/>
        </w:rPr>
        <w:t xml:space="preserve">bination reported in </w:t>
      </w:r>
      <w:proofErr w:type="spellStart"/>
      <w:r w:rsidRPr="009C7980">
        <w:rPr>
          <w:u w:val="single"/>
          <w:lang w:eastAsia="zh-CN"/>
        </w:rPr>
        <w:t>BandCombinationList</w:t>
      </w:r>
      <w:proofErr w:type="spellEnd"/>
      <w:r w:rsidRPr="009C7980">
        <w:rPr>
          <w:lang w:eastAsia="zh-CN"/>
        </w:rPr>
        <w:t>.</w:t>
      </w:r>
      <w:r w:rsidR="005F369F">
        <w:rPr>
          <w:lang w:eastAsia="zh-CN"/>
        </w:rPr>
        <w:t xml:space="preserve"> UE supports </w:t>
      </w:r>
      <w:r w:rsidR="005F369F" w:rsidRPr="005F369F">
        <w:rPr>
          <w:i/>
          <w:lang w:eastAsia="zh-CN"/>
        </w:rPr>
        <w:t>maxNumberActivatedTCI-States-r16</w:t>
      </w:r>
      <w:r w:rsidR="005F369F">
        <w:rPr>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perband</w:t>
      </w:r>
      <w:proofErr w:type="spellEnd"/>
      <w:r w:rsidR="005F369F">
        <w:rPr>
          <w:lang w:eastAsia="zh-CN"/>
        </w:rPr>
        <w:t xml:space="preserve"> level) shall support </w:t>
      </w:r>
      <w:r w:rsidR="005F369F" w:rsidRPr="005F369F">
        <w:rPr>
          <w:i/>
          <w:lang w:eastAsia="zh-CN"/>
        </w:rPr>
        <w:t>multiDCI-MultiTRP-r16</w:t>
      </w:r>
      <w:r w:rsidR="005F369F">
        <w:rPr>
          <w:i/>
          <w:lang w:eastAsia="zh-CN"/>
        </w:rPr>
        <w:t xml:space="preserve"> </w:t>
      </w:r>
      <w:r w:rsidR="005F369F" w:rsidRPr="009C7980">
        <w:rPr>
          <w:lang w:eastAsia="zh-CN"/>
        </w:rPr>
        <w:t xml:space="preserve">(which is </w:t>
      </w:r>
      <w:r w:rsidR="005F369F">
        <w:rPr>
          <w:lang w:eastAsia="zh-CN"/>
        </w:rPr>
        <w:t xml:space="preserve">defined in </w:t>
      </w:r>
      <w:proofErr w:type="spellStart"/>
      <w:r w:rsidR="005F369F">
        <w:rPr>
          <w:lang w:eastAsia="zh-CN"/>
        </w:rPr>
        <w:t>FSperCC</w:t>
      </w:r>
      <w:proofErr w:type="spellEnd"/>
      <w:r w:rsidR="005F369F">
        <w:rPr>
          <w:lang w:eastAsia="zh-CN"/>
        </w:rPr>
        <w:t xml:space="preserve"> level)</w:t>
      </w:r>
      <w:r w:rsidR="005F369F" w:rsidRPr="005F369F">
        <w:rPr>
          <w:lang w:eastAsia="zh-CN"/>
        </w:rPr>
        <w:t xml:space="preserve"> </w:t>
      </w:r>
      <w:r w:rsidR="005F369F" w:rsidRPr="005F369F">
        <w:rPr>
          <w:u w:val="single"/>
          <w:lang w:eastAsia="zh-CN"/>
        </w:rPr>
        <w:t>for at least one component carrier for the band</w:t>
      </w:r>
      <w:r w:rsidR="005F369F">
        <w:rPr>
          <w:u w:val="single"/>
          <w:lang w:eastAsia="zh-CN"/>
        </w:rPr>
        <w:t>.</w:t>
      </w:r>
    </w:p>
    <w:p w14:paraId="2FF2E338" w14:textId="7ADE62E1" w:rsidR="005F42C1" w:rsidRPr="00973184" w:rsidRDefault="005F42C1" w:rsidP="005F42C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5</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BF7A43">
        <w:rPr>
          <w:rFonts w:ascii="CG Times (WN)" w:eastAsia="DengXian" w:hAnsi="CG Times (WN)"/>
          <w:b/>
          <w:bCs/>
          <w:szCs w:val="21"/>
          <w:lang w:eastAsia="zh-CN"/>
        </w:rPr>
        <w:t>intention of the CRs</w:t>
      </w:r>
      <w:r>
        <w:rPr>
          <w:rFonts w:ascii="CG Times (WN)" w:eastAsia="DengXian"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5F42C1" w:rsidRPr="00973184" w14:paraId="4B7B48C8" w14:textId="77777777" w:rsidTr="005F369F">
        <w:tc>
          <w:tcPr>
            <w:tcW w:w="1192" w:type="pct"/>
          </w:tcPr>
          <w:p w14:paraId="14039BC9"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B5448D7" w14:textId="77777777" w:rsidR="005F42C1" w:rsidRPr="00973184" w:rsidRDefault="005F42C1"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E13B1" w:rsidRPr="00973184" w14:paraId="5BE58E54" w14:textId="77777777" w:rsidTr="005F369F">
        <w:trPr>
          <w:trHeight w:val="90"/>
        </w:trPr>
        <w:tc>
          <w:tcPr>
            <w:tcW w:w="1192" w:type="pct"/>
          </w:tcPr>
          <w:p w14:paraId="53A3F0FA" w14:textId="349F32AB"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3609C3B" w14:textId="5A678D8E" w:rsidR="005E13B1" w:rsidRPr="00973184" w:rsidRDefault="005E13B1" w:rsidP="005E13B1">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3C56757A" w14:textId="51AE6CB5" w:rsidR="005E13B1" w:rsidRPr="00973184" w:rsidRDefault="005E13B1" w:rsidP="005E13B1">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5E13B1" w:rsidRPr="00973184" w14:paraId="2A6A2197" w14:textId="77777777" w:rsidTr="005F369F">
        <w:tc>
          <w:tcPr>
            <w:tcW w:w="1192" w:type="pct"/>
          </w:tcPr>
          <w:p w14:paraId="10921186" w14:textId="3E2B77E6" w:rsidR="005E13B1" w:rsidRPr="00973184" w:rsidRDefault="00AB4392" w:rsidP="00AB4392">
            <w:pPr>
              <w:spacing w:after="0" w:line="276" w:lineRule="auto"/>
              <w:jc w:val="center"/>
              <w:rPr>
                <w:rFonts w:eastAsiaTheme="minorEastAsia"/>
                <w:szCs w:val="22"/>
                <w:lang w:eastAsia="ja-JP"/>
              </w:rPr>
            </w:pPr>
            <w:r>
              <w:rPr>
                <w:rFonts w:eastAsiaTheme="minorEastAsia"/>
                <w:szCs w:val="22"/>
                <w:lang w:eastAsia="ja-JP"/>
              </w:rPr>
              <w:lastRenderedPageBreak/>
              <w:t>Intel</w:t>
            </w:r>
          </w:p>
        </w:tc>
        <w:tc>
          <w:tcPr>
            <w:tcW w:w="821" w:type="pct"/>
          </w:tcPr>
          <w:p w14:paraId="4EB6EF76" w14:textId="5EB40CD5" w:rsidR="005E13B1" w:rsidRPr="00973184" w:rsidRDefault="00AB4392" w:rsidP="005E13B1">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5B0D5B08" w14:textId="7F280C8A" w:rsidR="005E13B1" w:rsidRPr="00973184" w:rsidRDefault="00AB4392" w:rsidP="005E13B1">
            <w:pPr>
              <w:spacing w:after="0" w:line="276" w:lineRule="auto"/>
              <w:rPr>
                <w:rFonts w:eastAsiaTheme="minorEastAsia"/>
                <w:szCs w:val="21"/>
                <w:lang w:eastAsia="ja-JP"/>
              </w:rPr>
            </w:pPr>
            <w:r w:rsidRPr="00AB4392">
              <w:rPr>
                <w:rFonts w:eastAsiaTheme="minorEastAsia"/>
                <w:szCs w:val="21"/>
                <w:lang w:eastAsia="ja-JP"/>
              </w:rPr>
              <w:t>We are ok with clarifying this. However, we think it would be good to check the understanding with RAN1 via a LS.</w:t>
            </w:r>
          </w:p>
        </w:tc>
      </w:tr>
      <w:tr w:rsidR="005E13B1" w:rsidRPr="00973184" w14:paraId="36806D6A" w14:textId="77777777" w:rsidTr="005F369F">
        <w:tc>
          <w:tcPr>
            <w:tcW w:w="1192" w:type="pct"/>
          </w:tcPr>
          <w:p w14:paraId="449775F9" w14:textId="6968F8B8" w:rsidR="005E13B1" w:rsidRPr="00D44B35" w:rsidRDefault="00D44B35" w:rsidP="005E13B1">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1959C51" w14:textId="75D17936" w:rsidR="005E13B1" w:rsidRPr="00D44B35" w:rsidRDefault="00D44B35" w:rsidP="005E13B1">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A4F58FC" w14:textId="77777777" w:rsidR="005E13B1" w:rsidRDefault="00D44B35" w:rsidP="005E13B1">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639A6E25" w14:textId="15ACE01E" w:rsidR="00D44B35" w:rsidRPr="00D44B35" w:rsidRDefault="00D44B35" w:rsidP="005E13B1">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D004CA" w:rsidRPr="00973184" w14:paraId="4D8052CC" w14:textId="77777777" w:rsidTr="005F369F">
        <w:tc>
          <w:tcPr>
            <w:tcW w:w="1192" w:type="pct"/>
          </w:tcPr>
          <w:p w14:paraId="77F256FE" w14:textId="1BD7C254"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Samsung</w:t>
            </w:r>
          </w:p>
        </w:tc>
        <w:tc>
          <w:tcPr>
            <w:tcW w:w="821" w:type="pct"/>
          </w:tcPr>
          <w:p w14:paraId="27004629" w14:textId="3F46E051"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Yes</w:t>
            </w:r>
          </w:p>
        </w:tc>
        <w:tc>
          <w:tcPr>
            <w:tcW w:w="2987" w:type="pct"/>
          </w:tcPr>
          <w:p w14:paraId="50905E59" w14:textId="1D184810" w:rsidR="00D004CA" w:rsidRPr="00973184" w:rsidRDefault="00D004CA" w:rsidP="00D004CA">
            <w:pPr>
              <w:spacing w:after="0" w:line="276" w:lineRule="auto"/>
              <w:rPr>
                <w:rFonts w:eastAsia="DengXian"/>
                <w:szCs w:val="22"/>
                <w:lang w:eastAsia="zh-CN"/>
              </w:rPr>
            </w:pPr>
            <w:r w:rsidRPr="00E07810">
              <w:rPr>
                <w:rFonts w:eastAsiaTheme="minorEastAsia"/>
                <w:szCs w:val="22"/>
                <w:lang w:eastAsia="ja-JP"/>
              </w:rPr>
              <w:t>This change is safer way considering the legacy UE implementation.</w:t>
            </w:r>
          </w:p>
        </w:tc>
      </w:tr>
      <w:tr w:rsidR="00D004CA" w:rsidRPr="00973184" w14:paraId="5A008103" w14:textId="77777777" w:rsidTr="005F369F">
        <w:tc>
          <w:tcPr>
            <w:tcW w:w="1192" w:type="pct"/>
          </w:tcPr>
          <w:p w14:paraId="4EF54D7A" w14:textId="77777777" w:rsidR="00D004CA" w:rsidRPr="00973184" w:rsidRDefault="00D004CA" w:rsidP="00D004CA">
            <w:pPr>
              <w:spacing w:after="0" w:line="276" w:lineRule="auto"/>
              <w:jc w:val="center"/>
              <w:rPr>
                <w:rFonts w:eastAsia="DengXian"/>
                <w:szCs w:val="22"/>
                <w:lang w:eastAsia="zh-CN"/>
              </w:rPr>
            </w:pPr>
          </w:p>
        </w:tc>
        <w:tc>
          <w:tcPr>
            <w:tcW w:w="821" w:type="pct"/>
          </w:tcPr>
          <w:p w14:paraId="33AA1458" w14:textId="77777777" w:rsidR="00D004CA" w:rsidRPr="00973184" w:rsidRDefault="00D004CA" w:rsidP="00D004CA">
            <w:pPr>
              <w:spacing w:after="0" w:line="276" w:lineRule="auto"/>
              <w:jc w:val="center"/>
              <w:rPr>
                <w:rFonts w:eastAsia="DengXian"/>
                <w:szCs w:val="22"/>
                <w:lang w:eastAsia="zh-CN"/>
              </w:rPr>
            </w:pPr>
          </w:p>
        </w:tc>
        <w:tc>
          <w:tcPr>
            <w:tcW w:w="2987" w:type="pct"/>
          </w:tcPr>
          <w:p w14:paraId="1EDB3156" w14:textId="77777777" w:rsidR="00D004CA" w:rsidRPr="00973184" w:rsidRDefault="00D004CA" w:rsidP="00D004CA">
            <w:pPr>
              <w:spacing w:after="0" w:line="276" w:lineRule="auto"/>
              <w:rPr>
                <w:rFonts w:eastAsia="DengXian"/>
                <w:szCs w:val="22"/>
                <w:lang w:eastAsia="zh-CN"/>
              </w:rPr>
            </w:pPr>
          </w:p>
        </w:tc>
      </w:tr>
      <w:tr w:rsidR="00D004CA" w:rsidRPr="00973184" w14:paraId="756DB131" w14:textId="77777777" w:rsidTr="005F369F">
        <w:tc>
          <w:tcPr>
            <w:tcW w:w="1192" w:type="pct"/>
          </w:tcPr>
          <w:p w14:paraId="606248F3" w14:textId="77777777" w:rsidR="00D004CA" w:rsidRPr="00973184" w:rsidRDefault="00D004CA" w:rsidP="00D004CA">
            <w:pPr>
              <w:spacing w:after="0" w:line="276" w:lineRule="auto"/>
              <w:jc w:val="center"/>
              <w:rPr>
                <w:rFonts w:eastAsia="DengXian"/>
                <w:szCs w:val="22"/>
                <w:lang w:eastAsia="zh-CN"/>
              </w:rPr>
            </w:pPr>
          </w:p>
        </w:tc>
        <w:tc>
          <w:tcPr>
            <w:tcW w:w="821" w:type="pct"/>
          </w:tcPr>
          <w:p w14:paraId="35956B98" w14:textId="77777777" w:rsidR="00D004CA" w:rsidRPr="00973184" w:rsidRDefault="00D004CA" w:rsidP="00D004CA">
            <w:pPr>
              <w:spacing w:after="0" w:line="276" w:lineRule="auto"/>
              <w:jc w:val="center"/>
              <w:rPr>
                <w:rFonts w:eastAsia="DengXian"/>
                <w:szCs w:val="22"/>
                <w:lang w:eastAsia="zh-CN"/>
              </w:rPr>
            </w:pPr>
          </w:p>
        </w:tc>
        <w:tc>
          <w:tcPr>
            <w:tcW w:w="2987" w:type="pct"/>
          </w:tcPr>
          <w:p w14:paraId="404D6D7A" w14:textId="77777777" w:rsidR="00D004CA" w:rsidRPr="00973184" w:rsidRDefault="00D004CA" w:rsidP="00D004CA">
            <w:pPr>
              <w:spacing w:after="0" w:line="276" w:lineRule="auto"/>
              <w:rPr>
                <w:rFonts w:eastAsia="DengXian"/>
                <w:szCs w:val="22"/>
                <w:lang w:eastAsia="zh-CN"/>
              </w:rPr>
            </w:pPr>
          </w:p>
        </w:tc>
      </w:tr>
      <w:tr w:rsidR="00D004CA" w:rsidRPr="00973184" w14:paraId="738E1FFB" w14:textId="77777777" w:rsidTr="005F369F">
        <w:tc>
          <w:tcPr>
            <w:tcW w:w="1192" w:type="pct"/>
          </w:tcPr>
          <w:p w14:paraId="0C3396C5"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322BC1AF"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53B2204E" w14:textId="77777777" w:rsidR="00D004CA" w:rsidRPr="00973184" w:rsidRDefault="00D004CA" w:rsidP="00D004CA">
            <w:pPr>
              <w:spacing w:after="0" w:line="276" w:lineRule="auto"/>
              <w:rPr>
                <w:rFonts w:eastAsia="DengXian"/>
                <w:szCs w:val="22"/>
                <w:lang w:val="en-US" w:eastAsia="zh-CN"/>
              </w:rPr>
            </w:pPr>
          </w:p>
        </w:tc>
      </w:tr>
      <w:tr w:rsidR="00D004CA" w:rsidRPr="00973184" w14:paraId="15974209" w14:textId="77777777" w:rsidTr="005F369F">
        <w:tc>
          <w:tcPr>
            <w:tcW w:w="1192" w:type="pct"/>
          </w:tcPr>
          <w:p w14:paraId="2E6DE39C" w14:textId="77777777" w:rsidR="00D004CA" w:rsidRPr="00973184" w:rsidRDefault="00D004CA" w:rsidP="00D004CA">
            <w:pPr>
              <w:spacing w:after="0" w:line="276" w:lineRule="auto"/>
              <w:jc w:val="center"/>
              <w:rPr>
                <w:szCs w:val="22"/>
                <w:lang w:val="en-US" w:eastAsia="zh-CN"/>
              </w:rPr>
            </w:pPr>
          </w:p>
        </w:tc>
        <w:tc>
          <w:tcPr>
            <w:tcW w:w="821" w:type="pct"/>
          </w:tcPr>
          <w:p w14:paraId="48C1A23A"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47795AA5" w14:textId="77777777" w:rsidR="00D004CA" w:rsidRPr="00973184" w:rsidRDefault="00D004CA" w:rsidP="00D004CA">
            <w:pPr>
              <w:spacing w:after="0" w:line="276" w:lineRule="auto"/>
              <w:rPr>
                <w:rFonts w:eastAsia="DengXian"/>
                <w:szCs w:val="22"/>
                <w:lang w:val="en-US" w:eastAsia="zh-CN"/>
              </w:rPr>
            </w:pPr>
          </w:p>
        </w:tc>
      </w:tr>
      <w:tr w:rsidR="00D004CA" w:rsidRPr="00973184" w14:paraId="2F7DAE88" w14:textId="77777777" w:rsidTr="005F369F">
        <w:tc>
          <w:tcPr>
            <w:tcW w:w="1192" w:type="pct"/>
          </w:tcPr>
          <w:p w14:paraId="66CD21CB"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6696505F"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2F962E5F" w14:textId="77777777" w:rsidR="00D004CA" w:rsidRPr="00973184" w:rsidRDefault="00D004CA" w:rsidP="00D004CA">
            <w:pPr>
              <w:spacing w:after="0" w:line="276" w:lineRule="auto"/>
              <w:rPr>
                <w:rFonts w:eastAsia="DengXian"/>
                <w:szCs w:val="22"/>
                <w:lang w:val="en-US" w:eastAsia="zh-CN"/>
              </w:rPr>
            </w:pPr>
          </w:p>
        </w:tc>
      </w:tr>
      <w:tr w:rsidR="00D004CA" w:rsidRPr="00973184" w14:paraId="5D718550" w14:textId="77777777" w:rsidTr="005F369F">
        <w:tc>
          <w:tcPr>
            <w:tcW w:w="1192" w:type="pct"/>
          </w:tcPr>
          <w:p w14:paraId="039D5DD8" w14:textId="77777777" w:rsidR="00D004CA" w:rsidRPr="00973184" w:rsidRDefault="00D004CA" w:rsidP="00D004CA">
            <w:pPr>
              <w:spacing w:after="0"/>
              <w:jc w:val="center"/>
              <w:rPr>
                <w:rFonts w:eastAsia="맑은 고딕"/>
                <w:szCs w:val="22"/>
                <w:lang w:eastAsia="zh-CN"/>
              </w:rPr>
            </w:pPr>
          </w:p>
        </w:tc>
        <w:tc>
          <w:tcPr>
            <w:tcW w:w="821" w:type="pct"/>
          </w:tcPr>
          <w:p w14:paraId="4725D10E" w14:textId="77777777" w:rsidR="00D004CA" w:rsidRPr="00973184" w:rsidRDefault="00D004CA" w:rsidP="00D004CA">
            <w:pPr>
              <w:spacing w:after="0"/>
              <w:jc w:val="center"/>
              <w:rPr>
                <w:rFonts w:eastAsia="맑은 고딕"/>
                <w:szCs w:val="22"/>
                <w:lang w:eastAsia="zh-CN"/>
              </w:rPr>
            </w:pPr>
          </w:p>
        </w:tc>
        <w:tc>
          <w:tcPr>
            <w:tcW w:w="2987" w:type="pct"/>
          </w:tcPr>
          <w:p w14:paraId="10D1D8A9" w14:textId="77777777" w:rsidR="00D004CA" w:rsidRPr="00973184" w:rsidRDefault="00D004CA" w:rsidP="00D004CA">
            <w:pPr>
              <w:spacing w:after="0"/>
              <w:rPr>
                <w:rFonts w:eastAsia="DengXian"/>
                <w:szCs w:val="22"/>
                <w:lang w:val="en-US" w:eastAsia="zh-CN"/>
              </w:rPr>
            </w:pPr>
          </w:p>
        </w:tc>
      </w:tr>
    </w:tbl>
    <w:p w14:paraId="25E37205" w14:textId="77777777" w:rsidR="00245618" w:rsidRDefault="00245618" w:rsidP="00205E36">
      <w:pPr>
        <w:rPr>
          <w:b/>
          <w:kern w:val="2"/>
          <w:lang w:eastAsia="zh-CN"/>
        </w:rPr>
      </w:pPr>
    </w:p>
    <w:p w14:paraId="1C3C0BD1" w14:textId="4938C932" w:rsidR="00BF7A43" w:rsidRPr="00BF7A43" w:rsidRDefault="005F369F" w:rsidP="00BF7A43">
      <w:pPr>
        <w:pStyle w:val="3"/>
      </w:pPr>
      <w:r>
        <w:rPr>
          <w:b/>
          <w:sz w:val="20"/>
        </w:rPr>
        <w:t>CHO and CPC</w:t>
      </w:r>
    </w:p>
    <w:p w14:paraId="729A3A0C" w14:textId="3CB94D74" w:rsidR="005F369F" w:rsidRPr="005F369F" w:rsidRDefault="00ED33DF" w:rsidP="005F369F">
      <w:pPr>
        <w:spacing w:before="60" w:after="0" w:line="240" w:lineRule="auto"/>
        <w:ind w:left="1259" w:hanging="1259"/>
        <w:jc w:val="left"/>
        <w:rPr>
          <w:rFonts w:ascii="Arial" w:eastAsia="MS Mincho" w:hAnsi="Arial"/>
          <w:noProof/>
          <w:szCs w:val="24"/>
          <w:lang w:eastAsia="en-GB"/>
        </w:rPr>
      </w:pPr>
      <w:hyperlink r:id="rId21" w:history="1">
        <w:r w:rsidR="005F369F" w:rsidRPr="005F369F">
          <w:rPr>
            <w:rStyle w:val="af5"/>
            <w:rFonts w:ascii="Arial" w:eastAsia="MS Mincho" w:hAnsi="Arial"/>
            <w:noProof/>
            <w:szCs w:val="24"/>
            <w:lang w:val="en-GB" w:eastAsia="en-GB"/>
          </w:rPr>
          <w:t>R2-2205984</w:t>
        </w:r>
      </w:hyperlink>
      <w:r w:rsidR="005F369F" w:rsidRPr="005F369F">
        <w:rPr>
          <w:rFonts w:ascii="Arial" w:eastAsia="MS Mincho" w:hAnsi="Arial"/>
          <w:noProof/>
          <w:szCs w:val="24"/>
          <w:lang w:eastAsia="en-GB"/>
        </w:rPr>
        <w:tab/>
        <w:t>Clarifications on CHO and CPC UE capabilities</w:t>
      </w:r>
      <w:r w:rsidR="005F369F" w:rsidRPr="005F369F">
        <w:rPr>
          <w:rFonts w:ascii="Arial" w:eastAsia="MS Mincho" w:hAnsi="Arial"/>
          <w:noProof/>
          <w:szCs w:val="24"/>
          <w:lang w:eastAsia="en-GB"/>
        </w:rPr>
        <w:tab/>
        <w:t>Huawei, HiSilicon</w:t>
      </w:r>
      <w:r w:rsidR="005F369F" w:rsidRPr="005F369F">
        <w:rPr>
          <w:rFonts w:ascii="Arial" w:eastAsia="MS Mincho" w:hAnsi="Arial"/>
          <w:noProof/>
          <w:szCs w:val="24"/>
          <w:lang w:eastAsia="en-GB"/>
        </w:rPr>
        <w:tab/>
        <w:t>CR</w:t>
      </w:r>
      <w:r w:rsidR="005F369F" w:rsidRPr="005F369F">
        <w:rPr>
          <w:rFonts w:ascii="Arial" w:eastAsia="MS Mincho" w:hAnsi="Arial"/>
          <w:noProof/>
          <w:szCs w:val="24"/>
          <w:lang w:eastAsia="en-GB"/>
        </w:rPr>
        <w:tab/>
        <w:t>Rel-16</w:t>
      </w:r>
      <w:r w:rsidR="005F369F" w:rsidRPr="005F369F">
        <w:rPr>
          <w:rFonts w:ascii="Arial" w:eastAsia="MS Mincho" w:hAnsi="Arial"/>
          <w:noProof/>
          <w:szCs w:val="24"/>
          <w:lang w:eastAsia="en-GB"/>
        </w:rPr>
        <w:tab/>
        <w:t>38.306</w:t>
      </w:r>
      <w:r w:rsidR="005F369F" w:rsidRPr="005F369F">
        <w:rPr>
          <w:rFonts w:ascii="Arial" w:eastAsia="MS Mincho" w:hAnsi="Arial"/>
          <w:noProof/>
          <w:szCs w:val="24"/>
          <w:lang w:eastAsia="en-GB"/>
        </w:rPr>
        <w:tab/>
        <w:t>16.8.0</w:t>
      </w:r>
      <w:r w:rsidR="005F369F" w:rsidRPr="005F369F">
        <w:rPr>
          <w:rFonts w:ascii="Arial" w:eastAsia="MS Mincho" w:hAnsi="Arial"/>
          <w:noProof/>
          <w:szCs w:val="24"/>
          <w:lang w:eastAsia="en-GB"/>
        </w:rPr>
        <w:tab/>
        <w:t>0732</w:t>
      </w:r>
      <w:r w:rsidR="005F369F" w:rsidRPr="005F369F">
        <w:rPr>
          <w:rFonts w:ascii="Arial" w:eastAsia="MS Mincho" w:hAnsi="Arial"/>
          <w:noProof/>
          <w:szCs w:val="24"/>
          <w:lang w:eastAsia="en-GB"/>
        </w:rPr>
        <w:tab/>
        <w:t>-</w:t>
      </w:r>
      <w:r w:rsidR="005F369F" w:rsidRPr="005F369F">
        <w:rPr>
          <w:rFonts w:ascii="Arial" w:eastAsia="MS Mincho" w:hAnsi="Arial"/>
          <w:noProof/>
          <w:szCs w:val="24"/>
          <w:lang w:eastAsia="en-GB"/>
        </w:rPr>
        <w:tab/>
        <w:t>F</w:t>
      </w:r>
      <w:r w:rsidR="005F369F" w:rsidRPr="005F369F">
        <w:rPr>
          <w:rFonts w:ascii="Arial" w:eastAsia="MS Mincho" w:hAnsi="Arial"/>
          <w:noProof/>
          <w:szCs w:val="24"/>
          <w:lang w:eastAsia="en-GB"/>
        </w:rPr>
        <w:tab/>
        <w:t>NR_Mob_enh-Core</w:t>
      </w:r>
    </w:p>
    <w:p w14:paraId="21B1CFA7" w14:textId="2BA7F94D" w:rsidR="005F369F" w:rsidRPr="005F369F" w:rsidRDefault="00ED33DF" w:rsidP="005F369F">
      <w:pPr>
        <w:spacing w:before="60" w:after="0" w:line="240" w:lineRule="auto"/>
        <w:ind w:left="1259" w:hanging="1259"/>
        <w:jc w:val="left"/>
        <w:rPr>
          <w:rFonts w:ascii="Arial" w:eastAsia="MS Mincho" w:hAnsi="Arial"/>
          <w:noProof/>
          <w:szCs w:val="24"/>
          <w:lang w:eastAsia="en-GB"/>
        </w:rPr>
      </w:pPr>
      <w:hyperlink r:id="rId22" w:history="1">
        <w:r w:rsidR="005F369F" w:rsidRPr="005F369F">
          <w:rPr>
            <w:rStyle w:val="af5"/>
            <w:rFonts w:ascii="Arial" w:eastAsia="MS Mincho" w:hAnsi="Arial"/>
            <w:noProof/>
            <w:szCs w:val="24"/>
            <w:lang w:val="en-GB" w:eastAsia="en-GB"/>
          </w:rPr>
          <w:t>R2-2205985</w:t>
        </w:r>
      </w:hyperlink>
      <w:r w:rsidR="005F369F" w:rsidRPr="005F369F">
        <w:rPr>
          <w:rFonts w:ascii="Arial" w:eastAsia="MS Mincho" w:hAnsi="Arial"/>
          <w:noProof/>
          <w:szCs w:val="24"/>
          <w:lang w:eastAsia="en-GB"/>
        </w:rPr>
        <w:tab/>
        <w:t>Clarifications on CHO and CPC UE capabilities</w:t>
      </w:r>
      <w:r w:rsidR="005F369F" w:rsidRPr="005F369F">
        <w:rPr>
          <w:rFonts w:ascii="Arial" w:eastAsia="MS Mincho" w:hAnsi="Arial"/>
          <w:noProof/>
          <w:szCs w:val="24"/>
          <w:lang w:eastAsia="en-GB"/>
        </w:rPr>
        <w:tab/>
        <w:t>Huawei, HiSilicon</w:t>
      </w:r>
      <w:r w:rsidR="005F369F" w:rsidRPr="005F369F">
        <w:rPr>
          <w:rFonts w:ascii="Arial" w:eastAsia="MS Mincho" w:hAnsi="Arial"/>
          <w:noProof/>
          <w:szCs w:val="24"/>
          <w:lang w:eastAsia="en-GB"/>
        </w:rPr>
        <w:tab/>
        <w:t>CR</w:t>
      </w:r>
      <w:r w:rsidR="005F369F" w:rsidRPr="005F369F">
        <w:rPr>
          <w:rFonts w:ascii="Arial" w:eastAsia="MS Mincho" w:hAnsi="Arial"/>
          <w:noProof/>
          <w:szCs w:val="24"/>
          <w:lang w:eastAsia="en-GB"/>
        </w:rPr>
        <w:tab/>
        <w:t>Rel-17</w:t>
      </w:r>
      <w:r w:rsidR="005F369F" w:rsidRPr="005F369F">
        <w:rPr>
          <w:rFonts w:ascii="Arial" w:eastAsia="MS Mincho" w:hAnsi="Arial"/>
          <w:noProof/>
          <w:szCs w:val="24"/>
          <w:lang w:eastAsia="en-GB"/>
        </w:rPr>
        <w:tab/>
        <w:t>38.306</w:t>
      </w:r>
      <w:r w:rsidR="005F369F" w:rsidRPr="005F369F">
        <w:rPr>
          <w:rFonts w:ascii="Arial" w:eastAsia="MS Mincho" w:hAnsi="Arial"/>
          <w:noProof/>
          <w:szCs w:val="24"/>
          <w:lang w:eastAsia="en-GB"/>
        </w:rPr>
        <w:tab/>
        <w:t>17.0.0</w:t>
      </w:r>
      <w:r w:rsidR="005F369F" w:rsidRPr="005F369F">
        <w:rPr>
          <w:rFonts w:ascii="Arial" w:eastAsia="MS Mincho" w:hAnsi="Arial"/>
          <w:noProof/>
          <w:szCs w:val="24"/>
          <w:lang w:eastAsia="en-GB"/>
        </w:rPr>
        <w:tab/>
        <w:t>0733</w:t>
      </w:r>
      <w:r w:rsidR="005F369F" w:rsidRPr="005F369F">
        <w:rPr>
          <w:rFonts w:ascii="Arial" w:eastAsia="MS Mincho" w:hAnsi="Arial"/>
          <w:noProof/>
          <w:szCs w:val="24"/>
          <w:lang w:eastAsia="en-GB"/>
        </w:rPr>
        <w:tab/>
        <w:t>-</w:t>
      </w:r>
      <w:r w:rsidR="005F369F" w:rsidRPr="005F369F">
        <w:rPr>
          <w:rFonts w:ascii="Arial" w:eastAsia="MS Mincho" w:hAnsi="Arial"/>
          <w:noProof/>
          <w:szCs w:val="24"/>
          <w:lang w:eastAsia="en-GB"/>
        </w:rPr>
        <w:tab/>
        <w:t>A</w:t>
      </w:r>
      <w:r w:rsidR="005F369F" w:rsidRPr="005F369F">
        <w:rPr>
          <w:rFonts w:ascii="Arial" w:eastAsia="MS Mincho" w:hAnsi="Arial"/>
          <w:noProof/>
          <w:szCs w:val="24"/>
          <w:lang w:eastAsia="en-GB"/>
        </w:rPr>
        <w:tab/>
        <w:t>NR_Mob_enh-Core</w:t>
      </w:r>
    </w:p>
    <w:p w14:paraId="1662A871" w14:textId="66EDB7AC" w:rsidR="00E06FA0" w:rsidRDefault="00C01619" w:rsidP="005F42C1">
      <w:pPr>
        <w:spacing w:beforeLines="50" w:before="120"/>
        <w:rPr>
          <w:lang w:eastAsia="zh-CN"/>
        </w:rPr>
      </w:pPr>
      <w:r>
        <w:rPr>
          <w:lang w:eastAsia="zh-CN"/>
        </w:rPr>
        <w:t>I</w:t>
      </w:r>
      <w:r w:rsidR="006C0ACF">
        <w:rPr>
          <w:lang w:eastAsia="zh-CN"/>
        </w:rPr>
        <w:t>n above CR</w:t>
      </w:r>
      <w:r w:rsidR="005F369F">
        <w:rPr>
          <w:lang w:eastAsia="zh-CN"/>
        </w:rPr>
        <w:t>s[10</w:t>
      </w:r>
      <w:r w:rsidR="006C11E8">
        <w:rPr>
          <w:lang w:eastAsia="zh-CN"/>
        </w:rPr>
        <w:t>]</w:t>
      </w:r>
      <w:r w:rsidR="005F369F">
        <w:rPr>
          <w:lang w:eastAsia="zh-CN"/>
        </w:rPr>
        <w:t>[11]</w:t>
      </w:r>
      <w:r>
        <w:rPr>
          <w:lang w:eastAsia="zh-CN"/>
        </w:rPr>
        <w:t xml:space="preserve">, it is </w:t>
      </w:r>
      <w:r w:rsidR="00E47099">
        <w:rPr>
          <w:lang w:eastAsia="zh-CN"/>
        </w:rPr>
        <w:t>pointed out</w:t>
      </w:r>
      <w:r w:rsidR="005F369F">
        <w:rPr>
          <w:lang w:eastAsia="zh-CN"/>
        </w:rPr>
        <w:t xml:space="preserve"> that for the </w:t>
      </w:r>
      <w:r w:rsidR="00E47099">
        <w:rPr>
          <w:lang w:eastAsia="zh-CN"/>
        </w:rPr>
        <w:t>CHO and CPC capabilities</w:t>
      </w:r>
      <w:r w:rsidR="005F369F">
        <w:rPr>
          <w:lang w:eastAsia="zh-CN"/>
        </w:rPr>
        <w:t xml:space="preserve"> which</w:t>
      </w:r>
      <w:r w:rsidR="00E47099">
        <w:rPr>
          <w:lang w:eastAsia="zh-CN"/>
        </w:rPr>
        <w:t xml:space="preserve"> are defined in </w:t>
      </w:r>
      <w:proofErr w:type="spellStart"/>
      <w:r w:rsidR="00E47099">
        <w:rPr>
          <w:lang w:eastAsia="zh-CN"/>
        </w:rPr>
        <w:t>perband</w:t>
      </w:r>
      <w:proofErr w:type="spellEnd"/>
      <w:r w:rsidR="00E47099">
        <w:rPr>
          <w:lang w:eastAsia="zh-CN"/>
        </w:rPr>
        <w:t xml:space="preserve"> level, UE should </w:t>
      </w:r>
      <w:r w:rsidR="005F369F" w:rsidRPr="005F369F">
        <w:rPr>
          <w:lang w:eastAsia="zh-CN"/>
        </w:rPr>
        <w:t>report consistent</w:t>
      </w:r>
      <w:r w:rsidR="005F369F">
        <w:rPr>
          <w:lang w:eastAsia="zh-CN"/>
        </w:rPr>
        <w:t>ly</w:t>
      </w:r>
      <w:r w:rsidR="005F369F" w:rsidRPr="005F369F">
        <w:rPr>
          <w:lang w:eastAsia="zh-CN"/>
        </w:rPr>
        <w:t xml:space="preserve"> among all the supported TDD/FDD/FR1/FR2 bands</w:t>
      </w:r>
      <w:r w:rsidR="00E47099">
        <w:rPr>
          <w:lang w:eastAsia="zh-CN"/>
        </w:rPr>
        <w:t xml:space="preserve"> respectively. T</w:t>
      </w:r>
      <w:r w:rsidR="005F369F">
        <w:rPr>
          <w:lang w:eastAsia="zh-CN"/>
        </w:rPr>
        <w:t>o avoid confusion,</w:t>
      </w:r>
      <w:r w:rsidR="00E47099">
        <w:rPr>
          <w:lang w:eastAsia="zh-CN"/>
        </w:rPr>
        <w:t xml:space="preserve"> the description on </w:t>
      </w:r>
      <w:r w:rsidR="005F369F">
        <w:rPr>
          <w:lang w:eastAsia="zh-CN"/>
        </w:rPr>
        <w:t>“</w:t>
      </w:r>
      <w:r w:rsidR="005F369F" w:rsidRPr="00E47099">
        <w:rPr>
          <w:lang w:eastAsia="zh-CN"/>
        </w:rPr>
        <w:t>at least one</w:t>
      </w:r>
      <w:r w:rsidR="005F369F">
        <w:rPr>
          <w:lang w:eastAsia="zh-CN"/>
        </w:rPr>
        <w:t xml:space="preserve"> band”</w:t>
      </w:r>
      <w:r w:rsidR="00E47099">
        <w:rPr>
          <w:lang w:eastAsia="zh-CN"/>
        </w:rPr>
        <w:t xml:space="preserve"> should be removed.</w:t>
      </w:r>
    </w:p>
    <w:p w14:paraId="0DD46E6B" w14:textId="2CBEB987" w:rsidR="006C0ACF" w:rsidRPr="00973184" w:rsidRDefault="006C0ACF" w:rsidP="006C0AC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E47099">
        <w:rPr>
          <w:rFonts w:ascii="CG Times (WN)" w:eastAsia="DengXian" w:hAnsi="CG Times (WN)"/>
          <w:b/>
          <w:bCs/>
          <w:szCs w:val="21"/>
          <w:lang w:eastAsia="zh-CN"/>
        </w:rPr>
        <w:t>6</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6B1342">
        <w:rPr>
          <w:rFonts w:ascii="CG Times (WN)" w:eastAsia="DengXian" w:hAnsi="CG Times (WN)"/>
          <w:b/>
          <w:bCs/>
          <w:szCs w:val="21"/>
          <w:lang w:eastAsia="zh-CN"/>
        </w:rPr>
        <w:t xml:space="preserve">intention of </w:t>
      </w:r>
      <w:r>
        <w:rPr>
          <w:rFonts w:ascii="CG Times (WN)" w:eastAsia="DengXian" w:hAnsi="CG Times (WN)"/>
          <w:b/>
          <w:bCs/>
          <w:szCs w:val="21"/>
          <w:lang w:eastAsia="zh-CN"/>
        </w:rPr>
        <w:t>the CR</w:t>
      </w:r>
      <w:r w:rsidR="00E47099">
        <w:rPr>
          <w:rFonts w:ascii="CG Times (WN)" w:eastAsia="DengXian" w:hAnsi="CG Times (WN)"/>
          <w:b/>
          <w:bCs/>
          <w:szCs w:val="21"/>
          <w:lang w:eastAsia="zh-CN"/>
        </w:rPr>
        <w:t>s</w:t>
      </w:r>
      <w:r>
        <w:rPr>
          <w:rFonts w:ascii="CG Times (WN)" w:eastAsia="DengXian" w:hAnsi="CG Times (WN)"/>
          <w:b/>
          <w:bCs/>
          <w:szCs w:val="21"/>
          <w:lang w:eastAsia="zh-CN"/>
        </w:rPr>
        <w:t xml:space="preserve">? </w:t>
      </w:r>
    </w:p>
    <w:tbl>
      <w:tblPr>
        <w:tblStyle w:val="af2"/>
        <w:tblW w:w="4927" w:type="pct"/>
        <w:tblLook w:val="04A0" w:firstRow="1" w:lastRow="0" w:firstColumn="1" w:lastColumn="0" w:noHBand="0" w:noVBand="1"/>
      </w:tblPr>
      <w:tblGrid>
        <w:gridCol w:w="2263"/>
        <w:gridCol w:w="1558"/>
        <w:gridCol w:w="5669"/>
      </w:tblGrid>
      <w:tr w:rsidR="006C0ACF" w:rsidRPr="00973184" w14:paraId="30FC6E6B" w14:textId="77777777" w:rsidTr="005F369F">
        <w:tc>
          <w:tcPr>
            <w:tcW w:w="1192" w:type="pct"/>
          </w:tcPr>
          <w:p w14:paraId="299CB7E5"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F49E5A9" w14:textId="77777777" w:rsidR="006C0ACF" w:rsidRPr="00973184" w:rsidRDefault="006C0ACF" w:rsidP="005F369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5F369F">
        <w:trPr>
          <w:trHeight w:val="90"/>
        </w:trPr>
        <w:tc>
          <w:tcPr>
            <w:tcW w:w="1192" w:type="pct"/>
          </w:tcPr>
          <w:p w14:paraId="5F24D988" w14:textId="5F9ECE8B"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5BADC4C0" w:rsidR="006C0ACF" w:rsidRPr="00973184" w:rsidRDefault="00D77F79" w:rsidP="005F369F">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8919E92" w14:textId="25B522CA" w:rsidR="006C0ACF" w:rsidRPr="00973184" w:rsidRDefault="00D77F79" w:rsidP="005F369F">
            <w:pPr>
              <w:spacing w:after="0" w:line="276" w:lineRule="auto"/>
              <w:rPr>
                <w:rFonts w:eastAsiaTheme="minorEastAsia"/>
                <w:szCs w:val="22"/>
                <w:lang w:eastAsia="ja-JP"/>
              </w:rPr>
            </w:pPr>
            <w:r>
              <w:rPr>
                <w:rFonts w:eastAsiaTheme="minorEastAsia"/>
                <w:szCs w:val="22"/>
                <w:lang w:eastAsia="ja-JP"/>
              </w:rPr>
              <w:t>This could be merged to rapporteur CR. Also why this is not CY?</w:t>
            </w:r>
          </w:p>
        </w:tc>
      </w:tr>
      <w:tr w:rsidR="002E1F83" w:rsidRPr="00973184" w14:paraId="41856C5C" w14:textId="77777777" w:rsidTr="005F369F">
        <w:tc>
          <w:tcPr>
            <w:tcW w:w="1192" w:type="pct"/>
          </w:tcPr>
          <w:p w14:paraId="6B43B657" w14:textId="2AC2AB59"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FB71D78" w14:textId="09344D14" w:rsidR="002E1F83" w:rsidRPr="00973184" w:rsidRDefault="002E1F83" w:rsidP="002E1F83">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4EF253CB" w14:textId="367DA047" w:rsidR="002E1F83" w:rsidRPr="00973184" w:rsidRDefault="002E1F83" w:rsidP="002E1F83">
            <w:pPr>
              <w:spacing w:after="0" w:line="276" w:lineRule="auto"/>
              <w:rPr>
                <w:rFonts w:eastAsiaTheme="minorEastAsia"/>
                <w:szCs w:val="21"/>
                <w:lang w:eastAsia="ja-JP"/>
              </w:rPr>
            </w:pPr>
            <w:r>
              <w:rPr>
                <w:rFonts w:eastAsiaTheme="minorEastAsia"/>
                <w:szCs w:val="22"/>
                <w:lang w:eastAsia="ja-JP"/>
              </w:rPr>
              <w:t xml:space="preserve">We agree that the UE should report consistently </w:t>
            </w:r>
            <w:r w:rsidRPr="00B57179">
              <w:rPr>
                <w:rFonts w:eastAsiaTheme="minorEastAsia"/>
                <w:szCs w:val="22"/>
                <w:lang w:eastAsia="ja-JP"/>
              </w:rPr>
              <w:t xml:space="preserve">CHO and CPC capabilities which are defined in </w:t>
            </w:r>
            <w:proofErr w:type="spellStart"/>
            <w:r w:rsidRPr="00B57179">
              <w:rPr>
                <w:rFonts w:eastAsiaTheme="minorEastAsia"/>
                <w:szCs w:val="22"/>
                <w:lang w:eastAsia="ja-JP"/>
              </w:rPr>
              <w:t>perband</w:t>
            </w:r>
            <w:proofErr w:type="spellEnd"/>
            <w:r w:rsidRPr="00B57179">
              <w:rPr>
                <w:rFonts w:eastAsiaTheme="minorEastAsia"/>
                <w:szCs w:val="22"/>
                <w:lang w:eastAsia="ja-JP"/>
              </w:rPr>
              <w:t xml:space="preserve"> level</w:t>
            </w:r>
            <w:r>
              <w:rPr>
                <w:rFonts w:eastAsiaTheme="minorEastAsia"/>
                <w:szCs w:val="22"/>
                <w:lang w:eastAsia="ja-JP"/>
              </w:rPr>
              <w:t>, but since this is clarified already in those capabilities, we do not think this wording would raise confusion. If companies see a need to clarify it, we may align with the similar Rel-15 wording i.e. simply saying “</w:t>
            </w:r>
            <w:r w:rsidRPr="00CA1BAF">
              <w:rPr>
                <w:rFonts w:eastAsiaTheme="minorEastAsia"/>
                <w:szCs w:val="22"/>
                <w:lang w:eastAsia="ja-JP"/>
              </w:rPr>
              <w:t>is set for</w:t>
            </w:r>
            <w:r>
              <w:rPr>
                <w:rFonts w:eastAsiaTheme="minorEastAsia"/>
                <w:szCs w:val="22"/>
                <w:lang w:eastAsia="ja-JP"/>
              </w:rPr>
              <w:t xml:space="preserve"> both FDD and TDD”.</w:t>
            </w:r>
          </w:p>
        </w:tc>
      </w:tr>
      <w:tr w:rsidR="002E1F83" w:rsidRPr="00973184" w14:paraId="26CFC921" w14:textId="77777777" w:rsidTr="005F369F">
        <w:tc>
          <w:tcPr>
            <w:tcW w:w="1192" w:type="pct"/>
          </w:tcPr>
          <w:p w14:paraId="369AE88E" w14:textId="6E2582DA" w:rsidR="002E1F83" w:rsidRPr="00973184" w:rsidRDefault="00AB4392" w:rsidP="002E1F83">
            <w:pPr>
              <w:spacing w:after="0" w:line="276" w:lineRule="auto"/>
              <w:jc w:val="center"/>
              <w:rPr>
                <w:rFonts w:eastAsia="DengXian"/>
                <w:szCs w:val="22"/>
                <w:lang w:eastAsia="zh-CN"/>
              </w:rPr>
            </w:pPr>
            <w:r>
              <w:rPr>
                <w:rFonts w:eastAsia="DengXian"/>
                <w:szCs w:val="22"/>
                <w:lang w:eastAsia="zh-CN"/>
              </w:rPr>
              <w:t>Intel</w:t>
            </w:r>
          </w:p>
        </w:tc>
        <w:tc>
          <w:tcPr>
            <w:tcW w:w="821" w:type="pct"/>
          </w:tcPr>
          <w:p w14:paraId="6FD84EF9" w14:textId="38F19500" w:rsidR="002E1F83" w:rsidRPr="00973184" w:rsidRDefault="00AB4392" w:rsidP="002E1F83">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68FC6305" w14:textId="77777777" w:rsid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356F9BD2" w14:textId="77777777" w:rsid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585A99EC" w14:textId="01CE0149" w:rsidR="002E1F83" w:rsidRPr="00AB4392" w:rsidRDefault="00AB4392" w:rsidP="00AB4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2E1F83" w:rsidRPr="00973184" w14:paraId="5E42C4BC" w14:textId="77777777" w:rsidTr="005F369F">
        <w:tc>
          <w:tcPr>
            <w:tcW w:w="1192" w:type="pct"/>
          </w:tcPr>
          <w:p w14:paraId="0C63BB07" w14:textId="418243AD" w:rsidR="002E1F83" w:rsidRPr="00D44B35" w:rsidRDefault="00D44B35" w:rsidP="002E1F83">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90AAC52" w14:textId="684AFC19" w:rsidR="002E1F83" w:rsidRPr="002A2BBF" w:rsidRDefault="002A2BBF" w:rsidP="002E1F83">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981A925" w14:textId="7474F911" w:rsidR="002E1F83" w:rsidRPr="002A2BBF" w:rsidRDefault="002A2BBF" w:rsidP="002E1F83">
            <w:pPr>
              <w:spacing w:after="0" w:line="276" w:lineRule="auto"/>
              <w:rPr>
                <w:rFonts w:eastAsiaTheme="minorEastAsia"/>
                <w:szCs w:val="22"/>
                <w:lang w:eastAsia="ja-JP"/>
              </w:rPr>
            </w:pPr>
            <w:r>
              <w:rPr>
                <w:rFonts w:eastAsiaTheme="minorEastAsia"/>
                <w:szCs w:val="22"/>
                <w:lang w:eastAsia="ja-JP"/>
              </w:rPr>
              <w:t>But not essential correction.</w:t>
            </w:r>
          </w:p>
        </w:tc>
      </w:tr>
      <w:tr w:rsidR="00D004CA" w:rsidRPr="00973184" w14:paraId="36C02A2D" w14:textId="77777777" w:rsidTr="005F369F">
        <w:tc>
          <w:tcPr>
            <w:tcW w:w="1192" w:type="pct"/>
          </w:tcPr>
          <w:p w14:paraId="42824766" w14:textId="71EB4AEC" w:rsidR="00D004CA" w:rsidRPr="00973184" w:rsidRDefault="00D004CA" w:rsidP="00D004CA">
            <w:pPr>
              <w:spacing w:after="0" w:line="276" w:lineRule="auto"/>
              <w:jc w:val="center"/>
              <w:rPr>
                <w:rFonts w:eastAsia="DengXian"/>
                <w:szCs w:val="22"/>
                <w:lang w:eastAsia="zh-CN"/>
              </w:rPr>
            </w:pPr>
            <w:bookmarkStart w:id="2" w:name="_GoBack" w:colFirst="0" w:colLast="0"/>
            <w:r>
              <w:rPr>
                <w:rFonts w:eastAsia="맑은 고딕" w:hint="eastAsia"/>
                <w:szCs w:val="22"/>
                <w:lang w:eastAsia="ko-KR"/>
              </w:rPr>
              <w:t>Samsung</w:t>
            </w:r>
          </w:p>
        </w:tc>
        <w:tc>
          <w:tcPr>
            <w:tcW w:w="821" w:type="pct"/>
          </w:tcPr>
          <w:p w14:paraId="1AF9EB80" w14:textId="6AA63572" w:rsidR="00D004CA" w:rsidRPr="00973184" w:rsidRDefault="00D004CA" w:rsidP="00D004CA">
            <w:pPr>
              <w:spacing w:after="0" w:line="276" w:lineRule="auto"/>
              <w:jc w:val="center"/>
              <w:rPr>
                <w:rFonts w:eastAsia="DengXian"/>
                <w:szCs w:val="22"/>
                <w:lang w:eastAsia="zh-CN"/>
              </w:rPr>
            </w:pPr>
            <w:r>
              <w:rPr>
                <w:rFonts w:eastAsia="맑은 고딕" w:hint="eastAsia"/>
                <w:szCs w:val="22"/>
                <w:lang w:eastAsia="ko-KR"/>
              </w:rPr>
              <w:t>Yes</w:t>
            </w:r>
          </w:p>
        </w:tc>
        <w:tc>
          <w:tcPr>
            <w:tcW w:w="2987" w:type="pct"/>
          </w:tcPr>
          <w:p w14:paraId="00CC4001" w14:textId="055D3E0B" w:rsidR="00D004CA" w:rsidRPr="00973184" w:rsidRDefault="00D004CA" w:rsidP="00D004CA">
            <w:pPr>
              <w:spacing w:after="0" w:line="276" w:lineRule="auto"/>
              <w:rPr>
                <w:rFonts w:eastAsia="DengXian"/>
                <w:szCs w:val="22"/>
                <w:lang w:eastAsia="zh-CN"/>
              </w:rPr>
            </w:pPr>
            <w:r>
              <w:rPr>
                <w:rFonts w:eastAsiaTheme="minorEastAsia"/>
                <w:szCs w:val="22"/>
                <w:lang w:eastAsia="ja-JP"/>
              </w:rPr>
              <w:t xml:space="preserve">It should be updated because </w:t>
            </w:r>
            <w:r w:rsidRPr="00D80499">
              <w:rPr>
                <w:rFonts w:eastAsiaTheme="minorEastAsia"/>
                <w:szCs w:val="22"/>
                <w:lang w:eastAsia="ja-JP"/>
              </w:rPr>
              <w:t>it can be interpreted as these capability bits can be reported only if j</w:t>
            </w:r>
            <w:r>
              <w:rPr>
                <w:rFonts w:eastAsiaTheme="minorEastAsia"/>
                <w:szCs w:val="22"/>
                <w:lang w:eastAsia="ja-JP"/>
              </w:rPr>
              <w:t>ust one pair of band set satisfies</w:t>
            </w:r>
            <w:r w:rsidRPr="00D80499">
              <w:rPr>
                <w:rFonts w:eastAsiaTheme="minorEastAsia"/>
                <w:szCs w:val="22"/>
                <w:lang w:eastAsia="ja-JP"/>
              </w:rPr>
              <w:t xml:space="preserve"> the functionality</w:t>
            </w:r>
            <w:r>
              <w:rPr>
                <w:rFonts w:eastAsiaTheme="minorEastAsia"/>
                <w:szCs w:val="22"/>
                <w:lang w:eastAsia="ja-JP"/>
              </w:rPr>
              <w:t>.</w:t>
            </w:r>
          </w:p>
        </w:tc>
      </w:tr>
      <w:bookmarkEnd w:id="2"/>
      <w:tr w:rsidR="00D004CA" w:rsidRPr="00973184" w14:paraId="78FB97EF" w14:textId="77777777" w:rsidTr="005F369F">
        <w:tc>
          <w:tcPr>
            <w:tcW w:w="1192" w:type="pct"/>
          </w:tcPr>
          <w:p w14:paraId="051EC297" w14:textId="77777777" w:rsidR="00D004CA" w:rsidRPr="00973184" w:rsidRDefault="00D004CA" w:rsidP="00D004CA">
            <w:pPr>
              <w:spacing w:after="0" w:line="276" w:lineRule="auto"/>
              <w:jc w:val="center"/>
              <w:rPr>
                <w:rFonts w:eastAsia="DengXian"/>
                <w:szCs w:val="22"/>
                <w:lang w:eastAsia="zh-CN"/>
              </w:rPr>
            </w:pPr>
          </w:p>
        </w:tc>
        <w:tc>
          <w:tcPr>
            <w:tcW w:w="821" w:type="pct"/>
          </w:tcPr>
          <w:p w14:paraId="081BC951" w14:textId="77777777" w:rsidR="00D004CA" w:rsidRPr="00973184" w:rsidRDefault="00D004CA" w:rsidP="00D004CA">
            <w:pPr>
              <w:spacing w:after="0" w:line="276" w:lineRule="auto"/>
              <w:jc w:val="center"/>
              <w:rPr>
                <w:rFonts w:eastAsia="DengXian"/>
                <w:szCs w:val="22"/>
                <w:lang w:eastAsia="zh-CN"/>
              </w:rPr>
            </w:pPr>
          </w:p>
        </w:tc>
        <w:tc>
          <w:tcPr>
            <w:tcW w:w="2987" w:type="pct"/>
          </w:tcPr>
          <w:p w14:paraId="2D06CD38" w14:textId="77777777" w:rsidR="00D004CA" w:rsidRPr="00973184" w:rsidRDefault="00D004CA" w:rsidP="00D004CA">
            <w:pPr>
              <w:spacing w:after="0" w:line="276" w:lineRule="auto"/>
              <w:rPr>
                <w:rFonts w:eastAsia="DengXian"/>
                <w:szCs w:val="22"/>
                <w:lang w:eastAsia="zh-CN"/>
              </w:rPr>
            </w:pPr>
          </w:p>
        </w:tc>
      </w:tr>
      <w:tr w:rsidR="00D004CA" w:rsidRPr="00973184" w14:paraId="34305E17" w14:textId="77777777" w:rsidTr="005F369F">
        <w:tc>
          <w:tcPr>
            <w:tcW w:w="1192" w:type="pct"/>
          </w:tcPr>
          <w:p w14:paraId="6700ADAC"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20139772"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2AA5C2D6" w14:textId="77777777" w:rsidR="00D004CA" w:rsidRPr="00973184" w:rsidRDefault="00D004CA" w:rsidP="00D004CA">
            <w:pPr>
              <w:spacing w:after="0" w:line="276" w:lineRule="auto"/>
              <w:rPr>
                <w:rFonts w:eastAsia="DengXian"/>
                <w:szCs w:val="22"/>
                <w:lang w:val="en-US" w:eastAsia="zh-CN"/>
              </w:rPr>
            </w:pPr>
          </w:p>
        </w:tc>
      </w:tr>
      <w:tr w:rsidR="00D004CA" w:rsidRPr="00973184" w14:paraId="13020F72" w14:textId="77777777" w:rsidTr="005F369F">
        <w:tc>
          <w:tcPr>
            <w:tcW w:w="1192" w:type="pct"/>
          </w:tcPr>
          <w:p w14:paraId="3E9663BC" w14:textId="77777777" w:rsidR="00D004CA" w:rsidRPr="00973184" w:rsidRDefault="00D004CA" w:rsidP="00D004CA">
            <w:pPr>
              <w:spacing w:after="0" w:line="276" w:lineRule="auto"/>
              <w:jc w:val="center"/>
              <w:rPr>
                <w:szCs w:val="22"/>
                <w:lang w:val="en-US" w:eastAsia="zh-CN"/>
              </w:rPr>
            </w:pPr>
          </w:p>
        </w:tc>
        <w:tc>
          <w:tcPr>
            <w:tcW w:w="821" w:type="pct"/>
          </w:tcPr>
          <w:p w14:paraId="2A7CF2CC"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167B4B3D" w14:textId="77777777" w:rsidR="00D004CA" w:rsidRPr="00973184" w:rsidRDefault="00D004CA" w:rsidP="00D004CA">
            <w:pPr>
              <w:spacing w:after="0" w:line="276" w:lineRule="auto"/>
              <w:rPr>
                <w:rFonts w:eastAsia="DengXian"/>
                <w:szCs w:val="22"/>
                <w:lang w:val="en-US" w:eastAsia="zh-CN"/>
              </w:rPr>
            </w:pPr>
          </w:p>
        </w:tc>
      </w:tr>
      <w:tr w:rsidR="00D004CA" w:rsidRPr="00973184" w14:paraId="6DB39B59" w14:textId="77777777" w:rsidTr="005F369F">
        <w:tc>
          <w:tcPr>
            <w:tcW w:w="1192" w:type="pct"/>
          </w:tcPr>
          <w:p w14:paraId="5117494D" w14:textId="77777777" w:rsidR="00D004CA" w:rsidRPr="00973184" w:rsidRDefault="00D004CA" w:rsidP="00D004CA">
            <w:pPr>
              <w:spacing w:after="0" w:line="276" w:lineRule="auto"/>
              <w:jc w:val="center"/>
              <w:rPr>
                <w:rFonts w:eastAsia="맑은 고딕"/>
                <w:szCs w:val="22"/>
                <w:lang w:eastAsia="ko-KR"/>
              </w:rPr>
            </w:pPr>
          </w:p>
        </w:tc>
        <w:tc>
          <w:tcPr>
            <w:tcW w:w="821" w:type="pct"/>
          </w:tcPr>
          <w:p w14:paraId="0563F45B" w14:textId="77777777" w:rsidR="00D004CA" w:rsidRPr="00973184" w:rsidRDefault="00D004CA" w:rsidP="00D004CA">
            <w:pPr>
              <w:spacing w:after="0" w:line="276" w:lineRule="auto"/>
              <w:jc w:val="center"/>
              <w:rPr>
                <w:rFonts w:eastAsia="맑은 고딕"/>
                <w:szCs w:val="22"/>
                <w:lang w:eastAsia="ko-KR"/>
              </w:rPr>
            </w:pPr>
          </w:p>
        </w:tc>
        <w:tc>
          <w:tcPr>
            <w:tcW w:w="2987" w:type="pct"/>
          </w:tcPr>
          <w:p w14:paraId="66A1F151" w14:textId="77777777" w:rsidR="00D004CA" w:rsidRPr="00973184" w:rsidRDefault="00D004CA" w:rsidP="00D004CA">
            <w:pPr>
              <w:spacing w:after="0" w:line="276" w:lineRule="auto"/>
              <w:rPr>
                <w:rFonts w:eastAsia="DengXian"/>
                <w:szCs w:val="22"/>
                <w:lang w:val="en-US" w:eastAsia="zh-CN"/>
              </w:rPr>
            </w:pPr>
          </w:p>
        </w:tc>
      </w:tr>
      <w:tr w:rsidR="00D004CA" w:rsidRPr="00973184" w14:paraId="7AD6301F" w14:textId="77777777" w:rsidTr="005F369F">
        <w:tc>
          <w:tcPr>
            <w:tcW w:w="1192" w:type="pct"/>
          </w:tcPr>
          <w:p w14:paraId="1E5B86E4" w14:textId="77777777" w:rsidR="00D004CA" w:rsidRPr="00973184" w:rsidRDefault="00D004CA" w:rsidP="00D004CA">
            <w:pPr>
              <w:spacing w:after="0"/>
              <w:jc w:val="center"/>
              <w:rPr>
                <w:rFonts w:eastAsia="맑은 고딕"/>
                <w:szCs w:val="22"/>
                <w:lang w:eastAsia="zh-CN"/>
              </w:rPr>
            </w:pPr>
          </w:p>
        </w:tc>
        <w:tc>
          <w:tcPr>
            <w:tcW w:w="821" w:type="pct"/>
          </w:tcPr>
          <w:p w14:paraId="38529F7C" w14:textId="77777777" w:rsidR="00D004CA" w:rsidRPr="00973184" w:rsidRDefault="00D004CA" w:rsidP="00D004CA">
            <w:pPr>
              <w:spacing w:after="0"/>
              <w:jc w:val="center"/>
              <w:rPr>
                <w:rFonts w:eastAsia="맑은 고딕"/>
                <w:szCs w:val="22"/>
                <w:lang w:eastAsia="zh-CN"/>
              </w:rPr>
            </w:pPr>
          </w:p>
        </w:tc>
        <w:tc>
          <w:tcPr>
            <w:tcW w:w="2987" w:type="pct"/>
          </w:tcPr>
          <w:p w14:paraId="54BD3CE6" w14:textId="77777777" w:rsidR="00D004CA" w:rsidRPr="00973184" w:rsidRDefault="00D004CA" w:rsidP="00D004CA">
            <w:pPr>
              <w:spacing w:after="0"/>
              <w:rPr>
                <w:rFonts w:eastAsia="DengXian"/>
                <w:szCs w:val="22"/>
                <w:lang w:val="en-US" w:eastAsia="zh-CN"/>
              </w:rPr>
            </w:pPr>
          </w:p>
        </w:tc>
      </w:tr>
    </w:tbl>
    <w:p w14:paraId="1587E599" w14:textId="77777777" w:rsidR="00BB3C1F" w:rsidRDefault="00BB3C1F" w:rsidP="00205E36">
      <w:pPr>
        <w:rPr>
          <w:b/>
          <w:kern w:val="2"/>
          <w:lang w:eastAsia="zh-CN"/>
        </w:rPr>
      </w:pPr>
    </w:p>
    <w:p w14:paraId="1987C328" w14:textId="77777777" w:rsidR="00E47099" w:rsidRDefault="00E47099" w:rsidP="00205E36">
      <w:pPr>
        <w:rPr>
          <w:b/>
          <w:kern w:val="2"/>
          <w:lang w:eastAsia="zh-CN"/>
        </w:rPr>
      </w:pPr>
    </w:p>
    <w:p w14:paraId="4587AF62" w14:textId="4792DDBA"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References</w:t>
      </w:r>
    </w:p>
    <w:p w14:paraId="1BC53789" w14:textId="77777777" w:rsidR="00347008" w:rsidRPr="00347008" w:rsidRDefault="00347008" w:rsidP="00347008">
      <w:pPr>
        <w:pStyle w:val="Reference"/>
      </w:pPr>
      <w:r w:rsidRPr="00CD75D8">
        <w:t>R2-2206002</w:t>
      </w:r>
      <w:r w:rsidRPr="00CD75D8">
        <w:tab/>
        <w:t>Clarification on configuredUL-GrantType1-v1650</w:t>
      </w:r>
      <w:r w:rsidRPr="00CD75D8">
        <w:tab/>
        <w:t>Qualcomm Incorporated</w:t>
      </w:r>
      <w:r w:rsidRPr="00CD75D8">
        <w:tab/>
        <w:t>CR</w:t>
      </w:r>
      <w:r w:rsidRPr="00CD75D8">
        <w:tab/>
        <w:t>Rel-16</w:t>
      </w:r>
      <w:r w:rsidRPr="00CD75D8">
        <w:tab/>
        <w:t>38.306</w:t>
      </w:r>
      <w:r w:rsidRPr="00CD75D8">
        <w:tab/>
        <w:t>16.8.0</w:t>
      </w:r>
      <w:r w:rsidRPr="00CD75D8">
        <w:tab/>
        <w:t>0736</w:t>
      </w:r>
      <w:r w:rsidRPr="00CD75D8">
        <w:tab/>
        <w:t>-</w:t>
      </w:r>
      <w:r w:rsidRPr="00CD75D8">
        <w:tab/>
        <w:t>F</w:t>
      </w:r>
      <w:r w:rsidRPr="00CD75D8">
        <w:tab/>
      </w:r>
      <w:proofErr w:type="spellStart"/>
      <w:r w:rsidRPr="00CD75D8">
        <w:t>NR_newRAT</w:t>
      </w:r>
      <w:proofErr w:type="spellEnd"/>
      <w:r w:rsidRPr="00CD75D8">
        <w:t>-Core</w:t>
      </w:r>
    </w:p>
    <w:p w14:paraId="0F6938E3" w14:textId="77777777" w:rsidR="008D63FE" w:rsidRPr="002B40DD" w:rsidRDefault="008D63FE" w:rsidP="008D63FE">
      <w:pPr>
        <w:pStyle w:val="Reference"/>
      </w:pPr>
      <w:r w:rsidRPr="00E75CDC">
        <w:t>R2-2204485</w:t>
      </w:r>
      <w:r w:rsidRPr="002B40DD">
        <w:tab/>
        <w:t>LS on UE capability for inter-frequency measurement without MG (R4-2207090; contact: Huawei)</w:t>
      </w:r>
      <w:r w:rsidRPr="002B40DD">
        <w:tab/>
        <w:t>RAN4</w:t>
      </w:r>
      <w:r w:rsidRPr="002B40DD">
        <w:tab/>
        <w:t>LS in</w:t>
      </w:r>
      <w:r w:rsidRPr="002B40DD">
        <w:tab/>
        <w:t>Rel-16</w:t>
      </w:r>
      <w:r w:rsidRPr="002B40DD">
        <w:tab/>
        <w:t>NR_RRM_enh-Core</w:t>
      </w:r>
      <w:r w:rsidRPr="002B40DD">
        <w:tab/>
        <w:t>To:RAN2</w:t>
      </w:r>
    </w:p>
    <w:p w14:paraId="49587A82" w14:textId="77777777" w:rsidR="008D63FE" w:rsidRPr="002B40DD" w:rsidRDefault="008D63FE" w:rsidP="008D63FE">
      <w:pPr>
        <w:pStyle w:val="Reference"/>
      </w:pPr>
      <w:r w:rsidRPr="00E75CDC">
        <w:t>R2-2205559</w:t>
      </w:r>
      <w:r w:rsidRPr="002B40DD">
        <w:tab/>
        <w:t>Correction on UE capability for inter-frequency measurement without MG</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0721</w:t>
      </w:r>
      <w:r w:rsidRPr="002B40DD">
        <w:tab/>
        <w:t>-</w:t>
      </w:r>
      <w:r w:rsidRPr="002B40DD">
        <w:tab/>
        <w:t>A</w:t>
      </w:r>
      <w:r w:rsidRPr="002B40DD">
        <w:tab/>
        <w:t>NR_RRM_enh-Core</w:t>
      </w:r>
    </w:p>
    <w:p w14:paraId="62609D40" w14:textId="77777777" w:rsidR="008D63FE" w:rsidRPr="002B40DD" w:rsidRDefault="008D63FE" w:rsidP="008D63FE">
      <w:pPr>
        <w:pStyle w:val="Reference"/>
      </w:pPr>
      <w:r w:rsidRPr="00E75CDC">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18BA69CE" w14:textId="22B1071F" w:rsidR="004B45D4" w:rsidRDefault="00BF7A43" w:rsidP="00BF7A43">
      <w:pPr>
        <w:pStyle w:val="Reference"/>
      </w:pPr>
      <w:r w:rsidRPr="00E75CDC">
        <w:t>R2-2205453</w:t>
      </w:r>
      <w:r w:rsidRPr="002B40DD">
        <w:tab/>
        <w:t>Clarification on the rmtc-Config-r16</w:t>
      </w:r>
      <w:r w:rsidRPr="002B40DD">
        <w:tab/>
        <w:t>Xiaomi Communications, Apple, OPPO</w:t>
      </w:r>
      <w:r w:rsidRPr="002B40DD">
        <w:tab/>
        <w:t>CR</w:t>
      </w:r>
      <w:r w:rsidRPr="002B40DD">
        <w:tab/>
        <w:t>Rel-16</w:t>
      </w:r>
      <w:r w:rsidRPr="002B40DD">
        <w:tab/>
        <w:t>38.331</w:t>
      </w:r>
      <w:r w:rsidRPr="002B40DD">
        <w:tab/>
        <w:t>16.8.0</w:t>
      </w:r>
      <w:r w:rsidRPr="002B40DD">
        <w:tab/>
        <w:t>3087</w:t>
      </w:r>
      <w:r w:rsidRPr="002B40DD">
        <w:tab/>
        <w:t>-</w:t>
      </w:r>
      <w:r w:rsidRPr="002B40DD">
        <w:tab/>
        <w:t>F</w:t>
      </w:r>
      <w:r w:rsidRPr="002B40DD">
        <w:tab/>
        <w:t>TEI16</w:t>
      </w:r>
    </w:p>
    <w:p w14:paraId="2CF46CB8" w14:textId="77777777" w:rsidR="00BF7A43" w:rsidRPr="002B40DD" w:rsidRDefault="00BF7A43" w:rsidP="00BF7A43">
      <w:pPr>
        <w:pStyle w:val="Reference"/>
      </w:pPr>
      <w:r w:rsidRPr="00E75CDC">
        <w:t>R2-2205556</w:t>
      </w:r>
      <w:r w:rsidRPr="002B40DD">
        <w:tab/>
        <w:t xml:space="preserve">Correction on </w:t>
      </w:r>
      <w:proofErr w:type="spellStart"/>
      <w:r w:rsidRPr="002B40DD">
        <w:t>measurementEnhancement</w:t>
      </w:r>
      <w:proofErr w:type="spellEnd"/>
      <w:r w:rsidRPr="002B40DD">
        <w:t xml:space="preserve"> capability for high speed scenario</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0718</w:t>
      </w:r>
      <w:r w:rsidRPr="002B40DD">
        <w:tab/>
        <w:t>-</w:t>
      </w:r>
      <w:r w:rsidRPr="002B40DD">
        <w:tab/>
        <w:t>F</w:t>
      </w:r>
      <w:r w:rsidRPr="002B40DD">
        <w:tab/>
        <w:t>NR_HST-Core</w:t>
      </w:r>
    </w:p>
    <w:p w14:paraId="37FBA2FD" w14:textId="77777777" w:rsidR="00BF7A43" w:rsidRPr="002B40DD" w:rsidRDefault="00BF7A43" w:rsidP="00BF7A43">
      <w:pPr>
        <w:pStyle w:val="Reference"/>
      </w:pPr>
      <w:r w:rsidRPr="00E75CDC">
        <w:t>R2-2205557</w:t>
      </w:r>
      <w:r w:rsidRPr="002B40DD">
        <w:tab/>
        <w:t xml:space="preserve">Correction on </w:t>
      </w:r>
      <w:proofErr w:type="spellStart"/>
      <w:r w:rsidRPr="002B40DD">
        <w:t>measurementEnhancement</w:t>
      </w:r>
      <w:proofErr w:type="spellEnd"/>
      <w:r w:rsidRPr="002B40DD">
        <w:t xml:space="preserve"> capability for high speed scenario</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0719</w:t>
      </w:r>
      <w:r w:rsidRPr="002B40DD">
        <w:tab/>
        <w:t>-</w:t>
      </w:r>
      <w:r w:rsidRPr="002B40DD">
        <w:tab/>
        <w:t>A</w:t>
      </w:r>
      <w:r w:rsidRPr="002B40DD">
        <w:tab/>
        <w:t>NR_HST-Core</w:t>
      </w:r>
    </w:p>
    <w:p w14:paraId="7B82517D" w14:textId="77777777" w:rsidR="005F369F" w:rsidRPr="002B40DD" w:rsidRDefault="005F369F" w:rsidP="005F369F">
      <w:pPr>
        <w:pStyle w:val="Reference"/>
      </w:pPr>
      <w:r w:rsidRPr="00E75CDC">
        <w:t>R2-2205560</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0722</w:t>
      </w:r>
      <w:r w:rsidRPr="002B40DD">
        <w:tab/>
        <w:t>-</w:t>
      </w:r>
      <w:r w:rsidRPr="002B40DD">
        <w:tab/>
        <w:t>F</w:t>
      </w:r>
      <w:r w:rsidRPr="002B40DD">
        <w:tab/>
      </w:r>
      <w:proofErr w:type="spellStart"/>
      <w:r w:rsidRPr="002B40DD">
        <w:t>NR_eMIMO</w:t>
      </w:r>
      <w:proofErr w:type="spellEnd"/>
      <w:r w:rsidRPr="002B40DD">
        <w:t>-Core</w:t>
      </w:r>
    </w:p>
    <w:p w14:paraId="517D1B46" w14:textId="77777777" w:rsidR="005F369F" w:rsidRPr="002B40DD" w:rsidRDefault="005F369F" w:rsidP="005F369F">
      <w:pPr>
        <w:pStyle w:val="Reference"/>
      </w:pPr>
      <w:r w:rsidRPr="00E75CDC">
        <w:t>R2-2205561</w:t>
      </w:r>
      <w:r w:rsidRPr="002B40DD">
        <w:tab/>
        <w:t>Clarification on capabilities reported in different granularity with prerequisite</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0723</w:t>
      </w:r>
      <w:r w:rsidRPr="002B40DD">
        <w:tab/>
        <w:t>-</w:t>
      </w:r>
      <w:r w:rsidRPr="002B40DD">
        <w:tab/>
        <w:t>A</w:t>
      </w:r>
      <w:r w:rsidRPr="002B40DD">
        <w:tab/>
      </w:r>
      <w:proofErr w:type="spellStart"/>
      <w:r w:rsidRPr="002B40DD">
        <w:t>NR_eMIMO</w:t>
      </w:r>
      <w:proofErr w:type="spellEnd"/>
      <w:r w:rsidRPr="002B40DD">
        <w:t>-Core</w:t>
      </w:r>
    </w:p>
    <w:p w14:paraId="35C5C430" w14:textId="77777777" w:rsidR="005F369F" w:rsidRPr="002B40DD" w:rsidRDefault="005F369F" w:rsidP="005F369F">
      <w:pPr>
        <w:pStyle w:val="Reference"/>
      </w:pPr>
      <w:r w:rsidRPr="00E75CDC">
        <w:t>R2-2205984</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Rel-16</w:t>
      </w:r>
      <w:r w:rsidRPr="002B40DD">
        <w:tab/>
        <w:t>38.306</w:t>
      </w:r>
      <w:r w:rsidRPr="002B40DD">
        <w:tab/>
        <w:t>16.8.0</w:t>
      </w:r>
      <w:r w:rsidRPr="002B40DD">
        <w:tab/>
        <w:t>0732</w:t>
      </w:r>
      <w:r w:rsidRPr="002B40DD">
        <w:tab/>
        <w:t>-</w:t>
      </w:r>
      <w:r w:rsidRPr="002B40DD">
        <w:tab/>
        <w:t>F</w:t>
      </w:r>
      <w:r w:rsidRPr="002B40DD">
        <w:tab/>
        <w:t>NR_Mob_enh-Core</w:t>
      </w:r>
    </w:p>
    <w:p w14:paraId="7C6AEC33" w14:textId="26B2663F" w:rsidR="00BF7A43" w:rsidRPr="00BF7A43" w:rsidRDefault="005F369F" w:rsidP="005F369F">
      <w:pPr>
        <w:pStyle w:val="Reference"/>
      </w:pPr>
      <w:r w:rsidRPr="00E75CDC">
        <w:t>R2-2205985</w:t>
      </w:r>
      <w:r w:rsidRPr="002B40DD">
        <w:tab/>
        <w:t>Clarifications on CHO and CPC UE capabilities</w:t>
      </w:r>
      <w:r w:rsidRPr="002B40DD">
        <w:tab/>
        <w:t xml:space="preserve">Huawei, </w:t>
      </w:r>
      <w:proofErr w:type="spellStart"/>
      <w:r w:rsidRPr="002B40DD">
        <w:t>HiSilicon</w:t>
      </w:r>
      <w:proofErr w:type="spellEnd"/>
      <w:r w:rsidRPr="002B40DD">
        <w:tab/>
        <w:t>CR</w:t>
      </w:r>
      <w:r w:rsidRPr="002B40DD">
        <w:tab/>
        <w:t>Rel-17</w:t>
      </w:r>
      <w:r w:rsidRPr="002B40DD">
        <w:tab/>
        <w:t>38.306</w:t>
      </w:r>
      <w:r w:rsidRPr="002B40DD">
        <w:tab/>
        <w:t>17.0.0</w:t>
      </w:r>
      <w:r w:rsidRPr="002B40DD">
        <w:tab/>
        <w:t>0733</w:t>
      </w:r>
      <w:r w:rsidRPr="002B40DD">
        <w:tab/>
        <w:t>-</w:t>
      </w:r>
      <w:r w:rsidRPr="002B40DD">
        <w:tab/>
        <w:t>A</w:t>
      </w:r>
      <w:r w:rsidRPr="002B40DD">
        <w:tab/>
        <w:t>NR_Mob_enh-Core</w:t>
      </w:r>
    </w:p>
    <w:sectPr w:rsidR="00BF7A43" w:rsidRPr="00BF7A43">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1A2A" w14:textId="77777777" w:rsidR="00ED33DF" w:rsidRDefault="00ED33DF">
      <w:pPr>
        <w:spacing w:after="0" w:line="240" w:lineRule="auto"/>
      </w:pPr>
      <w:r>
        <w:separator/>
      </w:r>
    </w:p>
  </w:endnote>
  <w:endnote w:type="continuationSeparator" w:id="0">
    <w:p w14:paraId="44E54272" w14:textId="77777777" w:rsidR="00ED33DF" w:rsidRDefault="00ED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5F369F" w:rsidRDefault="005F369F">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B5E5C" w14:textId="77777777" w:rsidR="00ED33DF" w:rsidRDefault="00ED33DF">
      <w:pPr>
        <w:spacing w:after="0" w:line="240" w:lineRule="auto"/>
      </w:pPr>
      <w:r>
        <w:separator/>
      </w:r>
    </w:p>
  </w:footnote>
  <w:footnote w:type="continuationSeparator" w:id="0">
    <w:p w14:paraId="61557A5C" w14:textId="77777777" w:rsidR="00ED33DF" w:rsidRDefault="00ED3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E0784"/>
    <w:multiLevelType w:val="hybridMultilevel"/>
    <w:tmpl w:val="9AA8BF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2"/>
  </w:num>
  <w:num w:numId="21">
    <w:abstractNumId w:val="12"/>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a"/>
    <w:uiPriority w:val="99"/>
    <w:qFormat/>
    <w:rPr>
      <w:rFonts w:ascii="Calibri" w:eastAsia="SimSun" w:hAnsi="Calibri"/>
      <w:sz w:val="22"/>
      <w:szCs w:val="21"/>
      <w:lang w:val="en-US" w:eastAsia="zh-CN" w:bidi="ar-SA"/>
    </w:rPr>
  </w:style>
  <w:style w:type="character" w:customStyle="1" w:styleId="Char2">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3">
    <w:name w:val="목록 단락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a1"/>
    <w:uiPriority w:val="99"/>
    <w:semiHidden/>
    <w:unhideWhenUsed/>
    <w:rsid w:val="00D842D9"/>
    <w:rPr>
      <w:color w:val="605E5C"/>
      <w:shd w:val="clear" w:color="auto" w:fill="E1DFDD"/>
    </w:rPr>
  </w:style>
  <w:style w:type="paragraph" w:customStyle="1" w:styleId="paragraph">
    <w:name w:val="paragraph"/>
    <w:basedOn w:val="a0"/>
    <w:rsid w:val="00AB4392"/>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AB4392"/>
  </w:style>
  <w:style w:type="character" w:customStyle="1" w:styleId="eop">
    <w:name w:val="eop"/>
    <w:basedOn w:val="a1"/>
    <w:rsid w:val="00AB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1561">
      <w:bodyDiv w:val="1"/>
      <w:marLeft w:val="0"/>
      <w:marRight w:val="0"/>
      <w:marTop w:val="0"/>
      <w:marBottom w:val="0"/>
      <w:divBdr>
        <w:top w:val="none" w:sz="0" w:space="0" w:color="auto"/>
        <w:left w:val="none" w:sz="0" w:space="0" w:color="auto"/>
        <w:bottom w:val="none" w:sz="0" w:space="0" w:color="auto"/>
        <w:right w:val="none" w:sz="0" w:space="0" w:color="auto"/>
      </w:divBdr>
      <w:divsChild>
        <w:div w:id="463623067">
          <w:marLeft w:val="0"/>
          <w:marRight w:val="0"/>
          <w:marTop w:val="0"/>
          <w:marBottom w:val="0"/>
          <w:divBdr>
            <w:top w:val="none" w:sz="0" w:space="0" w:color="auto"/>
            <w:left w:val="none" w:sz="0" w:space="0" w:color="auto"/>
            <w:bottom w:val="none" w:sz="0" w:space="0" w:color="auto"/>
            <w:right w:val="none" w:sz="0" w:space="0" w:color="auto"/>
          </w:divBdr>
        </w:div>
        <w:div w:id="322664899">
          <w:marLeft w:val="0"/>
          <w:marRight w:val="0"/>
          <w:marTop w:val="0"/>
          <w:marBottom w:val="0"/>
          <w:divBdr>
            <w:top w:val="none" w:sz="0" w:space="0" w:color="auto"/>
            <w:left w:val="none" w:sz="0" w:space="0" w:color="auto"/>
            <w:bottom w:val="none" w:sz="0" w:space="0" w:color="auto"/>
            <w:right w:val="none" w:sz="0" w:space="0" w:color="auto"/>
          </w:divBdr>
        </w:div>
        <w:div w:id="1276330649">
          <w:marLeft w:val="0"/>
          <w:marRight w:val="0"/>
          <w:marTop w:val="0"/>
          <w:marBottom w:val="0"/>
          <w:divBdr>
            <w:top w:val="none" w:sz="0" w:space="0" w:color="auto"/>
            <w:left w:val="none" w:sz="0" w:space="0" w:color="auto"/>
            <w:bottom w:val="none" w:sz="0" w:space="0" w:color="auto"/>
            <w:right w:val="none" w:sz="0" w:space="0" w:color="auto"/>
          </w:divBdr>
        </w:div>
      </w:divsChild>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 w:id="207337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7B0BA3-E1BE-4B54-8153-45B5D1C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1869</Words>
  <Characters>10658</Characters>
  <Application>Microsoft Office Word</Application>
  <DocSecurity>0</DocSecurity>
  <Lines>88</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Samsung</cp:lastModifiedBy>
  <cp:revision>4</cp:revision>
  <cp:lastPrinted>2009-04-22T00:01:00Z</cp:lastPrinted>
  <dcterms:created xsi:type="dcterms:W3CDTF">2022-05-10T19:04:00Z</dcterms:created>
  <dcterms:modified xsi:type="dcterms:W3CDTF">2022-05-11T01:26:00Z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