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EF2A" w14:textId="78909F0A" w:rsidR="00E40840" w:rsidRDefault="00E40840" w:rsidP="00E40840">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R2-220675</w:t>
      </w:r>
      <w:r>
        <w:rPr>
          <w:b/>
          <w:noProof/>
          <w:sz w:val="24"/>
          <w:szCs w:val="24"/>
        </w:rPr>
        <w:t>5</w:t>
      </w:r>
    </w:p>
    <w:p w14:paraId="2B58FE18" w14:textId="77777777" w:rsidR="00E40840" w:rsidRDefault="00E40840" w:rsidP="00E40840">
      <w:pPr>
        <w:pStyle w:val="CRCoverPage"/>
        <w:tabs>
          <w:tab w:val="right" w:pos="9639"/>
          <w:tab w:val="right" w:pos="13323"/>
        </w:tabs>
        <w:spacing w:after="0"/>
        <w:rPr>
          <w:b/>
          <w:noProof/>
          <w:sz w:val="24"/>
          <w:szCs w:val="24"/>
          <w:lang w:eastAsia="ja-JP"/>
        </w:rPr>
      </w:pPr>
      <w:r>
        <w:rPr>
          <w:b/>
          <w:noProof/>
          <w:sz w:val="24"/>
          <w:szCs w:val="24"/>
        </w:rPr>
        <w:t>e-Meeting, 9th - 20th May, 2022</w:t>
      </w:r>
    </w:p>
    <w:p w14:paraId="10189E69" w14:textId="77777777" w:rsidR="00E40840" w:rsidRDefault="00E40840" w:rsidP="00E40840">
      <w:pPr>
        <w:pStyle w:val="CRCoverPage"/>
        <w:pBdr>
          <w:bottom w:val="single" w:sz="6" w:space="0" w:color="auto"/>
        </w:pBdr>
        <w:tabs>
          <w:tab w:val="right" w:pos="9639"/>
          <w:tab w:val="right" w:pos="13323"/>
        </w:tabs>
        <w:spacing w:after="0"/>
        <w:rPr>
          <w:noProof/>
        </w:rPr>
      </w:pPr>
    </w:p>
    <w:p w14:paraId="1B81E4C2" w14:textId="77777777" w:rsidR="00E40840" w:rsidRDefault="00E40840" w:rsidP="00E40840">
      <w:pPr>
        <w:pStyle w:val="CRCoverPage"/>
        <w:tabs>
          <w:tab w:val="left" w:pos="7655"/>
        </w:tabs>
        <w:spacing w:after="0"/>
        <w:outlineLvl w:val="0"/>
        <w:rPr>
          <w:noProof/>
          <w:lang w:eastAsia="ko-KR"/>
        </w:rPr>
      </w:pPr>
    </w:p>
    <w:p w14:paraId="7A77AE05" w14:textId="4A42DA93" w:rsidR="00321C9C" w:rsidRPr="00B976A2" w:rsidRDefault="00321C9C" w:rsidP="00321C9C">
      <w:pPr>
        <w:widowControl w:val="0"/>
        <w:tabs>
          <w:tab w:val="right" w:pos="9630"/>
          <w:tab w:val="right" w:pos="13323"/>
        </w:tabs>
        <w:rPr>
          <w:rFonts w:ascii="Arial" w:hAnsi="Arial" w:cs="Arial"/>
          <w:b/>
          <w:noProof/>
          <w:sz w:val="22"/>
          <w:szCs w:val="22"/>
          <w:lang w:eastAsia="ja-JP"/>
        </w:rPr>
      </w:pPr>
      <w:r w:rsidRPr="00B976A2">
        <w:rPr>
          <w:rFonts w:ascii="Arial" w:hAnsi="Arial" w:cs="Arial"/>
          <w:b/>
          <w:noProof/>
          <w:sz w:val="22"/>
          <w:szCs w:val="22"/>
          <w:lang w:eastAsia="en-GB"/>
        </w:rPr>
        <w:t>3GPP TSG-RAN WG4 Meeting #103-e</w:t>
      </w:r>
      <w:r w:rsidRPr="00B976A2">
        <w:rPr>
          <w:rFonts w:ascii="Arial" w:hAnsi="Arial" w:cs="Arial"/>
          <w:b/>
          <w:noProof/>
          <w:sz w:val="22"/>
          <w:szCs w:val="22"/>
          <w:lang w:eastAsia="en-GB"/>
        </w:rPr>
        <w:tab/>
      </w:r>
      <w:r w:rsidR="007453FF" w:rsidRPr="00B976A2">
        <w:rPr>
          <w:rFonts w:ascii="Arial" w:hAnsi="Arial" w:cs="Arial"/>
          <w:b/>
          <w:noProof/>
          <w:color w:val="000000"/>
          <w:sz w:val="22"/>
          <w:szCs w:val="22"/>
          <w:lang w:eastAsia="en-GB"/>
        </w:rPr>
        <w:t>R4-22</w:t>
      </w:r>
      <w:r w:rsidR="00B976A2" w:rsidRPr="00B976A2">
        <w:rPr>
          <w:rFonts w:ascii="Arial" w:hAnsi="Arial" w:cs="Arial"/>
          <w:b/>
          <w:noProof/>
          <w:color w:val="000000"/>
          <w:sz w:val="22"/>
          <w:szCs w:val="22"/>
          <w:lang w:eastAsia="en-GB"/>
        </w:rPr>
        <w:t>10611</w:t>
      </w:r>
    </w:p>
    <w:p w14:paraId="5C5BE53C" w14:textId="77777777" w:rsidR="00321C9C" w:rsidRPr="00B976A2" w:rsidRDefault="00321C9C" w:rsidP="00321C9C">
      <w:pPr>
        <w:widowControl w:val="0"/>
        <w:rPr>
          <w:rFonts w:ascii="Arial" w:hAnsi="Arial"/>
          <w:b/>
          <w:noProof/>
          <w:sz w:val="22"/>
          <w:szCs w:val="22"/>
        </w:rPr>
      </w:pPr>
      <w:r w:rsidRPr="00B976A2">
        <w:rPr>
          <w:rFonts w:ascii="Arial" w:hAnsi="Arial"/>
          <w:b/>
          <w:noProof/>
          <w:sz w:val="22"/>
          <w:szCs w:val="22"/>
        </w:rPr>
        <w:t xml:space="preserve">Online Meeting, </w:t>
      </w:r>
      <w:r w:rsidRPr="00B976A2">
        <w:rPr>
          <w:rFonts w:ascii="Arial" w:hAnsi="Arial" w:cs="Arial"/>
          <w:b/>
          <w:bCs/>
          <w:noProof/>
          <w:sz w:val="22"/>
          <w:szCs w:val="22"/>
          <w:lang w:eastAsia="en-GB"/>
        </w:rPr>
        <w:t>09 – 20 May 2022</w:t>
      </w:r>
    </w:p>
    <w:p w14:paraId="4015011C" w14:textId="77777777" w:rsidR="00F94457" w:rsidRPr="00B976A2" w:rsidRDefault="00F94457" w:rsidP="00F94457">
      <w:pPr>
        <w:pStyle w:val="CRCoverPage"/>
        <w:pBdr>
          <w:bottom w:val="single" w:sz="6" w:space="0" w:color="auto"/>
        </w:pBdr>
        <w:tabs>
          <w:tab w:val="right" w:pos="9639"/>
          <w:tab w:val="right" w:pos="13323"/>
        </w:tabs>
        <w:spacing w:after="0"/>
        <w:rPr>
          <w:noProof/>
          <w:sz w:val="22"/>
          <w:szCs w:val="22"/>
        </w:rPr>
      </w:pPr>
    </w:p>
    <w:p w14:paraId="00D86B30" w14:textId="77777777" w:rsidR="00F94457" w:rsidRDefault="00F94457" w:rsidP="00F94457">
      <w:pPr>
        <w:pStyle w:val="CRCoverPage"/>
        <w:tabs>
          <w:tab w:val="left" w:pos="7655"/>
        </w:tabs>
        <w:spacing w:after="0"/>
        <w:outlineLvl w:val="0"/>
        <w:rPr>
          <w:noProof/>
        </w:rPr>
      </w:pPr>
    </w:p>
    <w:p w14:paraId="6035A99F" w14:textId="7A3EC2EE" w:rsidR="00463675" w:rsidRPr="00FC2ED2" w:rsidRDefault="00463675" w:rsidP="00A856C3">
      <w:pPr>
        <w:pStyle w:val="Title"/>
        <w:spacing w:before="0"/>
      </w:pPr>
      <w:r w:rsidRPr="000F4E43">
        <w:t>Title:</w:t>
      </w:r>
      <w:r w:rsidRPr="000F4E43">
        <w:tab/>
      </w:r>
      <w:r w:rsidR="00B976A2">
        <w:t xml:space="preserve">Reply </w:t>
      </w:r>
      <w:r w:rsidR="003B079D" w:rsidRPr="003B079D">
        <w:t xml:space="preserve">LS </w:t>
      </w:r>
      <w:r w:rsidR="0064083A" w:rsidRPr="0064083A">
        <w:t xml:space="preserve">on </w:t>
      </w:r>
      <w:r w:rsidR="002958E9" w:rsidRPr="002958E9">
        <w:t>measurement gap enhancements for NTN</w:t>
      </w:r>
    </w:p>
    <w:p w14:paraId="5C1A5ABB" w14:textId="42F2C24E" w:rsidR="002B5400" w:rsidRDefault="002B5400" w:rsidP="000A33D1">
      <w:pPr>
        <w:spacing w:after="60"/>
        <w:ind w:left="1701" w:hanging="1701"/>
        <w:rPr>
          <w:rFonts w:ascii="Arial" w:hAnsi="Arial" w:cs="Arial"/>
          <w:b/>
        </w:rPr>
      </w:pPr>
      <w:bookmarkStart w:id="3" w:name="OLE_LINK59"/>
      <w:bookmarkStart w:id="4" w:name="OLE_LINK60"/>
      <w:bookmarkStart w:id="5" w:name="OLE_LINK61"/>
      <w:r>
        <w:rPr>
          <w:rFonts w:ascii="Arial" w:hAnsi="Arial" w:cs="Arial"/>
          <w:b/>
        </w:rPr>
        <w:t>Response to:</w:t>
      </w:r>
      <w:r>
        <w:rPr>
          <w:rFonts w:ascii="Arial" w:hAnsi="Arial" w:cs="Arial"/>
          <w:b/>
        </w:rPr>
        <w:tab/>
        <w:t>R2-2204114</w:t>
      </w:r>
    </w:p>
    <w:p w14:paraId="61F85D6F" w14:textId="4E20D1B8" w:rsidR="000A33D1" w:rsidRPr="000A33D1" w:rsidRDefault="000A33D1" w:rsidP="000A33D1">
      <w:pPr>
        <w:spacing w:after="60"/>
        <w:ind w:left="1701" w:hanging="1701"/>
        <w:rPr>
          <w:rFonts w:ascii="Arial" w:hAnsi="Arial" w:cs="Arial"/>
          <w:b/>
          <w:bCs/>
        </w:rPr>
      </w:pPr>
      <w:r w:rsidRPr="000A33D1">
        <w:rPr>
          <w:rFonts w:ascii="Arial" w:hAnsi="Arial" w:cs="Arial"/>
          <w:b/>
        </w:rPr>
        <w:t>Release:</w:t>
      </w:r>
      <w:r w:rsidRPr="000A33D1">
        <w:rPr>
          <w:rFonts w:ascii="Arial" w:hAnsi="Arial" w:cs="Arial"/>
          <w:b/>
          <w:bCs/>
        </w:rPr>
        <w:tab/>
      </w:r>
      <w:r>
        <w:rPr>
          <w:rFonts w:ascii="Arial" w:hAnsi="Arial" w:cs="Arial"/>
          <w:b/>
          <w:bCs/>
        </w:rPr>
        <w:t>Rel-17</w:t>
      </w:r>
    </w:p>
    <w:bookmarkEnd w:id="3"/>
    <w:bookmarkEnd w:id="4"/>
    <w:bookmarkEnd w:id="5"/>
    <w:p w14:paraId="102548FD" w14:textId="6A53CD1E" w:rsidR="000A33D1" w:rsidRPr="000A33D1" w:rsidRDefault="000A33D1" w:rsidP="000A33D1">
      <w:pPr>
        <w:spacing w:after="60"/>
        <w:ind w:left="1701" w:hanging="1701"/>
        <w:rPr>
          <w:rFonts w:ascii="Arial" w:hAnsi="Arial" w:cs="Arial"/>
          <w:b/>
          <w:bCs/>
        </w:rPr>
      </w:pPr>
      <w:r w:rsidRPr="000A33D1">
        <w:rPr>
          <w:rFonts w:ascii="Arial" w:hAnsi="Arial" w:cs="Arial"/>
          <w:b/>
        </w:rPr>
        <w:t>Work Item:</w:t>
      </w:r>
      <w:r w:rsidRPr="000A33D1">
        <w:rPr>
          <w:rFonts w:ascii="Arial" w:hAnsi="Arial" w:cs="Arial"/>
          <w:b/>
          <w:bCs/>
        </w:rPr>
        <w:tab/>
      </w:r>
      <w:proofErr w:type="spellStart"/>
      <w:r w:rsidR="00E8175C" w:rsidRPr="00E8175C">
        <w:rPr>
          <w:rFonts w:ascii="Arial" w:hAnsi="Arial" w:cs="Arial"/>
          <w:b/>
          <w:bCs/>
        </w:rPr>
        <w:t>NR_NTN_solutions</w:t>
      </w:r>
      <w:proofErr w:type="spellEnd"/>
      <w:r w:rsidR="002958E9">
        <w:rPr>
          <w:rFonts w:ascii="Arial" w:hAnsi="Arial" w:cs="Arial"/>
          <w:b/>
          <w:bCs/>
        </w:rPr>
        <w:t xml:space="preserve">, </w:t>
      </w:r>
      <w:proofErr w:type="spellStart"/>
      <w:r w:rsidR="002958E9" w:rsidRPr="002958E9">
        <w:rPr>
          <w:rFonts w:ascii="Arial" w:hAnsi="Arial" w:cs="Arial"/>
          <w:b/>
          <w:bCs/>
        </w:rPr>
        <w:t>NR_MG_enh</w:t>
      </w:r>
      <w:proofErr w:type="spellEnd"/>
    </w:p>
    <w:p w14:paraId="405CD5C8" w14:textId="5A9C6B28" w:rsidR="00A856C3" w:rsidRDefault="00A856C3" w:rsidP="00A856C3">
      <w:pPr>
        <w:pStyle w:val="Title"/>
        <w:spacing w:before="0"/>
        <w:rPr>
          <w:color w:val="000000"/>
        </w:rPr>
      </w:pPr>
    </w:p>
    <w:p w14:paraId="38584091" w14:textId="4F01EF0B" w:rsidR="00463675" w:rsidRPr="007F3A9C" w:rsidRDefault="00463675" w:rsidP="00A856C3">
      <w:pPr>
        <w:pStyle w:val="Source"/>
        <w:rPr>
          <w:b w:val="0"/>
        </w:rPr>
      </w:pPr>
      <w:r w:rsidRPr="000F4E43">
        <w:t>Source:</w:t>
      </w:r>
      <w:r w:rsidRPr="000F4E43">
        <w:tab/>
      </w:r>
      <w:r w:rsidR="00545308">
        <w:t>TSG-</w:t>
      </w:r>
      <w:r w:rsidR="005012BB" w:rsidRPr="007F3A9C">
        <w:rPr>
          <w:rFonts w:hint="eastAsia"/>
        </w:rPr>
        <w:t>RAN</w:t>
      </w:r>
      <w:r w:rsidR="00545308">
        <w:t xml:space="preserve"> WG</w:t>
      </w:r>
      <w:r w:rsidR="00B976A2">
        <w:t>4</w:t>
      </w:r>
    </w:p>
    <w:p w14:paraId="3D0A5F70" w14:textId="183C4E1E" w:rsidR="00463675" w:rsidRDefault="00463675" w:rsidP="00A856C3">
      <w:pPr>
        <w:pStyle w:val="Source"/>
      </w:pPr>
      <w:r w:rsidRPr="000F4E43">
        <w:t>To:</w:t>
      </w:r>
      <w:r w:rsidRPr="000F4E43">
        <w:tab/>
      </w:r>
      <w:r w:rsidR="00545308">
        <w:t>TSG-</w:t>
      </w:r>
      <w:r w:rsidR="002958E9">
        <w:t>RAN</w:t>
      </w:r>
      <w:r w:rsidR="00545308">
        <w:t xml:space="preserve"> WG</w:t>
      </w:r>
      <w:r w:rsidR="00B976A2">
        <w:t>2</w:t>
      </w:r>
    </w:p>
    <w:p w14:paraId="58BC6FE6" w14:textId="3501614C" w:rsidR="00EC1A3F" w:rsidRPr="004B0F09" w:rsidRDefault="00EC1A3F" w:rsidP="00A856C3">
      <w:pPr>
        <w:pStyle w:val="Source"/>
      </w:pPr>
      <w:r>
        <w:t>Cc:</w:t>
      </w:r>
      <w:r w:rsidR="0064083A">
        <w:tab/>
      </w:r>
    </w:p>
    <w:p w14:paraId="51FC120B" w14:textId="77777777" w:rsidR="00463675" w:rsidRPr="001157FA" w:rsidRDefault="00463675">
      <w:pPr>
        <w:spacing w:after="60"/>
        <w:ind w:left="1985" w:hanging="1985"/>
        <w:rPr>
          <w:rFonts w:ascii="Arial" w:hAnsi="Arial" w:cs="Arial"/>
          <w:bCs/>
          <w:lang w:val="en-US"/>
        </w:rPr>
      </w:pPr>
    </w:p>
    <w:p w14:paraId="4E4D1F57" w14:textId="7E09D648" w:rsidR="00463675" w:rsidRPr="001157FA" w:rsidRDefault="00463675">
      <w:pPr>
        <w:tabs>
          <w:tab w:val="left" w:pos="2268"/>
        </w:tabs>
        <w:rPr>
          <w:rFonts w:ascii="Arial" w:hAnsi="Arial" w:cs="Arial"/>
          <w:bCs/>
          <w:lang w:val="en-US"/>
        </w:rPr>
      </w:pPr>
      <w:r w:rsidRPr="001157FA">
        <w:rPr>
          <w:rFonts w:ascii="Arial" w:hAnsi="Arial" w:cs="Arial"/>
          <w:b/>
          <w:lang w:val="en-US"/>
        </w:rPr>
        <w:t>Contact Person:</w:t>
      </w:r>
    </w:p>
    <w:p w14:paraId="7FB8234B" w14:textId="61FE82C1" w:rsidR="00463675" w:rsidRPr="000F4E43" w:rsidRDefault="00463675" w:rsidP="000F4E43">
      <w:pPr>
        <w:pStyle w:val="Contact"/>
        <w:tabs>
          <w:tab w:val="clear" w:pos="2268"/>
        </w:tabs>
        <w:rPr>
          <w:bCs/>
        </w:rPr>
      </w:pPr>
      <w:r w:rsidRPr="000F4E43">
        <w:t>Name:</w:t>
      </w:r>
      <w:r w:rsidRPr="000F4E43">
        <w:rPr>
          <w:bCs/>
        </w:rPr>
        <w:tab/>
      </w:r>
      <w:r w:rsidR="00B976A2">
        <w:rPr>
          <w:bCs/>
        </w:rPr>
        <w:t>Meng Zhang</w:t>
      </w:r>
    </w:p>
    <w:p w14:paraId="634D86F9" w14:textId="2497FFE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976A2">
        <w:rPr>
          <w:bCs/>
          <w:color w:val="0000FF"/>
        </w:rPr>
        <w:t>meng.zhang</w:t>
      </w:r>
      <w:r w:rsidR="0037661E">
        <w:rPr>
          <w:bCs/>
          <w:color w:val="0000FF"/>
        </w:rPr>
        <w:t>@</w:t>
      </w:r>
      <w:r w:rsidR="002958E9">
        <w:rPr>
          <w:bCs/>
          <w:color w:val="0000FF"/>
        </w:rPr>
        <w:t>intel</w:t>
      </w:r>
      <w:r w:rsidR="0037661E">
        <w:rPr>
          <w:bCs/>
          <w:color w:val="0000FF"/>
        </w:rPr>
        <w:t>.com</w:t>
      </w:r>
    </w:p>
    <w:p w14:paraId="303FE350" w14:textId="77777777" w:rsidR="00463675" w:rsidRPr="000F4E43" w:rsidRDefault="00463675">
      <w:pPr>
        <w:spacing w:after="60"/>
        <w:ind w:left="1985" w:hanging="1985"/>
        <w:rPr>
          <w:rFonts w:ascii="Arial" w:hAnsi="Arial" w:cs="Arial"/>
          <w:b/>
        </w:rPr>
      </w:pPr>
    </w:p>
    <w:p w14:paraId="1E003A46" w14:textId="37CA6DA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201AAAAB" w:rsidR="00463675" w:rsidRPr="000F4E43" w:rsidRDefault="00463675" w:rsidP="000F4E43">
      <w:pPr>
        <w:pStyle w:val="Title"/>
      </w:pPr>
      <w:r w:rsidRPr="000F4E43">
        <w:t>Attachments:</w:t>
      </w:r>
      <w:r w:rsidRPr="000F4E43">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439D3FC" w14:textId="5AD7EC78" w:rsidR="00B976A2" w:rsidRDefault="00B976A2" w:rsidP="00C85C4A">
      <w:pPr>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p>
    <w:p w14:paraId="6F140FE6" w14:textId="6FB2CC42" w:rsidR="00B976A2" w:rsidRDefault="00B976A2" w:rsidP="00C85C4A">
      <w:pPr>
        <w:rPr>
          <w:rFonts w:ascii="Arial" w:hAnsi="Arial" w:cs="Arial"/>
          <w:color w:val="000000"/>
          <w:lang w:eastAsia="ko-KR"/>
        </w:rPr>
      </w:pPr>
    </w:p>
    <w:p w14:paraId="3952FAC9" w14:textId="2897AEE2" w:rsidR="00B976A2" w:rsidRDefault="00B976A2" w:rsidP="00C85C4A">
      <w:pPr>
        <w:rPr>
          <w:rFonts w:ascii="Arial" w:hAnsi="Arial" w:cs="Arial"/>
          <w:color w:val="000000"/>
          <w:lang w:eastAsia="ko-KR"/>
        </w:rPr>
      </w:pPr>
      <w:r>
        <w:rPr>
          <w:rFonts w:ascii="Arial" w:hAnsi="Arial" w:cs="Arial"/>
          <w:color w:val="000000"/>
          <w:lang w:eastAsia="ko-KR"/>
        </w:rPr>
        <w:t>RAN4 reached consensus in this matter that one frequency layer can be associated to both concurrent measurement gaps with the same gap type. There is no need to define additional NTN UE capability for this association.</w:t>
      </w:r>
    </w:p>
    <w:p w14:paraId="3EDC7EA5" w14:textId="77777777" w:rsidR="0003198C" w:rsidRDefault="0003198C"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30181699"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6344D0">
        <w:rPr>
          <w:rFonts w:ascii="Arial" w:hAnsi="Arial" w:cs="Arial"/>
          <w:b/>
        </w:rPr>
        <w:t>RAN</w:t>
      </w:r>
      <w:r w:rsidR="00B976A2">
        <w:rPr>
          <w:rFonts w:ascii="Arial" w:hAnsi="Arial" w:cs="Arial"/>
          <w:b/>
        </w:rPr>
        <w:t>2</w:t>
      </w:r>
    </w:p>
    <w:p w14:paraId="6F2861B9" w14:textId="3613B60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RAN</w:t>
      </w:r>
      <w:r w:rsidR="00B976A2">
        <w:rPr>
          <w:rFonts w:ascii="Arial" w:hAnsi="Arial" w:cs="Arial"/>
          <w:color w:val="000000"/>
        </w:rPr>
        <w:t>4</w:t>
      </w:r>
      <w:r w:rsidR="001B6056" w:rsidRPr="00481E44">
        <w:rPr>
          <w:rFonts w:ascii="Arial" w:hAnsi="Arial" w:cs="Arial"/>
          <w:color w:val="000000"/>
        </w:rPr>
        <w:t xml:space="preserve">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958E9">
        <w:rPr>
          <w:rFonts w:ascii="Arial" w:hAnsi="Arial" w:cs="Arial"/>
          <w:color w:val="000000"/>
        </w:rPr>
        <w:t>RAN</w:t>
      </w:r>
      <w:r w:rsidR="00B976A2">
        <w:rPr>
          <w:rFonts w:ascii="Arial" w:hAnsi="Arial" w:cs="Arial"/>
          <w:color w:val="000000"/>
        </w:rPr>
        <w:t>2</w:t>
      </w:r>
      <w:r w:rsidR="003B079D">
        <w:rPr>
          <w:rFonts w:ascii="Arial" w:hAnsi="Arial" w:cs="Arial"/>
          <w:color w:val="000000"/>
        </w:rPr>
        <w:t xml:space="preserve"> t</w:t>
      </w:r>
      <w:r w:rsidR="00EA65DC">
        <w:rPr>
          <w:rFonts w:ascii="Arial" w:hAnsi="Arial" w:cs="Arial"/>
          <w:color w:val="000000"/>
        </w:rPr>
        <w:t xml:space="preserve">o </w:t>
      </w:r>
      <w:r w:rsidR="00B976A2">
        <w:rPr>
          <w:rFonts w:ascii="Arial" w:hAnsi="Arial" w:cs="Arial"/>
          <w:color w:val="000000"/>
        </w:rPr>
        <w:t>take the above answers into account</w:t>
      </w:r>
      <w:r w:rsidR="003B079D">
        <w:rPr>
          <w:rFonts w:ascii="Arial" w:hAnsi="Arial" w:cs="Arial"/>
          <w:color w:val="000000"/>
        </w:rPr>
        <w:t>.</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423407BA"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B976A2">
        <w:rPr>
          <w:rFonts w:ascii="Arial" w:hAnsi="Arial" w:cs="Arial"/>
          <w:b/>
        </w:rPr>
        <w:t>4</w:t>
      </w:r>
      <w:r w:rsidRPr="000F4E43">
        <w:rPr>
          <w:rFonts w:ascii="Arial" w:hAnsi="Arial" w:cs="Arial"/>
          <w:b/>
        </w:rPr>
        <w:t xml:space="preserve"> Meetings:</w:t>
      </w:r>
    </w:p>
    <w:p w14:paraId="0E79AD3D" w14:textId="55662BE2" w:rsidR="005B71EA" w:rsidRDefault="002B5400" w:rsidP="001037D1">
      <w:pPr>
        <w:tabs>
          <w:tab w:val="left" w:pos="5245"/>
        </w:tabs>
        <w:spacing w:after="120"/>
        <w:ind w:left="2268" w:hanging="2268"/>
        <w:rPr>
          <w:rFonts w:ascii="Arial" w:hAnsi="Arial" w:cs="Arial"/>
          <w:bCs/>
          <w:lang w:val="sv-SE"/>
        </w:rPr>
      </w:pPr>
      <w:r>
        <w:rPr>
          <w:rFonts w:ascii="Arial" w:hAnsi="Arial" w:cs="Arial"/>
          <w:bCs/>
          <w:lang w:val="sv-SE"/>
        </w:rPr>
        <w:t>TSG-RAN WG</w:t>
      </w:r>
      <w:r w:rsidR="00D5059A">
        <w:rPr>
          <w:rFonts w:ascii="Arial" w:hAnsi="Arial" w:cs="Arial"/>
          <w:bCs/>
          <w:lang w:val="sv-SE"/>
        </w:rPr>
        <w:t>4</w:t>
      </w:r>
      <w:r>
        <w:rPr>
          <w:rFonts w:ascii="Arial" w:hAnsi="Arial" w:cs="Arial"/>
          <w:bCs/>
          <w:lang w:val="sv-SE"/>
        </w:rPr>
        <w:t xml:space="preserve"> Meeting </w:t>
      </w:r>
      <w:r w:rsidR="005B71EA" w:rsidRPr="00483BBC">
        <w:rPr>
          <w:rFonts w:ascii="Arial" w:hAnsi="Arial" w:cs="Arial"/>
          <w:bCs/>
          <w:lang w:val="sv-SE"/>
        </w:rPr>
        <w:t>#1</w:t>
      </w:r>
      <w:r w:rsidR="00D5059A">
        <w:rPr>
          <w:rFonts w:ascii="Arial" w:hAnsi="Arial" w:cs="Arial"/>
          <w:bCs/>
          <w:lang w:val="sv-SE"/>
        </w:rPr>
        <w:t>04</w:t>
      </w:r>
      <w:r w:rsidR="00AF1374">
        <w:rPr>
          <w:rFonts w:ascii="Arial" w:hAnsi="Arial" w:cs="Arial"/>
          <w:bCs/>
          <w:lang w:val="sv-SE"/>
        </w:rPr>
        <w:t>-e</w:t>
      </w:r>
      <w:r>
        <w:rPr>
          <w:rFonts w:ascii="Arial" w:hAnsi="Arial" w:cs="Arial"/>
          <w:bCs/>
          <w:lang w:val="sv-SE"/>
        </w:rPr>
        <w:tab/>
      </w:r>
      <w:r w:rsidR="00D5059A">
        <w:rPr>
          <w:rFonts w:ascii="Arial" w:hAnsi="Arial" w:cs="Arial"/>
          <w:bCs/>
          <w:lang w:val="sv-SE"/>
        </w:rPr>
        <w:t>16</w:t>
      </w:r>
      <w:r w:rsidR="00AF1374">
        <w:rPr>
          <w:rFonts w:ascii="Arial" w:hAnsi="Arial" w:cs="Arial"/>
          <w:bCs/>
          <w:lang w:val="sv-SE"/>
        </w:rPr>
        <w:t xml:space="preserve"> – </w:t>
      </w:r>
      <w:r w:rsidR="002958E9">
        <w:rPr>
          <w:rFonts w:ascii="Arial" w:hAnsi="Arial" w:cs="Arial"/>
          <w:bCs/>
          <w:lang w:val="sv-SE"/>
        </w:rPr>
        <w:t>2</w:t>
      </w:r>
      <w:r w:rsidR="00D5059A">
        <w:rPr>
          <w:rFonts w:ascii="Arial" w:hAnsi="Arial" w:cs="Arial"/>
          <w:bCs/>
          <w:lang w:val="sv-SE"/>
        </w:rPr>
        <w:t>6</w:t>
      </w:r>
      <w:r w:rsidR="00AF1374">
        <w:rPr>
          <w:rFonts w:ascii="Arial" w:hAnsi="Arial" w:cs="Arial"/>
          <w:bCs/>
          <w:lang w:val="sv-SE"/>
        </w:rPr>
        <w:t xml:space="preserve"> </w:t>
      </w:r>
      <w:r w:rsidR="00D5059A">
        <w:rPr>
          <w:rFonts w:ascii="Arial" w:hAnsi="Arial" w:cs="Arial"/>
          <w:bCs/>
          <w:lang w:val="sv-SE"/>
        </w:rPr>
        <w:t>August</w:t>
      </w:r>
      <w:r w:rsidR="005B71EA" w:rsidRPr="00483BBC">
        <w:rPr>
          <w:rFonts w:ascii="Arial" w:hAnsi="Arial" w:cs="Arial"/>
          <w:bCs/>
          <w:lang w:val="sv-SE"/>
        </w:rPr>
        <w:t xml:space="preserve"> 202</w:t>
      </w:r>
      <w:r w:rsidR="00AF1374">
        <w:rPr>
          <w:rFonts w:ascii="Arial" w:hAnsi="Arial" w:cs="Arial"/>
          <w:bCs/>
          <w:lang w:val="sv-SE"/>
        </w:rPr>
        <w:t>2</w:t>
      </w:r>
      <w:r w:rsidR="00AF1374">
        <w:rPr>
          <w:rFonts w:ascii="Arial" w:hAnsi="Arial" w:cs="Arial"/>
          <w:bCs/>
          <w:lang w:val="sv-SE"/>
        </w:rPr>
        <w:tab/>
      </w:r>
      <w:r>
        <w:rPr>
          <w:rFonts w:ascii="Arial" w:hAnsi="Arial" w:cs="Arial"/>
          <w:bCs/>
          <w:lang w:val="sv-SE"/>
        </w:rPr>
        <w:tab/>
      </w:r>
      <w:r w:rsidR="00BB7A54" w:rsidRPr="00483BBC">
        <w:rPr>
          <w:rFonts w:ascii="Arial" w:hAnsi="Arial" w:cs="Arial"/>
          <w:bCs/>
          <w:lang w:val="sv-SE"/>
        </w:rPr>
        <w:t>Electronic meeting</w:t>
      </w:r>
    </w:p>
    <w:p w14:paraId="351DDD21" w14:textId="4BAE6DDE" w:rsidR="00D5059A" w:rsidRPr="00D43F50" w:rsidRDefault="002B5400" w:rsidP="001037D1">
      <w:pPr>
        <w:tabs>
          <w:tab w:val="left" w:pos="5245"/>
        </w:tabs>
        <w:spacing w:after="120"/>
        <w:ind w:left="2268" w:hanging="2268"/>
        <w:rPr>
          <w:rFonts w:ascii="Arial" w:hAnsi="Arial" w:cs="Arial"/>
          <w:bCs/>
          <w:lang w:val="sv-SE"/>
        </w:rPr>
      </w:pPr>
      <w:r>
        <w:rPr>
          <w:rFonts w:ascii="Arial" w:hAnsi="Arial" w:cs="Arial"/>
          <w:bCs/>
          <w:lang w:val="sv-SE"/>
        </w:rPr>
        <w:t xml:space="preserve">TSG-RAN WG4 Meeting </w:t>
      </w:r>
      <w:r w:rsidR="00D5059A">
        <w:rPr>
          <w:rFonts w:ascii="Arial" w:hAnsi="Arial" w:cs="Arial"/>
          <w:bCs/>
          <w:lang w:val="sv-SE"/>
        </w:rPr>
        <w:t>#104-bis-e</w:t>
      </w:r>
      <w:r>
        <w:rPr>
          <w:rFonts w:ascii="Arial" w:hAnsi="Arial" w:cs="Arial"/>
          <w:bCs/>
          <w:lang w:val="sv-SE"/>
        </w:rPr>
        <w:tab/>
      </w:r>
      <w:r w:rsidR="00D5059A">
        <w:rPr>
          <w:rFonts w:ascii="Arial" w:hAnsi="Arial" w:cs="Arial"/>
          <w:bCs/>
          <w:lang w:val="sv-SE"/>
        </w:rPr>
        <w:t>10 – 19 October 2022</w:t>
      </w:r>
      <w:r w:rsidR="00D5059A">
        <w:rPr>
          <w:rFonts w:ascii="Arial" w:hAnsi="Arial" w:cs="Arial"/>
          <w:bCs/>
          <w:lang w:val="sv-SE"/>
        </w:rPr>
        <w:tab/>
      </w:r>
      <w:r>
        <w:rPr>
          <w:rFonts w:ascii="Arial" w:hAnsi="Arial" w:cs="Arial"/>
          <w:bCs/>
          <w:lang w:val="sv-SE"/>
        </w:rPr>
        <w:tab/>
      </w:r>
      <w:r w:rsidR="00D5059A">
        <w:rPr>
          <w:rFonts w:ascii="Arial" w:hAnsi="Arial" w:cs="Arial"/>
          <w:bCs/>
          <w:lang w:val="sv-SE"/>
        </w:rPr>
        <w:t>Electronic meeting</w:t>
      </w:r>
    </w:p>
    <w:sectPr w:rsidR="00D5059A"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477AA" w14:textId="77777777" w:rsidR="00945242" w:rsidRDefault="00945242">
      <w:r>
        <w:separator/>
      </w:r>
    </w:p>
  </w:endnote>
  <w:endnote w:type="continuationSeparator" w:id="0">
    <w:p w14:paraId="047A31EA" w14:textId="77777777" w:rsidR="00945242" w:rsidRDefault="00945242">
      <w:r>
        <w:continuationSeparator/>
      </w:r>
    </w:p>
  </w:endnote>
  <w:endnote w:type="continuationNotice" w:id="1">
    <w:p w14:paraId="59C7D9A3" w14:textId="77777777" w:rsidR="00945242" w:rsidRDefault="00945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E3330" w14:textId="77777777" w:rsidR="00945242" w:rsidRDefault="00945242">
      <w:r>
        <w:separator/>
      </w:r>
    </w:p>
  </w:footnote>
  <w:footnote w:type="continuationSeparator" w:id="0">
    <w:p w14:paraId="5203273D" w14:textId="77777777" w:rsidR="00945242" w:rsidRDefault="00945242">
      <w:r>
        <w:continuationSeparator/>
      </w:r>
    </w:p>
  </w:footnote>
  <w:footnote w:type="continuationNotice" w:id="1">
    <w:p w14:paraId="0A80AE75" w14:textId="77777777" w:rsidR="00945242" w:rsidRDefault="009452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2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10"/>
  </w:num>
  <w:num w:numId="17">
    <w:abstractNumId w:val="18"/>
  </w:num>
  <w:num w:numId="18">
    <w:abstractNumId w:val="23"/>
  </w:num>
  <w:num w:numId="19">
    <w:abstractNumId w:val="11"/>
  </w:num>
  <w:num w:numId="20">
    <w:abstractNumId w:val="19"/>
  </w:num>
  <w:num w:numId="21">
    <w:abstractNumId w:val="22"/>
  </w:num>
  <w:num w:numId="22">
    <w:abstractNumId w:val="12"/>
  </w:num>
  <w:num w:numId="23">
    <w:abstractNumId w:val="26"/>
  </w:num>
  <w:num w:numId="24">
    <w:abstractNumId w:val="29"/>
  </w:num>
  <w:num w:numId="25">
    <w:abstractNumId w:val="20"/>
  </w:num>
  <w:num w:numId="26">
    <w:abstractNumId w:val="28"/>
  </w:num>
  <w:num w:numId="27">
    <w:abstractNumId w:val="31"/>
  </w:num>
  <w:num w:numId="28">
    <w:abstractNumId w:val="25"/>
  </w:num>
  <w:num w:numId="29">
    <w:abstractNumId w:val="24"/>
  </w:num>
  <w:num w:numId="30">
    <w:abstractNumId w:val="16"/>
  </w:num>
  <w:num w:numId="31">
    <w:abstractNumId w:val="14"/>
  </w:num>
  <w:num w:numId="32">
    <w:abstractNumId w:val="15"/>
  </w:num>
  <w:num w:numId="3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3198C"/>
    <w:rsid w:val="00036ACC"/>
    <w:rsid w:val="0004491D"/>
    <w:rsid w:val="000464A0"/>
    <w:rsid w:val="00075635"/>
    <w:rsid w:val="00085250"/>
    <w:rsid w:val="0009213B"/>
    <w:rsid w:val="000A33D1"/>
    <w:rsid w:val="000B3D53"/>
    <w:rsid w:val="000C4591"/>
    <w:rsid w:val="000C70CE"/>
    <w:rsid w:val="000D10C2"/>
    <w:rsid w:val="000F4E43"/>
    <w:rsid w:val="001037D1"/>
    <w:rsid w:val="001157FA"/>
    <w:rsid w:val="001332EF"/>
    <w:rsid w:val="00135790"/>
    <w:rsid w:val="00136F37"/>
    <w:rsid w:val="00151B18"/>
    <w:rsid w:val="0015303A"/>
    <w:rsid w:val="0018482B"/>
    <w:rsid w:val="001951AB"/>
    <w:rsid w:val="001A51D0"/>
    <w:rsid w:val="001B6056"/>
    <w:rsid w:val="001B75AA"/>
    <w:rsid w:val="001C6DF3"/>
    <w:rsid w:val="001C7A35"/>
    <w:rsid w:val="001C7EE5"/>
    <w:rsid w:val="001D2E74"/>
    <w:rsid w:val="001E7476"/>
    <w:rsid w:val="002038D5"/>
    <w:rsid w:val="0020509D"/>
    <w:rsid w:val="00206527"/>
    <w:rsid w:val="00234647"/>
    <w:rsid w:val="00234B7E"/>
    <w:rsid w:val="00235076"/>
    <w:rsid w:val="0023769B"/>
    <w:rsid w:val="00245FF8"/>
    <w:rsid w:val="00250D7D"/>
    <w:rsid w:val="00270EE2"/>
    <w:rsid w:val="002811E2"/>
    <w:rsid w:val="00286536"/>
    <w:rsid w:val="00287F98"/>
    <w:rsid w:val="00293531"/>
    <w:rsid w:val="002958E9"/>
    <w:rsid w:val="002A0311"/>
    <w:rsid w:val="002A693B"/>
    <w:rsid w:val="002A762C"/>
    <w:rsid w:val="002B5400"/>
    <w:rsid w:val="002B5F12"/>
    <w:rsid w:val="002D7FF9"/>
    <w:rsid w:val="002E253C"/>
    <w:rsid w:val="002F469C"/>
    <w:rsid w:val="002F66BD"/>
    <w:rsid w:val="002F70B3"/>
    <w:rsid w:val="00304EBD"/>
    <w:rsid w:val="003108A2"/>
    <w:rsid w:val="00310B90"/>
    <w:rsid w:val="003111F3"/>
    <w:rsid w:val="0031263B"/>
    <w:rsid w:val="00313B5A"/>
    <w:rsid w:val="00321C9C"/>
    <w:rsid w:val="0032387A"/>
    <w:rsid w:val="0033196E"/>
    <w:rsid w:val="00342DF7"/>
    <w:rsid w:val="00344765"/>
    <w:rsid w:val="00351E58"/>
    <w:rsid w:val="00364CAE"/>
    <w:rsid w:val="0037661E"/>
    <w:rsid w:val="00384311"/>
    <w:rsid w:val="0038474C"/>
    <w:rsid w:val="0039216E"/>
    <w:rsid w:val="003A6C0B"/>
    <w:rsid w:val="003B079D"/>
    <w:rsid w:val="003E03FF"/>
    <w:rsid w:val="003E6948"/>
    <w:rsid w:val="003F61AD"/>
    <w:rsid w:val="003F7C1D"/>
    <w:rsid w:val="00401113"/>
    <w:rsid w:val="00406779"/>
    <w:rsid w:val="004120B7"/>
    <w:rsid w:val="00415D12"/>
    <w:rsid w:val="0042029F"/>
    <w:rsid w:val="00420E2F"/>
    <w:rsid w:val="00431615"/>
    <w:rsid w:val="0044039A"/>
    <w:rsid w:val="00441833"/>
    <w:rsid w:val="00447106"/>
    <w:rsid w:val="0044782E"/>
    <w:rsid w:val="00455367"/>
    <w:rsid w:val="004572CC"/>
    <w:rsid w:val="00463675"/>
    <w:rsid w:val="00466753"/>
    <w:rsid w:val="00480AF1"/>
    <w:rsid w:val="00481E44"/>
    <w:rsid w:val="00483BBC"/>
    <w:rsid w:val="004B0F09"/>
    <w:rsid w:val="004B4BA8"/>
    <w:rsid w:val="004B5430"/>
    <w:rsid w:val="004B680F"/>
    <w:rsid w:val="004C6F76"/>
    <w:rsid w:val="004D10A4"/>
    <w:rsid w:val="004D29B5"/>
    <w:rsid w:val="004E6585"/>
    <w:rsid w:val="005012BB"/>
    <w:rsid w:val="0051496D"/>
    <w:rsid w:val="00523593"/>
    <w:rsid w:val="00525417"/>
    <w:rsid w:val="00532A72"/>
    <w:rsid w:val="005449F0"/>
    <w:rsid w:val="00545308"/>
    <w:rsid w:val="00552B6F"/>
    <w:rsid w:val="00556862"/>
    <w:rsid w:val="00561240"/>
    <w:rsid w:val="005706B7"/>
    <w:rsid w:val="00570A65"/>
    <w:rsid w:val="00584B08"/>
    <w:rsid w:val="00597F38"/>
    <w:rsid w:val="005B71EA"/>
    <w:rsid w:val="005C1CA2"/>
    <w:rsid w:val="005C237F"/>
    <w:rsid w:val="005C2932"/>
    <w:rsid w:val="005D1466"/>
    <w:rsid w:val="0060149B"/>
    <w:rsid w:val="0061141E"/>
    <w:rsid w:val="006344D0"/>
    <w:rsid w:val="0064083A"/>
    <w:rsid w:val="00654743"/>
    <w:rsid w:val="00670000"/>
    <w:rsid w:val="00684D62"/>
    <w:rsid w:val="006901A0"/>
    <w:rsid w:val="006A00EB"/>
    <w:rsid w:val="006A1D13"/>
    <w:rsid w:val="006A4620"/>
    <w:rsid w:val="006B32D3"/>
    <w:rsid w:val="006B4932"/>
    <w:rsid w:val="006B51BB"/>
    <w:rsid w:val="006C5208"/>
    <w:rsid w:val="006D6789"/>
    <w:rsid w:val="006E01F5"/>
    <w:rsid w:val="006E71F5"/>
    <w:rsid w:val="00701FB6"/>
    <w:rsid w:val="00726FC3"/>
    <w:rsid w:val="007310AF"/>
    <w:rsid w:val="0073312F"/>
    <w:rsid w:val="00743819"/>
    <w:rsid w:val="007453FF"/>
    <w:rsid w:val="00745448"/>
    <w:rsid w:val="00746323"/>
    <w:rsid w:val="007519BF"/>
    <w:rsid w:val="0075431A"/>
    <w:rsid w:val="00754724"/>
    <w:rsid w:val="00757874"/>
    <w:rsid w:val="00795D8B"/>
    <w:rsid w:val="00795ECA"/>
    <w:rsid w:val="007B312E"/>
    <w:rsid w:val="007B6B4B"/>
    <w:rsid w:val="007D096B"/>
    <w:rsid w:val="007D49AE"/>
    <w:rsid w:val="007E31C6"/>
    <w:rsid w:val="007F3A9C"/>
    <w:rsid w:val="007F65E2"/>
    <w:rsid w:val="0080117D"/>
    <w:rsid w:val="00812E29"/>
    <w:rsid w:val="00813FA7"/>
    <w:rsid w:val="00827377"/>
    <w:rsid w:val="008277CC"/>
    <w:rsid w:val="008310EB"/>
    <w:rsid w:val="0083131E"/>
    <w:rsid w:val="00833535"/>
    <w:rsid w:val="00833A10"/>
    <w:rsid w:val="008347E9"/>
    <w:rsid w:val="008353F6"/>
    <w:rsid w:val="0084070F"/>
    <w:rsid w:val="00843A4A"/>
    <w:rsid w:val="00852D85"/>
    <w:rsid w:val="00872052"/>
    <w:rsid w:val="00872B0B"/>
    <w:rsid w:val="00873F79"/>
    <w:rsid w:val="00874B45"/>
    <w:rsid w:val="00884CEF"/>
    <w:rsid w:val="00890BE4"/>
    <w:rsid w:val="008A190F"/>
    <w:rsid w:val="008B08F8"/>
    <w:rsid w:val="008C4C62"/>
    <w:rsid w:val="008C4D76"/>
    <w:rsid w:val="008D2B65"/>
    <w:rsid w:val="008D623A"/>
    <w:rsid w:val="008E2311"/>
    <w:rsid w:val="008F252A"/>
    <w:rsid w:val="008F5356"/>
    <w:rsid w:val="008F73F5"/>
    <w:rsid w:val="00913030"/>
    <w:rsid w:val="00913287"/>
    <w:rsid w:val="00914DD6"/>
    <w:rsid w:val="00922C25"/>
    <w:rsid w:val="00923E7C"/>
    <w:rsid w:val="00942D93"/>
    <w:rsid w:val="00944E0D"/>
    <w:rsid w:val="00945242"/>
    <w:rsid w:val="00945FEB"/>
    <w:rsid w:val="00946350"/>
    <w:rsid w:val="00951B1D"/>
    <w:rsid w:val="00971355"/>
    <w:rsid w:val="0099062F"/>
    <w:rsid w:val="00992D56"/>
    <w:rsid w:val="00996EDC"/>
    <w:rsid w:val="00997B99"/>
    <w:rsid w:val="009A0789"/>
    <w:rsid w:val="009A1C1A"/>
    <w:rsid w:val="009B36E4"/>
    <w:rsid w:val="009B746B"/>
    <w:rsid w:val="009C0F8A"/>
    <w:rsid w:val="009C19A2"/>
    <w:rsid w:val="009D20B9"/>
    <w:rsid w:val="009E1D64"/>
    <w:rsid w:val="009F7429"/>
    <w:rsid w:val="00A06291"/>
    <w:rsid w:val="00A10493"/>
    <w:rsid w:val="00A37490"/>
    <w:rsid w:val="00A5195D"/>
    <w:rsid w:val="00A637D0"/>
    <w:rsid w:val="00A64B82"/>
    <w:rsid w:val="00A66A61"/>
    <w:rsid w:val="00A66AFD"/>
    <w:rsid w:val="00A67C48"/>
    <w:rsid w:val="00A856C3"/>
    <w:rsid w:val="00A91B06"/>
    <w:rsid w:val="00A91FCB"/>
    <w:rsid w:val="00A96D34"/>
    <w:rsid w:val="00A974B6"/>
    <w:rsid w:val="00AA4D9A"/>
    <w:rsid w:val="00AB4551"/>
    <w:rsid w:val="00AB6DD2"/>
    <w:rsid w:val="00AC2181"/>
    <w:rsid w:val="00AC33E6"/>
    <w:rsid w:val="00AD277F"/>
    <w:rsid w:val="00AD50B2"/>
    <w:rsid w:val="00AD6DA0"/>
    <w:rsid w:val="00AF1374"/>
    <w:rsid w:val="00B05463"/>
    <w:rsid w:val="00B07AAA"/>
    <w:rsid w:val="00B2217D"/>
    <w:rsid w:val="00B31F71"/>
    <w:rsid w:val="00B372E7"/>
    <w:rsid w:val="00B379E8"/>
    <w:rsid w:val="00B457FE"/>
    <w:rsid w:val="00B5508B"/>
    <w:rsid w:val="00B55CAA"/>
    <w:rsid w:val="00B64343"/>
    <w:rsid w:val="00B643F3"/>
    <w:rsid w:val="00B77073"/>
    <w:rsid w:val="00B976A2"/>
    <w:rsid w:val="00B97AD9"/>
    <w:rsid w:val="00BA0197"/>
    <w:rsid w:val="00BB1959"/>
    <w:rsid w:val="00BB3E6B"/>
    <w:rsid w:val="00BB7A54"/>
    <w:rsid w:val="00BC1C96"/>
    <w:rsid w:val="00BD7DB1"/>
    <w:rsid w:val="00BE3382"/>
    <w:rsid w:val="00BF342B"/>
    <w:rsid w:val="00C0594A"/>
    <w:rsid w:val="00C0621D"/>
    <w:rsid w:val="00C1242A"/>
    <w:rsid w:val="00C160DD"/>
    <w:rsid w:val="00C20E8A"/>
    <w:rsid w:val="00C30113"/>
    <w:rsid w:val="00C3089B"/>
    <w:rsid w:val="00C5368D"/>
    <w:rsid w:val="00C55B87"/>
    <w:rsid w:val="00C61F4B"/>
    <w:rsid w:val="00C62865"/>
    <w:rsid w:val="00C64F54"/>
    <w:rsid w:val="00C7275B"/>
    <w:rsid w:val="00C85C4A"/>
    <w:rsid w:val="00CC132C"/>
    <w:rsid w:val="00CD1967"/>
    <w:rsid w:val="00CD6D78"/>
    <w:rsid w:val="00D013AF"/>
    <w:rsid w:val="00D240ED"/>
    <w:rsid w:val="00D243B1"/>
    <w:rsid w:val="00D43F50"/>
    <w:rsid w:val="00D5059A"/>
    <w:rsid w:val="00D604DE"/>
    <w:rsid w:val="00D667CB"/>
    <w:rsid w:val="00D70435"/>
    <w:rsid w:val="00D8277B"/>
    <w:rsid w:val="00D8558C"/>
    <w:rsid w:val="00D87C98"/>
    <w:rsid w:val="00D964D6"/>
    <w:rsid w:val="00DA0364"/>
    <w:rsid w:val="00DA3228"/>
    <w:rsid w:val="00DA744B"/>
    <w:rsid w:val="00DC14A4"/>
    <w:rsid w:val="00DD0318"/>
    <w:rsid w:val="00DE549E"/>
    <w:rsid w:val="00DF66E6"/>
    <w:rsid w:val="00E040BB"/>
    <w:rsid w:val="00E139C1"/>
    <w:rsid w:val="00E40840"/>
    <w:rsid w:val="00E430CD"/>
    <w:rsid w:val="00E549C5"/>
    <w:rsid w:val="00E61AB4"/>
    <w:rsid w:val="00E63B1C"/>
    <w:rsid w:val="00E71F5A"/>
    <w:rsid w:val="00E8175C"/>
    <w:rsid w:val="00E93BD5"/>
    <w:rsid w:val="00EA65DC"/>
    <w:rsid w:val="00EB0FCC"/>
    <w:rsid w:val="00EB10D7"/>
    <w:rsid w:val="00EB278D"/>
    <w:rsid w:val="00EC1A3F"/>
    <w:rsid w:val="00EE7AA6"/>
    <w:rsid w:val="00EF2717"/>
    <w:rsid w:val="00EF4F52"/>
    <w:rsid w:val="00EF6455"/>
    <w:rsid w:val="00F04D4D"/>
    <w:rsid w:val="00F051EE"/>
    <w:rsid w:val="00F14D7F"/>
    <w:rsid w:val="00F25813"/>
    <w:rsid w:val="00F31169"/>
    <w:rsid w:val="00F51CA9"/>
    <w:rsid w:val="00F7471D"/>
    <w:rsid w:val="00F75F2A"/>
    <w:rsid w:val="00F77E19"/>
    <w:rsid w:val="00F817C7"/>
    <w:rsid w:val="00F82DCF"/>
    <w:rsid w:val="00F94457"/>
    <w:rsid w:val="00FA4164"/>
    <w:rsid w:val="00FA4657"/>
    <w:rsid w:val="00FB19B2"/>
    <w:rsid w:val="00FC2ED2"/>
    <w:rsid w:val="00FC4365"/>
    <w:rsid w:val="00FC441D"/>
    <w:rsid w:val="00FD4CB1"/>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docId w15:val="{20FA249B-48BF-4290-AC78-A0CCEC1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74544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183</Words>
  <Characters>1044</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2022-05-24T08:08:00Z</dcterms:created>
  <dcterms:modified xsi:type="dcterms:W3CDTF">2022-05-24T08:09:00Z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CWMcbc1ad7426d84e90bf9bb98b341ed831">
    <vt:lpwstr>CWM7pGCLtSjTVpCUi4eFUL4NlKDkqbWo2/zH93wCr2hHu2Cl+LnClyaQAqsknABIyWOQTLQBXIMfpS+aVIxHkeQgw==</vt:lpwstr>
  </property>
</Properties>
</file>