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B7C2EDE"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32683D">
        <w:rPr>
          <w:rFonts w:eastAsiaTheme="minorEastAsia" w:hint="eastAsia"/>
          <w:sz w:val="22"/>
          <w:szCs w:val="22"/>
          <w:lang w:val="en-GB" w:eastAsia="zh-CN"/>
        </w:rPr>
        <w:t>7</w:t>
      </w:r>
      <w:r w:rsidRPr="009F60B8">
        <w:rPr>
          <w:sz w:val="22"/>
          <w:szCs w:val="22"/>
          <w:lang w:val="en-GB"/>
        </w:rPr>
        <w:t xml:space="preserve"> electronic</w:t>
      </w:r>
      <w:r w:rsidR="009B5462">
        <w:rPr>
          <w:rFonts w:eastAsia="宋体" w:hint="eastAsia"/>
          <w:sz w:val="22"/>
          <w:szCs w:val="22"/>
          <w:lang w:val="en-GB" w:eastAsia="zh-CN"/>
        </w:rPr>
        <w:tab/>
      </w:r>
      <w:r w:rsidR="004358F8" w:rsidRPr="004358F8">
        <w:rPr>
          <w:rFonts w:eastAsiaTheme="minorEastAsia"/>
          <w:sz w:val="22"/>
          <w:szCs w:val="22"/>
          <w:lang w:val="en-GB" w:eastAsia="zh-CN"/>
        </w:rPr>
        <w:t>R2-</w:t>
      </w:r>
      <w:r w:rsidR="001270EA">
        <w:rPr>
          <w:rFonts w:eastAsiaTheme="minorEastAsia" w:hint="eastAsia"/>
          <w:sz w:val="22"/>
          <w:szCs w:val="22"/>
          <w:lang w:val="en-GB" w:eastAsia="zh-CN"/>
        </w:rPr>
        <w:t xml:space="preserve"> </w:t>
      </w:r>
      <w:r w:rsidR="00757C71" w:rsidRPr="00757C71">
        <w:rPr>
          <w:rFonts w:eastAsiaTheme="minorEastAsia"/>
          <w:sz w:val="22"/>
          <w:szCs w:val="22"/>
          <w:lang w:val="en-GB" w:eastAsia="zh-CN"/>
        </w:rPr>
        <w:t>2203104</w:t>
      </w:r>
      <w:r w:rsidR="004358F8" w:rsidRPr="004358F8">
        <w:rPr>
          <w:rFonts w:eastAsiaTheme="minorEastAsia"/>
          <w:sz w:val="22"/>
          <w:szCs w:val="22"/>
          <w:lang w:val="en-GB" w:eastAsia="zh-CN"/>
        </w:rPr>
        <w:t xml:space="preserve"> </w:t>
      </w:r>
      <w:r w:rsidR="000B41B1" w:rsidRPr="000B41B1">
        <w:rPr>
          <w:sz w:val="22"/>
          <w:szCs w:val="22"/>
          <w:lang w:val="en-GB"/>
        </w:rPr>
        <w:t>‎</w:t>
      </w:r>
    </w:p>
    <w:p w14:paraId="5A388821" w14:textId="24303A94" w:rsidR="00401DBF" w:rsidRPr="00496E90" w:rsidRDefault="008E1916" w:rsidP="00CC25BD">
      <w:pPr>
        <w:pStyle w:val="a5"/>
        <w:jc w:val="both"/>
        <w:rPr>
          <w:rFonts w:eastAsiaTheme="minorEastAsia"/>
          <w:sz w:val="22"/>
          <w:szCs w:val="22"/>
          <w:lang w:val="en-GB" w:eastAsia="zh-CN"/>
        </w:rPr>
      </w:pPr>
      <w:r w:rsidRPr="00496E90">
        <w:rPr>
          <w:sz w:val="22"/>
          <w:szCs w:val="22"/>
          <w:lang w:val="en-GB"/>
        </w:rPr>
        <w:t xml:space="preserve">Online, </w:t>
      </w:r>
      <w:r w:rsidR="00805762">
        <w:rPr>
          <w:rFonts w:eastAsiaTheme="minorEastAsia" w:hint="eastAsia"/>
          <w:sz w:val="22"/>
          <w:szCs w:val="22"/>
          <w:lang w:val="en-GB" w:eastAsia="zh-CN"/>
        </w:rPr>
        <w:t>Feb</w:t>
      </w:r>
      <w:r w:rsidR="00DC6B30" w:rsidRPr="00496E90">
        <w:rPr>
          <w:rFonts w:eastAsiaTheme="minorEastAsia" w:hint="eastAsia"/>
          <w:sz w:val="22"/>
          <w:szCs w:val="22"/>
          <w:lang w:val="en-GB" w:eastAsia="zh-CN"/>
        </w:rPr>
        <w:t xml:space="preserve"> </w:t>
      </w:r>
      <w:r w:rsidR="00133B04">
        <w:rPr>
          <w:rFonts w:eastAsiaTheme="minorEastAsia" w:hint="eastAsia"/>
          <w:sz w:val="22"/>
          <w:szCs w:val="22"/>
          <w:lang w:val="en-GB" w:eastAsia="zh-CN"/>
        </w:rPr>
        <w:t>21</w:t>
      </w:r>
      <w:r w:rsidR="00B32CC8" w:rsidRPr="00496E90">
        <w:rPr>
          <w:rFonts w:eastAsiaTheme="minorEastAsia" w:hint="eastAsia"/>
          <w:sz w:val="22"/>
          <w:szCs w:val="22"/>
          <w:vertAlign w:val="superscript"/>
          <w:lang w:val="en-GB" w:eastAsia="zh-CN"/>
        </w:rPr>
        <w:t>t</w:t>
      </w:r>
      <w:r w:rsidR="00B54978" w:rsidRPr="00496E90">
        <w:rPr>
          <w:rFonts w:eastAsiaTheme="minorEastAsia" w:hint="eastAsia"/>
          <w:sz w:val="22"/>
          <w:szCs w:val="22"/>
          <w:vertAlign w:val="superscript"/>
          <w:lang w:val="en-GB" w:eastAsia="zh-CN"/>
        </w:rPr>
        <w:t>h</w:t>
      </w:r>
      <w:r w:rsidR="0085249F" w:rsidRPr="00496E90">
        <w:rPr>
          <w:sz w:val="22"/>
          <w:szCs w:val="22"/>
          <w:lang w:val="en-GB"/>
        </w:rPr>
        <w:t xml:space="preserve"> </w:t>
      </w:r>
      <w:r w:rsidR="004A0217" w:rsidRPr="00496E90">
        <w:rPr>
          <w:sz w:val="22"/>
          <w:szCs w:val="22"/>
          <w:lang w:val="en-GB"/>
        </w:rPr>
        <w:t xml:space="preserve">– </w:t>
      </w:r>
      <w:r w:rsidR="00133B04">
        <w:rPr>
          <w:rFonts w:eastAsiaTheme="minorEastAsia" w:hint="eastAsia"/>
          <w:sz w:val="22"/>
          <w:szCs w:val="22"/>
          <w:lang w:val="en-GB" w:eastAsia="zh-CN"/>
        </w:rPr>
        <w:t>Mar 3</w:t>
      </w:r>
      <w:r w:rsidR="00B32CC8" w:rsidRPr="00496E90">
        <w:rPr>
          <w:rFonts w:eastAsiaTheme="minorEastAsia" w:hint="eastAsia"/>
          <w:sz w:val="22"/>
          <w:szCs w:val="22"/>
          <w:vertAlign w:val="superscript"/>
          <w:lang w:val="en-GB" w:eastAsia="zh-CN"/>
        </w:rPr>
        <w:t>th</w:t>
      </w:r>
      <w:r w:rsidR="00CE1279" w:rsidRPr="00496E90">
        <w:rPr>
          <w:sz w:val="22"/>
          <w:szCs w:val="22"/>
          <w:lang w:val="en-GB"/>
        </w:rPr>
        <w:t>, 202</w:t>
      </w:r>
      <w:r w:rsidR="00CE1279" w:rsidRPr="00496E90">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9D1B582" w:rsidR="00100BBD" w:rsidRPr="001564A9" w:rsidRDefault="00D11243" w:rsidP="001908C2">
      <w:pPr>
        <w:pStyle w:val="a5"/>
        <w:tabs>
          <w:tab w:val="clear" w:pos="4536"/>
          <w:tab w:val="left" w:pos="1800"/>
        </w:tabs>
        <w:ind w:left="1767" w:hangingChars="800" w:hanging="1767"/>
        <w:jc w:val="both"/>
        <w:rPr>
          <w:rFonts w:eastAsiaTheme="minorEastAsia" w:cs="Arial"/>
          <w:sz w:val="22"/>
          <w:szCs w:val="22"/>
          <w:lang w:eastAsia="zh-CN"/>
        </w:rPr>
      </w:pPr>
      <w:r>
        <w:rPr>
          <w:rFonts w:eastAsiaTheme="minorEastAsia" w:cs="Arial" w:hint="eastAsia"/>
          <w:sz w:val="22"/>
          <w:szCs w:val="22"/>
          <w:lang w:eastAsia="zh-CN"/>
        </w:rPr>
        <w:t>T</w:t>
      </w:r>
      <w:r w:rsidR="00E3725B" w:rsidRPr="009C0469">
        <w:rPr>
          <w:rFonts w:cs="Arial"/>
          <w:sz w:val="22"/>
          <w:szCs w:val="22"/>
        </w:rPr>
        <w:t>itle:</w:t>
      </w:r>
      <w:bookmarkStart w:id="0" w:name="Title"/>
      <w:bookmarkEnd w:id="0"/>
      <w:r w:rsidR="00E3725B" w:rsidRPr="009C0469">
        <w:rPr>
          <w:rFonts w:cs="Arial"/>
          <w:sz w:val="22"/>
          <w:szCs w:val="22"/>
        </w:rPr>
        <w:tab/>
      </w:r>
      <w:r w:rsidR="00D24A48" w:rsidRPr="00D24A48">
        <w:rPr>
          <w:rFonts w:eastAsiaTheme="minorEastAsia" w:cs="Arial"/>
          <w:sz w:val="22"/>
          <w:szCs w:val="22"/>
          <w:lang w:eastAsia="zh-CN"/>
        </w:rPr>
        <w:t xml:space="preserve">Discussions on the </w:t>
      </w:r>
      <w:r w:rsidR="00D24A48" w:rsidRPr="00D24A48">
        <w:rPr>
          <w:rFonts w:eastAsiaTheme="minorEastAsia" w:cs="Arial"/>
          <w:sz w:val="22"/>
          <w:szCs w:val="22"/>
          <w:lang w:eastAsia="zh-CN"/>
        </w:rPr>
        <w:t>r</w:t>
      </w:r>
      <w:r w:rsidR="00D24A48" w:rsidRPr="00D24A48">
        <w:rPr>
          <w:rFonts w:eastAsiaTheme="minorEastAsia" w:cs="Arial"/>
          <w:sz w:val="22"/>
          <w:szCs w:val="22"/>
          <w:lang w:eastAsia="zh-CN"/>
        </w:rPr>
        <w:t xml:space="preserve">emaining </w:t>
      </w:r>
      <w:r w:rsidR="00D24A48" w:rsidRPr="00D24A48">
        <w:rPr>
          <w:rFonts w:eastAsiaTheme="minorEastAsia" w:cs="Arial"/>
          <w:sz w:val="22"/>
          <w:szCs w:val="22"/>
          <w:lang w:eastAsia="zh-CN"/>
        </w:rPr>
        <w:t>o</w:t>
      </w:r>
      <w:r w:rsidR="00A34B49">
        <w:rPr>
          <w:rFonts w:eastAsiaTheme="minorEastAsia" w:cs="Arial"/>
          <w:sz w:val="22"/>
          <w:szCs w:val="22"/>
          <w:lang w:eastAsia="zh-CN"/>
        </w:rPr>
        <w:t>pen Issues of 38.321</w:t>
      </w:r>
      <w:r w:rsidR="00A34B49">
        <w:rPr>
          <w:rFonts w:eastAsiaTheme="minorEastAsia" w:cs="Arial" w:hint="eastAsia"/>
          <w:sz w:val="22"/>
          <w:szCs w:val="22"/>
          <w:lang w:eastAsia="zh-CN"/>
        </w:rPr>
        <w:t xml:space="preserve"> </w:t>
      </w:r>
      <w:r w:rsidR="00D24A48" w:rsidRPr="00D24A48">
        <w:rPr>
          <w:rFonts w:eastAsiaTheme="minorEastAsia" w:cs="Arial"/>
          <w:sz w:val="22"/>
          <w:szCs w:val="22"/>
          <w:lang w:eastAsia="zh-CN"/>
        </w:rPr>
        <w:t>Running CR</w:t>
      </w:r>
    </w:p>
    <w:p w14:paraId="05FE1C63" w14:textId="487A7CCA" w:rsidR="00E3725B" w:rsidRPr="00240BFF" w:rsidRDefault="00E3725B" w:rsidP="00434542">
      <w:pPr>
        <w:pStyle w:val="a5"/>
        <w:tabs>
          <w:tab w:val="clear" w:pos="4536"/>
          <w:tab w:val="left" w:pos="1800"/>
        </w:tabs>
        <w:jc w:val="both"/>
        <w:rPr>
          <w:rFonts w:eastAsiaTheme="minorEastAsia" w:cs="Arial"/>
          <w:color w:val="FF0000"/>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91B" w:rsidRPr="00944065">
        <w:rPr>
          <w:rFonts w:eastAsiaTheme="minorEastAsia" w:cs="Arial"/>
          <w:sz w:val="22"/>
          <w:szCs w:val="22"/>
          <w:lang w:eastAsia="zh-CN"/>
        </w:rPr>
        <w:t>8.</w:t>
      </w:r>
      <w:r w:rsidR="00886ED3" w:rsidRPr="00944065">
        <w:rPr>
          <w:rFonts w:eastAsiaTheme="minorEastAsia" w:cs="Arial" w:hint="eastAsia"/>
          <w:sz w:val="22"/>
          <w:szCs w:val="22"/>
          <w:lang w:eastAsia="zh-CN"/>
        </w:rPr>
        <w:t>17.4.2</w:t>
      </w:r>
      <w:bookmarkStart w:id="2" w:name="_GoBack"/>
      <w:bookmarkEnd w:id="2"/>
    </w:p>
    <w:p w14:paraId="0093AAF4" w14:textId="5B54B44B" w:rsidR="00E3725B" w:rsidRPr="00A54FDF" w:rsidRDefault="00E3725B" w:rsidP="00E3725B">
      <w:pPr>
        <w:pStyle w:val="a5"/>
        <w:tabs>
          <w:tab w:val="left" w:pos="1800"/>
        </w:tabs>
        <w:jc w:val="both"/>
        <w:rPr>
          <w:rFonts w:eastAsia="宋体" w:cs="Arial"/>
          <w:sz w:val="22"/>
          <w:szCs w:val="22"/>
          <w:lang w:eastAsia="zh-CN"/>
        </w:rPr>
      </w:pPr>
      <w:r w:rsidRPr="00076E3A">
        <w:rPr>
          <w:rFonts w:cs="Arial"/>
          <w:sz w:val="22"/>
          <w:szCs w:val="22"/>
        </w:rPr>
        <w:t>Document for:</w:t>
      </w:r>
      <w:r w:rsidRPr="00076E3A">
        <w:rPr>
          <w:rFonts w:cs="Arial"/>
          <w:sz w:val="22"/>
          <w:szCs w:val="22"/>
        </w:rPr>
        <w:tab/>
      </w:r>
      <w:bookmarkStart w:id="3" w:name="DocumentFor"/>
      <w:bookmarkEnd w:id="3"/>
      <w:r w:rsidR="00A54FDF">
        <w:rPr>
          <w:rFonts w:cs="Arial"/>
          <w:sz w:val="22"/>
          <w:szCs w:val="22"/>
        </w:rPr>
        <w:t>Discussio</w:t>
      </w:r>
      <w:r w:rsidR="00A54FDF">
        <w:rPr>
          <w:rFonts w:eastAsia="宋体" w:cs="Arial"/>
          <w:sz w:val="22"/>
          <w:szCs w:val="22"/>
          <w:lang w:eastAsia="zh-CN"/>
        </w:rPr>
        <w:t>n and Decision</w:t>
      </w:r>
    </w:p>
    <w:p w14:paraId="3C1213D4" w14:textId="77777777" w:rsidR="00E3725B" w:rsidRPr="00A54FDF" w:rsidRDefault="00E3725B" w:rsidP="00E3725B">
      <w:pPr>
        <w:pBdr>
          <w:bottom w:val="single" w:sz="4" w:space="1" w:color="auto"/>
        </w:pBdr>
        <w:tabs>
          <w:tab w:val="left" w:pos="2552"/>
        </w:tabs>
        <w:jc w:val="both"/>
        <w:rPr>
          <w:rFonts w:eastAsiaTheme="minorEastAsia"/>
          <w:lang w:eastAsia="zh-CN"/>
        </w:rPr>
      </w:pPr>
    </w:p>
    <w:p w14:paraId="1C8F86E8" w14:textId="77777777" w:rsidR="00E3725B" w:rsidRDefault="00E3725B" w:rsidP="009F41AB">
      <w:pPr>
        <w:pStyle w:val="1"/>
      </w:pPr>
      <w:bookmarkStart w:id="4" w:name="_Ref528762725"/>
      <w:r w:rsidRPr="00D62F40">
        <w:t>Introduction</w:t>
      </w:r>
      <w:bookmarkEnd w:id="4"/>
    </w:p>
    <w:p w14:paraId="08198388" w14:textId="0A338AA9" w:rsidR="00450ED7" w:rsidRDefault="00B231F1" w:rsidP="00F47767">
      <w:pPr>
        <w:pStyle w:val="a1"/>
        <w:rPr>
          <w:rFonts w:eastAsiaTheme="minorEastAsia"/>
          <w:lang w:val="en-GB" w:eastAsia="zh-CN"/>
        </w:rPr>
      </w:pPr>
      <w:r>
        <w:rPr>
          <w:rFonts w:eastAsiaTheme="minorEastAsia" w:hint="eastAsia"/>
          <w:lang w:val="en-GB" w:eastAsia="zh-CN"/>
        </w:rPr>
        <w:t>RAN2#116</w:t>
      </w:r>
      <w:r w:rsidR="00047A0B">
        <w:rPr>
          <w:rFonts w:eastAsiaTheme="minorEastAsia" w:hint="eastAsia"/>
          <w:lang w:val="en-GB" w:eastAsia="zh-CN"/>
        </w:rPr>
        <w:t>-</w:t>
      </w:r>
      <w:r>
        <w:rPr>
          <w:rFonts w:eastAsiaTheme="minorEastAsia" w:hint="eastAsia"/>
          <w:lang w:val="en-GB" w:eastAsia="zh-CN"/>
        </w:rPr>
        <w:t xml:space="preserve">bis meeting had reached </w:t>
      </w:r>
      <w:r w:rsidR="00033479">
        <w:rPr>
          <w:rFonts w:eastAsiaTheme="minorEastAsia" w:hint="eastAsia"/>
          <w:lang w:val="en-GB" w:eastAsia="zh-CN"/>
        </w:rPr>
        <w:t>some agreemen</w:t>
      </w:r>
      <w:r w:rsidR="00A563BC">
        <w:rPr>
          <w:rFonts w:eastAsiaTheme="minorEastAsia" w:hint="eastAsia"/>
          <w:lang w:val="en-GB" w:eastAsia="zh-CN"/>
        </w:rPr>
        <w:t xml:space="preserve">ts </w:t>
      </w:r>
      <w:r w:rsidR="00A43AE7">
        <w:rPr>
          <w:rFonts w:eastAsiaTheme="minorEastAsia" w:hint="eastAsia"/>
          <w:lang w:val="en-GB" w:eastAsia="zh-CN"/>
        </w:rPr>
        <w:t xml:space="preserve">on </w:t>
      </w:r>
      <w:r w:rsidR="00E56DED">
        <w:rPr>
          <w:rFonts w:eastAsiaTheme="minorEastAsia" w:hint="eastAsia"/>
          <w:lang w:val="en-GB" w:eastAsia="zh-CN"/>
        </w:rPr>
        <w:t>m-TRP</w:t>
      </w:r>
      <w:r w:rsidR="005B7A16">
        <w:rPr>
          <w:rFonts w:eastAsiaTheme="minorEastAsia" w:hint="eastAsia"/>
          <w:lang w:val="en-GB" w:eastAsia="zh-CN"/>
        </w:rPr>
        <w:t>, and some open issues</w:t>
      </w:r>
      <w:r w:rsidR="00693915">
        <w:rPr>
          <w:rFonts w:eastAsiaTheme="minorEastAsia" w:hint="eastAsia"/>
          <w:lang w:val="en-GB" w:eastAsia="zh-CN"/>
        </w:rPr>
        <w:t xml:space="preserve"> related to MAC</w:t>
      </w:r>
      <w:r w:rsidR="005B7A16">
        <w:rPr>
          <w:rFonts w:eastAsiaTheme="minorEastAsia" w:hint="eastAsia"/>
          <w:lang w:val="en-GB" w:eastAsia="zh-CN"/>
        </w:rPr>
        <w:t xml:space="preserve"> are captured in the current 38.321 running CR </w:t>
      </w:r>
      <w:r w:rsidR="00EA2E9E">
        <w:rPr>
          <w:rFonts w:eastAsiaTheme="minorEastAsia" w:hint="eastAsia"/>
          <w:lang w:val="en-GB" w:eastAsia="zh-CN"/>
        </w:rPr>
        <w:t>[1</w:t>
      </w:r>
      <w:r w:rsidR="006A2F5C">
        <w:rPr>
          <w:rFonts w:eastAsiaTheme="minorEastAsia" w:hint="eastAsia"/>
          <w:lang w:val="en-GB" w:eastAsia="zh-CN"/>
        </w:rPr>
        <w:t>]</w:t>
      </w:r>
      <w:r w:rsidR="005B7A16">
        <w:rPr>
          <w:rFonts w:eastAsiaTheme="minorEastAsia" w:hint="eastAsia"/>
          <w:lang w:val="en-GB" w:eastAsia="zh-CN"/>
        </w:rPr>
        <w:t xml:space="preserve">. In this </w:t>
      </w:r>
      <w:r w:rsidR="005B7A16">
        <w:rPr>
          <w:rFonts w:eastAsiaTheme="minorEastAsia"/>
          <w:lang w:val="en-GB" w:eastAsia="zh-CN"/>
        </w:rPr>
        <w:t>discussion</w:t>
      </w:r>
      <w:r w:rsidR="005B7A16">
        <w:rPr>
          <w:rFonts w:eastAsiaTheme="minorEastAsia" w:hint="eastAsia"/>
          <w:lang w:val="en-GB" w:eastAsia="zh-CN"/>
        </w:rPr>
        <w:t xml:space="preserve">, we mainly focus on these </w:t>
      </w:r>
      <w:r w:rsidR="006A185F">
        <w:rPr>
          <w:rFonts w:eastAsiaTheme="minorEastAsia" w:hint="eastAsia"/>
          <w:lang w:val="en-GB" w:eastAsia="zh-CN"/>
        </w:rPr>
        <w:t xml:space="preserve">remaining </w:t>
      </w:r>
      <w:r w:rsidR="005B7A16">
        <w:rPr>
          <w:rFonts w:eastAsiaTheme="minorEastAsia" w:hint="eastAsia"/>
          <w:lang w:val="en-GB" w:eastAsia="zh-CN"/>
        </w:rPr>
        <w:t xml:space="preserve">open issues </w:t>
      </w:r>
      <w:r w:rsidR="006506B3">
        <w:rPr>
          <w:rFonts w:eastAsiaTheme="minorEastAsia" w:hint="eastAsia"/>
          <w:lang w:val="en-GB" w:eastAsia="zh-CN"/>
        </w:rPr>
        <w:t>in</w:t>
      </w:r>
      <w:r w:rsidR="00EE373C">
        <w:rPr>
          <w:rFonts w:eastAsiaTheme="minorEastAsia" w:hint="eastAsia"/>
          <w:lang w:val="en-GB" w:eastAsia="zh-CN"/>
        </w:rPr>
        <w:t xml:space="preserve"> the</w:t>
      </w:r>
      <w:r w:rsidR="006506B3">
        <w:rPr>
          <w:rFonts w:eastAsiaTheme="minorEastAsia" w:hint="eastAsia"/>
          <w:lang w:val="en-GB" w:eastAsia="zh-CN"/>
        </w:rPr>
        <w:t xml:space="preserve"> </w:t>
      </w:r>
      <w:r w:rsidR="005B7A16">
        <w:rPr>
          <w:rFonts w:eastAsiaTheme="minorEastAsia" w:hint="eastAsia"/>
          <w:lang w:val="en-GB" w:eastAsia="zh-CN"/>
        </w:rPr>
        <w:t>38.321 running CR</w:t>
      </w:r>
      <w:r w:rsidR="00576FB7">
        <w:rPr>
          <w:rFonts w:eastAsiaTheme="minorEastAsia" w:hint="eastAsia"/>
          <w:lang w:val="en-GB" w:eastAsia="zh-CN"/>
        </w:rPr>
        <w:t xml:space="preserve"> as follows:</w:t>
      </w:r>
    </w:p>
    <w:p w14:paraId="765B1F20" w14:textId="115566FD" w:rsidR="00576FB7" w:rsidRDefault="000A7E9C" w:rsidP="00F47767">
      <w:pPr>
        <w:pStyle w:val="a1"/>
        <w:rPr>
          <w:rFonts w:eastAsiaTheme="minorEastAsia"/>
          <w:lang w:val="en-GB" w:eastAsia="zh-CN"/>
        </w:rPr>
      </w:pPr>
      <w:r>
        <w:rPr>
          <w:rFonts w:eastAsiaTheme="minorEastAsia" w:hint="eastAsia"/>
          <w:lang w:val="en-GB" w:eastAsia="zh-CN"/>
        </w:rPr>
        <w:t>TRP level truncation for enhanced</w:t>
      </w:r>
      <w:r w:rsidR="00E86EF9">
        <w:rPr>
          <w:rFonts w:eastAsiaTheme="minorEastAsia" w:hint="eastAsia"/>
          <w:lang w:val="en-GB" w:eastAsia="zh-CN"/>
        </w:rPr>
        <w:t xml:space="preserve"> truncated</w:t>
      </w:r>
      <w:r>
        <w:rPr>
          <w:rFonts w:eastAsiaTheme="minorEastAsia" w:hint="eastAsia"/>
          <w:lang w:val="en-GB" w:eastAsia="zh-CN"/>
        </w:rPr>
        <w:t xml:space="preserve"> BFR MAC CE;</w:t>
      </w:r>
    </w:p>
    <w:p w14:paraId="53AF6BE0" w14:textId="0A638C5E" w:rsidR="000A7E9C" w:rsidRDefault="00D5707D" w:rsidP="00F47767">
      <w:pPr>
        <w:pStyle w:val="a1"/>
        <w:rPr>
          <w:rFonts w:eastAsiaTheme="minorEastAsia"/>
          <w:lang w:val="en-GB" w:eastAsia="zh-CN"/>
        </w:rPr>
      </w:pPr>
      <w:r>
        <w:rPr>
          <w:rFonts w:eastAsiaTheme="minorEastAsia" w:hint="eastAsia"/>
          <w:lang w:val="en-GB" w:eastAsia="zh-CN"/>
        </w:rPr>
        <w:t>Detailed format of the enhanced BFR MAC CE</w:t>
      </w:r>
    </w:p>
    <w:p w14:paraId="44A06A6E" w14:textId="0098A90B" w:rsidR="00303A49" w:rsidRPr="00237D2A" w:rsidRDefault="0078330F" w:rsidP="00F47767">
      <w:pPr>
        <w:pStyle w:val="a1"/>
        <w:rPr>
          <w:rFonts w:eastAsiaTheme="minorEastAsia"/>
          <w:lang w:val="en-GB" w:eastAsia="zh-CN"/>
        </w:rPr>
      </w:pPr>
      <w:r>
        <w:rPr>
          <w:rFonts w:eastAsiaTheme="minorEastAsia" w:hint="eastAsia"/>
          <w:lang w:val="en-GB" w:eastAsia="zh-CN"/>
        </w:rPr>
        <w:t xml:space="preserve">RACH cancellation of BFR for </w:t>
      </w:r>
      <w:proofErr w:type="spellStart"/>
      <w:r>
        <w:rPr>
          <w:rFonts w:eastAsiaTheme="minorEastAsia" w:hint="eastAsia"/>
          <w:lang w:val="en-GB" w:eastAsia="zh-CN"/>
        </w:rPr>
        <w:t>SpCell</w:t>
      </w:r>
      <w:proofErr w:type="spellEnd"/>
    </w:p>
    <w:p w14:paraId="470910CF" w14:textId="55D79E05" w:rsidR="008D2676" w:rsidRDefault="005B7A16" w:rsidP="00F47767">
      <w:pPr>
        <w:pStyle w:val="a1"/>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detailed </w:t>
      </w:r>
      <w:r w:rsidRPr="00C66A49">
        <w:rPr>
          <w:rFonts w:eastAsiaTheme="minorEastAsia"/>
          <w:lang w:val="en-GB" w:eastAsia="zh-CN"/>
        </w:rPr>
        <w:t>discussions</w:t>
      </w:r>
      <w:r>
        <w:rPr>
          <w:rFonts w:eastAsiaTheme="minorEastAsia"/>
          <w:lang w:val="en-GB" w:eastAsia="zh-CN"/>
        </w:rPr>
        <w:t xml:space="preserve"> are present in section 2, and </w:t>
      </w:r>
      <w:r>
        <w:rPr>
          <w:rFonts w:eastAsiaTheme="minorEastAsia" w:hint="eastAsia"/>
          <w:lang w:val="en-GB" w:eastAsia="zh-CN"/>
        </w:rPr>
        <w:t>the</w:t>
      </w:r>
      <w:r w:rsidRPr="00C66A49">
        <w:rPr>
          <w:rFonts w:eastAsiaTheme="minorEastAsia"/>
          <w:lang w:val="en-GB" w:eastAsia="zh-CN"/>
        </w:rPr>
        <w:t xml:space="preserve"> conclusion is provided in section 3.</w:t>
      </w:r>
    </w:p>
    <w:p w14:paraId="45164EBD" w14:textId="05F329E5" w:rsidR="001850D9" w:rsidRDefault="006025C9" w:rsidP="00B61820">
      <w:pPr>
        <w:pStyle w:val="1"/>
        <w:jc w:val="both"/>
        <w:rPr>
          <w:szCs w:val="28"/>
        </w:rPr>
      </w:pPr>
      <w:r>
        <w:rPr>
          <w:rFonts w:hint="eastAsia"/>
          <w:szCs w:val="28"/>
        </w:rPr>
        <w:t>Discussion</w:t>
      </w:r>
      <w:r w:rsidR="002D59E9">
        <w:rPr>
          <w:rFonts w:hint="eastAsia"/>
          <w:szCs w:val="28"/>
        </w:rPr>
        <w:t>s</w:t>
      </w:r>
    </w:p>
    <w:p w14:paraId="79E171F8" w14:textId="5E1B0AA5" w:rsidR="009807A0" w:rsidRPr="002C51E1" w:rsidRDefault="00E51825" w:rsidP="00501CF7">
      <w:pPr>
        <w:pStyle w:val="20"/>
        <w:rPr>
          <w:rFonts w:eastAsiaTheme="minorEastAsia"/>
          <w:b w:val="0"/>
        </w:rPr>
      </w:pPr>
      <w:bookmarkStart w:id="5" w:name="OLE_LINK12"/>
      <w:bookmarkStart w:id="6" w:name="OLE_LINK13"/>
      <w:bookmarkStart w:id="7" w:name="OLE_LINK14"/>
      <w:r w:rsidRPr="002C51E1">
        <w:rPr>
          <w:b w:val="0"/>
        </w:rPr>
        <w:t xml:space="preserve">2.1 </w:t>
      </w:r>
      <w:r w:rsidR="00905FE9">
        <w:rPr>
          <w:rFonts w:eastAsiaTheme="minorEastAsia" w:hint="eastAsia"/>
          <w:b w:val="0"/>
        </w:rPr>
        <w:t>TRP level truncation for enhanced truncated BFR MAC CE</w:t>
      </w:r>
    </w:p>
    <w:p w14:paraId="0A68397A" w14:textId="2F5BE54E" w:rsidR="00D44F1D" w:rsidRDefault="00C81A80" w:rsidP="00D43B54">
      <w:pPr>
        <w:pStyle w:val="a1"/>
        <w:rPr>
          <w:rFonts w:eastAsiaTheme="minorEastAsia"/>
          <w:lang w:eastAsia="zh-CN"/>
        </w:rPr>
      </w:pPr>
      <w:r>
        <w:rPr>
          <w:rFonts w:eastAsiaTheme="minorEastAsia"/>
          <w:lang w:eastAsia="zh-CN"/>
        </w:rPr>
        <w:t>I</w:t>
      </w:r>
      <w:r>
        <w:rPr>
          <w:rFonts w:eastAsiaTheme="minorEastAsia" w:hint="eastAsia"/>
          <w:lang w:eastAsia="zh-CN"/>
        </w:rPr>
        <w:t xml:space="preserve">n RAN2#116-e meeting, </w:t>
      </w:r>
      <w:r w:rsidR="00AB51B3">
        <w:rPr>
          <w:rFonts w:eastAsiaTheme="minorEastAsia" w:hint="eastAsia"/>
          <w:lang w:eastAsia="zh-CN"/>
        </w:rPr>
        <w:t xml:space="preserve">RAN2 had agreed that </w:t>
      </w:r>
      <w:r w:rsidR="0047658C">
        <w:rPr>
          <w:rFonts w:eastAsiaTheme="minorEastAsia" w:hint="eastAsia"/>
          <w:lang w:eastAsia="zh-CN"/>
        </w:rPr>
        <w:t>i</w:t>
      </w:r>
      <w:r w:rsidR="0047658C" w:rsidRPr="009B0A58">
        <w:rPr>
          <w:lang w:eastAsia="ko-KR"/>
        </w:rPr>
        <w:t xml:space="preserve">f beam failure is detected on both TRPs (i.e. BFD-RS sets) of an </w:t>
      </w:r>
      <w:proofErr w:type="spellStart"/>
      <w:r w:rsidR="0047658C" w:rsidRPr="009B0A58">
        <w:rPr>
          <w:lang w:eastAsia="ko-KR"/>
        </w:rPr>
        <w:t>SpCell</w:t>
      </w:r>
      <w:proofErr w:type="spellEnd"/>
      <w:r w:rsidR="0047658C" w:rsidRPr="009B0A58">
        <w:rPr>
          <w:lang w:eastAsia="ko-KR"/>
        </w:rPr>
        <w:t xml:space="preserve">, UE </w:t>
      </w:r>
      <w:r w:rsidR="0047658C">
        <w:rPr>
          <w:lang w:eastAsia="ko-KR"/>
        </w:rPr>
        <w:t>initiate</w:t>
      </w:r>
      <w:r w:rsidR="0047796F">
        <w:rPr>
          <w:rFonts w:eastAsiaTheme="minorEastAsia" w:hint="eastAsia"/>
          <w:lang w:eastAsia="zh-CN"/>
        </w:rPr>
        <w:t>s</w:t>
      </w:r>
      <w:r w:rsidR="0047658C">
        <w:rPr>
          <w:lang w:eastAsia="ko-KR"/>
        </w:rPr>
        <w:t xml:space="preserve"> RACH procedure and </w:t>
      </w:r>
      <w:r w:rsidR="007B02DC">
        <w:rPr>
          <w:lang w:eastAsia="ko-KR"/>
        </w:rPr>
        <w:t>transmits</w:t>
      </w:r>
      <w:r w:rsidR="007B02DC">
        <w:rPr>
          <w:rFonts w:eastAsiaTheme="minorEastAsia" w:hint="eastAsia"/>
          <w:lang w:eastAsia="zh-CN"/>
        </w:rPr>
        <w:t xml:space="preserve"> the</w:t>
      </w:r>
      <w:r w:rsidR="007B02DC">
        <w:rPr>
          <w:lang w:eastAsia="ko-KR"/>
        </w:rPr>
        <w:t xml:space="preserve"> </w:t>
      </w:r>
      <w:r w:rsidR="007B02DC">
        <w:rPr>
          <w:rFonts w:eastAsiaTheme="minorEastAsia" w:hint="eastAsia"/>
          <w:lang w:eastAsia="zh-CN"/>
        </w:rPr>
        <w:t>enhanced</w:t>
      </w:r>
      <w:r w:rsidR="0047658C" w:rsidRPr="009B0A58">
        <w:rPr>
          <w:lang w:eastAsia="ko-KR"/>
        </w:rPr>
        <w:t xml:space="preserve"> BFR MAC CE</w:t>
      </w:r>
      <w:r w:rsidR="0047658C" w:rsidRPr="009B0A58">
        <w:rPr>
          <w:lang w:eastAsia="zh-CN"/>
        </w:rPr>
        <w:t xml:space="preserve"> including beam </w:t>
      </w:r>
      <w:r w:rsidR="0047658C">
        <w:rPr>
          <w:lang w:eastAsia="zh-CN"/>
        </w:rPr>
        <w:t xml:space="preserve">failure recovery information needed to recover </w:t>
      </w:r>
      <w:r w:rsidR="0047658C" w:rsidRPr="009B0A58">
        <w:rPr>
          <w:lang w:eastAsia="zh-CN"/>
        </w:rPr>
        <w:t>both TRPs</w:t>
      </w:r>
      <w:r w:rsidR="00231AEA">
        <w:rPr>
          <w:rFonts w:eastAsiaTheme="minorEastAsia" w:hint="eastAsia"/>
          <w:lang w:eastAsia="zh-CN"/>
        </w:rPr>
        <w:t xml:space="preserve">. </w:t>
      </w:r>
      <w:r w:rsidR="00231AEA">
        <w:rPr>
          <w:rFonts w:eastAsiaTheme="minorEastAsia"/>
          <w:lang w:eastAsia="zh-CN"/>
        </w:rPr>
        <w:t>R</w:t>
      </w:r>
      <w:r w:rsidR="00231AEA">
        <w:rPr>
          <w:rFonts w:eastAsiaTheme="minorEastAsia" w:hint="eastAsia"/>
          <w:lang w:eastAsia="zh-CN"/>
        </w:rPr>
        <w:t>egard</w:t>
      </w:r>
      <w:r w:rsidR="000D7BC4">
        <w:rPr>
          <w:rFonts w:eastAsiaTheme="minorEastAsia" w:hint="eastAsia"/>
          <w:lang w:eastAsia="zh-CN"/>
        </w:rPr>
        <w:t>ing the case with</w:t>
      </w:r>
      <w:r w:rsidR="00231AEA">
        <w:rPr>
          <w:rFonts w:eastAsiaTheme="minorEastAsia" w:hint="eastAsia"/>
          <w:lang w:eastAsia="zh-CN"/>
        </w:rPr>
        <w:t xml:space="preserve"> n</w:t>
      </w:r>
      <w:r w:rsidR="000D7BC4">
        <w:rPr>
          <w:rFonts w:eastAsiaTheme="minorEastAsia" w:hint="eastAsia"/>
          <w:lang w:eastAsia="zh-CN"/>
        </w:rPr>
        <w:t xml:space="preserve">o enough bits from uplink grant, there is a leftover FFS on whether </w:t>
      </w:r>
      <w:r w:rsidR="00BB77B9">
        <w:rPr>
          <w:rFonts w:eastAsiaTheme="minorEastAsia" w:hint="eastAsia"/>
          <w:lang w:eastAsia="zh-CN"/>
        </w:rPr>
        <w:t xml:space="preserve">UE can skip the BFR information for one of both failed TRPs. </w:t>
      </w:r>
      <w:r w:rsidR="00DF4429">
        <w:rPr>
          <w:rFonts w:eastAsiaTheme="minorEastAsia"/>
          <w:lang w:eastAsia="zh-CN"/>
        </w:rPr>
        <w:t>T</w:t>
      </w:r>
      <w:r w:rsidR="00DF4429">
        <w:rPr>
          <w:rFonts w:eastAsiaTheme="minorEastAsia" w:hint="eastAsia"/>
          <w:lang w:eastAsia="zh-CN"/>
        </w:rPr>
        <w:t xml:space="preserve">his issue had also </w:t>
      </w:r>
      <w:r w:rsidR="00680C18">
        <w:rPr>
          <w:rFonts w:eastAsiaTheme="minorEastAsia" w:hint="eastAsia"/>
          <w:lang w:eastAsia="zh-CN"/>
        </w:rPr>
        <w:t xml:space="preserve">been discussed </w:t>
      </w:r>
      <w:r w:rsidR="00A55427">
        <w:rPr>
          <w:rFonts w:eastAsiaTheme="minorEastAsia" w:hint="eastAsia"/>
          <w:lang w:eastAsia="zh-CN"/>
        </w:rPr>
        <w:t xml:space="preserve">in offline </w:t>
      </w:r>
      <w:r w:rsidR="009A58C0">
        <w:rPr>
          <w:rFonts w:eastAsiaTheme="minorEastAsia" w:hint="eastAsia"/>
          <w:lang w:eastAsia="zh-CN"/>
        </w:rPr>
        <w:t>[2</w:t>
      </w:r>
      <w:r w:rsidR="00A7307C">
        <w:rPr>
          <w:rFonts w:eastAsiaTheme="minorEastAsia" w:hint="eastAsia"/>
          <w:lang w:eastAsia="zh-CN"/>
        </w:rPr>
        <w:t>]</w:t>
      </w:r>
      <w:r w:rsidR="001C4228">
        <w:rPr>
          <w:rFonts w:eastAsiaTheme="minorEastAsia" w:hint="eastAsia"/>
          <w:lang w:eastAsia="zh-CN"/>
        </w:rPr>
        <w:t xml:space="preserve"> of RAN2#116-bis meeting, and unfortunately </w:t>
      </w:r>
      <w:r w:rsidR="00F25CDF">
        <w:rPr>
          <w:rFonts w:eastAsiaTheme="minorEastAsia" w:hint="eastAsia"/>
          <w:lang w:eastAsia="zh-CN"/>
        </w:rPr>
        <w:t>no conclusion had been reached</w:t>
      </w:r>
      <w:r w:rsidR="008A2C7E">
        <w:rPr>
          <w:rFonts w:eastAsiaTheme="minorEastAsia" w:hint="eastAsia"/>
          <w:lang w:eastAsia="zh-CN"/>
        </w:rPr>
        <w:t>, thus</w:t>
      </w:r>
      <w:r w:rsidR="00454F8C">
        <w:rPr>
          <w:rFonts w:eastAsiaTheme="minorEastAsia" w:hint="eastAsia"/>
          <w:lang w:eastAsia="zh-CN"/>
        </w:rPr>
        <w:t xml:space="preserve"> an open issue</w:t>
      </w:r>
      <w:r w:rsidR="008A2C7E">
        <w:rPr>
          <w:rFonts w:eastAsiaTheme="minorEastAsia" w:hint="eastAsia"/>
          <w:lang w:eastAsia="zh-CN"/>
        </w:rPr>
        <w:t xml:space="preserve"> was captured in </w:t>
      </w:r>
      <w:r w:rsidR="00451FD6">
        <w:rPr>
          <w:rFonts w:eastAsia="Malgun Gothic"/>
          <w:lang w:eastAsia="ko-KR"/>
        </w:rPr>
        <w:t>5.1.3a</w:t>
      </w:r>
      <w:r w:rsidR="00451FD6">
        <w:rPr>
          <w:rFonts w:eastAsiaTheme="minorEastAsia" w:hint="eastAsia"/>
          <w:lang w:eastAsia="zh-CN"/>
        </w:rPr>
        <w:t xml:space="preserve"> </w:t>
      </w:r>
      <w:r w:rsidR="00414A8F">
        <w:rPr>
          <w:rFonts w:eastAsiaTheme="minorEastAsia" w:hint="eastAsia"/>
          <w:lang w:eastAsia="zh-CN"/>
        </w:rPr>
        <w:t>of MAC running CR</w:t>
      </w:r>
      <w:r w:rsidR="000D38FC">
        <w:rPr>
          <w:rFonts w:eastAsiaTheme="minorEastAsia" w:hint="eastAsia"/>
          <w:lang w:eastAsia="zh-CN"/>
        </w:rPr>
        <w:t xml:space="preserve"> [1]</w:t>
      </w:r>
      <w:r w:rsidR="008A2C7E">
        <w:rPr>
          <w:rFonts w:eastAsiaTheme="minorEastAsia" w:hint="eastAsia"/>
          <w:lang w:eastAsia="zh-CN"/>
        </w:rPr>
        <w:t xml:space="preserve"> as follows:</w:t>
      </w:r>
    </w:p>
    <w:p w14:paraId="7CACBB24" w14:textId="70A5BCB7" w:rsidR="007200CE" w:rsidRPr="007C23F2" w:rsidRDefault="00F25CDF" w:rsidP="0065671C">
      <w:pPr>
        <w:pStyle w:val="EditorsNote"/>
        <w:pBdr>
          <w:top w:val="single" w:sz="4" w:space="1" w:color="000000" w:themeColor="text1"/>
          <w:left w:val="single" w:sz="4" w:space="4" w:color="000000" w:themeColor="text1"/>
          <w:bottom w:val="single" w:sz="4" w:space="1" w:color="000000" w:themeColor="text1"/>
          <w:right w:val="single" w:sz="4" w:space="4" w:color="000000" w:themeColor="text1"/>
        </w:pBdr>
        <w:ind w:left="851"/>
        <w:rPr>
          <w:rFonts w:eastAsiaTheme="minorEastAsia"/>
          <w:color w:val="auto"/>
          <w:lang w:eastAsia="zh-CN"/>
        </w:rPr>
      </w:pPr>
      <w:r w:rsidRPr="007C23F2">
        <w:rPr>
          <w:rFonts w:eastAsiaTheme="minorEastAsia" w:hint="eastAsia"/>
          <w:color w:val="auto"/>
          <w:lang w:eastAsia="zh-CN"/>
        </w:rPr>
        <w:t xml:space="preserve"> </w:t>
      </w:r>
      <w:r w:rsidR="00CF28CB" w:rsidRPr="007C23F2">
        <w:rPr>
          <w:color w:val="auto"/>
        </w:rPr>
        <w:t xml:space="preserve">Editor’s NOTE: FFS whether </w:t>
      </w:r>
      <w:r w:rsidR="00CF28CB" w:rsidRPr="007C23F2">
        <w:rPr>
          <w:color w:val="auto"/>
          <w:lang w:eastAsia="zh-CN"/>
        </w:rPr>
        <w:t>the UE can skip BFR information needed to recover one of the TRPs (i.e.</w:t>
      </w:r>
      <w:r w:rsidR="0065671C" w:rsidRPr="007C23F2">
        <w:rPr>
          <w:rFonts w:eastAsiaTheme="minorEastAsia" w:hint="eastAsia"/>
          <w:color w:val="auto"/>
          <w:lang w:eastAsia="zh-CN"/>
        </w:rPr>
        <w:t xml:space="preserve"> </w:t>
      </w:r>
      <w:r w:rsidR="00CF28CB" w:rsidRPr="007C23F2">
        <w:rPr>
          <w:color w:val="auto"/>
          <w:lang w:eastAsia="zh-CN"/>
        </w:rPr>
        <w:t>BFD-RS sets) if there are not enough bits</w:t>
      </w:r>
      <w:r w:rsidR="00CF28CB" w:rsidRPr="007C23F2">
        <w:rPr>
          <w:color w:val="auto"/>
        </w:rPr>
        <w:t>.</w:t>
      </w:r>
    </w:p>
    <w:p w14:paraId="5D40F8F4" w14:textId="0994576F" w:rsidR="00DA6315" w:rsidRDefault="00F25CDF" w:rsidP="00D43B54">
      <w:pPr>
        <w:pStyle w:val="a1"/>
        <w:rPr>
          <w:rFonts w:eastAsiaTheme="minorEastAsia"/>
          <w:lang w:eastAsia="zh-CN"/>
        </w:rPr>
      </w:pPr>
      <w:r>
        <w:rPr>
          <w:rFonts w:eastAsiaTheme="minorEastAsia"/>
          <w:lang w:eastAsia="zh-CN"/>
        </w:rPr>
        <w:t>S</w:t>
      </w:r>
      <w:r>
        <w:rPr>
          <w:rFonts w:eastAsiaTheme="minorEastAsia" w:hint="eastAsia"/>
          <w:lang w:eastAsia="zh-CN"/>
        </w:rPr>
        <w:t>ome companies</w:t>
      </w:r>
      <w:r w:rsidR="001761FE">
        <w:rPr>
          <w:rFonts w:eastAsiaTheme="minorEastAsia" w:hint="eastAsia"/>
          <w:lang w:eastAsia="zh-CN"/>
        </w:rPr>
        <w:t xml:space="preserve"> support that</w:t>
      </w:r>
      <w:r w:rsidR="00AF4745">
        <w:rPr>
          <w:rFonts w:eastAsiaTheme="minorEastAsia" w:hint="eastAsia"/>
          <w:lang w:eastAsia="zh-CN"/>
        </w:rPr>
        <w:t xml:space="preserve"> since both enhanced BFR MAC CE and enhanced truncated BFR MAC CE are supported,</w:t>
      </w:r>
      <w:r w:rsidR="001761FE">
        <w:rPr>
          <w:rFonts w:eastAsiaTheme="minorEastAsia" w:hint="eastAsia"/>
          <w:lang w:eastAsia="zh-CN"/>
        </w:rPr>
        <w:t xml:space="preserve"> UE could transmit the enhanced </w:t>
      </w:r>
      <w:r w:rsidR="0020063B">
        <w:rPr>
          <w:rFonts w:eastAsiaTheme="minorEastAsia" w:hint="eastAsia"/>
          <w:lang w:eastAsia="zh-CN"/>
        </w:rPr>
        <w:t xml:space="preserve">truncated BFR MAC to convey </w:t>
      </w:r>
      <w:r w:rsidR="00320084">
        <w:rPr>
          <w:rFonts w:eastAsiaTheme="minorEastAsia" w:hint="eastAsia"/>
          <w:lang w:eastAsia="zh-CN"/>
        </w:rPr>
        <w:t>the</w:t>
      </w:r>
      <w:r w:rsidR="00F62A4A">
        <w:rPr>
          <w:rFonts w:eastAsiaTheme="minorEastAsia" w:hint="eastAsia"/>
          <w:lang w:eastAsia="zh-CN"/>
        </w:rPr>
        <w:t xml:space="preserve"> BFR informati</w:t>
      </w:r>
      <w:r w:rsidR="00320084">
        <w:rPr>
          <w:rFonts w:eastAsiaTheme="minorEastAsia" w:hint="eastAsia"/>
          <w:lang w:eastAsia="zh-CN"/>
        </w:rPr>
        <w:t>on for only one of</w:t>
      </w:r>
      <w:r w:rsidR="00F62A4A">
        <w:rPr>
          <w:rFonts w:eastAsiaTheme="minorEastAsia" w:hint="eastAsia"/>
          <w:lang w:eastAsia="zh-CN"/>
        </w:rPr>
        <w:t xml:space="preserve"> both failed TRPs, i.e., support TRP level truncation. </w:t>
      </w:r>
      <w:r w:rsidR="00F3490C">
        <w:rPr>
          <w:rFonts w:eastAsiaTheme="minorEastAsia"/>
          <w:lang w:eastAsia="zh-CN"/>
        </w:rPr>
        <w:t>W</w:t>
      </w:r>
      <w:r w:rsidR="00F3490C">
        <w:rPr>
          <w:rFonts w:eastAsiaTheme="minorEastAsia" w:hint="eastAsia"/>
          <w:lang w:eastAsia="zh-CN"/>
        </w:rPr>
        <w:t xml:space="preserve">hile </w:t>
      </w:r>
      <w:r w:rsidR="000F57AC">
        <w:rPr>
          <w:rFonts w:eastAsiaTheme="minorEastAsia" w:hint="eastAsia"/>
          <w:lang w:eastAsia="zh-CN"/>
        </w:rPr>
        <w:t xml:space="preserve">other companies </w:t>
      </w:r>
      <w:r w:rsidR="002B6483">
        <w:rPr>
          <w:rFonts w:eastAsiaTheme="minorEastAsia" w:hint="eastAsia"/>
          <w:lang w:eastAsia="zh-CN"/>
        </w:rPr>
        <w:t xml:space="preserve">raise that </w:t>
      </w:r>
      <w:r w:rsidR="00061B43">
        <w:rPr>
          <w:rFonts w:eastAsiaTheme="minorEastAsia" w:hint="eastAsia"/>
          <w:lang w:eastAsia="zh-CN"/>
        </w:rPr>
        <w:t xml:space="preserve">if the uplink grant is not enough to transmit the BFR information for both TRPs of a cell, </w:t>
      </w:r>
      <w:r w:rsidR="0032212B">
        <w:rPr>
          <w:rFonts w:eastAsiaTheme="minorEastAsia" w:hint="eastAsia"/>
          <w:lang w:eastAsia="zh-CN"/>
        </w:rPr>
        <w:t>the enhanced truncated BFR MAC CE should not contain any BFR information for</w:t>
      </w:r>
      <w:r w:rsidR="00576B47">
        <w:rPr>
          <w:rFonts w:eastAsiaTheme="minorEastAsia" w:hint="eastAsia"/>
          <w:lang w:eastAsia="zh-CN"/>
        </w:rPr>
        <w:t xml:space="preserve"> both TRPs of</w:t>
      </w:r>
      <w:r w:rsidR="0032212B">
        <w:rPr>
          <w:rFonts w:eastAsiaTheme="minorEastAsia" w:hint="eastAsia"/>
          <w:lang w:eastAsia="zh-CN"/>
        </w:rPr>
        <w:t xml:space="preserve"> that cell</w:t>
      </w:r>
      <w:r w:rsidR="008D7FEF">
        <w:rPr>
          <w:rFonts w:eastAsiaTheme="minorEastAsia" w:hint="eastAsia"/>
          <w:lang w:eastAsia="zh-CN"/>
        </w:rPr>
        <w:t>, i.e</w:t>
      </w:r>
      <w:r w:rsidR="00863719">
        <w:rPr>
          <w:rFonts w:eastAsiaTheme="minorEastAsia" w:hint="eastAsia"/>
          <w:lang w:eastAsia="zh-CN"/>
        </w:rPr>
        <w:t>.</w:t>
      </w:r>
      <w:r w:rsidR="008D7FEF">
        <w:rPr>
          <w:rFonts w:eastAsiaTheme="minorEastAsia" w:hint="eastAsia"/>
          <w:lang w:eastAsia="zh-CN"/>
        </w:rPr>
        <w:t>, support cell level truncation</w:t>
      </w:r>
      <w:r w:rsidR="0032212B">
        <w:rPr>
          <w:rFonts w:eastAsiaTheme="minorEastAsia" w:hint="eastAsia"/>
          <w:lang w:eastAsia="zh-CN"/>
        </w:rPr>
        <w:t xml:space="preserve">. </w:t>
      </w:r>
    </w:p>
    <w:p w14:paraId="0AB4EA8E" w14:textId="74F7CAE3" w:rsidR="00D43B54" w:rsidRPr="00EA0050" w:rsidRDefault="00396043" w:rsidP="00D43B54">
      <w:pPr>
        <w:pStyle w:val="a1"/>
        <w:rPr>
          <w:rFonts w:eastAsiaTheme="minorEastAsia"/>
          <w:lang w:val="en-GB" w:eastAsia="zh-CN"/>
        </w:rPr>
      </w:pPr>
      <w:r>
        <w:rPr>
          <w:rFonts w:eastAsiaTheme="minorEastAsia" w:hint="eastAsia"/>
          <w:lang w:eastAsia="zh-CN"/>
        </w:rPr>
        <w:t>Companies that support cell level truncation aim</w:t>
      </w:r>
      <w:r w:rsidR="001B7797">
        <w:rPr>
          <w:rFonts w:eastAsiaTheme="minorEastAsia" w:hint="eastAsia"/>
          <w:lang w:eastAsia="zh-CN"/>
        </w:rPr>
        <w:t xml:space="preserve"> to follow the l</w:t>
      </w:r>
      <w:r>
        <w:rPr>
          <w:rFonts w:eastAsiaTheme="minorEastAsia" w:hint="eastAsia"/>
          <w:lang w:eastAsia="zh-CN"/>
        </w:rPr>
        <w:t>egacy scheme, since</w:t>
      </w:r>
      <w:r w:rsidR="001B7797">
        <w:rPr>
          <w:rFonts w:eastAsiaTheme="minorEastAsia" w:hint="eastAsia"/>
          <w:lang w:eastAsia="zh-CN"/>
        </w:rPr>
        <w:t xml:space="preserve"> </w:t>
      </w:r>
      <w:r w:rsidR="007764D1">
        <w:rPr>
          <w:rFonts w:eastAsiaTheme="minorEastAsia" w:hint="eastAsia"/>
          <w:lang w:eastAsia="zh-CN"/>
        </w:rPr>
        <w:t>legacy BFR MA</w:t>
      </w:r>
      <w:r w:rsidR="00934BD0">
        <w:rPr>
          <w:rFonts w:eastAsiaTheme="minorEastAsia" w:hint="eastAsia"/>
          <w:lang w:eastAsia="zh-CN"/>
        </w:rPr>
        <w:t>C CE is designed based on</w:t>
      </w:r>
      <w:r w:rsidR="002A2B4B">
        <w:rPr>
          <w:rFonts w:eastAsiaTheme="minorEastAsia" w:hint="eastAsia"/>
          <w:lang w:eastAsia="zh-CN"/>
        </w:rPr>
        <w:t xml:space="preserve"> the case of</w:t>
      </w:r>
      <w:r w:rsidR="00934BD0">
        <w:rPr>
          <w:rFonts w:eastAsiaTheme="minorEastAsia" w:hint="eastAsia"/>
          <w:lang w:eastAsia="zh-CN"/>
        </w:rPr>
        <w:t xml:space="preserve"> one TRP per cell.</w:t>
      </w:r>
      <w:r w:rsidR="00DA6315">
        <w:rPr>
          <w:rFonts w:eastAsiaTheme="minorEastAsia" w:hint="eastAsia"/>
          <w:lang w:eastAsia="zh-CN"/>
        </w:rPr>
        <w:t xml:space="preserve"> </w:t>
      </w:r>
      <w:r w:rsidR="0013106E">
        <w:rPr>
          <w:rFonts w:eastAsiaTheme="minorEastAsia" w:hint="eastAsia"/>
          <w:lang w:eastAsia="zh-CN"/>
        </w:rPr>
        <w:t xml:space="preserve">However, </w:t>
      </w:r>
      <w:r w:rsidR="00782C65">
        <w:rPr>
          <w:rFonts w:eastAsiaTheme="minorEastAsia" w:hint="eastAsia"/>
          <w:lang w:eastAsia="zh-CN"/>
        </w:rPr>
        <w:t xml:space="preserve">when coming to R17 M-TRP, </w:t>
      </w:r>
      <w:r w:rsidR="0022151C">
        <w:rPr>
          <w:rFonts w:eastAsiaTheme="minorEastAsia" w:hint="eastAsia"/>
          <w:lang w:eastAsia="zh-CN"/>
        </w:rPr>
        <w:t xml:space="preserve">if the </w:t>
      </w:r>
      <w:r w:rsidR="00F776F0">
        <w:rPr>
          <w:rFonts w:eastAsiaTheme="minorEastAsia" w:hint="eastAsia"/>
          <w:lang w:eastAsia="zh-CN"/>
        </w:rPr>
        <w:t xml:space="preserve">enhanced truncated BFR MAC CE does not support TRP level </w:t>
      </w:r>
      <w:r w:rsidR="007307A3">
        <w:rPr>
          <w:rFonts w:eastAsiaTheme="minorEastAsia" w:hint="eastAsia"/>
          <w:lang w:eastAsia="zh-CN"/>
        </w:rPr>
        <w:t>truncation, the BFR information for one TRP of a cell will be sent in the next</w:t>
      </w:r>
      <w:r w:rsidR="00880C2B">
        <w:rPr>
          <w:rFonts w:eastAsiaTheme="minorEastAsia" w:hint="eastAsia"/>
          <w:lang w:eastAsia="zh-CN"/>
        </w:rPr>
        <w:t xml:space="preserve"> required</w:t>
      </w:r>
      <w:r w:rsidR="007307A3">
        <w:rPr>
          <w:rFonts w:eastAsiaTheme="minorEastAsia" w:hint="eastAsia"/>
          <w:lang w:eastAsia="zh-CN"/>
        </w:rPr>
        <w:t xml:space="preserve"> uplink grant, which </w:t>
      </w:r>
      <w:r w:rsidR="004F6D6B">
        <w:rPr>
          <w:rFonts w:eastAsiaTheme="minorEastAsia" w:hint="eastAsia"/>
          <w:lang w:eastAsia="zh-CN"/>
        </w:rPr>
        <w:t>introduces more latency for beam recovery</w:t>
      </w:r>
      <w:r w:rsidR="00782C65">
        <w:rPr>
          <w:rFonts w:eastAsiaTheme="minorEastAsia" w:hint="eastAsia"/>
          <w:lang w:eastAsia="zh-CN"/>
        </w:rPr>
        <w:t>. Besides</w:t>
      </w:r>
      <w:r w:rsidR="004A57CD">
        <w:rPr>
          <w:rFonts w:eastAsiaTheme="minorEastAsia" w:hint="eastAsia"/>
          <w:lang w:eastAsia="zh-CN"/>
        </w:rPr>
        <w:t xml:space="preserve">, </w:t>
      </w:r>
      <w:r w:rsidR="0013106E">
        <w:rPr>
          <w:rFonts w:eastAsiaTheme="minorEastAsia" w:hint="eastAsia"/>
          <w:lang w:eastAsia="zh-CN"/>
        </w:rPr>
        <w:t xml:space="preserve">RAN2 </w:t>
      </w:r>
      <w:r w:rsidR="00052356">
        <w:rPr>
          <w:rFonts w:eastAsiaTheme="minorEastAsia" w:hint="eastAsia"/>
          <w:lang w:eastAsia="zh-CN"/>
        </w:rPr>
        <w:t xml:space="preserve">has agreed that for both </w:t>
      </w:r>
      <w:proofErr w:type="spellStart"/>
      <w:r w:rsidR="00052356">
        <w:rPr>
          <w:rFonts w:eastAsiaTheme="minorEastAsia" w:hint="eastAsia"/>
          <w:lang w:eastAsia="zh-CN"/>
        </w:rPr>
        <w:t>SpCell</w:t>
      </w:r>
      <w:proofErr w:type="spellEnd"/>
      <w:r w:rsidR="00052356">
        <w:rPr>
          <w:rFonts w:eastAsiaTheme="minorEastAsia" w:hint="eastAsia"/>
          <w:lang w:eastAsia="zh-CN"/>
        </w:rPr>
        <w:t xml:space="preserve"> and </w:t>
      </w:r>
      <w:proofErr w:type="spellStart"/>
      <w:r w:rsidR="00052356">
        <w:rPr>
          <w:rFonts w:eastAsiaTheme="minorEastAsia" w:hint="eastAsia"/>
          <w:lang w:eastAsia="zh-CN"/>
        </w:rPr>
        <w:t>SCell</w:t>
      </w:r>
      <w:proofErr w:type="spellEnd"/>
      <w:r w:rsidR="00052356">
        <w:rPr>
          <w:rFonts w:eastAsiaTheme="minorEastAsia" w:hint="eastAsia"/>
          <w:lang w:eastAsia="zh-CN"/>
        </w:rPr>
        <w:t xml:space="preserve">, </w:t>
      </w:r>
      <w:r w:rsidR="008555D4">
        <w:rPr>
          <w:rFonts w:eastAsiaTheme="minorEastAsia" w:hint="eastAsia"/>
          <w:lang w:eastAsia="zh-CN"/>
        </w:rPr>
        <w:t>t</w:t>
      </w:r>
      <w:r w:rsidR="008555D4" w:rsidRPr="008555D4">
        <w:rPr>
          <w:rFonts w:eastAsiaTheme="minorEastAsia"/>
          <w:lang w:eastAsia="zh-CN"/>
        </w:rPr>
        <w:t xml:space="preserve">riggered BFRs for a BFD-RS set shall be cancelled when a MAC PDU is transmitted and this PDU includes enhanced BFR MAC CE (or Truncated enhanced BFR MAC CE, if supported) which contains beam failure recovery information (i.e. candidate beam available or not, candidate beam </w:t>
      </w:r>
      <w:r w:rsidR="00EE47A5">
        <w:rPr>
          <w:rFonts w:eastAsiaTheme="minorEastAsia"/>
          <w:lang w:eastAsia="zh-CN"/>
        </w:rPr>
        <w:t>if available) of that BFD-RS set</w:t>
      </w:r>
      <w:r w:rsidR="008555D4" w:rsidRPr="008555D4">
        <w:rPr>
          <w:rFonts w:eastAsiaTheme="minorEastAsia"/>
          <w:lang w:eastAsia="zh-CN"/>
        </w:rPr>
        <w:t>.</w:t>
      </w:r>
      <w:r w:rsidR="00B61C08">
        <w:rPr>
          <w:rFonts w:eastAsiaTheme="minorEastAsia" w:hint="eastAsia"/>
          <w:lang w:eastAsia="zh-CN"/>
        </w:rPr>
        <w:t xml:space="preserve"> </w:t>
      </w:r>
      <w:r>
        <w:rPr>
          <w:rFonts w:eastAsiaTheme="minorEastAsia"/>
          <w:lang w:eastAsia="zh-CN"/>
        </w:rPr>
        <w:t>F</w:t>
      </w:r>
      <w:r w:rsidR="00A0717F">
        <w:rPr>
          <w:rFonts w:eastAsiaTheme="minorEastAsia" w:hint="eastAsia"/>
          <w:lang w:eastAsia="zh-CN"/>
        </w:rPr>
        <w:t>ro</w:t>
      </w:r>
      <w:r>
        <w:rPr>
          <w:rFonts w:eastAsiaTheme="minorEastAsia" w:hint="eastAsia"/>
          <w:lang w:eastAsia="zh-CN"/>
        </w:rPr>
        <w:t xml:space="preserve">m </w:t>
      </w:r>
      <w:r w:rsidR="00AA0FAB">
        <w:rPr>
          <w:rFonts w:eastAsiaTheme="minorEastAsia" w:hint="eastAsia"/>
          <w:lang w:eastAsia="zh-CN"/>
        </w:rPr>
        <w:t xml:space="preserve">this perspective, </w:t>
      </w:r>
      <w:r w:rsidR="00E2574A">
        <w:rPr>
          <w:rFonts w:eastAsiaTheme="minorEastAsia" w:hint="eastAsia"/>
          <w:lang w:val="en-GB" w:eastAsia="zh-CN"/>
        </w:rPr>
        <w:t>support</w:t>
      </w:r>
      <w:r w:rsidR="00AA0FAB">
        <w:rPr>
          <w:rFonts w:eastAsiaTheme="minorEastAsia" w:hint="eastAsia"/>
          <w:lang w:val="en-GB" w:eastAsia="zh-CN"/>
        </w:rPr>
        <w:t>ing</w:t>
      </w:r>
      <w:r w:rsidR="00E2574A">
        <w:rPr>
          <w:rFonts w:eastAsiaTheme="minorEastAsia" w:hint="eastAsia"/>
          <w:lang w:val="en-GB" w:eastAsia="zh-CN"/>
        </w:rPr>
        <w:t xml:space="preserve"> TRP level truncation also </w:t>
      </w:r>
      <w:r w:rsidR="007E069E">
        <w:rPr>
          <w:rFonts w:eastAsiaTheme="minorEastAsia" w:hint="eastAsia"/>
          <w:lang w:val="en-GB" w:eastAsia="zh-CN"/>
        </w:rPr>
        <w:t xml:space="preserve">aligns with </w:t>
      </w:r>
      <w:r w:rsidR="002C0B6A">
        <w:rPr>
          <w:rFonts w:eastAsiaTheme="minorEastAsia" w:hint="eastAsia"/>
          <w:lang w:val="en-GB" w:eastAsia="zh-CN"/>
        </w:rPr>
        <w:t>the TRP level cancel</w:t>
      </w:r>
      <w:r w:rsidR="00BA1ED8">
        <w:rPr>
          <w:rFonts w:eastAsiaTheme="minorEastAsia" w:hint="eastAsia"/>
          <w:lang w:val="en-GB" w:eastAsia="zh-CN"/>
        </w:rPr>
        <w:t>l</w:t>
      </w:r>
      <w:r w:rsidR="002C0B6A">
        <w:rPr>
          <w:rFonts w:eastAsiaTheme="minorEastAsia" w:hint="eastAsia"/>
          <w:lang w:val="en-GB" w:eastAsia="zh-CN"/>
        </w:rPr>
        <w:t>ation for BFR.</w:t>
      </w:r>
    </w:p>
    <w:p w14:paraId="58DE4036" w14:textId="33F1466B" w:rsidR="009807A0" w:rsidRPr="00C147ED" w:rsidRDefault="000F74CC" w:rsidP="00C147ED">
      <w:pPr>
        <w:pStyle w:val="a1"/>
        <w:spacing w:before="120"/>
        <w:rPr>
          <w:rFonts w:eastAsia="Arial Unicode MS"/>
          <w:b/>
          <w:color w:val="000000" w:themeColor="text1"/>
          <w:lang w:val="en-GB" w:eastAsia="zh-CN"/>
        </w:rPr>
      </w:pPr>
      <w:r>
        <w:rPr>
          <w:rFonts w:eastAsia="Arial Unicode MS" w:hint="eastAsia"/>
          <w:b/>
          <w:color w:val="000000" w:themeColor="text1"/>
          <w:lang w:val="en-GB" w:eastAsia="zh-CN"/>
        </w:rPr>
        <w:t>Proposal 1</w:t>
      </w:r>
      <w:r w:rsidR="0002056D">
        <w:rPr>
          <w:rFonts w:eastAsia="Arial Unicode MS" w:hint="eastAsia"/>
          <w:b/>
          <w:color w:val="000000" w:themeColor="text1"/>
          <w:lang w:val="en-GB" w:eastAsia="zh-CN"/>
        </w:rPr>
        <w:t xml:space="preserve"> </w:t>
      </w:r>
      <w:r w:rsidR="00167A54">
        <w:rPr>
          <w:rFonts w:eastAsia="Arial Unicode MS" w:hint="eastAsia"/>
          <w:b/>
          <w:color w:val="000000" w:themeColor="text1"/>
          <w:lang w:val="en-GB" w:eastAsia="zh-CN"/>
        </w:rPr>
        <w:t>T</w:t>
      </w:r>
      <w:r w:rsidR="00071B72">
        <w:rPr>
          <w:rFonts w:eastAsia="Arial Unicode MS" w:hint="eastAsia"/>
          <w:b/>
          <w:color w:val="000000" w:themeColor="text1"/>
          <w:lang w:val="en-GB" w:eastAsia="zh-CN"/>
        </w:rPr>
        <w:t>he enhanced trun</w:t>
      </w:r>
      <w:r w:rsidR="00AE79AD">
        <w:rPr>
          <w:rFonts w:eastAsia="Arial Unicode MS" w:hint="eastAsia"/>
          <w:b/>
          <w:color w:val="000000" w:themeColor="text1"/>
          <w:lang w:val="en-GB" w:eastAsia="zh-CN"/>
        </w:rPr>
        <w:t xml:space="preserve">cated </w:t>
      </w:r>
      <w:r w:rsidR="00C464AE">
        <w:rPr>
          <w:rFonts w:eastAsia="Arial Unicode MS" w:hint="eastAsia"/>
          <w:b/>
          <w:color w:val="000000" w:themeColor="text1"/>
          <w:lang w:val="en-GB" w:eastAsia="zh-CN"/>
        </w:rPr>
        <w:t>BFR MAC CE can</w:t>
      </w:r>
      <w:r w:rsidR="009A03DD">
        <w:rPr>
          <w:rFonts w:eastAsia="Arial Unicode MS" w:hint="eastAsia"/>
          <w:b/>
          <w:color w:val="000000" w:themeColor="text1"/>
          <w:lang w:val="en-GB" w:eastAsia="zh-CN"/>
        </w:rPr>
        <w:t xml:space="preserve"> </w:t>
      </w:r>
      <w:r w:rsidR="00AE79AD">
        <w:rPr>
          <w:rFonts w:eastAsia="Arial Unicode MS" w:hint="eastAsia"/>
          <w:b/>
          <w:color w:val="000000" w:themeColor="text1"/>
          <w:lang w:val="en-GB" w:eastAsia="zh-CN"/>
        </w:rPr>
        <w:t>contain</w:t>
      </w:r>
      <w:r w:rsidR="00071B72">
        <w:rPr>
          <w:rFonts w:eastAsia="Arial Unicode MS" w:hint="eastAsia"/>
          <w:b/>
          <w:color w:val="000000" w:themeColor="text1"/>
          <w:lang w:val="en-GB" w:eastAsia="zh-CN"/>
        </w:rPr>
        <w:t xml:space="preserve"> </w:t>
      </w:r>
      <w:r w:rsidR="00AE79AD">
        <w:rPr>
          <w:rFonts w:eastAsia="Arial Unicode MS" w:hint="eastAsia"/>
          <w:b/>
          <w:color w:val="000000" w:themeColor="text1"/>
          <w:lang w:val="en-GB" w:eastAsia="zh-CN"/>
        </w:rPr>
        <w:t xml:space="preserve">the BFR </w:t>
      </w:r>
      <w:r w:rsidR="00AE79AD">
        <w:rPr>
          <w:rFonts w:eastAsia="Arial Unicode MS"/>
          <w:b/>
          <w:color w:val="000000" w:themeColor="text1"/>
          <w:lang w:val="en-GB" w:eastAsia="zh-CN"/>
        </w:rPr>
        <w:t>information</w:t>
      </w:r>
      <w:r w:rsidR="00AE79AD">
        <w:rPr>
          <w:rFonts w:eastAsia="Arial Unicode MS" w:hint="eastAsia"/>
          <w:b/>
          <w:color w:val="000000" w:themeColor="text1"/>
          <w:lang w:val="en-GB" w:eastAsia="zh-CN"/>
        </w:rPr>
        <w:t xml:space="preserve"> for one of both failed TRPs when </w:t>
      </w:r>
      <w:r w:rsidR="000016A4">
        <w:rPr>
          <w:rFonts w:eastAsia="Arial Unicode MS" w:hint="eastAsia"/>
          <w:b/>
          <w:color w:val="000000" w:themeColor="text1"/>
          <w:lang w:val="en-GB" w:eastAsia="zh-CN"/>
        </w:rPr>
        <w:t>there are</w:t>
      </w:r>
      <w:r w:rsidR="00EE60D6">
        <w:rPr>
          <w:rFonts w:eastAsia="Arial Unicode MS" w:hint="eastAsia"/>
          <w:b/>
          <w:color w:val="000000" w:themeColor="text1"/>
          <w:lang w:val="en-GB" w:eastAsia="zh-CN"/>
        </w:rPr>
        <w:t xml:space="preserve"> no enough</w:t>
      </w:r>
      <w:r w:rsidR="000016A4">
        <w:rPr>
          <w:rFonts w:eastAsia="Arial Unicode MS" w:hint="eastAsia"/>
          <w:b/>
          <w:color w:val="000000" w:themeColor="text1"/>
          <w:lang w:val="en-GB" w:eastAsia="zh-CN"/>
        </w:rPr>
        <w:t xml:space="preserve"> bits for uplink transmission</w:t>
      </w:r>
      <w:r w:rsidR="00EE60D6">
        <w:rPr>
          <w:rFonts w:eastAsia="Arial Unicode MS" w:hint="eastAsia"/>
          <w:b/>
          <w:color w:val="000000" w:themeColor="text1"/>
          <w:lang w:val="en-GB" w:eastAsia="zh-CN"/>
        </w:rPr>
        <w:t>.</w:t>
      </w:r>
    </w:p>
    <w:p w14:paraId="7017313E" w14:textId="54A382F0" w:rsidR="00BB2E03" w:rsidRPr="001D18DF" w:rsidRDefault="005405CF" w:rsidP="001D18DF">
      <w:pPr>
        <w:pStyle w:val="20"/>
        <w:rPr>
          <w:rFonts w:eastAsiaTheme="minorEastAsia"/>
          <w:b w:val="0"/>
        </w:rPr>
      </w:pPr>
      <w:r w:rsidRPr="00716504">
        <w:rPr>
          <w:rFonts w:hint="eastAsia"/>
          <w:b w:val="0"/>
        </w:rPr>
        <w:lastRenderedPageBreak/>
        <w:t>2.2</w:t>
      </w:r>
      <w:r w:rsidR="00CB143E">
        <w:rPr>
          <w:rFonts w:eastAsiaTheme="minorEastAsia" w:hint="eastAsia"/>
          <w:b w:val="0"/>
        </w:rPr>
        <w:t xml:space="preserve"> Detailed format of the e</w:t>
      </w:r>
      <w:r w:rsidR="00664342">
        <w:rPr>
          <w:rFonts w:eastAsiaTheme="minorEastAsia" w:hint="eastAsia"/>
          <w:b w:val="0"/>
        </w:rPr>
        <w:t>nhanced BFR MAC CE</w:t>
      </w:r>
    </w:p>
    <w:p w14:paraId="335260BC" w14:textId="10694512" w:rsidR="00DE6FA7" w:rsidRPr="00193564" w:rsidRDefault="00845315" w:rsidP="00DE6FA7">
      <w:pPr>
        <w:pStyle w:val="a1"/>
        <w:spacing w:before="120"/>
        <w:rPr>
          <w:rFonts w:eastAsia="Arial Unicode MS"/>
          <w:lang w:eastAsia="zh-CN"/>
        </w:rPr>
      </w:pPr>
      <w:r>
        <w:rPr>
          <w:rFonts w:eastAsia="Arial Unicode MS" w:hint="eastAsia"/>
          <w:lang w:eastAsia="zh-CN"/>
        </w:rPr>
        <w:t>T</w:t>
      </w:r>
      <w:r w:rsidR="00DE6FA7" w:rsidRPr="00193564">
        <w:rPr>
          <w:rFonts w:eastAsia="Arial Unicode MS"/>
          <w:lang w:eastAsia="zh-CN"/>
        </w:rPr>
        <w:t xml:space="preserve">o design the </w:t>
      </w:r>
      <w:r w:rsidR="001D18DF">
        <w:rPr>
          <w:rFonts w:eastAsia="Arial Unicode MS" w:hint="eastAsia"/>
          <w:lang w:eastAsia="zh-CN"/>
        </w:rPr>
        <w:t>e</w:t>
      </w:r>
      <w:r w:rsidR="00DE6FA7" w:rsidRPr="00193564">
        <w:rPr>
          <w:rFonts w:eastAsia="Arial Unicode MS"/>
          <w:lang w:eastAsia="zh-CN"/>
        </w:rPr>
        <w:t xml:space="preserve">nhanced BFR MAC CE, it should include the following information </w:t>
      </w:r>
      <w:r w:rsidR="00156B39">
        <w:rPr>
          <w:rFonts w:eastAsia="Arial Unicode MS" w:hint="eastAsia"/>
          <w:lang w:eastAsia="zh-CN"/>
        </w:rPr>
        <w:t>according to</w:t>
      </w:r>
      <w:r w:rsidR="0062495E">
        <w:rPr>
          <w:rFonts w:eastAsia="Arial Unicode MS" w:hint="eastAsia"/>
          <w:lang w:eastAsia="zh-CN"/>
        </w:rPr>
        <w:t xml:space="preserve"> the</w:t>
      </w:r>
      <w:r w:rsidR="00A07162">
        <w:rPr>
          <w:rFonts w:eastAsia="Arial Unicode MS" w:hint="eastAsia"/>
          <w:lang w:eastAsia="zh-CN"/>
        </w:rPr>
        <w:t xml:space="preserve"> RAN2</w:t>
      </w:r>
      <w:r w:rsidR="00A07162" w:rsidRPr="007836BE">
        <w:rPr>
          <w:rFonts w:eastAsia="Arial Unicode MS"/>
          <w:lang w:eastAsia="zh-CN"/>
        </w:rPr>
        <w:t>#115-e meeting</w:t>
      </w:r>
      <w:r w:rsidR="00551CD2">
        <w:rPr>
          <w:rFonts w:eastAsia="Arial Unicode MS"/>
          <w:lang w:eastAsia="zh-CN"/>
        </w:rPr>
        <w:t xml:space="preserve"> [</w:t>
      </w:r>
      <w:r w:rsidR="006B78B0">
        <w:rPr>
          <w:rFonts w:eastAsia="Arial Unicode MS" w:hint="eastAsia"/>
          <w:lang w:eastAsia="zh-CN"/>
        </w:rPr>
        <w:t>3</w:t>
      </w:r>
      <w:r w:rsidR="008023F8" w:rsidRPr="007836BE">
        <w:rPr>
          <w:rFonts w:eastAsia="Arial Unicode MS"/>
          <w:lang w:eastAsia="zh-CN"/>
        </w:rPr>
        <w:t>]</w:t>
      </w:r>
      <w:r w:rsidR="00A07162">
        <w:rPr>
          <w:rFonts w:eastAsia="Arial Unicode MS" w:hint="eastAsia"/>
          <w:lang w:eastAsia="zh-CN"/>
        </w:rPr>
        <w:t xml:space="preserve"> and</w:t>
      </w:r>
      <w:r w:rsidR="002C306F">
        <w:rPr>
          <w:rFonts w:eastAsia="Arial Unicode MS"/>
          <w:lang w:eastAsia="zh-CN"/>
        </w:rPr>
        <w:t xml:space="preserve"> RAN2#116-e meeting [</w:t>
      </w:r>
      <w:r w:rsidR="00F26CE1">
        <w:rPr>
          <w:rFonts w:eastAsia="Arial Unicode MS" w:hint="eastAsia"/>
          <w:lang w:eastAsia="zh-CN"/>
        </w:rPr>
        <w:t>4</w:t>
      </w:r>
      <w:r w:rsidR="00DE6FA7" w:rsidRPr="00193564">
        <w:rPr>
          <w:rFonts w:eastAsia="Arial Unicode MS"/>
          <w:lang w:eastAsia="zh-CN"/>
        </w:rPr>
        <w:t>]</w:t>
      </w:r>
      <w:r w:rsidR="002B75CD">
        <w:rPr>
          <w:rFonts w:eastAsia="Arial Unicode MS"/>
          <w:lang w:eastAsia="zh-CN"/>
        </w:rPr>
        <w:t xml:space="preserve"> </w:t>
      </w:r>
      <w:r w:rsidR="002B75CD" w:rsidRPr="007836BE">
        <w:rPr>
          <w:rFonts w:eastAsia="Arial Unicode MS"/>
          <w:lang w:eastAsia="zh-CN"/>
        </w:rPr>
        <w:t>agreement</w:t>
      </w:r>
      <w:r w:rsidR="00723EC8" w:rsidRPr="007836BE">
        <w:rPr>
          <w:rFonts w:eastAsia="Arial Unicode MS"/>
          <w:lang w:eastAsia="zh-CN"/>
        </w:rPr>
        <w:t>s</w:t>
      </w:r>
      <w:r w:rsidR="00DE6FA7" w:rsidRPr="00193564">
        <w:rPr>
          <w:rFonts w:eastAsia="Arial Unicode MS"/>
          <w:lang w:eastAsia="zh-CN"/>
        </w:rPr>
        <w:t>:</w:t>
      </w:r>
    </w:p>
    <w:p w14:paraId="3305FFF0" w14:textId="386C95BE" w:rsidR="00660A99" w:rsidRDefault="00660A99" w:rsidP="00A420C7">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eastAsia="zh-CN"/>
        </w:rPr>
      </w:pPr>
      <w:r w:rsidRPr="00193564">
        <w:rPr>
          <w:rFonts w:eastAsia="Arial Unicode MS"/>
          <w:lang w:eastAsia="zh-CN"/>
        </w:rPr>
        <w:t xml:space="preserve">RAN2 </w:t>
      </w:r>
      <w:r>
        <w:rPr>
          <w:rFonts w:eastAsia="Arial Unicode MS"/>
          <w:lang w:eastAsia="zh-CN"/>
        </w:rPr>
        <w:t>#11</w:t>
      </w:r>
      <w:r>
        <w:rPr>
          <w:rFonts w:eastAsia="Arial Unicode MS" w:hint="eastAsia"/>
          <w:lang w:eastAsia="zh-CN"/>
        </w:rPr>
        <w:t>5</w:t>
      </w:r>
      <w:r w:rsidRPr="00193564">
        <w:rPr>
          <w:rFonts w:eastAsia="Arial Unicode MS"/>
          <w:lang w:eastAsia="zh-CN"/>
        </w:rPr>
        <w:t>-e meeting</w:t>
      </w:r>
    </w:p>
    <w:p w14:paraId="655DEB60" w14:textId="7895DFDD" w:rsidR="00A420C7" w:rsidRPr="00D23691" w:rsidRDefault="00A420C7" w:rsidP="00C23B4F">
      <w:pPr>
        <w:pStyle w:val="a1"/>
        <w:numPr>
          <w:ilvl w:val="0"/>
          <w:numId w:val="32"/>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eastAsia="zh-CN"/>
        </w:rPr>
      </w:pPr>
      <w:r w:rsidRPr="00D23691">
        <w:rPr>
          <w:rFonts w:eastAsia="Arial Unicode MS"/>
          <w:lang w:eastAsia="zh-CN"/>
        </w:rPr>
        <w:t xml:space="preserve">For the case of </w:t>
      </w:r>
      <w:r w:rsidR="00B56711">
        <w:rPr>
          <w:rFonts w:eastAsia="Arial Unicode MS"/>
          <w:lang w:eastAsia="zh-CN"/>
        </w:rPr>
        <w:t>both intra cell and inter cell:</w:t>
      </w:r>
    </w:p>
    <w:p w14:paraId="5F1BC0A7" w14:textId="77777777" w:rsidR="00A420C7" w:rsidRPr="00244865" w:rsidRDefault="00A420C7" w:rsidP="00A420C7">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BFD-RS set ID</w:t>
      </w:r>
      <w:r w:rsidRPr="00D23691">
        <w:rPr>
          <w:rFonts w:eastAsia="Arial Unicode MS"/>
          <w:lang w:val="en-GB" w:eastAsia="zh-CN"/>
        </w:rPr>
        <w:t xml:space="preserve"> is included in BFR MAC CE to identify the failed TRP.</w:t>
      </w:r>
    </w:p>
    <w:p w14:paraId="384BD3D1" w14:textId="78C10A6C" w:rsidR="00A420C7" w:rsidRPr="00A420C7" w:rsidRDefault="00A25410" w:rsidP="00AF739F">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193564">
        <w:rPr>
          <w:rFonts w:eastAsia="Arial Unicode MS"/>
          <w:lang w:eastAsia="zh-CN"/>
        </w:rPr>
        <w:t>RAN2 #116-e meeting</w:t>
      </w:r>
    </w:p>
    <w:p w14:paraId="05B98EF7" w14:textId="3C9A9CCB" w:rsidR="009E100F" w:rsidRPr="00A5406A" w:rsidRDefault="009E100F" w:rsidP="00C23B4F">
      <w:pPr>
        <w:pStyle w:val="a1"/>
        <w:numPr>
          <w:ilvl w:val="0"/>
          <w:numId w:val="32"/>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 xml:space="preserve">New BFR MAC CE including beam failure recovery information of </w:t>
      </w:r>
      <w:r w:rsidR="00D01E68" w:rsidRPr="00A5406A">
        <w:rPr>
          <w:rFonts w:eastAsia="Arial Unicode MS"/>
          <w:lang w:val="en-GB" w:eastAsia="zh-CN"/>
        </w:rPr>
        <w:t>both failed TRPs is transmitted</w:t>
      </w:r>
      <w:r w:rsidR="00D01E68" w:rsidRPr="00A5406A">
        <w:rPr>
          <w:rFonts w:eastAsia="Arial Unicode MS" w:hint="eastAsia"/>
          <w:lang w:val="en-GB" w:eastAsia="zh-CN"/>
        </w:rPr>
        <w:t xml:space="preserve"> </w:t>
      </w:r>
      <w:r w:rsidRPr="00A5406A">
        <w:rPr>
          <w:rFonts w:eastAsia="Arial Unicode MS"/>
          <w:lang w:val="en-GB" w:eastAsia="zh-CN"/>
        </w:rPr>
        <w:t>when beam failure is detect</w:t>
      </w:r>
      <w:r w:rsidR="000D30EC" w:rsidRPr="00A5406A">
        <w:rPr>
          <w:rFonts w:eastAsia="Arial Unicode MS"/>
          <w:lang w:val="en-GB" w:eastAsia="zh-CN"/>
        </w:rPr>
        <w:t xml:space="preserve">ed for both TRPs of </w:t>
      </w:r>
      <w:r w:rsidR="006A64BC" w:rsidRPr="00A5406A">
        <w:rPr>
          <w:rFonts w:eastAsia="Arial Unicode MS"/>
          <w:lang w:val="en-GB" w:eastAsia="zh-CN"/>
        </w:rPr>
        <w:t>SCell</w:t>
      </w:r>
      <w:r w:rsidR="000D30EC" w:rsidRPr="00A5406A">
        <w:rPr>
          <w:rFonts w:eastAsia="Arial Unicode MS"/>
          <w:lang w:val="en-GB" w:eastAsia="zh-CN"/>
        </w:rPr>
        <w:t>. The f</w:t>
      </w:r>
      <w:r w:rsidRPr="00A5406A">
        <w:rPr>
          <w:rFonts w:eastAsia="Arial Unicode MS"/>
          <w:lang w:val="en-GB" w:eastAsia="zh-CN"/>
        </w:rPr>
        <w:t>ollowing pieces of information are included in enhanced BFR MAC CE for M-TRP BFR</w:t>
      </w:r>
    </w:p>
    <w:p w14:paraId="4CE918B2" w14:textId="77777777" w:rsidR="00DE6FA7" w:rsidRPr="00A5406A" w:rsidRDefault="00DE6FA7"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 xml:space="preserve">Info 1: For the Identity of serving cell of failed TRP, Ci/SP fields are included. </w:t>
      </w:r>
    </w:p>
    <w:p w14:paraId="2565488C" w14:textId="1232F1D1" w:rsidR="00DE6FA7" w:rsidRPr="00A5406A" w:rsidRDefault="00DE6FA7"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Info 2: For indicating whether candidate beam is available or not for a failed TRP of serving cell, AC field is included.</w:t>
      </w:r>
    </w:p>
    <w:p w14:paraId="70E13391" w14:textId="1A036D90" w:rsidR="00244865" w:rsidRPr="00A5406A" w:rsidRDefault="00EC2C35"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Info 3: Candidate</w:t>
      </w:r>
      <w:r w:rsidRPr="00A5406A">
        <w:rPr>
          <w:rFonts w:eastAsia="Arial Unicode MS" w:hint="eastAsia"/>
          <w:lang w:val="en-GB" w:eastAsia="zh-CN"/>
        </w:rPr>
        <w:t xml:space="preserve"> </w:t>
      </w:r>
      <w:proofErr w:type="gramStart"/>
      <w:r w:rsidR="00DE6FA7" w:rsidRPr="00A5406A">
        <w:rPr>
          <w:rFonts w:eastAsia="Arial Unicode MS"/>
          <w:lang w:val="en-GB" w:eastAsia="zh-CN"/>
        </w:rPr>
        <w:t>beam</w:t>
      </w:r>
      <w:proofErr w:type="gramEnd"/>
      <w:r w:rsidR="00DE6FA7" w:rsidRPr="00A5406A">
        <w:rPr>
          <w:rFonts w:eastAsia="Arial Unicode MS"/>
          <w:lang w:val="en-GB" w:eastAsia="zh-CN"/>
        </w:rPr>
        <w:t xml:space="preserve"> (if available) for a failed TRP is indicated by including the Candidate RS ID field.</w:t>
      </w:r>
    </w:p>
    <w:p w14:paraId="28BAD6E1" w14:textId="0809792C" w:rsidR="006547B2" w:rsidRDefault="00710EFA" w:rsidP="0040279F">
      <w:pPr>
        <w:pStyle w:val="a1"/>
        <w:spacing w:before="120"/>
        <w:rPr>
          <w:rFonts w:eastAsia="宋体"/>
          <w:szCs w:val="20"/>
          <w:lang w:val="en-GB" w:eastAsia="zh-CN"/>
        </w:rPr>
      </w:pPr>
      <w:r w:rsidRPr="0029050B">
        <w:rPr>
          <w:rFonts w:eastAsiaTheme="minorEastAsia"/>
          <w:szCs w:val="20"/>
          <w:lang w:val="en-GB" w:eastAsia="zh-CN"/>
        </w:rPr>
        <w:t>S</w:t>
      </w:r>
      <w:r w:rsidRPr="0029050B">
        <w:rPr>
          <w:rFonts w:eastAsiaTheme="minorEastAsia" w:hint="eastAsia"/>
          <w:szCs w:val="20"/>
          <w:lang w:val="en-GB" w:eastAsia="zh-CN"/>
        </w:rPr>
        <w:t>ome</w:t>
      </w:r>
      <w:r w:rsidR="00772917" w:rsidRPr="0029050B">
        <w:rPr>
          <w:rFonts w:eastAsiaTheme="minorEastAsia" w:hint="eastAsia"/>
          <w:szCs w:val="20"/>
          <w:lang w:val="en-GB" w:eastAsia="zh-CN"/>
        </w:rPr>
        <w:t xml:space="preserve"> initial</w:t>
      </w:r>
      <w:r w:rsidRPr="0029050B">
        <w:rPr>
          <w:rFonts w:eastAsiaTheme="minorEastAsia" w:hint="eastAsia"/>
          <w:szCs w:val="20"/>
          <w:lang w:val="en-GB" w:eastAsia="zh-CN"/>
        </w:rPr>
        <w:t xml:space="preserve"> issues related to the</w:t>
      </w:r>
      <w:r w:rsidR="00772917" w:rsidRPr="0029050B">
        <w:rPr>
          <w:rFonts w:eastAsiaTheme="minorEastAsia" w:hint="eastAsia"/>
          <w:szCs w:val="20"/>
          <w:lang w:val="en-GB" w:eastAsia="zh-CN"/>
        </w:rPr>
        <w:t xml:space="preserve"> detailed</w:t>
      </w:r>
      <w:r w:rsidR="002C71AA" w:rsidRPr="0029050B">
        <w:rPr>
          <w:rFonts w:eastAsiaTheme="minorEastAsia" w:hint="eastAsia"/>
          <w:szCs w:val="20"/>
          <w:lang w:val="en-GB" w:eastAsia="zh-CN"/>
        </w:rPr>
        <w:t xml:space="preserve"> format of the </w:t>
      </w:r>
      <w:r w:rsidR="00AE1288" w:rsidRPr="0029050B">
        <w:rPr>
          <w:rFonts w:eastAsiaTheme="minorEastAsia" w:hint="eastAsia"/>
          <w:szCs w:val="20"/>
          <w:lang w:val="en-GB" w:eastAsia="zh-CN"/>
        </w:rPr>
        <w:t>enhanced BFR MAC CE had</w:t>
      </w:r>
      <w:r w:rsidR="003D2407">
        <w:rPr>
          <w:rFonts w:eastAsiaTheme="minorEastAsia" w:hint="eastAsia"/>
          <w:szCs w:val="20"/>
          <w:lang w:val="en-GB" w:eastAsia="zh-CN"/>
        </w:rPr>
        <w:t xml:space="preserve"> also</w:t>
      </w:r>
      <w:r w:rsidR="00AE1288" w:rsidRPr="0029050B">
        <w:rPr>
          <w:rFonts w:eastAsiaTheme="minorEastAsia" w:hint="eastAsia"/>
          <w:szCs w:val="20"/>
          <w:lang w:val="en-GB" w:eastAsia="zh-CN"/>
        </w:rPr>
        <w:t xml:space="preserve"> been discussed in </w:t>
      </w:r>
      <w:r w:rsidR="00625E8D" w:rsidRPr="0029050B">
        <w:rPr>
          <w:rFonts w:eastAsiaTheme="minorEastAsia" w:hint="eastAsia"/>
          <w:szCs w:val="20"/>
          <w:lang w:val="en-GB" w:eastAsia="zh-CN"/>
        </w:rPr>
        <w:t xml:space="preserve">RAN2#116-bis meeting, </w:t>
      </w:r>
      <w:r w:rsidR="0070289D" w:rsidRPr="0029050B">
        <w:rPr>
          <w:rFonts w:eastAsiaTheme="minorEastAsia" w:hint="eastAsia"/>
          <w:szCs w:val="20"/>
          <w:lang w:val="en-GB" w:eastAsia="zh-CN"/>
        </w:rPr>
        <w:t xml:space="preserve">and </w:t>
      </w:r>
      <w:r w:rsidR="00E55AF7" w:rsidRPr="0029050B">
        <w:rPr>
          <w:rFonts w:eastAsiaTheme="minorEastAsia" w:hint="eastAsia"/>
          <w:szCs w:val="20"/>
          <w:lang w:val="en-GB" w:eastAsia="zh-CN"/>
        </w:rPr>
        <w:t xml:space="preserve">regarding the </w:t>
      </w:r>
      <w:r w:rsidR="00E55AF7" w:rsidRPr="0029050B">
        <w:rPr>
          <w:rFonts w:eastAsiaTheme="minorEastAsia"/>
          <w:szCs w:val="20"/>
          <w:lang w:val="en-GB" w:eastAsia="zh-CN"/>
        </w:rPr>
        <w:t>information</w:t>
      </w:r>
      <w:r w:rsidR="00E55AF7" w:rsidRPr="0029050B">
        <w:rPr>
          <w:rFonts w:eastAsiaTheme="minorEastAsia" w:hint="eastAsia"/>
          <w:szCs w:val="20"/>
          <w:lang w:val="en-GB" w:eastAsia="zh-CN"/>
        </w:rPr>
        <w:t xml:space="preserve"> used to inform </w:t>
      </w:r>
      <w:proofErr w:type="spellStart"/>
      <w:r w:rsidR="00E55AF7" w:rsidRPr="0029050B">
        <w:rPr>
          <w:rFonts w:eastAsiaTheme="minorEastAsia" w:hint="eastAsia"/>
          <w:szCs w:val="20"/>
          <w:lang w:val="en-GB" w:eastAsia="zh-CN"/>
        </w:rPr>
        <w:t>gNB</w:t>
      </w:r>
      <w:proofErr w:type="spellEnd"/>
      <w:r w:rsidR="00E55AF7" w:rsidRPr="0029050B">
        <w:rPr>
          <w:rFonts w:eastAsiaTheme="minorEastAsia" w:hint="eastAsia"/>
          <w:szCs w:val="20"/>
          <w:lang w:val="en-GB" w:eastAsia="zh-CN"/>
        </w:rPr>
        <w:t xml:space="preserve"> of </w:t>
      </w:r>
      <w:r w:rsidR="00463946" w:rsidRPr="0029050B">
        <w:rPr>
          <w:rFonts w:eastAsia="宋体"/>
          <w:szCs w:val="20"/>
          <w:lang w:val="en-GB"/>
        </w:rPr>
        <w:t>whether beam failure recovery information of one or both TRPs are included in the enhanced BFR MAC CE</w:t>
      </w:r>
      <w:r w:rsidR="00463946" w:rsidRPr="0029050B">
        <w:rPr>
          <w:rFonts w:eastAsia="宋体" w:hint="eastAsia"/>
          <w:szCs w:val="20"/>
          <w:lang w:val="en-GB" w:eastAsia="zh-CN"/>
        </w:rPr>
        <w:t xml:space="preserve">, there are two </w:t>
      </w:r>
      <w:r w:rsidR="00C13033">
        <w:rPr>
          <w:rFonts w:eastAsia="宋体" w:hint="eastAsia"/>
          <w:szCs w:val="20"/>
          <w:lang w:val="en-GB" w:eastAsia="zh-CN"/>
        </w:rPr>
        <w:t>re</w:t>
      </w:r>
      <w:r w:rsidR="00463946" w:rsidRPr="0029050B">
        <w:rPr>
          <w:rFonts w:eastAsia="宋体" w:hint="eastAsia"/>
          <w:szCs w:val="20"/>
          <w:lang w:val="en-GB" w:eastAsia="zh-CN"/>
        </w:rPr>
        <w:t>main</w:t>
      </w:r>
      <w:r w:rsidR="00C13033">
        <w:rPr>
          <w:rFonts w:eastAsia="宋体" w:hint="eastAsia"/>
          <w:szCs w:val="20"/>
          <w:lang w:val="en-GB" w:eastAsia="zh-CN"/>
        </w:rPr>
        <w:t>ing</w:t>
      </w:r>
      <w:r w:rsidR="00463946" w:rsidRPr="0029050B">
        <w:rPr>
          <w:rFonts w:eastAsia="宋体" w:hint="eastAsia"/>
          <w:szCs w:val="20"/>
          <w:lang w:val="en-GB" w:eastAsia="zh-CN"/>
        </w:rPr>
        <w:t xml:space="preserve"> </w:t>
      </w:r>
      <w:r w:rsidR="00463946" w:rsidRPr="0029050B">
        <w:rPr>
          <w:rFonts w:eastAsia="宋体"/>
          <w:szCs w:val="20"/>
          <w:lang w:val="en-GB" w:eastAsia="zh-CN"/>
        </w:rPr>
        <w:t>candidate</w:t>
      </w:r>
      <w:r w:rsidR="00463946" w:rsidRPr="0029050B">
        <w:rPr>
          <w:rFonts w:eastAsia="宋体" w:hint="eastAsia"/>
          <w:szCs w:val="20"/>
          <w:lang w:val="en-GB" w:eastAsia="zh-CN"/>
        </w:rPr>
        <w:t xml:space="preserve"> options</w:t>
      </w:r>
      <w:r w:rsidR="00286605">
        <w:rPr>
          <w:rFonts w:eastAsia="宋体" w:hint="eastAsia"/>
          <w:szCs w:val="20"/>
          <w:lang w:val="en-GB" w:eastAsia="zh-CN"/>
        </w:rPr>
        <w:t xml:space="preserve"> for</w:t>
      </w:r>
      <w:r w:rsidR="002E37DF">
        <w:rPr>
          <w:rFonts w:eastAsia="宋体" w:hint="eastAsia"/>
          <w:szCs w:val="20"/>
          <w:lang w:val="en-GB" w:eastAsia="zh-CN"/>
        </w:rPr>
        <w:t xml:space="preserve"> </w:t>
      </w:r>
      <w:r w:rsidR="00D8553B">
        <w:rPr>
          <w:rFonts w:eastAsia="宋体" w:hint="eastAsia"/>
          <w:szCs w:val="20"/>
          <w:lang w:val="en-GB" w:eastAsia="zh-CN"/>
        </w:rPr>
        <w:t xml:space="preserve">final </w:t>
      </w:r>
      <w:r w:rsidR="00286605">
        <w:rPr>
          <w:rFonts w:eastAsia="宋体" w:hint="eastAsia"/>
          <w:szCs w:val="20"/>
          <w:lang w:val="en-GB" w:eastAsia="zh-CN"/>
        </w:rPr>
        <w:t>decision</w:t>
      </w:r>
      <w:r w:rsidR="001961D6">
        <w:rPr>
          <w:rFonts w:eastAsia="宋体" w:hint="eastAsia"/>
          <w:szCs w:val="20"/>
          <w:lang w:val="en-GB" w:eastAsia="zh-CN"/>
        </w:rPr>
        <w:t>:</w:t>
      </w:r>
    </w:p>
    <w:p w14:paraId="155510D7" w14:textId="26439152" w:rsidR="00022879" w:rsidRDefault="002C76BB" w:rsidP="00022879">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宋体"/>
          <w:szCs w:val="20"/>
          <w:lang w:val="en-GB" w:eastAsia="zh-CN"/>
        </w:rPr>
      </w:pPr>
      <w:r>
        <w:rPr>
          <w:rFonts w:eastAsia="宋体"/>
          <w:szCs w:val="20"/>
          <w:lang w:val="en-GB" w:eastAsia="zh-CN"/>
        </w:rPr>
        <w:sym w:font="Symbol" w:char="F0DE"/>
      </w:r>
      <w:r>
        <w:rPr>
          <w:rFonts w:eastAsia="宋体" w:hint="eastAsia"/>
          <w:szCs w:val="20"/>
          <w:lang w:val="en-GB" w:eastAsia="zh-CN"/>
        </w:rPr>
        <w:t xml:space="preserve">   </w:t>
      </w:r>
      <w:r w:rsidR="00022879">
        <w:rPr>
          <w:rFonts w:eastAsia="宋体"/>
          <w:szCs w:val="20"/>
          <w:lang w:val="en-GB" w:eastAsia="zh-CN"/>
        </w:rPr>
        <w:t>F</w:t>
      </w:r>
      <w:r w:rsidR="00022879">
        <w:rPr>
          <w:rFonts w:eastAsia="宋体" w:hint="eastAsia"/>
          <w:szCs w:val="20"/>
          <w:lang w:val="en-GB" w:eastAsia="zh-CN"/>
        </w:rPr>
        <w:t>or the enhanced BFR MAC CE design, it is FFS with:</w:t>
      </w:r>
    </w:p>
    <w:p w14:paraId="35A24995" w14:textId="74BAB7AE" w:rsidR="00F93007" w:rsidRDefault="000A2748" w:rsidP="005A6C58">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ind w:firstLineChars="200" w:firstLine="400"/>
        <w:rPr>
          <w:rFonts w:eastAsia="宋体"/>
          <w:szCs w:val="20"/>
          <w:lang w:eastAsia="zh-CN"/>
        </w:rPr>
      </w:pPr>
      <w:bookmarkStart w:id="8" w:name="OLE_LINK22"/>
      <w:bookmarkStart w:id="9" w:name="OLE_LINK23"/>
      <w:r w:rsidRPr="000A2748">
        <w:rPr>
          <w:rFonts w:eastAsia="宋体"/>
          <w:szCs w:val="20"/>
          <w:lang w:eastAsia="zh-CN"/>
        </w:rPr>
        <w:t>Two sets of serving cell bitmap</w:t>
      </w:r>
      <w:bookmarkEnd w:id="8"/>
      <w:bookmarkEnd w:id="9"/>
      <w:r w:rsidRPr="000A2748">
        <w:rPr>
          <w:rFonts w:eastAsia="宋体"/>
          <w:szCs w:val="20"/>
          <w:lang w:eastAsia="zh-CN"/>
        </w:rPr>
        <w:t xml:space="preserve"> (Option 2)</w:t>
      </w:r>
    </w:p>
    <w:p w14:paraId="3A01E3CB" w14:textId="77BC2BD6" w:rsidR="00C1151A" w:rsidRPr="00AA1A27" w:rsidRDefault="00AA1A27" w:rsidP="005A6C58">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ind w:firstLineChars="200" w:firstLine="400"/>
        <w:rPr>
          <w:rFonts w:eastAsia="宋体"/>
          <w:szCs w:val="20"/>
          <w:lang w:eastAsia="zh-CN"/>
        </w:rPr>
      </w:pPr>
      <w:r w:rsidRPr="00AA1A27">
        <w:rPr>
          <w:rFonts w:eastAsia="宋体"/>
          <w:szCs w:val="20"/>
          <w:lang w:eastAsia="zh-CN"/>
        </w:rPr>
        <w:t>A bitmap in addition to serving cell bitmap (Option 3)</w:t>
      </w:r>
    </w:p>
    <w:p w14:paraId="44E97E9C" w14:textId="39933406" w:rsidR="001961D6" w:rsidRPr="00A221A8" w:rsidRDefault="001961D6" w:rsidP="00A221A8">
      <w:pPr>
        <w:pStyle w:val="a1"/>
        <w:spacing w:before="120"/>
        <w:rPr>
          <w:rFonts w:eastAsiaTheme="minorEastAsia"/>
          <w:szCs w:val="20"/>
          <w:lang w:val="en-GB" w:eastAsia="zh-CN"/>
        </w:rPr>
      </w:pPr>
      <w:r w:rsidRPr="00A221A8">
        <w:rPr>
          <w:rFonts w:eastAsia="宋体"/>
          <w:szCs w:val="20"/>
          <w:lang w:val="en-GB" w:eastAsia="zh-CN"/>
        </w:rPr>
        <w:t>O</w:t>
      </w:r>
      <w:r w:rsidR="00C05F63" w:rsidRPr="00A221A8">
        <w:rPr>
          <w:rFonts w:eastAsia="宋体" w:hint="eastAsia"/>
          <w:szCs w:val="20"/>
          <w:lang w:val="en-GB" w:eastAsia="zh-CN"/>
        </w:rPr>
        <w:t>ption 2</w:t>
      </w:r>
      <w:r w:rsidRPr="00A221A8">
        <w:rPr>
          <w:rFonts w:eastAsia="宋体" w:hint="eastAsia"/>
          <w:szCs w:val="20"/>
          <w:lang w:val="en-GB" w:eastAsia="zh-CN"/>
        </w:rPr>
        <w:t xml:space="preserve"> </w:t>
      </w:r>
      <w:r w:rsidR="00B473CC">
        <w:rPr>
          <w:rFonts w:eastAsia="宋体"/>
          <w:szCs w:val="20"/>
          <w:lang w:val="en-GB" w:eastAsia="zh-CN"/>
        </w:rPr>
        <w:t>i</w:t>
      </w:r>
      <w:r w:rsidR="00BD3790" w:rsidRPr="00A221A8">
        <w:rPr>
          <w:rFonts w:eastAsia="宋体" w:hint="eastAsia"/>
          <w:szCs w:val="20"/>
          <w:lang w:val="en-GB" w:eastAsia="zh-CN"/>
        </w:rPr>
        <w:t>nclude</w:t>
      </w:r>
      <w:r w:rsidR="00B473CC">
        <w:rPr>
          <w:rFonts w:eastAsia="宋体" w:hint="eastAsia"/>
          <w:szCs w:val="20"/>
          <w:lang w:val="en-GB" w:eastAsia="zh-CN"/>
        </w:rPr>
        <w:t>s</w:t>
      </w:r>
      <w:r w:rsidR="00C507BF" w:rsidRPr="00A221A8">
        <w:rPr>
          <w:rFonts w:eastAsia="宋体" w:hint="eastAsia"/>
          <w:szCs w:val="20"/>
          <w:lang w:val="en-GB" w:eastAsia="zh-CN"/>
        </w:rPr>
        <w:t xml:space="preserve"> two sets of </w:t>
      </w:r>
      <w:r w:rsidR="00C507BF" w:rsidRPr="00A221A8">
        <w:rPr>
          <w:rFonts w:eastAsia="宋体"/>
          <w:szCs w:val="20"/>
          <w:lang w:val="en-GB" w:eastAsia="zh-CN"/>
        </w:rPr>
        <w:t>serving</w:t>
      </w:r>
      <w:r w:rsidR="00C507BF" w:rsidRPr="00A221A8">
        <w:rPr>
          <w:rFonts w:eastAsia="宋体" w:hint="eastAsia"/>
          <w:szCs w:val="20"/>
          <w:lang w:val="en-GB" w:eastAsia="zh-CN"/>
        </w:rPr>
        <w:t xml:space="preserve"> cell bitmap </w:t>
      </w:r>
      <w:r w:rsidR="00BD3790" w:rsidRPr="00A221A8">
        <w:rPr>
          <w:rFonts w:eastAsia="宋体" w:hint="eastAsia"/>
          <w:szCs w:val="20"/>
          <w:lang w:val="en-GB" w:eastAsia="zh-CN"/>
        </w:rPr>
        <w:t xml:space="preserve">in MAC CE with the first set of serving cell bitmap indicating </w:t>
      </w:r>
      <w:r w:rsidR="006108B2" w:rsidRPr="00A221A8">
        <w:rPr>
          <w:rFonts w:hint="eastAsia"/>
          <w:szCs w:val="20"/>
          <w:lang w:eastAsia="zh-CN"/>
        </w:rPr>
        <w:t>the failure information associated with the first BFD-RS set and the second set of serving cell bitmap indicat</w:t>
      </w:r>
      <w:r w:rsidR="006108B2" w:rsidRPr="00A221A8">
        <w:rPr>
          <w:rFonts w:eastAsiaTheme="minorEastAsia" w:hint="eastAsia"/>
          <w:szCs w:val="20"/>
          <w:lang w:eastAsia="zh-CN"/>
        </w:rPr>
        <w:t>ing</w:t>
      </w:r>
      <w:r w:rsidR="006108B2" w:rsidRPr="00A221A8">
        <w:rPr>
          <w:rFonts w:hint="eastAsia"/>
          <w:szCs w:val="20"/>
          <w:lang w:eastAsia="zh-CN"/>
        </w:rPr>
        <w:t xml:space="preserve"> the failure information associated with the second BFD-RS set.</w:t>
      </w:r>
      <w:r w:rsidR="002E5690" w:rsidRPr="00A221A8">
        <w:rPr>
          <w:rFonts w:eastAsiaTheme="minorEastAsia" w:hint="eastAsia"/>
          <w:szCs w:val="20"/>
          <w:lang w:eastAsia="zh-CN"/>
        </w:rPr>
        <w:t xml:space="preserve"> </w:t>
      </w:r>
      <w:r w:rsidR="003A7292" w:rsidRPr="00A221A8">
        <w:rPr>
          <w:rFonts w:eastAsiaTheme="minorEastAsia"/>
          <w:szCs w:val="20"/>
          <w:lang w:eastAsia="zh-CN"/>
        </w:rPr>
        <w:t>I</w:t>
      </w:r>
      <w:r w:rsidR="003A7292" w:rsidRPr="00A221A8">
        <w:rPr>
          <w:rFonts w:eastAsiaTheme="minorEastAsia" w:hint="eastAsia"/>
          <w:szCs w:val="20"/>
          <w:lang w:eastAsia="zh-CN"/>
        </w:rPr>
        <w:t xml:space="preserve">n this option, </w:t>
      </w:r>
      <w:r w:rsidR="0042303A" w:rsidRPr="00A221A8">
        <w:rPr>
          <w:rFonts w:eastAsiaTheme="minorEastAsia" w:hint="eastAsia"/>
          <w:szCs w:val="20"/>
          <w:lang w:eastAsia="zh-CN"/>
        </w:rPr>
        <w:t xml:space="preserve">the BFR information does not need including </w:t>
      </w:r>
      <w:r w:rsidR="0042303A" w:rsidRPr="00A221A8">
        <w:rPr>
          <w:rFonts w:eastAsiaTheme="minorEastAsia"/>
          <w:szCs w:val="20"/>
          <w:lang w:eastAsia="zh-CN"/>
        </w:rPr>
        <w:t>the</w:t>
      </w:r>
      <w:r w:rsidR="0042303A" w:rsidRPr="00A221A8">
        <w:rPr>
          <w:rFonts w:eastAsiaTheme="minorEastAsia" w:hint="eastAsia"/>
          <w:szCs w:val="20"/>
          <w:lang w:eastAsia="zh-CN"/>
        </w:rPr>
        <w:t xml:space="preserve"> TRP ID.</w:t>
      </w:r>
    </w:p>
    <w:p w14:paraId="27E940D0" w14:textId="7B258923" w:rsidR="00A3248A" w:rsidRPr="001346AB" w:rsidRDefault="002134DD" w:rsidP="00A221A8">
      <w:pPr>
        <w:jc w:val="both"/>
        <w:rPr>
          <w:rFonts w:eastAsiaTheme="minorEastAsia"/>
          <w:szCs w:val="20"/>
          <w:lang w:eastAsia="zh-CN"/>
        </w:rPr>
      </w:pPr>
      <w:r w:rsidRPr="00A221A8">
        <w:rPr>
          <w:rFonts w:eastAsia="宋体"/>
          <w:szCs w:val="20"/>
          <w:lang w:val="en-GB" w:eastAsia="zh-CN"/>
        </w:rPr>
        <w:t>O</w:t>
      </w:r>
      <w:r w:rsidRPr="00A221A8">
        <w:rPr>
          <w:rFonts w:eastAsia="宋体" w:hint="eastAsia"/>
          <w:szCs w:val="20"/>
          <w:lang w:val="en-GB" w:eastAsia="zh-CN"/>
        </w:rPr>
        <w:t xml:space="preserve">ption </w:t>
      </w:r>
      <w:r w:rsidR="00C05F63" w:rsidRPr="00A221A8">
        <w:rPr>
          <w:rFonts w:eastAsia="宋体" w:hint="eastAsia"/>
          <w:szCs w:val="20"/>
          <w:lang w:val="en-GB" w:eastAsia="zh-CN"/>
        </w:rPr>
        <w:t>3</w:t>
      </w:r>
      <w:r w:rsidRPr="00A221A8">
        <w:rPr>
          <w:rFonts w:eastAsia="宋体" w:hint="eastAsia"/>
          <w:szCs w:val="20"/>
          <w:lang w:val="en-GB" w:eastAsia="zh-CN"/>
        </w:rPr>
        <w:t xml:space="preserve"> </w:t>
      </w:r>
      <w:r w:rsidR="003F0C40">
        <w:rPr>
          <w:rFonts w:eastAsiaTheme="minorEastAsia" w:hint="eastAsia"/>
          <w:szCs w:val="20"/>
          <w:lang w:eastAsia="zh-CN"/>
        </w:rPr>
        <w:t>i</w:t>
      </w:r>
      <w:r w:rsidR="00A221A8" w:rsidRPr="00A221A8">
        <w:rPr>
          <w:szCs w:val="20"/>
        </w:rPr>
        <w:t>nclude</w:t>
      </w:r>
      <w:r w:rsidR="003F0C40">
        <w:rPr>
          <w:rFonts w:eastAsiaTheme="minorEastAsia" w:hint="eastAsia"/>
          <w:szCs w:val="20"/>
          <w:lang w:eastAsia="zh-CN"/>
        </w:rPr>
        <w:t>s</w:t>
      </w:r>
      <w:r w:rsidR="00A221A8" w:rsidRPr="00A221A8">
        <w:rPr>
          <w:szCs w:val="20"/>
        </w:rPr>
        <w:t xml:space="preserve"> a bitmap in addition to serving cell bitmap which indicates per failed Serving Cell configured with </w:t>
      </w:r>
      <w:proofErr w:type="spellStart"/>
      <w:r w:rsidR="00A221A8" w:rsidRPr="00A221A8">
        <w:rPr>
          <w:szCs w:val="20"/>
        </w:rPr>
        <w:t>mTRP</w:t>
      </w:r>
      <w:proofErr w:type="spellEnd"/>
      <w:r w:rsidR="00A221A8" w:rsidRPr="00A221A8">
        <w:rPr>
          <w:szCs w:val="20"/>
        </w:rPr>
        <w:t xml:space="preserve"> BFD/BFR whether one or both of the TRPs associated with the Serving Cell failed. The R bit of the AC/Candidate RS ID octet indicates the failed TRP ID.</w:t>
      </w:r>
    </w:p>
    <w:p w14:paraId="4A67038F" w14:textId="7465C190" w:rsidR="002134DD" w:rsidRDefault="00147FFE" w:rsidP="0040279F">
      <w:pPr>
        <w:pStyle w:val="a1"/>
        <w:spacing w:before="12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ne can observe that option 2 does not need including the TRP ID information in the enhanced BFR MAC CE, while option 3 occupies the R bit in legacy BFR MAC CE </w:t>
      </w:r>
      <w:r w:rsidR="00F63D69">
        <w:rPr>
          <w:rFonts w:eastAsiaTheme="minorEastAsia" w:hint="eastAsia"/>
          <w:szCs w:val="20"/>
          <w:lang w:eastAsia="zh-CN"/>
        </w:rPr>
        <w:t xml:space="preserve">to identify the failed TRP. </w:t>
      </w:r>
      <w:r w:rsidR="004C09A9">
        <w:rPr>
          <w:rFonts w:eastAsiaTheme="minorEastAsia"/>
          <w:szCs w:val="20"/>
          <w:lang w:eastAsia="zh-CN"/>
        </w:rPr>
        <w:t>T</w:t>
      </w:r>
      <w:r w:rsidR="004C09A9">
        <w:rPr>
          <w:rFonts w:eastAsiaTheme="minorEastAsia" w:hint="eastAsia"/>
          <w:szCs w:val="20"/>
          <w:lang w:eastAsia="zh-CN"/>
        </w:rPr>
        <w:t xml:space="preserve">herefore, </w:t>
      </w:r>
      <w:r w:rsidR="00D25F18">
        <w:rPr>
          <w:rFonts w:eastAsiaTheme="minorEastAsia" w:hint="eastAsia"/>
          <w:szCs w:val="20"/>
          <w:lang w:eastAsia="zh-CN"/>
        </w:rPr>
        <w:t>option 2 may be</w:t>
      </w:r>
      <w:r w:rsidR="004C09A9">
        <w:rPr>
          <w:rFonts w:eastAsiaTheme="minorEastAsia" w:hint="eastAsia"/>
          <w:szCs w:val="20"/>
          <w:lang w:eastAsia="zh-CN"/>
        </w:rPr>
        <w:t xml:space="preserve"> a more efficient way to </w:t>
      </w:r>
      <w:r w:rsidR="00B219E3">
        <w:rPr>
          <w:rFonts w:eastAsiaTheme="minorEastAsia" w:hint="eastAsia"/>
          <w:szCs w:val="20"/>
          <w:lang w:eastAsia="zh-CN"/>
        </w:rPr>
        <w:t xml:space="preserve">indicate </w:t>
      </w:r>
      <w:proofErr w:type="spellStart"/>
      <w:r w:rsidR="00B219E3">
        <w:rPr>
          <w:rFonts w:eastAsiaTheme="minorEastAsia" w:hint="eastAsia"/>
          <w:szCs w:val="20"/>
          <w:lang w:eastAsia="zh-CN"/>
        </w:rPr>
        <w:t>gNB</w:t>
      </w:r>
      <w:proofErr w:type="spellEnd"/>
      <w:r w:rsidR="00B219E3">
        <w:rPr>
          <w:rFonts w:eastAsiaTheme="minorEastAsia" w:hint="eastAsia"/>
          <w:szCs w:val="20"/>
          <w:lang w:eastAsia="zh-CN"/>
        </w:rPr>
        <w:t xml:space="preserve"> of the BFR information for failed TRPs. </w:t>
      </w:r>
      <w:r w:rsidR="00B219E3">
        <w:rPr>
          <w:rFonts w:eastAsiaTheme="minorEastAsia"/>
          <w:szCs w:val="20"/>
          <w:lang w:eastAsia="zh-CN"/>
        </w:rPr>
        <w:t>M</w:t>
      </w:r>
      <w:r w:rsidR="00B219E3">
        <w:rPr>
          <w:rFonts w:eastAsiaTheme="minorEastAsia" w:hint="eastAsia"/>
          <w:szCs w:val="20"/>
          <w:lang w:eastAsia="zh-CN"/>
        </w:rPr>
        <w:t>oreover,</w:t>
      </w:r>
      <w:r w:rsidR="00715962">
        <w:rPr>
          <w:rFonts w:eastAsiaTheme="minorEastAsia" w:hint="eastAsia"/>
          <w:szCs w:val="20"/>
          <w:lang w:eastAsia="zh-CN"/>
        </w:rPr>
        <w:t xml:space="preserve"> without occupying the R bit in legacy BFR MAC CE, </w:t>
      </w:r>
      <w:r w:rsidR="006A140D">
        <w:rPr>
          <w:rFonts w:eastAsiaTheme="minorEastAsia" w:hint="eastAsia"/>
          <w:szCs w:val="20"/>
          <w:lang w:eastAsia="zh-CN"/>
        </w:rPr>
        <w:t xml:space="preserve">option 2 seems to </w:t>
      </w:r>
      <w:r w:rsidR="00A007AA">
        <w:rPr>
          <w:rFonts w:eastAsiaTheme="minorEastAsia" w:hint="eastAsia"/>
          <w:szCs w:val="20"/>
          <w:lang w:eastAsia="zh-CN"/>
        </w:rPr>
        <w:t>be more likely to follow the legacy format.</w:t>
      </w:r>
    </w:p>
    <w:p w14:paraId="5B76DFDA" w14:textId="5EDB5C0C" w:rsidR="007D3E04" w:rsidRPr="000F0D45" w:rsidRDefault="009030C4" w:rsidP="0040279F">
      <w:pPr>
        <w:pStyle w:val="a1"/>
        <w:spacing w:before="120"/>
        <w:rPr>
          <w:rFonts w:eastAsiaTheme="minorEastAsia"/>
          <w:b/>
          <w:lang w:eastAsia="zh-CN"/>
        </w:rPr>
      </w:pPr>
      <w:r>
        <w:rPr>
          <w:rFonts w:eastAsiaTheme="minorEastAsia" w:hint="eastAsia"/>
          <w:b/>
          <w:lang w:eastAsia="zh-CN"/>
        </w:rPr>
        <w:t>Proposal 2</w:t>
      </w:r>
      <w:r w:rsidR="000F0D45" w:rsidRPr="00AD7F33">
        <w:rPr>
          <w:rFonts w:eastAsiaTheme="minorEastAsia" w:hint="eastAsia"/>
          <w:b/>
          <w:lang w:eastAsia="zh-CN"/>
        </w:rPr>
        <w:t xml:space="preserve"> </w:t>
      </w:r>
      <w:r w:rsidR="00CA7B20">
        <w:rPr>
          <w:rFonts w:eastAsiaTheme="minorEastAsia" w:hint="eastAsia"/>
          <w:b/>
          <w:lang w:eastAsia="zh-CN"/>
        </w:rPr>
        <w:t>RAN2 to c</w:t>
      </w:r>
      <w:r w:rsidR="00100141">
        <w:rPr>
          <w:rFonts w:eastAsiaTheme="minorEastAsia" w:hint="eastAsia"/>
          <w:b/>
          <w:lang w:eastAsia="zh-CN"/>
        </w:rPr>
        <w:t xml:space="preserve">onsider option 2 </w:t>
      </w:r>
      <w:bookmarkStart w:id="10" w:name="OLE_LINK9"/>
      <w:bookmarkStart w:id="11" w:name="OLE_LINK15"/>
      <w:r w:rsidR="00B027E0">
        <w:rPr>
          <w:rFonts w:eastAsiaTheme="minorEastAsia" w:hint="eastAsia"/>
          <w:b/>
          <w:lang w:eastAsia="zh-CN"/>
        </w:rPr>
        <w:t>(</w:t>
      </w:r>
      <w:r w:rsidR="00B027E0" w:rsidRPr="00290C63">
        <w:rPr>
          <w:rFonts w:eastAsia="宋体"/>
          <w:b/>
          <w:szCs w:val="20"/>
          <w:lang w:eastAsia="zh-CN"/>
        </w:rPr>
        <w:t>Two sets of serving cell bitmap</w:t>
      </w:r>
      <w:r w:rsidR="00B027E0" w:rsidRPr="00290C63">
        <w:rPr>
          <w:rFonts w:eastAsia="宋体" w:hint="eastAsia"/>
          <w:b/>
          <w:szCs w:val="20"/>
          <w:lang w:eastAsia="zh-CN"/>
        </w:rPr>
        <w:t xml:space="preserve"> introduced in the BFR MAC CE</w:t>
      </w:r>
      <w:r w:rsidR="00B027E0">
        <w:rPr>
          <w:rFonts w:eastAsiaTheme="minorEastAsia" w:hint="eastAsia"/>
          <w:b/>
          <w:lang w:eastAsia="zh-CN"/>
        </w:rPr>
        <w:t>)</w:t>
      </w:r>
      <w:bookmarkEnd w:id="10"/>
      <w:bookmarkEnd w:id="11"/>
      <w:r w:rsidR="00B027E0">
        <w:rPr>
          <w:rFonts w:eastAsiaTheme="minorEastAsia" w:hint="eastAsia"/>
          <w:b/>
          <w:lang w:eastAsia="zh-CN"/>
        </w:rPr>
        <w:t xml:space="preserve"> </w:t>
      </w:r>
      <w:r w:rsidR="00100141">
        <w:rPr>
          <w:rFonts w:eastAsiaTheme="minorEastAsia" w:hint="eastAsia"/>
          <w:b/>
          <w:lang w:eastAsia="zh-CN"/>
        </w:rPr>
        <w:t>as baseline to design</w:t>
      </w:r>
      <w:r w:rsidR="00CA7B20">
        <w:rPr>
          <w:rFonts w:eastAsiaTheme="minorEastAsia" w:hint="eastAsia"/>
          <w:b/>
          <w:lang w:eastAsia="zh-CN"/>
        </w:rPr>
        <w:t xml:space="preserve"> </w:t>
      </w:r>
      <w:r w:rsidR="00C538BC">
        <w:rPr>
          <w:rFonts w:eastAsiaTheme="minorEastAsia" w:hint="eastAsia"/>
          <w:b/>
          <w:lang w:eastAsia="zh-CN"/>
        </w:rPr>
        <w:t>the detailed format of the enhanced BFR MAC CE.</w:t>
      </w:r>
    </w:p>
    <w:p w14:paraId="53C8DD48" w14:textId="0D463B11" w:rsidR="00C43465" w:rsidRPr="0040279F" w:rsidRDefault="00160BD3" w:rsidP="0040279F">
      <w:pPr>
        <w:pStyle w:val="a1"/>
        <w:spacing w:before="120"/>
        <w:rPr>
          <w:rFonts w:eastAsia="Arial Unicode MS"/>
          <w:lang w:val="en-GB" w:eastAsia="zh-CN"/>
        </w:rPr>
      </w:pPr>
      <w:r>
        <w:rPr>
          <w:rFonts w:eastAsiaTheme="minorEastAsia"/>
          <w:lang w:val="en-GB" w:eastAsia="zh-CN"/>
        </w:rPr>
        <w:t>B</w:t>
      </w:r>
      <w:r>
        <w:rPr>
          <w:rFonts w:eastAsiaTheme="minorEastAsia" w:hint="eastAsia"/>
          <w:lang w:val="en-GB" w:eastAsia="zh-CN"/>
        </w:rPr>
        <w:t xml:space="preserve">ased on </w:t>
      </w:r>
      <w:r w:rsidR="00D57339">
        <w:rPr>
          <w:rFonts w:eastAsiaTheme="minorEastAsia" w:hint="eastAsia"/>
          <w:lang w:val="en-GB" w:eastAsia="zh-CN"/>
        </w:rPr>
        <w:t>option 2</w:t>
      </w:r>
      <w:r>
        <w:rPr>
          <w:rFonts w:eastAsiaTheme="minorEastAsia" w:hint="eastAsia"/>
          <w:lang w:val="en-GB" w:eastAsia="zh-CN"/>
        </w:rPr>
        <w:t>, we</w:t>
      </w:r>
      <w:r w:rsidR="001B63C5">
        <w:rPr>
          <w:rFonts w:eastAsiaTheme="minorEastAsia" w:hint="eastAsia"/>
          <w:lang w:val="en-GB" w:eastAsia="zh-CN"/>
        </w:rPr>
        <w:t xml:space="preserve"> further</w:t>
      </w:r>
      <w:r>
        <w:rPr>
          <w:rFonts w:eastAsiaTheme="minorEastAsia" w:hint="eastAsia"/>
          <w:lang w:val="en-GB" w:eastAsia="zh-CN"/>
        </w:rPr>
        <w:t xml:space="preserve"> provide a</w:t>
      </w:r>
      <w:r w:rsidR="00741B54">
        <w:rPr>
          <w:rFonts w:eastAsiaTheme="minorEastAsia" w:hint="eastAsia"/>
          <w:lang w:val="en-GB" w:eastAsia="zh-CN"/>
        </w:rPr>
        <w:t xml:space="preserve"> detailed</w:t>
      </w:r>
      <w:r>
        <w:rPr>
          <w:rFonts w:eastAsiaTheme="minorEastAsia" w:hint="eastAsia"/>
          <w:lang w:val="en-GB" w:eastAsia="zh-CN"/>
        </w:rPr>
        <w:t xml:space="preserve"> format</w:t>
      </w:r>
      <w:r w:rsidR="00A05697">
        <w:rPr>
          <w:rFonts w:eastAsiaTheme="minorEastAsia" w:hint="eastAsia"/>
          <w:lang w:val="en-GB" w:eastAsia="zh-CN"/>
        </w:rPr>
        <w:t xml:space="preserve"> of the enhanced BFR MAC CE</w:t>
      </w:r>
      <w:r>
        <w:rPr>
          <w:rFonts w:eastAsiaTheme="minorEastAsia" w:hint="eastAsia"/>
          <w:lang w:val="en-GB" w:eastAsia="zh-CN"/>
        </w:rPr>
        <w:t xml:space="preserve"> by taking the </w:t>
      </w:r>
      <w:r w:rsidR="000E3F12">
        <w:rPr>
          <w:rFonts w:eastAsiaTheme="minorEastAsia" w:hint="eastAsia"/>
          <w:lang w:val="en-GB" w:eastAsia="zh-CN"/>
        </w:rPr>
        <w:t xml:space="preserve">two </w:t>
      </w:r>
      <w:r>
        <w:rPr>
          <w:rFonts w:eastAsiaTheme="minorEastAsia" w:hint="eastAsia"/>
          <w:lang w:val="en-GB" w:eastAsia="zh-CN"/>
        </w:rPr>
        <w:t>octet</w:t>
      </w:r>
      <w:r w:rsidR="000E3F12">
        <w:rPr>
          <w:rFonts w:eastAsiaTheme="minorEastAsia" w:hint="eastAsia"/>
          <w:lang w:val="en-GB" w:eastAsia="zh-CN"/>
        </w:rPr>
        <w:t>s</w:t>
      </w:r>
      <w:r>
        <w:rPr>
          <w:rFonts w:eastAsiaTheme="minorEastAsia" w:hint="eastAsia"/>
          <w:lang w:val="en-GB" w:eastAsia="zh-CN"/>
        </w:rPr>
        <w:t xml:space="preserve"> Ci field for example</w:t>
      </w:r>
      <w:r w:rsidR="00B16E8E">
        <w:rPr>
          <w:rFonts w:eastAsiaTheme="minorEastAsia" w:hint="eastAsia"/>
          <w:lang w:val="en-GB" w:eastAsia="zh-CN"/>
        </w:rPr>
        <w:t>, which follows the format of legacy BFR MAC CE as much as possible</w:t>
      </w:r>
      <w:r>
        <w:rPr>
          <w:rFonts w:eastAsiaTheme="minorEastAsia" w:hint="eastAsia"/>
          <w:lang w:val="en-GB" w:eastAsia="zh-CN"/>
        </w:rPr>
        <w:t>.</w:t>
      </w:r>
      <w:r w:rsidR="008A7BB7">
        <w:rPr>
          <w:rFonts w:eastAsiaTheme="minorEastAsia" w:hint="eastAsia"/>
          <w:lang w:val="en-GB" w:eastAsia="zh-CN"/>
        </w:rPr>
        <w:t xml:space="preserve"> </w:t>
      </w:r>
      <w:r w:rsidR="00337036" w:rsidRPr="001926B3">
        <w:rPr>
          <w:rFonts w:eastAsiaTheme="minorEastAsia"/>
          <w:lang w:val="en-GB" w:eastAsia="zh-CN"/>
        </w:rPr>
        <w:t xml:space="preserve">The </w:t>
      </w:r>
      <w:r w:rsidR="00D11138">
        <w:rPr>
          <w:rFonts w:eastAsiaTheme="minorEastAsia" w:hint="eastAsia"/>
          <w:lang w:val="en-GB" w:eastAsia="zh-CN"/>
        </w:rPr>
        <w:t>e</w:t>
      </w:r>
      <w:r w:rsidR="00337036" w:rsidRPr="001926B3">
        <w:rPr>
          <w:rFonts w:eastAsiaTheme="minorEastAsia"/>
          <w:lang w:val="en-GB" w:eastAsia="zh-CN"/>
        </w:rPr>
        <w:t xml:space="preserve">nhanced BFR MAC CE with </w:t>
      </w:r>
      <w:r w:rsidR="000E3F12">
        <w:rPr>
          <w:rFonts w:eastAsiaTheme="minorEastAsia" w:hint="eastAsia"/>
          <w:lang w:val="en-GB" w:eastAsia="zh-CN"/>
        </w:rPr>
        <w:t>eight</w:t>
      </w:r>
      <w:r w:rsidR="000E3F12" w:rsidRPr="001926B3">
        <w:rPr>
          <w:rFonts w:eastAsiaTheme="minorEastAsia"/>
          <w:lang w:val="en-GB" w:eastAsia="zh-CN"/>
        </w:rPr>
        <w:t xml:space="preserve"> </w:t>
      </w:r>
      <w:r w:rsidR="00337036" w:rsidRPr="001926B3">
        <w:rPr>
          <w:rFonts w:eastAsiaTheme="minorEastAsia"/>
          <w:lang w:val="en-GB" w:eastAsia="zh-CN"/>
        </w:rPr>
        <w:t>octets Ci field can be designed using the similar format.</w:t>
      </w:r>
    </w:p>
    <w:p w14:paraId="2668DFD4" w14:textId="180C2AE7" w:rsidR="0040279F" w:rsidRDefault="000C0D8A" w:rsidP="00C43465">
      <w:pPr>
        <w:pStyle w:val="a1"/>
        <w:spacing w:before="120"/>
        <w:jc w:val="center"/>
        <w:rPr>
          <w:rFonts w:eastAsiaTheme="minorEastAsia"/>
          <w:lang w:eastAsia="zh-CN"/>
        </w:rPr>
      </w:pPr>
      <w:r>
        <w:object w:dxaOrig="6299" w:dyaOrig="4339" w14:anchorId="3C3CC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5pt;height:141.7pt" o:ole="">
            <v:imagedata r:id="rId9" o:title=""/>
          </v:shape>
          <o:OLEObject Type="Embed" ProgID="Visio.Drawing.11" ShapeID="_x0000_i1025" DrawAspect="Content" ObjectID="_1706368680" r:id="rId10"/>
        </w:object>
      </w:r>
    </w:p>
    <w:p w14:paraId="4CBD63ED" w14:textId="49F289D0" w:rsidR="00AD6509" w:rsidRPr="00AD6509" w:rsidRDefault="00AD6509" w:rsidP="00C43465">
      <w:pPr>
        <w:pStyle w:val="a1"/>
        <w:spacing w:before="120"/>
        <w:jc w:val="center"/>
        <w:rPr>
          <w:rFonts w:eastAsiaTheme="minorEastAsia"/>
          <w:lang w:eastAsia="zh-CN"/>
        </w:rPr>
      </w:pPr>
      <w:r>
        <w:rPr>
          <w:rFonts w:eastAsiaTheme="minorEastAsia" w:hint="eastAsia"/>
          <w:lang w:eastAsia="zh-CN"/>
        </w:rPr>
        <w:t>Figure 1: the detailed format of the Enhanced BFR MAC CE</w:t>
      </w:r>
    </w:p>
    <w:p w14:paraId="0DC8FB66" w14:textId="4D0D405D" w:rsidR="00C275AF" w:rsidRDefault="00FF3651" w:rsidP="00C275AF">
      <w:pPr>
        <w:pStyle w:val="a1"/>
        <w:spacing w:before="120"/>
        <w:rPr>
          <w:rFonts w:eastAsiaTheme="minorEastAsia"/>
          <w:lang w:eastAsia="zh-CN"/>
        </w:rPr>
      </w:pPr>
      <w:r>
        <w:rPr>
          <w:rFonts w:eastAsiaTheme="minorEastAsia" w:hint="eastAsia"/>
          <w:lang w:eastAsia="zh-CN"/>
        </w:rPr>
        <w:t xml:space="preserve">The </w:t>
      </w:r>
      <w:r>
        <w:rPr>
          <w:rFonts w:eastAsiaTheme="minorEastAsia" w:hint="eastAsia"/>
          <w:lang w:val="en-GB" w:eastAsia="zh-CN"/>
        </w:rPr>
        <w:t>C</w:t>
      </w:r>
      <w:r w:rsidRPr="002D6531">
        <w:rPr>
          <w:rFonts w:eastAsiaTheme="minorEastAsia" w:hint="eastAsia"/>
          <w:vertAlign w:val="subscript"/>
          <w:lang w:val="en-GB" w:eastAsia="zh-CN"/>
        </w:rPr>
        <w:t>i-j</w:t>
      </w:r>
      <w:r>
        <w:rPr>
          <w:rFonts w:eastAsiaTheme="minorEastAsia" w:hint="eastAsia"/>
          <w:lang w:eastAsia="zh-CN"/>
        </w:rPr>
        <w:t xml:space="preserve"> field is used to indicate whether beam failure is detected</w:t>
      </w:r>
      <w:r w:rsidR="003818D9">
        <w:rPr>
          <w:rFonts w:eastAsiaTheme="minorEastAsia" w:hint="eastAsia"/>
          <w:lang w:eastAsia="zh-CN"/>
        </w:rPr>
        <w:t xml:space="preserve"> </w:t>
      </w:r>
      <w:r w:rsidR="00FD6A8B">
        <w:rPr>
          <w:rFonts w:eastAsiaTheme="minorEastAsia" w:hint="eastAsia"/>
          <w:lang w:eastAsia="zh-CN"/>
        </w:rPr>
        <w:t>on</w:t>
      </w:r>
      <w:r w:rsidR="003818D9">
        <w:rPr>
          <w:rFonts w:eastAsiaTheme="minorEastAsia" w:hint="eastAsia"/>
          <w:lang w:eastAsia="zh-CN"/>
        </w:rPr>
        <w:t xml:space="preserve"> TRP j</w:t>
      </w:r>
      <w:r w:rsidR="00137503">
        <w:rPr>
          <w:rFonts w:eastAsiaTheme="minorEastAsia" w:hint="eastAsia"/>
          <w:lang w:eastAsia="zh-CN"/>
        </w:rPr>
        <w:t xml:space="preserve"> </w:t>
      </w:r>
      <w:r w:rsidR="00137503">
        <w:rPr>
          <w:rFonts w:eastAsiaTheme="minorEastAsia" w:hint="eastAsia"/>
          <w:lang w:val="en-GB" w:eastAsia="zh-CN"/>
        </w:rPr>
        <w:t xml:space="preserve">(j is set to 1 or 2) </w:t>
      </w:r>
      <w:r w:rsidR="0068188A">
        <w:rPr>
          <w:rFonts w:eastAsiaTheme="minorEastAsia" w:hint="eastAsia"/>
          <w:lang w:val="en-GB" w:eastAsia="zh-CN"/>
        </w:rPr>
        <w:t>of</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w:t>
      </w:r>
      <w:proofErr w:type="spellStart"/>
      <w:r w:rsidR="00D2745A">
        <w:rPr>
          <w:rFonts w:eastAsiaTheme="minorEastAsia" w:hint="eastAsia"/>
          <w:lang w:eastAsia="zh-CN"/>
        </w:rPr>
        <w:t>i</w:t>
      </w:r>
      <w:proofErr w:type="spellEnd"/>
      <w:r w:rsidR="00D2745A">
        <w:rPr>
          <w:rFonts w:eastAsiaTheme="minorEastAsia" w:hint="eastAsia"/>
          <w:lang w:eastAsia="zh-CN"/>
        </w:rPr>
        <w:t xml:space="preserve">. </w:t>
      </w:r>
      <w:r w:rsidR="00853938">
        <w:rPr>
          <w:rFonts w:eastAsiaTheme="minorEastAsia" w:hint="eastAsia"/>
          <w:lang w:eastAsia="zh-CN"/>
        </w:rPr>
        <w:t>If this field is set to 1, it</w:t>
      </w:r>
      <w:r w:rsidR="00D2745A">
        <w:rPr>
          <w:rFonts w:eastAsiaTheme="minorEastAsia" w:hint="eastAsia"/>
          <w:lang w:eastAsia="zh-CN"/>
        </w:rPr>
        <w:t xml:space="preserve"> means </w:t>
      </w:r>
      <w:r w:rsidR="00380BD8">
        <w:rPr>
          <w:rFonts w:eastAsiaTheme="minorEastAsia" w:hint="eastAsia"/>
          <w:lang w:eastAsia="zh-CN"/>
        </w:rPr>
        <w:t xml:space="preserve">beam failure is detected </w:t>
      </w:r>
      <w:r w:rsidR="008065BC">
        <w:rPr>
          <w:rFonts w:eastAsiaTheme="minorEastAsia" w:hint="eastAsia"/>
          <w:lang w:eastAsia="zh-CN"/>
        </w:rPr>
        <w:t>on</w:t>
      </w:r>
      <w:r w:rsidR="00380BD8">
        <w:rPr>
          <w:rFonts w:eastAsiaTheme="minorEastAsia" w:hint="eastAsia"/>
          <w:lang w:eastAsia="zh-CN"/>
        </w:rPr>
        <w:t xml:space="preserve"> </w:t>
      </w:r>
      <w:r w:rsidR="00D2745A">
        <w:rPr>
          <w:rFonts w:eastAsiaTheme="minorEastAsia" w:hint="eastAsia"/>
          <w:lang w:eastAsia="zh-CN"/>
        </w:rPr>
        <w:t xml:space="preserve">TRP j </w:t>
      </w:r>
      <w:r w:rsidR="00CF5172">
        <w:rPr>
          <w:rFonts w:eastAsiaTheme="minorEastAsia" w:hint="eastAsia"/>
          <w:lang w:eastAsia="zh-CN"/>
        </w:rPr>
        <w:t>of</w:t>
      </w:r>
      <w:r w:rsidR="00D2745A">
        <w:rPr>
          <w:rFonts w:eastAsiaTheme="minorEastAsia" w:hint="eastAsia"/>
          <w:lang w:eastAsia="zh-CN"/>
        </w:rPr>
        <w:t xml:space="preserve"> </w:t>
      </w:r>
      <w:proofErr w:type="spellStart"/>
      <w:r w:rsidR="00D2745A">
        <w:rPr>
          <w:rFonts w:eastAsiaTheme="minorEastAsia" w:hint="eastAsia"/>
          <w:lang w:eastAsia="zh-CN"/>
        </w:rPr>
        <w:t>SCell</w:t>
      </w:r>
      <w:proofErr w:type="spellEnd"/>
      <w:r w:rsidR="00D2745A">
        <w:rPr>
          <w:rFonts w:eastAsiaTheme="minorEastAsia" w:hint="eastAsia"/>
          <w:lang w:eastAsia="zh-CN"/>
        </w:rPr>
        <w:t xml:space="preserve"> </w:t>
      </w:r>
      <w:proofErr w:type="spellStart"/>
      <w:r w:rsidR="00D2745A">
        <w:rPr>
          <w:rFonts w:eastAsiaTheme="minorEastAsia" w:hint="eastAsia"/>
          <w:lang w:eastAsia="zh-CN"/>
        </w:rPr>
        <w:t>i</w:t>
      </w:r>
      <w:proofErr w:type="spellEnd"/>
      <w:r w:rsidR="00AD277B">
        <w:rPr>
          <w:rFonts w:eastAsiaTheme="minorEastAsia" w:hint="eastAsia"/>
          <w:lang w:eastAsia="zh-CN"/>
        </w:rPr>
        <w:t xml:space="preserve">. </w:t>
      </w:r>
      <w:r w:rsidR="00AD277B">
        <w:rPr>
          <w:rFonts w:eastAsiaTheme="minorEastAsia"/>
          <w:lang w:eastAsia="zh-CN"/>
        </w:rPr>
        <w:t>W</w:t>
      </w:r>
      <w:r w:rsidR="00AD277B">
        <w:rPr>
          <w:rFonts w:eastAsiaTheme="minorEastAsia" w:hint="eastAsia"/>
          <w:lang w:eastAsia="zh-CN"/>
        </w:rPr>
        <w:t>hen both</w:t>
      </w:r>
      <w:r w:rsidR="002A5AEB">
        <w:rPr>
          <w:rFonts w:eastAsiaTheme="minorEastAsia" w:hint="eastAsia"/>
          <w:lang w:eastAsia="zh-CN"/>
        </w:rPr>
        <w:t xml:space="preserve"> </w:t>
      </w:r>
      <w:r w:rsidR="002A5AEB">
        <w:rPr>
          <w:rFonts w:eastAsiaTheme="minorEastAsia" w:hint="eastAsia"/>
          <w:lang w:val="en-GB" w:eastAsia="zh-CN"/>
        </w:rPr>
        <w:t>C</w:t>
      </w:r>
      <w:r w:rsidR="002A5AEB" w:rsidRPr="002D6531">
        <w:rPr>
          <w:rFonts w:eastAsiaTheme="minorEastAsia" w:hint="eastAsia"/>
          <w:vertAlign w:val="subscript"/>
          <w:lang w:val="en-GB" w:eastAsia="zh-CN"/>
        </w:rPr>
        <w:t>i-</w:t>
      </w:r>
      <w:r w:rsidR="002A5AEB">
        <w:rPr>
          <w:rFonts w:eastAsiaTheme="minorEastAsia" w:hint="eastAsia"/>
          <w:vertAlign w:val="subscript"/>
          <w:lang w:val="en-GB" w:eastAsia="zh-CN"/>
        </w:rPr>
        <w:t>1</w:t>
      </w:r>
      <w:r w:rsidR="00AD277B">
        <w:rPr>
          <w:rFonts w:eastAsiaTheme="minorEastAsia" w:hint="eastAsia"/>
          <w:lang w:eastAsia="zh-CN"/>
        </w:rPr>
        <w:t xml:space="preserve"> and</w:t>
      </w:r>
      <w:r w:rsidR="002A5AEB">
        <w:rPr>
          <w:rFonts w:eastAsiaTheme="minorEastAsia" w:hint="eastAsia"/>
          <w:lang w:eastAsia="zh-CN"/>
        </w:rPr>
        <w:t xml:space="preserve"> </w:t>
      </w:r>
      <w:r w:rsidR="002A5AEB">
        <w:rPr>
          <w:rFonts w:eastAsiaTheme="minorEastAsia" w:hint="eastAsia"/>
          <w:lang w:val="en-GB" w:eastAsia="zh-CN"/>
        </w:rPr>
        <w:t>C</w:t>
      </w:r>
      <w:r w:rsidR="002A5AEB" w:rsidRPr="002D6531">
        <w:rPr>
          <w:rFonts w:eastAsiaTheme="minorEastAsia" w:hint="eastAsia"/>
          <w:vertAlign w:val="subscript"/>
          <w:lang w:val="en-GB" w:eastAsia="zh-CN"/>
        </w:rPr>
        <w:t>i-</w:t>
      </w:r>
      <w:r w:rsidR="002A5AEB">
        <w:rPr>
          <w:rFonts w:eastAsiaTheme="minorEastAsia" w:hint="eastAsia"/>
          <w:vertAlign w:val="subscript"/>
          <w:lang w:val="en-GB" w:eastAsia="zh-CN"/>
        </w:rPr>
        <w:t>2</w:t>
      </w:r>
      <w:r w:rsidR="00AD277B">
        <w:rPr>
          <w:rFonts w:eastAsiaTheme="minorEastAsia" w:hint="eastAsia"/>
          <w:lang w:eastAsia="zh-CN"/>
        </w:rPr>
        <w:t xml:space="preserve"> are set to 1, </w:t>
      </w:r>
      <w:r w:rsidR="0006715B">
        <w:rPr>
          <w:rFonts w:eastAsiaTheme="minorEastAsia" w:hint="eastAsia"/>
          <w:lang w:eastAsia="zh-CN"/>
        </w:rPr>
        <w:t xml:space="preserve">the two octets containing the AC field for this </w:t>
      </w:r>
      <w:proofErr w:type="spellStart"/>
      <w:r w:rsidR="0006715B">
        <w:rPr>
          <w:rFonts w:eastAsiaTheme="minorEastAsia" w:hint="eastAsia"/>
          <w:lang w:eastAsia="zh-CN"/>
        </w:rPr>
        <w:t>SCell</w:t>
      </w:r>
      <w:proofErr w:type="spellEnd"/>
      <w:r w:rsidR="0006715B">
        <w:rPr>
          <w:rFonts w:eastAsiaTheme="minorEastAsia" w:hint="eastAsia"/>
          <w:lang w:eastAsia="zh-CN"/>
        </w:rPr>
        <w:t xml:space="preserve"> are present, with the first octet </w:t>
      </w:r>
      <w:r w:rsidR="000949CA">
        <w:rPr>
          <w:rFonts w:eastAsiaTheme="minorEastAsia" w:hint="eastAsia"/>
          <w:lang w:eastAsia="zh-CN"/>
        </w:rPr>
        <w:t>conveying</w:t>
      </w:r>
      <w:r w:rsidR="0006715B">
        <w:rPr>
          <w:rFonts w:eastAsiaTheme="minorEastAsia" w:hint="eastAsia"/>
          <w:lang w:eastAsia="zh-CN"/>
        </w:rPr>
        <w:t xml:space="preserve"> the BFR information for TRP 1 and the second</w:t>
      </w:r>
      <w:r w:rsidR="0003213E">
        <w:rPr>
          <w:rFonts w:eastAsiaTheme="minorEastAsia" w:hint="eastAsia"/>
          <w:lang w:eastAsia="zh-CN"/>
        </w:rPr>
        <w:t xml:space="preserve"> octet</w:t>
      </w:r>
      <w:r w:rsidR="0006715B">
        <w:rPr>
          <w:rFonts w:eastAsiaTheme="minorEastAsia" w:hint="eastAsia"/>
          <w:lang w:eastAsia="zh-CN"/>
        </w:rPr>
        <w:t xml:space="preserve"> </w:t>
      </w:r>
      <w:r w:rsidR="000949CA">
        <w:rPr>
          <w:rFonts w:eastAsiaTheme="minorEastAsia" w:hint="eastAsia"/>
          <w:lang w:eastAsia="zh-CN"/>
        </w:rPr>
        <w:t>conveying</w:t>
      </w:r>
      <w:r w:rsidR="0006715B">
        <w:rPr>
          <w:rFonts w:eastAsiaTheme="minorEastAsia" w:hint="eastAsia"/>
          <w:lang w:eastAsia="zh-CN"/>
        </w:rPr>
        <w:t xml:space="preserve"> the BFR information for TRP 2. </w:t>
      </w:r>
      <w:r w:rsidR="00DF5BF8">
        <w:rPr>
          <w:rFonts w:eastAsiaTheme="minorEastAsia"/>
          <w:lang w:eastAsia="zh-CN"/>
        </w:rPr>
        <w:t>W</w:t>
      </w:r>
      <w:r w:rsidR="00DF5BF8">
        <w:rPr>
          <w:rFonts w:eastAsiaTheme="minorEastAsia" w:hint="eastAsia"/>
          <w:lang w:eastAsia="zh-CN"/>
        </w:rPr>
        <w:t xml:space="preserve">hen </w:t>
      </w:r>
      <w:r w:rsidR="000949CA">
        <w:rPr>
          <w:rFonts w:eastAsiaTheme="minorEastAsia" w:hint="eastAsia"/>
          <w:lang w:eastAsia="zh-CN"/>
        </w:rPr>
        <w:t xml:space="preserve">either </w:t>
      </w:r>
      <w:r w:rsidR="00DF5BF8">
        <w:rPr>
          <w:rFonts w:eastAsiaTheme="minorEastAsia" w:hint="eastAsia"/>
          <w:lang w:val="en-GB" w:eastAsia="zh-CN"/>
        </w:rPr>
        <w:t>C</w:t>
      </w:r>
      <w:r w:rsidR="00DF5BF8" w:rsidRPr="002D6531">
        <w:rPr>
          <w:rFonts w:eastAsiaTheme="minorEastAsia" w:hint="eastAsia"/>
          <w:vertAlign w:val="subscript"/>
          <w:lang w:val="en-GB" w:eastAsia="zh-CN"/>
        </w:rPr>
        <w:t>i-</w:t>
      </w:r>
      <w:r w:rsidR="00DF5BF8">
        <w:rPr>
          <w:rFonts w:eastAsiaTheme="minorEastAsia" w:hint="eastAsia"/>
          <w:vertAlign w:val="subscript"/>
          <w:lang w:val="en-GB" w:eastAsia="zh-CN"/>
        </w:rPr>
        <w:t>1</w:t>
      </w:r>
      <w:r w:rsidR="000949CA">
        <w:rPr>
          <w:rFonts w:eastAsiaTheme="minorEastAsia" w:hint="eastAsia"/>
          <w:lang w:eastAsia="zh-CN"/>
        </w:rPr>
        <w:t xml:space="preserve"> or</w:t>
      </w:r>
      <w:r w:rsidR="00DF5BF8">
        <w:rPr>
          <w:rFonts w:eastAsiaTheme="minorEastAsia" w:hint="eastAsia"/>
          <w:lang w:eastAsia="zh-CN"/>
        </w:rPr>
        <w:t xml:space="preserve"> </w:t>
      </w:r>
      <w:r w:rsidR="00DF5BF8">
        <w:rPr>
          <w:rFonts w:eastAsiaTheme="minorEastAsia" w:hint="eastAsia"/>
          <w:lang w:val="en-GB" w:eastAsia="zh-CN"/>
        </w:rPr>
        <w:t>C</w:t>
      </w:r>
      <w:r w:rsidR="00DF5BF8" w:rsidRPr="002D6531">
        <w:rPr>
          <w:rFonts w:eastAsiaTheme="minorEastAsia" w:hint="eastAsia"/>
          <w:vertAlign w:val="subscript"/>
          <w:lang w:val="en-GB" w:eastAsia="zh-CN"/>
        </w:rPr>
        <w:t>i-</w:t>
      </w:r>
      <w:r w:rsidR="00DF5BF8">
        <w:rPr>
          <w:rFonts w:eastAsiaTheme="minorEastAsia" w:hint="eastAsia"/>
          <w:vertAlign w:val="subscript"/>
          <w:lang w:val="en-GB" w:eastAsia="zh-CN"/>
        </w:rPr>
        <w:t>2</w:t>
      </w:r>
      <w:r w:rsidR="003D41C2">
        <w:rPr>
          <w:rFonts w:eastAsiaTheme="minorEastAsia" w:hint="eastAsia"/>
          <w:lang w:eastAsia="zh-CN"/>
        </w:rPr>
        <w:t xml:space="preserve"> is</w:t>
      </w:r>
      <w:r w:rsidR="00DF5BF8">
        <w:rPr>
          <w:rFonts w:eastAsiaTheme="minorEastAsia" w:hint="eastAsia"/>
          <w:lang w:eastAsia="zh-CN"/>
        </w:rPr>
        <w:t xml:space="preserve"> set to 1, </w:t>
      </w:r>
      <w:r w:rsidR="000949CA">
        <w:rPr>
          <w:rFonts w:eastAsiaTheme="minorEastAsia" w:hint="eastAsia"/>
          <w:lang w:eastAsia="zh-CN"/>
        </w:rPr>
        <w:t xml:space="preserve">only one octet containing the AC field for this </w:t>
      </w:r>
      <w:proofErr w:type="spellStart"/>
      <w:r w:rsidR="000949CA">
        <w:rPr>
          <w:rFonts w:eastAsiaTheme="minorEastAsia" w:hint="eastAsia"/>
          <w:lang w:eastAsia="zh-CN"/>
        </w:rPr>
        <w:t>SCell</w:t>
      </w:r>
      <w:proofErr w:type="spellEnd"/>
      <w:r w:rsidR="000949CA">
        <w:rPr>
          <w:rFonts w:eastAsiaTheme="minorEastAsia" w:hint="eastAsia"/>
          <w:lang w:eastAsia="zh-CN"/>
        </w:rPr>
        <w:t xml:space="preserve"> is present, </w:t>
      </w:r>
      <w:r w:rsidR="00725F20">
        <w:rPr>
          <w:rFonts w:eastAsiaTheme="minorEastAsia" w:hint="eastAsia"/>
          <w:lang w:eastAsia="zh-CN"/>
        </w:rPr>
        <w:t>conveying</w:t>
      </w:r>
      <w:r w:rsidR="000949CA">
        <w:rPr>
          <w:rFonts w:eastAsiaTheme="minorEastAsia" w:hint="eastAsia"/>
          <w:lang w:eastAsia="zh-CN"/>
        </w:rPr>
        <w:t xml:space="preserve"> the BFR information for </w:t>
      </w:r>
      <w:r w:rsidR="00D832A4">
        <w:rPr>
          <w:rFonts w:eastAsiaTheme="minorEastAsia" w:hint="eastAsia"/>
          <w:lang w:eastAsia="zh-CN"/>
        </w:rPr>
        <w:t>the corresponding TRP.</w:t>
      </w:r>
      <w:r w:rsidR="00296C54">
        <w:rPr>
          <w:rFonts w:eastAsiaTheme="minorEastAsia" w:hint="eastAsia"/>
          <w:lang w:eastAsia="zh-CN"/>
        </w:rPr>
        <w:t xml:space="preserve"> </w:t>
      </w:r>
      <w:r w:rsidR="00F921AB">
        <w:rPr>
          <w:rFonts w:eastAsiaTheme="minorEastAsia" w:hint="eastAsia"/>
          <w:lang w:eastAsia="zh-CN"/>
        </w:rPr>
        <w:t xml:space="preserve">When </w:t>
      </w:r>
      <w:r w:rsidR="0059718F">
        <w:rPr>
          <w:rFonts w:eastAsiaTheme="minorEastAsia" w:hint="eastAsia"/>
          <w:lang w:eastAsia="zh-CN"/>
        </w:rPr>
        <w:t xml:space="preserve">both </w:t>
      </w:r>
      <w:r w:rsidR="0059718F">
        <w:rPr>
          <w:rFonts w:eastAsiaTheme="minorEastAsia" w:hint="eastAsia"/>
          <w:lang w:val="en-GB" w:eastAsia="zh-CN"/>
        </w:rPr>
        <w:t>C</w:t>
      </w:r>
      <w:r w:rsidR="0059718F" w:rsidRPr="002D6531">
        <w:rPr>
          <w:rFonts w:eastAsiaTheme="minorEastAsia" w:hint="eastAsia"/>
          <w:vertAlign w:val="subscript"/>
          <w:lang w:val="en-GB" w:eastAsia="zh-CN"/>
        </w:rPr>
        <w:t>i-</w:t>
      </w:r>
      <w:r w:rsidR="0059718F">
        <w:rPr>
          <w:rFonts w:eastAsiaTheme="minorEastAsia" w:hint="eastAsia"/>
          <w:vertAlign w:val="subscript"/>
          <w:lang w:val="en-GB" w:eastAsia="zh-CN"/>
        </w:rPr>
        <w:t>1</w:t>
      </w:r>
      <w:r w:rsidR="0059718F">
        <w:rPr>
          <w:rFonts w:eastAsiaTheme="minorEastAsia" w:hint="eastAsia"/>
          <w:lang w:eastAsia="zh-CN"/>
        </w:rPr>
        <w:t xml:space="preserve"> and </w:t>
      </w:r>
      <w:r w:rsidR="0059718F">
        <w:rPr>
          <w:rFonts w:eastAsiaTheme="minorEastAsia" w:hint="eastAsia"/>
          <w:lang w:val="en-GB" w:eastAsia="zh-CN"/>
        </w:rPr>
        <w:t>C</w:t>
      </w:r>
      <w:r w:rsidR="0059718F" w:rsidRPr="002D6531">
        <w:rPr>
          <w:rFonts w:eastAsiaTheme="minorEastAsia" w:hint="eastAsia"/>
          <w:vertAlign w:val="subscript"/>
          <w:lang w:val="en-GB" w:eastAsia="zh-CN"/>
        </w:rPr>
        <w:t>i-</w:t>
      </w:r>
      <w:r w:rsidR="0059718F">
        <w:rPr>
          <w:rFonts w:eastAsiaTheme="minorEastAsia" w:hint="eastAsia"/>
          <w:vertAlign w:val="subscript"/>
          <w:lang w:val="en-GB" w:eastAsia="zh-CN"/>
        </w:rPr>
        <w:t>2</w:t>
      </w:r>
      <w:r w:rsidR="0059718F">
        <w:rPr>
          <w:rFonts w:eastAsiaTheme="minorEastAsia" w:hint="eastAsia"/>
          <w:lang w:eastAsia="zh-CN"/>
        </w:rPr>
        <w:t xml:space="preserve"> are set to 0</w:t>
      </w:r>
      <w:r w:rsidR="00AB33A1">
        <w:rPr>
          <w:rFonts w:eastAsiaTheme="minorEastAsia" w:hint="eastAsia"/>
          <w:lang w:eastAsia="zh-CN"/>
        </w:rPr>
        <w:t xml:space="preserve">, the two octets containing the AC field for this </w:t>
      </w:r>
      <w:proofErr w:type="spellStart"/>
      <w:r w:rsidR="00AB33A1">
        <w:rPr>
          <w:rFonts w:eastAsiaTheme="minorEastAsia" w:hint="eastAsia"/>
          <w:lang w:eastAsia="zh-CN"/>
        </w:rPr>
        <w:t>SCell</w:t>
      </w:r>
      <w:proofErr w:type="spellEnd"/>
      <w:r w:rsidR="00AB33A1">
        <w:rPr>
          <w:rFonts w:eastAsiaTheme="minorEastAsia" w:hint="eastAsia"/>
          <w:lang w:eastAsia="zh-CN"/>
        </w:rPr>
        <w:t xml:space="preserve"> are not present.</w:t>
      </w:r>
    </w:p>
    <w:p w14:paraId="712ECF07" w14:textId="7551FA00" w:rsidR="005E2F1B" w:rsidRDefault="00874B81" w:rsidP="004F4F91">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val="en-GB" w:eastAsia="zh-CN"/>
        </w:rPr>
        <w:t>SP</w:t>
      </w:r>
      <w:r w:rsidRPr="00F97313">
        <w:rPr>
          <w:rFonts w:eastAsiaTheme="minorEastAsia" w:hint="eastAsia"/>
          <w:vertAlign w:val="subscript"/>
          <w:lang w:val="en-GB" w:eastAsia="zh-CN"/>
        </w:rPr>
        <w:t>j</w:t>
      </w:r>
      <w:proofErr w:type="spellEnd"/>
      <w:r>
        <w:rPr>
          <w:rFonts w:eastAsiaTheme="minorEastAsia" w:hint="eastAsia"/>
          <w:lang w:val="en-GB" w:eastAsia="zh-CN"/>
        </w:rPr>
        <w:t xml:space="preserve"> field </w:t>
      </w:r>
      <w:r>
        <w:rPr>
          <w:rFonts w:eastAsiaTheme="minorEastAsia" w:hint="eastAsia"/>
          <w:lang w:eastAsia="zh-CN"/>
        </w:rPr>
        <w:t xml:space="preserve">is used to indicate whether beam failure is detected </w:t>
      </w:r>
      <w:r w:rsidR="003A21B1">
        <w:rPr>
          <w:rFonts w:eastAsiaTheme="minorEastAsia" w:hint="eastAsia"/>
          <w:lang w:eastAsia="zh-CN"/>
        </w:rPr>
        <w:t>on</w:t>
      </w:r>
      <w:r>
        <w:rPr>
          <w:rFonts w:eastAsiaTheme="minorEastAsia" w:hint="eastAsia"/>
          <w:lang w:eastAsia="zh-CN"/>
        </w:rPr>
        <w:t xml:space="preserve"> TRP j</w:t>
      </w:r>
      <w:r>
        <w:rPr>
          <w:rFonts w:eastAsiaTheme="minorEastAsia" w:hint="eastAsia"/>
          <w:lang w:val="en-GB" w:eastAsia="zh-CN"/>
        </w:rPr>
        <w:t xml:space="preserve"> </w:t>
      </w:r>
      <w:r w:rsidR="003A21B1">
        <w:rPr>
          <w:rFonts w:eastAsiaTheme="minorEastAsia" w:hint="eastAsia"/>
          <w:lang w:eastAsia="zh-CN"/>
        </w:rPr>
        <w:t>of</w:t>
      </w:r>
      <w:r>
        <w:rPr>
          <w:rFonts w:eastAsiaTheme="minorEastAsia" w:hint="eastAsia"/>
          <w:lang w:eastAsia="zh-CN"/>
        </w:rPr>
        <w:t xml:space="preserve"> </w:t>
      </w:r>
      <w:proofErr w:type="spellStart"/>
      <w:r>
        <w:rPr>
          <w:rFonts w:eastAsiaTheme="minorEastAsia" w:hint="eastAsia"/>
          <w:lang w:eastAsia="zh-CN"/>
        </w:rPr>
        <w:t>SpCell</w:t>
      </w:r>
      <w:proofErr w:type="spellEnd"/>
      <w:r>
        <w:rPr>
          <w:rFonts w:eastAsiaTheme="minorEastAsia" w:hint="eastAsia"/>
          <w:lang w:eastAsia="zh-CN"/>
        </w:rPr>
        <w:t>.</w:t>
      </w:r>
      <w:r w:rsidR="00CF4B1A">
        <w:rPr>
          <w:rFonts w:eastAsiaTheme="minorEastAsia" w:hint="eastAsia"/>
          <w:lang w:eastAsia="zh-CN"/>
        </w:rPr>
        <w:t xml:space="preserve"> </w:t>
      </w:r>
      <w:r w:rsidR="00853938">
        <w:rPr>
          <w:rFonts w:eastAsiaTheme="minorEastAsia" w:hint="eastAsia"/>
          <w:lang w:eastAsia="zh-CN"/>
        </w:rPr>
        <w:t>If this field is set to 1, it</w:t>
      </w:r>
      <w:r w:rsidR="001B4A86">
        <w:rPr>
          <w:rFonts w:eastAsiaTheme="minorEastAsia" w:hint="eastAsia"/>
          <w:lang w:eastAsia="zh-CN"/>
        </w:rPr>
        <w:t xml:space="preserve"> means </w:t>
      </w:r>
      <w:r w:rsidR="00EB0A49">
        <w:rPr>
          <w:rFonts w:eastAsiaTheme="minorEastAsia" w:hint="eastAsia"/>
          <w:lang w:eastAsia="zh-CN"/>
        </w:rPr>
        <w:t xml:space="preserve">beam failure is detected on </w:t>
      </w:r>
      <w:r w:rsidR="001B4A86">
        <w:rPr>
          <w:rFonts w:eastAsiaTheme="minorEastAsia" w:hint="eastAsia"/>
          <w:lang w:eastAsia="zh-CN"/>
        </w:rPr>
        <w:t xml:space="preserve">TRP j </w:t>
      </w:r>
      <w:r w:rsidR="007156A2">
        <w:rPr>
          <w:rFonts w:eastAsiaTheme="minorEastAsia" w:hint="eastAsia"/>
          <w:lang w:eastAsia="zh-CN"/>
        </w:rPr>
        <w:t>of</w:t>
      </w:r>
      <w:r w:rsidR="001B4A86">
        <w:rPr>
          <w:rFonts w:eastAsiaTheme="minorEastAsia" w:hint="eastAsia"/>
          <w:lang w:eastAsia="zh-CN"/>
        </w:rPr>
        <w:t xml:space="preserve"> </w:t>
      </w:r>
      <w:proofErr w:type="spellStart"/>
      <w:r w:rsidR="001B4A86">
        <w:rPr>
          <w:rFonts w:eastAsiaTheme="minorEastAsia" w:hint="eastAsia"/>
          <w:lang w:eastAsia="zh-CN"/>
        </w:rPr>
        <w:t>SpCell</w:t>
      </w:r>
      <w:proofErr w:type="spellEnd"/>
      <w:r w:rsidR="001B4A86">
        <w:rPr>
          <w:rFonts w:eastAsiaTheme="minorEastAsia" w:hint="eastAsia"/>
          <w:lang w:eastAsia="zh-CN"/>
        </w:rPr>
        <w:t>.</w:t>
      </w:r>
      <w:r w:rsidR="006719F4">
        <w:rPr>
          <w:rFonts w:eastAsiaTheme="minorEastAsia" w:hint="eastAsia"/>
          <w:lang w:eastAsia="zh-CN"/>
        </w:rPr>
        <w:t xml:space="preserve"> </w:t>
      </w:r>
      <w:r w:rsidR="00681E4E">
        <w:rPr>
          <w:rFonts w:eastAsiaTheme="minorEastAsia"/>
          <w:lang w:eastAsia="zh-CN"/>
        </w:rPr>
        <w:t>W</w:t>
      </w:r>
      <w:r w:rsidR="00681E4E">
        <w:rPr>
          <w:rFonts w:eastAsiaTheme="minorEastAsia" w:hint="eastAsia"/>
          <w:lang w:eastAsia="zh-CN"/>
        </w:rPr>
        <w:t xml:space="preserve">hen both </w:t>
      </w:r>
      <w:r w:rsidR="00681E4E">
        <w:rPr>
          <w:rFonts w:eastAsiaTheme="minorEastAsia" w:hint="eastAsia"/>
          <w:lang w:val="en-GB" w:eastAsia="zh-CN"/>
        </w:rPr>
        <w:t>SP</w:t>
      </w:r>
      <w:r w:rsidR="00681E4E">
        <w:rPr>
          <w:rFonts w:eastAsiaTheme="minorEastAsia" w:hint="eastAsia"/>
          <w:vertAlign w:val="subscript"/>
          <w:lang w:val="en-GB" w:eastAsia="zh-CN"/>
        </w:rPr>
        <w:t>1</w:t>
      </w:r>
      <w:r w:rsidR="00681E4E">
        <w:rPr>
          <w:rFonts w:eastAsiaTheme="minorEastAsia" w:hint="eastAsia"/>
          <w:lang w:eastAsia="zh-CN"/>
        </w:rPr>
        <w:t xml:space="preserve"> and </w:t>
      </w:r>
      <w:r w:rsidR="00681E4E">
        <w:rPr>
          <w:rFonts w:eastAsiaTheme="minorEastAsia" w:hint="eastAsia"/>
          <w:lang w:val="en-GB" w:eastAsia="zh-CN"/>
        </w:rPr>
        <w:t>SP</w:t>
      </w:r>
      <w:r w:rsidR="00681E4E">
        <w:rPr>
          <w:rFonts w:eastAsiaTheme="minorEastAsia" w:hint="eastAsia"/>
          <w:vertAlign w:val="subscript"/>
          <w:lang w:val="en-GB" w:eastAsia="zh-CN"/>
        </w:rPr>
        <w:t>2</w:t>
      </w:r>
      <w:r w:rsidR="00681E4E">
        <w:rPr>
          <w:rFonts w:eastAsiaTheme="minorEastAsia" w:hint="eastAsia"/>
          <w:lang w:eastAsia="zh-CN"/>
        </w:rPr>
        <w:t xml:space="preserve"> </w:t>
      </w:r>
      <w:r w:rsidR="00681E4E">
        <w:rPr>
          <w:rFonts w:eastAsiaTheme="minorEastAsia" w:hint="eastAsia"/>
          <w:lang w:val="en-GB" w:eastAsia="zh-CN"/>
        </w:rPr>
        <w:t xml:space="preserve">are set to 1, </w:t>
      </w:r>
      <w:r w:rsidR="00F94758">
        <w:rPr>
          <w:rFonts w:eastAsiaTheme="minorEastAsia" w:hint="eastAsia"/>
          <w:lang w:eastAsia="zh-CN"/>
        </w:rPr>
        <w:t xml:space="preserve">the two octets containing the AC field for the </w:t>
      </w:r>
      <w:proofErr w:type="spellStart"/>
      <w:r w:rsidR="00F94758">
        <w:rPr>
          <w:rFonts w:eastAsiaTheme="minorEastAsia" w:hint="eastAsia"/>
          <w:lang w:eastAsia="zh-CN"/>
        </w:rPr>
        <w:t>SpCell</w:t>
      </w:r>
      <w:proofErr w:type="spellEnd"/>
      <w:r w:rsidR="00F94758">
        <w:rPr>
          <w:rFonts w:eastAsiaTheme="minorEastAsia" w:hint="eastAsia"/>
          <w:lang w:eastAsia="zh-CN"/>
        </w:rPr>
        <w:t xml:space="preserve"> are present</w:t>
      </w:r>
      <w:r w:rsidR="00457D46">
        <w:rPr>
          <w:rFonts w:eastAsiaTheme="minorEastAsia" w:hint="eastAsia"/>
          <w:lang w:eastAsia="zh-CN"/>
        </w:rPr>
        <w:t>, with the first octet conveying the BFR information for TRP 1 and the second octet conveying the BFR information for TRP 2</w:t>
      </w:r>
      <w:r w:rsidR="00F94758">
        <w:rPr>
          <w:rFonts w:eastAsiaTheme="minorEastAsia" w:hint="eastAsia"/>
          <w:lang w:eastAsia="zh-CN"/>
        </w:rPr>
        <w:t xml:space="preserve">. </w:t>
      </w:r>
      <w:r w:rsidR="00262A27">
        <w:rPr>
          <w:rFonts w:eastAsiaTheme="minorEastAsia" w:hint="eastAsia"/>
          <w:lang w:eastAsia="zh-CN"/>
        </w:rPr>
        <w:t xml:space="preserve"> </w:t>
      </w:r>
      <w:r w:rsidR="00262A27">
        <w:rPr>
          <w:rFonts w:eastAsiaTheme="minorEastAsia"/>
          <w:lang w:eastAsia="zh-CN"/>
        </w:rPr>
        <w:t>W</w:t>
      </w:r>
      <w:r w:rsidR="00262A27">
        <w:rPr>
          <w:rFonts w:eastAsiaTheme="minorEastAsia" w:hint="eastAsia"/>
          <w:lang w:eastAsia="zh-CN"/>
        </w:rPr>
        <w:t xml:space="preserve">hen either </w:t>
      </w:r>
      <w:r w:rsidR="00262A27">
        <w:rPr>
          <w:rFonts w:eastAsiaTheme="minorEastAsia" w:hint="eastAsia"/>
          <w:lang w:val="en-GB" w:eastAsia="zh-CN"/>
        </w:rPr>
        <w:t>SP</w:t>
      </w:r>
      <w:r w:rsidR="00262A27">
        <w:rPr>
          <w:rFonts w:eastAsiaTheme="minorEastAsia" w:hint="eastAsia"/>
          <w:vertAlign w:val="subscript"/>
          <w:lang w:val="en-GB" w:eastAsia="zh-CN"/>
        </w:rPr>
        <w:t>1</w:t>
      </w:r>
      <w:r w:rsidR="00262A27">
        <w:rPr>
          <w:rFonts w:eastAsiaTheme="minorEastAsia" w:hint="eastAsia"/>
          <w:lang w:eastAsia="zh-CN"/>
        </w:rPr>
        <w:t xml:space="preserve"> or </w:t>
      </w:r>
      <w:r w:rsidR="00262A27">
        <w:rPr>
          <w:rFonts w:eastAsiaTheme="minorEastAsia" w:hint="eastAsia"/>
          <w:lang w:val="en-GB" w:eastAsia="zh-CN"/>
        </w:rPr>
        <w:t>SP</w:t>
      </w:r>
      <w:r w:rsidR="00262A27">
        <w:rPr>
          <w:rFonts w:eastAsiaTheme="minorEastAsia" w:hint="eastAsia"/>
          <w:vertAlign w:val="subscript"/>
          <w:lang w:val="en-GB" w:eastAsia="zh-CN"/>
        </w:rPr>
        <w:t>2</w:t>
      </w:r>
      <w:r w:rsidR="00262A27">
        <w:rPr>
          <w:rFonts w:eastAsiaTheme="minorEastAsia" w:hint="eastAsia"/>
          <w:lang w:eastAsia="zh-CN"/>
        </w:rPr>
        <w:t xml:space="preserve"> is set to 1, only one octet containing the AC field for</w:t>
      </w:r>
      <w:r w:rsidR="00D07923">
        <w:rPr>
          <w:rFonts w:eastAsiaTheme="minorEastAsia" w:hint="eastAsia"/>
          <w:lang w:eastAsia="zh-CN"/>
        </w:rPr>
        <w:t xml:space="preserve"> the SpCell</w:t>
      </w:r>
      <w:r w:rsidR="00262A27">
        <w:rPr>
          <w:rFonts w:eastAsiaTheme="minorEastAsia" w:hint="eastAsia"/>
          <w:lang w:eastAsia="zh-CN"/>
        </w:rPr>
        <w:t xml:space="preserve"> is present, conveying the BFR information for the corresponding TRP.</w:t>
      </w:r>
      <w:r w:rsidR="004373FE">
        <w:rPr>
          <w:rFonts w:eastAsiaTheme="minorEastAsia" w:hint="eastAsia"/>
          <w:lang w:eastAsia="zh-CN"/>
        </w:rPr>
        <w:t xml:space="preserve"> When both </w:t>
      </w:r>
      <w:r w:rsidR="004373FE">
        <w:rPr>
          <w:rFonts w:eastAsiaTheme="minorEastAsia" w:hint="eastAsia"/>
          <w:lang w:val="en-GB" w:eastAsia="zh-CN"/>
        </w:rPr>
        <w:t>SP</w:t>
      </w:r>
      <w:r w:rsidR="004373FE">
        <w:rPr>
          <w:rFonts w:eastAsiaTheme="minorEastAsia" w:hint="eastAsia"/>
          <w:vertAlign w:val="subscript"/>
          <w:lang w:val="en-GB" w:eastAsia="zh-CN"/>
        </w:rPr>
        <w:t>1</w:t>
      </w:r>
      <w:r w:rsidR="004373FE">
        <w:rPr>
          <w:rFonts w:eastAsiaTheme="minorEastAsia" w:hint="eastAsia"/>
          <w:lang w:eastAsia="zh-CN"/>
        </w:rPr>
        <w:t xml:space="preserve"> and </w:t>
      </w:r>
      <w:r w:rsidR="004373FE">
        <w:rPr>
          <w:rFonts w:eastAsiaTheme="minorEastAsia" w:hint="eastAsia"/>
          <w:lang w:val="en-GB" w:eastAsia="zh-CN"/>
        </w:rPr>
        <w:t>SP</w:t>
      </w:r>
      <w:r w:rsidR="004373FE">
        <w:rPr>
          <w:rFonts w:eastAsiaTheme="minorEastAsia" w:hint="eastAsia"/>
          <w:vertAlign w:val="subscript"/>
          <w:lang w:val="en-GB" w:eastAsia="zh-CN"/>
        </w:rPr>
        <w:t>2</w:t>
      </w:r>
      <w:r w:rsidR="004373FE">
        <w:rPr>
          <w:rFonts w:eastAsiaTheme="minorEastAsia" w:hint="eastAsia"/>
          <w:lang w:eastAsia="zh-CN"/>
        </w:rPr>
        <w:t xml:space="preserve"> are set to 0, the two octets containing the AC field for </w:t>
      </w:r>
      <w:r w:rsidR="00413D42">
        <w:rPr>
          <w:rFonts w:eastAsiaTheme="minorEastAsia" w:hint="eastAsia"/>
          <w:lang w:eastAsia="zh-CN"/>
        </w:rPr>
        <w:t xml:space="preserve">the </w:t>
      </w:r>
      <w:proofErr w:type="spellStart"/>
      <w:r w:rsidR="00413D42">
        <w:rPr>
          <w:rFonts w:eastAsiaTheme="minorEastAsia" w:hint="eastAsia"/>
          <w:lang w:eastAsia="zh-CN"/>
        </w:rPr>
        <w:t>SpCell</w:t>
      </w:r>
      <w:proofErr w:type="spellEnd"/>
      <w:r w:rsidR="004373FE">
        <w:rPr>
          <w:rFonts w:eastAsiaTheme="minorEastAsia" w:hint="eastAsia"/>
          <w:lang w:eastAsia="zh-CN"/>
        </w:rPr>
        <w:t xml:space="preserve"> are not present.</w:t>
      </w:r>
    </w:p>
    <w:p w14:paraId="4212A56D" w14:textId="71298631" w:rsidR="003E1002" w:rsidRPr="00DD54CB" w:rsidRDefault="008F33AF" w:rsidP="004F4F91">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AC field and the Candidate </w:t>
      </w:r>
      <w:r w:rsidR="004E72FF">
        <w:rPr>
          <w:rFonts w:eastAsiaTheme="minorEastAsia" w:hint="eastAsia"/>
          <w:lang w:eastAsia="zh-CN"/>
        </w:rPr>
        <w:t>RS ID field</w:t>
      </w:r>
      <w:r w:rsidR="000E3F12">
        <w:rPr>
          <w:rFonts w:eastAsiaTheme="minorEastAsia" w:hint="eastAsia"/>
          <w:lang w:eastAsia="zh-CN"/>
        </w:rPr>
        <w:t xml:space="preserve"> are</w:t>
      </w:r>
      <w:r w:rsidR="004E72FF">
        <w:rPr>
          <w:rFonts w:eastAsiaTheme="minorEastAsia" w:hint="eastAsia"/>
          <w:lang w:eastAsia="zh-CN"/>
        </w:rPr>
        <w:t xml:space="preserve"> reuse</w:t>
      </w:r>
      <w:r w:rsidR="000E3F12">
        <w:rPr>
          <w:rFonts w:eastAsiaTheme="minorEastAsia" w:hint="eastAsia"/>
          <w:lang w:eastAsia="zh-CN"/>
        </w:rPr>
        <w:t>d</w:t>
      </w:r>
      <w:r w:rsidR="007C7727">
        <w:rPr>
          <w:rFonts w:eastAsiaTheme="minorEastAsia" w:hint="eastAsia"/>
          <w:lang w:eastAsia="zh-CN"/>
        </w:rPr>
        <w:t xml:space="preserve"> </w:t>
      </w:r>
      <w:r w:rsidR="000E3F12">
        <w:rPr>
          <w:rFonts w:eastAsiaTheme="minorEastAsia" w:hint="eastAsia"/>
          <w:lang w:eastAsia="zh-CN"/>
        </w:rPr>
        <w:t>as</w:t>
      </w:r>
      <w:r w:rsidR="004E72FF">
        <w:rPr>
          <w:rFonts w:eastAsiaTheme="minorEastAsia" w:hint="eastAsia"/>
          <w:lang w:eastAsia="zh-CN"/>
        </w:rPr>
        <w:t xml:space="preserve"> the legacy </w:t>
      </w:r>
      <w:r w:rsidR="007C7727">
        <w:rPr>
          <w:rFonts w:eastAsiaTheme="minorEastAsia" w:hint="eastAsia"/>
          <w:lang w:eastAsia="zh-CN"/>
        </w:rPr>
        <w:t xml:space="preserve">BFR MAC CE, </w:t>
      </w:r>
      <w:r w:rsidR="00B02B59">
        <w:rPr>
          <w:rFonts w:eastAsiaTheme="minorEastAsia" w:hint="eastAsia"/>
          <w:lang w:eastAsia="zh-CN"/>
        </w:rPr>
        <w:t>with 1 bit</w:t>
      </w:r>
      <w:r w:rsidR="00945C66">
        <w:rPr>
          <w:rFonts w:eastAsiaTheme="minorEastAsia" w:hint="eastAsia"/>
          <w:lang w:eastAsia="zh-CN"/>
        </w:rPr>
        <w:t xml:space="preserve"> AC field indicat</w:t>
      </w:r>
      <w:r w:rsidR="00B02B59">
        <w:rPr>
          <w:rFonts w:eastAsiaTheme="minorEastAsia" w:hint="eastAsia"/>
          <w:lang w:eastAsia="zh-CN"/>
        </w:rPr>
        <w:t>ing</w:t>
      </w:r>
      <w:r w:rsidR="00945C66">
        <w:rPr>
          <w:rFonts w:eastAsiaTheme="minorEastAsia" w:hint="eastAsia"/>
          <w:lang w:eastAsia="zh-CN"/>
        </w:rPr>
        <w:t xml:space="preserve"> whether there is at least a </w:t>
      </w:r>
      <w:r w:rsidR="00945C66">
        <w:rPr>
          <w:rFonts w:eastAsiaTheme="minorEastAsia"/>
          <w:lang w:eastAsia="zh-CN"/>
        </w:rPr>
        <w:t>candidate</w:t>
      </w:r>
      <w:r w:rsidR="00945C66">
        <w:rPr>
          <w:rFonts w:eastAsiaTheme="minorEastAsia" w:hint="eastAsia"/>
          <w:lang w:eastAsia="zh-CN"/>
        </w:rPr>
        <w:t xml:space="preserve"> beam for beam failure recovery</w:t>
      </w:r>
      <w:r w:rsidR="00C23374">
        <w:rPr>
          <w:rFonts w:eastAsiaTheme="minorEastAsia" w:hint="eastAsia"/>
          <w:lang w:eastAsia="zh-CN"/>
        </w:rPr>
        <w:t xml:space="preserve"> </w:t>
      </w:r>
      <w:r w:rsidR="00DD54CB">
        <w:rPr>
          <w:rFonts w:eastAsiaTheme="minorEastAsia" w:hint="eastAsia"/>
          <w:lang w:eastAsia="zh-CN"/>
        </w:rPr>
        <w:t xml:space="preserve">and 6 bit Candidate RS ID field indicating the </w:t>
      </w:r>
      <w:r w:rsidR="00C2720C">
        <w:rPr>
          <w:rFonts w:eastAsiaTheme="minorEastAsia" w:hint="eastAsia"/>
          <w:lang w:eastAsia="zh-CN"/>
        </w:rPr>
        <w:t>s</w:t>
      </w:r>
      <w:r w:rsidR="00C2720C" w:rsidRPr="00C2720C">
        <w:rPr>
          <w:rFonts w:eastAsiaTheme="minorEastAsia"/>
          <w:lang w:eastAsia="zh-CN"/>
        </w:rPr>
        <w:t>elected</w:t>
      </w:r>
      <w:r w:rsidR="00C2720C" w:rsidRPr="00C2720C" w:rsidDel="00C2720C">
        <w:rPr>
          <w:rFonts w:eastAsiaTheme="minorEastAsia" w:hint="eastAsia"/>
          <w:lang w:eastAsia="zh-CN"/>
        </w:rPr>
        <w:t xml:space="preserve"> </w:t>
      </w:r>
      <w:r w:rsidR="00DD54CB">
        <w:rPr>
          <w:rFonts w:eastAsiaTheme="minorEastAsia" w:hint="eastAsia"/>
          <w:lang w:eastAsia="zh-CN"/>
        </w:rPr>
        <w:t xml:space="preserve">candidate RS. </w:t>
      </w:r>
    </w:p>
    <w:p w14:paraId="67DD475F" w14:textId="080DF4C0" w:rsidR="00F14CBE" w:rsidRPr="00AD7F33" w:rsidRDefault="00BF1517" w:rsidP="004F4F91">
      <w:pPr>
        <w:pStyle w:val="a1"/>
        <w:spacing w:before="120"/>
        <w:rPr>
          <w:rFonts w:eastAsiaTheme="minorEastAsia"/>
          <w:b/>
          <w:lang w:eastAsia="zh-CN"/>
        </w:rPr>
      </w:pPr>
      <w:r>
        <w:rPr>
          <w:rFonts w:eastAsiaTheme="minorEastAsia" w:hint="eastAsia"/>
          <w:b/>
          <w:lang w:eastAsia="zh-CN"/>
        </w:rPr>
        <w:t>Proposal 3</w:t>
      </w:r>
      <w:r w:rsidR="00F14CBE" w:rsidRPr="00AD7F33">
        <w:rPr>
          <w:rFonts w:eastAsiaTheme="minorEastAsia" w:hint="eastAsia"/>
          <w:b/>
          <w:lang w:eastAsia="zh-CN"/>
        </w:rPr>
        <w:t xml:space="preserve"> </w:t>
      </w:r>
      <w:r w:rsidR="00DA7AFF" w:rsidRPr="00AD7F33">
        <w:rPr>
          <w:rFonts w:eastAsia="Arial Unicode MS"/>
          <w:b/>
          <w:lang w:val="en-GB" w:eastAsia="zh-CN"/>
        </w:rPr>
        <w:t>BFD-RS set ID</w:t>
      </w:r>
      <w:r w:rsidR="00E51AF2">
        <w:rPr>
          <w:rFonts w:eastAsia="Arial Unicode MS" w:hint="eastAsia"/>
          <w:b/>
          <w:lang w:val="en-GB" w:eastAsia="zh-CN"/>
        </w:rPr>
        <w:t xml:space="preserve"> </w:t>
      </w:r>
      <w:r w:rsidR="00E51AF2">
        <w:rPr>
          <w:rFonts w:eastAsia="Arial Unicode MS"/>
          <w:b/>
          <w:lang w:val="en-GB" w:eastAsia="zh-CN"/>
        </w:rPr>
        <w:t>identif</w:t>
      </w:r>
      <w:r w:rsidR="00E51AF2">
        <w:rPr>
          <w:rFonts w:eastAsia="Arial Unicode MS" w:hint="eastAsia"/>
          <w:b/>
          <w:lang w:val="en-GB" w:eastAsia="zh-CN"/>
        </w:rPr>
        <w:t>y</w:t>
      </w:r>
      <w:r w:rsidR="00792545">
        <w:rPr>
          <w:rFonts w:eastAsia="Arial Unicode MS" w:hint="eastAsia"/>
          <w:b/>
          <w:lang w:val="en-GB" w:eastAsia="zh-CN"/>
        </w:rPr>
        <w:t>ing</w:t>
      </w:r>
      <w:r w:rsidR="00E51AF2" w:rsidRPr="00E51AF2">
        <w:rPr>
          <w:rFonts w:eastAsia="Arial Unicode MS"/>
          <w:b/>
          <w:lang w:val="en-GB" w:eastAsia="zh-CN"/>
        </w:rPr>
        <w:t xml:space="preserve"> the failed TRP</w:t>
      </w:r>
      <w:r w:rsidR="00DA7AFF" w:rsidRPr="00AD7F33">
        <w:rPr>
          <w:rFonts w:eastAsia="Arial Unicode MS" w:hint="eastAsia"/>
          <w:b/>
          <w:lang w:val="en-GB" w:eastAsia="zh-CN"/>
        </w:rPr>
        <w:t xml:space="preserve"> </w:t>
      </w:r>
      <w:r w:rsidR="00D82DAE">
        <w:rPr>
          <w:rFonts w:eastAsia="Arial Unicode MS" w:hint="eastAsia"/>
          <w:b/>
          <w:lang w:val="en-GB" w:eastAsia="zh-CN"/>
        </w:rPr>
        <w:t>can</w:t>
      </w:r>
      <w:r w:rsidR="004217BB" w:rsidRPr="00AD7F33">
        <w:rPr>
          <w:rFonts w:eastAsia="Arial Unicode MS" w:hint="eastAsia"/>
          <w:b/>
          <w:lang w:val="en-GB" w:eastAsia="zh-CN"/>
        </w:rPr>
        <w:t xml:space="preserve"> be </w:t>
      </w:r>
      <w:r w:rsidR="00B463B8" w:rsidRPr="00B463B8">
        <w:rPr>
          <w:rFonts w:eastAsia="Arial Unicode MS" w:hint="eastAsia"/>
          <w:b/>
          <w:lang w:eastAsia="zh-CN"/>
        </w:rPr>
        <w:t>implicitly</w:t>
      </w:r>
      <w:r w:rsidR="00B463B8">
        <w:rPr>
          <w:rFonts w:eastAsia="Arial Unicode MS" w:hint="eastAsia"/>
          <w:b/>
          <w:lang w:eastAsia="zh-CN"/>
        </w:rPr>
        <w:t xml:space="preserve"> indicated </w:t>
      </w:r>
      <w:r w:rsidR="000819E0">
        <w:rPr>
          <w:rFonts w:eastAsia="Arial Unicode MS" w:hint="eastAsia"/>
          <w:b/>
          <w:lang w:eastAsia="zh-CN"/>
        </w:rPr>
        <w:t xml:space="preserve">by </w:t>
      </w:r>
      <w:r w:rsidR="00B53863">
        <w:rPr>
          <w:rFonts w:eastAsia="Arial Unicode MS" w:hint="eastAsia"/>
          <w:b/>
          <w:lang w:eastAsia="zh-CN"/>
        </w:rPr>
        <w:t>C</w:t>
      </w:r>
      <w:r w:rsidR="00B53863" w:rsidRPr="00B53863">
        <w:rPr>
          <w:rFonts w:eastAsia="Arial Unicode MS" w:hint="eastAsia"/>
          <w:b/>
          <w:vertAlign w:val="subscript"/>
          <w:lang w:eastAsia="zh-CN"/>
        </w:rPr>
        <w:t>i-j</w:t>
      </w:r>
      <w:r w:rsidR="00B53863">
        <w:rPr>
          <w:rFonts w:eastAsia="Arial Unicode MS" w:hint="eastAsia"/>
          <w:b/>
          <w:lang w:eastAsia="zh-CN"/>
        </w:rPr>
        <w:t>/</w:t>
      </w:r>
      <w:proofErr w:type="spellStart"/>
      <w:r w:rsidR="00B53863">
        <w:rPr>
          <w:rFonts w:eastAsia="Arial Unicode MS" w:hint="eastAsia"/>
          <w:b/>
          <w:lang w:eastAsia="zh-CN"/>
        </w:rPr>
        <w:t>SP</w:t>
      </w:r>
      <w:r w:rsidR="00B53863" w:rsidRPr="00B53863">
        <w:rPr>
          <w:rFonts w:eastAsia="Arial Unicode MS" w:hint="eastAsia"/>
          <w:b/>
          <w:vertAlign w:val="subscript"/>
          <w:lang w:eastAsia="zh-CN"/>
        </w:rPr>
        <w:t>j</w:t>
      </w:r>
      <w:proofErr w:type="spellEnd"/>
      <w:r w:rsidR="00B53863">
        <w:rPr>
          <w:rFonts w:eastAsia="Arial Unicode MS" w:hint="eastAsia"/>
          <w:b/>
          <w:lang w:eastAsia="zh-CN"/>
        </w:rPr>
        <w:t xml:space="preserve"> field.</w:t>
      </w:r>
    </w:p>
    <w:p w14:paraId="7D5723C1" w14:textId="6FD66605" w:rsidR="005339D2" w:rsidRPr="008C5FDA" w:rsidRDefault="00D602C1" w:rsidP="00DE6FA7">
      <w:pPr>
        <w:pStyle w:val="a1"/>
        <w:spacing w:before="120"/>
        <w:rPr>
          <w:rFonts w:eastAsia="Arial Unicode MS"/>
          <w:b/>
          <w:lang w:val="en-GB" w:eastAsia="zh-CN"/>
        </w:rPr>
      </w:pPr>
      <w:r>
        <w:rPr>
          <w:rFonts w:eastAsia="Arial Unicode MS"/>
          <w:b/>
          <w:lang w:val="en-GB" w:eastAsia="zh-CN"/>
        </w:rPr>
        <w:t xml:space="preserve">Proposal </w:t>
      </w:r>
      <w:r w:rsidR="00BF1517">
        <w:rPr>
          <w:rFonts w:eastAsia="Arial Unicode MS" w:hint="eastAsia"/>
          <w:b/>
          <w:lang w:val="en-GB" w:eastAsia="zh-CN"/>
        </w:rPr>
        <w:t>4</w:t>
      </w:r>
      <w:r w:rsidR="008B7798">
        <w:rPr>
          <w:rFonts w:eastAsia="Arial Unicode MS" w:hint="eastAsia"/>
          <w:b/>
          <w:lang w:val="en-GB" w:eastAsia="zh-CN"/>
        </w:rPr>
        <w:t xml:space="preserve"> </w:t>
      </w:r>
      <w:r w:rsidR="000A02FD" w:rsidRPr="008C5FDA">
        <w:rPr>
          <w:rFonts w:eastAsia="Arial Unicode MS"/>
          <w:b/>
          <w:lang w:val="en-GB" w:eastAsia="zh-CN"/>
        </w:rPr>
        <w:t>RAN2</w:t>
      </w:r>
      <w:r w:rsidR="00A06154">
        <w:rPr>
          <w:rFonts w:eastAsia="Arial Unicode MS" w:hint="eastAsia"/>
          <w:b/>
          <w:lang w:val="en-GB" w:eastAsia="zh-CN"/>
        </w:rPr>
        <w:t xml:space="preserve"> to</w:t>
      </w:r>
      <w:r w:rsidR="00EB0A49">
        <w:rPr>
          <w:rFonts w:eastAsia="Arial Unicode MS" w:hint="eastAsia"/>
          <w:b/>
          <w:lang w:val="en-GB" w:eastAsia="zh-CN"/>
        </w:rPr>
        <w:t xml:space="preserve"> </w:t>
      </w:r>
      <w:r w:rsidR="00B716F4">
        <w:rPr>
          <w:rFonts w:eastAsia="Arial Unicode MS" w:hint="eastAsia"/>
          <w:b/>
          <w:lang w:val="en-GB" w:eastAsia="zh-CN"/>
        </w:rPr>
        <w:t>consider</w:t>
      </w:r>
      <w:r w:rsidR="00DC1426">
        <w:rPr>
          <w:rFonts w:eastAsia="Arial Unicode MS" w:hint="eastAsia"/>
          <w:b/>
          <w:lang w:val="en-GB" w:eastAsia="zh-CN"/>
        </w:rPr>
        <w:t xml:space="preserve"> </w:t>
      </w:r>
      <w:r w:rsidR="00EB0A49">
        <w:rPr>
          <w:rFonts w:eastAsia="Arial Unicode MS" w:hint="eastAsia"/>
          <w:b/>
          <w:lang w:val="en-GB" w:eastAsia="zh-CN"/>
        </w:rPr>
        <w:t>the d</w:t>
      </w:r>
      <w:r w:rsidR="0095446D">
        <w:rPr>
          <w:rFonts w:eastAsia="Arial Unicode MS"/>
          <w:b/>
          <w:lang w:val="en-GB" w:eastAsia="zh-CN"/>
        </w:rPr>
        <w:t xml:space="preserve">etailed format of the </w:t>
      </w:r>
      <w:r w:rsidR="0095446D">
        <w:rPr>
          <w:rFonts w:eastAsia="Arial Unicode MS" w:hint="eastAsia"/>
          <w:b/>
          <w:lang w:val="en-GB" w:eastAsia="zh-CN"/>
        </w:rPr>
        <w:t>e</w:t>
      </w:r>
      <w:r w:rsidR="00EB0A49" w:rsidRPr="00EB0A49">
        <w:rPr>
          <w:rFonts w:eastAsia="Arial Unicode MS"/>
          <w:b/>
          <w:lang w:val="en-GB" w:eastAsia="zh-CN"/>
        </w:rPr>
        <w:t>nhanced BFR MAC CE</w:t>
      </w:r>
      <w:r w:rsidR="00EB0A49" w:rsidRPr="00EB0A49" w:rsidDel="00EB0A49">
        <w:rPr>
          <w:rFonts w:eastAsia="Arial Unicode MS" w:hint="eastAsia"/>
          <w:b/>
          <w:lang w:val="en-GB" w:eastAsia="zh-CN"/>
        </w:rPr>
        <w:t xml:space="preserve"> </w:t>
      </w:r>
      <w:r w:rsidR="006F1A74">
        <w:rPr>
          <w:rFonts w:eastAsia="Arial Unicode MS" w:hint="eastAsia"/>
          <w:b/>
          <w:lang w:val="en-GB" w:eastAsia="zh-CN"/>
        </w:rPr>
        <w:t>provided in Figure 1</w:t>
      </w:r>
      <w:r w:rsidR="005D46A0" w:rsidRPr="008C5FDA">
        <w:rPr>
          <w:rFonts w:eastAsia="Arial Unicode MS"/>
          <w:b/>
          <w:lang w:val="en-GB" w:eastAsia="zh-CN"/>
        </w:rPr>
        <w:t>.</w:t>
      </w:r>
    </w:p>
    <w:bookmarkEnd w:id="5"/>
    <w:bookmarkEnd w:id="6"/>
    <w:bookmarkEnd w:id="7"/>
    <w:p w14:paraId="690B4FB9" w14:textId="0F245DB1" w:rsidR="007F5DED" w:rsidRPr="00527121" w:rsidRDefault="007F5DED" w:rsidP="007F5DED">
      <w:pPr>
        <w:pStyle w:val="20"/>
        <w:rPr>
          <w:rFonts w:eastAsiaTheme="minorEastAsia"/>
          <w:b w:val="0"/>
        </w:rPr>
      </w:pPr>
      <w:r w:rsidRPr="00716504">
        <w:rPr>
          <w:rFonts w:hint="eastAsia"/>
          <w:b w:val="0"/>
        </w:rPr>
        <w:t>2.</w:t>
      </w:r>
      <w:r w:rsidR="0054008F">
        <w:rPr>
          <w:rFonts w:eastAsiaTheme="minorEastAsia" w:hint="eastAsia"/>
          <w:b w:val="0"/>
        </w:rPr>
        <w:t>3</w:t>
      </w:r>
      <w:r w:rsidR="008472B7">
        <w:rPr>
          <w:rFonts w:eastAsiaTheme="minorEastAsia" w:hint="eastAsia"/>
          <w:b w:val="0"/>
        </w:rPr>
        <w:t xml:space="preserve"> </w:t>
      </w:r>
      <w:r w:rsidR="00011AE2">
        <w:rPr>
          <w:rFonts w:eastAsiaTheme="minorEastAsia" w:hint="eastAsia"/>
          <w:b w:val="0"/>
        </w:rPr>
        <w:t xml:space="preserve">RACH </w:t>
      </w:r>
      <w:r w:rsidR="00DE216C">
        <w:rPr>
          <w:rFonts w:eastAsiaTheme="minorEastAsia" w:hint="eastAsia"/>
          <w:b w:val="0"/>
        </w:rPr>
        <w:t>cancellation</w:t>
      </w:r>
      <w:r w:rsidR="00341DA0">
        <w:rPr>
          <w:rFonts w:eastAsiaTheme="minorEastAsia" w:hint="eastAsia"/>
          <w:b w:val="0"/>
        </w:rPr>
        <w:t xml:space="preserve"> of BFR</w:t>
      </w:r>
      <w:r w:rsidR="00972B8C">
        <w:rPr>
          <w:rFonts w:eastAsiaTheme="minorEastAsia" w:hint="eastAsia"/>
          <w:b w:val="0"/>
        </w:rPr>
        <w:t xml:space="preserve"> </w:t>
      </w:r>
      <w:r w:rsidR="00B05842">
        <w:rPr>
          <w:rFonts w:eastAsiaTheme="minorEastAsia" w:hint="eastAsia"/>
          <w:b w:val="0"/>
        </w:rPr>
        <w:t xml:space="preserve">for </w:t>
      </w:r>
      <w:proofErr w:type="spellStart"/>
      <w:r w:rsidR="008D09E6">
        <w:rPr>
          <w:rFonts w:eastAsiaTheme="minorEastAsia" w:hint="eastAsia"/>
          <w:b w:val="0"/>
        </w:rPr>
        <w:t>SpCell</w:t>
      </w:r>
      <w:proofErr w:type="spellEnd"/>
      <w:r w:rsidR="00B05842">
        <w:rPr>
          <w:rFonts w:eastAsiaTheme="minorEastAsia" w:hint="eastAsia"/>
          <w:b w:val="0"/>
        </w:rPr>
        <w:t xml:space="preserve"> </w:t>
      </w:r>
    </w:p>
    <w:p w14:paraId="72F75CAF" w14:textId="77777777" w:rsidR="00696E8E" w:rsidRDefault="006A66EE" w:rsidP="00EB7C9C">
      <w:pPr>
        <w:pStyle w:val="a1"/>
        <w:spacing w:before="120"/>
        <w:rPr>
          <w:rFonts w:eastAsiaTheme="minorEastAsia"/>
          <w:lang w:val="en-GB" w:eastAsia="zh-CN"/>
        </w:rPr>
      </w:pPr>
      <w:r>
        <w:rPr>
          <w:rFonts w:eastAsia="Arial Unicode MS" w:hint="eastAsia"/>
          <w:lang w:eastAsia="zh-CN"/>
        </w:rPr>
        <w:t xml:space="preserve">In legacy, </w:t>
      </w:r>
      <w:r w:rsidR="000437DA">
        <w:rPr>
          <w:rFonts w:eastAsia="Arial Unicode MS" w:hint="eastAsia"/>
          <w:lang w:eastAsia="zh-CN"/>
        </w:rPr>
        <w:t xml:space="preserve">for beam recovery of </w:t>
      </w:r>
      <w:proofErr w:type="spellStart"/>
      <w:r w:rsidR="000437DA">
        <w:rPr>
          <w:rFonts w:eastAsia="Arial Unicode MS" w:hint="eastAsia"/>
          <w:lang w:eastAsia="zh-CN"/>
        </w:rPr>
        <w:t>SCell</w:t>
      </w:r>
      <w:proofErr w:type="spellEnd"/>
      <w:r w:rsidR="000437DA">
        <w:rPr>
          <w:rFonts w:eastAsia="Arial Unicode MS" w:hint="eastAsia"/>
          <w:lang w:eastAsia="zh-CN"/>
        </w:rPr>
        <w:t xml:space="preserve">, if </w:t>
      </w:r>
      <w:r w:rsidR="00AF6E4C">
        <w:rPr>
          <w:rFonts w:eastAsia="Arial Unicode MS" w:hint="eastAsia"/>
          <w:lang w:eastAsia="zh-CN"/>
        </w:rPr>
        <w:t>UE has no enough</w:t>
      </w:r>
      <w:r w:rsidR="004306CA">
        <w:rPr>
          <w:rFonts w:eastAsia="Arial Unicode MS" w:hint="eastAsia"/>
          <w:lang w:eastAsia="zh-CN"/>
        </w:rPr>
        <w:t xml:space="preserve"> uplink</w:t>
      </w:r>
      <w:r w:rsidR="00AF6E4C">
        <w:rPr>
          <w:rFonts w:eastAsia="Arial Unicode MS" w:hint="eastAsia"/>
          <w:lang w:eastAsia="zh-CN"/>
        </w:rPr>
        <w:t xml:space="preserve"> </w:t>
      </w:r>
      <w:r w:rsidR="00AF6E4C">
        <w:rPr>
          <w:rFonts w:eastAsia="Arial Unicode MS"/>
          <w:lang w:eastAsia="zh-CN"/>
        </w:rPr>
        <w:t>resource</w:t>
      </w:r>
      <w:r w:rsidR="00AF6E4C">
        <w:rPr>
          <w:rFonts w:eastAsia="Arial Unicode MS" w:hint="eastAsia"/>
          <w:lang w:eastAsia="zh-CN"/>
        </w:rPr>
        <w:t xml:space="preserve"> to </w:t>
      </w:r>
      <w:r w:rsidR="00AF6E4C">
        <w:rPr>
          <w:rFonts w:eastAsia="Arial Unicode MS"/>
          <w:lang w:eastAsia="zh-CN"/>
        </w:rPr>
        <w:t>transmit</w:t>
      </w:r>
      <w:r w:rsidR="00AF6E4C">
        <w:rPr>
          <w:rFonts w:eastAsia="Arial Unicode MS" w:hint="eastAsia"/>
          <w:lang w:eastAsia="zh-CN"/>
        </w:rPr>
        <w:t xml:space="preserve"> the BFR MAC CE, </w:t>
      </w:r>
      <w:r w:rsidR="008F56CF">
        <w:rPr>
          <w:rFonts w:eastAsia="Arial Unicode MS" w:hint="eastAsia"/>
          <w:lang w:eastAsia="zh-CN"/>
        </w:rPr>
        <w:t xml:space="preserve">SR will be triggered to request PUSCH resource </w:t>
      </w:r>
      <w:r w:rsidR="0029671C">
        <w:rPr>
          <w:rFonts w:eastAsia="Arial Unicode MS" w:hint="eastAsia"/>
          <w:lang w:eastAsia="zh-CN"/>
        </w:rPr>
        <w:t xml:space="preserve">for uplink transmission. </w:t>
      </w:r>
      <w:r w:rsidR="00DA54D3">
        <w:rPr>
          <w:rFonts w:eastAsia="Arial Unicode MS"/>
          <w:lang w:eastAsia="zh-CN"/>
        </w:rPr>
        <w:t>O</w:t>
      </w:r>
      <w:r w:rsidR="00DA54D3">
        <w:rPr>
          <w:rFonts w:eastAsia="Arial Unicode MS" w:hint="eastAsia"/>
          <w:lang w:eastAsia="zh-CN"/>
        </w:rPr>
        <w:t>nce there is no enough resource in PUCCH for transmitting SR, RACH will be</w:t>
      </w:r>
      <w:r w:rsidR="004A785C">
        <w:rPr>
          <w:rFonts w:eastAsia="Arial Unicode MS" w:hint="eastAsia"/>
          <w:lang w:eastAsia="zh-CN"/>
        </w:rPr>
        <w:t xml:space="preserve"> further</w:t>
      </w:r>
      <w:r w:rsidR="00DA54D3">
        <w:rPr>
          <w:rFonts w:eastAsia="Arial Unicode MS" w:hint="eastAsia"/>
          <w:lang w:eastAsia="zh-CN"/>
        </w:rPr>
        <w:t xml:space="preserve"> triggered </w:t>
      </w:r>
      <w:r w:rsidR="00A03008">
        <w:rPr>
          <w:rFonts w:eastAsia="Arial Unicode MS" w:hint="eastAsia"/>
          <w:lang w:eastAsia="zh-CN"/>
        </w:rPr>
        <w:t xml:space="preserve">to </w:t>
      </w:r>
      <w:r w:rsidR="0050075D">
        <w:rPr>
          <w:rFonts w:eastAsia="Arial Unicode MS" w:hint="eastAsia"/>
          <w:lang w:eastAsia="zh-CN"/>
        </w:rPr>
        <w:t>obtain uplink grant to transmit the BFR MAC CE.</w:t>
      </w:r>
      <w:r w:rsidR="00A90CD1">
        <w:rPr>
          <w:rFonts w:eastAsia="Arial Unicode MS" w:hint="eastAsia"/>
          <w:lang w:eastAsia="zh-CN"/>
        </w:rPr>
        <w:t xml:space="preserve"> </w:t>
      </w:r>
      <w:r w:rsidR="00F41D03">
        <w:rPr>
          <w:rFonts w:eastAsia="Arial Unicode MS"/>
          <w:lang w:eastAsia="zh-CN"/>
        </w:rPr>
        <w:t>H</w:t>
      </w:r>
      <w:r w:rsidR="00F41D03">
        <w:rPr>
          <w:rFonts w:eastAsia="Arial Unicode MS" w:hint="eastAsia"/>
          <w:lang w:eastAsia="zh-CN"/>
        </w:rPr>
        <w:t xml:space="preserve">owever, the MAC entity may </w:t>
      </w:r>
      <w:r w:rsidR="00CF10EC">
        <w:rPr>
          <w:rFonts w:eastAsia="Arial Unicode MS" w:hint="eastAsia"/>
          <w:lang w:eastAsia="zh-CN"/>
        </w:rPr>
        <w:t>stop the ongoing RACH due to a pending SR</w:t>
      </w:r>
      <w:r w:rsidR="00820DB5">
        <w:rPr>
          <w:rFonts w:eastAsia="Arial Unicode MS" w:hint="eastAsia"/>
          <w:lang w:eastAsia="zh-CN"/>
        </w:rPr>
        <w:t xml:space="preserve"> f</w:t>
      </w:r>
      <w:r w:rsidR="000F13EE">
        <w:t xml:space="preserve">or BFR of an </w:t>
      </w:r>
      <w:proofErr w:type="spellStart"/>
      <w:r w:rsidR="000F13EE">
        <w:t>SCell</w:t>
      </w:r>
      <w:proofErr w:type="spellEnd"/>
      <w:r w:rsidR="000F13EE">
        <w:rPr>
          <w:rFonts w:eastAsiaTheme="minorEastAsia" w:hint="eastAsia"/>
          <w:lang w:eastAsia="zh-CN"/>
        </w:rPr>
        <w:t xml:space="preserve"> with no valid </w:t>
      </w:r>
      <w:r w:rsidR="00590D55">
        <w:rPr>
          <w:rFonts w:eastAsiaTheme="minorEastAsia" w:hint="eastAsia"/>
          <w:lang w:eastAsia="zh-CN"/>
        </w:rPr>
        <w:t xml:space="preserve">PUCCH resource, if </w:t>
      </w:r>
      <w:r w:rsidR="0094557E" w:rsidRPr="0094557E">
        <w:rPr>
          <w:rFonts w:eastAsiaTheme="minorEastAsia"/>
          <w:lang w:val="en-GB" w:eastAsia="zh-CN"/>
        </w:rPr>
        <w:t>a MAC PDU is transmitted using a UL grant oth</w:t>
      </w:r>
      <w:r w:rsidR="00FB3CF9">
        <w:rPr>
          <w:rFonts w:eastAsiaTheme="minorEastAsia"/>
          <w:lang w:val="en-GB" w:eastAsia="zh-CN"/>
        </w:rPr>
        <w:t xml:space="preserve">er than a UL grant provided by </w:t>
      </w:r>
      <w:r w:rsidR="00FB3CF9">
        <w:rPr>
          <w:rFonts w:eastAsiaTheme="minorEastAsia" w:hint="eastAsia"/>
          <w:lang w:val="en-GB" w:eastAsia="zh-CN"/>
        </w:rPr>
        <w:t>r</w:t>
      </w:r>
      <w:r w:rsidR="00FB3CF9">
        <w:rPr>
          <w:rFonts w:eastAsiaTheme="minorEastAsia"/>
          <w:lang w:val="en-GB" w:eastAsia="zh-CN"/>
        </w:rPr>
        <w:t xml:space="preserve">andom </w:t>
      </w:r>
      <w:r w:rsidR="00FB3CF9">
        <w:rPr>
          <w:rFonts w:eastAsiaTheme="minorEastAsia" w:hint="eastAsia"/>
          <w:lang w:val="en-GB" w:eastAsia="zh-CN"/>
        </w:rPr>
        <w:t>a</w:t>
      </w:r>
      <w:r w:rsidR="00FB3CF9">
        <w:rPr>
          <w:rFonts w:eastAsiaTheme="minorEastAsia"/>
          <w:lang w:val="en-GB" w:eastAsia="zh-CN"/>
        </w:rPr>
        <w:t xml:space="preserve">ccess </w:t>
      </w:r>
      <w:r w:rsidR="00FB3CF9">
        <w:rPr>
          <w:rFonts w:eastAsiaTheme="minorEastAsia" w:hint="eastAsia"/>
          <w:lang w:val="en-GB" w:eastAsia="zh-CN"/>
        </w:rPr>
        <w:t>r</w:t>
      </w:r>
      <w:r w:rsidR="0094557E" w:rsidRPr="0094557E">
        <w:rPr>
          <w:rFonts w:eastAsiaTheme="minorEastAsia"/>
          <w:lang w:val="en-GB" w:eastAsia="zh-CN"/>
        </w:rPr>
        <w:t>esponse or a UL grant determined as specified in clause 5.1.2a for the transmission of the MSGA payload, and this PDU contains a BFR MAC CE</w:t>
      </w:r>
      <w:r w:rsidR="00924E77">
        <w:rPr>
          <w:rFonts w:eastAsiaTheme="minorEastAsia"/>
          <w:lang w:val="en-GB" w:eastAsia="zh-CN"/>
        </w:rPr>
        <w:t xml:space="preserve"> or a </w:t>
      </w:r>
      <w:r w:rsidR="00924E77">
        <w:rPr>
          <w:rFonts w:eastAsiaTheme="minorEastAsia" w:hint="eastAsia"/>
          <w:lang w:val="en-GB" w:eastAsia="zh-CN"/>
        </w:rPr>
        <w:t>t</w:t>
      </w:r>
      <w:r w:rsidR="0094557E" w:rsidRPr="0094557E">
        <w:rPr>
          <w:rFonts w:eastAsiaTheme="minorEastAsia"/>
          <w:lang w:val="en-GB" w:eastAsia="zh-CN"/>
        </w:rPr>
        <w:t xml:space="preserve">runcated BFR MAC CE which includes beam failure recovery information of that </w:t>
      </w:r>
      <w:proofErr w:type="spellStart"/>
      <w:r w:rsidR="0094557E" w:rsidRPr="0094557E">
        <w:rPr>
          <w:rFonts w:eastAsiaTheme="minorEastAsia"/>
          <w:lang w:val="en-GB" w:eastAsia="zh-CN"/>
        </w:rPr>
        <w:t>SCell</w:t>
      </w:r>
      <w:proofErr w:type="spellEnd"/>
      <w:r w:rsidR="009D65FD">
        <w:rPr>
          <w:rFonts w:eastAsiaTheme="minorEastAsia" w:hint="eastAsia"/>
          <w:lang w:val="en-GB" w:eastAsia="zh-CN"/>
        </w:rPr>
        <w:t>.</w:t>
      </w:r>
      <w:r w:rsidR="00CF30E2">
        <w:rPr>
          <w:rFonts w:eastAsiaTheme="minorEastAsia" w:hint="eastAsia"/>
          <w:lang w:val="en-GB" w:eastAsia="zh-CN"/>
        </w:rPr>
        <w:t xml:space="preserve"> </w:t>
      </w:r>
    </w:p>
    <w:p w14:paraId="6D6EBE99" w14:textId="435F5AEB" w:rsidR="00734421" w:rsidRDefault="00CF30E2" w:rsidP="00EB7C9C">
      <w:pPr>
        <w:pStyle w:val="a1"/>
        <w:spacing w:before="120"/>
        <w:rPr>
          <w:rFonts w:eastAsiaTheme="minorEastAsia"/>
          <w:lang w:val="en-GB" w:eastAsia="zh-CN"/>
        </w:rPr>
      </w:pPr>
      <w:r>
        <w:rPr>
          <w:rFonts w:eastAsiaTheme="minorEastAsia" w:hint="eastAsia"/>
          <w:lang w:val="en-GB" w:eastAsia="zh-CN"/>
        </w:rPr>
        <w:t xml:space="preserve">In last RAN2 online meeting </w:t>
      </w:r>
      <w:r w:rsidR="00097B92">
        <w:rPr>
          <w:rFonts w:eastAsiaTheme="minorEastAsia" w:hint="eastAsia"/>
          <w:lang w:val="en-GB" w:eastAsia="zh-CN"/>
        </w:rPr>
        <w:t>[</w:t>
      </w:r>
      <w:r w:rsidR="00C537B7">
        <w:rPr>
          <w:rFonts w:eastAsiaTheme="minorEastAsia" w:hint="eastAsia"/>
          <w:lang w:val="en-GB" w:eastAsia="zh-CN"/>
        </w:rPr>
        <w:t>5</w:t>
      </w:r>
      <w:r w:rsidR="0097703E">
        <w:rPr>
          <w:rFonts w:eastAsiaTheme="minorEastAsia" w:hint="eastAsia"/>
          <w:lang w:val="en-GB" w:eastAsia="zh-CN"/>
        </w:rPr>
        <w:t>]</w:t>
      </w:r>
      <w:r>
        <w:rPr>
          <w:rFonts w:eastAsiaTheme="minorEastAsia" w:hint="eastAsia"/>
          <w:lang w:val="en-GB" w:eastAsia="zh-CN"/>
        </w:rPr>
        <w:t>,</w:t>
      </w:r>
      <w:r w:rsidR="009D65FD">
        <w:rPr>
          <w:rFonts w:eastAsiaTheme="minorEastAsia" w:hint="eastAsia"/>
          <w:lang w:val="en-GB" w:eastAsia="zh-CN"/>
        </w:rPr>
        <w:t xml:space="preserve"> </w:t>
      </w:r>
      <w:r>
        <w:rPr>
          <w:rFonts w:eastAsiaTheme="minorEastAsia" w:hint="eastAsia"/>
          <w:lang w:val="en-GB" w:eastAsia="zh-CN"/>
        </w:rPr>
        <w:t>t</w:t>
      </w:r>
      <w:r w:rsidR="009D65FD">
        <w:rPr>
          <w:rFonts w:eastAsiaTheme="minorEastAsia" w:hint="eastAsia"/>
          <w:lang w:val="en-GB" w:eastAsia="zh-CN"/>
        </w:rPr>
        <w:t>his</w:t>
      </w:r>
      <w:r w:rsidR="00431174">
        <w:rPr>
          <w:rFonts w:eastAsiaTheme="minorEastAsia" w:hint="eastAsia"/>
          <w:lang w:val="en-GB" w:eastAsia="zh-CN"/>
        </w:rPr>
        <w:t xml:space="preserve"> RACH cancellation</w:t>
      </w:r>
      <w:r w:rsidR="009D65FD">
        <w:rPr>
          <w:rFonts w:eastAsiaTheme="minorEastAsia" w:hint="eastAsia"/>
          <w:lang w:val="en-GB" w:eastAsia="zh-CN"/>
        </w:rPr>
        <w:t xml:space="preserve"> scheme </w:t>
      </w:r>
      <w:r w:rsidR="00003193">
        <w:rPr>
          <w:rFonts w:eastAsiaTheme="minorEastAsia" w:hint="eastAsia"/>
          <w:lang w:val="en-GB" w:eastAsia="zh-CN"/>
        </w:rPr>
        <w:t xml:space="preserve">had also been </w:t>
      </w:r>
      <w:r w:rsidR="00431174">
        <w:rPr>
          <w:rFonts w:eastAsiaTheme="minorEastAsia" w:hint="eastAsia"/>
          <w:lang w:val="en-GB" w:eastAsia="zh-CN"/>
        </w:rPr>
        <w:t xml:space="preserve">introduced for </w:t>
      </w:r>
      <w:r w:rsidR="009D3D66">
        <w:rPr>
          <w:rFonts w:eastAsiaTheme="minorEastAsia" w:hint="eastAsia"/>
          <w:lang w:val="en-GB" w:eastAsia="zh-CN"/>
        </w:rPr>
        <w:t xml:space="preserve">TRP level of </w:t>
      </w:r>
      <w:proofErr w:type="spellStart"/>
      <w:r w:rsidR="009D3D66">
        <w:rPr>
          <w:rFonts w:eastAsiaTheme="minorEastAsia" w:hint="eastAsia"/>
          <w:lang w:val="en-GB" w:eastAsia="zh-CN"/>
        </w:rPr>
        <w:t>SCell</w:t>
      </w:r>
      <w:proofErr w:type="spellEnd"/>
      <w:r w:rsidR="009D3D66">
        <w:rPr>
          <w:rFonts w:eastAsiaTheme="minorEastAsia" w:hint="eastAsia"/>
          <w:lang w:val="en-GB" w:eastAsia="zh-CN"/>
        </w:rPr>
        <w:t xml:space="preserve"> in m-TRP.</w:t>
      </w:r>
      <w:r w:rsidR="00D8223B">
        <w:rPr>
          <w:rFonts w:eastAsiaTheme="minorEastAsia" w:hint="eastAsia"/>
          <w:lang w:val="en-GB" w:eastAsia="zh-CN"/>
        </w:rPr>
        <w:t xml:space="preserve"> </w:t>
      </w:r>
      <w:proofErr w:type="gramStart"/>
      <w:r w:rsidR="009667FD">
        <w:rPr>
          <w:rFonts w:eastAsiaTheme="minorEastAsia"/>
          <w:lang w:val="en-GB" w:eastAsia="zh-CN"/>
        </w:rPr>
        <w:t>R</w:t>
      </w:r>
      <w:r w:rsidR="009667FD">
        <w:rPr>
          <w:rFonts w:eastAsiaTheme="minorEastAsia" w:hint="eastAsia"/>
          <w:lang w:val="en-GB" w:eastAsia="zh-CN"/>
        </w:rPr>
        <w:t>egarding</w:t>
      </w:r>
      <w:proofErr w:type="gramEnd"/>
      <w:r w:rsidR="009667FD">
        <w:rPr>
          <w:rFonts w:eastAsiaTheme="minorEastAsia" w:hint="eastAsia"/>
          <w:lang w:val="en-GB" w:eastAsia="zh-CN"/>
        </w:rPr>
        <w:t xml:space="preserve"> whether this RACH cancellation scheme </w:t>
      </w:r>
      <w:r w:rsidR="0062436B">
        <w:rPr>
          <w:rFonts w:eastAsiaTheme="minorEastAsia" w:hint="eastAsia"/>
          <w:lang w:val="en-GB" w:eastAsia="zh-CN"/>
        </w:rPr>
        <w:t xml:space="preserve">can be applied to </w:t>
      </w:r>
      <w:proofErr w:type="spellStart"/>
      <w:r w:rsidR="0062436B">
        <w:rPr>
          <w:rFonts w:eastAsiaTheme="minorEastAsia" w:hint="eastAsia"/>
          <w:lang w:val="en-GB" w:eastAsia="zh-CN"/>
        </w:rPr>
        <w:t>SpCell</w:t>
      </w:r>
      <w:proofErr w:type="spellEnd"/>
      <w:r w:rsidR="0062436B">
        <w:rPr>
          <w:rFonts w:eastAsiaTheme="minorEastAsia" w:hint="eastAsia"/>
          <w:lang w:val="en-GB" w:eastAsia="zh-CN"/>
        </w:rPr>
        <w:t xml:space="preserve">, there </w:t>
      </w:r>
      <w:r w:rsidR="000026D2">
        <w:rPr>
          <w:rFonts w:eastAsiaTheme="minorEastAsia" w:hint="eastAsia"/>
          <w:lang w:val="en-GB" w:eastAsia="zh-CN"/>
        </w:rPr>
        <w:t xml:space="preserve">was </w:t>
      </w:r>
      <w:r w:rsidR="0062436B">
        <w:rPr>
          <w:rFonts w:eastAsiaTheme="minorEastAsia" w:hint="eastAsia"/>
          <w:lang w:val="en-GB" w:eastAsia="zh-CN"/>
        </w:rPr>
        <w:t>a leftover FFS in last RAN2</w:t>
      </w:r>
      <w:r w:rsidR="00276909">
        <w:rPr>
          <w:rFonts w:eastAsiaTheme="minorEastAsia" w:hint="eastAsia"/>
          <w:lang w:val="en-GB" w:eastAsia="zh-CN"/>
        </w:rPr>
        <w:t xml:space="preserve"> online</w:t>
      </w:r>
      <w:r w:rsidR="000F2CA6">
        <w:rPr>
          <w:rFonts w:eastAsiaTheme="minorEastAsia" w:hint="eastAsia"/>
          <w:lang w:val="en-GB" w:eastAsia="zh-CN"/>
        </w:rPr>
        <w:t xml:space="preserve"> dis</w:t>
      </w:r>
      <w:r w:rsidR="009853A3">
        <w:rPr>
          <w:rFonts w:eastAsiaTheme="minorEastAsia" w:hint="eastAsia"/>
          <w:lang w:val="en-GB" w:eastAsia="zh-CN"/>
        </w:rPr>
        <w:t>c</w:t>
      </w:r>
      <w:r w:rsidR="000F2CA6">
        <w:rPr>
          <w:rFonts w:eastAsiaTheme="minorEastAsia" w:hint="eastAsia"/>
          <w:lang w:val="en-GB" w:eastAsia="zh-CN"/>
        </w:rPr>
        <w:t>ussion</w:t>
      </w:r>
      <w:r w:rsidR="000026D2">
        <w:rPr>
          <w:rFonts w:eastAsiaTheme="minorEastAsia" w:hint="eastAsia"/>
          <w:lang w:val="en-GB" w:eastAsia="zh-CN"/>
        </w:rPr>
        <w:t xml:space="preserve"> which </w:t>
      </w:r>
      <w:r w:rsidR="00734421">
        <w:rPr>
          <w:rFonts w:eastAsiaTheme="minorEastAsia" w:hint="eastAsia"/>
          <w:lang w:val="en-GB" w:eastAsia="zh-CN"/>
        </w:rPr>
        <w:t xml:space="preserve">was also captured in </w:t>
      </w:r>
      <w:r w:rsidR="00682BA2">
        <w:rPr>
          <w:rFonts w:eastAsiaTheme="minorEastAsia" w:hint="eastAsia"/>
          <w:lang w:val="en-GB" w:eastAsia="zh-CN"/>
        </w:rPr>
        <w:t>5.4.4</w:t>
      </w:r>
      <w:r w:rsidR="00734421">
        <w:rPr>
          <w:rFonts w:eastAsiaTheme="minorEastAsia" w:hint="eastAsia"/>
          <w:lang w:val="en-GB" w:eastAsia="zh-CN"/>
        </w:rPr>
        <w:t xml:space="preserve"> of the</w:t>
      </w:r>
      <w:r w:rsidR="002B1D08">
        <w:rPr>
          <w:rFonts w:eastAsiaTheme="minorEastAsia" w:hint="eastAsia"/>
          <w:lang w:val="en-GB" w:eastAsia="zh-CN"/>
        </w:rPr>
        <w:t xml:space="preserve"> current</w:t>
      </w:r>
      <w:r w:rsidR="00734421">
        <w:rPr>
          <w:rFonts w:eastAsiaTheme="minorEastAsia" w:hint="eastAsia"/>
          <w:lang w:val="en-GB" w:eastAsia="zh-CN"/>
        </w:rPr>
        <w:t xml:space="preserve"> MAC running CR:</w:t>
      </w:r>
    </w:p>
    <w:p w14:paraId="62E08BE3" w14:textId="7E7B64A1" w:rsidR="009C69B0" w:rsidRPr="00616996" w:rsidRDefault="00616996" w:rsidP="00301E06">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t xml:space="preserve">Editor’s NOTE: FFS, MAC entity may stop, ongoing Random Access procedure due to a pending SR for BFR of a BFD-RS set of </w:t>
      </w:r>
      <w:proofErr w:type="spellStart"/>
      <w:r>
        <w:t>SpCell</w:t>
      </w:r>
      <w:proofErr w:type="spellEnd"/>
      <w: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w:t>
      </w:r>
      <w:r w:rsidRPr="00616996">
        <w:rPr>
          <w:highlight w:val="yellow"/>
        </w:rPr>
        <w:t xml:space="preserve">the </w:t>
      </w:r>
      <w:proofErr w:type="spellStart"/>
      <w:r w:rsidRPr="00616996">
        <w:rPr>
          <w:highlight w:val="yellow"/>
        </w:rPr>
        <w:t>SpCell</w:t>
      </w:r>
      <w:proofErr w:type="spellEnd"/>
      <w:r>
        <w:rPr>
          <w:rFonts w:eastAsiaTheme="minorEastAsia" w:hint="eastAsia"/>
          <w:lang w:eastAsia="zh-CN"/>
        </w:rPr>
        <w:t>.</w:t>
      </w:r>
    </w:p>
    <w:p w14:paraId="7E93D6C7" w14:textId="1F4BA250" w:rsidR="00FE45F0" w:rsidRDefault="00D270DA" w:rsidP="00EB7C9C">
      <w:pPr>
        <w:pStyle w:val="a1"/>
        <w:spacing w:before="120"/>
        <w:rPr>
          <w:rFonts w:eastAsiaTheme="minorEastAsia"/>
          <w:lang w:eastAsia="zh-CN"/>
        </w:rPr>
      </w:pPr>
      <w:r>
        <w:rPr>
          <w:rFonts w:eastAsiaTheme="minorEastAsia"/>
          <w:lang w:val="en-GB" w:eastAsia="zh-CN"/>
        </w:rPr>
        <w:lastRenderedPageBreak/>
        <w:t>T</w:t>
      </w:r>
      <w:r>
        <w:rPr>
          <w:rFonts w:eastAsiaTheme="minorEastAsia" w:hint="eastAsia"/>
          <w:lang w:val="en-GB" w:eastAsia="zh-CN"/>
        </w:rPr>
        <w:t>he main concern is that</w:t>
      </w:r>
      <w:r w:rsidR="006949DD">
        <w:rPr>
          <w:rFonts w:eastAsiaTheme="minorEastAsia" w:hint="eastAsia"/>
          <w:lang w:val="en-GB" w:eastAsia="zh-CN"/>
        </w:rPr>
        <w:t xml:space="preserve"> some companies wonder</w:t>
      </w:r>
      <w:r w:rsidR="0028263B">
        <w:rPr>
          <w:rFonts w:eastAsiaTheme="minorEastAsia" w:hint="eastAsia"/>
          <w:lang w:val="en-GB" w:eastAsia="zh-CN"/>
        </w:rPr>
        <w:t xml:space="preserve"> how to handle the case where </w:t>
      </w:r>
      <w:r w:rsidR="00DA74AE">
        <w:rPr>
          <w:rFonts w:eastAsiaTheme="minorEastAsia" w:hint="eastAsia"/>
          <w:lang w:val="en-GB" w:eastAsia="zh-CN"/>
        </w:rPr>
        <w:t>the second</w:t>
      </w:r>
      <w:r w:rsidR="0028263B">
        <w:rPr>
          <w:rFonts w:eastAsiaTheme="minorEastAsia" w:hint="eastAsia"/>
          <w:lang w:val="en-GB" w:eastAsia="zh-CN"/>
        </w:rPr>
        <w:t xml:space="preserve"> TRP is detected to</w:t>
      </w:r>
      <w:r w:rsidR="00FF66C3">
        <w:rPr>
          <w:rFonts w:eastAsiaTheme="minorEastAsia" w:hint="eastAsia"/>
          <w:lang w:val="en-GB" w:eastAsia="zh-CN"/>
        </w:rPr>
        <w:t xml:space="preserve"> be failed during RACH procedure</w:t>
      </w:r>
      <w:r w:rsidR="00DA74AE">
        <w:rPr>
          <w:rFonts w:eastAsiaTheme="minorEastAsia" w:hint="eastAsia"/>
          <w:lang w:val="en-GB" w:eastAsia="zh-CN"/>
        </w:rPr>
        <w:t xml:space="preserve"> for the first TRP</w:t>
      </w:r>
      <w:r w:rsidR="0028263B">
        <w:rPr>
          <w:rFonts w:eastAsiaTheme="minorEastAsia" w:hint="eastAsia"/>
          <w:lang w:val="en-GB" w:eastAsia="zh-CN"/>
        </w:rPr>
        <w:t>.</w:t>
      </w:r>
      <w:r w:rsidR="000771E3">
        <w:rPr>
          <w:rFonts w:eastAsiaTheme="minorEastAsia" w:hint="eastAsia"/>
          <w:lang w:val="en-GB" w:eastAsia="zh-CN"/>
        </w:rPr>
        <w:t xml:space="preserve"> </w:t>
      </w:r>
      <w:r w:rsidR="002B660C">
        <w:rPr>
          <w:rFonts w:eastAsiaTheme="minorEastAsia"/>
          <w:lang w:val="en-GB" w:eastAsia="zh-CN"/>
        </w:rPr>
        <w:t>I</w:t>
      </w:r>
      <w:r w:rsidR="002B660C">
        <w:rPr>
          <w:rFonts w:eastAsiaTheme="minorEastAsia" w:hint="eastAsia"/>
          <w:lang w:val="en-GB" w:eastAsia="zh-CN"/>
        </w:rPr>
        <w:t xml:space="preserve">n this case, since the BFR for the first TRP has not been completed, </w:t>
      </w:r>
      <w:r w:rsidR="00F3697A">
        <w:rPr>
          <w:rFonts w:eastAsiaTheme="minorEastAsia" w:hint="eastAsia"/>
          <w:lang w:val="en-GB" w:eastAsia="zh-CN"/>
        </w:rPr>
        <w:t xml:space="preserve">both TRPs will be </w:t>
      </w:r>
      <w:r w:rsidR="00AA2E95">
        <w:rPr>
          <w:rFonts w:eastAsiaTheme="minorEastAsia" w:hint="eastAsia"/>
          <w:lang w:val="en-GB" w:eastAsia="zh-CN"/>
        </w:rPr>
        <w:t>considered</w:t>
      </w:r>
      <w:r w:rsidR="00F3697A">
        <w:rPr>
          <w:rFonts w:eastAsiaTheme="minorEastAsia" w:hint="eastAsia"/>
          <w:lang w:val="en-GB" w:eastAsia="zh-CN"/>
        </w:rPr>
        <w:t xml:space="preserve"> to be failed by UE and</w:t>
      </w:r>
      <w:r w:rsidR="00073015">
        <w:rPr>
          <w:rFonts w:eastAsiaTheme="minorEastAsia" w:hint="eastAsia"/>
          <w:lang w:val="en-GB" w:eastAsia="zh-CN"/>
        </w:rPr>
        <w:t xml:space="preserve"> if possible,</w:t>
      </w:r>
      <w:r w:rsidR="00F3697A">
        <w:rPr>
          <w:rFonts w:eastAsiaTheme="minorEastAsia" w:hint="eastAsia"/>
          <w:lang w:val="en-GB" w:eastAsia="zh-CN"/>
        </w:rPr>
        <w:t xml:space="preserve"> </w:t>
      </w:r>
      <w:r w:rsidR="005E6788">
        <w:rPr>
          <w:rFonts w:eastAsiaTheme="minorEastAsia" w:hint="eastAsia"/>
          <w:lang w:val="en-GB" w:eastAsia="zh-CN"/>
        </w:rPr>
        <w:t>UE will</w:t>
      </w:r>
      <w:r w:rsidR="002A70E9">
        <w:rPr>
          <w:rFonts w:eastAsiaTheme="minorEastAsia" w:hint="eastAsia"/>
          <w:lang w:val="en-GB" w:eastAsia="zh-CN"/>
        </w:rPr>
        <w:t xml:space="preserve"> trigger RACH for beam recovery</w:t>
      </w:r>
      <w:r w:rsidR="005E6788">
        <w:rPr>
          <w:rFonts w:eastAsiaTheme="minorEastAsia" w:hint="eastAsia"/>
          <w:lang w:val="en-GB" w:eastAsia="zh-CN"/>
        </w:rPr>
        <w:t xml:space="preserve"> of both TRPs</w:t>
      </w:r>
      <w:r w:rsidR="00F34A6D">
        <w:rPr>
          <w:rFonts w:eastAsiaTheme="minorEastAsia" w:hint="eastAsia"/>
          <w:lang w:val="en-GB" w:eastAsia="zh-CN"/>
        </w:rPr>
        <w:t>.</w:t>
      </w:r>
      <w:r w:rsidR="005E6788">
        <w:rPr>
          <w:rFonts w:eastAsiaTheme="minorEastAsia" w:hint="eastAsia"/>
          <w:lang w:val="en-GB" w:eastAsia="zh-CN"/>
        </w:rPr>
        <w:t xml:space="preserve"> However, a</w:t>
      </w:r>
      <w:r w:rsidR="006B3474">
        <w:rPr>
          <w:rFonts w:eastAsiaTheme="minorEastAsia" w:hint="eastAsia"/>
          <w:lang w:val="en-GB" w:eastAsia="zh-CN"/>
        </w:rPr>
        <w:t>ccording to the current</w:t>
      </w:r>
      <w:r w:rsidR="00724BAC">
        <w:rPr>
          <w:rFonts w:eastAsiaTheme="minorEastAsia" w:hint="eastAsia"/>
          <w:lang w:val="en-GB" w:eastAsia="zh-CN"/>
        </w:rPr>
        <w:t xml:space="preserve"> MAC </w:t>
      </w:r>
      <w:r w:rsidR="00CE261C">
        <w:rPr>
          <w:rFonts w:eastAsiaTheme="minorEastAsia" w:hint="eastAsia"/>
          <w:lang w:val="en-GB" w:eastAsia="zh-CN"/>
        </w:rPr>
        <w:t>spec</w:t>
      </w:r>
      <w:r w:rsidR="000F6F0D">
        <w:rPr>
          <w:rFonts w:eastAsiaTheme="minorEastAsia" w:hint="eastAsia"/>
          <w:lang w:val="en-GB" w:eastAsia="zh-CN"/>
        </w:rPr>
        <w:t xml:space="preserve"> [6]</w:t>
      </w:r>
      <w:r w:rsidR="00724BAC">
        <w:rPr>
          <w:rFonts w:eastAsiaTheme="minorEastAsia" w:hint="eastAsia"/>
          <w:lang w:val="en-GB" w:eastAsia="zh-CN"/>
        </w:rPr>
        <w:t xml:space="preserve">, </w:t>
      </w:r>
      <w:r w:rsidR="001158CE">
        <w:rPr>
          <w:rFonts w:eastAsiaTheme="minorEastAsia" w:hint="eastAsia"/>
          <w:lang w:eastAsia="zh-CN"/>
        </w:rPr>
        <w:t>t</w:t>
      </w:r>
      <w:r w:rsidR="00A71D01" w:rsidRPr="007B2F77">
        <w:rPr>
          <w:lang w:eastAsia="ko-KR"/>
        </w:rPr>
        <w:t xml:space="preserve">here is only one </w:t>
      </w:r>
      <w:r w:rsidR="00A71D01">
        <w:rPr>
          <w:rFonts w:eastAsiaTheme="minorEastAsia" w:hint="eastAsia"/>
          <w:lang w:eastAsia="zh-CN"/>
        </w:rPr>
        <w:t>RACH</w:t>
      </w:r>
      <w:r w:rsidR="00A71D01" w:rsidRPr="007B2F77">
        <w:rPr>
          <w:lang w:eastAsia="ko-KR"/>
        </w:rPr>
        <w:t xml:space="preserve"> procedure ongoing at any point in time in a MAC entity</w:t>
      </w:r>
      <w:r w:rsidR="00C51915">
        <w:rPr>
          <w:rFonts w:eastAsiaTheme="minorEastAsia" w:hint="eastAsia"/>
          <w:lang w:val="en-GB" w:eastAsia="zh-CN"/>
        </w:rPr>
        <w:t>.</w:t>
      </w:r>
      <w:r w:rsidR="003E538E">
        <w:rPr>
          <w:rFonts w:eastAsiaTheme="minorEastAsia" w:hint="eastAsia"/>
          <w:lang w:eastAsia="zh-CN"/>
        </w:rPr>
        <w:t xml:space="preserve"> </w:t>
      </w:r>
      <w:r w:rsidR="0004273E">
        <w:rPr>
          <w:rFonts w:eastAsiaTheme="minorEastAsia"/>
          <w:lang w:eastAsia="zh-CN"/>
        </w:rPr>
        <w:t>S</w:t>
      </w:r>
      <w:r w:rsidR="0004273E">
        <w:rPr>
          <w:rFonts w:eastAsiaTheme="minorEastAsia" w:hint="eastAsia"/>
          <w:lang w:eastAsia="zh-CN"/>
        </w:rPr>
        <w:t>ince both TRPs are detected to be failed, UE cannot receive any uplink grant to transmit the BFR information for the first TRP. From this perspective, UE should stop the ongoing RACH</w:t>
      </w:r>
      <w:r w:rsidR="007C56CC">
        <w:rPr>
          <w:rFonts w:eastAsiaTheme="minorEastAsia" w:hint="eastAsia"/>
          <w:lang w:eastAsia="zh-CN"/>
        </w:rPr>
        <w:t xml:space="preserve"> which is used</w:t>
      </w:r>
      <w:r w:rsidR="00290C63">
        <w:rPr>
          <w:rFonts w:eastAsiaTheme="minorEastAsia" w:hint="eastAsia"/>
          <w:lang w:eastAsia="zh-CN"/>
        </w:rPr>
        <w:t xml:space="preserve"> </w:t>
      </w:r>
      <w:r w:rsidR="0004273E">
        <w:rPr>
          <w:rFonts w:eastAsiaTheme="minorEastAsia" w:hint="eastAsia"/>
          <w:lang w:eastAsia="zh-CN"/>
        </w:rPr>
        <w:t>for requiring uplink resource to transmit the BFR MAC CE due to the first TRP</w:t>
      </w:r>
      <w:r w:rsidR="00620F4A">
        <w:rPr>
          <w:rFonts w:eastAsiaTheme="minorEastAsia" w:hint="eastAsia"/>
          <w:lang w:eastAsia="zh-CN"/>
        </w:rPr>
        <w:t xml:space="preserve"> failure</w:t>
      </w:r>
      <w:r w:rsidR="007C56CC">
        <w:rPr>
          <w:rFonts w:eastAsiaTheme="minorEastAsia" w:hint="eastAsia"/>
          <w:lang w:eastAsia="zh-CN"/>
        </w:rPr>
        <w:t xml:space="preserve"> and start a new RACH procedure</w:t>
      </w:r>
      <w:r w:rsidR="00FE45F0">
        <w:rPr>
          <w:rFonts w:eastAsiaTheme="minorEastAsia" w:hint="eastAsia"/>
          <w:lang w:eastAsia="zh-CN"/>
        </w:rPr>
        <w:t xml:space="preserve"> for BFR which align with the agreement made </w:t>
      </w:r>
      <w:r w:rsidR="00FE45F0">
        <w:rPr>
          <w:rFonts w:eastAsiaTheme="minorEastAsia"/>
          <w:lang w:eastAsia="zh-CN"/>
        </w:rPr>
        <w:t>pervious</w:t>
      </w:r>
      <w:r w:rsidR="00FE45F0">
        <w:rPr>
          <w:rFonts w:eastAsiaTheme="minorEastAsia" w:hint="eastAsia"/>
          <w:lang w:eastAsia="zh-CN"/>
        </w:rPr>
        <w:t xml:space="preserve"> meeting:</w:t>
      </w:r>
    </w:p>
    <w:p w14:paraId="514830D2" w14:textId="30B5F26E" w:rsidR="00FE45F0" w:rsidRPr="00102F2D" w:rsidRDefault="00680BBE" w:rsidP="00DB28DC">
      <w:pPr>
        <w:pStyle w:val="Agreement"/>
        <w:pBdr>
          <w:top w:val="single" w:sz="4" w:space="1" w:color="auto"/>
          <w:left w:val="single" w:sz="4" w:space="4" w:color="auto"/>
          <w:bottom w:val="single" w:sz="4" w:space="1" w:color="auto"/>
          <w:right w:val="single" w:sz="4" w:space="4" w:color="auto"/>
        </w:pBdr>
        <w:ind w:left="201" w:hangingChars="100" w:hanging="201"/>
        <w:jc w:val="both"/>
        <w:rPr>
          <w:lang w:eastAsia="zh-CN"/>
        </w:rPr>
      </w:pPr>
      <w:r>
        <w:rPr>
          <w:lang w:val="en-US" w:eastAsia="ko-KR"/>
        </w:rPr>
        <w:sym w:font="Symbol" w:char="F0DE"/>
      </w:r>
      <w:r w:rsidR="00FE45F0" w:rsidRPr="00211C68">
        <w:rPr>
          <w:lang w:eastAsia="ko-KR"/>
        </w:rPr>
        <w:t xml:space="preserve">It is assumed that If beam failure is detected on both TRPs (i.e. BFD-RS sets) of an </w:t>
      </w:r>
      <w:proofErr w:type="spellStart"/>
      <w:r w:rsidR="00FE45F0" w:rsidRPr="00211C68">
        <w:rPr>
          <w:lang w:eastAsia="ko-KR"/>
        </w:rPr>
        <w:t>SpCell</w:t>
      </w:r>
      <w:proofErr w:type="spellEnd"/>
      <w:r w:rsidR="00FE45F0" w:rsidRPr="00211C68">
        <w:rPr>
          <w:lang w:eastAsia="ko-KR"/>
        </w:rPr>
        <w:t>, UE initiate RACH procedure and transmits new BFR MAC CE</w:t>
      </w:r>
      <w:r w:rsidR="00FE45F0" w:rsidRPr="00211C68">
        <w:rPr>
          <w:lang w:eastAsia="zh-CN"/>
        </w:rPr>
        <w:t xml:space="preserve"> including beam failure recovery information needed to recover both TRPs. (other options not excluded for now, it is FFS whether the UE can skip BFR information needed to recover one of the TRPs if there is not enough bits).</w:t>
      </w:r>
    </w:p>
    <w:p w14:paraId="4F1FAD19" w14:textId="4F2233F6" w:rsidR="007222B4" w:rsidRPr="003601B5" w:rsidRDefault="00680BBE" w:rsidP="0080413D">
      <w:pPr>
        <w:pStyle w:val="Agreement"/>
        <w:pBdr>
          <w:top w:val="single" w:sz="4" w:space="1" w:color="auto"/>
          <w:left w:val="single" w:sz="4" w:space="4" w:color="auto"/>
          <w:bottom w:val="single" w:sz="4" w:space="1" w:color="auto"/>
          <w:right w:val="single" w:sz="4" w:space="4" w:color="auto"/>
        </w:pBdr>
        <w:ind w:left="201" w:hangingChars="100" w:hanging="201"/>
        <w:jc w:val="both"/>
        <w:rPr>
          <w:lang w:val="en-US"/>
        </w:rPr>
      </w:pPr>
      <w:r>
        <w:rPr>
          <w:lang w:val="en-US" w:eastAsia="zh-CN"/>
        </w:rPr>
        <w:sym w:font="Symbol" w:char="F0DE"/>
      </w:r>
      <w:r w:rsidR="00FE45F0">
        <w:rPr>
          <w:lang w:val="en-US" w:eastAsia="zh-CN"/>
        </w:rPr>
        <w:t>B</w:t>
      </w:r>
      <w:proofErr w:type="spellStart"/>
      <w:r w:rsidR="00FE45F0" w:rsidRPr="00401AB2">
        <w:rPr>
          <w:lang w:eastAsia="zh-CN"/>
        </w:rPr>
        <w:t>eam</w:t>
      </w:r>
      <w:proofErr w:type="spellEnd"/>
      <w:r w:rsidR="00FE45F0" w:rsidRPr="00401AB2">
        <w:rPr>
          <w:lang w:eastAsia="zh-CN"/>
        </w:rPr>
        <w:t xml:space="preserve"> failure is detected on both TRPs</w:t>
      </w:r>
      <w:r w:rsidR="00FE45F0" w:rsidRPr="00401AB2">
        <w:t xml:space="preserve">” means that BFR is triggered for a TRP of the serving cell while the BFR for another TRP of same serving cell is not </w:t>
      </w:r>
      <w:r w:rsidR="00FE45F0" w:rsidRPr="00401AB2">
        <w:rPr>
          <w:rFonts w:eastAsia="宋体"/>
          <w:lang w:eastAsia="zh-CN"/>
        </w:rPr>
        <w:t>successfully completed</w:t>
      </w:r>
      <w:r w:rsidR="00814009" w:rsidRPr="003601B5">
        <w:rPr>
          <w:rFonts w:eastAsiaTheme="minorEastAsia" w:hint="eastAsia"/>
          <w:lang w:eastAsia="zh-CN"/>
        </w:rPr>
        <w:t>.</w:t>
      </w:r>
    </w:p>
    <w:p w14:paraId="472FB6A4" w14:textId="6AE8D90F" w:rsidR="008503FE" w:rsidRPr="00CA6470" w:rsidRDefault="00CA28AB" w:rsidP="00EB7C9C">
      <w:pPr>
        <w:pStyle w:val="a1"/>
        <w:spacing w:before="120"/>
        <w:rPr>
          <w:rFonts w:eastAsiaTheme="minorEastAsia"/>
          <w:b/>
          <w:lang w:eastAsia="zh-CN"/>
        </w:rPr>
      </w:pPr>
      <w:r w:rsidRPr="00CA6470">
        <w:rPr>
          <w:rFonts w:eastAsiaTheme="minorEastAsia" w:hint="eastAsia"/>
          <w:b/>
          <w:lang w:eastAsia="zh-CN"/>
        </w:rPr>
        <w:t xml:space="preserve">Proposal 5 </w:t>
      </w:r>
      <w:proofErr w:type="gramStart"/>
      <w:r w:rsidR="004829E4">
        <w:rPr>
          <w:rFonts w:eastAsiaTheme="minorEastAsia" w:hint="eastAsia"/>
          <w:b/>
          <w:lang w:eastAsia="zh-CN"/>
        </w:rPr>
        <w:t>W</w:t>
      </w:r>
      <w:r w:rsidR="00121154" w:rsidRPr="00CA6470">
        <w:rPr>
          <w:rFonts w:eastAsiaTheme="minorEastAsia" w:hint="eastAsia"/>
          <w:b/>
          <w:lang w:eastAsia="zh-CN"/>
        </w:rPr>
        <w:t>hen</w:t>
      </w:r>
      <w:proofErr w:type="gramEnd"/>
      <w:r w:rsidR="00121154" w:rsidRPr="00CA6470">
        <w:rPr>
          <w:rFonts w:eastAsiaTheme="minorEastAsia" w:hint="eastAsia"/>
          <w:b/>
          <w:lang w:eastAsia="zh-CN"/>
        </w:rPr>
        <w:t xml:space="preserve"> the second TRP is detected to be failed during the RACH procedure used for </w:t>
      </w:r>
      <w:r w:rsidR="00121154" w:rsidRPr="00CA6470">
        <w:rPr>
          <w:rFonts w:eastAsiaTheme="minorEastAsia"/>
          <w:b/>
          <w:lang w:eastAsia="zh-CN"/>
        </w:rPr>
        <w:t>requiring</w:t>
      </w:r>
      <w:r w:rsidR="00121154" w:rsidRPr="00CA6470">
        <w:rPr>
          <w:rFonts w:eastAsiaTheme="minorEastAsia" w:hint="eastAsia"/>
          <w:b/>
          <w:lang w:eastAsia="zh-CN"/>
        </w:rPr>
        <w:t xml:space="preserve"> uplink resource to transmit the BFR MAC CE due to the first TRP failure, </w:t>
      </w:r>
      <w:r w:rsidR="002608A3" w:rsidRPr="00CA6470">
        <w:rPr>
          <w:rFonts w:eastAsiaTheme="minorEastAsia" w:hint="eastAsia"/>
          <w:b/>
          <w:lang w:eastAsia="zh-CN"/>
        </w:rPr>
        <w:t xml:space="preserve">UE should stop the ongoing RACH and start a new RACH procedure </w:t>
      </w:r>
      <w:r w:rsidR="00F95510">
        <w:rPr>
          <w:rFonts w:eastAsiaTheme="minorEastAsia" w:hint="eastAsia"/>
          <w:b/>
          <w:lang w:eastAsia="zh-CN"/>
        </w:rPr>
        <w:t xml:space="preserve">for BFR of the </w:t>
      </w:r>
      <w:proofErr w:type="spellStart"/>
      <w:r w:rsidR="00F95510">
        <w:rPr>
          <w:rFonts w:eastAsiaTheme="minorEastAsia" w:hint="eastAsia"/>
          <w:b/>
          <w:lang w:eastAsia="zh-CN"/>
        </w:rPr>
        <w:t>SpCell</w:t>
      </w:r>
      <w:proofErr w:type="spellEnd"/>
      <w:r w:rsidR="002608A3" w:rsidRPr="00CA6470">
        <w:rPr>
          <w:rFonts w:eastAsiaTheme="minorEastAsia" w:hint="eastAsia"/>
          <w:b/>
          <w:lang w:eastAsia="zh-CN"/>
        </w:rPr>
        <w:t>.</w:t>
      </w:r>
    </w:p>
    <w:p w14:paraId="39F84DAA" w14:textId="2547FAF7" w:rsidR="00785FDC" w:rsidRDefault="00E96312" w:rsidP="00EB7C9C">
      <w:pPr>
        <w:pStyle w:val="a1"/>
        <w:spacing w:before="120"/>
        <w:rPr>
          <w:rFonts w:eastAsiaTheme="minorEastAsia"/>
          <w:lang w:eastAsia="zh-CN"/>
        </w:rPr>
      </w:pPr>
      <w:r>
        <w:rPr>
          <w:rFonts w:eastAsiaTheme="minorEastAsia" w:hint="eastAsia"/>
          <w:lang w:eastAsia="zh-CN"/>
        </w:rPr>
        <w:t xml:space="preserve">Another case is that the second TRP is not detected to be failed during the RACH procedure caused by the first TRP failure. </w:t>
      </w:r>
      <w:r>
        <w:rPr>
          <w:rFonts w:eastAsiaTheme="minorEastAsia"/>
          <w:lang w:eastAsia="zh-CN"/>
        </w:rPr>
        <w:t>I</w:t>
      </w:r>
      <w:r>
        <w:rPr>
          <w:rFonts w:eastAsiaTheme="minorEastAsia" w:hint="eastAsia"/>
          <w:lang w:eastAsia="zh-CN"/>
        </w:rPr>
        <w:t>n this case,</w:t>
      </w:r>
      <w:r w:rsidR="007723A5">
        <w:rPr>
          <w:rFonts w:eastAsiaTheme="minorEastAsia" w:hint="eastAsia"/>
          <w:lang w:eastAsia="zh-CN"/>
        </w:rPr>
        <w:t xml:space="preserve"> since</w:t>
      </w:r>
      <w:r w:rsidR="007C1F60">
        <w:rPr>
          <w:rFonts w:eastAsiaTheme="minorEastAsia" w:hint="eastAsia"/>
          <w:lang w:eastAsia="zh-CN"/>
        </w:rPr>
        <w:t xml:space="preserve"> the BFR information has been transmitted using another available MAC PDU</w:t>
      </w:r>
      <w:r w:rsidR="007723A5">
        <w:rPr>
          <w:rFonts w:eastAsiaTheme="minorEastAsia" w:hint="eastAsia"/>
          <w:lang w:eastAsia="zh-CN"/>
        </w:rPr>
        <w:t>,</w:t>
      </w:r>
      <w:r>
        <w:rPr>
          <w:rFonts w:eastAsiaTheme="minorEastAsia" w:hint="eastAsia"/>
          <w:lang w:eastAsia="zh-CN"/>
        </w:rPr>
        <w:t xml:space="preserve"> it is reasonable the RACH cancellation scheme for </w:t>
      </w:r>
      <w:proofErr w:type="spellStart"/>
      <w:r>
        <w:rPr>
          <w:rFonts w:eastAsiaTheme="minorEastAsia" w:hint="eastAsia"/>
          <w:lang w:eastAsia="zh-CN"/>
        </w:rPr>
        <w:t>SCell</w:t>
      </w:r>
      <w:proofErr w:type="spellEnd"/>
      <w:r>
        <w:rPr>
          <w:rFonts w:eastAsiaTheme="minorEastAsia" w:hint="eastAsia"/>
          <w:lang w:eastAsia="zh-CN"/>
        </w:rPr>
        <w:t xml:space="preserve"> also applies to that for </w:t>
      </w:r>
      <w:proofErr w:type="spellStart"/>
      <w:r>
        <w:rPr>
          <w:rFonts w:eastAsiaTheme="minorEastAsia" w:hint="eastAsia"/>
          <w:lang w:eastAsia="zh-CN"/>
        </w:rPr>
        <w:t>SpCell</w:t>
      </w:r>
      <w:proofErr w:type="spellEnd"/>
      <w:r w:rsidR="007723A5">
        <w:rPr>
          <w:rFonts w:eastAsiaTheme="minorEastAsia" w:hint="eastAsia"/>
          <w:lang w:eastAsia="zh-CN"/>
        </w:rPr>
        <w:t xml:space="preserve">, i.e., if a MAC PDU including the enhanced BFR MAC CE is transmitted using a UL grant other than that provided by random access response or determined as </w:t>
      </w:r>
      <w:r w:rsidR="007723A5" w:rsidRPr="000472FD">
        <w:rPr>
          <w:rFonts w:eastAsiaTheme="minorEastAsia"/>
          <w:lang w:eastAsia="zh-CN"/>
        </w:rPr>
        <w:t>specified in clause 5.1.2a for the transmission of the MSGA payload</w:t>
      </w:r>
      <w:r w:rsidR="007723A5">
        <w:rPr>
          <w:rFonts w:eastAsiaTheme="minorEastAsia" w:hint="eastAsia"/>
          <w:lang w:eastAsia="zh-CN"/>
        </w:rPr>
        <w:t xml:space="preserve">, MAC entity may stop the ongoing RACH due to a pending SR for BFR of a TRP of </w:t>
      </w:r>
      <w:proofErr w:type="spellStart"/>
      <w:r w:rsidR="007723A5">
        <w:rPr>
          <w:rFonts w:eastAsiaTheme="minorEastAsia" w:hint="eastAsia"/>
          <w:lang w:eastAsia="zh-CN"/>
        </w:rPr>
        <w:t>SpCell</w:t>
      </w:r>
      <w:proofErr w:type="spellEnd"/>
      <w:r w:rsidR="007723A5">
        <w:rPr>
          <w:rFonts w:eastAsiaTheme="minorEastAsia" w:hint="eastAsia"/>
          <w:lang w:eastAsia="zh-CN"/>
        </w:rPr>
        <w:t>.</w:t>
      </w:r>
      <w:r>
        <w:rPr>
          <w:rFonts w:eastAsiaTheme="minorEastAsia" w:hint="eastAsia"/>
          <w:lang w:eastAsia="zh-CN"/>
        </w:rPr>
        <w:t>.</w:t>
      </w:r>
    </w:p>
    <w:p w14:paraId="5900E7B6" w14:textId="052FBBE4" w:rsidR="004468E5" w:rsidRPr="008F13EE" w:rsidRDefault="00D225FF" w:rsidP="00EB7C9C">
      <w:pPr>
        <w:pStyle w:val="a1"/>
        <w:spacing w:before="120"/>
        <w:rPr>
          <w:rFonts w:eastAsia="Arial Unicode MS"/>
          <w:b/>
          <w:lang w:val="en-GB" w:eastAsia="zh-CN"/>
        </w:rPr>
      </w:pPr>
      <w:r>
        <w:rPr>
          <w:rFonts w:eastAsia="Arial Unicode MS"/>
          <w:b/>
          <w:lang w:val="en-GB" w:eastAsia="zh-CN"/>
        </w:rPr>
        <w:t xml:space="preserve">Proposal </w:t>
      </w:r>
      <w:r w:rsidR="0034658A">
        <w:rPr>
          <w:rFonts w:eastAsia="Arial Unicode MS" w:hint="eastAsia"/>
          <w:b/>
          <w:lang w:val="en-GB" w:eastAsia="zh-CN"/>
        </w:rPr>
        <w:t>6</w:t>
      </w:r>
      <w:r>
        <w:rPr>
          <w:rFonts w:eastAsia="Arial Unicode MS" w:hint="eastAsia"/>
          <w:b/>
          <w:lang w:val="en-GB" w:eastAsia="zh-CN"/>
        </w:rPr>
        <w:t xml:space="preserve"> </w:t>
      </w:r>
      <w:r w:rsidR="00AD70ED">
        <w:rPr>
          <w:rFonts w:eastAsia="Arial Unicode MS"/>
          <w:b/>
          <w:lang w:val="en-GB" w:eastAsia="zh-CN"/>
        </w:rPr>
        <w:t>MAC entity may stop</w:t>
      </w:r>
      <w:r w:rsidR="008F13EE" w:rsidRPr="008F13EE">
        <w:rPr>
          <w:rFonts w:eastAsia="Arial Unicode MS"/>
          <w:b/>
          <w:lang w:val="en-GB" w:eastAsia="zh-CN"/>
        </w:rPr>
        <w:t xml:space="preserve"> ongoing </w:t>
      </w:r>
      <w:r w:rsidR="00AD70ED">
        <w:rPr>
          <w:rFonts w:eastAsia="Arial Unicode MS" w:hint="eastAsia"/>
          <w:b/>
          <w:lang w:val="en-GB" w:eastAsia="zh-CN"/>
        </w:rPr>
        <w:t>RACH</w:t>
      </w:r>
      <w:r w:rsidR="008F13EE" w:rsidRPr="008F13EE">
        <w:rPr>
          <w:rFonts w:eastAsia="Arial Unicode MS"/>
          <w:b/>
          <w:lang w:val="en-GB" w:eastAsia="zh-CN"/>
        </w:rPr>
        <w:t xml:space="preserve"> due to a pending SR for BFR of a BFD-RS set of </w:t>
      </w:r>
      <w:proofErr w:type="spellStart"/>
      <w:r w:rsidR="008F13EE" w:rsidRPr="008F13EE">
        <w:rPr>
          <w:rFonts w:eastAsia="Arial Unicode MS"/>
          <w:b/>
          <w:lang w:val="en-GB" w:eastAsia="zh-CN"/>
        </w:rPr>
        <w:t>SpCell</w:t>
      </w:r>
      <w:proofErr w:type="spellEnd"/>
      <w:r w:rsidR="008F13EE" w:rsidRPr="008F13EE">
        <w:rPr>
          <w:rFonts w:eastAsia="Arial Unicode MS"/>
          <w:b/>
          <w:lang w:val="en-GB" w:eastAsia="zh-CN"/>
        </w:rPr>
        <w:t>, which has no valid PUCCH resources configured, if a MAC PDU is transmitted using a UL grant oth</w:t>
      </w:r>
      <w:r w:rsidR="00715946">
        <w:rPr>
          <w:rFonts w:eastAsia="Arial Unicode MS"/>
          <w:b/>
          <w:lang w:val="en-GB" w:eastAsia="zh-CN"/>
        </w:rPr>
        <w:t xml:space="preserve">er than a UL grant provided by </w:t>
      </w:r>
      <w:r w:rsidR="00715946">
        <w:rPr>
          <w:rFonts w:eastAsia="Arial Unicode MS" w:hint="eastAsia"/>
          <w:b/>
          <w:lang w:val="en-GB" w:eastAsia="zh-CN"/>
        </w:rPr>
        <w:t>r</w:t>
      </w:r>
      <w:r w:rsidR="00715946">
        <w:rPr>
          <w:rFonts w:eastAsia="Arial Unicode MS"/>
          <w:b/>
          <w:lang w:val="en-GB" w:eastAsia="zh-CN"/>
        </w:rPr>
        <w:t xml:space="preserve">andom </w:t>
      </w:r>
      <w:r w:rsidR="00715946">
        <w:rPr>
          <w:rFonts w:eastAsia="Arial Unicode MS" w:hint="eastAsia"/>
          <w:b/>
          <w:lang w:val="en-GB" w:eastAsia="zh-CN"/>
        </w:rPr>
        <w:t>a</w:t>
      </w:r>
      <w:r w:rsidR="00715946">
        <w:rPr>
          <w:rFonts w:eastAsia="Arial Unicode MS"/>
          <w:b/>
          <w:lang w:val="en-GB" w:eastAsia="zh-CN"/>
        </w:rPr>
        <w:t xml:space="preserve">ccess </w:t>
      </w:r>
      <w:r w:rsidR="00715946">
        <w:rPr>
          <w:rFonts w:eastAsia="Arial Unicode MS" w:hint="eastAsia"/>
          <w:b/>
          <w:lang w:val="en-GB" w:eastAsia="zh-CN"/>
        </w:rPr>
        <w:t>r</w:t>
      </w:r>
      <w:r w:rsidR="008F13EE" w:rsidRPr="008F13EE">
        <w:rPr>
          <w:rFonts w:eastAsia="Arial Unicode MS"/>
          <w:b/>
          <w:lang w:val="en-GB" w:eastAsia="zh-CN"/>
        </w:rPr>
        <w:t>esponse or a UL grant determined as specified in clause 5.1.2a for the transmission of the MSGA payload, and this PD</w:t>
      </w:r>
      <w:r w:rsidR="00715946">
        <w:rPr>
          <w:rFonts w:eastAsia="Arial Unicode MS"/>
          <w:b/>
          <w:lang w:val="en-GB" w:eastAsia="zh-CN"/>
        </w:rPr>
        <w:t xml:space="preserve">U contains an </w:t>
      </w:r>
      <w:r w:rsidR="00715946">
        <w:rPr>
          <w:rFonts w:eastAsia="Arial Unicode MS" w:hint="eastAsia"/>
          <w:b/>
          <w:lang w:val="en-GB" w:eastAsia="zh-CN"/>
        </w:rPr>
        <w:t>e</w:t>
      </w:r>
      <w:r w:rsidR="00715946">
        <w:rPr>
          <w:rFonts w:eastAsia="Arial Unicode MS"/>
          <w:b/>
          <w:lang w:val="en-GB" w:eastAsia="zh-CN"/>
        </w:rPr>
        <w:t xml:space="preserve">nhanced BFR MAC CE or a </w:t>
      </w:r>
      <w:r w:rsidR="00715946">
        <w:rPr>
          <w:rFonts w:eastAsia="Arial Unicode MS" w:hint="eastAsia"/>
          <w:b/>
          <w:lang w:val="en-GB" w:eastAsia="zh-CN"/>
        </w:rPr>
        <w:t>t</w:t>
      </w:r>
      <w:r w:rsidR="008F13EE" w:rsidRPr="008F13EE">
        <w:rPr>
          <w:rFonts w:eastAsia="Arial Unicode MS"/>
          <w:b/>
          <w:lang w:val="en-GB" w:eastAsia="zh-CN"/>
        </w:rPr>
        <w:t xml:space="preserve">runcated Enhanced BFR MAC CE which includes </w:t>
      </w:r>
      <w:r w:rsidR="00715946">
        <w:rPr>
          <w:rFonts w:eastAsia="Arial Unicode MS" w:hint="eastAsia"/>
          <w:b/>
          <w:lang w:val="en-GB" w:eastAsia="zh-CN"/>
        </w:rPr>
        <w:t>BFR</w:t>
      </w:r>
      <w:r w:rsidR="008F13EE" w:rsidRPr="008F13EE">
        <w:rPr>
          <w:rFonts w:eastAsia="Arial Unicode MS"/>
          <w:b/>
          <w:lang w:val="en-GB" w:eastAsia="zh-CN"/>
        </w:rPr>
        <w:t xml:space="preserve"> information of that BFD-RS set of the </w:t>
      </w:r>
      <w:proofErr w:type="spellStart"/>
      <w:r w:rsidR="008F13EE" w:rsidRPr="008F13EE">
        <w:rPr>
          <w:rFonts w:eastAsia="Arial Unicode MS"/>
          <w:b/>
          <w:lang w:val="en-GB" w:eastAsia="zh-CN"/>
        </w:rPr>
        <w:t>SpCell</w:t>
      </w:r>
      <w:proofErr w:type="spellEnd"/>
      <w:r w:rsidR="008F13EE">
        <w:rPr>
          <w:rFonts w:eastAsia="Arial Unicode MS" w:hint="eastAsia"/>
          <w:b/>
          <w:lang w:val="en-GB" w:eastAsia="zh-CN"/>
        </w:rPr>
        <w:t>.</w:t>
      </w:r>
    </w:p>
    <w:p w14:paraId="0B54000A" w14:textId="005A715E" w:rsidR="00EB7C9C" w:rsidRPr="00F84541" w:rsidRDefault="00783FF5" w:rsidP="00F84541">
      <w:pPr>
        <w:pStyle w:val="1"/>
        <w:jc w:val="both"/>
      </w:pPr>
      <w:r>
        <w:t>Conclusion</w:t>
      </w:r>
    </w:p>
    <w:p w14:paraId="6101EA94" w14:textId="2899BD46" w:rsidR="00E73FD5" w:rsidRDefault="009E6E04" w:rsidP="00E73FD5">
      <w:pPr>
        <w:spacing w:before="120" w:after="120"/>
        <w:jc w:val="both"/>
        <w:rPr>
          <w:rFonts w:eastAsiaTheme="minorEastAsia"/>
          <w:lang w:eastAsia="zh-CN"/>
        </w:rPr>
      </w:pPr>
      <w:r w:rsidRPr="004325ED">
        <w:rPr>
          <w:rFonts w:eastAsiaTheme="minorEastAsia"/>
          <w:lang w:eastAsia="zh-CN"/>
        </w:rPr>
        <w:t xml:space="preserve">This </w:t>
      </w:r>
      <w:r w:rsidR="00557A75" w:rsidRPr="004325ED">
        <w:rPr>
          <w:rFonts w:eastAsiaTheme="minorEastAsia"/>
          <w:lang w:eastAsia="zh-CN"/>
        </w:rPr>
        <w:t xml:space="preserve">contribution </w:t>
      </w:r>
      <w:r w:rsidR="00F74057" w:rsidRPr="004325ED">
        <w:rPr>
          <w:rFonts w:eastAsiaTheme="minorEastAsia"/>
          <w:lang w:eastAsia="zh-CN"/>
        </w:rPr>
        <w:t xml:space="preserve">discusses </w:t>
      </w:r>
      <w:r w:rsidR="000B60E3" w:rsidRPr="004325ED">
        <w:rPr>
          <w:rFonts w:eastAsiaTheme="minorEastAsia"/>
          <w:lang w:eastAsia="zh-CN"/>
        </w:rPr>
        <w:t xml:space="preserve">some open issues </w:t>
      </w:r>
      <w:r w:rsidR="003F600C" w:rsidRPr="004325ED">
        <w:rPr>
          <w:rFonts w:eastAsiaTheme="minorEastAsia"/>
          <w:lang w:eastAsia="zh-CN"/>
        </w:rPr>
        <w:t>r</w:t>
      </w:r>
      <w:r w:rsidR="00885E3D" w:rsidRPr="004325ED">
        <w:rPr>
          <w:rFonts w:eastAsiaTheme="minorEastAsia"/>
          <w:lang w:eastAsia="zh-CN"/>
        </w:rPr>
        <w:t xml:space="preserve">elated to </w:t>
      </w:r>
      <w:r w:rsidR="00A40C8B">
        <w:rPr>
          <w:rFonts w:eastAsiaTheme="minorEastAsia" w:hint="eastAsia"/>
          <w:lang w:eastAsia="zh-CN"/>
        </w:rPr>
        <w:t>M-</w:t>
      </w:r>
      <w:r w:rsidR="00885E3D" w:rsidRPr="004325ED">
        <w:rPr>
          <w:rFonts w:eastAsiaTheme="minorEastAsia"/>
          <w:lang w:eastAsia="zh-CN"/>
        </w:rPr>
        <w:t xml:space="preserve">TRP, and </w:t>
      </w:r>
      <w:r w:rsidR="00C27FE7" w:rsidRPr="004325ED">
        <w:rPr>
          <w:rFonts w:eastAsiaTheme="minorEastAsia"/>
          <w:lang w:eastAsia="zh-CN"/>
        </w:rPr>
        <w:t xml:space="preserve">our proposals are </w:t>
      </w:r>
      <w:r w:rsidR="005A5610">
        <w:rPr>
          <w:rFonts w:eastAsiaTheme="minorEastAsia"/>
          <w:lang w:eastAsia="zh-CN"/>
        </w:rPr>
        <w:t>summarized as follows</w:t>
      </w:r>
      <w:r w:rsidR="005A5610">
        <w:rPr>
          <w:rFonts w:eastAsiaTheme="minorEastAsia" w:hint="eastAsia"/>
          <w:lang w:eastAsia="zh-CN"/>
        </w:rPr>
        <w:t>:</w:t>
      </w:r>
    </w:p>
    <w:p w14:paraId="685B96EB" w14:textId="24572902" w:rsidR="00840A88" w:rsidRPr="00C147ED" w:rsidRDefault="005557BB" w:rsidP="00840A88">
      <w:pPr>
        <w:pStyle w:val="a1"/>
        <w:spacing w:before="120"/>
        <w:rPr>
          <w:rFonts w:eastAsia="Arial Unicode MS"/>
          <w:b/>
          <w:color w:val="000000" w:themeColor="text1"/>
          <w:lang w:val="en-GB" w:eastAsia="zh-CN"/>
        </w:rPr>
      </w:pPr>
      <w:r>
        <w:rPr>
          <w:rFonts w:eastAsia="Arial Unicode MS" w:hint="eastAsia"/>
          <w:b/>
          <w:color w:val="000000" w:themeColor="text1"/>
          <w:lang w:val="en-GB" w:eastAsia="zh-CN"/>
        </w:rPr>
        <w:t>Proposal 1</w:t>
      </w:r>
      <w:r w:rsidR="00840A88">
        <w:rPr>
          <w:rFonts w:eastAsia="Arial Unicode MS" w:hint="eastAsia"/>
          <w:b/>
          <w:color w:val="000000" w:themeColor="text1"/>
          <w:lang w:val="en-GB" w:eastAsia="zh-CN"/>
        </w:rPr>
        <w:t xml:space="preserve"> The enhanced truncated BFR MAC CE can contain the BFR </w:t>
      </w:r>
      <w:r w:rsidR="00840A88">
        <w:rPr>
          <w:rFonts w:eastAsia="Arial Unicode MS"/>
          <w:b/>
          <w:color w:val="000000" w:themeColor="text1"/>
          <w:lang w:val="en-GB" w:eastAsia="zh-CN"/>
        </w:rPr>
        <w:t>information</w:t>
      </w:r>
      <w:r w:rsidR="00840A88">
        <w:rPr>
          <w:rFonts w:eastAsia="Arial Unicode MS" w:hint="eastAsia"/>
          <w:b/>
          <w:color w:val="000000" w:themeColor="text1"/>
          <w:lang w:val="en-GB" w:eastAsia="zh-CN"/>
        </w:rPr>
        <w:t xml:space="preserve"> for one of both failed TRPs when there are no enough bits for uplink transmission.</w:t>
      </w:r>
    </w:p>
    <w:p w14:paraId="0865AB2E" w14:textId="226086D7" w:rsidR="00DD4257" w:rsidRPr="003B2EFC" w:rsidRDefault="005557BB" w:rsidP="00DD4257">
      <w:pPr>
        <w:pStyle w:val="a1"/>
        <w:spacing w:before="120"/>
        <w:rPr>
          <w:rFonts w:eastAsiaTheme="minorEastAsia"/>
          <w:b/>
          <w:lang w:eastAsia="zh-CN"/>
        </w:rPr>
      </w:pPr>
      <w:r w:rsidRPr="003B2EFC">
        <w:rPr>
          <w:rFonts w:eastAsiaTheme="minorEastAsia" w:hint="eastAsia"/>
          <w:b/>
          <w:lang w:eastAsia="zh-CN"/>
        </w:rPr>
        <w:t>Proposal 2</w:t>
      </w:r>
      <w:r w:rsidR="00DD4257" w:rsidRPr="00BD1646">
        <w:rPr>
          <w:rFonts w:eastAsiaTheme="minorEastAsia" w:hint="eastAsia"/>
          <w:b/>
          <w:lang w:eastAsia="zh-CN"/>
        </w:rPr>
        <w:t xml:space="preserve"> RAN2 to consider option 2</w:t>
      </w:r>
      <w:r w:rsidR="00AB7841" w:rsidRPr="00BD1646">
        <w:rPr>
          <w:rFonts w:eastAsiaTheme="minorEastAsia" w:hint="eastAsia"/>
          <w:b/>
          <w:lang w:eastAsia="zh-CN"/>
        </w:rPr>
        <w:t xml:space="preserve"> (</w:t>
      </w:r>
      <w:r w:rsidR="00AB7841" w:rsidRPr="001B67A5">
        <w:rPr>
          <w:rFonts w:eastAsia="宋体"/>
          <w:b/>
          <w:szCs w:val="20"/>
          <w:lang w:eastAsia="zh-CN"/>
        </w:rPr>
        <w:t>Two sets of serving cell bitmap introduced in the BFR MAC CE</w:t>
      </w:r>
      <w:r w:rsidR="00AB7841" w:rsidRPr="003B2EFC">
        <w:rPr>
          <w:rFonts w:eastAsiaTheme="minorEastAsia" w:hint="eastAsia"/>
          <w:b/>
          <w:lang w:eastAsia="zh-CN"/>
        </w:rPr>
        <w:t>)</w:t>
      </w:r>
      <w:r w:rsidR="00DD4257" w:rsidRPr="00BD1646">
        <w:rPr>
          <w:rFonts w:eastAsiaTheme="minorEastAsia" w:hint="eastAsia"/>
          <w:b/>
          <w:lang w:eastAsia="zh-CN"/>
        </w:rPr>
        <w:t xml:space="preserve"> as baseline to design the detailed format of the enhanced BFR MAC CE.</w:t>
      </w:r>
    </w:p>
    <w:p w14:paraId="2F9F8C3F" w14:textId="0633D5A8" w:rsidR="00D71A0A" w:rsidRPr="00AD7F33" w:rsidRDefault="005557BB" w:rsidP="00D71A0A">
      <w:pPr>
        <w:pStyle w:val="a1"/>
        <w:spacing w:before="120"/>
        <w:rPr>
          <w:rFonts w:eastAsiaTheme="minorEastAsia"/>
          <w:b/>
          <w:lang w:eastAsia="zh-CN"/>
        </w:rPr>
      </w:pPr>
      <w:r>
        <w:rPr>
          <w:rFonts w:eastAsiaTheme="minorEastAsia" w:hint="eastAsia"/>
          <w:b/>
          <w:lang w:eastAsia="zh-CN"/>
        </w:rPr>
        <w:t>Proposal 3</w:t>
      </w:r>
      <w:r w:rsidR="00D71A0A" w:rsidRPr="00AD7F33">
        <w:rPr>
          <w:rFonts w:eastAsiaTheme="minorEastAsia" w:hint="eastAsia"/>
          <w:b/>
          <w:lang w:eastAsia="zh-CN"/>
        </w:rPr>
        <w:t xml:space="preserve"> </w:t>
      </w:r>
      <w:r w:rsidR="00D71A0A" w:rsidRPr="00AD7F33">
        <w:rPr>
          <w:rFonts w:eastAsia="Arial Unicode MS"/>
          <w:b/>
          <w:lang w:val="en-GB" w:eastAsia="zh-CN"/>
        </w:rPr>
        <w:t>BFD-RS set ID</w:t>
      </w:r>
      <w:r w:rsidR="00D71A0A">
        <w:rPr>
          <w:rFonts w:eastAsia="Arial Unicode MS" w:hint="eastAsia"/>
          <w:b/>
          <w:lang w:val="en-GB" w:eastAsia="zh-CN"/>
        </w:rPr>
        <w:t xml:space="preserve"> </w:t>
      </w:r>
      <w:r w:rsidR="00D71A0A">
        <w:rPr>
          <w:rFonts w:eastAsia="Arial Unicode MS"/>
          <w:b/>
          <w:lang w:val="en-GB" w:eastAsia="zh-CN"/>
        </w:rPr>
        <w:t>identif</w:t>
      </w:r>
      <w:r w:rsidR="00D71A0A">
        <w:rPr>
          <w:rFonts w:eastAsia="Arial Unicode MS" w:hint="eastAsia"/>
          <w:b/>
          <w:lang w:val="en-GB" w:eastAsia="zh-CN"/>
        </w:rPr>
        <w:t>ying</w:t>
      </w:r>
      <w:r w:rsidR="00D71A0A" w:rsidRPr="00E51AF2">
        <w:rPr>
          <w:rFonts w:eastAsia="Arial Unicode MS"/>
          <w:b/>
          <w:lang w:val="en-GB" w:eastAsia="zh-CN"/>
        </w:rPr>
        <w:t xml:space="preserve"> the failed TRP</w:t>
      </w:r>
      <w:r w:rsidR="00D71A0A" w:rsidRPr="00AD7F33">
        <w:rPr>
          <w:rFonts w:eastAsia="Arial Unicode MS" w:hint="eastAsia"/>
          <w:b/>
          <w:lang w:val="en-GB" w:eastAsia="zh-CN"/>
        </w:rPr>
        <w:t xml:space="preserve"> </w:t>
      </w:r>
      <w:r w:rsidR="00D71A0A">
        <w:rPr>
          <w:rFonts w:eastAsia="Arial Unicode MS" w:hint="eastAsia"/>
          <w:b/>
          <w:lang w:val="en-GB" w:eastAsia="zh-CN"/>
        </w:rPr>
        <w:t>can</w:t>
      </w:r>
      <w:r w:rsidR="00D71A0A" w:rsidRPr="00AD7F33">
        <w:rPr>
          <w:rFonts w:eastAsia="Arial Unicode MS" w:hint="eastAsia"/>
          <w:b/>
          <w:lang w:val="en-GB" w:eastAsia="zh-CN"/>
        </w:rPr>
        <w:t xml:space="preserve"> be </w:t>
      </w:r>
      <w:r w:rsidR="00D71A0A" w:rsidRPr="00B463B8">
        <w:rPr>
          <w:rFonts w:eastAsia="Arial Unicode MS" w:hint="eastAsia"/>
          <w:b/>
          <w:lang w:eastAsia="zh-CN"/>
        </w:rPr>
        <w:t>implicitly</w:t>
      </w:r>
      <w:r w:rsidR="00D71A0A">
        <w:rPr>
          <w:rFonts w:eastAsia="Arial Unicode MS" w:hint="eastAsia"/>
          <w:b/>
          <w:lang w:eastAsia="zh-CN"/>
        </w:rPr>
        <w:t xml:space="preserve"> indicated by C</w:t>
      </w:r>
      <w:r w:rsidR="00D71A0A" w:rsidRPr="00B53863">
        <w:rPr>
          <w:rFonts w:eastAsia="Arial Unicode MS" w:hint="eastAsia"/>
          <w:b/>
          <w:vertAlign w:val="subscript"/>
          <w:lang w:eastAsia="zh-CN"/>
        </w:rPr>
        <w:t>i-j</w:t>
      </w:r>
      <w:r w:rsidR="00D71A0A">
        <w:rPr>
          <w:rFonts w:eastAsia="Arial Unicode MS" w:hint="eastAsia"/>
          <w:b/>
          <w:lang w:eastAsia="zh-CN"/>
        </w:rPr>
        <w:t>/</w:t>
      </w:r>
      <w:proofErr w:type="spellStart"/>
      <w:r w:rsidR="00D71A0A">
        <w:rPr>
          <w:rFonts w:eastAsia="Arial Unicode MS" w:hint="eastAsia"/>
          <w:b/>
          <w:lang w:eastAsia="zh-CN"/>
        </w:rPr>
        <w:t>SP</w:t>
      </w:r>
      <w:r w:rsidR="00D71A0A" w:rsidRPr="00B53863">
        <w:rPr>
          <w:rFonts w:eastAsia="Arial Unicode MS" w:hint="eastAsia"/>
          <w:b/>
          <w:vertAlign w:val="subscript"/>
          <w:lang w:eastAsia="zh-CN"/>
        </w:rPr>
        <w:t>j</w:t>
      </w:r>
      <w:proofErr w:type="spellEnd"/>
      <w:r w:rsidR="00D71A0A">
        <w:rPr>
          <w:rFonts w:eastAsia="Arial Unicode MS" w:hint="eastAsia"/>
          <w:b/>
          <w:lang w:eastAsia="zh-CN"/>
        </w:rPr>
        <w:t xml:space="preserve"> field.</w:t>
      </w:r>
    </w:p>
    <w:p w14:paraId="16D41259" w14:textId="25D3A15D" w:rsidR="00D71A0A" w:rsidRPr="008C5FDA" w:rsidRDefault="00D71A0A" w:rsidP="00D71A0A">
      <w:pPr>
        <w:pStyle w:val="a1"/>
        <w:spacing w:before="120"/>
        <w:rPr>
          <w:rFonts w:eastAsia="Arial Unicode MS"/>
          <w:b/>
          <w:lang w:val="en-GB" w:eastAsia="zh-CN"/>
        </w:rPr>
      </w:pPr>
      <w:r>
        <w:rPr>
          <w:rFonts w:eastAsia="Arial Unicode MS"/>
          <w:b/>
          <w:lang w:val="en-GB" w:eastAsia="zh-CN"/>
        </w:rPr>
        <w:t xml:space="preserve">Proposal </w:t>
      </w:r>
      <w:r w:rsidR="005557BB">
        <w:rPr>
          <w:rFonts w:eastAsia="Arial Unicode MS" w:hint="eastAsia"/>
          <w:b/>
          <w:lang w:val="en-GB" w:eastAsia="zh-CN"/>
        </w:rPr>
        <w:t>4</w:t>
      </w:r>
      <w:r>
        <w:rPr>
          <w:rFonts w:eastAsia="Arial Unicode MS" w:hint="eastAsia"/>
          <w:b/>
          <w:lang w:val="en-GB" w:eastAsia="zh-CN"/>
        </w:rPr>
        <w:t xml:space="preserve"> </w:t>
      </w:r>
      <w:r w:rsidRPr="008C5FDA">
        <w:rPr>
          <w:rFonts w:eastAsia="Arial Unicode MS"/>
          <w:b/>
          <w:lang w:val="en-GB" w:eastAsia="zh-CN"/>
        </w:rPr>
        <w:t>RAN2</w:t>
      </w:r>
      <w:r>
        <w:rPr>
          <w:rFonts w:eastAsia="Arial Unicode MS" w:hint="eastAsia"/>
          <w:b/>
          <w:lang w:val="en-GB" w:eastAsia="zh-CN"/>
        </w:rPr>
        <w:t xml:space="preserve"> to consider the d</w:t>
      </w:r>
      <w:r w:rsidRPr="00EB0A49">
        <w:rPr>
          <w:rFonts w:eastAsia="Arial Unicode MS"/>
          <w:b/>
          <w:lang w:val="en-GB" w:eastAsia="zh-CN"/>
        </w:rPr>
        <w:t>etailed format of the Enhanced BFR MAC CE</w:t>
      </w:r>
      <w:r w:rsidRPr="00EB0A49" w:rsidDel="00EB0A49">
        <w:rPr>
          <w:rFonts w:eastAsia="Arial Unicode MS" w:hint="eastAsia"/>
          <w:b/>
          <w:lang w:val="en-GB" w:eastAsia="zh-CN"/>
        </w:rPr>
        <w:t xml:space="preserve"> </w:t>
      </w:r>
      <w:r>
        <w:rPr>
          <w:rFonts w:eastAsia="Arial Unicode MS" w:hint="eastAsia"/>
          <w:b/>
          <w:lang w:val="en-GB" w:eastAsia="zh-CN"/>
        </w:rPr>
        <w:t>provided in Figure 1</w:t>
      </w:r>
      <w:r w:rsidRPr="008C5FDA">
        <w:rPr>
          <w:rFonts w:eastAsia="Arial Unicode MS"/>
          <w:b/>
          <w:lang w:val="en-GB" w:eastAsia="zh-CN"/>
        </w:rPr>
        <w:t>.</w:t>
      </w:r>
    </w:p>
    <w:p w14:paraId="279E9C79" w14:textId="77777777" w:rsidR="00A90926" w:rsidRPr="00CA6470" w:rsidRDefault="00A90926" w:rsidP="00A90926">
      <w:pPr>
        <w:pStyle w:val="a1"/>
        <w:spacing w:before="120"/>
        <w:rPr>
          <w:rFonts w:eastAsiaTheme="minorEastAsia"/>
          <w:b/>
          <w:lang w:eastAsia="zh-CN"/>
        </w:rPr>
      </w:pPr>
      <w:r w:rsidRPr="00CA6470">
        <w:rPr>
          <w:rFonts w:eastAsiaTheme="minorEastAsia" w:hint="eastAsia"/>
          <w:b/>
          <w:lang w:eastAsia="zh-CN"/>
        </w:rPr>
        <w:t xml:space="preserve">Proposal 5 </w:t>
      </w:r>
      <w:proofErr w:type="gramStart"/>
      <w:r>
        <w:rPr>
          <w:rFonts w:eastAsiaTheme="minorEastAsia" w:hint="eastAsia"/>
          <w:b/>
          <w:lang w:eastAsia="zh-CN"/>
        </w:rPr>
        <w:t>W</w:t>
      </w:r>
      <w:r w:rsidRPr="00CA6470">
        <w:rPr>
          <w:rFonts w:eastAsiaTheme="minorEastAsia" w:hint="eastAsia"/>
          <w:b/>
          <w:lang w:eastAsia="zh-CN"/>
        </w:rPr>
        <w:t>hen</w:t>
      </w:r>
      <w:proofErr w:type="gramEnd"/>
      <w:r w:rsidRPr="00CA6470">
        <w:rPr>
          <w:rFonts w:eastAsiaTheme="minorEastAsia" w:hint="eastAsia"/>
          <w:b/>
          <w:lang w:eastAsia="zh-CN"/>
        </w:rPr>
        <w:t xml:space="preserve"> the second TRP is detected to be failed during the RACH procedure used for </w:t>
      </w:r>
      <w:r w:rsidRPr="00CA6470">
        <w:rPr>
          <w:rFonts w:eastAsiaTheme="minorEastAsia"/>
          <w:b/>
          <w:lang w:eastAsia="zh-CN"/>
        </w:rPr>
        <w:t>requiring</w:t>
      </w:r>
      <w:r w:rsidRPr="00CA6470">
        <w:rPr>
          <w:rFonts w:eastAsiaTheme="minorEastAsia" w:hint="eastAsia"/>
          <w:b/>
          <w:lang w:eastAsia="zh-CN"/>
        </w:rPr>
        <w:t xml:space="preserve"> uplink resource to transmit the BFR MAC CE due to the first TRP failure, UE should stop the ongoing RACH and start a new RACH procedure </w:t>
      </w:r>
      <w:r>
        <w:rPr>
          <w:rFonts w:eastAsiaTheme="minorEastAsia" w:hint="eastAsia"/>
          <w:b/>
          <w:lang w:eastAsia="zh-CN"/>
        </w:rPr>
        <w:t xml:space="preserve">for BFR of the </w:t>
      </w:r>
      <w:proofErr w:type="spellStart"/>
      <w:r>
        <w:rPr>
          <w:rFonts w:eastAsiaTheme="minorEastAsia" w:hint="eastAsia"/>
          <w:b/>
          <w:lang w:eastAsia="zh-CN"/>
        </w:rPr>
        <w:t>SpCell</w:t>
      </w:r>
      <w:proofErr w:type="spellEnd"/>
      <w:r w:rsidRPr="00CA6470">
        <w:rPr>
          <w:rFonts w:eastAsiaTheme="minorEastAsia" w:hint="eastAsia"/>
          <w:b/>
          <w:lang w:eastAsia="zh-CN"/>
        </w:rPr>
        <w:t>.</w:t>
      </w:r>
    </w:p>
    <w:p w14:paraId="300B7E44" w14:textId="6BA98447" w:rsidR="00D201A8" w:rsidRPr="00AD7E63" w:rsidRDefault="00AD7E63" w:rsidP="00AD7E63">
      <w:pPr>
        <w:pStyle w:val="a1"/>
        <w:spacing w:before="120"/>
        <w:rPr>
          <w:rFonts w:eastAsia="Arial Unicode MS"/>
          <w:b/>
          <w:lang w:val="en-GB" w:eastAsia="zh-CN"/>
        </w:rPr>
      </w:pPr>
      <w:r>
        <w:rPr>
          <w:rFonts w:eastAsia="Arial Unicode MS"/>
          <w:b/>
          <w:lang w:val="en-GB" w:eastAsia="zh-CN"/>
        </w:rPr>
        <w:t xml:space="preserve">Proposal </w:t>
      </w:r>
      <w:r w:rsidR="00830FEB">
        <w:rPr>
          <w:rFonts w:eastAsia="Arial Unicode MS" w:hint="eastAsia"/>
          <w:b/>
          <w:lang w:val="en-GB" w:eastAsia="zh-CN"/>
        </w:rPr>
        <w:t>6</w:t>
      </w:r>
      <w:r>
        <w:rPr>
          <w:rFonts w:eastAsia="Arial Unicode MS" w:hint="eastAsia"/>
          <w:b/>
          <w:lang w:val="en-GB" w:eastAsia="zh-CN"/>
        </w:rPr>
        <w:t xml:space="preserve"> </w:t>
      </w:r>
      <w:r>
        <w:rPr>
          <w:rFonts w:eastAsia="Arial Unicode MS"/>
          <w:b/>
          <w:lang w:val="en-GB" w:eastAsia="zh-CN"/>
        </w:rPr>
        <w:t>MAC entity may stop</w:t>
      </w:r>
      <w:r w:rsidRPr="008F13EE">
        <w:rPr>
          <w:rFonts w:eastAsia="Arial Unicode MS"/>
          <w:b/>
          <w:lang w:val="en-GB" w:eastAsia="zh-CN"/>
        </w:rPr>
        <w:t xml:space="preserve"> ongoing </w:t>
      </w:r>
      <w:r>
        <w:rPr>
          <w:rFonts w:eastAsia="Arial Unicode MS" w:hint="eastAsia"/>
          <w:b/>
          <w:lang w:val="en-GB" w:eastAsia="zh-CN"/>
        </w:rPr>
        <w:t>RACH</w:t>
      </w:r>
      <w:r w:rsidRPr="008F13EE">
        <w:rPr>
          <w:rFonts w:eastAsia="Arial Unicode MS"/>
          <w:b/>
          <w:lang w:val="en-GB" w:eastAsia="zh-CN"/>
        </w:rPr>
        <w:t xml:space="preserve"> due to a pending SR for BFR of a BFD-RS set of </w:t>
      </w:r>
      <w:proofErr w:type="spellStart"/>
      <w:r w:rsidRPr="008F13EE">
        <w:rPr>
          <w:rFonts w:eastAsia="Arial Unicode MS"/>
          <w:b/>
          <w:lang w:val="en-GB" w:eastAsia="zh-CN"/>
        </w:rPr>
        <w:t>SpCell</w:t>
      </w:r>
      <w:proofErr w:type="spellEnd"/>
      <w:r w:rsidRPr="008F13EE">
        <w:rPr>
          <w:rFonts w:eastAsia="Arial Unicode MS"/>
          <w:b/>
          <w:lang w:val="en-GB" w:eastAsia="zh-CN"/>
        </w:rPr>
        <w:t>, which has no valid PUCCH resources configured, if a MAC PDU is transmitted using a UL grant oth</w:t>
      </w:r>
      <w:r>
        <w:rPr>
          <w:rFonts w:eastAsia="Arial Unicode MS"/>
          <w:b/>
          <w:lang w:val="en-GB" w:eastAsia="zh-CN"/>
        </w:rPr>
        <w:t xml:space="preserve">er than a UL grant provided by </w:t>
      </w:r>
      <w:r>
        <w:rPr>
          <w:rFonts w:eastAsia="Arial Unicode MS" w:hint="eastAsia"/>
          <w:b/>
          <w:lang w:val="en-GB" w:eastAsia="zh-CN"/>
        </w:rPr>
        <w:t>r</w:t>
      </w:r>
      <w:r>
        <w:rPr>
          <w:rFonts w:eastAsia="Arial Unicode MS"/>
          <w:b/>
          <w:lang w:val="en-GB" w:eastAsia="zh-CN"/>
        </w:rPr>
        <w:t xml:space="preserve">andom </w:t>
      </w:r>
      <w:r>
        <w:rPr>
          <w:rFonts w:eastAsia="Arial Unicode MS" w:hint="eastAsia"/>
          <w:b/>
          <w:lang w:val="en-GB" w:eastAsia="zh-CN"/>
        </w:rPr>
        <w:t>a</w:t>
      </w:r>
      <w:r>
        <w:rPr>
          <w:rFonts w:eastAsia="Arial Unicode MS"/>
          <w:b/>
          <w:lang w:val="en-GB" w:eastAsia="zh-CN"/>
        </w:rPr>
        <w:t xml:space="preserve">ccess </w:t>
      </w:r>
      <w:r>
        <w:rPr>
          <w:rFonts w:eastAsia="Arial Unicode MS" w:hint="eastAsia"/>
          <w:b/>
          <w:lang w:val="en-GB" w:eastAsia="zh-CN"/>
        </w:rPr>
        <w:t>r</w:t>
      </w:r>
      <w:r w:rsidRPr="008F13EE">
        <w:rPr>
          <w:rFonts w:eastAsia="Arial Unicode MS"/>
          <w:b/>
          <w:lang w:val="en-GB" w:eastAsia="zh-CN"/>
        </w:rPr>
        <w:t>esponse or a UL grant determined as specified in clause 5.1.2a for the transmission of the MSGA payload, and this PD</w:t>
      </w:r>
      <w:r>
        <w:rPr>
          <w:rFonts w:eastAsia="Arial Unicode MS"/>
          <w:b/>
          <w:lang w:val="en-GB" w:eastAsia="zh-CN"/>
        </w:rPr>
        <w:t xml:space="preserve">U contains an </w:t>
      </w:r>
      <w:r>
        <w:rPr>
          <w:rFonts w:eastAsia="Arial Unicode MS" w:hint="eastAsia"/>
          <w:b/>
          <w:lang w:val="en-GB" w:eastAsia="zh-CN"/>
        </w:rPr>
        <w:t>e</w:t>
      </w:r>
      <w:r>
        <w:rPr>
          <w:rFonts w:eastAsia="Arial Unicode MS"/>
          <w:b/>
          <w:lang w:val="en-GB" w:eastAsia="zh-CN"/>
        </w:rPr>
        <w:t xml:space="preserve">nhanced BFR MAC CE or a </w:t>
      </w:r>
      <w:r>
        <w:rPr>
          <w:rFonts w:eastAsia="Arial Unicode MS" w:hint="eastAsia"/>
          <w:b/>
          <w:lang w:val="en-GB" w:eastAsia="zh-CN"/>
        </w:rPr>
        <w:t>t</w:t>
      </w:r>
      <w:r w:rsidRPr="008F13EE">
        <w:rPr>
          <w:rFonts w:eastAsia="Arial Unicode MS"/>
          <w:b/>
          <w:lang w:val="en-GB" w:eastAsia="zh-CN"/>
        </w:rPr>
        <w:t xml:space="preserve">runcated Enhanced BFR MAC CE which includes </w:t>
      </w:r>
      <w:r>
        <w:rPr>
          <w:rFonts w:eastAsia="Arial Unicode MS" w:hint="eastAsia"/>
          <w:b/>
          <w:lang w:val="en-GB" w:eastAsia="zh-CN"/>
        </w:rPr>
        <w:t>BFR</w:t>
      </w:r>
      <w:r w:rsidRPr="008F13EE">
        <w:rPr>
          <w:rFonts w:eastAsia="Arial Unicode MS"/>
          <w:b/>
          <w:lang w:val="en-GB" w:eastAsia="zh-CN"/>
        </w:rPr>
        <w:t xml:space="preserve"> information of that BFD-RS set of the </w:t>
      </w:r>
      <w:proofErr w:type="spellStart"/>
      <w:r w:rsidRPr="008F13EE">
        <w:rPr>
          <w:rFonts w:eastAsia="Arial Unicode MS"/>
          <w:b/>
          <w:lang w:val="en-GB" w:eastAsia="zh-CN"/>
        </w:rPr>
        <w:t>SpCell</w:t>
      </w:r>
      <w:proofErr w:type="spellEnd"/>
      <w:r>
        <w:rPr>
          <w:rFonts w:eastAsia="Arial Unicode MS" w:hint="eastAsia"/>
          <w:b/>
          <w:lang w:val="en-GB" w:eastAsia="zh-CN"/>
        </w:rPr>
        <w:t>.</w:t>
      </w:r>
    </w:p>
    <w:p w14:paraId="456B1831" w14:textId="0F5BB6BF" w:rsidR="002F67FE" w:rsidRPr="00CA2F06" w:rsidRDefault="001A3832" w:rsidP="00CA2F06">
      <w:pPr>
        <w:pStyle w:val="1"/>
        <w:jc w:val="both"/>
      </w:pPr>
      <w:r>
        <w:rPr>
          <w:rFonts w:hint="eastAsia"/>
        </w:rPr>
        <w:lastRenderedPageBreak/>
        <w:t>Reference</w:t>
      </w:r>
    </w:p>
    <w:p w14:paraId="2293E284" w14:textId="454D5D44" w:rsidR="00813D02" w:rsidRPr="00813D02" w:rsidRDefault="005F2297" w:rsidP="0076566C">
      <w:pPr>
        <w:pStyle w:val="a1"/>
        <w:rPr>
          <w:rFonts w:eastAsiaTheme="minorEastAsia"/>
          <w:lang w:eastAsia="zh-CN"/>
        </w:rPr>
      </w:pPr>
      <w:r>
        <w:rPr>
          <w:rFonts w:eastAsiaTheme="minorEastAsia"/>
          <w:noProof/>
          <w:lang w:eastAsia="zh-CN"/>
        </w:rPr>
        <w:t>[</w:t>
      </w:r>
      <w:r w:rsidR="00F7185D">
        <w:rPr>
          <w:rFonts w:eastAsiaTheme="minorEastAsia" w:hint="eastAsia"/>
          <w:noProof/>
          <w:lang w:eastAsia="zh-CN"/>
        </w:rPr>
        <w:t>1</w:t>
      </w:r>
      <w:r w:rsidR="00813D02">
        <w:rPr>
          <w:rFonts w:eastAsiaTheme="minorEastAsia"/>
          <w:noProof/>
          <w:lang w:eastAsia="zh-CN"/>
        </w:rPr>
        <w:t>]</w:t>
      </w:r>
      <w:r w:rsidR="00813D02" w:rsidRPr="004325ED">
        <w:rPr>
          <w:rFonts w:eastAsiaTheme="minorEastAsia"/>
          <w:noProof/>
          <w:lang w:eastAsia="zh-CN"/>
        </w:rPr>
        <w:t xml:space="preserve"> </w:t>
      </w:r>
      <w:r w:rsidR="005C288B" w:rsidRPr="005C288B">
        <w:rPr>
          <w:rFonts w:eastAsiaTheme="minorEastAsia"/>
          <w:noProof/>
          <w:lang w:eastAsia="zh-CN"/>
        </w:rPr>
        <w:t>R2-2201994</w:t>
      </w:r>
      <w:r w:rsidR="00813D02" w:rsidRPr="004325ED">
        <w:rPr>
          <w:rFonts w:eastAsiaTheme="minorEastAsia"/>
          <w:noProof/>
          <w:lang w:eastAsia="zh-CN"/>
        </w:rPr>
        <w:t xml:space="preserve">, </w:t>
      </w:r>
      <w:r w:rsidR="00813D02" w:rsidRPr="004325ED">
        <w:t xml:space="preserve">MAC Running CR for Rel-17 </w:t>
      </w:r>
      <w:proofErr w:type="spellStart"/>
      <w:r w:rsidR="00813D02" w:rsidRPr="004325ED">
        <w:t>feMIMO</w:t>
      </w:r>
      <w:proofErr w:type="spellEnd"/>
    </w:p>
    <w:p w14:paraId="62EDC816" w14:textId="478C543C" w:rsidR="005029C3" w:rsidRPr="007A742C" w:rsidRDefault="005029C3" w:rsidP="0076566C">
      <w:pPr>
        <w:pStyle w:val="a1"/>
        <w:rPr>
          <w:rFonts w:eastAsiaTheme="minorEastAsia"/>
          <w:noProof/>
          <w:lang w:val="en-GB" w:eastAsia="zh-CN"/>
        </w:rPr>
      </w:pPr>
      <w:r>
        <w:rPr>
          <w:rFonts w:eastAsiaTheme="minorEastAsia" w:hint="eastAsia"/>
          <w:noProof/>
          <w:lang w:eastAsia="zh-CN"/>
        </w:rPr>
        <w:t>[</w:t>
      </w:r>
      <w:r w:rsidR="00C23EC7">
        <w:rPr>
          <w:rFonts w:eastAsiaTheme="minorEastAsia" w:hint="eastAsia"/>
          <w:noProof/>
          <w:lang w:eastAsia="zh-CN"/>
        </w:rPr>
        <w:t>2</w:t>
      </w:r>
      <w:r>
        <w:rPr>
          <w:rFonts w:eastAsiaTheme="minorEastAsia" w:hint="eastAsia"/>
          <w:noProof/>
          <w:lang w:eastAsia="zh-CN"/>
        </w:rPr>
        <w:t>]</w:t>
      </w:r>
      <w:r w:rsidR="006513F5">
        <w:rPr>
          <w:rFonts w:eastAsiaTheme="minorEastAsia" w:hint="eastAsia"/>
          <w:noProof/>
          <w:lang w:eastAsia="zh-CN"/>
        </w:rPr>
        <w:t xml:space="preserve"> </w:t>
      </w:r>
      <w:r w:rsidR="007A742C" w:rsidRPr="007A742C">
        <w:rPr>
          <w:rFonts w:eastAsiaTheme="minorEastAsia"/>
          <w:noProof/>
          <w:lang w:eastAsia="zh-CN"/>
        </w:rPr>
        <w:t>R2-2201949</w:t>
      </w:r>
      <w:r w:rsidR="007A742C" w:rsidRPr="007A742C">
        <w:rPr>
          <w:rFonts w:eastAsiaTheme="minorEastAsia"/>
          <w:noProof/>
          <w:lang w:eastAsia="zh-CN"/>
        </w:rPr>
        <w:tab/>
        <w:t>Summary of [AT116bis-e][060][feMIMO] MAC general</w:t>
      </w:r>
      <w:r w:rsidR="00555C27">
        <w:rPr>
          <w:rFonts w:eastAsiaTheme="minorEastAsia" w:hint="eastAsia"/>
          <w:noProof/>
          <w:lang w:eastAsia="zh-CN"/>
        </w:rPr>
        <w:t xml:space="preserve">, </w:t>
      </w:r>
      <w:r w:rsidR="007A742C" w:rsidRPr="007A742C">
        <w:rPr>
          <w:rFonts w:eastAsiaTheme="minorEastAsia"/>
          <w:noProof/>
          <w:lang w:eastAsia="zh-CN"/>
        </w:rPr>
        <w:t>Samsung</w:t>
      </w:r>
    </w:p>
    <w:p w14:paraId="7B1211A2" w14:textId="3D533B11" w:rsidR="00A346DF" w:rsidRDefault="00A346DF" w:rsidP="00A346DF">
      <w:pPr>
        <w:pStyle w:val="a1"/>
        <w:rPr>
          <w:rFonts w:eastAsiaTheme="minorEastAsia"/>
          <w:noProof/>
          <w:lang w:val="en-GB" w:eastAsia="zh-CN"/>
        </w:rPr>
      </w:pPr>
      <w:r>
        <w:rPr>
          <w:rFonts w:eastAsiaTheme="minorEastAsia"/>
          <w:noProof/>
          <w:lang w:eastAsia="zh-CN"/>
        </w:rPr>
        <w:t>[</w:t>
      </w:r>
      <w:r w:rsidR="00AD19A4">
        <w:rPr>
          <w:rFonts w:eastAsiaTheme="minorEastAsia" w:hint="eastAsia"/>
          <w:noProof/>
          <w:lang w:eastAsia="zh-CN"/>
        </w:rPr>
        <w:t>3</w:t>
      </w:r>
      <w:r w:rsidRPr="004325ED">
        <w:rPr>
          <w:rFonts w:eastAsiaTheme="minorEastAsia"/>
          <w:noProof/>
          <w:lang w:eastAsia="zh-CN"/>
        </w:rPr>
        <w:t xml:space="preserve">] </w:t>
      </w:r>
      <w:hyperlink r:id="rId11" w:history="1">
        <w:r w:rsidRPr="004325ED">
          <w:rPr>
            <w:rStyle w:val="af2"/>
            <w:rFonts w:eastAsiaTheme="minorEastAsia"/>
            <w:bCs/>
            <w:noProof/>
            <w:color w:val="auto"/>
            <w:u w:val="none"/>
            <w:lang w:val="en-GB" w:eastAsia="zh-CN"/>
          </w:rPr>
          <w:t>R2-2109301</w:t>
        </w:r>
      </w:hyperlink>
      <w:r w:rsidRPr="004325ED">
        <w:rPr>
          <w:rFonts w:eastAsiaTheme="minorEastAsia"/>
          <w:noProof/>
          <w:lang w:eastAsia="zh-CN"/>
        </w:rPr>
        <w:t xml:space="preserve">, </w:t>
      </w:r>
      <w:r w:rsidRPr="004325ED">
        <w:rPr>
          <w:rFonts w:eastAsiaTheme="minorEastAsia"/>
          <w:noProof/>
          <w:lang w:val="en-GB" w:eastAsia="zh-CN"/>
        </w:rPr>
        <w:t>Report of 3GPP TSG RAN WG2 meeting #115-e</w:t>
      </w:r>
    </w:p>
    <w:p w14:paraId="30D8CBC7" w14:textId="022A1B54" w:rsidR="006F7C50" w:rsidRPr="006975A0" w:rsidRDefault="00D51298" w:rsidP="00706A7C">
      <w:pPr>
        <w:pStyle w:val="a1"/>
        <w:rPr>
          <w:rFonts w:eastAsiaTheme="minorEastAsia"/>
          <w:noProof/>
          <w:lang w:val="en-GB" w:eastAsia="zh-CN"/>
        </w:rPr>
      </w:pPr>
      <w:r w:rsidRPr="004325ED">
        <w:rPr>
          <w:rFonts w:eastAsiaTheme="minorEastAsia"/>
          <w:noProof/>
          <w:lang w:eastAsia="zh-CN"/>
        </w:rPr>
        <w:t>[</w:t>
      </w:r>
      <w:r w:rsidR="00A34705">
        <w:rPr>
          <w:rFonts w:eastAsiaTheme="minorEastAsia" w:hint="eastAsia"/>
          <w:noProof/>
          <w:lang w:eastAsia="zh-CN"/>
        </w:rPr>
        <w:t>4</w:t>
      </w:r>
      <w:r w:rsidRPr="004325ED">
        <w:rPr>
          <w:rFonts w:eastAsiaTheme="minorEastAsia"/>
          <w:noProof/>
          <w:lang w:eastAsia="zh-CN"/>
        </w:rPr>
        <w:t xml:space="preserve">] </w:t>
      </w:r>
      <w:r>
        <w:rPr>
          <w:rFonts w:eastAsiaTheme="minorEastAsia"/>
          <w:noProof/>
          <w:lang w:val="en-GB" w:eastAsia="zh-CN"/>
        </w:rPr>
        <w:t>Draft</w:t>
      </w:r>
      <w:r w:rsidR="005D263A">
        <w:rPr>
          <w:rFonts w:eastAsiaTheme="minorEastAsia" w:hint="eastAsia"/>
          <w:noProof/>
          <w:lang w:val="en-GB" w:eastAsia="zh-CN"/>
        </w:rPr>
        <w:t xml:space="preserve"> </w:t>
      </w:r>
      <w:r w:rsidR="002958E9">
        <w:rPr>
          <w:rFonts w:eastAsiaTheme="minorEastAsia"/>
          <w:noProof/>
          <w:lang w:val="en-GB" w:eastAsia="zh-CN"/>
        </w:rPr>
        <w:t>R2-116e</w:t>
      </w:r>
      <w:r w:rsidR="002958E9">
        <w:rPr>
          <w:rFonts w:eastAsiaTheme="minorEastAsia" w:hint="eastAsia"/>
          <w:noProof/>
          <w:lang w:val="en-GB" w:eastAsia="zh-CN"/>
        </w:rPr>
        <w:t xml:space="preserve"> </w:t>
      </w:r>
      <w:r w:rsidR="002958E9">
        <w:rPr>
          <w:rFonts w:eastAsiaTheme="minorEastAsia"/>
          <w:noProof/>
          <w:lang w:val="en-GB" w:eastAsia="zh-CN"/>
        </w:rPr>
        <w:t>Meeting</w:t>
      </w:r>
      <w:r w:rsidR="002958E9">
        <w:rPr>
          <w:rFonts w:eastAsiaTheme="minorEastAsia" w:hint="eastAsia"/>
          <w:noProof/>
          <w:lang w:val="en-GB" w:eastAsia="zh-CN"/>
        </w:rPr>
        <w:t xml:space="preserve"> </w:t>
      </w:r>
      <w:r w:rsidR="002958E9">
        <w:rPr>
          <w:rFonts w:eastAsiaTheme="minorEastAsia"/>
          <w:noProof/>
          <w:lang w:val="en-GB" w:eastAsia="zh-CN"/>
        </w:rPr>
        <w:t>Report</w:t>
      </w:r>
      <w:r w:rsidR="002958E9">
        <w:rPr>
          <w:rFonts w:eastAsiaTheme="minorEastAsia" w:hint="eastAsia"/>
          <w:noProof/>
          <w:lang w:val="en-GB" w:eastAsia="zh-CN"/>
        </w:rPr>
        <w:t xml:space="preserve"> </w:t>
      </w:r>
      <w:r w:rsidRPr="0076566C">
        <w:rPr>
          <w:rFonts w:eastAsiaTheme="minorEastAsia"/>
          <w:noProof/>
          <w:lang w:val="en-GB" w:eastAsia="zh-CN"/>
        </w:rPr>
        <w:t>v2</w:t>
      </w:r>
    </w:p>
    <w:p w14:paraId="1AA3F107" w14:textId="7C5BCAC9" w:rsidR="00743A4C" w:rsidRDefault="00743A4C" w:rsidP="00743A4C">
      <w:pPr>
        <w:pStyle w:val="a1"/>
        <w:rPr>
          <w:rFonts w:eastAsiaTheme="minorEastAsia"/>
          <w:noProof/>
          <w:lang w:val="en-GB" w:eastAsia="zh-CN"/>
        </w:rPr>
      </w:pPr>
      <w:r w:rsidRPr="004325ED">
        <w:rPr>
          <w:rFonts w:eastAsiaTheme="minorEastAsia"/>
          <w:noProof/>
          <w:lang w:eastAsia="zh-CN"/>
        </w:rPr>
        <w:t>[</w:t>
      </w:r>
      <w:r w:rsidR="006A098C">
        <w:rPr>
          <w:rFonts w:eastAsiaTheme="minorEastAsia" w:hint="eastAsia"/>
          <w:noProof/>
          <w:lang w:eastAsia="zh-CN"/>
        </w:rPr>
        <w:t>5</w:t>
      </w:r>
      <w:r w:rsidRPr="004325ED">
        <w:rPr>
          <w:rFonts w:eastAsiaTheme="minorEastAsia"/>
          <w:noProof/>
          <w:lang w:eastAsia="zh-CN"/>
        </w:rPr>
        <w:t xml:space="preserve">] </w:t>
      </w:r>
      <w:r>
        <w:rPr>
          <w:rFonts w:eastAsiaTheme="minorEastAsia"/>
          <w:noProof/>
          <w:lang w:val="en-GB" w:eastAsia="zh-CN"/>
        </w:rPr>
        <w:t>Draft</w:t>
      </w:r>
      <w:r w:rsidR="005D263A">
        <w:rPr>
          <w:rFonts w:eastAsiaTheme="minorEastAsia" w:hint="eastAsia"/>
          <w:noProof/>
          <w:lang w:val="en-GB" w:eastAsia="zh-CN"/>
        </w:rPr>
        <w:t xml:space="preserve"> </w:t>
      </w:r>
      <w:r w:rsidRPr="0076566C">
        <w:rPr>
          <w:rFonts w:eastAsiaTheme="minorEastAsia"/>
          <w:noProof/>
          <w:lang w:val="en-GB" w:eastAsia="zh-CN"/>
        </w:rPr>
        <w:t>R2-116</w:t>
      </w:r>
      <w:r>
        <w:rPr>
          <w:rFonts w:eastAsiaTheme="minorEastAsia" w:hint="eastAsia"/>
          <w:noProof/>
          <w:lang w:val="en-GB" w:eastAsia="zh-CN"/>
        </w:rPr>
        <w:t>bis</w:t>
      </w:r>
      <w:r w:rsidR="00685764">
        <w:rPr>
          <w:rFonts w:eastAsiaTheme="minorEastAsia"/>
          <w:noProof/>
          <w:lang w:val="en-GB" w:eastAsia="zh-CN"/>
        </w:rPr>
        <w:t>e</w:t>
      </w:r>
      <w:r w:rsidR="00685764">
        <w:rPr>
          <w:rFonts w:eastAsiaTheme="minorEastAsia" w:hint="eastAsia"/>
          <w:noProof/>
          <w:lang w:val="en-GB" w:eastAsia="zh-CN"/>
        </w:rPr>
        <w:t xml:space="preserve"> </w:t>
      </w:r>
      <w:r w:rsidR="00685764">
        <w:rPr>
          <w:rFonts w:eastAsiaTheme="minorEastAsia"/>
          <w:noProof/>
          <w:lang w:val="en-GB" w:eastAsia="zh-CN"/>
        </w:rPr>
        <w:t>Meeting</w:t>
      </w:r>
      <w:r w:rsidR="00685764">
        <w:rPr>
          <w:rFonts w:eastAsiaTheme="minorEastAsia" w:hint="eastAsia"/>
          <w:noProof/>
          <w:lang w:val="en-GB" w:eastAsia="zh-CN"/>
        </w:rPr>
        <w:t xml:space="preserve"> </w:t>
      </w:r>
      <w:r w:rsidR="00685764">
        <w:rPr>
          <w:rFonts w:eastAsiaTheme="minorEastAsia"/>
          <w:noProof/>
          <w:lang w:val="en-GB" w:eastAsia="zh-CN"/>
        </w:rPr>
        <w:t>Report</w:t>
      </w:r>
      <w:r w:rsidR="00685764">
        <w:rPr>
          <w:rFonts w:eastAsiaTheme="minorEastAsia" w:hint="eastAsia"/>
          <w:noProof/>
          <w:lang w:val="en-GB" w:eastAsia="zh-CN"/>
        </w:rPr>
        <w:t xml:space="preserve"> </w:t>
      </w:r>
      <w:r w:rsidR="004D7FDC">
        <w:rPr>
          <w:rFonts w:eastAsiaTheme="minorEastAsia"/>
          <w:noProof/>
          <w:lang w:val="en-GB" w:eastAsia="zh-CN"/>
        </w:rPr>
        <w:t>v</w:t>
      </w:r>
      <w:r w:rsidR="004D7FDC">
        <w:rPr>
          <w:rFonts w:eastAsiaTheme="minorEastAsia" w:hint="eastAsia"/>
          <w:noProof/>
          <w:lang w:val="en-GB" w:eastAsia="zh-CN"/>
        </w:rPr>
        <w:t>1</w:t>
      </w:r>
    </w:p>
    <w:p w14:paraId="20DAC999" w14:textId="0D71B854" w:rsidR="006975A0" w:rsidRDefault="006975A0" w:rsidP="006975A0">
      <w:pPr>
        <w:pStyle w:val="a1"/>
        <w:rPr>
          <w:rFonts w:eastAsiaTheme="minorEastAsia"/>
          <w:noProof/>
          <w:lang w:eastAsia="zh-CN"/>
        </w:rPr>
      </w:pPr>
      <w:r>
        <w:rPr>
          <w:rFonts w:eastAsiaTheme="minorEastAsia"/>
          <w:noProof/>
          <w:lang w:eastAsia="zh-CN"/>
        </w:rPr>
        <w:t>[</w:t>
      </w:r>
      <w:r>
        <w:rPr>
          <w:rFonts w:eastAsiaTheme="minorEastAsia" w:hint="eastAsia"/>
          <w:noProof/>
          <w:lang w:eastAsia="zh-CN"/>
        </w:rPr>
        <w:t>6</w:t>
      </w:r>
      <w:r w:rsidRPr="004325ED">
        <w:rPr>
          <w:rFonts w:eastAsiaTheme="minorEastAsia"/>
          <w:noProof/>
          <w:lang w:eastAsia="zh-CN"/>
        </w:rPr>
        <w:t>] 38.321, Medium Access Control (MAC) protocol specification, v16.6.0</w:t>
      </w:r>
    </w:p>
    <w:p w14:paraId="24670FED" w14:textId="77777777" w:rsidR="006975A0" w:rsidRPr="006975A0" w:rsidRDefault="006975A0" w:rsidP="00743A4C">
      <w:pPr>
        <w:pStyle w:val="a1"/>
        <w:rPr>
          <w:rFonts w:eastAsiaTheme="minorEastAsia"/>
          <w:noProof/>
          <w:lang w:eastAsia="zh-CN"/>
        </w:rPr>
      </w:pPr>
    </w:p>
    <w:p w14:paraId="3CFB9585" w14:textId="77777777" w:rsidR="00743A4C" w:rsidRPr="00743A4C" w:rsidRDefault="00743A4C" w:rsidP="00706A7C">
      <w:pPr>
        <w:pStyle w:val="a1"/>
        <w:rPr>
          <w:rFonts w:eastAsiaTheme="minorEastAsia"/>
          <w:noProof/>
          <w:lang w:val="en-GB" w:eastAsia="zh-CN"/>
        </w:rPr>
      </w:pPr>
    </w:p>
    <w:sectPr w:rsidR="00743A4C" w:rsidRPr="00743A4C"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076DE1" w15:done="0"/>
  <w15:commentEx w15:paraId="3A7A8817" w15:done="0"/>
  <w15:commentEx w15:paraId="26EFD0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076DE1" w16cid:durableId="257F384C"/>
  <w16cid:commentId w16cid:paraId="3A7A8817" w16cid:durableId="257F40F6"/>
  <w16cid:commentId w16cid:paraId="26EFD08F" w16cid:durableId="257F40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7A1BD" w14:textId="77777777" w:rsidR="00077DA1" w:rsidRDefault="00077DA1">
      <w:r>
        <w:separator/>
      </w:r>
    </w:p>
  </w:endnote>
  <w:endnote w:type="continuationSeparator" w:id="0">
    <w:p w14:paraId="0FC0DE56" w14:textId="77777777" w:rsidR="00077DA1" w:rsidRDefault="0007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76643" w14:textId="77777777" w:rsidR="00077DA1" w:rsidRDefault="00077DA1">
      <w:r>
        <w:separator/>
      </w:r>
    </w:p>
  </w:footnote>
  <w:footnote w:type="continuationSeparator" w:id="0">
    <w:p w14:paraId="1F7700E8" w14:textId="77777777" w:rsidR="00077DA1" w:rsidRDefault="00077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900574"/>
    <w:multiLevelType w:val="hybridMultilevel"/>
    <w:tmpl w:val="CC38232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5124CC8"/>
    <w:multiLevelType w:val="hybridMultilevel"/>
    <w:tmpl w:val="C0E8FDCA"/>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45C6B02"/>
    <w:multiLevelType w:val="hybridMultilevel"/>
    <w:tmpl w:val="BAE6BFFE"/>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542F6"/>
    <w:multiLevelType w:val="hybridMultilevel"/>
    <w:tmpl w:val="1EE8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4F112A"/>
    <w:multiLevelType w:val="hybridMultilevel"/>
    <w:tmpl w:val="79BCA6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7C4685"/>
    <w:multiLevelType w:val="hybridMultilevel"/>
    <w:tmpl w:val="32A68C98"/>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9D296F"/>
    <w:multiLevelType w:val="hybridMultilevel"/>
    <w:tmpl w:val="BB8C717C"/>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nsid w:val="480241CA"/>
    <w:multiLevelType w:val="hybridMultilevel"/>
    <w:tmpl w:val="646AD1E6"/>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FCC0145"/>
    <w:multiLevelType w:val="hybridMultilevel"/>
    <w:tmpl w:val="BF604EE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B6766E"/>
    <w:multiLevelType w:val="hybridMultilevel"/>
    <w:tmpl w:val="37062E1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DA306B"/>
    <w:multiLevelType w:val="hybridMultilevel"/>
    <w:tmpl w:val="982AFEAE"/>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CF2FFB"/>
    <w:multiLevelType w:val="hybridMultilevel"/>
    <w:tmpl w:val="DA326C7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nsid w:val="7A9867B3"/>
    <w:multiLevelType w:val="hybridMultilevel"/>
    <w:tmpl w:val="2D7EC7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99233A"/>
    <w:multiLevelType w:val="hybridMultilevel"/>
    <w:tmpl w:val="06706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504E69"/>
    <w:multiLevelType w:val="hybridMultilevel"/>
    <w:tmpl w:val="C5D65E98"/>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17"/>
  </w:num>
  <w:num w:numId="4">
    <w:abstractNumId w:val="10"/>
  </w:num>
  <w:num w:numId="5">
    <w:abstractNumId w:val="33"/>
  </w:num>
  <w:num w:numId="6">
    <w:abstractNumId w:val="23"/>
  </w:num>
  <w:num w:numId="7">
    <w:abstractNumId w:val="25"/>
  </w:num>
  <w:num w:numId="8">
    <w:abstractNumId w:val="9"/>
  </w:num>
  <w:num w:numId="9">
    <w:abstractNumId w:val="20"/>
  </w:num>
  <w:num w:numId="10">
    <w:abstractNumId w:val="6"/>
  </w:num>
  <w:num w:numId="11">
    <w:abstractNumId w:val="26"/>
  </w:num>
  <w:num w:numId="12">
    <w:abstractNumId w:val="0"/>
  </w:num>
  <w:num w:numId="13">
    <w:abstractNumId w:val="4"/>
  </w:num>
  <w:num w:numId="14">
    <w:abstractNumId w:val="15"/>
  </w:num>
  <w:num w:numId="15">
    <w:abstractNumId w:val="24"/>
  </w:num>
  <w:num w:numId="16">
    <w:abstractNumId w:val="11"/>
  </w:num>
  <w:num w:numId="17">
    <w:abstractNumId w:val="2"/>
  </w:num>
  <w:num w:numId="18">
    <w:abstractNumId w:val="31"/>
  </w:num>
  <w:num w:numId="19">
    <w:abstractNumId w:val="31"/>
  </w:num>
  <w:num w:numId="20">
    <w:abstractNumId w:val="31"/>
  </w:num>
  <w:num w:numId="21">
    <w:abstractNumId w:val="31"/>
  </w:num>
  <w:num w:numId="22">
    <w:abstractNumId w:val="3"/>
  </w:num>
  <w:num w:numId="23">
    <w:abstractNumId w:val="28"/>
  </w:num>
  <w:num w:numId="24">
    <w:abstractNumId w:val="29"/>
  </w:num>
  <w:num w:numId="25">
    <w:abstractNumId w:val="22"/>
  </w:num>
  <w:num w:numId="26">
    <w:abstractNumId w:val="1"/>
  </w:num>
  <w:num w:numId="27">
    <w:abstractNumId w:val="19"/>
  </w:num>
  <w:num w:numId="28">
    <w:abstractNumId w:val="18"/>
  </w:num>
  <w:num w:numId="29">
    <w:abstractNumId w:val="8"/>
  </w:num>
  <w:num w:numId="30">
    <w:abstractNumId w:val="30"/>
  </w:num>
  <w:num w:numId="31">
    <w:abstractNumId w:val="5"/>
  </w:num>
  <w:num w:numId="32">
    <w:abstractNumId w:val="14"/>
  </w:num>
  <w:num w:numId="33">
    <w:abstractNumId w:val="16"/>
  </w:num>
  <w:num w:numId="34">
    <w:abstractNumId w:val="21"/>
  </w:num>
  <w:num w:numId="35">
    <w:abstractNumId w:val="7"/>
  </w:num>
  <w:num w:numId="36">
    <w:abstractNumId w:val="32"/>
  </w:num>
  <w:num w:numId="37">
    <w:abstractNumId w:val="13"/>
  </w:num>
  <w:num w:numId="3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D3"/>
    <w:rsid w:val="000005AE"/>
    <w:rsid w:val="000008FC"/>
    <w:rsid w:val="00000A10"/>
    <w:rsid w:val="00000EB2"/>
    <w:rsid w:val="000014F4"/>
    <w:rsid w:val="000016A4"/>
    <w:rsid w:val="0000176D"/>
    <w:rsid w:val="00001A42"/>
    <w:rsid w:val="00001C9F"/>
    <w:rsid w:val="00001E40"/>
    <w:rsid w:val="0000202E"/>
    <w:rsid w:val="000026D2"/>
    <w:rsid w:val="00002FDB"/>
    <w:rsid w:val="00003052"/>
    <w:rsid w:val="00003165"/>
    <w:rsid w:val="00003193"/>
    <w:rsid w:val="000034B9"/>
    <w:rsid w:val="00003BD4"/>
    <w:rsid w:val="00003D8B"/>
    <w:rsid w:val="00003EA4"/>
    <w:rsid w:val="000040DA"/>
    <w:rsid w:val="00004526"/>
    <w:rsid w:val="00004DB9"/>
    <w:rsid w:val="00005702"/>
    <w:rsid w:val="000057FA"/>
    <w:rsid w:val="00005889"/>
    <w:rsid w:val="00005A8F"/>
    <w:rsid w:val="0000600A"/>
    <w:rsid w:val="00006229"/>
    <w:rsid w:val="000062D6"/>
    <w:rsid w:val="00006817"/>
    <w:rsid w:val="00006E0C"/>
    <w:rsid w:val="00006E95"/>
    <w:rsid w:val="00007279"/>
    <w:rsid w:val="000079B7"/>
    <w:rsid w:val="00007D72"/>
    <w:rsid w:val="00007EB1"/>
    <w:rsid w:val="00010B23"/>
    <w:rsid w:val="00010C87"/>
    <w:rsid w:val="00010E73"/>
    <w:rsid w:val="00010EFD"/>
    <w:rsid w:val="000114ED"/>
    <w:rsid w:val="000116A5"/>
    <w:rsid w:val="00011AE2"/>
    <w:rsid w:val="00011B6F"/>
    <w:rsid w:val="00011D38"/>
    <w:rsid w:val="00012393"/>
    <w:rsid w:val="000128A2"/>
    <w:rsid w:val="00012AA4"/>
    <w:rsid w:val="00012B9A"/>
    <w:rsid w:val="00012F65"/>
    <w:rsid w:val="00012F6F"/>
    <w:rsid w:val="0001306E"/>
    <w:rsid w:val="00013160"/>
    <w:rsid w:val="000135B7"/>
    <w:rsid w:val="00013868"/>
    <w:rsid w:val="00013A2D"/>
    <w:rsid w:val="00013B67"/>
    <w:rsid w:val="0001438C"/>
    <w:rsid w:val="000147AB"/>
    <w:rsid w:val="00014C4C"/>
    <w:rsid w:val="00014E7F"/>
    <w:rsid w:val="00014F63"/>
    <w:rsid w:val="0001531F"/>
    <w:rsid w:val="000155D8"/>
    <w:rsid w:val="00015EAF"/>
    <w:rsid w:val="000167A1"/>
    <w:rsid w:val="00016AC6"/>
    <w:rsid w:val="00016CFA"/>
    <w:rsid w:val="00016D97"/>
    <w:rsid w:val="00016FE1"/>
    <w:rsid w:val="00017260"/>
    <w:rsid w:val="0001742C"/>
    <w:rsid w:val="00017718"/>
    <w:rsid w:val="00017730"/>
    <w:rsid w:val="0002056D"/>
    <w:rsid w:val="00020773"/>
    <w:rsid w:val="000209ED"/>
    <w:rsid w:val="0002102E"/>
    <w:rsid w:val="0002139B"/>
    <w:rsid w:val="00021583"/>
    <w:rsid w:val="00021586"/>
    <w:rsid w:val="000217C0"/>
    <w:rsid w:val="0002195F"/>
    <w:rsid w:val="00021CFC"/>
    <w:rsid w:val="00021D3D"/>
    <w:rsid w:val="00021EB8"/>
    <w:rsid w:val="00021F35"/>
    <w:rsid w:val="000226F9"/>
    <w:rsid w:val="00022738"/>
    <w:rsid w:val="00022879"/>
    <w:rsid w:val="00022FB2"/>
    <w:rsid w:val="00023412"/>
    <w:rsid w:val="00023647"/>
    <w:rsid w:val="000243FB"/>
    <w:rsid w:val="000244FD"/>
    <w:rsid w:val="000251AC"/>
    <w:rsid w:val="0002532A"/>
    <w:rsid w:val="00025377"/>
    <w:rsid w:val="0002565A"/>
    <w:rsid w:val="00025B6B"/>
    <w:rsid w:val="00025BE7"/>
    <w:rsid w:val="00025CBC"/>
    <w:rsid w:val="000261DF"/>
    <w:rsid w:val="00026503"/>
    <w:rsid w:val="0002652B"/>
    <w:rsid w:val="0002665B"/>
    <w:rsid w:val="0002676D"/>
    <w:rsid w:val="00026A53"/>
    <w:rsid w:val="00026AAC"/>
    <w:rsid w:val="00026F63"/>
    <w:rsid w:val="000270B4"/>
    <w:rsid w:val="0002778F"/>
    <w:rsid w:val="000279E0"/>
    <w:rsid w:val="00030024"/>
    <w:rsid w:val="00030554"/>
    <w:rsid w:val="00030588"/>
    <w:rsid w:val="00030B10"/>
    <w:rsid w:val="00030BBB"/>
    <w:rsid w:val="0003141D"/>
    <w:rsid w:val="000316E5"/>
    <w:rsid w:val="0003199E"/>
    <w:rsid w:val="00031B46"/>
    <w:rsid w:val="00031EA8"/>
    <w:rsid w:val="0003213E"/>
    <w:rsid w:val="000323BE"/>
    <w:rsid w:val="000325C4"/>
    <w:rsid w:val="00032A0A"/>
    <w:rsid w:val="00032D13"/>
    <w:rsid w:val="00033094"/>
    <w:rsid w:val="0003312E"/>
    <w:rsid w:val="00033255"/>
    <w:rsid w:val="00033479"/>
    <w:rsid w:val="00033B50"/>
    <w:rsid w:val="00033B9D"/>
    <w:rsid w:val="00034294"/>
    <w:rsid w:val="00034619"/>
    <w:rsid w:val="00034856"/>
    <w:rsid w:val="00034AD8"/>
    <w:rsid w:val="00034CF3"/>
    <w:rsid w:val="00035B69"/>
    <w:rsid w:val="00035B8D"/>
    <w:rsid w:val="00036189"/>
    <w:rsid w:val="000362C8"/>
    <w:rsid w:val="00036A14"/>
    <w:rsid w:val="00036A39"/>
    <w:rsid w:val="0003738C"/>
    <w:rsid w:val="0003757B"/>
    <w:rsid w:val="00037830"/>
    <w:rsid w:val="00037A08"/>
    <w:rsid w:val="00037A0A"/>
    <w:rsid w:val="00037CEF"/>
    <w:rsid w:val="00037EC4"/>
    <w:rsid w:val="0004014A"/>
    <w:rsid w:val="000404E9"/>
    <w:rsid w:val="0004075C"/>
    <w:rsid w:val="000408CD"/>
    <w:rsid w:val="00040966"/>
    <w:rsid w:val="000417EB"/>
    <w:rsid w:val="0004186F"/>
    <w:rsid w:val="00041AD9"/>
    <w:rsid w:val="00041E8A"/>
    <w:rsid w:val="00042086"/>
    <w:rsid w:val="000423CC"/>
    <w:rsid w:val="00042463"/>
    <w:rsid w:val="000424A5"/>
    <w:rsid w:val="0004273E"/>
    <w:rsid w:val="00042833"/>
    <w:rsid w:val="00042915"/>
    <w:rsid w:val="00042988"/>
    <w:rsid w:val="00042F9A"/>
    <w:rsid w:val="00042FF2"/>
    <w:rsid w:val="00043276"/>
    <w:rsid w:val="0004357F"/>
    <w:rsid w:val="0004372F"/>
    <w:rsid w:val="000437DA"/>
    <w:rsid w:val="00043B40"/>
    <w:rsid w:val="00043CA2"/>
    <w:rsid w:val="00044021"/>
    <w:rsid w:val="00044061"/>
    <w:rsid w:val="0004423B"/>
    <w:rsid w:val="000443DE"/>
    <w:rsid w:val="00044DA6"/>
    <w:rsid w:val="00045108"/>
    <w:rsid w:val="000460A6"/>
    <w:rsid w:val="000460EF"/>
    <w:rsid w:val="000466C6"/>
    <w:rsid w:val="00046D4B"/>
    <w:rsid w:val="00046D86"/>
    <w:rsid w:val="00046F58"/>
    <w:rsid w:val="000471E6"/>
    <w:rsid w:val="000472FD"/>
    <w:rsid w:val="0004757B"/>
    <w:rsid w:val="000476BC"/>
    <w:rsid w:val="00047807"/>
    <w:rsid w:val="0004795E"/>
    <w:rsid w:val="00047A0B"/>
    <w:rsid w:val="00047A1B"/>
    <w:rsid w:val="00047F45"/>
    <w:rsid w:val="00047FD3"/>
    <w:rsid w:val="00050168"/>
    <w:rsid w:val="0005061C"/>
    <w:rsid w:val="00050783"/>
    <w:rsid w:val="00050954"/>
    <w:rsid w:val="00050A85"/>
    <w:rsid w:val="00050AC1"/>
    <w:rsid w:val="00050E7C"/>
    <w:rsid w:val="0005123C"/>
    <w:rsid w:val="0005137D"/>
    <w:rsid w:val="00051551"/>
    <w:rsid w:val="0005161C"/>
    <w:rsid w:val="000519B8"/>
    <w:rsid w:val="00051B73"/>
    <w:rsid w:val="00051E89"/>
    <w:rsid w:val="0005221F"/>
    <w:rsid w:val="00052356"/>
    <w:rsid w:val="00052478"/>
    <w:rsid w:val="00052902"/>
    <w:rsid w:val="00052C9A"/>
    <w:rsid w:val="00052D02"/>
    <w:rsid w:val="00053401"/>
    <w:rsid w:val="00053B41"/>
    <w:rsid w:val="00053CAD"/>
    <w:rsid w:val="00053FA8"/>
    <w:rsid w:val="00054139"/>
    <w:rsid w:val="00054204"/>
    <w:rsid w:val="0005461C"/>
    <w:rsid w:val="0005475A"/>
    <w:rsid w:val="00054B8E"/>
    <w:rsid w:val="00054C21"/>
    <w:rsid w:val="00054FB6"/>
    <w:rsid w:val="00055126"/>
    <w:rsid w:val="000552A5"/>
    <w:rsid w:val="00055AA1"/>
    <w:rsid w:val="00055E49"/>
    <w:rsid w:val="00055ECB"/>
    <w:rsid w:val="0005638E"/>
    <w:rsid w:val="00056427"/>
    <w:rsid w:val="000566E1"/>
    <w:rsid w:val="00057239"/>
    <w:rsid w:val="000575A9"/>
    <w:rsid w:val="000575EB"/>
    <w:rsid w:val="00057B7E"/>
    <w:rsid w:val="00060A1B"/>
    <w:rsid w:val="00060DF6"/>
    <w:rsid w:val="00061070"/>
    <w:rsid w:val="00061AE6"/>
    <w:rsid w:val="00061B43"/>
    <w:rsid w:val="0006264B"/>
    <w:rsid w:val="00062933"/>
    <w:rsid w:val="00062DBE"/>
    <w:rsid w:val="00062FC2"/>
    <w:rsid w:val="00063ACB"/>
    <w:rsid w:val="00063C4D"/>
    <w:rsid w:val="00063FC5"/>
    <w:rsid w:val="00064119"/>
    <w:rsid w:val="0006414A"/>
    <w:rsid w:val="0006430E"/>
    <w:rsid w:val="00064322"/>
    <w:rsid w:val="00064354"/>
    <w:rsid w:val="000643F4"/>
    <w:rsid w:val="00064721"/>
    <w:rsid w:val="00064738"/>
    <w:rsid w:val="00064769"/>
    <w:rsid w:val="00064862"/>
    <w:rsid w:val="000649A0"/>
    <w:rsid w:val="000649DA"/>
    <w:rsid w:val="00064CEA"/>
    <w:rsid w:val="00064EA4"/>
    <w:rsid w:val="00065263"/>
    <w:rsid w:val="00065479"/>
    <w:rsid w:val="0006550A"/>
    <w:rsid w:val="00066251"/>
    <w:rsid w:val="000668DF"/>
    <w:rsid w:val="00066A60"/>
    <w:rsid w:val="00066B2B"/>
    <w:rsid w:val="00066D31"/>
    <w:rsid w:val="0006715B"/>
    <w:rsid w:val="00067358"/>
    <w:rsid w:val="000673E5"/>
    <w:rsid w:val="00067A9D"/>
    <w:rsid w:val="000706B4"/>
    <w:rsid w:val="00070A89"/>
    <w:rsid w:val="00070C03"/>
    <w:rsid w:val="00070EC0"/>
    <w:rsid w:val="00071101"/>
    <w:rsid w:val="0007134B"/>
    <w:rsid w:val="00071727"/>
    <w:rsid w:val="00071B55"/>
    <w:rsid w:val="00071B72"/>
    <w:rsid w:val="00071F99"/>
    <w:rsid w:val="0007235E"/>
    <w:rsid w:val="00072699"/>
    <w:rsid w:val="000727DF"/>
    <w:rsid w:val="000729AF"/>
    <w:rsid w:val="00072A5B"/>
    <w:rsid w:val="00072C4D"/>
    <w:rsid w:val="00072CED"/>
    <w:rsid w:val="00072FFF"/>
    <w:rsid w:val="00073015"/>
    <w:rsid w:val="000731F9"/>
    <w:rsid w:val="000733C7"/>
    <w:rsid w:val="00073665"/>
    <w:rsid w:val="000738D9"/>
    <w:rsid w:val="00073B72"/>
    <w:rsid w:val="00073D15"/>
    <w:rsid w:val="00073E18"/>
    <w:rsid w:val="00074227"/>
    <w:rsid w:val="000745F7"/>
    <w:rsid w:val="00074639"/>
    <w:rsid w:val="000746E0"/>
    <w:rsid w:val="000749EF"/>
    <w:rsid w:val="000751D6"/>
    <w:rsid w:val="0007522C"/>
    <w:rsid w:val="0007574C"/>
    <w:rsid w:val="00075B5F"/>
    <w:rsid w:val="00075C8A"/>
    <w:rsid w:val="00075D35"/>
    <w:rsid w:val="00075FE1"/>
    <w:rsid w:val="0007643A"/>
    <w:rsid w:val="000767B5"/>
    <w:rsid w:val="00076930"/>
    <w:rsid w:val="00076AF1"/>
    <w:rsid w:val="00076B7E"/>
    <w:rsid w:val="00076C75"/>
    <w:rsid w:val="00076D76"/>
    <w:rsid w:val="00076E3A"/>
    <w:rsid w:val="000771E3"/>
    <w:rsid w:val="000773E3"/>
    <w:rsid w:val="00077521"/>
    <w:rsid w:val="00077663"/>
    <w:rsid w:val="00077CD7"/>
    <w:rsid w:val="00077DA1"/>
    <w:rsid w:val="00077DE6"/>
    <w:rsid w:val="00077F50"/>
    <w:rsid w:val="0008011C"/>
    <w:rsid w:val="000805B5"/>
    <w:rsid w:val="00080976"/>
    <w:rsid w:val="00080B96"/>
    <w:rsid w:val="00080D8D"/>
    <w:rsid w:val="00080E9E"/>
    <w:rsid w:val="00081065"/>
    <w:rsid w:val="00081272"/>
    <w:rsid w:val="000814E3"/>
    <w:rsid w:val="0008152B"/>
    <w:rsid w:val="00081558"/>
    <w:rsid w:val="000819E0"/>
    <w:rsid w:val="00081E25"/>
    <w:rsid w:val="00082116"/>
    <w:rsid w:val="000822A7"/>
    <w:rsid w:val="000828B6"/>
    <w:rsid w:val="00082DC8"/>
    <w:rsid w:val="0008356D"/>
    <w:rsid w:val="00083704"/>
    <w:rsid w:val="00083725"/>
    <w:rsid w:val="00083BC8"/>
    <w:rsid w:val="000840AF"/>
    <w:rsid w:val="00084510"/>
    <w:rsid w:val="00084807"/>
    <w:rsid w:val="0008490A"/>
    <w:rsid w:val="00084B51"/>
    <w:rsid w:val="00084C75"/>
    <w:rsid w:val="00084CE9"/>
    <w:rsid w:val="00085047"/>
    <w:rsid w:val="00085249"/>
    <w:rsid w:val="00085587"/>
    <w:rsid w:val="0008581A"/>
    <w:rsid w:val="0008588B"/>
    <w:rsid w:val="00085AC4"/>
    <w:rsid w:val="00085D71"/>
    <w:rsid w:val="00085DC3"/>
    <w:rsid w:val="00085E14"/>
    <w:rsid w:val="00086209"/>
    <w:rsid w:val="0008685F"/>
    <w:rsid w:val="00086EB4"/>
    <w:rsid w:val="0008700E"/>
    <w:rsid w:val="000879A2"/>
    <w:rsid w:val="00087A4B"/>
    <w:rsid w:val="00087CFE"/>
    <w:rsid w:val="00087D51"/>
    <w:rsid w:val="00087E9C"/>
    <w:rsid w:val="00090090"/>
    <w:rsid w:val="0009011B"/>
    <w:rsid w:val="00090158"/>
    <w:rsid w:val="00090266"/>
    <w:rsid w:val="00090368"/>
    <w:rsid w:val="000903A5"/>
    <w:rsid w:val="0009079D"/>
    <w:rsid w:val="000909F5"/>
    <w:rsid w:val="00090A7C"/>
    <w:rsid w:val="00090D4A"/>
    <w:rsid w:val="00090D78"/>
    <w:rsid w:val="00090DDB"/>
    <w:rsid w:val="00090E23"/>
    <w:rsid w:val="00091417"/>
    <w:rsid w:val="000914E0"/>
    <w:rsid w:val="0009165D"/>
    <w:rsid w:val="00091E1D"/>
    <w:rsid w:val="00092104"/>
    <w:rsid w:val="000922E1"/>
    <w:rsid w:val="000926D9"/>
    <w:rsid w:val="000927C7"/>
    <w:rsid w:val="00092912"/>
    <w:rsid w:val="00092DD7"/>
    <w:rsid w:val="000931F4"/>
    <w:rsid w:val="00093279"/>
    <w:rsid w:val="00093708"/>
    <w:rsid w:val="0009377A"/>
    <w:rsid w:val="000938E1"/>
    <w:rsid w:val="00093B2B"/>
    <w:rsid w:val="00093E43"/>
    <w:rsid w:val="00093E9F"/>
    <w:rsid w:val="00094991"/>
    <w:rsid w:val="000949CA"/>
    <w:rsid w:val="00094D53"/>
    <w:rsid w:val="00095375"/>
    <w:rsid w:val="00095B79"/>
    <w:rsid w:val="00095FCD"/>
    <w:rsid w:val="00096BC9"/>
    <w:rsid w:val="00096CD4"/>
    <w:rsid w:val="00096CF4"/>
    <w:rsid w:val="00097266"/>
    <w:rsid w:val="000972E1"/>
    <w:rsid w:val="000974F4"/>
    <w:rsid w:val="00097B92"/>
    <w:rsid w:val="00097B9E"/>
    <w:rsid w:val="00097F2B"/>
    <w:rsid w:val="000A02FD"/>
    <w:rsid w:val="000A0676"/>
    <w:rsid w:val="000A078C"/>
    <w:rsid w:val="000A07BB"/>
    <w:rsid w:val="000A0BB8"/>
    <w:rsid w:val="000A0DC4"/>
    <w:rsid w:val="000A0E22"/>
    <w:rsid w:val="000A0E77"/>
    <w:rsid w:val="000A0FC6"/>
    <w:rsid w:val="000A0FFC"/>
    <w:rsid w:val="000A1185"/>
    <w:rsid w:val="000A14E3"/>
    <w:rsid w:val="000A1BA5"/>
    <w:rsid w:val="000A1E28"/>
    <w:rsid w:val="000A1E95"/>
    <w:rsid w:val="000A21DB"/>
    <w:rsid w:val="000A2748"/>
    <w:rsid w:val="000A2793"/>
    <w:rsid w:val="000A37A5"/>
    <w:rsid w:val="000A380C"/>
    <w:rsid w:val="000A3873"/>
    <w:rsid w:val="000A4158"/>
    <w:rsid w:val="000A42FD"/>
    <w:rsid w:val="000A483B"/>
    <w:rsid w:val="000A488F"/>
    <w:rsid w:val="000A4A29"/>
    <w:rsid w:val="000A4A9E"/>
    <w:rsid w:val="000A4AC0"/>
    <w:rsid w:val="000A4BEB"/>
    <w:rsid w:val="000A5154"/>
    <w:rsid w:val="000A53FC"/>
    <w:rsid w:val="000A55B8"/>
    <w:rsid w:val="000A5653"/>
    <w:rsid w:val="000A590F"/>
    <w:rsid w:val="000A5EDA"/>
    <w:rsid w:val="000A60DD"/>
    <w:rsid w:val="000A6426"/>
    <w:rsid w:val="000A6567"/>
    <w:rsid w:val="000A683C"/>
    <w:rsid w:val="000A6C87"/>
    <w:rsid w:val="000A6D97"/>
    <w:rsid w:val="000A7457"/>
    <w:rsid w:val="000A7E9C"/>
    <w:rsid w:val="000B007E"/>
    <w:rsid w:val="000B0643"/>
    <w:rsid w:val="000B0728"/>
    <w:rsid w:val="000B09B7"/>
    <w:rsid w:val="000B0C8C"/>
    <w:rsid w:val="000B21B4"/>
    <w:rsid w:val="000B2640"/>
    <w:rsid w:val="000B2AEE"/>
    <w:rsid w:val="000B3216"/>
    <w:rsid w:val="000B3296"/>
    <w:rsid w:val="000B330F"/>
    <w:rsid w:val="000B338E"/>
    <w:rsid w:val="000B359E"/>
    <w:rsid w:val="000B3C6A"/>
    <w:rsid w:val="000B41B1"/>
    <w:rsid w:val="000B4489"/>
    <w:rsid w:val="000B4664"/>
    <w:rsid w:val="000B4996"/>
    <w:rsid w:val="000B4E93"/>
    <w:rsid w:val="000B5179"/>
    <w:rsid w:val="000B52E8"/>
    <w:rsid w:val="000B5899"/>
    <w:rsid w:val="000B6071"/>
    <w:rsid w:val="000B60E3"/>
    <w:rsid w:val="000B66A6"/>
    <w:rsid w:val="000B7123"/>
    <w:rsid w:val="000B731F"/>
    <w:rsid w:val="000B7675"/>
    <w:rsid w:val="000B77A0"/>
    <w:rsid w:val="000B7823"/>
    <w:rsid w:val="000C0433"/>
    <w:rsid w:val="000C0467"/>
    <w:rsid w:val="000C06E1"/>
    <w:rsid w:val="000C0CC9"/>
    <w:rsid w:val="000C0D8A"/>
    <w:rsid w:val="000C12BB"/>
    <w:rsid w:val="000C155C"/>
    <w:rsid w:val="000C16C7"/>
    <w:rsid w:val="000C1791"/>
    <w:rsid w:val="000C1EDF"/>
    <w:rsid w:val="000C2128"/>
    <w:rsid w:val="000C21E2"/>
    <w:rsid w:val="000C231F"/>
    <w:rsid w:val="000C2908"/>
    <w:rsid w:val="000C2AE7"/>
    <w:rsid w:val="000C33A8"/>
    <w:rsid w:val="000C34D6"/>
    <w:rsid w:val="000C359A"/>
    <w:rsid w:val="000C3A02"/>
    <w:rsid w:val="000C4318"/>
    <w:rsid w:val="000C4369"/>
    <w:rsid w:val="000C45E3"/>
    <w:rsid w:val="000C484D"/>
    <w:rsid w:val="000C48A7"/>
    <w:rsid w:val="000C495C"/>
    <w:rsid w:val="000C4A0A"/>
    <w:rsid w:val="000C4A45"/>
    <w:rsid w:val="000C4F01"/>
    <w:rsid w:val="000C4FB4"/>
    <w:rsid w:val="000C5269"/>
    <w:rsid w:val="000C52D6"/>
    <w:rsid w:val="000C53A4"/>
    <w:rsid w:val="000C5689"/>
    <w:rsid w:val="000C57B8"/>
    <w:rsid w:val="000C5F72"/>
    <w:rsid w:val="000C5FF2"/>
    <w:rsid w:val="000C621D"/>
    <w:rsid w:val="000C6587"/>
    <w:rsid w:val="000C65B6"/>
    <w:rsid w:val="000C66EF"/>
    <w:rsid w:val="000C7130"/>
    <w:rsid w:val="000C74A5"/>
    <w:rsid w:val="000C76E4"/>
    <w:rsid w:val="000C77AE"/>
    <w:rsid w:val="000C7B9A"/>
    <w:rsid w:val="000C7BEC"/>
    <w:rsid w:val="000D041A"/>
    <w:rsid w:val="000D086E"/>
    <w:rsid w:val="000D0F69"/>
    <w:rsid w:val="000D0F88"/>
    <w:rsid w:val="000D13A1"/>
    <w:rsid w:val="000D173A"/>
    <w:rsid w:val="000D1D79"/>
    <w:rsid w:val="000D1FA2"/>
    <w:rsid w:val="000D2341"/>
    <w:rsid w:val="000D2630"/>
    <w:rsid w:val="000D2759"/>
    <w:rsid w:val="000D275B"/>
    <w:rsid w:val="000D27DF"/>
    <w:rsid w:val="000D2A3F"/>
    <w:rsid w:val="000D2AFF"/>
    <w:rsid w:val="000D30EC"/>
    <w:rsid w:val="000D38FC"/>
    <w:rsid w:val="000D3D5C"/>
    <w:rsid w:val="000D427B"/>
    <w:rsid w:val="000D42A5"/>
    <w:rsid w:val="000D47C6"/>
    <w:rsid w:val="000D4ABD"/>
    <w:rsid w:val="000D4B8D"/>
    <w:rsid w:val="000D4D27"/>
    <w:rsid w:val="000D4E1E"/>
    <w:rsid w:val="000D5510"/>
    <w:rsid w:val="000D56E7"/>
    <w:rsid w:val="000D575C"/>
    <w:rsid w:val="000D5C4A"/>
    <w:rsid w:val="000D5EF9"/>
    <w:rsid w:val="000D64DD"/>
    <w:rsid w:val="000D677C"/>
    <w:rsid w:val="000D6ADF"/>
    <w:rsid w:val="000D71F9"/>
    <w:rsid w:val="000D746F"/>
    <w:rsid w:val="000D756C"/>
    <w:rsid w:val="000D78A4"/>
    <w:rsid w:val="000D799B"/>
    <w:rsid w:val="000D7BC4"/>
    <w:rsid w:val="000D7E1D"/>
    <w:rsid w:val="000D7E81"/>
    <w:rsid w:val="000E0144"/>
    <w:rsid w:val="000E0399"/>
    <w:rsid w:val="000E063A"/>
    <w:rsid w:val="000E07F7"/>
    <w:rsid w:val="000E0818"/>
    <w:rsid w:val="000E0999"/>
    <w:rsid w:val="000E10F6"/>
    <w:rsid w:val="000E130E"/>
    <w:rsid w:val="000E1387"/>
    <w:rsid w:val="000E1585"/>
    <w:rsid w:val="000E1674"/>
    <w:rsid w:val="000E1954"/>
    <w:rsid w:val="000E1EFC"/>
    <w:rsid w:val="000E2E72"/>
    <w:rsid w:val="000E2FF4"/>
    <w:rsid w:val="000E3116"/>
    <w:rsid w:val="000E342F"/>
    <w:rsid w:val="000E3499"/>
    <w:rsid w:val="000E3A8C"/>
    <w:rsid w:val="000E3AE2"/>
    <w:rsid w:val="000E3F12"/>
    <w:rsid w:val="000E40AC"/>
    <w:rsid w:val="000E45BE"/>
    <w:rsid w:val="000E45FE"/>
    <w:rsid w:val="000E472C"/>
    <w:rsid w:val="000E477E"/>
    <w:rsid w:val="000E488F"/>
    <w:rsid w:val="000E4B35"/>
    <w:rsid w:val="000E517C"/>
    <w:rsid w:val="000E557C"/>
    <w:rsid w:val="000E5742"/>
    <w:rsid w:val="000E59D7"/>
    <w:rsid w:val="000E5AF5"/>
    <w:rsid w:val="000E5F29"/>
    <w:rsid w:val="000E61FD"/>
    <w:rsid w:val="000E629A"/>
    <w:rsid w:val="000E649F"/>
    <w:rsid w:val="000E6982"/>
    <w:rsid w:val="000E69D1"/>
    <w:rsid w:val="000E7152"/>
    <w:rsid w:val="000E75B3"/>
    <w:rsid w:val="000E75DB"/>
    <w:rsid w:val="000E7602"/>
    <w:rsid w:val="000E7971"/>
    <w:rsid w:val="000E7CE8"/>
    <w:rsid w:val="000E7D9B"/>
    <w:rsid w:val="000E7EEE"/>
    <w:rsid w:val="000E7F1F"/>
    <w:rsid w:val="000E7F61"/>
    <w:rsid w:val="000E7FEF"/>
    <w:rsid w:val="000F04B5"/>
    <w:rsid w:val="000F0D45"/>
    <w:rsid w:val="000F13EE"/>
    <w:rsid w:val="000F13F2"/>
    <w:rsid w:val="000F1710"/>
    <w:rsid w:val="000F1939"/>
    <w:rsid w:val="000F1CB0"/>
    <w:rsid w:val="000F1FCD"/>
    <w:rsid w:val="000F2438"/>
    <w:rsid w:val="000F253A"/>
    <w:rsid w:val="000F26CF"/>
    <w:rsid w:val="000F2AA3"/>
    <w:rsid w:val="000F2CA6"/>
    <w:rsid w:val="000F2F15"/>
    <w:rsid w:val="000F326B"/>
    <w:rsid w:val="000F3414"/>
    <w:rsid w:val="000F3789"/>
    <w:rsid w:val="000F3D12"/>
    <w:rsid w:val="000F3D9B"/>
    <w:rsid w:val="000F4093"/>
    <w:rsid w:val="000F495B"/>
    <w:rsid w:val="000F49B8"/>
    <w:rsid w:val="000F4CE5"/>
    <w:rsid w:val="000F50EA"/>
    <w:rsid w:val="000F5299"/>
    <w:rsid w:val="000F5484"/>
    <w:rsid w:val="000F54CB"/>
    <w:rsid w:val="000F57AC"/>
    <w:rsid w:val="000F636B"/>
    <w:rsid w:val="000F68BE"/>
    <w:rsid w:val="000F6A51"/>
    <w:rsid w:val="000F6B0D"/>
    <w:rsid w:val="000F6C7E"/>
    <w:rsid w:val="000F6F0D"/>
    <w:rsid w:val="000F6FF6"/>
    <w:rsid w:val="000F74CC"/>
    <w:rsid w:val="000F7732"/>
    <w:rsid w:val="000F78A2"/>
    <w:rsid w:val="000F79D6"/>
    <w:rsid w:val="00100114"/>
    <w:rsid w:val="00100141"/>
    <w:rsid w:val="001002AD"/>
    <w:rsid w:val="00100319"/>
    <w:rsid w:val="00100451"/>
    <w:rsid w:val="001005FC"/>
    <w:rsid w:val="00100607"/>
    <w:rsid w:val="0010073B"/>
    <w:rsid w:val="001007A1"/>
    <w:rsid w:val="001009E2"/>
    <w:rsid w:val="00100BBD"/>
    <w:rsid w:val="00100C4A"/>
    <w:rsid w:val="00100E56"/>
    <w:rsid w:val="00100F7D"/>
    <w:rsid w:val="001013CF"/>
    <w:rsid w:val="001020EC"/>
    <w:rsid w:val="001022DA"/>
    <w:rsid w:val="001022DB"/>
    <w:rsid w:val="0010235A"/>
    <w:rsid w:val="00102543"/>
    <w:rsid w:val="00102B9B"/>
    <w:rsid w:val="00102D0A"/>
    <w:rsid w:val="00102F2D"/>
    <w:rsid w:val="001032E8"/>
    <w:rsid w:val="001034FB"/>
    <w:rsid w:val="001035DF"/>
    <w:rsid w:val="00103649"/>
    <w:rsid w:val="00103918"/>
    <w:rsid w:val="001039CA"/>
    <w:rsid w:val="00103A92"/>
    <w:rsid w:val="00103CBB"/>
    <w:rsid w:val="00103DD7"/>
    <w:rsid w:val="0010406E"/>
    <w:rsid w:val="001042BF"/>
    <w:rsid w:val="0010451D"/>
    <w:rsid w:val="0010479A"/>
    <w:rsid w:val="00105421"/>
    <w:rsid w:val="00105570"/>
    <w:rsid w:val="001055F1"/>
    <w:rsid w:val="001058AA"/>
    <w:rsid w:val="001058DC"/>
    <w:rsid w:val="00105A85"/>
    <w:rsid w:val="00105A88"/>
    <w:rsid w:val="00105ABF"/>
    <w:rsid w:val="00105BB2"/>
    <w:rsid w:val="00105BD6"/>
    <w:rsid w:val="00105BE8"/>
    <w:rsid w:val="00105CD2"/>
    <w:rsid w:val="001060A7"/>
    <w:rsid w:val="00106DD3"/>
    <w:rsid w:val="00106FB2"/>
    <w:rsid w:val="0010727F"/>
    <w:rsid w:val="001072D7"/>
    <w:rsid w:val="001072ED"/>
    <w:rsid w:val="0010757E"/>
    <w:rsid w:val="00107749"/>
    <w:rsid w:val="00107BC3"/>
    <w:rsid w:val="00107E35"/>
    <w:rsid w:val="00107F1D"/>
    <w:rsid w:val="00110019"/>
    <w:rsid w:val="001102F6"/>
    <w:rsid w:val="00110A3B"/>
    <w:rsid w:val="00110AEC"/>
    <w:rsid w:val="001113F0"/>
    <w:rsid w:val="00111A44"/>
    <w:rsid w:val="00111C6D"/>
    <w:rsid w:val="001127B9"/>
    <w:rsid w:val="001129F0"/>
    <w:rsid w:val="00112ACD"/>
    <w:rsid w:val="00112C0B"/>
    <w:rsid w:val="00112E91"/>
    <w:rsid w:val="00113461"/>
    <w:rsid w:val="0011358D"/>
    <w:rsid w:val="00113A32"/>
    <w:rsid w:val="00114239"/>
    <w:rsid w:val="0011474F"/>
    <w:rsid w:val="001148F2"/>
    <w:rsid w:val="00114951"/>
    <w:rsid w:val="00114BBB"/>
    <w:rsid w:val="00114C0D"/>
    <w:rsid w:val="00114DAD"/>
    <w:rsid w:val="001158CE"/>
    <w:rsid w:val="00115CE3"/>
    <w:rsid w:val="00115DE0"/>
    <w:rsid w:val="0011621E"/>
    <w:rsid w:val="0011635F"/>
    <w:rsid w:val="001164C4"/>
    <w:rsid w:val="00116604"/>
    <w:rsid w:val="00116625"/>
    <w:rsid w:val="00116645"/>
    <w:rsid w:val="001167A5"/>
    <w:rsid w:val="00116886"/>
    <w:rsid w:val="001169A3"/>
    <w:rsid w:val="001169F8"/>
    <w:rsid w:val="00116F48"/>
    <w:rsid w:val="00117049"/>
    <w:rsid w:val="00117B9E"/>
    <w:rsid w:val="00120CA6"/>
    <w:rsid w:val="00121154"/>
    <w:rsid w:val="0012163A"/>
    <w:rsid w:val="00121802"/>
    <w:rsid w:val="00121A39"/>
    <w:rsid w:val="00121E65"/>
    <w:rsid w:val="00121EA3"/>
    <w:rsid w:val="001220C2"/>
    <w:rsid w:val="0012221D"/>
    <w:rsid w:val="00122404"/>
    <w:rsid w:val="00122757"/>
    <w:rsid w:val="00122AFE"/>
    <w:rsid w:val="00123387"/>
    <w:rsid w:val="001234DE"/>
    <w:rsid w:val="001238A9"/>
    <w:rsid w:val="001238EB"/>
    <w:rsid w:val="00123C89"/>
    <w:rsid w:val="00123CEF"/>
    <w:rsid w:val="00123D2B"/>
    <w:rsid w:val="00123DE4"/>
    <w:rsid w:val="00123E4A"/>
    <w:rsid w:val="00123EFD"/>
    <w:rsid w:val="001240FA"/>
    <w:rsid w:val="00124100"/>
    <w:rsid w:val="001245FD"/>
    <w:rsid w:val="00124781"/>
    <w:rsid w:val="00124853"/>
    <w:rsid w:val="00124A70"/>
    <w:rsid w:val="00124AAC"/>
    <w:rsid w:val="00124B3A"/>
    <w:rsid w:val="00124D3B"/>
    <w:rsid w:val="00124F0E"/>
    <w:rsid w:val="00125002"/>
    <w:rsid w:val="00125311"/>
    <w:rsid w:val="001263C0"/>
    <w:rsid w:val="001265B3"/>
    <w:rsid w:val="001267F9"/>
    <w:rsid w:val="00126AB3"/>
    <w:rsid w:val="00126B90"/>
    <w:rsid w:val="00126BE1"/>
    <w:rsid w:val="00126F94"/>
    <w:rsid w:val="001270D0"/>
    <w:rsid w:val="001270EA"/>
    <w:rsid w:val="001275CE"/>
    <w:rsid w:val="00127744"/>
    <w:rsid w:val="001300EB"/>
    <w:rsid w:val="00130A48"/>
    <w:rsid w:val="00130BF4"/>
    <w:rsid w:val="00130F33"/>
    <w:rsid w:val="0013106E"/>
    <w:rsid w:val="00131097"/>
    <w:rsid w:val="001318F6"/>
    <w:rsid w:val="00131A50"/>
    <w:rsid w:val="00131AA8"/>
    <w:rsid w:val="00131C3F"/>
    <w:rsid w:val="00131D69"/>
    <w:rsid w:val="0013215E"/>
    <w:rsid w:val="00133013"/>
    <w:rsid w:val="00133273"/>
    <w:rsid w:val="00133571"/>
    <w:rsid w:val="0013363D"/>
    <w:rsid w:val="00133B04"/>
    <w:rsid w:val="00133B30"/>
    <w:rsid w:val="001346AB"/>
    <w:rsid w:val="001348C9"/>
    <w:rsid w:val="00134CCC"/>
    <w:rsid w:val="00134DAF"/>
    <w:rsid w:val="00134DE3"/>
    <w:rsid w:val="00134E58"/>
    <w:rsid w:val="00134F0A"/>
    <w:rsid w:val="0013517B"/>
    <w:rsid w:val="001352F2"/>
    <w:rsid w:val="00135359"/>
    <w:rsid w:val="001358FF"/>
    <w:rsid w:val="00135A4F"/>
    <w:rsid w:val="00135C64"/>
    <w:rsid w:val="00135DDF"/>
    <w:rsid w:val="00136402"/>
    <w:rsid w:val="00136678"/>
    <w:rsid w:val="001371FD"/>
    <w:rsid w:val="00137349"/>
    <w:rsid w:val="00137503"/>
    <w:rsid w:val="001378A7"/>
    <w:rsid w:val="00137A41"/>
    <w:rsid w:val="00137D55"/>
    <w:rsid w:val="001407A4"/>
    <w:rsid w:val="0014082B"/>
    <w:rsid w:val="0014085A"/>
    <w:rsid w:val="00140E1D"/>
    <w:rsid w:val="001411D6"/>
    <w:rsid w:val="00141964"/>
    <w:rsid w:val="00141C77"/>
    <w:rsid w:val="0014239A"/>
    <w:rsid w:val="00142414"/>
    <w:rsid w:val="001426B5"/>
    <w:rsid w:val="0014270B"/>
    <w:rsid w:val="001429C7"/>
    <w:rsid w:val="00142B70"/>
    <w:rsid w:val="00142EAC"/>
    <w:rsid w:val="00142FE3"/>
    <w:rsid w:val="00142FFF"/>
    <w:rsid w:val="001431E8"/>
    <w:rsid w:val="00143505"/>
    <w:rsid w:val="00143506"/>
    <w:rsid w:val="001435AA"/>
    <w:rsid w:val="001436CC"/>
    <w:rsid w:val="00143856"/>
    <w:rsid w:val="00143AAA"/>
    <w:rsid w:val="00143E64"/>
    <w:rsid w:val="001440FC"/>
    <w:rsid w:val="001441F9"/>
    <w:rsid w:val="0014512D"/>
    <w:rsid w:val="001453CA"/>
    <w:rsid w:val="00145988"/>
    <w:rsid w:val="00145B78"/>
    <w:rsid w:val="00145F24"/>
    <w:rsid w:val="00146718"/>
    <w:rsid w:val="001467AE"/>
    <w:rsid w:val="001469E3"/>
    <w:rsid w:val="00146B00"/>
    <w:rsid w:val="00146DE9"/>
    <w:rsid w:val="00147348"/>
    <w:rsid w:val="00147738"/>
    <w:rsid w:val="00147945"/>
    <w:rsid w:val="00147BC9"/>
    <w:rsid w:val="00147FFE"/>
    <w:rsid w:val="0015000D"/>
    <w:rsid w:val="0015001C"/>
    <w:rsid w:val="00150790"/>
    <w:rsid w:val="001509C6"/>
    <w:rsid w:val="00150D95"/>
    <w:rsid w:val="00150EBC"/>
    <w:rsid w:val="00151EE2"/>
    <w:rsid w:val="001522E7"/>
    <w:rsid w:val="0015245A"/>
    <w:rsid w:val="00152604"/>
    <w:rsid w:val="001526FD"/>
    <w:rsid w:val="001527DC"/>
    <w:rsid w:val="0015327D"/>
    <w:rsid w:val="001532D1"/>
    <w:rsid w:val="00153364"/>
    <w:rsid w:val="00153960"/>
    <w:rsid w:val="00153A30"/>
    <w:rsid w:val="00153ADA"/>
    <w:rsid w:val="00153B27"/>
    <w:rsid w:val="00153CFD"/>
    <w:rsid w:val="00153D16"/>
    <w:rsid w:val="00154088"/>
    <w:rsid w:val="001540C0"/>
    <w:rsid w:val="001545D8"/>
    <w:rsid w:val="001549F5"/>
    <w:rsid w:val="00155034"/>
    <w:rsid w:val="00155043"/>
    <w:rsid w:val="001550CC"/>
    <w:rsid w:val="001554CE"/>
    <w:rsid w:val="00155E47"/>
    <w:rsid w:val="0015621C"/>
    <w:rsid w:val="001563C6"/>
    <w:rsid w:val="001564A9"/>
    <w:rsid w:val="00156B39"/>
    <w:rsid w:val="001570BE"/>
    <w:rsid w:val="00157310"/>
    <w:rsid w:val="00157421"/>
    <w:rsid w:val="00157C75"/>
    <w:rsid w:val="00160047"/>
    <w:rsid w:val="001601AB"/>
    <w:rsid w:val="00160233"/>
    <w:rsid w:val="001605FD"/>
    <w:rsid w:val="001606C2"/>
    <w:rsid w:val="00160A29"/>
    <w:rsid w:val="00160A8E"/>
    <w:rsid w:val="00160AD3"/>
    <w:rsid w:val="00160BD3"/>
    <w:rsid w:val="00160DB1"/>
    <w:rsid w:val="00160E57"/>
    <w:rsid w:val="00161806"/>
    <w:rsid w:val="001619D3"/>
    <w:rsid w:val="00161E84"/>
    <w:rsid w:val="001622E6"/>
    <w:rsid w:val="0016231E"/>
    <w:rsid w:val="00162798"/>
    <w:rsid w:val="001629AF"/>
    <w:rsid w:val="00162E57"/>
    <w:rsid w:val="0016310A"/>
    <w:rsid w:val="00163118"/>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33E"/>
    <w:rsid w:val="0016681A"/>
    <w:rsid w:val="0016686F"/>
    <w:rsid w:val="00167110"/>
    <w:rsid w:val="001675B2"/>
    <w:rsid w:val="001678E8"/>
    <w:rsid w:val="00167A39"/>
    <w:rsid w:val="00167A54"/>
    <w:rsid w:val="00167A9B"/>
    <w:rsid w:val="00167D10"/>
    <w:rsid w:val="00170075"/>
    <w:rsid w:val="00170113"/>
    <w:rsid w:val="00170176"/>
    <w:rsid w:val="0017068B"/>
    <w:rsid w:val="0017097C"/>
    <w:rsid w:val="001709C8"/>
    <w:rsid w:val="00170B18"/>
    <w:rsid w:val="00170FFA"/>
    <w:rsid w:val="0017106B"/>
    <w:rsid w:val="00171E5B"/>
    <w:rsid w:val="00171F4F"/>
    <w:rsid w:val="00172030"/>
    <w:rsid w:val="001726A5"/>
    <w:rsid w:val="001728AC"/>
    <w:rsid w:val="00172B60"/>
    <w:rsid w:val="00172CA2"/>
    <w:rsid w:val="00172DA0"/>
    <w:rsid w:val="00172E8C"/>
    <w:rsid w:val="00172FC9"/>
    <w:rsid w:val="00173050"/>
    <w:rsid w:val="00173E5D"/>
    <w:rsid w:val="001742A3"/>
    <w:rsid w:val="00174613"/>
    <w:rsid w:val="00174819"/>
    <w:rsid w:val="0017488C"/>
    <w:rsid w:val="00174982"/>
    <w:rsid w:val="00174D39"/>
    <w:rsid w:val="00174F46"/>
    <w:rsid w:val="00175161"/>
    <w:rsid w:val="00175355"/>
    <w:rsid w:val="00175B55"/>
    <w:rsid w:val="00175FA0"/>
    <w:rsid w:val="001761FE"/>
    <w:rsid w:val="001762E4"/>
    <w:rsid w:val="00176631"/>
    <w:rsid w:val="0017685A"/>
    <w:rsid w:val="0017689B"/>
    <w:rsid w:val="001770AC"/>
    <w:rsid w:val="001770AD"/>
    <w:rsid w:val="001771F9"/>
    <w:rsid w:val="001772C8"/>
    <w:rsid w:val="00177516"/>
    <w:rsid w:val="00177D25"/>
    <w:rsid w:val="001803FF"/>
    <w:rsid w:val="0018058C"/>
    <w:rsid w:val="0018071A"/>
    <w:rsid w:val="0018096D"/>
    <w:rsid w:val="00181104"/>
    <w:rsid w:val="0018114F"/>
    <w:rsid w:val="001812C6"/>
    <w:rsid w:val="00181932"/>
    <w:rsid w:val="00181AD4"/>
    <w:rsid w:val="00181B64"/>
    <w:rsid w:val="00181DEE"/>
    <w:rsid w:val="00181F18"/>
    <w:rsid w:val="001822DB"/>
    <w:rsid w:val="001824D3"/>
    <w:rsid w:val="00182503"/>
    <w:rsid w:val="0018252A"/>
    <w:rsid w:val="00182681"/>
    <w:rsid w:val="001826BA"/>
    <w:rsid w:val="00183AD6"/>
    <w:rsid w:val="00183B67"/>
    <w:rsid w:val="00183D2D"/>
    <w:rsid w:val="00183E21"/>
    <w:rsid w:val="00183F7B"/>
    <w:rsid w:val="00184014"/>
    <w:rsid w:val="0018472E"/>
    <w:rsid w:val="00184EDB"/>
    <w:rsid w:val="001850D9"/>
    <w:rsid w:val="0018592C"/>
    <w:rsid w:val="00186170"/>
    <w:rsid w:val="00186372"/>
    <w:rsid w:val="00186564"/>
    <w:rsid w:val="001866BD"/>
    <w:rsid w:val="00186741"/>
    <w:rsid w:val="001869CB"/>
    <w:rsid w:val="00186E4A"/>
    <w:rsid w:val="00186FB8"/>
    <w:rsid w:val="001871E5"/>
    <w:rsid w:val="0018737F"/>
    <w:rsid w:val="001874F0"/>
    <w:rsid w:val="0018753B"/>
    <w:rsid w:val="00187565"/>
    <w:rsid w:val="00187689"/>
    <w:rsid w:val="00187EDF"/>
    <w:rsid w:val="00190063"/>
    <w:rsid w:val="0019013F"/>
    <w:rsid w:val="001901A5"/>
    <w:rsid w:val="00190423"/>
    <w:rsid w:val="00190476"/>
    <w:rsid w:val="001906FF"/>
    <w:rsid w:val="001908C2"/>
    <w:rsid w:val="00190C0F"/>
    <w:rsid w:val="00190E51"/>
    <w:rsid w:val="00190EB5"/>
    <w:rsid w:val="00190F6C"/>
    <w:rsid w:val="001919A5"/>
    <w:rsid w:val="00191CF0"/>
    <w:rsid w:val="00191DE6"/>
    <w:rsid w:val="0019205E"/>
    <w:rsid w:val="00192203"/>
    <w:rsid w:val="001926B3"/>
    <w:rsid w:val="001926CC"/>
    <w:rsid w:val="00192BEE"/>
    <w:rsid w:val="00192F21"/>
    <w:rsid w:val="001930EF"/>
    <w:rsid w:val="00193206"/>
    <w:rsid w:val="00193236"/>
    <w:rsid w:val="00193564"/>
    <w:rsid w:val="001937B8"/>
    <w:rsid w:val="001938F7"/>
    <w:rsid w:val="00194547"/>
    <w:rsid w:val="0019474D"/>
    <w:rsid w:val="00194DEB"/>
    <w:rsid w:val="00194F07"/>
    <w:rsid w:val="001955D7"/>
    <w:rsid w:val="00195B46"/>
    <w:rsid w:val="00195B96"/>
    <w:rsid w:val="00195CE0"/>
    <w:rsid w:val="00195E96"/>
    <w:rsid w:val="001961D6"/>
    <w:rsid w:val="00196671"/>
    <w:rsid w:val="001966C5"/>
    <w:rsid w:val="001967FD"/>
    <w:rsid w:val="001969C4"/>
    <w:rsid w:val="00196AAA"/>
    <w:rsid w:val="00196C4F"/>
    <w:rsid w:val="00197068"/>
    <w:rsid w:val="0019707B"/>
    <w:rsid w:val="00197082"/>
    <w:rsid w:val="0019768A"/>
    <w:rsid w:val="00197BC2"/>
    <w:rsid w:val="00197C64"/>
    <w:rsid w:val="00197CEC"/>
    <w:rsid w:val="00197ED3"/>
    <w:rsid w:val="001A00B9"/>
    <w:rsid w:val="001A03A4"/>
    <w:rsid w:val="001A05F5"/>
    <w:rsid w:val="001A06B6"/>
    <w:rsid w:val="001A089D"/>
    <w:rsid w:val="001A08B0"/>
    <w:rsid w:val="001A0DEA"/>
    <w:rsid w:val="001A107A"/>
    <w:rsid w:val="001A10BA"/>
    <w:rsid w:val="001A1898"/>
    <w:rsid w:val="001A1BB3"/>
    <w:rsid w:val="001A1C6E"/>
    <w:rsid w:val="001A2362"/>
    <w:rsid w:val="001A239F"/>
    <w:rsid w:val="001A2B18"/>
    <w:rsid w:val="001A30D2"/>
    <w:rsid w:val="001A3158"/>
    <w:rsid w:val="001A3832"/>
    <w:rsid w:val="001A3F69"/>
    <w:rsid w:val="001A40E4"/>
    <w:rsid w:val="001A491A"/>
    <w:rsid w:val="001A49CD"/>
    <w:rsid w:val="001A4EFD"/>
    <w:rsid w:val="001A50BB"/>
    <w:rsid w:val="001A52BE"/>
    <w:rsid w:val="001A571E"/>
    <w:rsid w:val="001A57D6"/>
    <w:rsid w:val="001A5A6F"/>
    <w:rsid w:val="001A64D7"/>
    <w:rsid w:val="001A67A3"/>
    <w:rsid w:val="001A6A5A"/>
    <w:rsid w:val="001A7CF7"/>
    <w:rsid w:val="001B0204"/>
    <w:rsid w:val="001B0807"/>
    <w:rsid w:val="001B088D"/>
    <w:rsid w:val="001B0B75"/>
    <w:rsid w:val="001B0F00"/>
    <w:rsid w:val="001B0F0C"/>
    <w:rsid w:val="001B1E44"/>
    <w:rsid w:val="001B220B"/>
    <w:rsid w:val="001B2928"/>
    <w:rsid w:val="001B352F"/>
    <w:rsid w:val="001B3C20"/>
    <w:rsid w:val="001B4018"/>
    <w:rsid w:val="001B4036"/>
    <w:rsid w:val="001B4235"/>
    <w:rsid w:val="001B4432"/>
    <w:rsid w:val="001B4514"/>
    <w:rsid w:val="001B4628"/>
    <w:rsid w:val="001B4674"/>
    <w:rsid w:val="001B4A86"/>
    <w:rsid w:val="001B52C2"/>
    <w:rsid w:val="001B53AA"/>
    <w:rsid w:val="001B5C00"/>
    <w:rsid w:val="001B5E0B"/>
    <w:rsid w:val="001B5E4E"/>
    <w:rsid w:val="001B5EAE"/>
    <w:rsid w:val="001B604F"/>
    <w:rsid w:val="001B61AC"/>
    <w:rsid w:val="001B61F2"/>
    <w:rsid w:val="001B63C5"/>
    <w:rsid w:val="001B65AD"/>
    <w:rsid w:val="001B67A5"/>
    <w:rsid w:val="001B689A"/>
    <w:rsid w:val="001B6C4A"/>
    <w:rsid w:val="001B700E"/>
    <w:rsid w:val="001B7145"/>
    <w:rsid w:val="001B7232"/>
    <w:rsid w:val="001B759A"/>
    <w:rsid w:val="001B7797"/>
    <w:rsid w:val="001B78B9"/>
    <w:rsid w:val="001B7AAA"/>
    <w:rsid w:val="001B7BB4"/>
    <w:rsid w:val="001B7C45"/>
    <w:rsid w:val="001C0207"/>
    <w:rsid w:val="001C02A6"/>
    <w:rsid w:val="001C02E1"/>
    <w:rsid w:val="001C0661"/>
    <w:rsid w:val="001C18D0"/>
    <w:rsid w:val="001C206D"/>
    <w:rsid w:val="001C2499"/>
    <w:rsid w:val="001C2710"/>
    <w:rsid w:val="001C285C"/>
    <w:rsid w:val="001C291B"/>
    <w:rsid w:val="001C29A5"/>
    <w:rsid w:val="001C2C3F"/>
    <w:rsid w:val="001C32E2"/>
    <w:rsid w:val="001C358A"/>
    <w:rsid w:val="001C35C1"/>
    <w:rsid w:val="001C3652"/>
    <w:rsid w:val="001C3738"/>
    <w:rsid w:val="001C3AFA"/>
    <w:rsid w:val="001C4009"/>
    <w:rsid w:val="001C4228"/>
    <w:rsid w:val="001C44B9"/>
    <w:rsid w:val="001C47C3"/>
    <w:rsid w:val="001C4A27"/>
    <w:rsid w:val="001C4E79"/>
    <w:rsid w:val="001C5191"/>
    <w:rsid w:val="001C5AAD"/>
    <w:rsid w:val="001C5CD7"/>
    <w:rsid w:val="001C5D4D"/>
    <w:rsid w:val="001C5DE3"/>
    <w:rsid w:val="001C5FDF"/>
    <w:rsid w:val="001C616D"/>
    <w:rsid w:val="001C6D27"/>
    <w:rsid w:val="001C6D6A"/>
    <w:rsid w:val="001C7584"/>
    <w:rsid w:val="001C76BD"/>
    <w:rsid w:val="001C7C0A"/>
    <w:rsid w:val="001D01DD"/>
    <w:rsid w:val="001D0E81"/>
    <w:rsid w:val="001D118A"/>
    <w:rsid w:val="001D14CB"/>
    <w:rsid w:val="001D18DF"/>
    <w:rsid w:val="001D1B80"/>
    <w:rsid w:val="001D1F8A"/>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49C7"/>
    <w:rsid w:val="001D4AAE"/>
    <w:rsid w:val="001D50DB"/>
    <w:rsid w:val="001D533D"/>
    <w:rsid w:val="001D53BD"/>
    <w:rsid w:val="001D5517"/>
    <w:rsid w:val="001D5707"/>
    <w:rsid w:val="001D5B54"/>
    <w:rsid w:val="001D5EA3"/>
    <w:rsid w:val="001D623B"/>
    <w:rsid w:val="001D672D"/>
    <w:rsid w:val="001D6999"/>
    <w:rsid w:val="001D6AF2"/>
    <w:rsid w:val="001D7149"/>
    <w:rsid w:val="001D7163"/>
    <w:rsid w:val="001D7197"/>
    <w:rsid w:val="001D7228"/>
    <w:rsid w:val="001D785D"/>
    <w:rsid w:val="001D7E4B"/>
    <w:rsid w:val="001E00B5"/>
    <w:rsid w:val="001E0A06"/>
    <w:rsid w:val="001E0AA0"/>
    <w:rsid w:val="001E101A"/>
    <w:rsid w:val="001E1D64"/>
    <w:rsid w:val="001E2A0B"/>
    <w:rsid w:val="001E2DA0"/>
    <w:rsid w:val="001E35A7"/>
    <w:rsid w:val="001E36ED"/>
    <w:rsid w:val="001E3967"/>
    <w:rsid w:val="001E3CB7"/>
    <w:rsid w:val="001E3F60"/>
    <w:rsid w:val="001E4479"/>
    <w:rsid w:val="001E44AD"/>
    <w:rsid w:val="001E474C"/>
    <w:rsid w:val="001E4CBF"/>
    <w:rsid w:val="001E4E6D"/>
    <w:rsid w:val="001E5C7A"/>
    <w:rsid w:val="001E5D00"/>
    <w:rsid w:val="001E6721"/>
    <w:rsid w:val="001E6729"/>
    <w:rsid w:val="001E6DDD"/>
    <w:rsid w:val="001E72D2"/>
    <w:rsid w:val="001E77F0"/>
    <w:rsid w:val="001E7801"/>
    <w:rsid w:val="001E786C"/>
    <w:rsid w:val="001E7EDF"/>
    <w:rsid w:val="001E7FCE"/>
    <w:rsid w:val="001F036A"/>
    <w:rsid w:val="001F040C"/>
    <w:rsid w:val="001F04AC"/>
    <w:rsid w:val="001F0AFF"/>
    <w:rsid w:val="001F1135"/>
    <w:rsid w:val="001F117B"/>
    <w:rsid w:val="001F13B3"/>
    <w:rsid w:val="001F15BF"/>
    <w:rsid w:val="001F182F"/>
    <w:rsid w:val="001F21B9"/>
    <w:rsid w:val="001F2686"/>
    <w:rsid w:val="001F277A"/>
    <w:rsid w:val="001F3396"/>
    <w:rsid w:val="001F34EA"/>
    <w:rsid w:val="001F35CD"/>
    <w:rsid w:val="001F3687"/>
    <w:rsid w:val="001F3A38"/>
    <w:rsid w:val="001F3B2D"/>
    <w:rsid w:val="001F3DD9"/>
    <w:rsid w:val="001F3FEC"/>
    <w:rsid w:val="001F42A2"/>
    <w:rsid w:val="001F4319"/>
    <w:rsid w:val="001F43E8"/>
    <w:rsid w:val="001F474C"/>
    <w:rsid w:val="001F4751"/>
    <w:rsid w:val="001F4796"/>
    <w:rsid w:val="001F4B45"/>
    <w:rsid w:val="001F4DF7"/>
    <w:rsid w:val="001F51DC"/>
    <w:rsid w:val="001F56C0"/>
    <w:rsid w:val="001F5ED4"/>
    <w:rsid w:val="001F630F"/>
    <w:rsid w:val="001F66D4"/>
    <w:rsid w:val="001F67EE"/>
    <w:rsid w:val="001F6A35"/>
    <w:rsid w:val="001F6A84"/>
    <w:rsid w:val="001F6D16"/>
    <w:rsid w:val="001F6E4F"/>
    <w:rsid w:val="001F6E7C"/>
    <w:rsid w:val="001F7087"/>
    <w:rsid w:val="001F7441"/>
    <w:rsid w:val="001F7763"/>
    <w:rsid w:val="001F7C57"/>
    <w:rsid w:val="001F7F7A"/>
    <w:rsid w:val="00200147"/>
    <w:rsid w:val="0020049B"/>
    <w:rsid w:val="0020063B"/>
    <w:rsid w:val="002012A2"/>
    <w:rsid w:val="00201EA2"/>
    <w:rsid w:val="002020EC"/>
    <w:rsid w:val="00202274"/>
    <w:rsid w:val="0020228E"/>
    <w:rsid w:val="0020239E"/>
    <w:rsid w:val="002024DE"/>
    <w:rsid w:val="00202AFC"/>
    <w:rsid w:val="00202C14"/>
    <w:rsid w:val="0020308F"/>
    <w:rsid w:val="002034AA"/>
    <w:rsid w:val="0020399E"/>
    <w:rsid w:val="00204046"/>
    <w:rsid w:val="00204475"/>
    <w:rsid w:val="002044CA"/>
    <w:rsid w:val="00204504"/>
    <w:rsid w:val="002046BA"/>
    <w:rsid w:val="002048B9"/>
    <w:rsid w:val="00205199"/>
    <w:rsid w:val="00205315"/>
    <w:rsid w:val="0020540C"/>
    <w:rsid w:val="002055F4"/>
    <w:rsid w:val="00205686"/>
    <w:rsid w:val="002056DE"/>
    <w:rsid w:val="002057A2"/>
    <w:rsid w:val="00205B18"/>
    <w:rsid w:val="00205C65"/>
    <w:rsid w:val="00205E92"/>
    <w:rsid w:val="00206224"/>
    <w:rsid w:val="002062F1"/>
    <w:rsid w:val="002066C8"/>
    <w:rsid w:val="00206B48"/>
    <w:rsid w:val="00206FB9"/>
    <w:rsid w:val="0020719D"/>
    <w:rsid w:val="002071DA"/>
    <w:rsid w:val="002072C1"/>
    <w:rsid w:val="00207309"/>
    <w:rsid w:val="0020739F"/>
    <w:rsid w:val="0020799E"/>
    <w:rsid w:val="00207B3E"/>
    <w:rsid w:val="002103D9"/>
    <w:rsid w:val="002103F8"/>
    <w:rsid w:val="00210453"/>
    <w:rsid w:val="0021059D"/>
    <w:rsid w:val="00210637"/>
    <w:rsid w:val="00210934"/>
    <w:rsid w:val="00210A1F"/>
    <w:rsid w:val="0021105B"/>
    <w:rsid w:val="00211258"/>
    <w:rsid w:val="002113C6"/>
    <w:rsid w:val="002114D6"/>
    <w:rsid w:val="00211930"/>
    <w:rsid w:val="00211F97"/>
    <w:rsid w:val="0021259F"/>
    <w:rsid w:val="00213041"/>
    <w:rsid w:val="00213098"/>
    <w:rsid w:val="002134DD"/>
    <w:rsid w:val="00213636"/>
    <w:rsid w:val="00213C1E"/>
    <w:rsid w:val="00213EDC"/>
    <w:rsid w:val="00214086"/>
    <w:rsid w:val="00214BF0"/>
    <w:rsid w:val="00214ED0"/>
    <w:rsid w:val="00214EE8"/>
    <w:rsid w:val="002150BF"/>
    <w:rsid w:val="002151EF"/>
    <w:rsid w:val="00215E11"/>
    <w:rsid w:val="00215E17"/>
    <w:rsid w:val="00216638"/>
    <w:rsid w:val="002166C0"/>
    <w:rsid w:val="00216A21"/>
    <w:rsid w:val="00216ACF"/>
    <w:rsid w:val="00216B6A"/>
    <w:rsid w:val="002171FE"/>
    <w:rsid w:val="00217B3C"/>
    <w:rsid w:val="00217CB1"/>
    <w:rsid w:val="00217FB1"/>
    <w:rsid w:val="0022044E"/>
    <w:rsid w:val="00220678"/>
    <w:rsid w:val="0022099F"/>
    <w:rsid w:val="0022144D"/>
    <w:rsid w:val="002214AA"/>
    <w:rsid w:val="0022151C"/>
    <w:rsid w:val="00221744"/>
    <w:rsid w:val="0022175D"/>
    <w:rsid w:val="002219C8"/>
    <w:rsid w:val="00221A7D"/>
    <w:rsid w:val="00221A8A"/>
    <w:rsid w:val="00221B2E"/>
    <w:rsid w:val="00221FBD"/>
    <w:rsid w:val="0022201C"/>
    <w:rsid w:val="0022208F"/>
    <w:rsid w:val="002221D9"/>
    <w:rsid w:val="002229E6"/>
    <w:rsid w:val="00222B2F"/>
    <w:rsid w:val="002238CF"/>
    <w:rsid w:val="00223C64"/>
    <w:rsid w:val="00223E82"/>
    <w:rsid w:val="0022409D"/>
    <w:rsid w:val="002242FF"/>
    <w:rsid w:val="002243A8"/>
    <w:rsid w:val="00224A2B"/>
    <w:rsid w:val="00224C97"/>
    <w:rsid w:val="00225162"/>
    <w:rsid w:val="00225622"/>
    <w:rsid w:val="00226119"/>
    <w:rsid w:val="00226206"/>
    <w:rsid w:val="00226328"/>
    <w:rsid w:val="002263BA"/>
    <w:rsid w:val="00227037"/>
    <w:rsid w:val="002270A2"/>
    <w:rsid w:val="002278F9"/>
    <w:rsid w:val="00227CC5"/>
    <w:rsid w:val="00230358"/>
    <w:rsid w:val="0023043A"/>
    <w:rsid w:val="00230590"/>
    <w:rsid w:val="002308E6"/>
    <w:rsid w:val="00230BE7"/>
    <w:rsid w:val="00231AEA"/>
    <w:rsid w:val="00231E3A"/>
    <w:rsid w:val="002328ED"/>
    <w:rsid w:val="00232A82"/>
    <w:rsid w:val="00232ACD"/>
    <w:rsid w:val="00232AFA"/>
    <w:rsid w:val="00232F75"/>
    <w:rsid w:val="00233084"/>
    <w:rsid w:val="0023348C"/>
    <w:rsid w:val="002337BE"/>
    <w:rsid w:val="00233986"/>
    <w:rsid w:val="00233C8E"/>
    <w:rsid w:val="0023422D"/>
    <w:rsid w:val="00234394"/>
    <w:rsid w:val="002345E3"/>
    <w:rsid w:val="002345E9"/>
    <w:rsid w:val="0023473E"/>
    <w:rsid w:val="0023488A"/>
    <w:rsid w:val="00234DB0"/>
    <w:rsid w:val="00234E1D"/>
    <w:rsid w:val="00234E86"/>
    <w:rsid w:val="002350B0"/>
    <w:rsid w:val="00235541"/>
    <w:rsid w:val="00235648"/>
    <w:rsid w:val="002362AC"/>
    <w:rsid w:val="00236A05"/>
    <w:rsid w:val="002371C5"/>
    <w:rsid w:val="00237A1B"/>
    <w:rsid w:val="00237D2A"/>
    <w:rsid w:val="00237DC5"/>
    <w:rsid w:val="0024043B"/>
    <w:rsid w:val="00240BFF"/>
    <w:rsid w:val="00240C4B"/>
    <w:rsid w:val="00240DCE"/>
    <w:rsid w:val="0024104F"/>
    <w:rsid w:val="0024144A"/>
    <w:rsid w:val="0024163A"/>
    <w:rsid w:val="002418EB"/>
    <w:rsid w:val="00241AF0"/>
    <w:rsid w:val="00241C61"/>
    <w:rsid w:val="00241E23"/>
    <w:rsid w:val="0024234A"/>
    <w:rsid w:val="002426AB"/>
    <w:rsid w:val="002427F8"/>
    <w:rsid w:val="00242819"/>
    <w:rsid w:val="00242895"/>
    <w:rsid w:val="00242C64"/>
    <w:rsid w:val="00242EB8"/>
    <w:rsid w:val="00242FE9"/>
    <w:rsid w:val="0024309E"/>
    <w:rsid w:val="00243891"/>
    <w:rsid w:val="00243AD4"/>
    <w:rsid w:val="00243B53"/>
    <w:rsid w:val="00243CBC"/>
    <w:rsid w:val="00243F37"/>
    <w:rsid w:val="002442B0"/>
    <w:rsid w:val="0024432B"/>
    <w:rsid w:val="002445AD"/>
    <w:rsid w:val="002445EA"/>
    <w:rsid w:val="002447C1"/>
    <w:rsid w:val="00244865"/>
    <w:rsid w:val="00245573"/>
    <w:rsid w:val="00245581"/>
    <w:rsid w:val="00245B62"/>
    <w:rsid w:val="00245C97"/>
    <w:rsid w:val="00245DCA"/>
    <w:rsid w:val="00245E95"/>
    <w:rsid w:val="00246113"/>
    <w:rsid w:val="0024673E"/>
    <w:rsid w:val="0024689D"/>
    <w:rsid w:val="00246ACC"/>
    <w:rsid w:val="00246B3A"/>
    <w:rsid w:val="00246D1F"/>
    <w:rsid w:val="00246D25"/>
    <w:rsid w:val="00247BC4"/>
    <w:rsid w:val="00247D45"/>
    <w:rsid w:val="00247D86"/>
    <w:rsid w:val="00247FF5"/>
    <w:rsid w:val="0025011D"/>
    <w:rsid w:val="00250265"/>
    <w:rsid w:val="00250527"/>
    <w:rsid w:val="002505CA"/>
    <w:rsid w:val="00250667"/>
    <w:rsid w:val="00250C11"/>
    <w:rsid w:val="00250EB9"/>
    <w:rsid w:val="0025113D"/>
    <w:rsid w:val="002511FB"/>
    <w:rsid w:val="00251A9C"/>
    <w:rsid w:val="00251D12"/>
    <w:rsid w:val="00251EFD"/>
    <w:rsid w:val="002522BE"/>
    <w:rsid w:val="00252562"/>
    <w:rsid w:val="002527E1"/>
    <w:rsid w:val="00252847"/>
    <w:rsid w:val="00252939"/>
    <w:rsid w:val="00252C76"/>
    <w:rsid w:val="00253A7A"/>
    <w:rsid w:val="00253E98"/>
    <w:rsid w:val="00253F56"/>
    <w:rsid w:val="00253F74"/>
    <w:rsid w:val="00254782"/>
    <w:rsid w:val="00254E94"/>
    <w:rsid w:val="002550BE"/>
    <w:rsid w:val="0025551A"/>
    <w:rsid w:val="00255581"/>
    <w:rsid w:val="00255C10"/>
    <w:rsid w:val="00255E7D"/>
    <w:rsid w:val="002561E9"/>
    <w:rsid w:val="00256492"/>
    <w:rsid w:val="00256513"/>
    <w:rsid w:val="00256744"/>
    <w:rsid w:val="00256D27"/>
    <w:rsid w:val="00256FC0"/>
    <w:rsid w:val="0025763C"/>
    <w:rsid w:val="002578C0"/>
    <w:rsid w:val="002579DE"/>
    <w:rsid w:val="00257B37"/>
    <w:rsid w:val="00257C71"/>
    <w:rsid w:val="00257E49"/>
    <w:rsid w:val="00257F20"/>
    <w:rsid w:val="002600AC"/>
    <w:rsid w:val="002600F4"/>
    <w:rsid w:val="00260345"/>
    <w:rsid w:val="00260349"/>
    <w:rsid w:val="002605C3"/>
    <w:rsid w:val="002608A3"/>
    <w:rsid w:val="002608E1"/>
    <w:rsid w:val="00260A9E"/>
    <w:rsid w:val="00260DBE"/>
    <w:rsid w:val="00260E42"/>
    <w:rsid w:val="0026131E"/>
    <w:rsid w:val="00261C61"/>
    <w:rsid w:val="00261ECB"/>
    <w:rsid w:val="00261FBD"/>
    <w:rsid w:val="00262059"/>
    <w:rsid w:val="0026254F"/>
    <w:rsid w:val="00262A27"/>
    <w:rsid w:val="00262C92"/>
    <w:rsid w:val="00262D3D"/>
    <w:rsid w:val="00262DF5"/>
    <w:rsid w:val="002630EC"/>
    <w:rsid w:val="002631C6"/>
    <w:rsid w:val="002636C1"/>
    <w:rsid w:val="00263823"/>
    <w:rsid w:val="002638EC"/>
    <w:rsid w:val="00263A29"/>
    <w:rsid w:val="00263A6F"/>
    <w:rsid w:val="00263A86"/>
    <w:rsid w:val="00263EAF"/>
    <w:rsid w:val="00263FC0"/>
    <w:rsid w:val="0026447C"/>
    <w:rsid w:val="002648B0"/>
    <w:rsid w:val="00264D04"/>
    <w:rsid w:val="00264D83"/>
    <w:rsid w:val="00265616"/>
    <w:rsid w:val="002658D0"/>
    <w:rsid w:val="00265C4A"/>
    <w:rsid w:val="00265FBE"/>
    <w:rsid w:val="00266008"/>
    <w:rsid w:val="00266294"/>
    <w:rsid w:val="00266865"/>
    <w:rsid w:val="0026694E"/>
    <w:rsid w:val="00266968"/>
    <w:rsid w:val="00266BC5"/>
    <w:rsid w:val="00266DCB"/>
    <w:rsid w:val="00266DF1"/>
    <w:rsid w:val="00266ECF"/>
    <w:rsid w:val="00267B78"/>
    <w:rsid w:val="00267C59"/>
    <w:rsid w:val="00267FF3"/>
    <w:rsid w:val="002702F7"/>
    <w:rsid w:val="00270AB2"/>
    <w:rsid w:val="00270C09"/>
    <w:rsid w:val="00270DB0"/>
    <w:rsid w:val="0027113A"/>
    <w:rsid w:val="002714EB"/>
    <w:rsid w:val="002718E3"/>
    <w:rsid w:val="00271A15"/>
    <w:rsid w:val="00272397"/>
    <w:rsid w:val="0027255A"/>
    <w:rsid w:val="00272823"/>
    <w:rsid w:val="00272D0B"/>
    <w:rsid w:val="00272F82"/>
    <w:rsid w:val="002733E4"/>
    <w:rsid w:val="002736C7"/>
    <w:rsid w:val="002738A0"/>
    <w:rsid w:val="00273970"/>
    <w:rsid w:val="00273C86"/>
    <w:rsid w:val="00274040"/>
    <w:rsid w:val="002740A8"/>
    <w:rsid w:val="002747D0"/>
    <w:rsid w:val="00274A8A"/>
    <w:rsid w:val="00274C75"/>
    <w:rsid w:val="00274F09"/>
    <w:rsid w:val="00274FF6"/>
    <w:rsid w:val="00275285"/>
    <w:rsid w:val="00275303"/>
    <w:rsid w:val="00275367"/>
    <w:rsid w:val="00275413"/>
    <w:rsid w:val="002759FB"/>
    <w:rsid w:val="00276005"/>
    <w:rsid w:val="002761BF"/>
    <w:rsid w:val="00276751"/>
    <w:rsid w:val="002767E1"/>
    <w:rsid w:val="0027680E"/>
    <w:rsid w:val="00276909"/>
    <w:rsid w:val="002769D4"/>
    <w:rsid w:val="00276B63"/>
    <w:rsid w:val="00276CA2"/>
    <w:rsid w:val="00276CCD"/>
    <w:rsid w:val="00276DCC"/>
    <w:rsid w:val="00276E77"/>
    <w:rsid w:val="00276F00"/>
    <w:rsid w:val="002776E2"/>
    <w:rsid w:val="00277A21"/>
    <w:rsid w:val="00277A2C"/>
    <w:rsid w:val="00277A33"/>
    <w:rsid w:val="00277B97"/>
    <w:rsid w:val="00277E5B"/>
    <w:rsid w:val="002801AE"/>
    <w:rsid w:val="00280800"/>
    <w:rsid w:val="00280869"/>
    <w:rsid w:val="00280A7F"/>
    <w:rsid w:val="00280B0C"/>
    <w:rsid w:val="00281791"/>
    <w:rsid w:val="002820CF"/>
    <w:rsid w:val="00282258"/>
    <w:rsid w:val="0028263B"/>
    <w:rsid w:val="00282677"/>
    <w:rsid w:val="002827A0"/>
    <w:rsid w:val="0028332C"/>
    <w:rsid w:val="00283672"/>
    <w:rsid w:val="002838FA"/>
    <w:rsid w:val="002841DA"/>
    <w:rsid w:val="00284D86"/>
    <w:rsid w:val="002857CA"/>
    <w:rsid w:val="002859BF"/>
    <w:rsid w:val="002864AD"/>
    <w:rsid w:val="00286574"/>
    <w:rsid w:val="00286605"/>
    <w:rsid w:val="0028699A"/>
    <w:rsid w:val="00286B58"/>
    <w:rsid w:val="002870B3"/>
    <w:rsid w:val="002872E8"/>
    <w:rsid w:val="002879DB"/>
    <w:rsid w:val="00290337"/>
    <w:rsid w:val="0029050B"/>
    <w:rsid w:val="0029073B"/>
    <w:rsid w:val="002909E4"/>
    <w:rsid w:val="00290A62"/>
    <w:rsid w:val="00290C31"/>
    <w:rsid w:val="00290C63"/>
    <w:rsid w:val="002911A8"/>
    <w:rsid w:val="00291574"/>
    <w:rsid w:val="00291AF5"/>
    <w:rsid w:val="00291B47"/>
    <w:rsid w:val="00291F06"/>
    <w:rsid w:val="00291F9C"/>
    <w:rsid w:val="002921FD"/>
    <w:rsid w:val="00292717"/>
    <w:rsid w:val="00292C57"/>
    <w:rsid w:val="00292DEB"/>
    <w:rsid w:val="00292FFC"/>
    <w:rsid w:val="002933EC"/>
    <w:rsid w:val="002935D4"/>
    <w:rsid w:val="00293B67"/>
    <w:rsid w:val="00294534"/>
    <w:rsid w:val="00294847"/>
    <w:rsid w:val="00294848"/>
    <w:rsid w:val="00294E98"/>
    <w:rsid w:val="0029559C"/>
    <w:rsid w:val="0029561A"/>
    <w:rsid w:val="00295870"/>
    <w:rsid w:val="002958D4"/>
    <w:rsid w:val="002958E9"/>
    <w:rsid w:val="0029594F"/>
    <w:rsid w:val="00295A64"/>
    <w:rsid w:val="00295AA0"/>
    <w:rsid w:val="00295C42"/>
    <w:rsid w:val="00295D97"/>
    <w:rsid w:val="00295E03"/>
    <w:rsid w:val="00295F92"/>
    <w:rsid w:val="00295F99"/>
    <w:rsid w:val="00296059"/>
    <w:rsid w:val="0029671C"/>
    <w:rsid w:val="00296892"/>
    <w:rsid w:val="00296A20"/>
    <w:rsid w:val="00296C54"/>
    <w:rsid w:val="00296FB0"/>
    <w:rsid w:val="0029704A"/>
    <w:rsid w:val="00297474"/>
    <w:rsid w:val="0029763C"/>
    <w:rsid w:val="00297839"/>
    <w:rsid w:val="00297960"/>
    <w:rsid w:val="002A024A"/>
    <w:rsid w:val="002A02F1"/>
    <w:rsid w:val="002A0363"/>
    <w:rsid w:val="002A03ED"/>
    <w:rsid w:val="002A0415"/>
    <w:rsid w:val="002A0B18"/>
    <w:rsid w:val="002A162C"/>
    <w:rsid w:val="002A19A8"/>
    <w:rsid w:val="002A1B87"/>
    <w:rsid w:val="002A1CAD"/>
    <w:rsid w:val="002A1F96"/>
    <w:rsid w:val="002A24B3"/>
    <w:rsid w:val="002A25C2"/>
    <w:rsid w:val="002A28DE"/>
    <w:rsid w:val="002A2B4B"/>
    <w:rsid w:val="002A2BBD"/>
    <w:rsid w:val="002A2C06"/>
    <w:rsid w:val="002A2E72"/>
    <w:rsid w:val="002A2F65"/>
    <w:rsid w:val="002A369D"/>
    <w:rsid w:val="002A384F"/>
    <w:rsid w:val="002A3D21"/>
    <w:rsid w:val="002A3D25"/>
    <w:rsid w:val="002A50CB"/>
    <w:rsid w:val="002A51A3"/>
    <w:rsid w:val="002A550E"/>
    <w:rsid w:val="002A5580"/>
    <w:rsid w:val="002A586A"/>
    <w:rsid w:val="002A58BE"/>
    <w:rsid w:val="002A5AEB"/>
    <w:rsid w:val="002A5B9C"/>
    <w:rsid w:val="002A5C7B"/>
    <w:rsid w:val="002A5C80"/>
    <w:rsid w:val="002A5DF7"/>
    <w:rsid w:val="002A613D"/>
    <w:rsid w:val="002A61FD"/>
    <w:rsid w:val="002A6A47"/>
    <w:rsid w:val="002A6AC0"/>
    <w:rsid w:val="002A6C5E"/>
    <w:rsid w:val="002A6EA3"/>
    <w:rsid w:val="002A700D"/>
    <w:rsid w:val="002A704B"/>
    <w:rsid w:val="002A70E9"/>
    <w:rsid w:val="002A73A3"/>
    <w:rsid w:val="002A773B"/>
    <w:rsid w:val="002A7C9C"/>
    <w:rsid w:val="002A7F70"/>
    <w:rsid w:val="002B019E"/>
    <w:rsid w:val="002B01A8"/>
    <w:rsid w:val="002B0206"/>
    <w:rsid w:val="002B029A"/>
    <w:rsid w:val="002B032A"/>
    <w:rsid w:val="002B0363"/>
    <w:rsid w:val="002B037E"/>
    <w:rsid w:val="002B05BA"/>
    <w:rsid w:val="002B0640"/>
    <w:rsid w:val="002B0681"/>
    <w:rsid w:val="002B071C"/>
    <w:rsid w:val="002B0CF7"/>
    <w:rsid w:val="002B0D11"/>
    <w:rsid w:val="002B13BE"/>
    <w:rsid w:val="002B155F"/>
    <w:rsid w:val="002B1756"/>
    <w:rsid w:val="002B1D08"/>
    <w:rsid w:val="002B1F94"/>
    <w:rsid w:val="002B20C7"/>
    <w:rsid w:val="002B2452"/>
    <w:rsid w:val="002B25E7"/>
    <w:rsid w:val="002B286A"/>
    <w:rsid w:val="002B2B28"/>
    <w:rsid w:val="002B3272"/>
    <w:rsid w:val="002B3844"/>
    <w:rsid w:val="002B3B6A"/>
    <w:rsid w:val="002B4115"/>
    <w:rsid w:val="002B429D"/>
    <w:rsid w:val="002B4448"/>
    <w:rsid w:val="002B4653"/>
    <w:rsid w:val="002B4695"/>
    <w:rsid w:val="002B4B5B"/>
    <w:rsid w:val="002B50E6"/>
    <w:rsid w:val="002B5400"/>
    <w:rsid w:val="002B5508"/>
    <w:rsid w:val="002B63E6"/>
    <w:rsid w:val="002B63F7"/>
    <w:rsid w:val="002B6483"/>
    <w:rsid w:val="002B660C"/>
    <w:rsid w:val="002B6B93"/>
    <w:rsid w:val="002B6F73"/>
    <w:rsid w:val="002B70A6"/>
    <w:rsid w:val="002B71F3"/>
    <w:rsid w:val="002B72C2"/>
    <w:rsid w:val="002B75CD"/>
    <w:rsid w:val="002B785C"/>
    <w:rsid w:val="002B7D44"/>
    <w:rsid w:val="002B7FB5"/>
    <w:rsid w:val="002C01BA"/>
    <w:rsid w:val="002C0774"/>
    <w:rsid w:val="002C07B4"/>
    <w:rsid w:val="002C09C9"/>
    <w:rsid w:val="002C09E1"/>
    <w:rsid w:val="002C0B6A"/>
    <w:rsid w:val="002C0BD3"/>
    <w:rsid w:val="002C10DB"/>
    <w:rsid w:val="002C1140"/>
    <w:rsid w:val="002C125F"/>
    <w:rsid w:val="002C133C"/>
    <w:rsid w:val="002C136E"/>
    <w:rsid w:val="002C1452"/>
    <w:rsid w:val="002C1789"/>
    <w:rsid w:val="002C18BF"/>
    <w:rsid w:val="002C197B"/>
    <w:rsid w:val="002C1B2F"/>
    <w:rsid w:val="002C1CDF"/>
    <w:rsid w:val="002C1F7D"/>
    <w:rsid w:val="002C2A8A"/>
    <w:rsid w:val="002C2B4D"/>
    <w:rsid w:val="002C306F"/>
    <w:rsid w:val="002C318A"/>
    <w:rsid w:val="002C31CF"/>
    <w:rsid w:val="002C3995"/>
    <w:rsid w:val="002C3CD3"/>
    <w:rsid w:val="002C4386"/>
    <w:rsid w:val="002C51E1"/>
    <w:rsid w:val="002C535F"/>
    <w:rsid w:val="002C5799"/>
    <w:rsid w:val="002C5914"/>
    <w:rsid w:val="002C5B89"/>
    <w:rsid w:val="002C6318"/>
    <w:rsid w:val="002C64E2"/>
    <w:rsid w:val="002C65D5"/>
    <w:rsid w:val="002C69AC"/>
    <w:rsid w:val="002C7008"/>
    <w:rsid w:val="002C7087"/>
    <w:rsid w:val="002C71AA"/>
    <w:rsid w:val="002C724B"/>
    <w:rsid w:val="002C76BB"/>
    <w:rsid w:val="002C76F3"/>
    <w:rsid w:val="002C7745"/>
    <w:rsid w:val="002C78BA"/>
    <w:rsid w:val="002C7FF0"/>
    <w:rsid w:val="002D016E"/>
    <w:rsid w:val="002D0528"/>
    <w:rsid w:val="002D0613"/>
    <w:rsid w:val="002D0785"/>
    <w:rsid w:val="002D08F0"/>
    <w:rsid w:val="002D0BA4"/>
    <w:rsid w:val="002D158D"/>
    <w:rsid w:val="002D16B6"/>
    <w:rsid w:val="002D1ED9"/>
    <w:rsid w:val="002D231E"/>
    <w:rsid w:val="002D2895"/>
    <w:rsid w:val="002D2A1E"/>
    <w:rsid w:val="002D2EDB"/>
    <w:rsid w:val="002D3153"/>
    <w:rsid w:val="002D35F1"/>
    <w:rsid w:val="002D3653"/>
    <w:rsid w:val="002D379A"/>
    <w:rsid w:val="002D3A8E"/>
    <w:rsid w:val="002D3B2E"/>
    <w:rsid w:val="002D3B43"/>
    <w:rsid w:val="002D3F97"/>
    <w:rsid w:val="002D402A"/>
    <w:rsid w:val="002D40A2"/>
    <w:rsid w:val="002D4116"/>
    <w:rsid w:val="002D42F9"/>
    <w:rsid w:val="002D435E"/>
    <w:rsid w:val="002D4BCE"/>
    <w:rsid w:val="002D4C07"/>
    <w:rsid w:val="002D51B1"/>
    <w:rsid w:val="002D51C7"/>
    <w:rsid w:val="002D541E"/>
    <w:rsid w:val="002D55F8"/>
    <w:rsid w:val="002D59E9"/>
    <w:rsid w:val="002D5A70"/>
    <w:rsid w:val="002D5E78"/>
    <w:rsid w:val="002D610A"/>
    <w:rsid w:val="002D6488"/>
    <w:rsid w:val="002D6531"/>
    <w:rsid w:val="002D6542"/>
    <w:rsid w:val="002D66D2"/>
    <w:rsid w:val="002D6CAD"/>
    <w:rsid w:val="002D738F"/>
    <w:rsid w:val="002D744C"/>
    <w:rsid w:val="002D7972"/>
    <w:rsid w:val="002D7B6E"/>
    <w:rsid w:val="002D7C29"/>
    <w:rsid w:val="002D7C9A"/>
    <w:rsid w:val="002D7CA2"/>
    <w:rsid w:val="002D7E23"/>
    <w:rsid w:val="002E00F9"/>
    <w:rsid w:val="002E0DBF"/>
    <w:rsid w:val="002E1114"/>
    <w:rsid w:val="002E1481"/>
    <w:rsid w:val="002E1794"/>
    <w:rsid w:val="002E1D99"/>
    <w:rsid w:val="002E1F27"/>
    <w:rsid w:val="002E1FEA"/>
    <w:rsid w:val="002E21D0"/>
    <w:rsid w:val="002E2246"/>
    <w:rsid w:val="002E24AE"/>
    <w:rsid w:val="002E285C"/>
    <w:rsid w:val="002E28F5"/>
    <w:rsid w:val="002E2E46"/>
    <w:rsid w:val="002E3036"/>
    <w:rsid w:val="002E3365"/>
    <w:rsid w:val="002E37DF"/>
    <w:rsid w:val="002E3C98"/>
    <w:rsid w:val="002E3D3F"/>
    <w:rsid w:val="002E3F0D"/>
    <w:rsid w:val="002E45C0"/>
    <w:rsid w:val="002E46CA"/>
    <w:rsid w:val="002E55C3"/>
    <w:rsid w:val="002E5690"/>
    <w:rsid w:val="002E5789"/>
    <w:rsid w:val="002E5A79"/>
    <w:rsid w:val="002E5E18"/>
    <w:rsid w:val="002E5FE7"/>
    <w:rsid w:val="002E6178"/>
    <w:rsid w:val="002E6672"/>
    <w:rsid w:val="002E68CE"/>
    <w:rsid w:val="002E68E9"/>
    <w:rsid w:val="002E6D6D"/>
    <w:rsid w:val="002E6E0E"/>
    <w:rsid w:val="002E7130"/>
    <w:rsid w:val="002E7146"/>
    <w:rsid w:val="002E7556"/>
    <w:rsid w:val="002E7559"/>
    <w:rsid w:val="002E7727"/>
    <w:rsid w:val="002E7B72"/>
    <w:rsid w:val="002E7C3E"/>
    <w:rsid w:val="002F0276"/>
    <w:rsid w:val="002F06A5"/>
    <w:rsid w:val="002F0B08"/>
    <w:rsid w:val="002F0BC5"/>
    <w:rsid w:val="002F0DD2"/>
    <w:rsid w:val="002F11AA"/>
    <w:rsid w:val="002F1548"/>
    <w:rsid w:val="002F2B16"/>
    <w:rsid w:val="002F2B1D"/>
    <w:rsid w:val="002F32B5"/>
    <w:rsid w:val="002F3353"/>
    <w:rsid w:val="002F39CA"/>
    <w:rsid w:val="002F3D46"/>
    <w:rsid w:val="002F3D75"/>
    <w:rsid w:val="002F3EED"/>
    <w:rsid w:val="002F40F8"/>
    <w:rsid w:val="002F4476"/>
    <w:rsid w:val="002F44ED"/>
    <w:rsid w:val="002F453E"/>
    <w:rsid w:val="002F4B83"/>
    <w:rsid w:val="002F4E43"/>
    <w:rsid w:val="002F4E9B"/>
    <w:rsid w:val="002F53F3"/>
    <w:rsid w:val="002F55F4"/>
    <w:rsid w:val="002F5A02"/>
    <w:rsid w:val="002F5AE3"/>
    <w:rsid w:val="002F5D60"/>
    <w:rsid w:val="002F653D"/>
    <w:rsid w:val="002F66B3"/>
    <w:rsid w:val="002F67FE"/>
    <w:rsid w:val="002F6969"/>
    <w:rsid w:val="002F6E45"/>
    <w:rsid w:val="002F712A"/>
    <w:rsid w:val="002F734E"/>
    <w:rsid w:val="002F75CC"/>
    <w:rsid w:val="002F79C6"/>
    <w:rsid w:val="002F7FC3"/>
    <w:rsid w:val="00300156"/>
    <w:rsid w:val="003004BB"/>
    <w:rsid w:val="00300964"/>
    <w:rsid w:val="00300B56"/>
    <w:rsid w:val="0030147C"/>
    <w:rsid w:val="0030149A"/>
    <w:rsid w:val="003018F6"/>
    <w:rsid w:val="00301E06"/>
    <w:rsid w:val="00302017"/>
    <w:rsid w:val="00302351"/>
    <w:rsid w:val="0030277C"/>
    <w:rsid w:val="003027E3"/>
    <w:rsid w:val="00302CFE"/>
    <w:rsid w:val="003030E5"/>
    <w:rsid w:val="003033E3"/>
    <w:rsid w:val="00303A18"/>
    <w:rsid w:val="00303A49"/>
    <w:rsid w:val="00303AA7"/>
    <w:rsid w:val="00303B97"/>
    <w:rsid w:val="003040C4"/>
    <w:rsid w:val="00304280"/>
    <w:rsid w:val="003042D0"/>
    <w:rsid w:val="00304429"/>
    <w:rsid w:val="00304803"/>
    <w:rsid w:val="00304963"/>
    <w:rsid w:val="003049D3"/>
    <w:rsid w:val="0030512D"/>
    <w:rsid w:val="0030542F"/>
    <w:rsid w:val="00305A96"/>
    <w:rsid w:val="00305D28"/>
    <w:rsid w:val="00305E74"/>
    <w:rsid w:val="00305F3C"/>
    <w:rsid w:val="00305F6F"/>
    <w:rsid w:val="00305F7B"/>
    <w:rsid w:val="0030615F"/>
    <w:rsid w:val="0030635C"/>
    <w:rsid w:val="00306424"/>
    <w:rsid w:val="0030648F"/>
    <w:rsid w:val="00306563"/>
    <w:rsid w:val="003068E7"/>
    <w:rsid w:val="00306AB0"/>
    <w:rsid w:val="00306BB8"/>
    <w:rsid w:val="00306C70"/>
    <w:rsid w:val="00306E4C"/>
    <w:rsid w:val="003074F3"/>
    <w:rsid w:val="003076C6"/>
    <w:rsid w:val="00307A1D"/>
    <w:rsid w:val="00307B05"/>
    <w:rsid w:val="00307E0E"/>
    <w:rsid w:val="0031045B"/>
    <w:rsid w:val="003104B1"/>
    <w:rsid w:val="00310773"/>
    <w:rsid w:val="00310885"/>
    <w:rsid w:val="003108A3"/>
    <w:rsid w:val="00310B13"/>
    <w:rsid w:val="0031126F"/>
    <w:rsid w:val="003112A8"/>
    <w:rsid w:val="0031147B"/>
    <w:rsid w:val="00311810"/>
    <w:rsid w:val="00311AF3"/>
    <w:rsid w:val="00311E89"/>
    <w:rsid w:val="00311FAC"/>
    <w:rsid w:val="00312265"/>
    <w:rsid w:val="00312E08"/>
    <w:rsid w:val="00312E71"/>
    <w:rsid w:val="00313357"/>
    <w:rsid w:val="003135EB"/>
    <w:rsid w:val="00313670"/>
    <w:rsid w:val="00313F7B"/>
    <w:rsid w:val="003140AD"/>
    <w:rsid w:val="00314309"/>
    <w:rsid w:val="00314806"/>
    <w:rsid w:val="00314836"/>
    <w:rsid w:val="00314846"/>
    <w:rsid w:val="00314A24"/>
    <w:rsid w:val="003153CA"/>
    <w:rsid w:val="00315588"/>
    <w:rsid w:val="00315AAB"/>
    <w:rsid w:val="00315D2E"/>
    <w:rsid w:val="00315FFA"/>
    <w:rsid w:val="00316018"/>
    <w:rsid w:val="00316125"/>
    <w:rsid w:val="003161D3"/>
    <w:rsid w:val="00316425"/>
    <w:rsid w:val="003166D4"/>
    <w:rsid w:val="003168D2"/>
    <w:rsid w:val="00316922"/>
    <w:rsid w:val="00316AEE"/>
    <w:rsid w:val="00316CBA"/>
    <w:rsid w:val="00316F40"/>
    <w:rsid w:val="003170BF"/>
    <w:rsid w:val="003175DE"/>
    <w:rsid w:val="00317847"/>
    <w:rsid w:val="0031793D"/>
    <w:rsid w:val="00317A56"/>
    <w:rsid w:val="00317C08"/>
    <w:rsid w:val="00320060"/>
    <w:rsid w:val="00320084"/>
    <w:rsid w:val="0032028B"/>
    <w:rsid w:val="003204BB"/>
    <w:rsid w:val="00320FA6"/>
    <w:rsid w:val="0032118B"/>
    <w:rsid w:val="0032129F"/>
    <w:rsid w:val="00321444"/>
    <w:rsid w:val="00321E9E"/>
    <w:rsid w:val="00321F3E"/>
    <w:rsid w:val="0032207D"/>
    <w:rsid w:val="0032212B"/>
    <w:rsid w:val="00322333"/>
    <w:rsid w:val="003226AE"/>
    <w:rsid w:val="0032279D"/>
    <w:rsid w:val="003227E6"/>
    <w:rsid w:val="00322A9B"/>
    <w:rsid w:val="00322BFA"/>
    <w:rsid w:val="00323005"/>
    <w:rsid w:val="00323338"/>
    <w:rsid w:val="0032334B"/>
    <w:rsid w:val="003233EB"/>
    <w:rsid w:val="00323727"/>
    <w:rsid w:val="00323A69"/>
    <w:rsid w:val="00323A97"/>
    <w:rsid w:val="00323C53"/>
    <w:rsid w:val="00324415"/>
    <w:rsid w:val="003247C2"/>
    <w:rsid w:val="00324B8E"/>
    <w:rsid w:val="00324ECE"/>
    <w:rsid w:val="00324FFA"/>
    <w:rsid w:val="00325078"/>
    <w:rsid w:val="0032556F"/>
    <w:rsid w:val="0032563A"/>
    <w:rsid w:val="00325895"/>
    <w:rsid w:val="0032592F"/>
    <w:rsid w:val="00325A8B"/>
    <w:rsid w:val="00325DC6"/>
    <w:rsid w:val="003262D5"/>
    <w:rsid w:val="00326508"/>
    <w:rsid w:val="0032683D"/>
    <w:rsid w:val="00326892"/>
    <w:rsid w:val="00326916"/>
    <w:rsid w:val="00326AAD"/>
    <w:rsid w:val="00326E93"/>
    <w:rsid w:val="00327402"/>
    <w:rsid w:val="00327537"/>
    <w:rsid w:val="00327DB6"/>
    <w:rsid w:val="003305CE"/>
    <w:rsid w:val="00330917"/>
    <w:rsid w:val="00330A69"/>
    <w:rsid w:val="00330C3E"/>
    <w:rsid w:val="00330C6A"/>
    <w:rsid w:val="00330E6C"/>
    <w:rsid w:val="003311AD"/>
    <w:rsid w:val="00331285"/>
    <w:rsid w:val="0033137D"/>
    <w:rsid w:val="003313CD"/>
    <w:rsid w:val="00331546"/>
    <w:rsid w:val="00331B15"/>
    <w:rsid w:val="00331FE5"/>
    <w:rsid w:val="003321BE"/>
    <w:rsid w:val="0033249E"/>
    <w:rsid w:val="0033289C"/>
    <w:rsid w:val="00332D0A"/>
    <w:rsid w:val="00332DB9"/>
    <w:rsid w:val="00332E3C"/>
    <w:rsid w:val="00332F58"/>
    <w:rsid w:val="003330DE"/>
    <w:rsid w:val="00333344"/>
    <w:rsid w:val="00333545"/>
    <w:rsid w:val="003337F5"/>
    <w:rsid w:val="00333CB3"/>
    <w:rsid w:val="003341FB"/>
    <w:rsid w:val="0033472A"/>
    <w:rsid w:val="00334ECA"/>
    <w:rsid w:val="00335256"/>
    <w:rsid w:val="00335330"/>
    <w:rsid w:val="003353B7"/>
    <w:rsid w:val="0033555A"/>
    <w:rsid w:val="00335713"/>
    <w:rsid w:val="00335959"/>
    <w:rsid w:val="00335FAE"/>
    <w:rsid w:val="003363DA"/>
    <w:rsid w:val="0033668A"/>
    <w:rsid w:val="003366DC"/>
    <w:rsid w:val="0033692F"/>
    <w:rsid w:val="003369AF"/>
    <w:rsid w:val="00336AC5"/>
    <w:rsid w:val="00336EF0"/>
    <w:rsid w:val="00336FB8"/>
    <w:rsid w:val="00337036"/>
    <w:rsid w:val="00337048"/>
    <w:rsid w:val="003373CA"/>
    <w:rsid w:val="00337692"/>
    <w:rsid w:val="0033785B"/>
    <w:rsid w:val="003378CB"/>
    <w:rsid w:val="00340115"/>
    <w:rsid w:val="003407AD"/>
    <w:rsid w:val="00340B1F"/>
    <w:rsid w:val="00341DA0"/>
    <w:rsid w:val="003420E4"/>
    <w:rsid w:val="0034213F"/>
    <w:rsid w:val="003425C4"/>
    <w:rsid w:val="00342737"/>
    <w:rsid w:val="00342C65"/>
    <w:rsid w:val="0034301B"/>
    <w:rsid w:val="00343503"/>
    <w:rsid w:val="00343688"/>
    <w:rsid w:val="00344351"/>
    <w:rsid w:val="0034455C"/>
    <w:rsid w:val="00344658"/>
    <w:rsid w:val="00344881"/>
    <w:rsid w:val="00344AD2"/>
    <w:rsid w:val="00344F67"/>
    <w:rsid w:val="00345478"/>
    <w:rsid w:val="00345872"/>
    <w:rsid w:val="00345F6E"/>
    <w:rsid w:val="00345F9F"/>
    <w:rsid w:val="003460C5"/>
    <w:rsid w:val="0034619D"/>
    <w:rsid w:val="0034658A"/>
    <w:rsid w:val="0034677A"/>
    <w:rsid w:val="00346C9B"/>
    <w:rsid w:val="00346CFA"/>
    <w:rsid w:val="00346EBE"/>
    <w:rsid w:val="003473AD"/>
    <w:rsid w:val="0034741F"/>
    <w:rsid w:val="00347780"/>
    <w:rsid w:val="00347967"/>
    <w:rsid w:val="00350723"/>
    <w:rsid w:val="00350BFD"/>
    <w:rsid w:val="00350C6E"/>
    <w:rsid w:val="00350DEB"/>
    <w:rsid w:val="00350F3C"/>
    <w:rsid w:val="00350F3D"/>
    <w:rsid w:val="003511A0"/>
    <w:rsid w:val="003511F7"/>
    <w:rsid w:val="0035129C"/>
    <w:rsid w:val="003513ED"/>
    <w:rsid w:val="00351582"/>
    <w:rsid w:val="0035163F"/>
    <w:rsid w:val="00351D5C"/>
    <w:rsid w:val="00351F22"/>
    <w:rsid w:val="0035231F"/>
    <w:rsid w:val="003523ED"/>
    <w:rsid w:val="00352B8F"/>
    <w:rsid w:val="00352D3A"/>
    <w:rsid w:val="00352DAF"/>
    <w:rsid w:val="0035326F"/>
    <w:rsid w:val="00353279"/>
    <w:rsid w:val="00353749"/>
    <w:rsid w:val="00353DD7"/>
    <w:rsid w:val="00353FE5"/>
    <w:rsid w:val="00354067"/>
    <w:rsid w:val="003547D2"/>
    <w:rsid w:val="00354892"/>
    <w:rsid w:val="00354982"/>
    <w:rsid w:val="00354AE3"/>
    <w:rsid w:val="00354CE7"/>
    <w:rsid w:val="00354DC0"/>
    <w:rsid w:val="00354DD8"/>
    <w:rsid w:val="003558F7"/>
    <w:rsid w:val="00355955"/>
    <w:rsid w:val="003559C8"/>
    <w:rsid w:val="00355BED"/>
    <w:rsid w:val="00355D57"/>
    <w:rsid w:val="00356D2E"/>
    <w:rsid w:val="00357000"/>
    <w:rsid w:val="00357CCA"/>
    <w:rsid w:val="00357F88"/>
    <w:rsid w:val="003600BD"/>
    <w:rsid w:val="003601B5"/>
    <w:rsid w:val="003602D1"/>
    <w:rsid w:val="003603C7"/>
    <w:rsid w:val="00360649"/>
    <w:rsid w:val="003606B0"/>
    <w:rsid w:val="0036084D"/>
    <w:rsid w:val="0036099D"/>
    <w:rsid w:val="003609F7"/>
    <w:rsid w:val="00360A15"/>
    <w:rsid w:val="00360A19"/>
    <w:rsid w:val="00360C1E"/>
    <w:rsid w:val="00360EE7"/>
    <w:rsid w:val="00361F72"/>
    <w:rsid w:val="00362691"/>
    <w:rsid w:val="00362B21"/>
    <w:rsid w:val="00362F9A"/>
    <w:rsid w:val="003630F9"/>
    <w:rsid w:val="003636C4"/>
    <w:rsid w:val="003638F6"/>
    <w:rsid w:val="00363AA0"/>
    <w:rsid w:val="00363BB0"/>
    <w:rsid w:val="0036408B"/>
    <w:rsid w:val="00364137"/>
    <w:rsid w:val="003644A6"/>
    <w:rsid w:val="00364726"/>
    <w:rsid w:val="00364D7F"/>
    <w:rsid w:val="00364E99"/>
    <w:rsid w:val="0036500E"/>
    <w:rsid w:val="0036570E"/>
    <w:rsid w:val="0036591E"/>
    <w:rsid w:val="00365BB4"/>
    <w:rsid w:val="00365E06"/>
    <w:rsid w:val="00365F15"/>
    <w:rsid w:val="003660C3"/>
    <w:rsid w:val="00366262"/>
    <w:rsid w:val="0036682D"/>
    <w:rsid w:val="003669DE"/>
    <w:rsid w:val="003670A3"/>
    <w:rsid w:val="00367295"/>
    <w:rsid w:val="00367493"/>
    <w:rsid w:val="003674B7"/>
    <w:rsid w:val="003674D6"/>
    <w:rsid w:val="00367652"/>
    <w:rsid w:val="0036767F"/>
    <w:rsid w:val="003676EF"/>
    <w:rsid w:val="00367DD4"/>
    <w:rsid w:val="00367EB3"/>
    <w:rsid w:val="00367EF0"/>
    <w:rsid w:val="00370554"/>
    <w:rsid w:val="00370BB0"/>
    <w:rsid w:val="00371317"/>
    <w:rsid w:val="00371338"/>
    <w:rsid w:val="0037179C"/>
    <w:rsid w:val="003718F6"/>
    <w:rsid w:val="00371A4B"/>
    <w:rsid w:val="00371BAF"/>
    <w:rsid w:val="00371BCB"/>
    <w:rsid w:val="00371E0D"/>
    <w:rsid w:val="00372047"/>
    <w:rsid w:val="0037227C"/>
    <w:rsid w:val="003723CA"/>
    <w:rsid w:val="003727A3"/>
    <w:rsid w:val="00372958"/>
    <w:rsid w:val="00372C81"/>
    <w:rsid w:val="00373412"/>
    <w:rsid w:val="00373491"/>
    <w:rsid w:val="00373598"/>
    <w:rsid w:val="003736AD"/>
    <w:rsid w:val="00373C51"/>
    <w:rsid w:val="00373C65"/>
    <w:rsid w:val="003744EB"/>
    <w:rsid w:val="003748CC"/>
    <w:rsid w:val="00374A64"/>
    <w:rsid w:val="00374AEB"/>
    <w:rsid w:val="00374CCE"/>
    <w:rsid w:val="00374D33"/>
    <w:rsid w:val="0037510E"/>
    <w:rsid w:val="003755FE"/>
    <w:rsid w:val="003756A5"/>
    <w:rsid w:val="00375819"/>
    <w:rsid w:val="0037589F"/>
    <w:rsid w:val="003761FD"/>
    <w:rsid w:val="0037648E"/>
    <w:rsid w:val="0037696C"/>
    <w:rsid w:val="00376AFD"/>
    <w:rsid w:val="00376BAC"/>
    <w:rsid w:val="0037702A"/>
    <w:rsid w:val="003771B8"/>
    <w:rsid w:val="0037769A"/>
    <w:rsid w:val="00377BE1"/>
    <w:rsid w:val="00377DC1"/>
    <w:rsid w:val="0038065D"/>
    <w:rsid w:val="003809A5"/>
    <w:rsid w:val="00380BD8"/>
    <w:rsid w:val="00380BE3"/>
    <w:rsid w:val="00381291"/>
    <w:rsid w:val="003812B5"/>
    <w:rsid w:val="0038155A"/>
    <w:rsid w:val="00381580"/>
    <w:rsid w:val="00381718"/>
    <w:rsid w:val="003818D9"/>
    <w:rsid w:val="00381ACD"/>
    <w:rsid w:val="00381AFA"/>
    <w:rsid w:val="00381FD2"/>
    <w:rsid w:val="0038203E"/>
    <w:rsid w:val="00382A12"/>
    <w:rsid w:val="00382E4D"/>
    <w:rsid w:val="00383022"/>
    <w:rsid w:val="003834A0"/>
    <w:rsid w:val="003835AC"/>
    <w:rsid w:val="003838FE"/>
    <w:rsid w:val="003839BF"/>
    <w:rsid w:val="00383AF3"/>
    <w:rsid w:val="00383D62"/>
    <w:rsid w:val="00383E65"/>
    <w:rsid w:val="003840B1"/>
    <w:rsid w:val="00384D9A"/>
    <w:rsid w:val="00384EF3"/>
    <w:rsid w:val="00385C81"/>
    <w:rsid w:val="00385E6A"/>
    <w:rsid w:val="00386120"/>
    <w:rsid w:val="0038618C"/>
    <w:rsid w:val="00386251"/>
    <w:rsid w:val="0038626B"/>
    <w:rsid w:val="0038663E"/>
    <w:rsid w:val="0038665D"/>
    <w:rsid w:val="00386708"/>
    <w:rsid w:val="00386931"/>
    <w:rsid w:val="00386A9A"/>
    <w:rsid w:val="00386B2C"/>
    <w:rsid w:val="00386CB3"/>
    <w:rsid w:val="00386E5F"/>
    <w:rsid w:val="00386FEA"/>
    <w:rsid w:val="003870EF"/>
    <w:rsid w:val="003874ED"/>
    <w:rsid w:val="003875CF"/>
    <w:rsid w:val="003878C8"/>
    <w:rsid w:val="00387CFD"/>
    <w:rsid w:val="00387D9E"/>
    <w:rsid w:val="003902D0"/>
    <w:rsid w:val="00390510"/>
    <w:rsid w:val="00390843"/>
    <w:rsid w:val="00390D39"/>
    <w:rsid w:val="00391057"/>
    <w:rsid w:val="003911E7"/>
    <w:rsid w:val="003913BC"/>
    <w:rsid w:val="00391461"/>
    <w:rsid w:val="00391655"/>
    <w:rsid w:val="00391A72"/>
    <w:rsid w:val="00391A86"/>
    <w:rsid w:val="00391CC3"/>
    <w:rsid w:val="00392290"/>
    <w:rsid w:val="00392598"/>
    <w:rsid w:val="0039259F"/>
    <w:rsid w:val="0039268B"/>
    <w:rsid w:val="003928B6"/>
    <w:rsid w:val="00393298"/>
    <w:rsid w:val="00393474"/>
    <w:rsid w:val="003936A2"/>
    <w:rsid w:val="003938EF"/>
    <w:rsid w:val="00393A3F"/>
    <w:rsid w:val="00393B83"/>
    <w:rsid w:val="00393CDD"/>
    <w:rsid w:val="00393F82"/>
    <w:rsid w:val="0039409A"/>
    <w:rsid w:val="003943A2"/>
    <w:rsid w:val="00394708"/>
    <w:rsid w:val="00394925"/>
    <w:rsid w:val="003949ED"/>
    <w:rsid w:val="0039553D"/>
    <w:rsid w:val="00395806"/>
    <w:rsid w:val="00395AD3"/>
    <w:rsid w:val="00395BDC"/>
    <w:rsid w:val="00395C6A"/>
    <w:rsid w:val="00396043"/>
    <w:rsid w:val="00396448"/>
    <w:rsid w:val="00397836"/>
    <w:rsid w:val="003A00B7"/>
    <w:rsid w:val="003A05F5"/>
    <w:rsid w:val="003A0A12"/>
    <w:rsid w:val="003A0F0D"/>
    <w:rsid w:val="003A11DF"/>
    <w:rsid w:val="003A12B3"/>
    <w:rsid w:val="003A1B34"/>
    <w:rsid w:val="003A2090"/>
    <w:rsid w:val="003A21B1"/>
    <w:rsid w:val="003A23A1"/>
    <w:rsid w:val="003A2AB1"/>
    <w:rsid w:val="003A2C22"/>
    <w:rsid w:val="003A32BC"/>
    <w:rsid w:val="003A340A"/>
    <w:rsid w:val="003A3420"/>
    <w:rsid w:val="003A41F5"/>
    <w:rsid w:val="003A435A"/>
    <w:rsid w:val="003A4A0E"/>
    <w:rsid w:val="003A4D0B"/>
    <w:rsid w:val="003A501B"/>
    <w:rsid w:val="003A5094"/>
    <w:rsid w:val="003A5239"/>
    <w:rsid w:val="003A5523"/>
    <w:rsid w:val="003A58BA"/>
    <w:rsid w:val="003A632C"/>
    <w:rsid w:val="003A652D"/>
    <w:rsid w:val="003A67CF"/>
    <w:rsid w:val="003A6A56"/>
    <w:rsid w:val="003A6C5E"/>
    <w:rsid w:val="003A7147"/>
    <w:rsid w:val="003A7292"/>
    <w:rsid w:val="003A7297"/>
    <w:rsid w:val="003A72CD"/>
    <w:rsid w:val="003A7426"/>
    <w:rsid w:val="003A7757"/>
    <w:rsid w:val="003A77AA"/>
    <w:rsid w:val="003A787B"/>
    <w:rsid w:val="003A789E"/>
    <w:rsid w:val="003A796E"/>
    <w:rsid w:val="003A7C82"/>
    <w:rsid w:val="003A7D67"/>
    <w:rsid w:val="003B0031"/>
    <w:rsid w:val="003B00AF"/>
    <w:rsid w:val="003B066C"/>
    <w:rsid w:val="003B0A44"/>
    <w:rsid w:val="003B0C87"/>
    <w:rsid w:val="003B0C8B"/>
    <w:rsid w:val="003B0FB9"/>
    <w:rsid w:val="003B1508"/>
    <w:rsid w:val="003B156E"/>
    <w:rsid w:val="003B2011"/>
    <w:rsid w:val="003B21CF"/>
    <w:rsid w:val="003B2EFC"/>
    <w:rsid w:val="003B34A0"/>
    <w:rsid w:val="003B39D1"/>
    <w:rsid w:val="003B3C6C"/>
    <w:rsid w:val="003B417B"/>
    <w:rsid w:val="003B4341"/>
    <w:rsid w:val="003B43AD"/>
    <w:rsid w:val="003B4583"/>
    <w:rsid w:val="003B4664"/>
    <w:rsid w:val="003B4813"/>
    <w:rsid w:val="003B4AD4"/>
    <w:rsid w:val="003B4C61"/>
    <w:rsid w:val="003B4F10"/>
    <w:rsid w:val="003B4F7E"/>
    <w:rsid w:val="003B56E7"/>
    <w:rsid w:val="003B5BD3"/>
    <w:rsid w:val="003B5D3E"/>
    <w:rsid w:val="003B6155"/>
    <w:rsid w:val="003B6246"/>
    <w:rsid w:val="003B669D"/>
    <w:rsid w:val="003B6D8C"/>
    <w:rsid w:val="003B7157"/>
    <w:rsid w:val="003B71B2"/>
    <w:rsid w:val="003B7321"/>
    <w:rsid w:val="003B73C7"/>
    <w:rsid w:val="003B7465"/>
    <w:rsid w:val="003B7578"/>
    <w:rsid w:val="003B79D0"/>
    <w:rsid w:val="003B7BC2"/>
    <w:rsid w:val="003B7C45"/>
    <w:rsid w:val="003B7F4A"/>
    <w:rsid w:val="003C03A2"/>
    <w:rsid w:val="003C04A2"/>
    <w:rsid w:val="003C08FF"/>
    <w:rsid w:val="003C0EEF"/>
    <w:rsid w:val="003C0F54"/>
    <w:rsid w:val="003C10B3"/>
    <w:rsid w:val="003C12AF"/>
    <w:rsid w:val="003C14D8"/>
    <w:rsid w:val="003C17B0"/>
    <w:rsid w:val="003C202C"/>
    <w:rsid w:val="003C2898"/>
    <w:rsid w:val="003C289F"/>
    <w:rsid w:val="003C30A0"/>
    <w:rsid w:val="003C35F6"/>
    <w:rsid w:val="003C370B"/>
    <w:rsid w:val="003C453D"/>
    <w:rsid w:val="003C4E77"/>
    <w:rsid w:val="003C4F1C"/>
    <w:rsid w:val="003C4FE2"/>
    <w:rsid w:val="003C530E"/>
    <w:rsid w:val="003C5336"/>
    <w:rsid w:val="003C548F"/>
    <w:rsid w:val="003C5581"/>
    <w:rsid w:val="003C55E7"/>
    <w:rsid w:val="003C5C5C"/>
    <w:rsid w:val="003C5E49"/>
    <w:rsid w:val="003C5ECB"/>
    <w:rsid w:val="003C6107"/>
    <w:rsid w:val="003C62F5"/>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2D3"/>
    <w:rsid w:val="003D13E8"/>
    <w:rsid w:val="003D14B0"/>
    <w:rsid w:val="003D1F70"/>
    <w:rsid w:val="003D214E"/>
    <w:rsid w:val="003D2308"/>
    <w:rsid w:val="003D2407"/>
    <w:rsid w:val="003D298E"/>
    <w:rsid w:val="003D29F2"/>
    <w:rsid w:val="003D2E23"/>
    <w:rsid w:val="003D34A7"/>
    <w:rsid w:val="003D3513"/>
    <w:rsid w:val="003D36E0"/>
    <w:rsid w:val="003D381F"/>
    <w:rsid w:val="003D3831"/>
    <w:rsid w:val="003D3928"/>
    <w:rsid w:val="003D3FD8"/>
    <w:rsid w:val="003D40A3"/>
    <w:rsid w:val="003D41C2"/>
    <w:rsid w:val="003D4443"/>
    <w:rsid w:val="003D4961"/>
    <w:rsid w:val="003D501B"/>
    <w:rsid w:val="003D5793"/>
    <w:rsid w:val="003D57A6"/>
    <w:rsid w:val="003D5C7B"/>
    <w:rsid w:val="003D5E29"/>
    <w:rsid w:val="003D6E5C"/>
    <w:rsid w:val="003D7042"/>
    <w:rsid w:val="003D7231"/>
    <w:rsid w:val="003D7923"/>
    <w:rsid w:val="003D7C37"/>
    <w:rsid w:val="003D7DFC"/>
    <w:rsid w:val="003E03D0"/>
    <w:rsid w:val="003E04BE"/>
    <w:rsid w:val="003E09F3"/>
    <w:rsid w:val="003E0B7F"/>
    <w:rsid w:val="003E0FC7"/>
    <w:rsid w:val="003E1002"/>
    <w:rsid w:val="003E1071"/>
    <w:rsid w:val="003E13D6"/>
    <w:rsid w:val="003E1934"/>
    <w:rsid w:val="003E1A5D"/>
    <w:rsid w:val="003E1A9C"/>
    <w:rsid w:val="003E222B"/>
    <w:rsid w:val="003E2590"/>
    <w:rsid w:val="003E28D5"/>
    <w:rsid w:val="003E2978"/>
    <w:rsid w:val="003E29C7"/>
    <w:rsid w:val="003E2D91"/>
    <w:rsid w:val="003E3105"/>
    <w:rsid w:val="003E3165"/>
    <w:rsid w:val="003E3237"/>
    <w:rsid w:val="003E339F"/>
    <w:rsid w:val="003E3623"/>
    <w:rsid w:val="003E36A1"/>
    <w:rsid w:val="003E3864"/>
    <w:rsid w:val="003E3BE7"/>
    <w:rsid w:val="003E3C7D"/>
    <w:rsid w:val="003E3F94"/>
    <w:rsid w:val="003E4084"/>
    <w:rsid w:val="003E4288"/>
    <w:rsid w:val="003E42DE"/>
    <w:rsid w:val="003E439E"/>
    <w:rsid w:val="003E4554"/>
    <w:rsid w:val="003E4633"/>
    <w:rsid w:val="003E46EF"/>
    <w:rsid w:val="003E538E"/>
    <w:rsid w:val="003E5666"/>
    <w:rsid w:val="003E5A50"/>
    <w:rsid w:val="003E5BBD"/>
    <w:rsid w:val="003E5D46"/>
    <w:rsid w:val="003E5F4A"/>
    <w:rsid w:val="003E5FA7"/>
    <w:rsid w:val="003E6457"/>
    <w:rsid w:val="003E6570"/>
    <w:rsid w:val="003E66B7"/>
    <w:rsid w:val="003E672E"/>
    <w:rsid w:val="003E6A80"/>
    <w:rsid w:val="003E6AC8"/>
    <w:rsid w:val="003E6B48"/>
    <w:rsid w:val="003E6F06"/>
    <w:rsid w:val="003E736C"/>
    <w:rsid w:val="003E737B"/>
    <w:rsid w:val="003E796E"/>
    <w:rsid w:val="003E7E92"/>
    <w:rsid w:val="003F01D8"/>
    <w:rsid w:val="003F027C"/>
    <w:rsid w:val="003F078C"/>
    <w:rsid w:val="003F07F0"/>
    <w:rsid w:val="003F089C"/>
    <w:rsid w:val="003F08CE"/>
    <w:rsid w:val="003F0C40"/>
    <w:rsid w:val="003F0CB4"/>
    <w:rsid w:val="003F0E38"/>
    <w:rsid w:val="003F0FE7"/>
    <w:rsid w:val="003F14C2"/>
    <w:rsid w:val="003F1672"/>
    <w:rsid w:val="003F1BD0"/>
    <w:rsid w:val="003F1CE2"/>
    <w:rsid w:val="003F1DDA"/>
    <w:rsid w:val="003F1F86"/>
    <w:rsid w:val="003F22D6"/>
    <w:rsid w:val="003F2D96"/>
    <w:rsid w:val="003F2E6A"/>
    <w:rsid w:val="003F322F"/>
    <w:rsid w:val="003F33E9"/>
    <w:rsid w:val="003F3A87"/>
    <w:rsid w:val="003F3C01"/>
    <w:rsid w:val="003F46F1"/>
    <w:rsid w:val="003F4A98"/>
    <w:rsid w:val="003F4C42"/>
    <w:rsid w:val="003F4C5F"/>
    <w:rsid w:val="003F4D15"/>
    <w:rsid w:val="003F4FDA"/>
    <w:rsid w:val="003F508D"/>
    <w:rsid w:val="003F5419"/>
    <w:rsid w:val="003F58DE"/>
    <w:rsid w:val="003F5CB2"/>
    <w:rsid w:val="003F5F1E"/>
    <w:rsid w:val="003F5FC5"/>
    <w:rsid w:val="003F600C"/>
    <w:rsid w:val="003F60D3"/>
    <w:rsid w:val="003F60DE"/>
    <w:rsid w:val="003F6106"/>
    <w:rsid w:val="003F6250"/>
    <w:rsid w:val="003F6546"/>
    <w:rsid w:val="003F665E"/>
    <w:rsid w:val="003F67BC"/>
    <w:rsid w:val="003F74AB"/>
    <w:rsid w:val="003F75CE"/>
    <w:rsid w:val="003F78B6"/>
    <w:rsid w:val="003F7E4C"/>
    <w:rsid w:val="00400268"/>
    <w:rsid w:val="00400523"/>
    <w:rsid w:val="00400728"/>
    <w:rsid w:val="00400787"/>
    <w:rsid w:val="00400A52"/>
    <w:rsid w:val="00400D36"/>
    <w:rsid w:val="00400E9B"/>
    <w:rsid w:val="00400F09"/>
    <w:rsid w:val="004012A3"/>
    <w:rsid w:val="0040196C"/>
    <w:rsid w:val="00401CD9"/>
    <w:rsid w:val="00401DBF"/>
    <w:rsid w:val="00401DC0"/>
    <w:rsid w:val="00401E4E"/>
    <w:rsid w:val="004022BB"/>
    <w:rsid w:val="00402543"/>
    <w:rsid w:val="004025C0"/>
    <w:rsid w:val="0040279F"/>
    <w:rsid w:val="004029A8"/>
    <w:rsid w:val="00402FB1"/>
    <w:rsid w:val="00403023"/>
    <w:rsid w:val="00403610"/>
    <w:rsid w:val="004037D9"/>
    <w:rsid w:val="0040390D"/>
    <w:rsid w:val="00403E26"/>
    <w:rsid w:val="004040EC"/>
    <w:rsid w:val="00404132"/>
    <w:rsid w:val="004047C6"/>
    <w:rsid w:val="00404D4F"/>
    <w:rsid w:val="00404FB5"/>
    <w:rsid w:val="00404FFE"/>
    <w:rsid w:val="00405078"/>
    <w:rsid w:val="00405203"/>
    <w:rsid w:val="00405519"/>
    <w:rsid w:val="0040587F"/>
    <w:rsid w:val="0040614E"/>
    <w:rsid w:val="004067E6"/>
    <w:rsid w:val="00406801"/>
    <w:rsid w:val="00406995"/>
    <w:rsid w:val="00406C38"/>
    <w:rsid w:val="00406DDC"/>
    <w:rsid w:val="004072D5"/>
    <w:rsid w:val="004072EC"/>
    <w:rsid w:val="00407352"/>
    <w:rsid w:val="0040749D"/>
    <w:rsid w:val="004074AB"/>
    <w:rsid w:val="0040764C"/>
    <w:rsid w:val="0040775A"/>
    <w:rsid w:val="004077A6"/>
    <w:rsid w:val="004077AF"/>
    <w:rsid w:val="00407ADC"/>
    <w:rsid w:val="00407C4A"/>
    <w:rsid w:val="00407D0F"/>
    <w:rsid w:val="00407E09"/>
    <w:rsid w:val="00410195"/>
    <w:rsid w:val="004102CD"/>
    <w:rsid w:val="004107B9"/>
    <w:rsid w:val="00410C43"/>
    <w:rsid w:val="00410DD0"/>
    <w:rsid w:val="00411385"/>
    <w:rsid w:val="00411C53"/>
    <w:rsid w:val="00411E25"/>
    <w:rsid w:val="00411F89"/>
    <w:rsid w:val="004121EE"/>
    <w:rsid w:val="0041229C"/>
    <w:rsid w:val="0041234C"/>
    <w:rsid w:val="004126A1"/>
    <w:rsid w:val="00412933"/>
    <w:rsid w:val="0041295E"/>
    <w:rsid w:val="00412B18"/>
    <w:rsid w:val="00412C82"/>
    <w:rsid w:val="00412CB9"/>
    <w:rsid w:val="00412E0F"/>
    <w:rsid w:val="00412E1E"/>
    <w:rsid w:val="00412E8F"/>
    <w:rsid w:val="0041312B"/>
    <w:rsid w:val="004138ED"/>
    <w:rsid w:val="00413AD1"/>
    <w:rsid w:val="00413C89"/>
    <w:rsid w:val="00413D34"/>
    <w:rsid w:val="00413D42"/>
    <w:rsid w:val="00414186"/>
    <w:rsid w:val="00414237"/>
    <w:rsid w:val="00414272"/>
    <w:rsid w:val="0041438B"/>
    <w:rsid w:val="004143B2"/>
    <w:rsid w:val="00414A8B"/>
    <w:rsid w:val="00414A8F"/>
    <w:rsid w:val="004151CC"/>
    <w:rsid w:val="0041567C"/>
    <w:rsid w:val="004159A8"/>
    <w:rsid w:val="00415B2E"/>
    <w:rsid w:val="00415B9F"/>
    <w:rsid w:val="004167AA"/>
    <w:rsid w:val="00416802"/>
    <w:rsid w:val="0041681C"/>
    <w:rsid w:val="00416893"/>
    <w:rsid w:val="00416D50"/>
    <w:rsid w:val="00416D95"/>
    <w:rsid w:val="00416F9A"/>
    <w:rsid w:val="0041717F"/>
    <w:rsid w:val="004173FA"/>
    <w:rsid w:val="004175C6"/>
    <w:rsid w:val="004178C9"/>
    <w:rsid w:val="00417933"/>
    <w:rsid w:val="00417C84"/>
    <w:rsid w:val="00417C8A"/>
    <w:rsid w:val="004204B9"/>
    <w:rsid w:val="0042069A"/>
    <w:rsid w:val="004209EF"/>
    <w:rsid w:val="0042142C"/>
    <w:rsid w:val="004217BB"/>
    <w:rsid w:val="00421A18"/>
    <w:rsid w:val="00421B9D"/>
    <w:rsid w:val="00421EED"/>
    <w:rsid w:val="00421F50"/>
    <w:rsid w:val="004226AF"/>
    <w:rsid w:val="0042292A"/>
    <w:rsid w:val="00422D8C"/>
    <w:rsid w:val="0042303A"/>
    <w:rsid w:val="0042314D"/>
    <w:rsid w:val="00423A46"/>
    <w:rsid w:val="00423AF9"/>
    <w:rsid w:val="00423DF5"/>
    <w:rsid w:val="0042400E"/>
    <w:rsid w:val="00424443"/>
    <w:rsid w:val="00424796"/>
    <w:rsid w:val="00424877"/>
    <w:rsid w:val="004252DA"/>
    <w:rsid w:val="004253B4"/>
    <w:rsid w:val="004258AA"/>
    <w:rsid w:val="00425B06"/>
    <w:rsid w:val="00425B15"/>
    <w:rsid w:val="00425BA3"/>
    <w:rsid w:val="00425D39"/>
    <w:rsid w:val="00425EE2"/>
    <w:rsid w:val="00426102"/>
    <w:rsid w:val="00426488"/>
    <w:rsid w:val="004264F0"/>
    <w:rsid w:val="0042678C"/>
    <w:rsid w:val="004268EA"/>
    <w:rsid w:val="00426D30"/>
    <w:rsid w:val="00426E20"/>
    <w:rsid w:val="0042709C"/>
    <w:rsid w:val="004272E6"/>
    <w:rsid w:val="004272EB"/>
    <w:rsid w:val="004274EA"/>
    <w:rsid w:val="0042787F"/>
    <w:rsid w:val="00427967"/>
    <w:rsid w:val="00427B2E"/>
    <w:rsid w:val="00427D37"/>
    <w:rsid w:val="00427EA1"/>
    <w:rsid w:val="004300A5"/>
    <w:rsid w:val="004303B3"/>
    <w:rsid w:val="004305A9"/>
    <w:rsid w:val="004305BF"/>
    <w:rsid w:val="004306CA"/>
    <w:rsid w:val="004308B3"/>
    <w:rsid w:val="00431174"/>
    <w:rsid w:val="0043135E"/>
    <w:rsid w:val="00431C87"/>
    <w:rsid w:val="004323AB"/>
    <w:rsid w:val="0043245C"/>
    <w:rsid w:val="004324CD"/>
    <w:rsid w:val="004325ED"/>
    <w:rsid w:val="00432BA7"/>
    <w:rsid w:val="00432C1E"/>
    <w:rsid w:val="00432F64"/>
    <w:rsid w:val="0043365A"/>
    <w:rsid w:val="0043383C"/>
    <w:rsid w:val="0043391E"/>
    <w:rsid w:val="00433C12"/>
    <w:rsid w:val="00433E03"/>
    <w:rsid w:val="004342C6"/>
    <w:rsid w:val="0043430A"/>
    <w:rsid w:val="004343AA"/>
    <w:rsid w:val="004344F1"/>
    <w:rsid w:val="004344FD"/>
    <w:rsid w:val="00434542"/>
    <w:rsid w:val="004348D1"/>
    <w:rsid w:val="004349D4"/>
    <w:rsid w:val="00434D6C"/>
    <w:rsid w:val="00434FED"/>
    <w:rsid w:val="0043508A"/>
    <w:rsid w:val="0043511F"/>
    <w:rsid w:val="00435538"/>
    <w:rsid w:val="0043569A"/>
    <w:rsid w:val="004358F8"/>
    <w:rsid w:val="0043605A"/>
    <w:rsid w:val="00436289"/>
    <w:rsid w:val="00436627"/>
    <w:rsid w:val="0043662D"/>
    <w:rsid w:val="004366AF"/>
    <w:rsid w:val="004368C2"/>
    <w:rsid w:val="00436C24"/>
    <w:rsid w:val="00436F80"/>
    <w:rsid w:val="00437096"/>
    <w:rsid w:val="0043720E"/>
    <w:rsid w:val="004373FE"/>
    <w:rsid w:val="00437C7C"/>
    <w:rsid w:val="00437C8D"/>
    <w:rsid w:val="00437E0D"/>
    <w:rsid w:val="00437F5F"/>
    <w:rsid w:val="00440999"/>
    <w:rsid w:val="00440BED"/>
    <w:rsid w:val="00441C6D"/>
    <w:rsid w:val="004424A6"/>
    <w:rsid w:val="00442578"/>
    <w:rsid w:val="00442C66"/>
    <w:rsid w:val="00442E4B"/>
    <w:rsid w:val="0044332D"/>
    <w:rsid w:val="0044364A"/>
    <w:rsid w:val="0044394B"/>
    <w:rsid w:val="00443BF0"/>
    <w:rsid w:val="00443F4C"/>
    <w:rsid w:val="00444035"/>
    <w:rsid w:val="00444295"/>
    <w:rsid w:val="0044447F"/>
    <w:rsid w:val="004444A4"/>
    <w:rsid w:val="004446F2"/>
    <w:rsid w:val="00444FAC"/>
    <w:rsid w:val="00445039"/>
    <w:rsid w:val="004450D9"/>
    <w:rsid w:val="004456BB"/>
    <w:rsid w:val="004459DC"/>
    <w:rsid w:val="00445F00"/>
    <w:rsid w:val="004460B4"/>
    <w:rsid w:val="00446175"/>
    <w:rsid w:val="004461AE"/>
    <w:rsid w:val="004466F2"/>
    <w:rsid w:val="004468E5"/>
    <w:rsid w:val="00446A16"/>
    <w:rsid w:val="00446C12"/>
    <w:rsid w:val="00446D7C"/>
    <w:rsid w:val="00446F0A"/>
    <w:rsid w:val="004476C6"/>
    <w:rsid w:val="0044776A"/>
    <w:rsid w:val="004477C0"/>
    <w:rsid w:val="004477E0"/>
    <w:rsid w:val="00447B33"/>
    <w:rsid w:val="00447C0D"/>
    <w:rsid w:val="00447E27"/>
    <w:rsid w:val="00447FE1"/>
    <w:rsid w:val="0045013D"/>
    <w:rsid w:val="00450195"/>
    <w:rsid w:val="004501C4"/>
    <w:rsid w:val="004502E9"/>
    <w:rsid w:val="00450448"/>
    <w:rsid w:val="004507CC"/>
    <w:rsid w:val="004508C9"/>
    <w:rsid w:val="00450A17"/>
    <w:rsid w:val="00450E28"/>
    <w:rsid w:val="00450ED7"/>
    <w:rsid w:val="00451022"/>
    <w:rsid w:val="00451613"/>
    <w:rsid w:val="00451638"/>
    <w:rsid w:val="00451C2F"/>
    <w:rsid w:val="00451FD6"/>
    <w:rsid w:val="00452C97"/>
    <w:rsid w:val="00452F41"/>
    <w:rsid w:val="004534C4"/>
    <w:rsid w:val="004536C9"/>
    <w:rsid w:val="004537E4"/>
    <w:rsid w:val="004539B2"/>
    <w:rsid w:val="00453B7F"/>
    <w:rsid w:val="00453F03"/>
    <w:rsid w:val="00453FC7"/>
    <w:rsid w:val="004540F5"/>
    <w:rsid w:val="00454EE1"/>
    <w:rsid w:val="00454F8C"/>
    <w:rsid w:val="0045508D"/>
    <w:rsid w:val="004551CF"/>
    <w:rsid w:val="0045520B"/>
    <w:rsid w:val="004552DF"/>
    <w:rsid w:val="00455699"/>
    <w:rsid w:val="004557AF"/>
    <w:rsid w:val="00455B93"/>
    <w:rsid w:val="00456068"/>
    <w:rsid w:val="00456089"/>
    <w:rsid w:val="004561CE"/>
    <w:rsid w:val="004566E8"/>
    <w:rsid w:val="004567B0"/>
    <w:rsid w:val="00456B4D"/>
    <w:rsid w:val="00456DD3"/>
    <w:rsid w:val="00457824"/>
    <w:rsid w:val="00457D46"/>
    <w:rsid w:val="0046001A"/>
    <w:rsid w:val="0046067D"/>
    <w:rsid w:val="00460D4D"/>
    <w:rsid w:val="00460F1F"/>
    <w:rsid w:val="00460F60"/>
    <w:rsid w:val="0046182B"/>
    <w:rsid w:val="0046195E"/>
    <w:rsid w:val="00461BD6"/>
    <w:rsid w:val="00461F33"/>
    <w:rsid w:val="0046203A"/>
    <w:rsid w:val="00462591"/>
    <w:rsid w:val="00462617"/>
    <w:rsid w:val="00462EEB"/>
    <w:rsid w:val="00462EFA"/>
    <w:rsid w:val="004631C0"/>
    <w:rsid w:val="00463946"/>
    <w:rsid w:val="0046396F"/>
    <w:rsid w:val="00463A4A"/>
    <w:rsid w:val="0046407C"/>
    <w:rsid w:val="00464374"/>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8A2"/>
    <w:rsid w:val="0046697C"/>
    <w:rsid w:val="00466B0F"/>
    <w:rsid w:val="00466D9D"/>
    <w:rsid w:val="004674B3"/>
    <w:rsid w:val="00467562"/>
    <w:rsid w:val="00467690"/>
    <w:rsid w:val="004679B6"/>
    <w:rsid w:val="00467A77"/>
    <w:rsid w:val="00470308"/>
    <w:rsid w:val="00470486"/>
    <w:rsid w:val="0047063C"/>
    <w:rsid w:val="00470846"/>
    <w:rsid w:val="00470BA6"/>
    <w:rsid w:val="00470EF9"/>
    <w:rsid w:val="00471BD9"/>
    <w:rsid w:val="00471C3B"/>
    <w:rsid w:val="00471E19"/>
    <w:rsid w:val="00471FDF"/>
    <w:rsid w:val="00472079"/>
    <w:rsid w:val="00472AD8"/>
    <w:rsid w:val="00472C37"/>
    <w:rsid w:val="0047376C"/>
    <w:rsid w:val="004738E9"/>
    <w:rsid w:val="00473ADF"/>
    <w:rsid w:val="00473B56"/>
    <w:rsid w:val="00473DD2"/>
    <w:rsid w:val="00473DE8"/>
    <w:rsid w:val="00473E41"/>
    <w:rsid w:val="0047419A"/>
    <w:rsid w:val="00474247"/>
    <w:rsid w:val="00474267"/>
    <w:rsid w:val="00474450"/>
    <w:rsid w:val="00474579"/>
    <w:rsid w:val="004745DE"/>
    <w:rsid w:val="0047462C"/>
    <w:rsid w:val="00474C32"/>
    <w:rsid w:val="00475132"/>
    <w:rsid w:val="00475A5D"/>
    <w:rsid w:val="00475D2A"/>
    <w:rsid w:val="0047658C"/>
    <w:rsid w:val="0047670A"/>
    <w:rsid w:val="0047727E"/>
    <w:rsid w:val="00477325"/>
    <w:rsid w:val="0047768B"/>
    <w:rsid w:val="0047780D"/>
    <w:rsid w:val="0047796F"/>
    <w:rsid w:val="00477A4A"/>
    <w:rsid w:val="00480359"/>
    <w:rsid w:val="00480436"/>
    <w:rsid w:val="00480FB8"/>
    <w:rsid w:val="00481444"/>
    <w:rsid w:val="0048182F"/>
    <w:rsid w:val="004822DE"/>
    <w:rsid w:val="0048299A"/>
    <w:rsid w:val="004829E4"/>
    <w:rsid w:val="00482E8B"/>
    <w:rsid w:val="004837EE"/>
    <w:rsid w:val="00483AC9"/>
    <w:rsid w:val="00483C32"/>
    <w:rsid w:val="00483C4B"/>
    <w:rsid w:val="00483DBF"/>
    <w:rsid w:val="00484388"/>
    <w:rsid w:val="00484489"/>
    <w:rsid w:val="00484491"/>
    <w:rsid w:val="004847FD"/>
    <w:rsid w:val="00484D4D"/>
    <w:rsid w:val="00484FF1"/>
    <w:rsid w:val="00485153"/>
    <w:rsid w:val="004851AE"/>
    <w:rsid w:val="00485A36"/>
    <w:rsid w:val="00485BF7"/>
    <w:rsid w:val="00485F10"/>
    <w:rsid w:val="004861B0"/>
    <w:rsid w:val="004861F6"/>
    <w:rsid w:val="00486548"/>
    <w:rsid w:val="004865D9"/>
    <w:rsid w:val="00486774"/>
    <w:rsid w:val="00486A0A"/>
    <w:rsid w:val="00486AFB"/>
    <w:rsid w:val="00486E0A"/>
    <w:rsid w:val="00486E98"/>
    <w:rsid w:val="00486F7F"/>
    <w:rsid w:val="0048737A"/>
    <w:rsid w:val="0048743A"/>
    <w:rsid w:val="00487A92"/>
    <w:rsid w:val="00490181"/>
    <w:rsid w:val="004901FA"/>
    <w:rsid w:val="00490292"/>
    <w:rsid w:val="004902FD"/>
    <w:rsid w:val="00490327"/>
    <w:rsid w:val="00490987"/>
    <w:rsid w:val="004909AE"/>
    <w:rsid w:val="00490B42"/>
    <w:rsid w:val="00490CA1"/>
    <w:rsid w:val="00490DC6"/>
    <w:rsid w:val="004910F6"/>
    <w:rsid w:val="00491267"/>
    <w:rsid w:val="0049129A"/>
    <w:rsid w:val="004914F5"/>
    <w:rsid w:val="004915F9"/>
    <w:rsid w:val="004916A8"/>
    <w:rsid w:val="0049181D"/>
    <w:rsid w:val="0049181F"/>
    <w:rsid w:val="00491A5D"/>
    <w:rsid w:val="00491B9B"/>
    <w:rsid w:val="00492072"/>
    <w:rsid w:val="00492362"/>
    <w:rsid w:val="00492460"/>
    <w:rsid w:val="00492781"/>
    <w:rsid w:val="00492A2A"/>
    <w:rsid w:val="00492E3B"/>
    <w:rsid w:val="00493036"/>
    <w:rsid w:val="00493396"/>
    <w:rsid w:val="004933C0"/>
    <w:rsid w:val="004934B0"/>
    <w:rsid w:val="00493B0E"/>
    <w:rsid w:val="00493CA2"/>
    <w:rsid w:val="00493CD4"/>
    <w:rsid w:val="0049430A"/>
    <w:rsid w:val="00494422"/>
    <w:rsid w:val="004947DC"/>
    <w:rsid w:val="0049484B"/>
    <w:rsid w:val="0049494B"/>
    <w:rsid w:val="00494B55"/>
    <w:rsid w:val="00495201"/>
    <w:rsid w:val="00495298"/>
    <w:rsid w:val="004953D6"/>
    <w:rsid w:val="0049588B"/>
    <w:rsid w:val="0049602F"/>
    <w:rsid w:val="004960DE"/>
    <w:rsid w:val="004961E6"/>
    <w:rsid w:val="00496607"/>
    <w:rsid w:val="004966A7"/>
    <w:rsid w:val="004969A9"/>
    <w:rsid w:val="00496B47"/>
    <w:rsid w:val="00496C40"/>
    <w:rsid w:val="00496E90"/>
    <w:rsid w:val="0049705D"/>
    <w:rsid w:val="00497229"/>
    <w:rsid w:val="0049748B"/>
    <w:rsid w:val="004975BE"/>
    <w:rsid w:val="0049796A"/>
    <w:rsid w:val="004A01A7"/>
    <w:rsid w:val="004A0217"/>
    <w:rsid w:val="004A0793"/>
    <w:rsid w:val="004A095E"/>
    <w:rsid w:val="004A19C4"/>
    <w:rsid w:val="004A204B"/>
    <w:rsid w:val="004A23F5"/>
    <w:rsid w:val="004A275D"/>
    <w:rsid w:val="004A2A53"/>
    <w:rsid w:val="004A2DB2"/>
    <w:rsid w:val="004A30DB"/>
    <w:rsid w:val="004A3286"/>
    <w:rsid w:val="004A3310"/>
    <w:rsid w:val="004A3748"/>
    <w:rsid w:val="004A3893"/>
    <w:rsid w:val="004A3AC1"/>
    <w:rsid w:val="004A3C2D"/>
    <w:rsid w:val="004A3CFF"/>
    <w:rsid w:val="004A41A6"/>
    <w:rsid w:val="004A4460"/>
    <w:rsid w:val="004A450F"/>
    <w:rsid w:val="004A4A2F"/>
    <w:rsid w:val="004A4CAE"/>
    <w:rsid w:val="004A4D10"/>
    <w:rsid w:val="004A4DA9"/>
    <w:rsid w:val="004A4DBD"/>
    <w:rsid w:val="004A4E50"/>
    <w:rsid w:val="004A4FC7"/>
    <w:rsid w:val="004A51CC"/>
    <w:rsid w:val="004A5274"/>
    <w:rsid w:val="004A5536"/>
    <w:rsid w:val="004A57CD"/>
    <w:rsid w:val="004A5C1B"/>
    <w:rsid w:val="004A5C7C"/>
    <w:rsid w:val="004A5FBB"/>
    <w:rsid w:val="004A60CB"/>
    <w:rsid w:val="004A6A34"/>
    <w:rsid w:val="004A6E95"/>
    <w:rsid w:val="004A785C"/>
    <w:rsid w:val="004A78EE"/>
    <w:rsid w:val="004A79E6"/>
    <w:rsid w:val="004B0276"/>
    <w:rsid w:val="004B0740"/>
    <w:rsid w:val="004B08A0"/>
    <w:rsid w:val="004B0A40"/>
    <w:rsid w:val="004B0F16"/>
    <w:rsid w:val="004B10B7"/>
    <w:rsid w:val="004B10CD"/>
    <w:rsid w:val="004B1252"/>
    <w:rsid w:val="004B179D"/>
    <w:rsid w:val="004B1F28"/>
    <w:rsid w:val="004B1F4B"/>
    <w:rsid w:val="004B2EBF"/>
    <w:rsid w:val="004B31C0"/>
    <w:rsid w:val="004B32C4"/>
    <w:rsid w:val="004B3832"/>
    <w:rsid w:val="004B3885"/>
    <w:rsid w:val="004B39B8"/>
    <w:rsid w:val="004B3B90"/>
    <w:rsid w:val="004B431C"/>
    <w:rsid w:val="004B470F"/>
    <w:rsid w:val="004B4C49"/>
    <w:rsid w:val="004B4C67"/>
    <w:rsid w:val="004B4F6F"/>
    <w:rsid w:val="004B50EF"/>
    <w:rsid w:val="004B5155"/>
    <w:rsid w:val="004B5344"/>
    <w:rsid w:val="004B559D"/>
    <w:rsid w:val="004B571B"/>
    <w:rsid w:val="004B57E4"/>
    <w:rsid w:val="004B5B49"/>
    <w:rsid w:val="004B64D6"/>
    <w:rsid w:val="004B69D2"/>
    <w:rsid w:val="004B6AEB"/>
    <w:rsid w:val="004B6BB1"/>
    <w:rsid w:val="004B6C9C"/>
    <w:rsid w:val="004B6E17"/>
    <w:rsid w:val="004B6FF2"/>
    <w:rsid w:val="004B70EE"/>
    <w:rsid w:val="004B72E3"/>
    <w:rsid w:val="004B74F1"/>
    <w:rsid w:val="004C0757"/>
    <w:rsid w:val="004C0777"/>
    <w:rsid w:val="004C0951"/>
    <w:rsid w:val="004C09A9"/>
    <w:rsid w:val="004C09FB"/>
    <w:rsid w:val="004C0C53"/>
    <w:rsid w:val="004C0E98"/>
    <w:rsid w:val="004C0F3B"/>
    <w:rsid w:val="004C106B"/>
    <w:rsid w:val="004C13E5"/>
    <w:rsid w:val="004C14CF"/>
    <w:rsid w:val="004C16FE"/>
    <w:rsid w:val="004C1701"/>
    <w:rsid w:val="004C198C"/>
    <w:rsid w:val="004C1F3A"/>
    <w:rsid w:val="004C1F85"/>
    <w:rsid w:val="004C2088"/>
    <w:rsid w:val="004C24F0"/>
    <w:rsid w:val="004C2DDC"/>
    <w:rsid w:val="004C2F9E"/>
    <w:rsid w:val="004C306D"/>
    <w:rsid w:val="004C32A3"/>
    <w:rsid w:val="004C36A3"/>
    <w:rsid w:val="004C3763"/>
    <w:rsid w:val="004C380A"/>
    <w:rsid w:val="004C3915"/>
    <w:rsid w:val="004C39CA"/>
    <w:rsid w:val="004C3B41"/>
    <w:rsid w:val="004C3BD1"/>
    <w:rsid w:val="004C3D1F"/>
    <w:rsid w:val="004C3E6E"/>
    <w:rsid w:val="004C4074"/>
    <w:rsid w:val="004C44CB"/>
    <w:rsid w:val="004C4630"/>
    <w:rsid w:val="004C5199"/>
    <w:rsid w:val="004C5445"/>
    <w:rsid w:val="004C5AF1"/>
    <w:rsid w:val="004C5C6C"/>
    <w:rsid w:val="004C5D13"/>
    <w:rsid w:val="004C5D18"/>
    <w:rsid w:val="004C60F2"/>
    <w:rsid w:val="004C61E1"/>
    <w:rsid w:val="004C629A"/>
    <w:rsid w:val="004C6D68"/>
    <w:rsid w:val="004C6F5C"/>
    <w:rsid w:val="004C7005"/>
    <w:rsid w:val="004C70AB"/>
    <w:rsid w:val="004C7B3C"/>
    <w:rsid w:val="004D028E"/>
    <w:rsid w:val="004D054F"/>
    <w:rsid w:val="004D078F"/>
    <w:rsid w:val="004D09F7"/>
    <w:rsid w:val="004D0B25"/>
    <w:rsid w:val="004D0EBF"/>
    <w:rsid w:val="004D0F2A"/>
    <w:rsid w:val="004D1079"/>
    <w:rsid w:val="004D1147"/>
    <w:rsid w:val="004D16C1"/>
    <w:rsid w:val="004D176A"/>
    <w:rsid w:val="004D1A53"/>
    <w:rsid w:val="004D2495"/>
    <w:rsid w:val="004D2517"/>
    <w:rsid w:val="004D2576"/>
    <w:rsid w:val="004D25FC"/>
    <w:rsid w:val="004D2641"/>
    <w:rsid w:val="004D29B4"/>
    <w:rsid w:val="004D2B67"/>
    <w:rsid w:val="004D341C"/>
    <w:rsid w:val="004D359A"/>
    <w:rsid w:val="004D389D"/>
    <w:rsid w:val="004D38FF"/>
    <w:rsid w:val="004D4DBA"/>
    <w:rsid w:val="004D4E0A"/>
    <w:rsid w:val="004D50B1"/>
    <w:rsid w:val="004D51DC"/>
    <w:rsid w:val="004D5598"/>
    <w:rsid w:val="004D59A5"/>
    <w:rsid w:val="004D5E49"/>
    <w:rsid w:val="004D6038"/>
    <w:rsid w:val="004D63C3"/>
    <w:rsid w:val="004D6539"/>
    <w:rsid w:val="004D658F"/>
    <w:rsid w:val="004D6696"/>
    <w:rsid w:val="004D67DA"/>
    <w:rsid w:val="004D6A73"/>
    <w:rsid w:val="004D6F85"/>
    <w:rsid w:val="004D7311"/>
    <w:rsid w:val="004D739F"/>
    <w:rsid w:val="004D7A89"/>
    <w:rsid w:val="004D7FDC"/>
    <w:rsid w:val="004E055F"/>
    <w:rsid w:val="004E0F9B"/>
    <w:rsid w:val="004E104F"/>
    <w:rsid w:val="004E1784"/>
    <w:rsid w:val="004E186D"/>
    <w:rsid w:val="004E20E6"/>
    <w:rsid w:val="004E3225"/>
    <w:rsid w:val="004E38E5"/>
    <w:rsid w:val="004E3A9C"/>
    <w:rsid w:val="004E3F33"/>
    <w:rsid w:val="004E4139"/>
    <w:rsid w:val="004E49FF"/>
    <w:rsid w:val="004E4A42"/>
    <w:rsid w:val="004E5272"/>
    <w:rsid w:val="004E5284"/>
    <w:rsid w:val="004E5431"/>
    <w:rsid w:val="004E548C"/>
    <w:rsid w:val="004E5CAD"/>
    <w:rsid w:val="004E6304"/>
    <w:rsid w:val="004E6AB1"/>
    <w:rsid w:val="004E6C05"/>
    <w:rsid w:val="004E72FF"/>
    <w:rsid w:val="004E7489"/>
    <w:rsid w:val="004E7D81"/>
    <w:rsid w:val="004F01B7"/>
    <w:rsid w:val="004F04B5"/>
    <w:rsid w:val="004F06EE"/>
    <w:rsid w:val="004F0CC0"/>
    <w:rsid w:val="004F11C0"/>
    <w:rsid w:val="004F11C1"/>
    <w:rsid w:val="004F11CF"/>
    <w:rsid w:val="004F13F5"/>
    <w:rsid w:val="004F1705"/>
    <w:rsid w:val="004F1967"/>
    <w:rsid w:val="004F1B57"/>
    <w:rsid w:val="004F1C07"/>
    <w:rsid w:val="004F23EC"/>
    <w:rsid w:val="004F24DD"/>
    <w:rsid w:val="004F29CE"/>
    <w:rsid w:val="004F2B3E"/>
    <w:rsid w:val="004F2BCD"/>
    <w:rsid w:val="004F34FE"/>
    <w:rsid w:val="004F351F"/>
    <w:rsid w:val="004F367F"/>
    <w:rsid w:val="004F3690"/>
    <w:rsid w:val="004F3984"/>
    <w:rsid w:val="004F3FE0"/>
    <w:rsid w:val="004F46D4"/>
    <w:rsid w:val="004F484E"/>
    <w:rsid w:val="004F4B3A"/>
    <w:rsid w:val="004F4C97"/>
    <w:rsid w:val="004F4D44"/>
    <w:rsid w:val="004F4F0C"/>
    <w:rsid w:val="004F4F91"/>
    <w:rsid w:val="004F4FFC"/>
    <w:rsid w:val="004F52EA"/>
    <w:rsid w:val="004F5626"/>
    <w:rsid w:val="004F56B3"/>
    <w:rsid w:val="004F5A03"/>
    <w:rsid w:val="004F5BCC"/>
    <w:rsid w:val="004F5D27"/>
    <w:rsid w:val="004F60E1"/>
    <w:rsid w:val="004F6257"/>
    <w:rsid w:val="004F6CF8"/>
    <w:rsid w:val="004F6D6B"/>
    <w:rsid w:val="004F73CA"/>
    <w:rsid w:val="004F7427"/>
    <w:rsid w:val="004F753A"/>
    <w:rsid w:val="004F78EE"/>
    <w:rsid w:val="004F798F"/>
    <w:rsid w:val="004F7AEB"/>
    <w:rsid w:val="004F7C3D"/>
    <w:rsid w:val="004F7CD4"/>
    <w:rsid w:val="005000AB"/>
    <w:rsid w:val="00500290"/>
    <w:rsid w:val="00500517"/>
    <w:rsid w:val="0050075D"/>
    <w:rsid w:val="005008A3"/>
    <w:rsid w:val="00500B82"/>
    <w:rsid w:val="00500BF1"/>
    <w:rsid w:val="00501041"/>
    <w:rsid w:val="005011DB"/>
    <w:rsid w:val="00501BA1"/>
    <w:rsid w:val="00501C6E"/>
    <w:rsid w:val="00501CF7"/>
    <w:rsid w:val="00501F43"/>
    <w:rsid w:val="0050264A"/>
    <w:rsid w:val="005026EB"/>
    <w:rsid w:val="005027DB"/>
    <w:rsid w:val="0050299E"/>
    <w:rsid w:val="005029C3"/>
    <w:rsid w:val="005030DC"/>
    <w:rsid w:val="00503553"/>
    <w:rsid w:val="005035E3"/>
    <w:rsid w:val="00503B1B"/>
    <w:rsid w:val="0050408E"/>
    <w:rsid w:val="00504584"/>
    <w:rsid w:val="00504662"/>
    <w:rsid w:val="0050472F"/>
    <w:rsid w:val="00504813"/>
    <w:rsid w:val="00504930"/>
    <w:rsid w:val="005049FB"/>
    <w:rsid w:val="00504AB6"/>
    <w:rsid w:val="00504F53"/>
    <w:rsid w:val="0050510E"/>
    <w:rsid w:val="005057C9"/>
    <w:rsid w:val="00505E2F"/>
    <w:rsid w:val="00505F66"/>
    <w:rsid w:val="00506122"/>
    <w:rsid w:val="00506387"/>
    <w:rsid w:val="00506C39"/>
    <w:rsid w:val="00506F12"/>
    <w:rsid w:val="005076A2"/>
    <w:rsid w:val="005076F1"/>
    <w:rsid w:val="00507BC9"/>
    <w:rsid w:val="00507C3E"/>
    <w:rsid w:val="00507DD5"/>
    <w:rsid w:val="0051015F"/>
    <w:rsid w:val="0051085E"/>
    <w:rsid w:val="0051090F"/>
    <w:rsid w:val="00511033"/>
    <w:rsid w:val="005115BB"/>
    <w:rsid w:val="00511706"/>
    <w:rsid w:val="00511821"/>
    <w:rsid w:val="00511B9F"/>
    <w:rsid w:val="00511DEE"/>
    <w:rsid w:val="005124E9"/>
    <w:rsid w:val="00512526"/>
    <w:rsid w:val="0051253E"/>
    <w:rsid w:val="00512609"/>
    <w:rsid w:val="005130BA"/>
    <w:rsid w:val="005135F6"/>
    <w:rsid w:val="0051481C"/>
    <w:rsid w:val="005148DE"/>
    <w:rsid w:val="00514E40"/>
    <w:rsid w:val="00515304"/>
    <w:rsid w:val="00515C45"/>
    <w:rsid w:val="00515DDB"/>
    <w:rsid w:val="005160A1"/>
    <w:rsid w:val="00516232"/>
    <w:rsid w:val="0051623A"/>
    <w:rsid w:val="0051683D"/>
    <w:rsid w:val="0051684C"/>
    <w:rsid w:val="005168B7"/>
    <w:rsid w:val="00516A40"/>
    <w:rsid w:val="00516E1C"/>
    <w:rsid w:val="00516F0A"/>
    <w:rsid w:val="00517585"/>
    <w:rsid w:val="005179FA"/>
    <w:rsid w:val="005204F4"/>
    <w:rsid w:val="00520A92"/>
    <w:rsid w:val="00520C9A"/>
    <w:rsid w:val="00520CF8"/>
    <w:rsid w:val="0052135C"/>
    <w:rsid w:val="00521459"/>
    <w:rsid w:val="00521B39"/>
    <w:rsid w:val="00521C2E"/>
    <w:rsid w:val="0052203E"/>
    <w:rsid w:val="00522380"/>
    <w:rsid w:val="0052266A"/>
    <w:rsid w:val="0052288C"/>
    <w:rsid w:val="005228E1"/>
    <w:rsid w:val="00522D32"/>
    <w:rsid w:val="00522F7F"/>
    <w:rsid w:val="005233BA"/>
    <w:rsid w:val="00524141"/>
    <w:rsid w:val="00524621"/>
    <w:rsid w:val="00524890"/>
    <w:rsid w:val="00524A99"/>
    <w:rsid w:val="00524B13"/>
    <w:rsid w:val="00524DDB"/>
    <w:rsid w:val="005258F3"/>
    <w:rsid w:val="00525A37"/>
    <w:rsid w:val="005261E3"/>
    <w:rsid w:val="005261E9"/>
    <w:rsid w:val="005265F5"/>
    <w:rsid w:val="005266A4"/>
    <w:rsid w:val="00526E7B"/>
    <w:rsid w:val="00526F67"/>
    <w:rsid w:val="00526FAC"/>
    <w:rsid w:val="00526FF5"/>
    <w:rsid w:val="005270B5"/>
    <w:rsid w:val="005270FF"/>
    <w:rsid w:val="00527121"/>
    <w:rsid w:val="0052724E"/>
    <w:rsid w:val="0052736A"/>
    <w:rsid w:val="00527484"/>
    <w:rsid w:val="0052781E"/>
    <w:rsid w:val="00527E51"/>
    <w:rsid w:val="00527E89"/>
    <w:rsid w:val="00530049"/>
    <w:rsid w:val="0053018D"/>
    <w:rsid w:val="005301EA"/>
    <w:rsid w:val="005307D0"/>
    <w:rsid w:val="00530888"/>
    <w:rsid w:val="00530A28"/>
    <w:rsid w:val="005329B1"/>
    <w:rsid w:val="00533631"/>
    <w:rsid w:val="00533759"/>
    <w:rsid w:val="005339D2"/>
    <w:rsid w:val="00533F35"/>
    <w:rsid w:val="00534005"/>
    <w:rsid w:val="005343B5"/>
    <w:rsid w:val="00534774"/>
    <w:rsid w:val="00534970"/>
    <w:rsid w:val="00534D0E"/>
    <w:rsid w:val="00534DDF"/>
    <w:rsid w:val="005355F5"/>
    <w:rsid w:val="00535AC2"/>
    <w:rsid w:val="00535B8A"/>
    <w:rsid w:val="00535FC6"/>
    <w:rsid w:val="00536AC8"/>
    <w:rsid w:val="00536B4C"/>
    <w:rsid w:val="00536D8A"/>
    <w:rsid w:val="00536DAE"/>
    <w:rsid w:val="00536E1B"/>
    <w:rsid w:val="00536FE7"/>
    <w:rsid w:val="0053735B"/>
    <w:rsid w:val="00537400"/>
    <w:rsid w:val="005376A2"/>
    <w:rsid w:val="005377AB"/>
    <w:rsid w:val="005377C2"/>
    <w:rsid w:val="00537C0B"/>
    <w:rsid w:val="00537D41"/>
    <w:rsid w:val="00537DA0"/>
    <w:rsid w:val="00537FC7"/>
    <w:rsid w:val="0054000C"/>
    <w:rsid w:val="0054008F"/>
    <w:rsid w:val="0054041F"/>
    <w:rsid w:val="0054049B"/>
    <w:rsid w:val="005405CF"/>
    <w:rsid w:val="005406B5"/>
    <w:rsid w:val="00540AFF"/>
    <w:rsid w:val="00540F5E"/>
    <w:rsid w:val="00541226"/>
    <w:rsid w:val="00541265"/>
    <w:rsid w:val="00541A92"/>
    <w:rsid w:val="00541BD2"/>
    <w:rsid w:val="00541BF6"/>
    <w:rsid w:val="00541E60"/>
    <w:rsid w:val="00542302"/>
    <w:rsid w:val="005424B8"/>
    <w:rsid w:val="0054290F"/>
    <w:rsid w:val="005429CF"/>
    <w:rsid w:val="00542A10"/>
    <w:rsid w:val="00542D4E"/>
    <w:rsid w:val="005434D1"/>
    <w:rsid w:val="0054356B"/>
    <w:rsid w:val="00543736"/>
    <w:rsid w:val="00543873"/>
    <w:rsid w:val="00543B14"/>
    <w:rsid w:val="00543C3E"/>
    <w:rsid w:val="00543D0F"/>
    <w:rsid w:val="00543E7A"/>
    <w:rsid w:val="005443F3"/>
    <w:rsid w:val="005446BF"/>
    <w:rsid w:val="0054495D"/>
    <w:rsid w:val="00544D6A"/>
    <w:rsid w:val="00545079"/>
    <w:rsid w:val="005454E2"/>
    <w:rsid w:val="00545548"/>
    <w:rsid w:val="0054571A"/>
    <w:rsid w:val="005461F4"/>
    <w:rsid w:val="005462CB"/>
    <w:rsid w:val="0054636C"/>
    <w:rsid w:val="0054648F"/>
    <w:rsid w:val="005466C8"/>
    <w:rsid w:val="00546C82"/>
    <w:rsid w:val="00546DF2"/>
    <w:rsid w:val="00546EE4"/>
    <w:rsid w:val="00546F39"/>
    <w:rsid w:val="005470E9"/>
    <w:rsid w:val="0054759C"/>
    <w:rsid w:val="00547746"/>
    <w:rsid w:val="0054785A"/>
    <w:rsid w:val="00547E08"/>
    <w:rsid w:val="00547E0E"/>
    <w:rsid w:val="00547F9E"/>
    <w:rsid w:val="00550302"/>
    <w:rsid w:val="005508BE"/>
    <w:rsid w:val="00550A36"/>
    <w:rsid w:val="00550CD6"/>
    <w:rsid w:val="00550E65"/>
    <w:rsid w:val="00550EF1"/>
    <w:rsid w:val="005512FD"/>
    <w:rsid w:val="00551560"/>
    <w:rsid w:val="00551608"/>
    <w:rsid w:val="00551747"/>
    <w:rsid w:val="00551897"/>
    <w:rsid w:val="00551CD2"/>
    <w:rsid w:val="005520C6"/>
    <w:rsid w:val="00552560"/>
    <w:rsid w:val="00552735"/>
    <w:rsid w:val="005529B0"/>
    <w:rsid w:val="00552C18"/>
    <w:rsid w:val="00552D8C"/>
    <w:rsid w:val="00553491"/>
    <w:rsid w:val="005538EC"/>
    <w:rsid w:val="00553C36"/>
    <w:rsid w:val="005542EA"/>
    <w:rsid w:val="0055450C"/>
    <w:rsid w:val="00554613"/>
    <w:rsid w:val="00554662"/>
    <w:rsid w:val="00554FEE"/>
    <w:rsid w:val="005557A5"/>
    <w:rsid w:val="005557BB"/>
    <w:rsid w:val="00555A41"/>
    <w:rsid w:val="00555B04"/>
    <w:rsid w:val="00555C27"/>
    <w:rsid w:val="00555CF3"/>
    <w:rsid w:val="00555DD0"/>
    <w:rsid w:val="005562A4"/>
    <w:rsid w:val="005562C8"/>
    <w:rsid w:val="0055649C"/>
    <w:rsid w:val="00556B03"/>
    <w:rsid w:val="00556E7F"/>
    <w:rsid w:val="00557058"/>
    <w:rsid w:val="0055749C"/>
    <w:rsid w:val="00557A75"/>
    <w:rsid w:val="00557CAE"/>
    <w:rsid w:val="00560461"/>
    <w:rsid w:val="00560532"/>
    <w:rsid w:val="0056084F"/>
    <w:rsid w:val="0056166D"/>
    <w:rsid w:val="00561D0B"/>
    <w:rsid w:val="00561DFC"/>
    <w:rsid w:val="00561EDF"/>
    <w:rsid w:val="00562115"/>
    <w:rsid w:val="0056258F"/>
    <w:rsid w:val="00562780"/>
    <w:rsid w:val="00562BB2"/>
    <w:rsid w:val="00562D7A"/>
    <w:rsid w:val="00563613"/>
    <w:rsid w:val="0056361F"/>
    <w:rsid w:val="00563A0A"/>
    <w:rsid w:val="00563ABD"/>
    <w:rsid w:val="00563BDF"/>
    <w:rsid w:val="00563E43"/>
    <w:rsid w:val="005642A0"/>
    <w:rsid w:val="00564612"/>
    <w:rsid w:val="00564E8E"/>
    <w:rsid w:val="00564EFF"/>
    <w:rsid w:val="00564F55"/>
    <w:rsid w:val="00565016"/>
    <w:rsid w:val="005650E7"/>
    <w:rsid w:val="00565DEE"/>
    <w:rsid w:val="005661C8"/>
    <w:rsid w:val="00566CCD"/>
    <w:rsid w:val="00567033"/>
    <w:rsid w:val="005671E4"/>
    <w:rsid w:val="00567244"/>
    <w:rsid w:val="0056726F"/>
    <w:rsid w:val="005672A2"/>
    <w:rsid w:val="0056781A"/>
    <w:rsid w:val="00567BD7"/>
    <w:rsid w:val="005702A9"/>
    <w:rsid w:val="0057085E"/>
    <w:rsid w:val="00570977"/>
    <w:rsid w:val="00570F80"/>
    <w:rsid w:val="005710C1"/>
    <w:rsid w:val="00571586"/>
    <w:rsid w:val="0057173A"/>
    <w:rsid w:val="00571BB1"/>
    <w:rsid w:val="00571C23"/>
    <w:rsid w:val="00571DB6"/>
    <w:rsid w:val="00571DFE"/>
    <w:rsid w:val="005721AB"/>
    <w:rsid w:val="005725C6"/>
    <w:rsid w:val="0057293A"/>
    <w:rsid w:val="00572EE4"/>
    <w:rsid w:val="00572FFA"/>
    <w:rsid w:val="00573135"/>
    <w:rsid w:val="00573201"/>
    <w:rsid w:val="005732B4"/>
    <w:rsid w:val="005732ED"/>
    <w:rsid w:val="0057340E"/>
    <w:rsid w:val="0057358F"/>
    <w:rsid w:val="00573623"/>
    <w:rsid w:val="00573BAE"/>
    <w:rsid w:val="00573BDC"/>
    <w:rsid w:val="00573CF9"/>
    <w:rsid w:val="00573E25"/>
    <w:rsid w:val="0057433D"/>
    <w:rsid w:val="005744F0"/>
    <w:rsid w:val="0057454C"/>
    <w:rsid w:val="00574CA8"/>
    <w:rsid w:val="00574CE9"/>
    <w:rsid w:val="00575043"/>
    <w:rsid w:val="0057515D"/>
    <w:rsid w:val="0057531E"/>
    <w:rsid w:val="005753AC"/>
    <w:rsid w:val="005753BB"/>
    <w:rsid w:val="00575624"/>
    <w:rsid w:val="00575A0C"/>
    <w:rsid w:val="00575DD6"/>
    <w:rsid w:val="00575E85"/>
    <w:rsid w:val="005767A5"/>
    <w:rsid w:val="00576B47"/>
    <w:rsid w:val="00576FB7"/>
    <w:rsid w:val="00577226"/>
    <w:rsid w:val="0057797B"/>
    <w:rsid w:val="00580085"/>
    <w:rsid w:val="00580131"/>
    <w:rsid w:val="00580187"/>
    <w:rsid w:val="00580439"/>
    <w:rsid w:val="00580E24"/>
    <w:rsid w:val="00581027"/>
    <w:rsid w:val="0058119F"/>
    <w:rsid w:val="005814DE"/>
    <w:rsid w:val="00581A23"/>
    <w:rsid w:val="00581CA3"/>
    <w:rsid w:val="005823CE"/>
    <w:rsid w:val="00582F46"/>
    <w:rsid w:val="00583755"/>
    <w:rsid w:val="005838FE"/>
    <w:rsid w:val="00583C8E"/>
    <w:rsid w:val="00583E66"/>
    <w:rsid w:val="00583F28"/>
    <w:rsid w:val="005842E9"/>
    <w:rsid w:val="00584333"/>
    <w:rsid w:val="00584768"/>
    <w:rsid w:val="00584CD9"/>
    <w:rsid w:val="00584F15"/>
    <w:rsid w:val="0058507B"/>
    <w:rsid w:val="005851A4"/>
    <w:rsid w:val="00585598"/>
    <w:rsid w:val="005860CF"/>
    <w:rsid w:val="0058616E"/>
    <w:rsid w:val="005863A6"/>
    <w:rsid w:val="0058689C"/>
    <w:rsid w:val="00586C32"/>
    <w:rsid w:val="005871EB"/>
    <w:rsid w:val="005872D9"/>
    <w:rsid w:val="00587431"/>
    <w:rsid w:val="00587721"/>
    <w:rsid w:val="00587753"/>
    <w:rsid w:val="00587830"/>
    <w:rsid w:val="00587885"/>
    <w:rsid w:val="00587C30"/>
    <w:rsid w:val="00587F2E"/>
    <w:rsid w:val="00590057"/>
    <w:rsid w:val="0059019D"/>
    <w:rsid w:val="005904B9"/>
    <w:rsid w:val="00590D55"/>
    <w:rsid w:val="00590EDD"/>
    <w:rsid w:val="00590F2A"/>
    <w:rsid w:val="00591416"/>
    <w:rsid w:val="00591418"/>
    <w:rsid w:val="005916CB"/>
    <w:rsid w:val="00591D26"/>
    <w:rsid w:val="005920F8"/>
    <w:rsid w:val="005922D6"/>
    <w:rsid w:val="005925D3"/>
    <w:rsid w:val="00592983"/>
    <w:rsid w:val="00592C6A"/>
    <w:rsid w:val="005931C9"/>
    <w:rsid w:val="00593509"/>
    <w:rsid w:val="00593C73"/>
    <w:rsid w:val="00593F5A"/>
    <w:rsid w:val="00594481"/>
    <w:rsid w:val="005946B5"/>
    <w:rsid w:val="00594887"/>
    <w:rsid w:val="00594DAC"/>
    <w:rsid w:val="0059530F"/>
    <w:rsid w:val="005957C6"/>
    <w:rsid w:val="005958CD"/>
    <w:rsid w:val="005959BA"/>
    <w:rsid w:val="00595BB9"/>
    <w:rsid w:val="00596578"/>
    <w:rsid w:val="005967B6"/>
    <w:rsid w:val="00596A18"/>
    <w:rsid w:val="00596A82"/>
    <w:rsid w:val="00596AD9"/>
    <w:rsid w:val="00596F8A"/>
    <w:rsid w:val="00596FD0"/>
    <w:rsid w:val="0059716D"/>
    <w:rsid w:val="0059718F"/>
    <w:rsid w:val="00597392"/>
    <w:rsid w:val="00597737"/>
    <w:rsid w:val="0059797B"/>
    <w:rsid w:val="00597D09"/>
    <w:rsid w:val="005A016D"/>
    <w:rsid w:val="005A034B"/>
    <w:rsid w:val="005A0583"/>
    <w:rsid w:val="005A0875"/>
    <w:rsid w:val="005A0A74"/>
    <w:rsid w:val="005A1029"/>
    <w:rsid w:val="005A1D69"/>
    <w:rsid w:val="005A2008"/>
    <w:rsid w:val="005A200C"/>
    <w:rsid w:val="005A237B"/>
    <w:rsid w:val="005A28F9"/>
    <w:rsid w:val="005A29EC"/>
    <w:rsid w:val="005A2E3D"/>
    <w:rsid w:val="005A3032"/>
    <w:rsid w:val="005A3A5B"/>
    <w:rsid w:val="005A3B99"/>
    <w:rsid w:val="005A4036"/>
    <w:rsid w:val="005A46C9"/>
    <w:rsid w:val="005A48F8"/>
    <w:rsid w:val="005A4AF4"/>
    <w:rsid w:val="005A4C60"/>
    <w:rsid w:val="005A4E63"/>
    <w:rsid w:val="005A4E8D"/>
    <w:rsid w:val="005A4EDC"/>
    <w:rsid w:val="005A5076"/>
    <w:rsid w:val="005A553F"/>
    <w:rsid w:val="005A5610"/>
    <w:rsid w:val="005A5A6B"/>
    <w:rsid w:val="005A5ABF"/>
    <w:rsid w:val="005A5C67"/>
    <w:rsid w:val="005A5D16"/>
    <w:rsid w:val="005A5D68"/>
    <w:rsid w:val="005A5E82"/>
    <w:rsid w:val="005A5FF0"/>
    <w:rsid w:val="005A651F"/>
    <w:rsid w:val="005A6872"/>
    <w:rsid w:val="005A6989"/>
    <w:rsid w:val="005A69A1"/>
    <w:rsid w:val="005A6C58"/>
    <w:rsid w:val="005A6F1D"/>
    <w:rsid w:val="005A6F45"/>
    <w:rsid w:val="005A74BF"/>
    <w:rsid w:val="005A752B"/>
    <w:rsid w:val="005A7656"/>
    <w:rsid w:val="005A79E4"/>
    <w:rsid w:val="005A7A60"/>
    <w:rsid w:val="005A7AE9"/>
    <w:rsid w:val="005A7C07"/>
    <w:rsid w:val="005B04E3"/>
    <w:rsid w:val="005B04E6"/>
    <w:rsid w:val="005B06E7"/>
    <w:rsid w:val="005B0EA8"/>
    <w:rsid w:val="005B0EC5"/>
    <w:rsid w:val="005B1072"/>
    <w:rsid w:val="005B14FC"/>
    <w:rsid w:val="005B1569"/>
    <w:rsid w:val="005B1885"/>
    <w:rsid w:val="005B1EA6"/>
    <w:rsid w:val="005B1F1F"/>
    <w:rsid w:val="005B2106"/>
    <w:rsid w:val="005B22FE"/>
    <w:rsid w:val="005B2621"/>
    <w:rsid w:val="005B26A9"/>
    <w:rsid w:val="005B2E0C"/>
    <w:rsid w:val="005B3431"/>
    <w:rsid w:val="005B343A"/>
    <w:rsid w:val="005B356A"/>
    <w:rsid w:val="005B373E"/>
    <w:rsid w:val="005B37BC"/>
    <w:rsid w:val="005B3AD9"/>
    <w:rsid w:val="005B3BA2"/>
    <w:rsid w:val="005B4187"/>
    <w:rsid w:val="005B4296"/>
    <w:rsid w:val="005B49B9"/>
    <w:rsid w:val="005B4C14"/>
    <w:rsid w:val="005B4D97"/>
    <w:rsid w:val="005B4DA8"/>
    <w:rsid w:val="005B4FAD"/>
    <w:rsid w:val="005B528E"/>
    <w:rsid w:val="005B5DF7"/>
    <w:rsid w:val="005B5F10"/>
    <w:rsid w:val="005B63B2"/>
    <w:rsid w:val="005B693F"/>
    <w:rsid w:val="005B6FFC"/>
    <w:rsid w:val="005B740F"/>
    <w:rsid w:val="005B780E"/>
    <w:rsid w:val="005B7A16"/>
    <w:rsid w:val="005B7A2B"/>
    <w:rsid w:val="005B7E40"/>
    <w:rsid w:val="005C0332"/>
    <w:rsid w:val="005C0D34"/>
    <w:rsid w:val="005C170B"/>
    <w:rsid w:val="005C1732"/>
    <w:rsid w:val="005C17D5"/>
    <w:rsid w:val="005C1D15"/>
    <w:rsid w:val="005C1EB9"/>
    <w:rsid w:val="005C1F11"/>
    <w:rsid w:val="005C23A0"/>
    <w:rsid w:val="005C23D3"/>
    <w:rsid w:val="005C23E0"/>
    <w:rsid w:val="005C2781"/>
    <w:rsid w:val="005C288B"/>
    <w:rsid w:val="005C29B9"/>
    <w:rsid w:val="005C2AF2"/>
    <w:rsid w:val="005C3A7C"/>
    <w:rsid w:val="005C3E28"/>
    <w:rsid w:val="005C3EC6"/>
    <w:rsid w:val="005C409B"/>
    <w:rsid w:val="005C48DF"/>
    <w:rsid w:val="005C4A26"/>
    <w:rsid w:val="005C524D"/>
    <w:rsid w:val="005C53F0"/>
    <w:rsid w:val="005C556F"/>
    <w:rsid w:val="005C5A2F"/>
    <w:rsid w:val="005C5ACE"/>
    <w:rsid w:val="005C5CEE"/>
    <w:rsid w:val="005C5DAB"/>
    <w:rsid w:val="005C6358"/>
    <w:rsid w:val="005C6AE6"/>
    <w:rsid w:val="005C73F0"/>
    <w:rsid w:val="005C760C"/>
    <w:rsid w:val="005C78A7"/>
    <w:rsid w:val="005C799F"/>
    <w:rsid w:val="005C7AC6"/>
    <w:rsid w:val="005C7C4A"/>
    <w:rsid w:val="005C7D11"/>
    <w:rsid w:val="005D013D"/>
    <w:rsid w:val="005D0442"/>
    <w:rsid w:val="005D0653"/>
    <w:rsid w:val="005D08C7"/>
    <w:rsid w:val="005D0A4A"/>
    <w:rsid w:val="005D0DAC"/>
    <w:rsid w:val="005D10C4"/>
    <w:rsid w:val="005D12AB"/>
    <w:rsid w:val="005D1364"/>
    <w:rsid w:val="005D13C0"/>
    <w:rsid w:val="005D1782"/>
    <w:rsid w:val="005D1E72"/>
    <w:rsid w:val="005D218F"/>
    <w:rsid w:val="005D2291"/>
    <w:rsid w:val="005D263A"/>
    <w:rsid w:val="005D264D"/>
    <w:rsid w:val="005D276A"/>
    <w:rsid w:val="005D2DC0"/>
    <w:rsid w:val="005D2E1D"/>
    <w:rsid w:val="005D2F4D"/>
    <w:rsid w:val="005D3405"/>
    <w:rsid w:val="005D3814"/>
    <w:rsid w:val="005D39A1"/>
    <w:rsid w:val="005D3AB3"/>
    <w:rsid w:val="005D3D6D"/>
    <w:rsid w:val="005D3EA2"/>
    <w:rsid w:val="005D427F"/>
    <w:rsid w:val="005D434F"/>
    <w:rsid w:val="005D46A0"/>
    <w:rsid w:val="005D4C85"/>
    <w:rsid w:val="005D5123"/>
    <w:rsid w:val="005D5173"/>
    <w:rsid w:val="005D5722"/>
    <w:rsid w:val="005D5E0F"/>
    <w:rsid w:val="005D64C7"/>
    <w:rsid w:val="005D6758"/>
    <w:rsid w:val="005D6B99"/>
    <w:rsid w:val="005D6BCC"/>
    <w:rsid w:val="005D6DBE"/>
    <w:rsid w:val="005D7269"/>
    <w:rsid w:val="005D72A9"/>
    <w:rsid w:val="005D7412"/>
    <w:rsid w:val="005D794D"/>
    <w:rsid w:val="005D7FB7"/>
    <w:rsid w:val="005E0115"/>
    <w:rsid w:val="005E02B5"/>
    <w:rsid w:val="005E05F9"/>
    <w:rsid w:val="005E1155"/>
    <w:rsid w:val="005E178D"/>
    <w:rsid w:val="005E1BA8"/>
    <w:rsid w:val="005E1D30"/>
    <w:rsid w:val="005E216B"/>
    <w:rsid w:val="005E23D9"/>
    <w:rsid w:val="005E2C5A"/>
    <w:rsid w:val="005E2F1B"/>
    <w:rsid w:val="005E35FF"/>
    <w:rsid w:val="005E37D7"/>
    <w:rsid w:val="005E3A9B"/>
    <w:rsid w:val="005E3BEB"/>
    <w:rsid w:val="005E3C43"/>
    <w:rsid w:val="005E3D55"/>
    <w:rsid w:val="005E43A0"/>
    <w:rsid w:val="005E5070"/>
    <w:rsid w:val="005E50AD"/>
    <w:rsid w:val="005E59A8"/>
    <w:rsid w:val="005E59AA"/>
    <w:rsid w:val="005E5DB2"/>
    <w:rsid w:val="005E6363"/>
    <w:rsid w:val="005E6504"/>
    <w:rsid w:val="005E655B"/>
    <w:rsid w:val="005E6691"/>
    <w:rsid w:val="005E6788"/>
    <w:rsid w:val="005E6795"/>
    <w:rsid w:val="005E6EF3"/>
    <w:rsid w:val="005E700E"/>
    <w:rsid w:val="005E7068"/>
    <w:rsid w:val="005E70AC"/>
    <w:rsid w:val="005E7109"/>
    <w:rsid w:val="005E7361"/>
    <w:rsid w:val="005E7E79"/>
    <w:rsid w:val="005E7EA6"/>
    <w:rsid w:val="005F0588"/>
    <w:rsid w:val="005F05AA"/>
    <w:rsid w:val="005F09CB"/>
    <w:rsid w:val="005F0DF6"/>
    <w:rsid w:val="005F11C2"/>
    <w:rsid w:val="005F15F1"/>
    <w:rsid w:val="005F1750"/>
    <w:rsid w:val="005F2297"/>
    <w:rsid w:val="005F2326"/>
    <w:rsid w:val="005F2329"/>
    <w:rsid w:val="005F2B72"/>
    <w:rsid w:val="005F2BF3"/>
    <w:rsid w:val="005F2D82"/>
    <w:rsid w:val="005F2E2F"/>
    <w:rsid w:val="005F3B55"/>
    <w:rsid w:val="005F3B8A"/>
    <w:rsid w:val="005F4555"/>
    <w:rsid w:val="005F4582"/>
    <w:rsid w:val="005F4625"/>
    <w:rsid w:val="005F4629"/>
    <w:rsid w:val="005F4664"/>
    <w:rsid w:val="005F48A2"/>
    <w:rsid w:val="005F4AAE"/>
    <w:rsid w:val="005F4F8A"/>
    <w:rsid w:val="005F51EB"/>
    <w:rsid w:val="005F51F5"/>
    <w:rsid w:val="005F5525"/>
    <w:rsid w:val="005F5C9B"/>
    <w:rsid w:val="005F5D55"/>
    <w:rsid w:val="005F5EDC"/>
    <w:rsid w:val="005F60B5"/>
    <w:rsid w:val="005F650D"/>
    <w:rsid w:val="005F6588"/>
    <w:rsid w:val="005F6707"/>
    <w:rsid w:val="005F6AC2"/>
    <w:rsid w:val="005F71F2"/>
    <w:rsid w:val="005F71F5"/>
    <w:rsid w:val="005F746D"/>
    <w:rsid w:val="005F7A13"/>
    <w:rsid w:val="005F7D42"/>
    <w:rsid w:val="00600269"/>
    <w:rsid w:val="00600377"/>
    <w:rsid w:val="0060098B"/>
    <w:rsid w:val="00600FA8"/>
    <w:rsid w:val="006011B3"/>
    <w:rsid w:val="006016C4"/>
    <w:rsid w:val="0060188A"/>
    <w:rsid w:val="006019A8"/>
    <w:rsid w:val="00601AA0"/>
    <w:rsid w:val="0060239B"/>
    <w:rsid w:val="006025A6"/>
    <w:rsid w:val="006025C9"/>
    <w:rsid w:val="0060273A"/>
    <w:rsid w:val="00602AAA"/>
    <w:rsid w:val="00602C3C"/>
    <w:rsid w:val="00602EF1"/>
    <w:rsid w:val="0060307B"/>
    <w:rsid w:val="006030BC"/>
    <w:rsid w:val="006032D1"/>
    <w:rsid w:val="00603323"/>
    <w:rsid w:val="00603331"/>
    <w:rsid w:val="006033E8"/>
    <w:rsid w:val="0060347B"/>
    <w:rsid w:val="00603488"/>
    <w:rsid w:val="006036CC"/>
    <w:rsid w:val="00603737"/>
    <w:rsid w:val="006037DD"/>
    <w:rsid w:val="00603940"/>
    <w:rsid w:val="006039CA"/>
    <w:rsid w:val="00603A0A"/>
    <w:rsid w:val="0060414C"/>
    <w:rsid w:val="00604191"/>
    <w:rsid w:val="006048DA"/>
    <w:rsid w:val="00604B1A"/>
    <w:rsid w:val="00605248"/>
    <w:rsid w:val="00605A8E"/>
    <w:rsid w:val="00606434"/>
    <w:rsid w:val="006064AF"/>
    <w:rsid w:val="006064C5"/>
    <w:rsid w:val="00606C67"/>
    <w:rsid w:val="0060733A"/>
    <w:rsid w:val="00607AD3"/>
    <w:rsid w:val="00607B40"/>
    <w:rsid w:val="00607EF6"/>
    <w:rsid w:val="00610579"/>
    <w:rsid w:val="006105F8"/>
    <w:rsid w:val="006108B2"/>
    <w:rsid w:val="00610D0C"/>
    <w:rsid w:val="006117CC"/>
    <w:rsid w:val="006117E0"/>
    <w:rsid w:val="0061187D"/>
    <w:rsid w:val="00611E82"/>
    <w:rsid w:val="00612732"/>
    <w:rsid w:val="00612E08"/>
    <w:rsid w:val="00613701"/>
    <w:rsid w:val="0061416D"/>
    <w:rsid w:val="006142DE"/>
    <w:rsid w:val="0061440B"/>
    <w:rsid w:val="006144D0"/>
    <w:rsid w:val="006148F8"/>
    <w:rsid w:val="006149B3"/>
    <w:rsid w:val="00614A57"/>
    <w:rsid w:val="00615340"/>
    <w:rsid w:val="00615694"/>
    <w:rsid w:val="006157AC"/>
    <w:rsid w:val="00615BF8"/>
    <w:rsid w:val="00615CF4"/>
    <w:rsid w:val="00615D26"/>
    <w:rsid w:val="00616026"/>
    <w:rsid w:val="006162A0"/>
    <w:rsid w:val="006164A2"/>
    <w:rsid w:val="006165AB"/>
    <w:rsid w:val="0061691C"/>
    <w:rsid w:val="00616996"/>
    <w:rsid w:val="00617279"/>
    <w:rsid w:val="00617449"/>
    <w:rsid w:val="0061785D"/>
    <w:rsid w:val="00617E28"/>
    <w:rsid w:val="00617F1A"/>
    <w:rsid w:val="00620F4A"/>
    <w:rsid w:val="00621553"/>
    <w:rsid w:val="0062172A"/>
    <w:rsid w:val="00621C01"/>
    <w:rsid w:val="00621EEA"/>
    <w:rsid w:val="006221B9"/>
    <w:rsid w:val="00622215"/>
    <w:rsid w:val="0062223D"/>
    <w:rsid w:val="0062248B"/>
    <w:rsid w:val="006224D1"/>
    <w:rsid w:val="0062255E"/>
    <w:rsid w:val="006228B1"/>
    <w:rsid w:val="00622CA7"/>
    <w:rsid w:val="00623161"/>
    <w:rsid w:val="006231D6"/>
    <w:rsid w:val="006232F4"/>
    <w:rsid w:val="00623546"/>
    <w:rsid w:val="00623590"/>
    <w:rsid w:val="006235E0"/>
    <w:rsid w:val="00623783"/>
    <w:rsid w:val="00623D47"/>
    <w:rsid w:val="006241AA"/>
    <w:rsid w:val="0062436B"/>
    <w:rsid w:val="00624396"/>
    <w:rsid w:val="00624776"/>
    <w:rsid w:val="006248D1"/>
    <w:rsid w:val="0062495E"/>
    <w:rsid w:val="00624B15"/>
    <w:rsid w:val="00624D09"/>
    <w:rsid w:val="00625031"/>
    <w:rsid w:val="0062524D"/>
    <w:rsid w:val="006254F1"/>
    <w:rsid w:val="006255F1"/>
    <w:rsid w:val="00625E8D"/>
    <w:rsid w:val="00626232"/>
    <w:rsid w:val="006262F0"/>
    <w:rsid w:val="00626A79"/>
    <w:rsid w:val="00626B7A"/>
    <w:rsid w:val="00626C08"/>
    <w:rsid w:val="00626E20"/>
    <w:rsid w:val="00626FB7"/>
    <w:rsid w:val="006270C7"/>
    <w:rsid w:val="006270D4"/>
    <w:rsid w:val="0062720E"/>
    <w:rsid w:val="00627A13"/>
    <w:rsid w:val="00627A7C"/>
    <w:rsid w:val="00627F8B"/>
    <w:rsid w:val="00627F94"/>
    <w:rsid w:val="00630525"/>
    <w:rsid w:val="00630979"/>
    <w:rsid w:val="00630C0A"/>
    <w:rsid w:val="00630E35"/>
    <w:rsid w:val="0063123F"/>
    <w:rsid w:val="006314F6"/>
    <w:rsid w:val="0063154F"/>
    <w:rsid w:val="00631569"/>
    <w:rsid w:val="00631808"/>
    <w:rsid w:val="00631863"/>
    <w:rsid w:val="006319ED"/>
    <w:rsid w:val="00631EEC"/>
    <w:rsid w:val="00632295"/>
    <w:rsid w:val="00632855"/>
    <w:rsid w:val="00632FE2"/>
    <w:rsid w:val="00633361"/>
    <w:rsid w:val="0063363A"/>
    <w:rsid w:val="006337A8"/>
    <w:rsid w:val="00633A4D"/>
    <w:rsid w:val="00633D0C"/>
    <w:rsid w:val="006341BE"/>
    <w:rsid w:val="00634C93"/>
    <w:rsid w:val="00634F8E"/>
    <w:rsid w:val="00635AAA"/>
    <w:rsid w:val="00636351"/>
    <w:rsid w:val="006363A8"/>
    <w:rsid w:val="0063643E"/>
    <w:rsid w:val="00636498"/>
    <w:rsid w:val="00636883"/>
    <w:rsid w:val="00636A13"/>
    <w:rsid w:val="00636CEE"/>
    <w:rsid w:val="006371B8"/>
    <w:rsid w:val="0064039A"/>
    <w:rsid w:val="006404B9"/>
    <w:rsid w:val="006406E1"/>
    <w:rsid w:val="006407A2"/>
    <w:rsid w:val="00640C9A"/>
    <w:rsid w:val="00640DF2"/>
    <w:rsid w:val="00640F48"/>
    <w:rsid w:val="00641254"/>
    <w:rsid w:val="00641562"/>
    <w:rsid w:val="00641959"/>
    <w:rsid w:val="00641B1C"/>
    <w:rsid w:val="00641CF9"/>
    <w:rsid w:val="00641EC1"/>
    <w:rsid w:val="00642305"/>
    <w:rsid w:val="00642C83"/>
    <w:rsid w:val="00642EB8"/>
    <w:rsid w:val="006443EA"/>
    <w:rsid w:val="006446B7"/>
    <w:rsid w:val="00644DE0"/>
    <w:rsid w:val="006452DA"/>
    <w:rsid w:val="006459EF"/>
    <w:rsid w:val="00645ABC"/>
    <w:rsid w:val="00645B14"/>
    <w:rsid w:val="00645DF2"/>
    <w:rsid w:val="00645E0F"/>
    <w:rsid w:val="00646108"/>
    <w:rsid w:val="00646582"/>
    <w:rsid w:val="006466A5"/>
    <w:rsid w:val="00646BC8"/>
    <w:rsid w:val="00646CF4"/>
    <w:rsid w:val="00647122"/>
    <w:rsid w:val="00647ADB"/>
    <w:rsid w:val="00647E3E"/>
    <w:rsid w:val="00647EFB"/>
    <w:rsid w:val="006500AF"/>
    <w:rsid w:val="006501A9"/>
    <w:rsid w:val="006501AC"/>
    <w:rsid w:val="006505D4"/>
    <w:rsid w:val="006506B3"/>
    <w:rsid w:val="006509F5"/>
    <w:rsid w:val="00650B87"/>
    <w:rsid w:val="006510CE"/>
    <w:rsid w:val="006512AB"/>
    <w:rsid w:val="006513F5"/>
    <w:rsid w:val="0065144F"/>
    <w:rsid w:val="00651633"/>
    <w:rsid w:val="00651943"/>
    <w:rsid w:val="00651A6E"/>
    <w:rsid w:val="006520DA"/>
    <w:rsid w:val="0065237A"/>
    <w:rsid w:val="006524B9"/>
    <w:rsid w:val="00652A5A"/>
    <w:rsid w:val="00653254"/>
    <w:rsid w:val="00653433"/>
    <w:rsid w:val="00653550"/>
    <w:rsid w:val="00653578"/>
    <w:rsid w:val="006535F7"/>
    <w:rsid w:val="006538AA"/>
    <w:rsid w:val="0065390E"/>
    <w:rsid w:val="00653A19"/>
    <w:rsid w:val="00653B73"/>
    <w:rsid w:val="00653BCE"/>
    <w:rsid w:val="00653F3A"/>
    <w:rsid w:val="006543C7"/>
    <w:rsid w:val="006547B2"/>
    <w:rsid w:val="006547DB"/>
    <w:rsid w:val="00654A9A"/>
    <w:rsid w:val="00654BBA"/>
    <w:rsid w:val="00654ECE"/>
    <w:rsid w:val="00655964"/>
    <w:rsid w:val="0065597F"/>
    <w:rsid w:val="006560FC"/>
    <w:rsid w:val="006564E6"/>
    <w:rsid w:val="00656507"/>
    <w:rsid w:val="0065671C"/>
    <w:rsid w:val="00656777"/>
    <w:rsid w:val="0065688C"/>
    <w:rsid w:val="006569C6"/>
    <w:rsid w:val="00656AC4"/>
    <w:rsid w:val="00656C25"/>
    <w:rsid w:val="00656E51"/>
    <w:rsid w:val="00657069"/>
    <w:rsid w:val="006573B8"/>
    <w:rsid w:val="00657D45"/>
    <w:rsid w:val="00660184"/>
    <w:rsid w:val="0066041B"/>
    <w:rsid w:val="00660709"/>
    <w:rsid w:val="0066075E"/>
    <w:rsid w:val="006609BA"/>
    <w:rsid w:val="00660A99"/>
    <w:rsid w:val="006611C8"/>
    <w:rsid w:val="0066165F"/>
    <w:rsid w:val="006619F1"/>
    <w:rsid w:val="00661C58"/>
    <w:rsid w:val="00662413"/>
    <w:rsid w:val="0066241E"/>
    <w:rsid w:val="0066255D"/>
    <w:rsid w:val="00662970"/>
    <w:rsid w:val="00662A51"/>
    <w:rsid w:val="00662A9B"/>
    <w:rsid w:val="00662C19"/>
    <w:rsid w:val="00662E5F"/>
    <w:rsid w:val="00662EB9"/>
    <w:rsid w:val="0066315C"/>
    <w:rsid w:val="0066315E"/>
    <w:rsid w:val="00663D60"/>
    <w:rsid w:val="00663E4D"/>
    <w:rsid w:val="00663E67"/>
    <w:rsid w:val="00663F7D"/>
    <w:rsid w:val="00664342"/>
    <w:rsid w:val="0066445D"/>
    <w:rsid w:val="006647F7"/>
    <w:rsid w:val="006649BD"/>
    <w:rsid w:val="006653FD"/>
    <w:rsid w:val="00665723"/>
    <w:rsid w:val="006659D5"/>
    <w:rsid w:val="006659FF"/>
    <w:rsid w:val="00665BF8"/>
    <w:rsid w:val="006663C7"/>
    <w:rsid w:val="0066694A"/>
    <w:rsid w:val="00666AAE"/>
    <w:rsid w:val="00666C8B"/>
    <w:rsid w:val="0066719E"/>
    <w:rsid w:val="00667253"/>
    <w:rsid w:val="0066780C"/>
    <w:rsid w:val="00667821"/>
    <w:rsid w:val="00667B5B"/>
    <w:rsid w:val="0067002B"/>
    <w:rsid w:val="0067034D"/>
    <w:rsid w:val="006706AF"/>
    <w:rsid w:val="006709B2"/>
    <w:rsid w:val="00670E64"/>
    <w:rsid w:val="006710AE"/>
    <w:rsid w:val="006711A1"/>
    <w:rsid w:val="0067153E"/>
    <w:rsid w:val="00671599"/>
    <w:rsid w:val="0067165A"/>
    <w:rsid w:val="0067185C"/>
    <w:rsid w:val="006719F4"/>
    <w:rsid w:val="00671D98"/>
    <w:rsid w:val="00672002"/>
    <w:rsid w:val="0067237A"/>
    <w:rsid w:val="006724DC"/>
    <w:rsid w:val="0067257F"/>
    <w:rsid w:val="00672B6E"/>
    <w:rsid w:val="0067309F"/>
    <w:rsid w:val="006731D3"/>
    <w:rsid w:val="00673386"/>
    <w:rsid w:val="00673A5E"/>
    <w:rsid w:val="00673A82"/>
    <w:rsid w:val="00673D7C"/>
    <w:rsid w:val="00674011"/>
    <w:rsid w:val="00674557"/>
    <w:rsid w:val="00674F2C"/>
    <w:rsid w:val="00674F5B"/>
    <w:rsid w:val="00675144"/>
    <w:rsid w:val="00675153"/>
    <w:rsid w:val="00675231"/>
    <w:rsid w:val="006752C6"/>
    <w:rsid w:val="00675877"/>
    <w:rsid w:val="00675C2D"/>
    <w:rsid w:val="00675F6F"/>
    <w:rsid w:val="006760E3"/>
    <w:rsid w:val="00676424"/>
    <w:rsid w:val="00676433"/>
    <w:rsid w:val="00676C1F"/>
    <w:rsid w:val="00677143"/>
    <w:rsid w:val="00677326"/>
    <w:rsid w:val="006773A1"/>
    <w:rsid w:val="00677A54"/>
    <w:rsid w:val="00677ECC"/>
    <w:rsid w:val="00677F08"/>
    <w:rsid w:val="006802FE"/>
    <w:rsid w:val="0068036B"/>
    <w:rsid w:val="00680A03"/>
    <w:rsid w:val="00680AE7"/>
    <w:rsid w:val="00680BBE"/>
    <w:rsid w:val="00680BD8"/>
    <w:rsid w:val="00680C18"/>
    <w:rsid w:val="0068110B"/>
    <w:rsid w:val="006812D4"/>
    <w:rsid w:val="0068162F"/>
    <w:rsid w:val="0068188A"/>
    <w:rsid w:val="0068199C"/>
    <w:rsid w:val="00681AED"/>
    <w:rsid w:val="00681B7F"/>
    <w:rsid w:val="00681DA3"/>
    <w:rsid w:val="00681E4E"/>
    <w:rsid w:val="00681EAE"/>
    <w:rsid w:val="0068254C"/>
    <w:rsid w:val="00682787"/>
    <w:rsid w:val="006828A8"/>
    <w:rsid w:val="00682A7A"/>
    <w:rsid w:val="00682BA2"/>
    <w:rsid w:val="00682C1E"/>
    <w:rsid w:val="00682EC8"/>
    <w:rsid w:val="006843CB"/>
    <w:rsid w:val="006844B3"/>
    <w:rsid w:val="00684A09"/>
    <w:rsid w:val="00684AED"/>
    <w:rsid w:val="00684C91"/>
    <w:rsid w:val="00685764"/>
    <w:rsid w:val="006861CB"/>
    <w:rsid w:val="006861CE"/>
    <w:rsid w:val="0068633B"/>
    <w:rsid w:val="00686CDC"/>
    <w:rsid w:val="00686D76"/>
    <w:rsid w:val="0068718C"/>
    <w:rsid w:val="006875BA"/>
    <w:rsid w:val="00687BD2"/>
    <w:rsid w:val="006905AB"/>
    <w:rsid w:val="00690853"/>
    <w:rsid w:val="00690EE3"/>
    <w:rsid w:val="00691112"/>
    <w:rsid w:val="006913B2"/>
    <w:rsid w:val="00691801"/>
    <w:rsid w:val="00691C8A"/>
    <w:rsid w:val="00691EC9"/>
    <w:rsid w:val="00692378"/>
    <w:rsid w:val="006923C9"/>
    <w:rsid w:val="0069257D"/>
    <w:rsid w:val="00692924"/>
    <w:rsid w:val="006929E0"/>
    <w:rsid w:val="00692B76"/>
    <w:rsid w:val="00693133"/>
    <w:rsid w:val="0069351A"/>
    <w:rsid w:val="00693653"/>
    <w:rsid w:val="00693657"/>
    <w:rsid w:val="00693915"/>
    <w:rsid w:val="00693EB7"/>
    <w:rsid w:val="0069404D"/>
    <w:rsid w:val="006942DB"/>
    <w:rsid w:val="006947C1"/>
    <w:rsid w:val="0069496B"/>
    <w:rsid w:val="006949DD"/>
    <w:rsid w:val="00694EC5"/>
    <w:rsid w:val="00695607"/>
    <w:rsid w:val="00695A72"/>
    <w:rsid w:val="006960F0"/>
    <w:rsid w:val="00696110"/>
    <w:rsid w:val="00696157"/>
    <w:rsid w:val="006961F5"/>
    <w:rsid w:val="0069635A"/>
    <w:rsid w:val="0069648F"/>
    <w:rsid w:val="00696B54"/>
    <w:rsid w:val="00696B7B"/>
    <w:rsid w:val="00696E8E"/>
    <w:rsid w:val="00696F66"/>
    <w:rsid w:val="006970B3"/>
    <w:rsid w:val="006975A0"/>
    <w:rsid w:val="006976DB"/>
    <w:rsid w:val="006979B7"/>
    <w:rsid w:val="006A0638"/>
    <w:rsid w:val="006A0957"/>
    <w:rsid w:val="006A098C"/>
    <w:rsid w:val="006A0A5D"/>
    <w:rsid w:val="006A0A68"/>
    <w:rsid w:val="006A0DD9"/>
    <w:rsid w:val="006A121A"/>
    <w:rsid w:val="006A140D"/>
    <w:rsid w:val="006A1411"/>
    <w:rsid w:val="006A185F"/>
    <w:rsid w:val="006A193C"/>
    <w:rsid w:val="006A1B0C"/>
    <w:rsid w:val="006A1BD7"/>
    <w:rsid w:val="006A1F76"/>
    <w:rsid w:val="006A23F5"/>
    <w:rsid w:val="006A2482"/>
    <w:rsid w:val="006A2600"/>
    <w:rsid w:val="006A260A"/>
    <w:rsid w:val="006A2A36"/>
    <w:rsid w:val="006A2ADB"/>
    <w:rsid w:val="006A2F5C"/>
    <w:rsid w:val="006A2FE3"/>
    <w:rsid w:val="006A377A"/>
    <w:rsid w:val="006A383F"/>
    <w:rsid w:val="006A3870"/>
    <w:rsid w:val="006A3D3E"/>
    <w:rsid w:val="006A3F4D"/>
    <w:rsid w:val="006A452C"/>
    <w:rsid w:val="006A45E1"/>
    <w:rsid w:val="006A4F6A"/>
    <w:rsid w:val="006A5766"/>
    <w:rsid w:val="006A588F"/>
    <w:rsid w:val="006A6262"/>
    <w:rsid w:val="006A64BC"/>
    <w:rsid w:val="006A66EE"/>
    <w:rsid w:val="006A6B74"/>
    <w:rsid w:val="006A6D0B"/>
    <w:rsid w:val="006A705D"/>
    <w:rsid w:val="006A7438"/>
    <w:rsid w:val="006A747C"/>
    <w:rsid w:val="006A74E5"/>
    <w:rsid w:val="006A771A"/>
    <w:rsid w:val="006A782E"/>
    <w:rsid w:val="006A7B89"/>
    <w:rsid w:val="006B06C8"/>
    <w:rsid w:val="006B0715"/>
    <w:rsid w:val="006B07F9"/>
    <w:rsid w:val="006B0FEC"/>
    <w:rsid w:val="006B132A"/>
    <w:rsid w:val="006B13E9"/>
    <w:rsid w:val="006B19C2"/>
    <w:rsid w:val="006B1D33"/>
    <w:rsid w:val="006B2082"/>
    <w:rsid w:val="006B228B"/>
    <w:rsid w:val="006B23AD"/>
    <w:rsid w:val="006B23B6"/>
    <w:rsid w:val="006B28BE"/>
    <w:rsid w:val="006B28CE"/>
    <w:rsid w:val="006B2AD0"/>
    <w:rsid w:val="006B2B39"/>
    <w:rsid w:val="006B2D01"/>
    <w:rsid w:val="006B2F98"/>
    <w:rsid w:val="006B3206"/>
    <w:rsid w:val="006B3474"/>
    <w:rsid w:val="006B37EF"/>
    <w:rsid w:val="006B3C1B"/>
    <w:rsid w:val="006B3F4D"/>
    <w:rsid w:val="006B4131"/>
    <w:rsid w:val="006B4C95"/>
    <w:rsid w:val="006B500D"/>
    <w:rsid w:val="006B52E0"/>
    <w:rsid w:val="006B54DD"/>
    <w:rsid w:val="006B5574"/>
    <w:rsid w:val="006B55BE"/>
    <w:rsid w:val="006B582A"/>
    <w:rsid w:val="006B5922"/>
    <w:rsid w:val="006B6D26"/>
    <w:rsid w:val="006B6D81"/>
    <w:rsid w:val="006B6DDB"/>
    <w:rsid w:val="006B78B0"/>
    <w:rsid w:val="006B78DE"/>
    <w:rsid w:val="006B7A88"/>
    <w:rsid w:val="006B7F4D"/>
    <w:rsid w:val="006C01C5"/>
    <w:rsid w:val="006C0370"/>
    <w:rsid w:val="006C054C"/>
    <w:rsid w:val="006C085C"/>
    <w:rsid w:val="006C095A"/>
    <w:rsid w:val="006C0F17"/>
    <w:rsid w:val="006C1364"/>
    <w:rsid w:val="006C14DB"/>
    <w:rsid w:val="006C1BCF"/>
    <w:rsid w:val="006C1D6C"/>
    <w:rsid w:val="006C1EF8"/>
    <w:rsid w:val="006C22A1"/>
    <w:rsid w:val="006C22C0"/>
    <w:rsid w:val="006C2727"/>
    <w:rsid w:val="006C2A29"/>
    <w:rsid w:val="006C2AE3"/>
    <w:rsid w:val="006C3224"/>
    <w:rsid w:val="006C3445"/>
    <w:rsid w:val="006C38CA"/>
    <w:rsid w:val="006C3B0C"/>
    <w:rsid w:val="006C3B6A"/>
    <w:rsid w:val="006C3BD2"/>
    <w:rsid w:val="006C3EBB"/>
    <w:rsid w:val="006C411A"/>
    <w:rsid w:val="006C441E"/>
    <w:rsid w:val="006C447E"/>
    <w:rsid w:val="006C44D6"/>
    <w:rsid w:val="006C4740"/>
    <w:rsid w:val="006C49E0"/>
    <w:rsid w:val="006C4BE4"/>
    <w:rsid w:val="006C4CE1"/>
    <w:rsid w:val="006C4E2C"/>
    <w:rsid w:val="006C54A4"/>
    <w:rsid w:val="006C568A"/>
    <w:rsid w:val="006C5786"/>
    <w:rsid w:val="006C57DD"/>
    <w:rsid w:val="006C5905"/>
    <w:rsid w:val="006C5A76"/>
    <w:rsid w:val="006C5B1E"/>
    <w:rsid w:val="006C5C4E"/>
    <w:rsid w:val="006C5CF3"/>
    <w:rsid w:val="006C61C7"/>
    <w:rsid w:val="006C62DC"/>
    <w:rsid w:val="006C6755"/>
    <w:rsid w:val="006C68E7"/>
    <w:rsid w:val="006C68F6"/>
    <w:rsid w:val="006C69E3"/>
    <w:rsid w:val="006C69F2"/>
    <w:rsid w:val="006C6DA0"/>
    <w:rsid w:val="006C6F5E"/>
    <w:rsid w:val="006C6FB4"/>
    <w:rsid w:val="006C70C4"/>
    <w:rsid w:val="006C727B"/>
    <w:rsid w:val="006C7713"/>
    <w:rsid w:val="006C79B0"/>
    <w:rsid w:val="006D0542"/>
    <w:rsid w:val="006D08CE"/>
    <w:rsid w:val="006D0C5F"/>
    <w:rsid w:val="006D0E98"/>
    <w:rsid w:val="006D123E"/>
    <w:rsid w:val="006D17F6"/>
    <w:rsid w:val="006D17FA"/>
    <w:rsid w:val="006D19A8"/>
    <w:rsid w:val="006D1CB3"/>
    <w:rsid w:val="006D1D7B"/>
    <w:rsid w:val="006D20E6"/>
    <w:rsid w:val="006D2C00"/>
    <w:rsid w:val="006D2FB7"/>
    <w:rsid w:val="006D310D"/>
    <w:rsid w:val="006D3893"/>
    <w:rsid w:val="006D3FA7"/>
    <w:rsid w:val="006D44B4"/>
    <w:rsid w:val="006D47D2"/>
    <w:rsid w:val="006D4C13"/>
    <w:rsid w:val="006D4E92"/>
    <w:rsid w:val="006D4F28"/>
    <w:rsid w:val="006D5573"/>
    <w:rsid w:val="006D5F6F"/>
    <w:rsid w:val="006D6286"/>
    <w:rsid w:val="006D62F4"/>
    <w:rsid w:val="006D67A3"/>
    <w:rsid w:val="006D67F5"/>
    <w:rsid w:val="006D6865"/>
    <w:rsid w:val="006D6C83"/>
    <w:rsid w:val="006D6D56"/>
    <w:rsid w:val="006D7147"/>
    <w:rsid w:val="006D7161"/>
    <w:rsid w:val="006D74EB"/>
    <w:rsid w:val="006D75D1"/>
    <w:rsid w:val="006D78A4"/>
    <w:rsid w:val="006D7B37"/>
    <w:rsid w:val="006D7DA6"/>
    <w:rsid w:val="006E034A"/>
    <w:rsid w:val="006E0677"/>
    <w:rsid w:val="006E0870"/>
    <w:rsid w:val="006E0A73"/>
    <w:rsid w:val="006E0BCF"/>
    <w:rsid w:val="006E0DC6"/>
    <w:rsid w:val="006E0E61"/>
    <w:rsid w:val="006E0EBD"/>
    <w:rsid w:val="006E0FCB"/>
    <w:rsid w:val="006E1C98"/>
    <w:rsid w:val="006E200F"/>
    <w:rsid w:val="006E2A00"/>
    <w:rsid w:val="006E2B1A"/>
    <w:rsid w:val="006E2DF9"/>
    <w:rsid w:val="006E3B1F"/>
    <w:rsid w:val="006E3B89"/>
    <w:rsid w:val="006E4276"/>
    <w:rsid w:val="006E4305"/>
    <w:rsid w:val="006E441A"/>
    <w:rsid w:val="006E4821"/>
    <w:rsid w:val="006E48A7"/>
    <w:rsid w:val="006E4BDB"/>
    <w:rsid w:val="006E543C"/>
    <w:rsid w:val="006E5BE6"/>
    <w:rsid w:val="006E6514"/>
    <w:rsid w:val="006E659A"/>
    <w:rsid w:val="006E67EE"/>
    <w:rsid w:val="006E694A"/>
    <w:rsid w:val="006E6A87"/>
    <w:rsid w:val="006E6AFD"/>
    <w:rsid w:val="006E7934"/>
    <w:rsid w:val="006F014D"/>
    <w:rsid w:val="006F0416"/>
    <w:rsid w:val="006F0510"/>
    <w:rsid w:val="006F0F8C"/>
    <w:rsid w:val="006F12CE"/>
    <w:rsid w:val="006F1493"/>
    <w:rsid w:val="006F1A74"/>
    <w:rsid w:val="006F1B85"/>
    <w:rsid w:val="006F1E59"/>
    <w:rsid w:val="006F1EDC"/>
    <w:rsid w:val="006F209C"/>
    <w:rsid w:val="006F2283"/>
    <w:rsid w:val="006F28C5"/>
    <w:rsid w:val="006F2969"/>
    <w:rsid w:val="006F2F2C"/>
    <w:rsid w:val="006F3679"/>
    <w:rsid w:val="006F380E"/>
    <w:rsid w:val="006F38F4"/>
    <w:rsid w:val="006F3C03"/>
    <w:rsid w:val="006F3D9F"/>
    <w:rsid w:val="006F4181"/>
    <w:rsid w:val="006F4515"/>
    <w:rsid w:val="006F464A"/>
    <w:rsid w:val="006F4785"/>
    <w:rsid w:val="006F4942"/>
    <w:rsid w:val="006F4DAB"/>
    <w:rsid w:val="006F50F7"/>
    <w:rsid w:val="006F51A0"/>
    <w:rsid w:val="006F5327"/>
    <w:rsid w:val="006F58B6"/>
    <w:rsid w:val="006F597C"/>
    <w:rsid w:val="006F5CCF"/>
    <w:rsid w:val="006F5F9F"/>
    <w:rsid w:val="006F6278"/>
    <w:rsid w:val="006F659F"/>
    <w:rsid w:val="006F6E3C"/>
    <w:rsid w:val="006F6E7E"/>
    <w:rsid w:val="006F702A"/>
    <w:rsid w:val="006F707F"/>
    <w:rsid w:val="006F713D"/>
    <w:rsid w:val="006F722D"/>
    <w:rsid w:val="006F72BD"/>
    <w:rsid w:val="006F7687"/>
    <w:rsid w:val="006F79FB"/>
    <w:rsid w:val="006F7BC6"/>
    <w:rsid w:val="006F7C50"/>
    <w:rsid w:val="006F7D07"/>
    <w:rsid w:val="007000FA"/>
    <w:rsid w:val="007003D9"/>
    <w:rsid w:val="007003F2"/>
    <w:rsid w:val="00700587"/>
    <w:rsid w:val="00700A5F"/>
    <w:rsid w:val="00700F36"/>
    <w:rsid w:val="00700F89"/>
    <w:rsid w:val="00700F99"/>
    <w:rsid w:val="00701F46"/>
    <w:rsid w:val="0070209A"/>
    <w:rsid w:val="007022BF"/>
    <w:rsid w:val="00702398"/>
    <w:rsid w:val="0070289D"/>
    <w:rsid w:val="007032ED"/>
    <w:rsid w:val="007038ED"/>
    <w:rsid w:val="00703A42"/>
    <w:rsid w:val="00703E7B"/>
    <w:rsid w:val="00703F14"/>
    <w:rsid w:val="0070416A"/>
    <w:rsid w:val="00704635"/>
    <w:rsid w:val="00704699"/>
    <w:rsid w:val="007046B4"/>
    <w:rsid w:val="007049FD"/>
    <w:rsid w:val="0070556B"/>
    <w:rsid w:val="00705B83"/>
    <w:rsid w:val="00705CC7"/>
    <w:rsid w:val="00705D5E"/>
    <w:rsid w:val="00706273"/>
    <w:rsid w:val="00706326"/>
    <w:rsid w:val="007064AF"/>
    <w:rsid w:val="00706703"/>
    <w:rsid w:val="00706913"/>
    <w:rsid w:val="00706A7C"/>
    <w:rsid w:val="00706CE9"/>
    <w:rsid w:val="00706E05"/>
    <w:rsid w:val="00707151"/>
    <w:rsid w:val="00707278"/>
    <w:rsid w:val="007074FC"/>
    <w:rsid w:val="00707529"/>
    <w:rsid w:val="00707A1C"/>
    <w:rsid w:val="00707D0C"/>
    <w:rsid w:val="00710226"/>
    <w:rsid w:val="00710889"/>
    <w:rsid w:val="00710D24"/>
    <w:rsid w:val="00710EFA"/>
    <w:rsid w:val="00710F06"/>
    <w:rsid w:val="00711184"/>
    <w:rsid w:val="007112CC"/>
    <w:rsid w:val="0071198F"/>
    <w:rsid w:val="00711B0B"/>
    <w:rsid w:val="00711C07"/>
    <w:rsid w:val="00711C20"/>
    <w:rsid w:val="00711C69"/>
    <w:rsid w:val="00711F27"/>
    <w:rsid w:val="00711F3E"/>
    <w:rsid w:val="00711F5A"/>
    <w:rsid w:val="007120A8"/>
    <w:rsid w:val="00712121"/>
    <w:rsid w:val="00712694"/>
    <w:rsid w:val="00712BCA"/>
    <w:rsid w:val="00712E53"/>
    <w:rsid w:val="007134C3"/>
    <w:rsid w:val="007136B4"/>
    <w:rsid w:val="007138DB"/>
    <w:rsid w:val="00713E28"/>
    <w:rsid w:val="00713E8F"/>
    <w:rsid w:val="007140D7"/>
    <w:rsid w:val="00714372"/>
    <w:rsid w:val="00714FEC"/>
    <w:rsid w:val="007155BC"/>
    <w:rsid w:val="007155C4"/>
    <w:rsid w:val="0071563F"/>
    <w:rsid w:val="007156A2"/>
    <w:rsid w:val="0071571C"/>
    <w:rsid w:val="007157E4"/>
    <w:rsid w:val="00715815"/>
    <w:rsid w:val="00715946"/>
    <w:rsid w:val="00715962"/>
    <w:rsid w:val="00715FF1"/>
    <w:rsid w:val="00716162"/>
    <w:rsid w:val="007161D3"/>
    <w:rsid w:val="00716504"/>
    <w:rsid w:val="00716527"/>
    <w:rsid w:val="007165E3"/>
    <w:rsid w:val="007167E2"/>
    <w:rsid w:val="00717223"/>
    <w:rsid w:val="0071729C"/>
    <w:rsid w:val="007172D5"/>
    <w:rsid w:val="00717AB6"/>
    <w:rsid w:val="00717ADF"/>
    <w:rsid w:val="00717C9F"/>
    <w:rsid w:val="00717D1E"/>
    <w:rsid w:val="007200CE"/>
    <w:rsid w:val="007204C2"/>
    <w:rsid w:val="00720595"/>
    <w:rsid w:val="007206E6"/>
    <w:rsid w:val="00720D4E"/>
    <w:rsid w:val="00720DF1"/>
    <w:rsid w:val="0072118B"/>
    <w:rsid w:val="0072118C"/>
    <w:rsid w:val="0072126F"/>
    <w:rsid w:val="007212BA"/>
    <w:rsid w:val="0072141B"/>
    <w:rsid w:val="00721A59"/>
    <w:rsid w:val="00721B42"/>
    <w:rsid w:val="00722163"/>
    <w:rsid w:val="007221D1"/>
    <w:rsid w:val="007222B4"/>
    <w:rsid w:val="00722778"/>
    <w:rsid w:val="0072279C"/>
    <w:rsid w:val="007229F6"/>
    <w:rsid w:val="00722C8A"/>
    <w:rsid w:val="00722EB5"/>
    <w:rsid w:val="0072304C"/>
    <w:rsid w:val="007230D1"/>
    <w:rsid w:val="007231CD"/>
    <w:rsid w:val="007235E4"/>
    <w:rsid w:val="007235FA"/>
    <w:rsid w:val="00723E0F"/>
    <w:rsid w:val="00723E27"/>
    <w:rsid w:val="00723EC8"/>
    <w:rsid w:val="00723ED4"/>
    <w:rsid w:val="00724446"/>
    <w:rsid w:val="00724512"/>
    <w:rsid w:val="0072467C"/>
    <w:rsid w:val="00724B18"/>
    <w:rsid w:val="00724BAC"/>
    <w:rsid w:val="00724DB2"/>
    <w:rsid w:val="00724EC3"/>
    <w:rsid w:val="00724F36"/>
    <w:rsid w:val="00724F4A"/>
    <w:rsid w:val="00725200"/>
    <w:rsid w:val="007254B0"/>
    <w:rsid w:val="00725B9D"/>
    <w:rsid w:val="00725CA3"/>
    <w:rsid w:val="00725F20"/>
    <w:rsid w:val="00725FBA"/>
    <w:rsid w:val="00726016"/>
    <w:rsid w:val="00726019"/>
    <w:rsid w:val="00726665"/>
    <w:rsid w:val="007269D5"/>
    <w:rsid w:val="00726AF6"/>
    <w:rsid w:val="007276B5"/>
    <w:rsid w:val="00727705"/>
    <w:rsid w:val="00727918"/>
    <w:rsid w:val="007300A9"/>
    <w:rsid w:val="0073069D"/>
    <w:rsid w:val="007307A3"/>
    <w:rsid w:val="00730802"/>
    <w:rsid w:val="0073083D"/>
    <w:rsid w:val="00730B33"/>
    <w:rsid w:val="00730BFA"/>
    <w:rsid w:val="00730F94"/>
    <w:rsid w:val="00730FF2"/>
    <w:rsid w:val="0073118B"/>
    <w:rsid w:val="0073195A"/>
    <w:rsid w:val="007329AF"/>
    <w:rsid w:val="00733534"/>
    <w:rsid w:val="007340A1"/>
    <w:rsid w:val="00734140"/>
    <w:rsid w:val="00734421"/>
    <w:rsid w:val="00734D12"/>
    <w:rsid w:val="007351A2"/>
    <w:rsid w:val="00735921"/>
    <w:rsid w:val="00735A6F"/>
    <w:rsid w:val="00735AF5"/>
    <w:rsid w:val="00735BAB"/>
    <w:rsid w:val="00736123"/>
    <w:rsid w:val="00736372"/>
    <w:rsid w:val="007368C4"/>
    <w:rsid w:val="00736A74"/>
    <w:rsid w:val="00736D6C"/>
    <w:rsid w:val="00736EFA"/>
    <w:rsid w:val="00736F10"/>
    <w:rsid w:val="0073757D"/>
    <w:rsid w:val="00737696"/>
    <w:rsid w:val="00737AAB"/>
    <w:rsid w:val="00737D7E"/>
    <w:rsid w:val="00737F10"/>
    <w:rsid w:val="00737F7B"/>
    <w:rsid w:val="00737FCD"/>
    <w:rsid w:val="007404B4"/>
    <w:rsid w:val="00740571"/>
    <w:rsid w:val="00740647"/>
    <w:rsid w:val="00740651"/>
    <w:rsid w:val="007407DB"/>
    <w:rsid w:val="00740B1A"/>
    <w:rsid w:val="00740BC1"/>
    <w:rsid w:val="00741059"/>
    <w:rsid w:val="00741369"/>
    <w:rsid w:val="0074140A"/>
    <w:rsid w:val="00741B54"/>
    <w:rsid w:val="00741DF5"/>
    <w:rsid w:val="00742363"/>
    <w:rsid w:val="00742B92"/>
    <w:rsid w:val="0074360F"/>
    <w:rsid w:val="00743636"/>
    <w:rsid w:val="007438AB"/>
    <w:rsid w:val="00743A4C"/>
    <w:rsid w:val="00743F46"/>
    <w:rsid w:val="007442BF"/>
    <w:rsid w:val="00744983"/>
    <w:rsid w:val="00744FD7"/>
    <w:rsid w:val="007452D8"/>
    <w:rsid w:val="007453FA"/>
    <w:rsid w:val="00745702"/>
    <w:rsid w:val="007459A1"/>
    <w:rsid w:val="00745C01"/>
    <w:rsid w:val="00745C93"/>
    <w:rsid w:val="0074609B"/>
    <w:rsid w:val="00746139"/>
    <w:rsid w:val="0074672A"/>
    <w:rsid w:val="00746B34"/>
    <w:rsid w:val="0074728C"/>
    <w:rsid w:val="00747365"/>
    <w:rsid w:val="007473A6"/>
    <w:rsid w:val="007477AC"/>
    <w:rsid w:val="00747A4A"/>
    <w:rsid w:val="00747D12"/>
    <w:rsid w:val="00747D25"/>
    <w:rsid w:val="00750124"/>
    <w:rsid w:val="00750282"/>
    <w:rsid w:val="00750476"/>
    <w:rsid w:val="00750482"/>
    <w:rsid w:val="00750641"/>
    <w:rsid w:val="00750A86"/>
    <w:rsid w:val="00750D3D"/>
    <w:rsid w:val="00750DE0"/>
    <w:rsid w:val="00750E0D"/>
    <w:rsid w:val="0075101B"/>
    <w:rsid w:val="0075137C"/>
    <w:rsid w:val="00751598"/>
    <w:rsid w:val="00751B09"/>
    <w:rsid w:val="00751D13"/>
    <w:rsid w:val="00751E14"/>
    <w:rsid w:val="007525D2"/>
    <w:rsid w:val="007526A1"/>
    <w:rsid w:val="00752DB9"/>
    <w:rsid w:val="00752E46"/>
    <w:rsid w:val="00752FA5"/>
    <w:rsid w:val="007530C0"/>
    <w:rsid w:val="0075413D"/>
    <w:rsid w:val="007545B3"/>
    <w:rsid w:val="00754A81"/>
    <w:rsid w:val="00754CC9"/>
    <w:rsid w:val="00755359"/>
    <w:rsid w:val="0075541A"/>
    <w:rsid w:val="0075547E"/>
    <w:rsid w:val="007554BF"/>
    <w:rsid w:val="00756078"/>
    <w:rsid w:val="007561BD"/>
    <w:rsid w:val="007561C5"/>
    <w:rsid w:val="00756513"/>
    <w:rsid w:val="00756910"/>
    <w:rsid w:val="00756BC9"/>
    <w:rsid w:val="00756CEB"/>
    <w:rsid w:val="00756CED"/>
    <w:rsid w:val="00756D42"/>
    <w:rsid w:val="00756FFE"/>
    <w:rsid w:val="00757250"/>
    <w:rsid w:val="0075749D"/>
    <w:rsid w:val="00757C71"/>
    <w:rsid w:val="00760348"/>
    <w:rsid w:val="00760702"/>
    <w:rsid w:val="0076077D"/>
    <w:rsid w:val="00760C3E"/>
    <w:rsid w:val="00760CD0"/>
    <w:rsid w:val="00760EE6"/>
    <w:rsid w:val="0076117F"/>
    <w:rsid w:val="007612E6"/>
    <w:rsid w:val="007616E4"/>
    <w:rsid w:val="00761992"/>
    <w:rsid w:val="00761DDF"/>
    <w:rsid w:val="00762210"/>
    <w:rsid w:val="007623B6"/>
    <w:rsid w:val="007623C8"/>
    <w:rsid w:val="0076264E"/>
    <w:rsid w:val="00762B48"/>
    <w:rsid w:val="00762C53"/>
    <w:rsid w:val="00762E2D"/>
    <w:rsid w:val="00763358"/>
    <w:rsid w:val="0076339D"/>
    <w:rsid w:val="00763DED"/>
    <w:rsid w:val="00763E8F"/>
    <w:rsid w:val="00763F88"/>
    <w:rsid w:val="00763FC4"/>
    <w:rsid w:val="007646E6"/>
    <w:rsid w:val="007646FE"/>
    <w:rsid w:val="00764AB3"/>
    <w:rsid w:val="00764CDC"/>
    <w:rsid w:val="00764D18"/>
    <w:rsid w:val="00764EA3"/>
    <w:rsid w:val="007651A5"/>
    <w:rsid w:val="007651F2"/>
    <w:rsid w:val="00765353"/>
    <w:rsid w:val="0076566C"/>
    <w:rsid w:val="0076568E"/>
    <w:rsid w:val="00765B22"/>
    <w:rsid w:val="0076603E"/>
    <w:rsid w:val="007661F9"/>
    <w:rsid w:val="00766F65"/>
    <w:rsid w:val="00767291"/>
    <w:rsid w:val="0077096A"/>
    <w:rsid w:val="00770EA8"/>
    <w:rsid w:val="00771541"/>
    <w:rsid w:val="00771587"/>
    <w:rsid w:val="007717DA"/>
    <w:rsid w:val="007718DC"/>
    <w:rsid w:val="00771B7B"/>
    <w:rsid w:val="00771E53"/>
    <w:rsid w:val="00771EF4"/>
    <w:rsid w:val="0077238E"/>
    <w:rsid w:val="007723A5"/>
    <w:rsid w:val="0077275B"/>
    <w:rsid w:val="00772917"/>
    <w:rsid w:val="00772C11"/>
    <w:rsid w:val="007736F1"/>
    <w:rsid w:val="00773C1C"/>
    <w:rsid w:val="00773CAC"/>
    <w:rsid w:val="00773D7D"/>
    <w:rsid w:val="00773E77"/>
    <w:rsid w:val="00773FB9"/>
    <w:rsid w:val="00774086"/>
    <w:rsid w:val="0077418E"/>
    <w:rsid w:val="007750DE"/>
    <w:rsid w:val="0077514C"/>
    <w:rsid w:val="00775248"/>
    <w:rsid w:val="007754F2"/>
    <w:rsid w:val="00775966"/>
    <w:rsid w:val="00775970"/>
    <w:rsid w:val="00775CF1"/>
    <w:rsid w:val="00775EF5"/>
    <w:rsid w:val="007760FC"/>
    <w:rsid w:val="007761F6"/>
    <w:rsid w:val="007764D1"/>
    <w:rsid w:val="0077663C"/>
    <w:rsid w:val="0077694B"/>
    <w:rsid w:val="00776AD6"/>
    <w:rsid w:val="00776D50"/>
    <w:rsid w:val="00776FF5"/>
    <w:rsid w:val="007772DB"/>
    <w:rsid w:val="00777365"/>
    <w:rsid w:val="007777EE"/>
    <w:rsid w:val="007779A7"/>
    <w:rsid w:val="00777CE8"/>
    <w:rsid w:val="00777FB7"/>
    <w:rsid w:val="0078077F"/>
    <w:rsid w:val="00780DC4"/>
    <w:rsid w:val="00781310"/>
    <w:rsid w:val="0078175F"/>
    <w:rsid w:val="0078210C"/>
    <w:rsid w:val="00782385"/>
    <w:rsid w:val="00782844"/>
    <w:rsid w:val="00782A3D"/>
    <w:rsid w:val="00782A62"/>
    <w:rsid w:val="00782C65"/>
    <w:rsid w:val="00782CD3"/>
    <w:rsid w:val="00782D0D"/>
    <w:rsid w:val="00782EBF"/>
    <w:rsid w:val="00782FDA"/>
    <w:rsid w:val="00783133"/>
    <w:rsid w:val="0078330F"/>
    <w:rsid w:val="00783465"/>
    <w:rsid w:val="0078355A"/>
    <w:rsid w:val="007836BE"/>
    <w:rsid w:val="00783FF5"/>
    <w:rsid w:val="007844DA"/>
    <w:rsid w:val="00784652"/>
    <w:rsid w:val="00784764"/>
    <w:rsid w:val="00784B2C"/>
    <w:rsid w:val="00784D69"/>
    <w:rsid w:val="007850B2"/>
    <w:rsid w:val="0078533C"/>
    <w:rsid w:val="0078552F"/>
    <w:rsid w:val="0078559D"/>
    <w:rsid w:val="00785FDC"/>
    <w:rsid w:val="00786550"/>
    <w:rsid w:val="007866EA"/>
    <w:rsid w:val="00786EE4"/>
    <w:rsid w:val="007872E8"/>
    <w:rsid w:val="0078773E"/>
    <w:rsid w:val="00787810"/>
    <w:rsid w:val="00787CE2"/>
    <w:rsid w:val="00790132"/>
    <w:rsid w:val="0079081A"/>
    <w:rsid w:val="00790909"/>
    <w:rsid w:val="00790A12"/>
    <w:rsid w:val="00790EA5"/>
    <w:rsid w:val="0079122A"/>
    <w:rsid w:val="00791914"/>
    <w:rsid w:val="00791C68"/>
    <w:rsid w:val="00791D8A"/>
    <w:rsid w:val="00791DBE"/>
    <w:rsid w:val="00792257"/>
    <w:rsid w:val="007922BB"/>
    <w:rsid w:val="00792545"/>
    <w:rsid w:val="00792568"/>
    <w:rsid w:val="00792625"/>
    <w:rsid w:val="00792DFF"/>
    <w:rsid w:val="00793405"/>
    <w:rsid w:val="00793444"/>
    <w:rsid w:val="0079360E"/>
    <w:rsid w:val="00793B54"/>
    <w:rsid w:val="00793C5F"/>
    <w:rsid w:val="00793DAE"/>
    <w:rsid w:val="00793E7F"/>
    <w:rsid w:val="00793F16"/>
    <w:rsid w:val="00793F30"/>
    <w:rsid w:val="007945F0"/>
    <w:rsid w:val="00794661"/>
    <w:rsid w:val="00794B77"/>
    <w:rsid w:val="00794E81"/>
    <w:rsid w:val="007953E5"/>
    <w:rsid w:val="0079543F"/>
    <w:rsid w:val="007963C2"/>
    <w:rsid w:val="00796441"/>
    <w:rsid w:val="0079666B"/>
    <w:rsid w:val="00796E0C"/>
    <w:rsid w:val="00797180"/>
    <w:rsid w:val="00797712"/>
    <w:rsid w:val="007979B2"/>
    <w:rsid w:val="007A0CF5"/>
    <w:rsid w:val="007A113C"/>
    <w:rsid w:val="007A148E"/>
    <w:rsid w:val="007A1BD8"/>
    <w:rsid w:val="007A260A"/>
    <w:rsid w:val="007A268A"/>
    <w:rsid w:val="007A2694"/>
    <w:rsid w:val="007A28C8"/>
    <w:rsid w:val="007A2DC7"/>
    <w:rsid w:val="007A2E3E"/>
    <w:rsid w:val="007A313A"/>
    <w:rsid w:val="007A3993"/>
    <w:rsid w:val="007A39D3"/>
    <w:rsid w:val="007A3CC3"/>
    <w:rsid w:val="007A452C"/>
    <w:rsid w:val="007A4E46"/>
    <w:rsid w:val="007A50AF"/>
    <w:rsid w:val="007A5161"/>
    <w:rsid w:val="007A5379"/>
    <w:rsid w:val="007A5AC4"/>
    <w:rsid w:val="007A607A"/>
    <w:rsid w:val="007A6351"/>
    <w:rsid w:val="007A6698"/>
    <w:rsid w:val="007A66D0"/>
    <w:rsid w:val="007A6A02"/>
    <w:rsid w:val="007A70AF"/>
    <w:rsid w:val="007A70E0"/>
    <w:rsid w:val="007A742C"/>
    <w:rsid w:val="007A7B2F"/>
    <w:rsid w:val="007B0051"/>
    <w:rsid w:val="007B02DC"/>
    <w:rsid w:val="007B041E"/>
    <w:rsid w:val="007B06DB"/>
    <w:rsid w:val="007B0A0A"/>
    <w:rsid w:val="007B1186"/>
    <w:rsid w:val="007B126A"/>
    <w:rsid w:val="007B1507"/>
    <w:rsid w:val="007B1C54"/>
    <w:rsid w:val="007B22AE"/>
    <w:rsid w:val="007B23BC"/>
    <w:rsid w:val="007B24B0"/>
    <w:rsid w:val="007B2666"/>
    <w:rsid w:val="007B27A7"/>
    <w:rsid w:val="007B2B1F"/>
    <w:rsid w:val="007B2EA9"/>
    <w:rsid w:val="007B3211"/>
    <w:rsid w:val="007B3356"/>
    <w:rsid w:val="007B33E4"/>
    <w:rsid w:val="007B3595"/>
    <w:rsid w:val="007B4009"/>
    <w:rsid w:val="007B40BB"/>
    <w:rsid w:val="007B4407"/>
    <w:rsid w:val="007B44FD"/>
    <w:rsid w:val="007B4D27"/>
    <w:rsid w:val="007B4F51"/>
    <w:rsid w:val="007B507D"/>
    <w:rsid w:val="007B544D"/>
    <w:rsid w:val="007B5618"/>
    <w:rsid w:val="007B5CFE"/>
    <w:rsid w:val="007B6049"/>
    <w:rsid w:val="007B629D"/>
    <w:rsid w:val="007B68D8"/>
    <w:rsid w:val="007B6D80"/>
    <w:rsid w:val="007B6E39"/>
    <w:rsid w:val="007B6F72"/>
    <w:rsid w:val="007B7591"/>
    <w:rsid w:val="007B7F5F"/>
    <w:rsid w:val="007C00F8"/>
    <w:rsid w:val="007C0477"/>
    <w:rsid w:val="007C04FC"/>
    <w:rsid w:val="007C0661"/>
    <w:rsid w:val="007C0956"/>
    <w:rsid w:val="007C0B99"/>
    <w:rsid w:val="007C0BC5"/>
    <w:rsid w:val="007C0D72"/>
    <w:rsid w:val="007C1000"/>
    <w:rsid w:val="007C126B"/>
    <w:rsid w:val="007C189D"/>
    <w:rsid w:val="007C19BD"/>
    <w:rsid w:val="007C1F60"/>
    <w:rsid w:val="007C207E"/>
    <w:rsid w:val="007C227A"/>
    <w:rsid w:val="007C23F2"/>
    <w:rsid w:val="007C2426"/>
    <w:rsid w:val="007C2A06"/>
    <w:rsid w:val="007C2CC5"/>
    <w:rsid w:val="007C2EF9"/>
    <w:rsid w:val="007C2F45"/>
    <w:rsid w:val="007C2FF3"/>
    <w:rsid w:val="007C3469"/>
    <w:rsid w:val="007C4092"/>
    <w:rsid w:val="007C40CF"/>
    <w:rsid w:val="007C4770"/>
    <w:rsid w:val="007C48CF"/>
    <w:rsid w:val="007C4BBF"/>
    <w:rsid w:val="007C4C15"/>
    <w:rsid w:val="007C4F06"/>
    <w:rsid w:val="007C5631"/>
    <w:rsid w:val="007C56CC"/>
    <w:rsid w:val="007C5956"/>
    <w:rsid w:val="007C59D9"/>
    <w:rsid w:val="007C5CBF"/>
    <w:rsid w:val="007C5D36"/>
    <w:rsid w:val="007C61BE"/>
    <w:rsid w:val="007C63F6"/>
    <w:rsid w:val="007C64FF"/>
    <w:rsid w:val="007C662F"/>
    <w:rsid w:val="007C66FE"/>
    <w:rsid w:val="007C683D"/>
    <w:rsid w:val="007C6B4F"/>
    <w:rsid w:val="007C6DA8"/>
    <w:rsid w:val="007C7727"/>
    <w:rsid w:val="007C7BD2"/>
    <w:rsid w:val="007D0733"/>
    <w:rsid w:val="007D0868"/>
    <w:rsid w:val="007D09F8"/>
    <w:rsid w:val="007D0F98"/>
    <w:rsid w:val="007D147D"/>
    <w:rsid w:val="007D189C"/>
    <w:rsid w:val="007D1BB2"/>
    <w:rsid w:val="007D1C08"/>
    <w:rsid w:val="007D2024"/>
    <w:rsid w:val="007D2291"/>
    <w:rsid w:val="007D23EB"/>
    <w:rsid w:val="007D244D"/>
    <w:rsid w:val="007D25B8"/>
    <w:rsid w:val="007D2807"/>
    <w:rsid w:val="007D28AC"/>
    <w:rsid w:val="007D2B26"/>
    <w:rsid w:val="007D33FD"/>
    <w:rsid w:val="007D37A8"/>
    <w:rsid w:val="007D3C64"/>
    <w:rsid w:val="007D3E04"/>
    <w:rsid w:val="007D3F6F"/>
    <w:rsid w:val="007D4146"/>
    <w:rsid w:val="007D422A"/>
    <w:rsid w:val="007D43B9"/>
    <w:rsid w:val="007D450E"/>
    <w:rsid w:val="007D4693"/>
    <w:rsid w:val="007D4C45"/>
    <w:rsid w:val="007D50AA"/>
    <w:rsid w:val="007D5743"/>
    <w:rsid w:val="007D5FA1"/>
    <w:rsid w:val="007D662F"/>
    <w:rsid w:val="007D66A4"/>
    <w:rsid w:val="007D66F3"/>
    <w:rsid w:val="007D6D7C"/>
    <w:rsid w:val="007D7134"/>
    <w:rsid w:val="007D71CE"/>
    <w:rsid w:val="007D7335"/>
    <w:rsid w:val="007E0117"/>
    <w:rsid w:val="007E0387"/>
    <w:rsid w:val="007E069E"/>
    <w:rsid w:val="007E12AC"/>
    <w:rsid w:val="007E1325"/>
    <w:rsid w:val="007E14E9"/>
    <w:rsid w:val="007E1551"/>
    <w:rsid w:val="007E159B"/>
    <w:rsid w:val="007E15B5"/>
    <w:rsid w:val="007E1638"/>
    <w:rsid w:val="007E16C8"/>
    <w:rsid w:val="007E1B1D"/>
    <w:rsid w:val="007E1DAF"/>
    <w:rsid w:val="007E1E11"/>
    <w:rsid w:val="007E1E48"/>
    <w:rsid w:val="007E2285"/>
    <w:rsid w:val="007E24C9"/>
    <w:rsid w:val="007E28FF"/>
    <w:rsid w:val="007E2DDE"/>
    <w:rsid w:val="007E2E22"/>
    <w:rsid w:val="007E2EA3"/>
    <w:rsid w:val="007E31F1"/>
    <w:rsid w:val="007E34BB"/>
    <w:rsid w:val="007E3648"/>
    <w:rsid w:val="007E36F4"/>
    <w:rsid w:val="007E377A"/>
    <w:rsid w:val="007E3A95"/>
    <w:rsid w:val="007E3D7F"/>
    <w:rsid w:val="007E3FCE"/>
    <w:rsid w:val="007E43E2"/>
    <w:rsid w:val="007E48A8"/>
    <w:rsid w:val="007E4E3D"/>
    <w:rsid w:val="007E57A3"/>
    <w:rsid w:val="007E588F"/>
    <w:rsid w:val="007E5DC4"/>
    <w:rsid w:val="007E5FB3"/>
    <w:rsid w:val="007E6345"/>
    <w:rsid w:val="007E6663"/>
    <w:rsid w:val="007E6D25"/>
    <w:rsid w:val="007E6F97"/>
    <w:rsid w:val="007E70E2"/>
    <w:rsid w:val="007E73DC"/>
    <w:rsid w:val="007E7775"/>
    <w:rsid w:val="007E7A54"/>
    <w:rsid w:val="007E7E1F"/>
    <w:rsid w:val="007F0070"/>
    <w:rsid w:val="007F0351"/>
    <w:rsid w:val="007F0434"/>
    <w:rsid w:val="007F04D7"/>
    <w:rsid w:val="007F05FD"/>
    <w:rsid w:val="007F08F4"/>
    <w:rsid w:val="007F178E"/>
    <w:rsid w:val="007F187F"/>
    <w:rsid w:val="007F1952"/>
    <w:rsid w:val="007F1DC8"/>
    <w:rsid w:val="007F2100"/>
    <w:rsid w:val="007F240D"/>
    <w:rsid w:val="007F27E9"/>
    <w:rsid w:val="007F286D"/>
    <w:rsid w:val="007F2F15"/>
    <w:rsid w:val="007F32F5"/>
    <w:rsid w:val="007F34C2"/>
    <w:rsid w:val="007F3B15"/>
    <w:rsid w:val="007F3E18"/>
    <w:rsid w:val="007F420E"/>
    <w:rsid w:val="007F4308"/>
    <w:rsid w:val="007F4834"/>
    <w:rsid w:val="007F495D"/>
    <w:rsid w:val="007F4FD2"/>
    <w:rsid w:val="007F58A4"/>
    <w:rsid w:val="007F5A71"/>
    <w:rsid w:val="007F5BC0"/>
    <w:rsid w:val="007F5DED"/>
    <w:rsid w:val="007F66E7"/>
    <w:rsid w:val="007F6E0E"/>
    <w:rsid w:val="007F7329"/>
    <w:rsid w:val="007F7333"/>
    <w:rsid w:val="007F7523"/>
    <w:rsid w:val="007F780E"/>
    <w:rsid w:val="007F79DD"/>
    <w:rsid w:val="007F79E9"/>
    <w:rsid w:val="007F7F2A"/>
    <w:rsid w:val="007F7F54"/>
    <w:rsid w:val="008002A1"/>
    <w:rsid w:val="0080068D"/>
    <w:rsid w:val="008008F9"/>
    <w:rsid w:val="00801512"/>
    <w:rsid w:val="00801845"/>
    <w:rsid w:val="00801971"/>
    <w:rsid w:val="00801B38"/>
    <w:rsid w:val="00801C28"/>
    <w:rsid w:val="00801E61"/>
    <w:rsid w:val="00801F54"/>
    <w:rsid w:val="008023B9"/>
    <w:rsid w:val="008023F8"/>
    <w:rsid w:val="00802D6C"/>
    <w:rsid w:val="00802ED6"/>
    <w:rsid w:val="008032DA"/>
    <w:rsid w:val="00803A2B"/>
    <w:rsid w:val="00803D2C"/>
    <w:rsid w:val="0080413D"/>
    <w:rsid w:val="00804382"/>
    <w:rsid w:val="00804D20"/>
    <w:rsid w:val="00804D28"/>
    <w:rsid w:val="00804F6C"/>
    <w:rsid w:val="00805231"/>
    <w:rsid w:val="00805527"/>
    <w:rsid w:val="0080558A"/>
    <w:rsid w:val="00805762"/>
    <w:rsid w:val="00805B22"/>
    <w:rsid w:val="00805C19"/>
    <w:rsid w:val="00805E7C"/>
    <w:rsid w:val="008062F2"/>
    <w:rsid w:val="00806539"/>
    <w:rsid w:val="008065BC"/>
    <w:rsid w:val="00806634"/>
    <w:rsid w:val="00806719"/>
    <w:rsid w:val="008067D2"/>
    <w:rsid w:val="008069CC"/>
    <w:rsid w:val="00806AC2"/>
    <w:rsid w:val="00806C2E"/>
    <w:rsid w:val="00807074"/>
    <w:rsid w:val="0080734E"/>
    <w:rsid w:val="008073C3"/>
    <w:rsid w:val="00807487"/>
    <w:rsid w:val="008074DD"/>
    <w:rsid w:val="00807723"/>
    <w:rsid w:val="008077F8"/>
    <w:rsid w:val="008100DB"/>
    <w:rsid w:val="0081014C"/>
    <w:rsid w:val="0081015A"/>
    <w:rsid w:val="00810461"/>
    <w:rsid w:val="00810632"/>
    <w:rsid w:val="00810DB1"/>
    <w:rsid w:val="00811509"/>
    <w:rsid w:val="008117BB"/>
    <w:rsid w:val="00811DFD"/>
    <w:rsid w:val="00812032"/>
    <w:rsid w:val="00812208"/>
    <w:rsid w:val="00812597"/>
    <w:rsid w:val="00812B96"/>
    <w:rsid w:val="00812C0D"/>
    <w:rsid w:val="00812C8C"/>
    <w:rsid w:val="00812CBF"/>
    <w:rsid w:val="00813253"/>
    <w:rsid w:val="008136F1"/>
    <w:rsid w:val="00813816"/>
    <w:rsid w:val="00813907"/>
    <w:rsid w:val="0081398F"/>
    <w:rsid w:val="00813B13"/>
    <w:rsid w:val="00813D02"/>
    <w:rsid w:val="00813ED0"/>
    <w:rsid w:val="00814009"/>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469"/>
    <w:rsid w:val="00820571"/>
    <w:rsid w:val="00820917"/>
    <w:rsid w:val="00820AFB"/>
    <w:rsid w:val="00820BBF"/>
    <w:rsid w:val="00820DB5"/>
    <w:rsid w:val="00820FD0"/>
    <w:rsid w:val="008210B6"/>
    <w:rsid w:val="00822C9A"/>
    <w:rsid w:val="00823142"/>
    <w:rsid w:val="008233E3"/>
    <w:rsid w:val="008236A2"/>
    <w:rsid w:val="008237C0"/>
    <w:rsid w:val="00823A08"/>
    <w:rsid w:val="00824841"/>
    <w:rsid w:val="0082489A"/>
    <w:rsid w:val="00824BF6"/>
    <w:rsid w:val="008250A4"/>
    <w:rsid w:val="0082512B"/>
    <w:rsid w:val="00825502"/>
    <w:rsid w:val="00825E9D"/>
    <w:rsid w:val="00825EC4"/>
    <w:rsid w:val="0082618A"/>
    <w:rsid w:val="008261E5"/>
    <w:rsid w:val="008265BF"/>
    <w:rsid w:val="0082666C"/>
    <w:rsid w:val="00826746"/>
    <w:rsid w:val="0082688F"/>
    <w:rsid w:val="00826A77"/>
    <w:rsid w:val="00826F12"/>
    <w:rsid w:val="00827118"/>
    <w:rsid w:val="008271DC"/>
    <w:rsid w:val="0082736F"/>
    <w:rsid w:val="00827373"/>
    <w:rsid w:val="0082740F"/>
    <w:rsid w:val="008279F1"/>
    <w:rsid w:val="00827B7A"/>
    <w:rsid w:val="00827B7B"/>
    <w:rsid w:val="00827DC8"/>
    <w:rsid w:val="00827EDA"/>
    <w:rsid w:val="00827FC0"/>
    <w:rsid w:val="008305E6"/>
    <w:rsid w:val="00830604"/>
    <w:rsid w:val="0083071B"/>
    <w:rsid w:val="00830A57"/>
    <w:rsid w:val="00830A83"/>
    <w:rsid w:val="00830C20"/>
    <w:rsid w:val="00830EE0"/>
    <w:rsid w:val="00830F86"/>
    <w:rsid w:val="00830FEB"/>
    <w:rsid w:val="00831089"/>
    <w:rsid w:val="008310B8"/>
    <w:rsid w:val="00831168"/>
    <w:rsid w:val="0083145F"/>
    <w:rsid w:val="00831E5F"/>
    <w:rsid w:val="00832197"/>
    <w:rsid w:val="00832269"/>
    <w:rsid w:val="008325F2"/>
    <w:rsid w:val="00832A3E"/>
    <w:rsid w:val="00832E2B"/>
    <w:rsid w:val="0083333C"/>
    <w:rsid w:val="00833813"/>
    <w:rsid w:val="0083398E"/>
    <w:rsid w:val="008339D6"/>
    <w:rsid w:val="00833C5D"/>
    <w:rsid w:val="00833F28"/>
    <w:rsid w:val="00834099"/>
    <w:rsid w:val="0083495F"/>
    <w:rsid w:val="00834D1A"/>
    <w:rsid w:val="00834E7C"/>
    <w:rsid w:val="00835096"/>
    <w:rsid w:val="008350EE"/>
    <w:rsid w:val="008357C5"/>
    <w:rsid w:val="00835FD9"/>
    <w:rsid w:val="00835FFB"/>
    <w:rsid w:val="008362FB"/>
    <w:rsid w:val="00836336"/>
    <w:rsid w:val="008365D8"/>
    <w:rsid w:val="00836748"/>
    <w:rsid w:val="00836CE6"/>
    <w:rsid w:val="0083717E"/>
    <w:rsid w:val="008371DF"/>
    <w:rsid w:val="00837307"/>
    <w:rsid w:val="008376F3"/>
    <w:rsid w:val="00837701"/>
    <w:rsid w:val="00837B4B"/>
    <w:rsid w:val="00837CD5"/>
    <w:rsid w:val="00837EF8"/>
    <w:rsid w:val="008401D0"/>
    <w:rsid w:val="00840240"/>
    <w:rsid w:val="008402D0"/>
    <w:rsid w:val="008403D2"/>
    <w:rsid w:val="00840477"/>
    <w:rsid w:val="008404AE"/>
    <w:rsid w:val="00840630"/>
    <w:rsid w:val="008408B0"/>
    <w:rsid w:val="00840A88"/>
    <w:rsid w:val="0084100A"/>
    <w:rsid w:val="00841287"/>
    <w:rsid w:val="00841863"/>
    <w:rsid w:val="008418F4"/>
    <w:rsid w:val="00841C1F"/>
    <w:rsid w:val="00842243"/>
    <w:rsid w:val="008424C2"/>
    <w:rsid w:val="008425AB"/>
    <w:rsid w:val="00842AAA"/>
    <w:rsid w:val="00842BCC"/>
    <w:rsid w:val="00842C1C"/>
    <w:rsid w:val="008432AB"/>
    <w:rsid w:val="008436DD"/>
    <w:rsid w:val="00843714"/>
    <w:rsid w:val="008439E4"/>
    <w:rsid w:val="00843F3F"/>
    <w:rsid w:val="00844251"/>
    <w:rsid w:val="008443AE"/>
    <w:rsid w:val="00844430"/>
    <w:rsid w:val="00844D08"/>
    <w:rsid w:val="00845049"/>
    <w:rsid w:val="0084522A"/>
    <w:rsid w:val="008452CD"/>
    <w:rsid w:val="00845315"/>
    <w:rsid w:val="0084548C"/>
    <w:rsid w:val="00845501"/>
    <w:rsid w:val="0084564D"/>
    <w:rsid w:val="008456A7"/>
    <w:rsid w:val="00845956"/>
    <w:rsid w:val="00845CC5"/>
    <w:rsid w:val="00845CEC"/>
    <w:rsid w:val="00845E32"/>
    <w:rsid w:val="00846966"/>
    <w:rsid w:val="00846A60"/>
    <w:rsid w:val="00846B31"/>
    <w:rsid w:val="00846B9A"/>
    <w:rsid w:val="00846FCE"/>
    <w:rsid w:val="008472B7"/>
    <w:rsid w:val="0084766A"/>
    <w:rsid w:val="008478B1"/>
    <w:rsid w:val="00847991"/>
    <w:rsid w:val="00847A05"/>
    <w:rsid w:val="00847A0E"/>
    <w:rsid w:val="00847E56"/>
    <w:rsid w:val="008500A3"/>
    <w:rsid w:val="008502DA"/>
    <w:rsid w:val="008503FE"/>
    <w:rsid w:val="0085070F"/>
    <w:rsid w:val="00850C4C"/>
    <w:rsid w:val="00850CFB"/>
    <w:rsid w:val="00851661"/>
    <w:rsid w:val="0085181A"/>
    <w:rsid w:val="00851962"/>
    <w:rsid w:val="00851A4F"/>
    <w:rsid w:val="00851D0A"/>
    <w:rsid w:val="00851F13"/>
    <w:rsid w:val="00851FE7"/>
    <w:rsid w:val="008523C7"/>
    <w:rsid w:val="0085249F"/>
    <w:rsid w:val="0085259A"/>
    <w:rsid w:val="008529A9"/>
    <w:rsid w:val="00852AA0"/>
    <w:rsid w:val="00852BD3"/>
    <w:rsid w:val="00852FAA"/>
    <w:rsid w:val="0085369F"/>
    <w:rsid w:val="00853938"/>
    <w:rsid w:val="00853C87"/>
    <w:rsid w:val="00854257"/>
    <w:rsid w:val="0085487E"/>
    <w:rsid w:val="00854B19"/>
    <w:rsid w:val="00854B85"/>
    <w:rsid w:val="00854DDE"/>
    <w:rsid w:val="00854E78"/>
    <w:rsid w:val="0085528D"/>
    <w:rsid w:val="008555D4"/>
    <w:rsid w:val="00855790"/>
    <w:rsid w:val="0085579C"/>
    <w:rsid w:val="00855C4D"/>
    <w:rsid w:val="008560D6"/>
    <w:rsid w:val="00856123"/>
    <w:rsid w:val="0085626E"/>
    <w:rsid w:val="00856393"/>
    <w:rsid w:val="00856521"/>
    <w:rsid w:val="00856838"/>
    <w:rsid w:val="00856B8F"/>
    <w:rsid w:val="00856BFB"/>
    <w:rsid w:val="0085701D"/>
    <w:rsid w:val="008573A4"/>
    <w:rsid w:val="008573CD"/>
    <w:rsid w:val="008574A8"/>
    <w:rsid w:val="008574FC"/>
    <w:rsid w:val="00857556"/>
    <w:rsid w:val="0085766B"/>
    <w:rsid w:val="00857BDD"/>
    <w:rsid w:val="008603C1"/>
    <w:rsid w:val="008606BE"/>
    <w:rsid w:val="008606DB"/>
    <w:rsid w:val="0086114E"/>
    <w:rsid w:val="008611CD"/>
    <w:rsid w:val="008612A3"/>
    <w:rsid w:val="0086133E"/>
    <w:rsid w:val="0086137F"/>
    <w:rsid w:val="0086192E"/>
    <w:rsid w:val="0086198E"/>
    <w:rsid w:val="00861AF7"/>
    <w:rsid w:val="00861D43"/>
    <w:rsid w:val="00861F93"/>
    <w:rsid w:val="00862121"/>
    <w:rsid w:val="0086242A"/>
    <w:rsid w:val="00862732"/>
    <w:rsid w:val="00862AC5"/>
    <w:rsid w:val="00862AE9"/>
    <w:rsid w:val="00862B89"/>
    <w:rsid w:val="00862D87"/>
    <w:rsid w:val="0086330D"/>
    <w:rsid w:val="00863668"/>
    <w:rsid w:val="00863719"/>
    <w:rsid w:val="0086387A"/>
    <w:rsid w:val="00863CEA"/>
    <w:rsid w:val="00863E97"/>
    <w:rsid w:val="008641F4"/>
    <w:rsid w:val="0086478F"/>
    <w:rsid w:val="008649F3"/>
    <w:rsid w:val="00864DCD"/>
    <w:rsid w:val="00864E76"/>
    <w:rsid w:val="00865175"/>
    <w:rsid w:val="00865B5D"/>
    <w:rsid w:val="00865CA8"/>
    <w:rsid w:val="00865E40"/>
    <w:rsid w:val="00865E5C"/>
    <w:rsid w:val="00865F4E"/>
    <w:rsid w:val="00865FF4"/>
    <w:rsid w:val="00866309"/>
    <w:rsid w:val="0086639F"/>
    <w:rsid w:val="00866C33"/>
    <w:rsid w:val="008671F1"/>
    <w:rsid w:val="0086798E"/>
    <w:rsid w:val="008679AE"/>
    <w:rsid w:val="00867B95"/>
    <w:rsid w:val="008701E4"/>
    <w:rsid w:val="00870289"/>
    <w:rsid w:val="00870826"/>
    <w:rsid w:val="00870BE1"/>
    <w:rsid w:val="00870DFB"/>
    <w:rsid w:val="00871084"/>
    <w:rsid w:val="0087108C"/>
    <w:rsid w:val="008710CE"/>
    <w:rsid w:val="00871117"/>
    <w:rsid w:val="00871242"/>
    <w:rsid w:val="008715CB"/>
    <w:rsid w:val="008716FA"/>
    <w:rsid w:val="0087176C"/>
    <w:rsid w:val="008717A6"/>
    <w:rsid w:val="008718B2"/>
    <w:rsid w:val="00871907"/>
    <w:rsid w:val="00871B56"/>
    <w:rsid w:val="00871B75"/>
    <w:rsid w:val="00871DA1"/>
    <w:rsid w:val="00871DE2"/>
    <w:rsid w:val="0087202B"/>
    <w:rsid w:val="00872111"/>
    <w:rsid w:val="008725C3"/>
    <w:rsid w:val="008727FB"/>
    <w:rsid w:val="00872C99"/>
    <w:rsid w:val="00872D4C"/>
    <w:rsid w:val="00872DB0"/>
    <w:rsid w:val="00873263"/>
    <w:rsid w:val="008732A1"/>
    <w:rsid w:val="008735D9"/>
    <w:rsid w:val="00873CEB"/>
    <w:rsid w:val="008740DF"/>
    <w:rsid w:val="0087418E"/>
    <w:rsid w:val="00874837"/>
    <w:rsid w:val="00874B81"/>
    <w:rsid w:val="00874C9F"/>
    <w:rsid w:val="00874FD2"/>
    <w:rsid w:val="00875130"/>
    <w:rsid w:val="00875CE4"/>
    <w:rsid w:val="00875F4A"/>
    <w:rsid w:val="00875F4B"/>
    <w:rsid w:val="00876158"/>
    <w:rsid w:val="008765C0"/>
    <w:rsid w:val="00876850"/>
    <w:rsid w:val="008769DE"/>
    <w:rsid w:val="00876DE0"/>
    <w:rsid w:val="00876F25"/>
    <w:rsid w:val="00877006"/>
    <w:rsid w:val="008770EE"/>
    <w:rsid w:val="0087720E"/>
    <w:rsid w:val="008772D5"/>
    <w:rsid w:val="00877415"/>
    <w:rsid w:val="00877AD4"/>
    <w:rsid w:val="00877AEF"/>
    <w:rsid w:val="008800E3"/>
    <w:rsid w:val="00880206"/>
    <w:rsid w:val="00880262"/>
    <w:rsid w:val="00880B7E"/>
    <w:rsid w:val="00880C2B"/>
    <w:rsid w:val="00880CC4"/>
    <w:rsid w:val="00880D68"/>
    <w:rsid w:val="00880E67"/>
    <w:rsid w:val="00880FF4"/>
    <w:rsid w:val="00881091"/>
    <w:rsid w:val="008813CF"/>
    <w:rsid w:val="008813DF"/>
    <w:rsid w:val="00881842"/>
    <w:rsid w:val="00881AFC"/>
    <w:rsid w:val="00881DFD"/>
    <w:rsid w:val="00881ED7"/>
    <w:rsid w:val="008823AC"/>
    <w:rsid w:val="008829A3"/>
    <w:rsid w:val="00882DDD"/>
    <w:rsid w:val="00882EB5"/>
    <w:rsid w:val="0088309F"/>
    <w:rsid w:val="00883239"/>
    <w:rsid w:val="00883B84"/>
    <w:rsid w:val="00883C21"/>
    <w:rsid w:val="00883FD0"/>
    <w:rsid w:val="00884434"/>
    <w:rsid w:val="00884719"/>
    <w:rsid w:val="008847C8"/>
    <w:rsid w:val="00884BA0"/>
    <w:rsid w:val="00884E62"/>
    <w:rsid w:val="00885321"/>
    <w:rsid w:val="0088559F"/>
    <w:rsid w:val="008856F5"/>
    <w:rsid w:val="00885972"/>
    <w:rsid w:val="00885C12"/>
    <w:rsid w:val="00885C9A"/>
    <w:rsid w:val="00885E3D"/>
    <w:rsid w:val="00885F6E"/>
    <w:rsid w:val="00886558"/>
    <w:rsid w:val="0088664D"/>
    <w:rsid w:val="0088697D"/>
    <w:rsid w:val="00886A92"/>
    <w:rsid w:val="00886ED3"/>
    <w:rsid w:val="00886F25"/>
    <w:rsid w:val="00886F42"/>
    <w:rsid w:val="00887175"/>
    <w:rsid w:val="00887302"/>
    <w:rsid w:val="00887320"/>
    <w:rsid w:val="008873EE"/>
    <w:rsid w:val="008878FF"/>
    <w:rsid w:val="00887B8F"/>
    <w:rsid w:val="00887D09"/>
    <w:rsid w:val="00887E6E"/>
    <w:rsid w:val="0089007F"/>
    <w:rsid w:val="00890088"/>
    <w:rsid w:val="0089023F"/>
    <w:rsid w:val="00890A1C"/>
    <w:rsid w:val="00890ED8"/>
    <w:rsid w:val="00891253"/>
    <w:rsid w:val="00891297"/>
    <w:rsid w:val="00891487"/>
    <w:rsid w:val="00891945"/>
    <w:rsid w:val="00891C62"/>
    <w:rsid w:val="00891D38"/>
    <w:rsid w:val="008921C0"/>
    <w:rsid w:val="00892515"/>
    <w:rsid w:val="00892A37"/>
    <w:rsid w:val="00893EE4"/>
    <w:rsid w:val="008940F5"/>
    <w:rsid w:val="0089451B"/>
    <w:rsid w:val="00894978"/>
    <w:rsid w:val="00894A9A"/>
    <w:rsid w:val="00894F70"/>
    <w:rsid w:val="00895468"/>
    <w:rsid w:val="00895974"/>
    <w:rsid w:val="00896463"/>
    <w:rsid w:val="008965D4"/>
    <w:rsid w:val="00896B3F"/>
    <w:rsid w:val="0089709A"/>
    <w:rsid w:val="008970E2"/>
    <w:rsid w:val="00897287"/>
    <w:rsid w:val="0089730A"/>
    <w:rsid w:val="0089731B"/>
    <w:rsid w:val="008974AD"/>
    <w:rsid w:val="008978BE"/>
    <w:rsid w:val="00897A83"/>
    <w:rsid w:val="008A02A5"/>
    <w:rsid w:val="008A0611"/>
    <w:rsid w:val="008A09C0"/>
    <w:rsid w:val="008A0A94"/>
    <w:rsid w:val="008A0BEC"/>
    <w:rsid w:val="008A0C01"/>
    <w:rsid w:val="008A13EA"/>
    <w:rsid w:val="008A1525"/>
    <w:rsid w:val="008A16FA"/>
    <w:rsid w:val="008A1855"/>
    <w:rsid w:val="008A1FB7"/>
    <w:rsid w:val="008A2349"/>
    <w:rsid w:val="008A278F"/>
    <w:rsid w:val="008A2ACE"/>
    <w:rsid w:val="008A2C7E"/>
    <w:rsid w:val="008A31C1"/>
    <w:rsid w:val="008A3474"/>
    <w:rsid w:val="008A34FB"/>
    <w:rsid w:val="008A3724"/>
    <w:rsid w:val="008A3981"/>
    <w:rsid w:val="008A4416"/>
    <w:rsid w:val="008A46B7"/>
    <w:rsid w:val="008A4F95"/>
    <w:rsid w:val="008A50DF"/>
    <w:rsid w:val="008A5286"/>
    <w:rsid w:val="008A546A"/>
    <w:rsid w:val="008A5619"/>
    <w:rsid w:val="008A5EA2"/>
    <w:rsid w:val="008A6A99"/>
    <w:rsid w:val="008A6E86"/>
    <w:rsid w:val="008A7A1D"/>
    <w:rsid w:val="008A7B93"/>
    <w:rsid w:val="008A7BB7"/>
    <w:rsid w:val="008A7F9C"/>
    <w:rsid w:val="008B03F7"/>
    <w:rsid w:val="008B0436"/>
    <w:rsid w:val="008B0E14"/>
    <w:rsid w:val="008B13EC"/>
    <w:rsid w:val="008B17D0"/>
    <w:rsid w:val="008B18DC"/>
    <w:rsid w:val="008B193B"/>
    <w:rsid w:val="008B1DA7"/>
    <w:rsid w:val="008B1E7D"/>
    <w:rsid w:val="008B2250"/>
    <w:rsid w:val="008B2431"/>
    <w:rsid w:val="008B24CB"/>
    <w:rsid w:val="008B2756"/>
    <w:rsid w:val="008B27C3"/>
    <w:rsid w:val="008B2B6B"/>
    <w:rsid w:val="008B2B7D"/>
    <w:rsid w:val="008B2DBD"/>
    <w:rsid w:val="008B327F"/>
    <w:rsid w:val="008B360D"/>
    <w:rsid w:val="008B3EC1"/>
    <w:rsid w:val="008B3F4F"/>
    <w:rsid w:val="008B40BB"/>
    <w:rsid w:val="008B4206"/>
    <w:rsid w:val="008B4517"/>
    <w:rsid w:val="008B4FC5"/>
    <w:rsid w:val="008B552F"/>
    <w:rsid w:val="008B5BE7"/>
    <w:rsid w:val="008B5CB8"/>
    <w:rsid w:val="008B5CFC"/>
    <w:rsid w:val="008B5F42"/>
    <w:rsid w:val="008B601A"/>
    <w:rsid w:val="008B6150"/>
    <w:rsid w:val="008B6354"/>
    <w:rsid w:val="008B6458"/>
    <w:rsid w:val="008B6472"/>
    <w:rsid w:val="008B66E7"/>
    <w:rsid w:val="008B6744"/>
    <w:rsid w:val="008B682F"/>
    <w:rsid w:val="008B6F67"/>
    <w:rsid w:val="008B711F"/>
    <w:rsid w:val="008B7571"/>
    <w:rsid w:val="008B768E"/>
    <w:rsid w:val="008B7798"/>
    <w:rsid w:val="008B784B"/>
    <w:rsid w:val="008B7A07"/>
    <w:rsid w:val="008B7A2C"/>
    <w:rsid w:val="008B7A97"/>
    <w:rsid w:val="008C046F"/>
    <w:rsid w:val="008C072F"/>
    <w:rsid w:val="008C0C15"/>
    <w:rsid w:val="008C1447"/>
    <w:rsid w:val="008C1807"/>
    <w:rsid w:val="008C18FA"/>
    <w:rsid w:val="008C1B71"/>
    <w:rsid w:val="008C1EF6"/>
    <w:rsid w:val="008C1F47"/>
    <w:rsid w:val="008C234F"/>
    <w:rsid w:val="008C266E"/>
    <w:rsid w:val="008C30A5"/>
    <w:rsid w:val="008C3225"/>
    <w:rsid w:val="008C3356"/>
    <w:rsid w:val="008C347F"/>
    <w:rsid w:val="008C37AC"/>
    <w:rsid w:val="008C401A"/>
    <w:rsid w:val="008C46A1"/>
    <w:rsid w:val="008C4785"/>
    <w:rsid w:val="008C4C3C"/>
    <w:rsid w:val="008C4E48"/>
    <w:rsid w:val="008C5356"/>
    <w:rsid w:val="008C5490"/>
    <w:rsid w:val="008C5D13"/>
    <w:rsid w:val="008C5D1B"/>
    <w:rsid w:val="008C5FDA"/>
    <w:rsid w:val="008C6526"/>
    <w:rsid w:val="008C6773"/>
    <w:rsid w:val="008C6A73"/>
    <w:rsid w:val="008C6AA4"/>
    <w:rsid w:val="008C6C77"/>
    <w:rsid w:val="008C74F0"/>
    <w:rsid w:val="008C7F4D"/>
    <w:rsid w:val="008D00D8"/>
    <w:rsid w:val="008D01A1"/>
    <w:rsid w:val="008D09E2"/>
    <w:rsid w:val="008D09E6"/>
    <w:rsid w:val="008D17D6"/>
    <w:rsid w:val="008D1D13"/>
    <w:rsid w:val="008D2360"/>
    <w:rsid w:val="008D25A8"/>
    <w:rsid w:val="008D2676"/>
    <w:rsid w:val="008D2929"/>
    <w:rsid w:val="008D2D3F"/>
    <w:rsid w:val="008D35A7"/>
    <w:rsid w:val="008D38C4"/>
    <w:rsid w:val="008D485C"/>
    <w:rsid w:val="008D4D84"/>
    <w:rsid w:val="008D527F"/>
    <w:rsid w:val="008D54DD"/>
    <w:rsid w:val="008D5AEF"/>
    <w:rsid w:val="008D5AFF"/>
    <w:rsid w:val="008D5B41"/>
    <w:rsid w:val="008D5E1E"/>
    <w:rsid w:val="008D695D"/>
    <w:rsid w:val="008D6AEB"/>
    <w:rsid w:val="008D749C"/>
    <w:rsid w:val="008D78E7"/>
    <w:rsid w:val="008D7D91"/>
    <w:rsid w:val="008D7D98"/>
    <w:rsid w:val="008D7FEF"/>
    <w:rsid w:val="008E0167"/>
    <w:rsid w:val="008E01C9"/>
    <w:rsid w:val="008E04FE"/>
    <w:rsid w:val="008E074A"/>
    <w:rsid w:val="008E0A80"/>
    <w:rsid w:val="008E0B77"/>
    <w:rsid w:val="008E1010"/>
    <w:rsid w:val="008E1227"/>
    <w:rsid w:val="008E12E7"/>
    <w:rsid w:val="008E14D7"/>
    <w:rsid w:val="008E1916"/>
    <w:rsid w:val="008E1AE2"/>
    <w:rsid w:val="008E21D7"/>
    <w:rsid w:val="008E2555"/>
    <w:rsid w:val="008E26BA"/>
    <w:rsid w:val="008E2A67"/>
    <w:rsid w:val="008E2BED"/>
    <w:rsid w:val="008E2D33"/>
    <w:rsid w:val="008E2F1C"/>
    <w:rsid w:val="008E403F"/>
    <w:rsid w:val="008E42F7"/>
    <w:rsid w:val="008E4710"/>
    <w:rsid w:val="008E4905"/>
    <w:rsid w:val="008E495F"/>
    <w:rsid w:val="008E4A70"/>
    <w:rsid w:val="008E5661"/>
    <w:rsid w:val="008E5722"/>
    <w:rsid w:val="008E5CB7"/>
    <w:rsid w:val="008E5E2B"/>
    <w:rsid w:val="008E6062"/>
    <w:rsid w:val="008E609D"/>
    <w:rsid w:val="008E6101"/>
    <w:rsid w:val="008E6147"/>
    <w:rsid w:val="008E61D3"/>
    <w:rsid w:val="008E63B6"/>
    <w:rsid w:val="008E6552"/>
    <w:rsid w:val="008E6619"/>
    <w:rsid w:val="008E67C8"/>
    <w:rsid w:val="008E6AF9"/>
    <w:rsid w:val="008E6D9A"/>
    <w:rsid w:val="008E6DFC"/>
    <w:rsid w:val="008E7241"/>
    <w:rsid w:val="008E7275"/>
    <w:rsid w:val="008E72DA"/>
    <w:rsid w:val="008E7318"/>
    <w:rsid w:val="008E758F"/>
    <w:rsid w:val="008E76B7"/>
    <w:rsid w:val="008E78C9"/>
    <w:rsid w:val="008E7958"/>
    <w:rsid w:val="008E79B2"/>
    <w:rsid w:val="008E7C30"/>
    <w:rsid w:val="008F03AF"/>
    <w:rsid w:val="008F05F4"/>
    <w:rsid w:val="008F0715"/>
    <w:rsid w:val="008F074C"/>
    <w:rsid w:val="008F0A93"/>
    <w:rsid w:val="008F12DE"/>
    <w:rsid w:val="008F13EE"/>
    <w:rsid w:val="008F168F"/>
    <w:rsid w:val="008F2184"/>
    <w:rsid w:val="008F289B"/>
    <w:rsid w:val="008F28F3"/>
    <w:rsid w:val="008F2E55"/>
    <w:rsid w:val="008F313B"/>
    <w:rsid w:val="008F3170"/>
    <w:rsid w:val="008F31FF"/>
    <w:rsid w:val="008F329C"/>
    <w:rsid w:val="008F33AF"/>
    <w:rsid w:val="008F350F"/>
    <w:rsid w:val="008F39A6"/>
    <w:rsid w:val="008F4B57"/>
    <w:rsid w:val="008F4BF0"/>
    <w:rsid w:val="008F4E9D"/>
    <w:rsid w:val="008F5459"/>
    <w:rsid w:val="008F56CF"/>
    <w:rsid w:val="008F57F3"/>
    <w:rsid w:val="008F57FD"/>
    <w:rsid w:val="008F5AC6"/>
    <w:rsid w:val="008F61C3"/>
    <w:rsid w:val="008F6716"/>
    <w:rsid w:val="008F6A37"/>
    <w:rsid w:val="008F6ABB"/>
    <w:rsid w:val="008F7074"/>
    <w:rsid w:val="008F72F9"/>
    <w:rsid w:val="008F737F"/>
    <w:rsid w:val="008F740F"/>
    <w:rsid w:val="008F7477"/>
    <w:rsid w:val="008F75C9"/>
    <w:rsid w:val="008F799B"/>
    <w:rsid w:val="008F7BCB"/>
    <w:rsid w:val="008F7CBD"/>
    <w:rsid w:val="008F7CEC"/>
    <w:rsid w:val="009009E4"/>
    <w:rsid w:val="009018B0"/>
    <w:rsid w:val="009018C0"/>
    <w:rsid w:val="009018FD"/>
    <w:rsid w:val="00901D62"/>
    <w:rsid w:val="00901E8B"/>
    <w:rsid w:val="00902068"/>
    <w:rsid w:val="00902362"/>
    <w:rsid w:val="009026D4"/>
    <w:rsid w:val="009026E8"/>
    <w:rsid w:val="00902D2B"/>
    <w:rsid w:val="009030C4"/>
    <w:rsid w:val="0090322B"/>
    <w:rsid w:val="00903662"/>
    <w:rsid w:val="00904306"/>
    <w:rsid w:val="009044AE"/>
    <w:rsid w:val="00904620"/>
    <w:rsid w:val="00904707"/>
    <w:rsid w:val="00904883"/>
    <w:rsid w:val="009048B6"/>
    <w:rsid w:val="00904A2B"/>
    <w:rsid w:val="00904AE4"/>
    <w:rsid w:val="00904B5C"/>
    <w:rsid w:val="00904C16"/>
    <w:rsid w:val="00904FFD"/>
    <w:rsid w:val="0090540B"/>
    <w:rsid w:val="009054D5"/>
    <w:rsid w:val="0090571E"/>
    <w:rsid w:val="00905FE9"/>
    <w:rsid w:val="00906150"/>
    <w:rsid w:val="009068BF"/>
    <w:rsid w:val="0090690E"/>
    <w:rsid w:val="00906CEC"/>
    <w:rsid w:val="00906CF3"/>
    <w:rsid w:val="009073DD"/>
    <w:rsid w:val="009076A9"/>
    <w:rsid w:val="00907A93"/>
    <w:rsid w:val="00907F19"/>
    <w:rsid w:val="009101FE"/>
    <w:rsid w:val="00910727"/>
    <w:rsid w:val="00910818"/>
    <w:rsid w:val="00910824"/>
    <w:rsid w:val="00910981"/>
    <w:rsid w:val="00910BFF"/>
    <w:rsid w:val="009112A8"/>
    <w:rsid w:val="0091178A"/>
    <w:rsid w:val="00911DEB"/>
    <w:rsid w:val="00911EC7"/>
    <w:rsid w:val="00911F88"/>
    <w:rsid w:val="0091235A"/>
    <w:rsid w:val="00912CF5"/>
    <w:rsid w:val="0091312E"/>
    <w:rsid w:val="00913266"/>
    <w:rsid w:val="00913382"/>
    <w:rsid w:val="009134A8"/>
    <w:rsid w:val="009141DB"/>
    <w:rsid w:val="009142F0"/>
    <w:rsid w:val="009146A1"/>
    <w:rsid w:val="00914A5A"/>
    <w:rsid w:val="00914A9C"/>
    <w:rsid w:val="00914B79"/>
    <w:rsid w:val="00914F06"/>
    <w:rsid w:val="009154F1"/>
    <w:rsid w:val="00915662"/>
    <w:rsid w:val="00915B6A"/>
    <w:rsid w:val="00916282"/>
    <w:rsid w:val="00916300"/>
    <w:rsid w:val="00916857"/>
    <w:rsid w:val="00916ACE"/>
    <w:rsid w:val="00916C06"/>
    <w:rsid w:val="00917007"/>
    <w:rsid w:val="009170D4"/>
    <w:rsid w:val="00917331"/>
    <w:rsid w:val="0091752E"/>
    <w:rsid w:val="009176BE"/>
    <w:rsid w:val="009177EE"/>
    <w:rsid w:val="009178D4"/>
    <w:rsid w:val="0091795E"/>
    <w:rsid w:val="00917FA2"/>
    <w:rsid w:val="009201B4"/>
    <w:rsid w:val="00920CB0"/>
    <w:rsid w:val="00920E89"/>
    <w:rsid w:val="0092105F"/>
    <w:rsid w:val="00921293"/>
    <w:rsid w:val="009217AB"/>
    <w:rsid w:val="00921AAC"/>
    <w:rsid w:val="00921B35"/>
    <w:rsid w:val="00921B64"/>
    <w:rsid w:val="00921D17"/>
    <w:rsid w:val="00921D22"/>
    <w:rsid w:val="00921F13"/>
    <w:rsid w:val="009221AA"/>
    <w:rsid w:val="009223C1"/>
    <w:rsid w:val="009229F0"/>
    <w:rsid w:val="009236A0"/>
    <w:rsid w:val="00923784"/>
    <w:rsid w:val="009239BE"/>
    <w:rsid w:val="00923C74"/>
    <w:rsid w:val="00923FAC"/>
    <w:rsid w:val="00924088"/>
    <w:rsid w:val="009242B4"/>
    <w:rsid w:val="009242BB"/>
    <w:rsid w:val="0092456A"/>
    <w:rsid w:val="009245EB"/>
    <w:rsid w:val="00924A08"/>
    <w:rsid w:val="00924C9E"/>
    <w:rsid w:val="00924E77"/>
    <w:rsid w:val="009251DD"/>
    <w:rsid w:val="00925606"/>
    <w:rsid w:val="00925C39"/>
    <w:rsid w:val="00925DF3"/>
    <w:rsid w:val="00925F52"/>
    <w:rsid w:val="00926286"/>
    <w:rsid w:val="00926652"/>
    <w:rsid w:val="00926B84"/>
    <w:rsid w:val="0092764E"/>
    <w:rsid w:val="00927958"/>
    <w:rsid w:val="00927B77"/>
    <w:rsid w:val="00927E92"/>
    <w:rsid w:val="00927FC6"/>
    <w:rsid w:val="009304E5"/>
    <w:rsid w:val="00930697"/>
    <w:rsid w:val="00930750"/>
    <w:rsid w:val="00930AB0"/>
    <w:rsid w:val="0093115C"/>
    <w:rsid w:val="009312C1"/>
    <w:rsid w:val="009317F2"/>
    <w:rsid w:val="0093183A"/>
    <w:rsid w:val="0093183B"/>
    <w:rsid w:val="009318B2"/>
    <w:rsid w:val="00931A03"/>
    <w:rsid w:val="00931B8B"/>
    <w:rsid w:val="00931D28"/>
    <w:rsid w:val="00932072"/>
    <w:rsid w:val="009328F2"/>
    <w:rsid w:val="00932AF0"/>
    <w:rsid w:val="009331DF"/>
    <w:rsid w:val="00933D99"/>
    <w:rsid w:val="00934130"/>
    <w:rsid w:val="00934187"/>
    <w:rsid w:val="0093472B"/>
    <w:rsid w:val="009348D6"/>
    <w:rsid w:val="00934BD0"/>
    <w:rsid w:val="00934BDC"/>
    <w:rsid w:val="00934FEF"/>
    <w:rsid w:val="00935185"/>
    <w:rsid w:val="009355C9"/>
    <w:rsid w:val="00935614"/>
    <w:rsid w:val="0093563E"/>
    <w:rsid w:val="009357E6"/>
    <w:rsid w:val="009359AA"/>
    <w:rsid w:val="00935A46"/>
    <w:rsid w:val="00935C9C"/>
    <w:rsid w:val="00936046"/>
    <w:rsid w:val="00936049"/>
    <w:rsid w:val="009360FD"/>
    <w:rsid w:val="0093654D"/>
    <w:rsid w:val="009365B5"/>
    <w:rsid w:val="0093666C"/>
    <w:rsid w:val="009369F7"/>
    <w:rsid w:val="0094007C"/>
    <w:rsid w:val="0094063B"/>
    <w:rsid w:val="0094078B"/>
    <w:rsid w:val="0094093C"/>
    <w:rsid w:val="0094162F"/>
    <w:rsid w:val="00941654"/>
    <w:rsid w:val="0094167A"/>
    <w:rsid w:val="00941AAF"/>
    <w:rsid w:val="00941DEC"/>
    <w:rsid w:val="0094208D"/>
    <w:rsid w:val="009427EC"/>
    <w:rsid w:val="0094285C"/>
    <w:rsid w:val="00942B73"/>
    <w:rsid w:val="00943606"/>
    <w:rsid w:val="009436C7"/>
    <w:rsid w:val="0094394B"/>
    <w:rsid w:val="009439C2"/>
    <w:rsid w:val="00943C77"/>
    <w:rsid w:val="00943C96"/>
    <w:rsid w:val="00943D59"/>
    <w:rsid w:val="00944065"/>
    <w:rsid w:val="0094452A"/>
    <w:rsid w:val="009446C3"/>
    <w:rsid w:val="00944AA1"/>
    <w:rsid w:val="00944C8A"/>
    <w:rsid w:val="00944D6E"/>
    <w:rsid w:val="00944F87"/>
    <w:rsid w:val="0094512F"/>
    <w:rsid w:val="009453A4"/>
    <w:rsid w:val="009453DA"/>
    <w:rsid w:val="009454D8"/>
    <w:rsid w:val="0094557E"/>
    <w:rsid w:val="00945B19"/>
    <w:rsid w:val="00945B6E"/>
    <w:rsid w:val="00945B8E"/>
    <w:rsid w:val="00945C66"/>
    <w:rsid w:val="00945FBE"/>
    <w:rsid w:val="009463CF"/>
    <w:rsid w:val="009465CB"/>
    <w:rsid w:val="009468C3"/>
    <w:rsid w:val="00946A11"/>
    <w:rsid w:val="00946CD2"/>
    <w:rsid w:val="00946E51"/>
    <w:rsid w:val="00946EC7"/>
    <w:rsid w:val="009471E8"/>
    <w:rsid w:val="00947223"/>
    <w:rsid w:val="009473DE"/>
    <w:rsid w:val="00947ADE"/>
    <w:rsid w:val="00947CFC"/>
    <w:rsid w:val="00947F79"/>
    <w:rsid w:val="0095059C"/>
    <w:rsid w:val="00950C00"/>
    <w:rsid w:val="00950CCB"/>
    <w:rsid w:val="00951041"/>
    <w:rsid w:val="00951455"/>
    <w:rsid w:val="00951539"/>
    <w:rsid w:val="0095160F"/>
    <w:rsid w:val="00951FF5"/>
    <w:rsid w:val="00952107"/>
    <w:rsid w:val="00952870"/>
    <w:rsid w:val="00952D54"/>
    <w:rsid w:val="00952F61"/>
    <w:rsid w:val="00952F68"/>
    <w:rsid w:val="00952FBD"/>
    <w:rsid w:val="009531A4"/>
    <w:rsid w:val="0095324D"/>
    <w:rsid w:val="0095336F"/>
    <w:rsid w:val="00953626"/>
    <w:rsid w:val="0095396A"/>
    <w:rsid w:val="00953B49"/>
    <w:rsid w:val="0095446D"/>
    <w:rsid w:val="00954559"/>
    <w:rsid w:val="00954EE3"/>
    <w:rsid w:val="009556BE"/>
    <w:rsid w:val="009557B0"/>
    <w:rsid w:val="009559BB"/>
    <w:rsid w:val="00955B61"/>
    <w:rsid w:val="00955FF0"/>
    <w:rsid w:val="00956383"/>
    <w:rsid w:val="00956393"/>
    <w:rsid w:val="009563E0"/>
    <w:rsid w:val="00956660"/>
    <w:rsid w:val="00956679"/>
    <w:rsid w:val="00956A97"/>
    <w:rsid w:val="00956B4E"/>
    <w:rsid w:val="00956C8C"/>
    <w:rsid w:val="009574BD"/>
    <w:rsid w:val="0095759A"/>
    <w:rsid w:val="009576B2"/>
    <w:rsid w:val="00957C9F"/>
    <w:rsid w:val="00957D27"/>
    <w:rsid w:val="00957D5E"/>
    <w:rsid w:val="00957EFB"/>
    <w:rsid w:val="00957FE3"/>
    <w:rsid w:val="009600DE"/>
    <w:rsid w:val="00960DED"/>
    <w:rsid w:val="00960F3C"/>
    <w:rsid w:val="00961062"/>
    <w:rsid w:val="009612AB"/>
    <w:rsid w:val="0096196C"/>
    <w:rsid w:val="00961A3F"/>
    <w:rsid w:val="00961BBF"/>
    <w:rsid w:val="00961E39"/>
    <w:rsid w:val="00962134"/>
    <w:rsid w:val="009622A0"/>
    <w:rsid w:val="009622D7"/>
    <w:rsid w:val="00962B1E"/>
    <w:rsid w:val="00962C2A"/>
    <w:rsid w:val="00962D1C"/>
    <w:rsid w:val="0096367F"/>
    <w:rsid w:val="00963DA3"/>
    <w:rsid w:val="00963FA1"/>
    <w:rsid w:val="00964353"/>
    <w:rsid w:val="009649B9"/>
    <w:rsid w:val="00964B0B"/>
    <w:rsid w:val="009653EA"/>
    <w:rsid w:val="0096541A"/>
    <w:rsid w:val="00965AD7"/>
    <w:rsid w:val="00965C30"/>
    <w:rsid w:val="00965FF5"/>
    <w:rsid w:val="0096674C"/>
    <w:rsid w:val="009667B5"/>
    <w:rsid w:val="009667FD"/>
    <w:rsid w:val="00966BEC"/>
    <w:rsid w:val="00966D27"/>
    <w:rsid w:val="00966EEE"/>
    <w:rsid w:val="00967162"/>
    <w:rsid w:val="0096716E"/>
    <w:rsid w:val="00967262"/>
    <w:rsid w:val="0096735C"/>
    <w:rsid w:val="00967538"/>
    <w:rsid w:val="00967B67"/>
    <w:rsid w:val="00967C96"/>
    <w:rsid w:val="009700C7"/>
    <w:rsid w:val="0097063F"/>
    <w:rsid w:val="00970B26"/>
    <w:rsid w:val="00970C77"/>
    <w:rsid w:val="00970C9D"/>
    <w:rsid w:val="00970EC8"/>
    <w:rsid w:val="00970F76"/>
    <w:rsid w:val="00971307"/>
    <w:rsid w:val="0097153E"/>
    <w:rsid w:val="00971AFE"/>
    <w:rsid w:val="00971CF6"/>
    <w:rsid w:val="00971D35"/>
    <w:rsid w:val="00971EE3"/>
    <w:rsid w:val="0097204C"/>
    <w:rsid w:val="0097264F"/>
    <w:rsid w:val="00972B79"/>
    <w:rsid w:val="00972B8C"/>
    <w:rsid w:val="00972CA5"/>
    <w:rsid w:val="00972FA1"/>
    <w:rsid w:val="00973317"/>
    <w:rsid w:val="009733D7"/>
    <w:rsid w:val="00973B18"/>
    <w:rsid w:val="0097468B"/>
    <w:rsid w:val="00974734"/>
    <w:rsid w:val="00974928"/>
    <w:rsid w:val="0097492D"/>
    <w:rsid w:val="009749B2"/>
    <w:rsid w:val="00975005"/>
    <w:rsid w:val="0097513F"/>
    <w:rsid w:val="0097516F"/>
    <w:rsid w:val="009759B0"/>
    <w:rsid w:val="00975A55"/>
    <w:rsid w:val="00975B96"/>
    <w:rsid w:val="00975E48"/>
    <w:rsid w:val="00975F82"/>
    <w:rsid w:val="00976276"/>
    <w:rsid w:val="009763EC"/>
    <w:rsid w:val="0097651D"/>
    <w:rsid w:val="009765A9"/>
    <w:rsid w:val="00976646"/>
    <w:rsid w:val="009768DE"/>
    <w:rsid w:val="00976A49"/>
    <w:rsid w:val="0097703E"/>
    <w:rsid w:val="009772D9"/>
    <w:rsid w:val="009775AE"/>
    <w:rsid w:val="00977856"/>
    <w:rsid w:val="00977F1F"/>
    <w:rsid w:val="00980675"/>
    <w:rsid w:val="009807A0"/>
    <w:rsid w:val="00980E29"/>
    <w:rsid w:val="0098193E"/>
    <w:rsid w:val="00981DDE"/>
    <w:rsid w:val="009820BB"/>
    <w:rsid w:val="009823C4"/>
    <w:rsid w:val="00982465"/>
    <w:rsid w:val="009827C3"/>
    <w:rsid w:val="009828D5"/>
    <w:rsid w:val="00982E3D"/>
    <w:rsid w:val="00983136"/>
    <w:rsid w:val="00983151"/>
    <w:rsid w:val="00983486"/>
    <w:rsid w:val="0098348B"/>
    <w:rsid w:val="00983718"/>
    <w:rsid w:val="009837E1"/>
    <w:rsid w:val="00983EA0"/>
    <w:rsid w:val="00983EA7"/>
    <w:rsid w:val="0098433B"/>
    <w:rsid w:val="0098437A"/>
    <w:rsid w:val="0098472A"/>
    <w:rsid w:val="00984E31"/>
    <w:rsid w:val="00984F54"/>
    <w:rsid w:val="009853A3"/>
    <w:rsid w:val="00985B31"/>
    <w:rsid w:val="00985B6F"/>
    <w:rsid w:val="00985B8C"/>
    <w:rsid w:val="00986207"/>
    <w:rsid w:val="00986B3A"/>
    <w:rsid w:val="00986C74"/>
    <w:rsid w:val="00986DBA"/>
    <w:rsid w:val="00987032"/>
    <w:rsid w:val="00987224"/>
    <w:rsid w:val="00987D09"/>
    <w:rsid w:val="00987D68"/>
    <w:rsid w:val="00987E86"/>
    <w:rsid w:val="0099041E"/>
    <w:rsid w:val="0099049E"/>
    <w:rsid w:val="0099080A"/>
    <w:rsid w:val="0099150C"/>
    <w:rsid w:val="00991955"/>
    <w:rsid w:val="00991B4B"/>
    <w:rsid w:val="00991C93"/>
    <w:rsid w:val="00991CF9"/>
    <w:rsid w:val="00991DD0"/>
    <w:rsid w:val="00992139"/>
    <w:rsid w:val="009924FD"/>
    <w:rsid w:val="009925CE"/>
    <w:rsid w:val="0099288E"/>
    <w:rsid w:val="00992C62"/>
    <w:rsid w:val="00992D5A"/>
    <w:rsid w:val="00992EBB"/>
    <w:rsid w:val="00992F8C"/>
    <w:rsid w:val="0099304C"/>
    <w:rsid w:val="00993931"/>
    <w:rsid w:val="009939D2"/>
    <w:rsid w:val="00993B40"/>
    <w:rsid w:val="00993DCE"/>
    <w:rsid w:val="009940AB"/>
    <w:rsid w:val="009940FC"/>
    <w:rsid w:val="00994254"/>
    <w:rsid w:val="00994686"/>
    <w:rsid w:val="009946C3"/>
    <w:rsid w:val="00994CDB"/>
    <w:rsid w:val="00994D44"/>
    <w:rsid w:val="009950D2"/>
    <w:rsid w:val="009952EF"/>
    <w:rsid w:val="0099571D"/>
    <w:rsid w:val="0099592E"/>
    <w:rsid w:val="00995AB9"/>
    <w:rsid w:val="00995D2E"/>
    <w:rsid w:val="00995F9F"/>
    <w:rsid w:val="0099615A"/>
    <w:rsid w:val="00996215"/>
    <w:rsid w:val="0099638E"/>
    <w:rsid w:val="009964E3"/>
    <w:rsid w:val="00996537"/>
    <w:rsid w:val="00996A92"/>
    <w:rsid w:val="00996D22"/>
    <w:rsid w:val="00996EDA"/>
    <w:rsid w:val="00996FA6"/>
    <w:rsid w:val="009971D4"/>
    <w:rsid w:val="009974D7"/>
    <w:rsid w:val="009979B2"/>
    <w:rsid w:val="009A03DD"/>
    <w:rsid w:val="009A0411"/>
    <w:rsid w:val="009A0428"/>
    <w:rsid w:val="009A047A"/>
    <w:rsid w:val="009A04D1"/>
    <w:rsid w:val="009A05B6"/>
    <w:rsid w:val="009A071B"/>
    <w:rsid w:val="009A08AD"/>
    <w:rsid w:val="009A09A4"/>
    <w:rsid w:val="009A100F"/>
    <w:rsid w:val="009A144F"/>
    <w:rsid w:val="009A1615"/>
    <w:rsid w:val="009A186D"/>
    <w:rsid w:val="009A1F95"/>
    <w:rsid w:val="009A2A8C"/>
    <w:rsid w:val="009A2B9E"/>
    <w:rsid w:val="009A2C2C"/>
    <w:rsid w:val="009A2DA9"/>
    <w:rsid w:val="009A3205"/>
    <w:rsid w:val="009A332D"/>
    <w:rsid w:val="009A358C"/>
    <w:rsid w:val="009A3735"/>
    <w:rsid w:val="009A38D8"/>
    <w:rsid w:val="009A3B72"/>
    <w:rsid w:val="009A3E10"/>
    <w:rsid w:val="009A3F8F"/>
    <w:rsid w:val="009A40E1"/>
    <w:rsid w:val="009A4648"/>
    <w:rsid w:val="009A4A73"/>
    <w:rsid w:val="009A4C66"/>
    <w:rsid w:val="009A4D1A"/>
    <w:rsid w:val="009A4DE6"/>
    <w:rsid w:val="009A4E52"/>
    <w:rsid w:val="009A4F7F"/>
    <w:rsid w:val="009A5274"/>
    <w:rsid w:val="009A558D"/>
    <w:rsid w:val="009A58C0"/>
    <w:rsid w:val="009A59A0"/>
    <w:rsid w:val="009A59A1"/>
    <w:rsid w:val="009A60ED"/>
    <w:rsid w:val="009A645A"/>
    <w:rsid w:val="009A69A3"/>
    <w:rsid w:val="009A6E51"/>
    <w:rsid w:val="009A6F50"/>
    <w:rsid w:val="009A7235"/>
    <w:rsid w:val="009A7325"/>
    <w:rsid w:val="009A7671"/>
    <w:rsid w:val="009A7B32"/>
    <w:rsid w:val="009A7EAA"/>
    <w:rsid w:val="009A7F9A"/>
    <w:rsid w:val="009B0AFB"/>
    <w:rsid w:val="009B1C31"/>
    <w:rsid w:val="009B1D6D"/>
    <w:rsid w:val="009B2D72"/>
    <w:rsid w:val="009B2E11"/>
    <w:rsid w:val="009B2E2E"/>
    <w:rsid w:val="009B3742"/>
    <w:rsid w:val="009B379B"/>
    <w:rsid w:val="009B3928"/>
    <w:rsid w:val="009B3C55"/>
    <w:rsid w:val="009B410C"/>
    <w:rsid w:val="009B41A7"/>
    <w:rsid w:val="009B446B"/>
    <w:rsid w:val="009B47B0"/>
    <w:rsid w:val="009B4AF0"/>
    <w:rsid w:val="009B50A1"/>
    <w:rsid w:val="009B5462"/>
    <w:rsid w:val="009B5736"/>
    <w:rsid w:val="009B57CA"/>
    <w:rsid w:val="009B5E70"/>
    <w:rsid w:val="009B5F6C"/>
    <w:rsid w:val="009B614D"/>
    <w:rsid w:val="009B68B1"/>
    <w:rsid w:val="009B7201"/>
    <w:rsid w:val="009B751A"/>
    <w:rsid w:val="009B7E23"/>
    <w:rsid w:val="009B7EC2"/>
    <w:rsid w:val="009B7FD0"/>
    <w:rsid w:val="009C024D"/>
    <w:rsid w:val="009C02B6"/>
    <w:rsid w:val="009C03AD"/>
    <w:rsid w:val="009C0469"/>
    <w:rsid w:val="009C04EA"/>
    <w:rsid w:val="009C0693"/>
    <w:rsid w:val="009C0E42"/>
    <w:rsid w:val="009C0FD0"/>
    <w:rsid w:val="009C10F7"/>
    <w:rsid w:val="009C1158"/>
    <w:rsid w:val="009C1265"/>
    <w:rsid w:val="009C180C"/>
    <w:rsid w:val="009C1ACD"/>
    <w:rsid w:val="009C1B8A"/>
    <w:rsid w:val="009C1E4D"/>
    <w:rsid w:val="009C1ED4"/>
    <w:rsid w:val="009C2207"/>
    <w:rsid w:val="009C2645"/>
    <w:rsid w:val="009C29AF"/>
    <w:rsid w:val="009C2B5D"/>
    <w:rsid w:val="009C2D61"/>
    <w:rsid w:val="009C3B25"/>
    <w:rsid w:val="009C3D76"/>
    <w:rsid w:val="009C3FC6"/>
    <w:rsid w:val="009C4442"/>
    <w:rsid w:val="009C4823"/>
    <w:rsid w:val="009C4BEA"/>
    <w:rsid w:val="009C5127"/>
    <w:rsid w:val="009C5702"/>
    <w:rsid w:val="009C5A20"/>
    <w:rsid w:val="009C609A"/>
    <w:rsid w:val="009C68DA"/>
    <w:rsid w:val="009C69B0"/>
    <w:rsid w:val="009C76E6"/>
    <w:rsid w:val="009C7E10"/>
    <w:rsid w:val="009C7EA9"/>
    <w:rsid w:val="009C7EB8"/>
    <w:rsid w:val="009D0261"/>
    <w:rsid w:val="009D0773"/>
    <w:rsid w:val="009D07B1"/>
    <w:rsid w:val="009D07CB"/>
    <w:rsid w:val="009D0B37"/>
    <w:rsid w:val="009D0E03"/>
    <w:rsid w:val="009D16C8"/>
    <w:rsid w:val="009D1A74"/>
    <w:rsid w:val="009D1D26"/>
    <w:rsid w:val="009D1E34"/>
    <w:rsid w:val="009D1F99"/>
    <w:rsid w:val="009D2576"/>
    <w:rsid w:val="009D2637"/>
    <w:rsid w:val="009D27B2"/>
    <w:rsid w:val="009D28D4"/>
    <w:rsid w:val="009D28DB"/>
    <w:rsid w:val="009D2922"/>
    <w:rsid w:val="009D2C78"/>
    <w:rsid w:val="009D2EBB"/>
    <w:rsid w:val="009D2FB4"/>
    <w:rsid w:val="009D33B8"/>
    <w:rsid w:val="009D3D66"/>
    <w:rsid w:val="009D4379"/>
    <w:rsid w:val="009D4500"/>
    <w:rsid w:val="009D48BA"/>
    <w:rsid w:val="009D4CB0"/>
    <w:rsid w:val="009D4D16"/>
    <w:rsid w:val="009D4F7D"/>
    <w:rsid w:val="009D5051"/>
    <w:rsid w:val="009D5AF0"/>
    <w:rsid w:val="009D5D9D"/>
    <w:rsid w:val="009D5ECE"/>
    <w:rsid w:val="009D6560"/>
    <w:rsid w:val="009D65FD"/>
    <w:rsid w:val="009D66CC"/>
    <w:rsid w:val="009D68E3"/>
    <w:rsid w:val="009D6AF6"/>
    <w:rsid w:val="009D6B64"/>
    <w:rsid w:val="009D7509"/>
    <w:rsid w:val="009D758E"/>
    <w:rsid w:val="009D75C7"/>
    <w:rsid w:val="009D7605"/>
    <w:rsid w:val="009D7640"/>
    <w:rsid w:val="009D79B9"/>
    <w:rsid w:val="009D7CA9"/>
    <w:rsid w:val="009D7E0C"/>
    <w:rsid w:val="009D7EFD"/>
    <w:rsid w:val="009E005D"/>
    <w:rsid w:val="009E029C"/>
    <w:rsid w:val="009E0A86"/>
    <w:rsid w:val="009E0C0F"/>
    <w:rsid w:val="009E0D3D"/>
    <w:rsid w:val="009E0E47"/>
    <w:rsid w:val="009E0ED4"/>
    <w:rsid w:val="009E100F"/>
    <w:rsid w:val="009E1118"/>
    <w:rsid w:val="009E11CA"/>
    <w:rsid w:val="009E1277"/>
    <w:rsid w:val="009E193F"/>
    <w:rsid w:val="009E1AB1"/>
    <w:rsid w:val="009E1B48"/>
    <w:rsid w:val="009E1EF5"/>
    <w:rsid w:val="009E1EFA"/>
    <w:rsid w:val="009E2124"/>
    <w:rsid w:val="009E28C5"/>
    <w:rsid w:val="009E29A6"/>
    <w:rsid w:val="009E3489"/>
    <w:rsid w:val="009E36B9"/>
    <w:rsid w:val="009E3A27"/>
    <w:rsid w:val="009E3B02"/>
    <w:rsid w:val="009E3C7C"/>
    <w:rsid w:val="009E41B6"/>
    <w:rsid w:val="009E42D3"/>
    <w:rsid w:val="009E4318"/>
    <w:rsid w:val="009E447F"/>
    <w:rsid w:val="009E49DA"/>
    <w:rsid w:val="009E4C90"/>
    <w:rsid w:val="009E4FF5"/>
    <w:rsid w:val="009E5109"/>
    <w:rsid w:val="009E51E8"/>
    <w:rsid w:val="009E5285"/>
    <w:rsid w:val="009E5635"/>
    <w:rsid w:val="009E5D54"/>
    <w:rsid w:val="009E5DF0"/>
    <w:rsid w:val="009E65C6"/>
    <w:rsid w:val="009E66D4"/>
    <w:rsid w:val="009E6705"/>
    <w:rsid w:val="009E68D3"/>
    <w:rsid w:val="009E69B5"/>
    <w:rsid w:val="009E6A9A"/>
    <w:rsid w:val="009E6E04"/>
    <w:rsid w:val="009E6FF0"/>
    <w:rsid w:val="009E700A"/>
    <w:rsid w:val="009E738B"/>
    <w:rsid w:val="009E75C1"/>
    <w:rsid w:val="009E7931"/>
    <w:rsid w:val="009E7975"/>
    <w:rsid w:val="009E7A93"/>
    <w:rsid w:val="009E7D37"/>
    <w:rsid w:val="009F0486"/>
    <w:rsid w:val="009F0688"/>
    <w:rsid w:val="009F09C2"/>
    <w:rsid w:val="009F1052"/>
    <w:rsid w:val="009F105C"/>
    <w:rsid w:val="009F10E3"/>
    <w:rsid w:val="009F1C0F"/>
    <w:rsid w:val="009F2181"/>
    <w:rsid w:val="009F2431"/>
    <w:rsid w:val="009F26AC"/>
    <w:rsid w:val="009F26B0"/>
    <w:rsid w:val="009F2A53"/>
    <w:rsid w:val="009F2C41"/>
    <w:rsid w:val="009F2E3A"/>
    <w:rsid w:val="009F2F90"/>
    <w:rsid w:val="009F3A9E"/>
    <w:rsid w:val="009F3AE9"/>
    <w:rsid w:val="009F3EAB"/>
    <w:rsid w:val="009F41AB"/>
    <w:rsid w:val="009F448F"/>
    <w:rsid w:val="009F44A0"/>
    <w:rsid w:val="009F45C2"/>
    <w:rsid w:val="009F492A"/>
    <w:rsid w:val="009F4A65"/>
    <w:rsid w:val="009F4EBA"/>
    <w:rsid w:val="009F50EF"/>
    <w:rsid w:val="009F56B2"/>
    <w:rsid w:val="009F5817"/>
    <w:rsid w:val="009F5963"/>
    <w:rsid w:val="009F5B0E"/>
    <w:rsid w:val="009F5B45"/>
    <w:rsid w:val="009F5C77"/>
    <w:rsid w:val="009F5CAF"/>
    <w:rsid w:val="009F5E24"/>
    <w:rsid w:val="009F60B8"/>
    <w:rsid w:val="009F6438"/>
    <w:rsid w:val="009F68FE"/>
    <w:rsid w:val="009F6B73"/>
    <w:rsid w:val="009F7253"/>
    <w:rsid w:val="009F7297"/>
    <w:rsid w:val="009F75BF"/>
    <w:rsid w:val="009F7A51"/>
    <w:rsid w:val="009F7CB4"/>
    <w:rsid w:val="00A001BE"/>
    <w:rsid w:val="00A0025B"/>
    <w:rsid w:val="00A004F6"/>
    <w:rsid w:val="00A00632"/>
    <w:rsid w:val="00A00777"/>
    <w:rsid w:val="00A007AA"/>
    <w:rsid w:val="00A007D2"/>
    <w:rsid w:val="00A00F30"/>
    <w:rsid w:val="00A00F35"/>
    <w:rsid w:val="00A012A7"/>
    <w:rsid w:val="00A014E6"/>
    <w:rsid w:val="00A01844"/>
    <w:rsid w:val="00A018A7"/>
    <w:rsid w:val="00A01B50"/>
    <w:rsid w:val="00A01CB2"/>
    <w:rsid w:val="00A01DCF"/>
    <w:rsid w:val="00A01EE4"/>
    <w:rsid w:val="00A02069"/>
    <w:rsid w:val="00A022FF"/>
    <w:rsid w:val="00A02976"/>
    <w:rsid w:val="00A02CA4"/>
    <w:rsid w:val="00A02F1A"/>
    <w:rsid w:val="00A02F7F"/>
    <w:rsid w:val="00A02F9D"/>
    <w:rsid w:val="00A03008"/>
    <w:rsid w:val="00A0346D"/>
    <w:rsid w:val="00A0360F"/>
    <w:rsid w:val="00A0382B"/>
    <w:rsid w:val="00A03E70"/>
    <w:rsid w:val="00A04194"/>
    <w:rsid w:val="00A0420E"/>
    <w:rsid w:val="00A046B1"/>
    <w:rsid w:val="00A046BB"/>
    <w:rsid w:val="00A0567B"/>
    <w:rsid w:val="00A05697"/>
    <w:rsid w:val="00A058C3"/>
    <w:rsid w:val="00A060D0"/>
    <w:rsid w:val="00A06154"/>
    <w:rsid w:val="00A06994"/>
    <w:rsid w:val="00A07162"/>
    <w:rsid w:val="00A0717F"/>
    <w:rsid w:val="00A07C4B"/>
    <w:rsid w:val="00A07DF1"/>
    <w:rsid w:val="00A07ECC"/>
    <w:rsid w:val="00A101FF"/>
    <w:rsid w:val="00A10378"/>
    <w:rsid w:val="00A105B8"/>
    <w:rsid w:val="00A106DD"/>
    <w:rsid w:val="00A109DF"/>
    <w:rsid w:val="00A10A47"/>
    <w:rsid w:val="00A11029"/>
    <w:rsid w:val="00A117B0"/>
    <w:rsid w:val="00A11838"/>
    <w:rsid w:val="00A11C88"/>
    <w:rsid w:val="00A11E1E"/>
    <w:rsid w:val="00A12580"/>
    <w:rsid w:val="00A128DA"/>
    <w:rsid w:val="00A1296D"/>
    <w:rsid w:val="00A12B1C"/>
    <w:rsid w:val="00A12BCF"/>
    <w:rsid w:val="00A130FA"/>
    <w:rsid w:val="00A136C2"/>
    <w:rsid w:val="00A139AC"/>
    <w:rsid w:val="00A13EB1"/>
    <w:rsid w:val="00A13EE0"/>
    <w:rsid w:val="00A14130"/>
    <w:rsid w:val="00A141C8"/>
    <w:rsid w:val="00A1424F"/>
    <w:rsid w:val="00A143B3"/>
    <w:rsid w:val="00A14B01"/>
    <w:rsid w:val="00A14EDC"/>
    <w:rsid w:val="00A154A8"/>
    <w:rsid w:val="00A1551F"/>
    <w:rsid w:val="00A15563"/>
    <w:rsid w:val="00A15746"/>
    <w:rsid w:val="00A158D9"/>
    <w:rsid w:val="00A15AFA"/>
    <w:rsid w:val="00A15C6A"/>
    <w:rsid w:val="00A15E22"/>
    <w:rsid w:val="00A15EC2"/>
    <w:rsid w:val="00A15FF9"/>
    <w:rsid w:val="00A1623F"/>
    <w:rsid w:val="00A16319"/>
    <w:rsid w:val="00A16411"/>
    <w:rsid w:val="00A16A07"/>
    <w:rsid w:val="00A16A3C"/>
    <w:rsid w:val="00A16D2A"/>
    <w:rsid w:val="00A1729F"/>
    <w:rsid w:val="00A173E2"/>
    <w:rsid w:val="00A17550"/>
    <w:rsid w:val="00A176A6"/>
    <w:rsid w:val="00A178B7"/>
    <w:rsid w:val="00A17955"/>
    <w:rsid w:val="00A17999"/>
    <w:rsid w:val="00A17C64"/>
    <w:rsid w:val="00A204EF"/>
    <w:rsid w:val="00A20977"/>
    <w:rsid w:val="00A20AB5"/>
    <w:rsid w:val="00A20B92"/>
    <w:rsid w:val="00A20FE9"/>
    <w:rsid w:val="00A211E5"/>
    <w:rsid w:val="00A21B3D"/>
    <w:rsid w:val="00A21EF9"/>
    <w:rsid w:val="00A2202B"/>
    <w:rsid w:val="00A2207D"/>
    <w:rsid w:val="00A221A8"/>
    <w:rsid w:val="00A22544"/>
    <w:rsid w:val="00A22648"/>
    <w:rsid w:val="00A22688"/>
    <w:rsid w:val="00A22BAD"/>
    <w:rsid w:val="00A22D54"/>
    <w:rsid w:val="00A22DB4"/>
    <w:rsid w:val="00A22E47"/>
    <w:rsid w:val="00A231D5"/>
    <w:rsid w:val="00A233F5"/>
    <w:rsid w:val="00A234E2"/>
    <w:rsid w:val="00A23ABA"/>
    <w:rsid w:val="00A23B2F"/>
    <w:rsid w:val="00A241A1"/>
    <w:rsid w:val="00A241A9"/>
    <w:rsid w:val="00A24269"/>
    <w:rsid w:val="00A243E8"/>
    <w:rsid w:val="00A246EC"/>
    <w:rsid w:val="00A247F1"/>
    <w:rsid w:val="00A2489B"/>
    <w:rsid w:val="00A24B08"/>
    <w:rsid w:val="00A24C07"/>
    <w:rsid w:val="00A24CE0"/>
    <w:rsid w:val="00A24FF2"/>
    <w:rsid w:val="00A25410"/>
    <w:rsid w:val="00A25D63"/>
    <w:rsid w:val="00A25FCA"/>
    <w:rsid w:val="00A26409"/>
    <w:rsid w:val="00A26617"/>
    <w:rsid w:val="00A267CB"/>
    <w:rsid w:val="00A26B01"/>
    <w:rsid w:val="00A27147"/>
    <w:rsid w:val="00A27485"/>
    <w:rsid w:val="00A27F0A"/>
    <w:rsid w:val="00A303B5"/>
    <w:rsid w:val="00A3041F"/>
    <w:rsid w:val="00A30585"/>
    <w:rsid w:val="00A30883"/>
    <w:rsid w:val="00A30A31"/>
    <w:rsid w:val="00A30AF1"/>
    <w:rsid w:val="00A30B8B"/>
    <w:rsid w:val="00A30C32"/>
    <w:rsid w:val="00A30C88"/>
    <w:rsid w:val="00A30F60"/>
    <w:rsid w:val="00A3123B"/>
    <w:rsid w:val="00A31376"/>
    <w:rsid w:val="00A3138B"/>
    <w:rsid w:val="00A3143A"/>
    <w:rsid w:val="00A31481"/>
    <w:rsid w:val="00A31649"/>
    <w:rsid w:val="00A317DD"/>
    <w:rsid w:val="00A31BCE"/>
    <w:rsid w:val="00A31D38"/>
    <w:rsid w:val="00A32146"/>
    <w:rsid w:val="00A3235E"/>
    <w:rsid w:val="00A3248A"/>
    <w:rsid w:val="00A32CCB"/>
    <w:rsid w:val="00A32CD5"/>
    <w:rsid w:val="00A32EB4"/>
    <w:rsid w:val="00A332CB"/>
    <w:rsid w:val="00A33608"/>
    <w:rsid w:val="00A33769"/>
    <w:rsid w:val="00A33855"/>
    <w:rsid w:val="00A3406A"/>
    <w:rsid w:val="00A341FA"/>
    <w:rsid w:val="00A3424B"/>
    <w:rsid w:val="00A3437C"/>
    <w:rsid w:val="00A343BB"/>
    <w:rsid w:val="00A345D2"/>
    <w:rsid w:val="00A346DF"/>
    <w:rsid w:val="00A34705"/>
    <w:rsid w:val="00A3482E"/>
    <w:rsid w:val="00A34B49"/>
    <w:rsid w:val="00A34C7A"/>
    <w:rsid w:val="00A34D35"/>
    <w:rsid w:val="00A35600"/>
    <w:rsid w:val="00A35858"/>
    <w:rsid w:val="00A35984"/>
    <w:rsid w:val="00A36630"/>
    <w:rsid w:val="00A36864"/>
    <w:rsid w:val="00A36BE3"/>
    <w:rsid w:val="00A36D32"/>
    <w:rsid w:val="00A36DFD"/>
    <w:rsid w:val="00A36E52"/>
    <w:rsid w:val="00A36EBE"/>
    <w:rsid w:val="00A36F93"/>
    <w:rsid w:val="00A37464"/>
    <w:rsid w:val="00A377B6"/>
    <w:rsid w:val="00A37820"/>
    <w:rsid w:val="00A37A7A"/>
    <w:rsid w:val="00A37BC4"/>
    <w:rsid w:val="00A4030B"/>
    <w:rsid w:val="00A403FC"/>
    <w:rsid w:val="00A4044C"/>
    <w:rsid w:val="00A4048D"/>
    <w:rsid w:val="00A40C8B"/>
    <w:rsid w:val="00A40CCA"/>
    <w:rsid w:val="00A40DEA"/>
    <w:rsid w:val="00A4161C"/>
    <w:rsid w:val="00A420C7"/>
    <w:rsid w:val="00A42B2D"/>
    <w:rsid w:val="00A42C9B"/>
    <w:rsid w:val="00A43212"/>
    <w:rsid w:val="00A433E5"/>
    <w:rsid w:val="00A436C2"/>
    <w:rsid w:val="00A438A4"/>
    <w:rsid w:val="00A43AE7"/>
    <w:rsid w:val="00A43BA1"/>
    <w:rsid w:val="00A43CED"/>
    <w:rsid w:val="00A43E4B"/>
    <w:rsid w:val="00A44142"/>
    <w:rsid w:val="00A441F4"/>
    <w:rsid w:val="00A44452"/>
    <w:rsid w:val="00A4447C"/>
    <w:rsid w:val="00A44726"/>
    <w:rsid w:val="00A4484B"/>
    <w:rsid w:val="00A44956"/>
    <w:rsid w:val="00A44C10"/>
    <w:rsid w:val="00A451A8"/>
    <w:rsid w:val="00A451F6"/>
    <w:rsid w:val="00A45BC8"/>
    <w:rsid w:val="00A4612E"/>
    <w:rsid w:val="00A46416"/>
    <w:rsid w:val="00A46503"/>
    <w:rsid w:val="00A470A8"/>
    <w:rsid w:val="00A475D2"/>
    <w:rsid w:val="00A47A44"/>
    <w:rsid w:val="00A47CA4"/>
    <w:rsid w:val="00A50670"/>
    <w:rsid w:val="00A50717"/>
    <w:rsid w:val="00A507F0"/>
    <w:rsid w:val="00A50EF9"/>
    <w:rsid w:val="00A50FD9"/>
    <w:rsid w:val="00A51038"/>
    <w:rsid w:val="00A51952"/>
    <w:rsid w:val="00A51EA0"/>
    <w:rsid w:val="00A5241E"/>
    <w:rsid w:val="00A52A01"/>
    <w:rsid w:val="00A52E9F"/>
    <w:rsid w:val="00A52F57"/>
    <w:rsid w:val="00A53A1D"/>
    <w:rsid w:val="00A53A90"/>
    <w:rsid w:val="00A53C56"/>
    <w:rsid w:val="00A5406A"/>
    <w:rsid w:val="00A5477A"/>
    <w:rsid w:val="00A54A4C"/>
    <w:rsid w:val="00A54BE4"/>
    <w:rsid w:val="00A54C57"/>
    <w:rsid w:val="00A54E83"/>
    <w:rsid w:val="00A54FDF"/>
    <w:rsid w:val="00A55427"/>
    <w:rsid w:val="00A55CF6"/>
    <w:rsid w:val="00A55D89"/>
    <w:rsid w:val="00A5606F"/>
    <w:rsid w:val="00A560C6"/>
    <w:rsid w:val="00A563BC"/>
    <w:rsid w:val="00A56651"/>
    <w:rsid w:val="00A56660"/>
    <w:rsid w:val="00A56B29"/>
    <w:rsid w:val="00A56B4E"/>
    <w:rsid w:val="00A56E24"/>
    <w:rsid w:val="00A5706D"/>
    <w:rsid w:val="00A5749E"/>
    <w:rsid w:val="00A5751E"/>
    <w:rsid w:val="00A579D9"/>
    <w:rsid w:val="00A57A16"/>
    <w:rsid w:val="00A601ED"/>
    <w:rsid w:val="00A60421"/>
    <w:rsid w:val="00A605AF"/>
    <w:rsid w:val="00A60EF7"/>
    <w:rsid w:val="00A61395"/>
    <w:rsid w:val="00A617D2"/>
    <w:rsid w:val="00A619B6"/>
    <w:rsid w:val="00A61A5A"/>
    <w:rsid w:val="00A622EF"/>
    <w:rsid w:val="00A62487"/>
    <w:rsid w:val="00A62C75"/>
    <w:rsid w:val="00A62FF0"/>
    <w:rsid w:val="00A63438"/>
    <w:rsid w:val="00A63CCE"/>
    <w:rsid w:val="00A63EF2"/>
    <w:rsid w:val="00A643AE"/>
    <w:rsid w:val="00A648E8"/>
    <w:rsid w:val="00A64EA6"/>
    <w:rsid w:val="00A64ECE"/>
    <w:rsid w:val="00A650FA"/>
    <w:rsid w:val="00A652DF"/>
    <w:rsid w:val="00A658E0"/>
    <w:rsid w:val="00A65FAC"/>
    <w:rsid w:val="00A664E8"/>
    <w:rsid w:val="00A66510"/>
    <w:rsid w:val="00A66846"/>
    <w:rsid w:val="00A66905"/>
    <w:rsid w:val="00A66947"/>
    <w:rsid w:val="00A66DF3"/>
    <w:rsid w:val="00A67872"/>
    <w:rsid w:val="00A67BB8"/>
    <w:rsid w:val="00A67C6B"/>
    <w:rsid w:val="00A67E4A"/>
    <w:rsid w:val="00A67F8A"/>
    <w:rsid w:val="00A67FC8"/>
    <w:rsid w:val="00A708EE"/>
    <w:rsid w:val="00A70D3E"/>
    <w:rsid w:val="00A70DC3"/>
    <w:rsid w:val="00A70F9E"/>
    <w:rsid w:val="00A713A4"/>
    <w:rsid w:val="00A719B5"/>
    <w:rsid w:val="00A71D01"/>
    <w:rsid w:val="00A71DF7"/>
    <w:rsid w:val="00A721A0"/>
    <w:rsid w:val="00A722D7"/>
    <w:rsid w:val="00A7307C"/>
    <w:rsid w:val="00A73263"/>
    <w:rsid w:val="00A73A7A"/>
    <w:rsid w:val="00A73ABA"/>
    <w:rsid w:val="00A73C00"/>
    <w:rsid w:val="00A74610"/>
    <w:rsid w:val="00A74BCC"/>
    <w:rsid w:val="00A74DDB"/>
    <w:rsid w:val="00A74F1B"/>
    <w:rsid w:val="00A751A7"/>
    <w:rsid w:val="00A7534F"/>
    <w:rsid w:val="00A7590E"/>
    <w:rsid w:val="00A75957"/>
    <w:rsid w:val="00A75AAD"/>
    <w:rsid w:val="00A75C41"/>
    <w:rsid w:val="00A75E43"/>
    <w:rsid w:val="00A76352"/>
    <w:rsid w:val="00A76DB9"/>
    <w:rsid w:val="00A76F85"/>
    <w:rsid w:val="00A77671"/>
    <w:rsid w:val="00A77FA2"/>
    <w:rsid w:val="00A801E0"/>
    <w:rsid w:val="00A806DC"/>
    <w:rsid w:val="00A807EA"/>
    <w:rsid w:val="00A809A6"/>
    <w:rsid w:val="00A80C64"/>
    <w:rsid w:val="00A80FD5"/>
    <w:rsid w:val="00A81227"/>
    <w:rsid w:val="00A815C4"/>
    <w:rsid w:val="00A816CA"/>
    <w:rsid w:val="00A81749"/>
    <w:rsid w:val="00A81FD2"/>
    <w:rsid w:val="00A81FE5"/>
    <w:rsid w:val="00A8228E"/>
    <w:rsid w:val="00A82C5F"/>
    <w:rsid w:val="00A82CF6"/>
    <w:rsid w:val="00A83317"/>
    <w:rsid w:val="00A835ED"/>
    <w:rsid w:val="00A8386D"/>
    <w:rsid w:val="00A83B5C"/>
    <w:rsid w:val="00A83E12"/>
    <w:rsid w:val="00A8412A"/>
    <w:rsid w:val="00A8424C"/>
    <w:rsid w:val="00A84836"/>
    <w:rsid w:val="00A84A98"/>
    <w:rsid w:val="00A84F11"/>
    <w:rsid w:val="00A851C4"/>
    <w:rsid w:val="00A85299"/>
    <w:rsid w:val="00A85390"/>
    <w:rsid w:val="00A8556F"/>
    <w:rsid w:val="00A858FA"/>
    <w:rsid w:val="00A85B63"/>
    <w:rsid w:val="00A85BDB"/>
    <w:rsid w:val="00A85E86"/>
    <w:rsid w:val="00A86221"/>
    <w:rsid w:val="00A8662B"/>
    <w:rsid w:val="00A8671B"/>
    <w:rsid w:val="00A86AB0"/>
    <w:rsid w:val="00A86D43"/>
    <w:rsid w:val="00A86EEF"/>
    <w:rsid w:val="00A86FC8"/>
    <w:rsid w:val="00A86FDB"/>
    <w:rsid w:val="00A8728F"/>
    <w:rsid w:val="00A87350"/>
    <w:rsid w:val="00A87B56"/>
    <w:rsid w:val="00A87B57"/>
    <w:rsid w:val="00A87BDE"/>
    <w:rsid w:val="00A90491"/>
    <w:rsid w:val="00A908CE"/>
    <w:rsid w:val="00A908DC"/>
    <w:rsid w:val="00A90926"/>
    <w:rsid w:val="00A90A8A"/>
    <w:rsid w:val="00A90BA0"/>
    <w:rsid w:val="00A90CD1"/>
    <w:rsid w:val="00A90D97"/>
    <w:rsid w:val="00A90F1F"/>
    <w:rsid w:val="00A91557"/>
    <w:rsid w:val="00A91627"/>
    <w:rsid w:val="00A91715"/>
    <w:rsid w:val="00A91AC9"/>
    <w:rsid w:val="00A9245A"/>
    <w:rsid w:val="00A927FE"/>
    <w:rsid w:val="00A9282E"/>
    <w:rsid w:val="00A92F5C"/>
    <w:rsid w:val="00A93334"/>
    <w:rsid w:val="00A936C6"/>
    <w:rsid w:val="00A93843"/>
    <w:rsid w:val="00A9475E"/>
    <w:rsid w:val="00A94930"/>
    <w:rsid w:val="00A94C4E"/>
    <w:rsid w:val="00A94F82"/>
    <w:rsid w:val="00A95278"/>
    <w:rsid w:val="00A957DD"/>
    <w:rsid w:val="00A9590A"/>
    <w:rsid w:val="00A95D8B"/>
    <w:rsid w:val="00A961F4"/>
    <w:rsid w:val="00A96357"/>
    <w:rsid w:val="00A96799"/>
    <w:rsid w:val="00A975FD"/>
    <w:rsid w:val="00A9778A"/>
    <w:rsid w:val="00A97BD0"/>
    <w:rsid w:val="00A97FCF"/>
    <w:rsid w:val="00AA0004"/>
    <w:rsid w:val="00AA0DA8"/>
    <w:rsid w:val="00AA0E60"/>
    <w:rsid w:val="00AA0FAB"/>
    <w:rsid w:val="00AA10E2"/>
    <w:rsid w:val="00AA1104"/>
    <w:rsid w:val="00AA1871"/>
    <w:rsid w:val="00AA190B"/>
    <w:rsid w:val="00AA1A27"/>
    <w:rsid w:val="00AA1CE3"/>
    <w:rsid w:val="00AA1E36"/>
    <w:rsid w:val="00AA24F2"/>
    <w:rsid w:val="00AA28B6"/>
    <w:rsid w:val="00AA2AFC"/>
    <w:rsid w:val="00AA2E95"/>
    <w:rsid w:val="00AA352C"/>
    <w:rsid w:val="00AA40CB"/>
    <w:rsid w:val="00AA4193"/>
    <w:rsid w:val="00AA4456"/>
    <w:rsid w:val="00AA496B"/>
    <w:rsid w:val="00AA4DBA"/>
    <w:rsid w:val="00AA52AE"/>
    <w:rsid w:val="00AA54B6"/>
    <w:rsid w:val="00AA55C6"/>
    <w:rsid w:val="00AA5B13"/>
    <w:rsid w:val="00AA5CC7"/>
    <w:rsid w:val="00AA67ED"/>
    <w:rsid w:val="00AA6A4D"/>
    <w:rsid w:val="00AA6E97"/>
    <w:rsid w:val="00AA74D2"/>
    <w:rsid w:val="00AA7576"/>
    <w:rsid w:val="00AA78FB"/>
    <w:rsid w:val="00AB0172"/>
    <w:rsid w:val="00AB04F7"/>
    <w:rsid w:val="00AB0BE7"/>
    <w:rsid w:val="00AB0F12"/>
    <w:rsid w:val="00AB0F63"/>
    <w:rsid w:val="00AB1000"/>
    <w:rsid w:val="00AB104E"/>
    <w:rsid w:val="00AB1DA9"/>
    <w:rsid w:val="00AB2B03"/>
    <w:rsid w:val="00AB31B5"/>
    <w:rsid w:val="00AB33A1"/>
    <w:rsid w:val="00AB34AF"/>
    <w:rsid w:val="00AB369D"/>
    <w:rsid w:val="00AB3794"/>
    <w:rsid w:val="00AB3A4A"/>
    <w:rsid w:val="00AB3C27"/>
    <w:rsid w:val="00AB4190"/>
    <w:rsid w:val="00AB46C7"/>
    <w:rsid w:val="00AB4886"/>
    <w:rsid w:val="00AB4B7A"/>
    <w:rsid w:val="00AB4C44"/>
    <w:rsid w:val="00AB51B3"/>
    <w:rsid w:val="00AB51D9"/>
    <w:rsid w:val="00AB5937"/>
    <w:rsid w:val="00AB5E4A"/>
    <w:rsid w:val="00AB5E9F"/>
    <w:rsid w:val="00AB6DF2"/>
    <w:rsid w:val="00AB6E4A"/>
    <w:rsid w:val="00AB6F18"/>
    <w:rsid w:val="00AB73FF"/>
    <w:rsid w:val="00AB7841"/>
    <w:rsid w:val="00AB79CA"/>
    <w:rsid w:val="00AC03DF"/>
    <w:rsid w:val="00AC04D8"/>
    <w:rsid w:val="00AC0B3D"/>
    <w:rsid w:val="00AC0B67"/>
    <w:rsid w:val="00AC0C99"/>
    <w:rsid w:val="00AC0E3A"/>
    <w:rsid w:val="00AC1321"/>
    <w:rsid w:val="00AC1B19"/>
    <w:rsid w:val="00AC1B1D"/>
    <w:rsid w:val="00AC1BD2"/>
    <w:rsid w:val="00AC1C09"/>
    <w:rsid w:val="00AC1DC6"/>
    <w:rsid w:val="00AC2363"/>
    <w:rsid w:val="00AC238C"/>
    <w:rsid w:val="00AC27CF"/>
    <w:rsid w:val="00AC2810"/>
    <w:rsid w:val="00AC2963"/>
    <w:rsid w:val="00AC29A3"/>
    <w:rsid w:val="00AC3054"/>
    <w:rsid w:val="00AC3220"/>
    <w:rsid w:val="00AC348B"/>
    <w:rsid w:val="00AC39FC"/>
    <w:rsid w:val="00AC3B0F"/>
    <w:rsid w:val="00AC3E13"/>
    <w:rsid w:val="00AC49D3"/>
    <w:rsid w:val="00AC4A00"/>
    <w:rsid w:val="00AC4AA8"/>
    <w:rsid w:val="00AC5046"/>
    <w:rsid w:val="00AC5291"/>
    <w:rsid w:val="00AC55A9"/>
    <w:rsid w:val="00AC587C"/>
    <w:rsid w:val="00AC5890"/>
    <w:rsid w:val="00AC5A86"/>
    <w:rsid w:val="00AC5DF3"/>
    <w:rsid w:val="00AC6069"/>
    <w:rsid w:val="00AC6357"/>
    <w:rsid w:val="00AC67F2"/>
    <w:rsid w:val="00AC6885"/>
    <w:rsid w:val="00AC6C03"/>
    <w:rsid w:val="00AC71D7"/>
    <w:rsid w:val="00AC7592"/>
    <w:rsid w:val="00AC7AEC"/>
    <w:rsid w:val="00AC7CBB"/>
    <w:rsid w:val="00AD02BB"/>
    <w:rsid w:val="00AD0715"/>
    <w:rsid w:val="00AD0867"/>
    <w:rsid w:val="00AD0BC3"/>
    <w:rsid w:val="00AD0CB4"/>
    <w:rsid w:val="00AD0F2E"/>
    <w:rsid w:val="00AD1202"/>
    <w:rsid w:val="00AD155C"/>
    <w:rsid w:val="00AD18B5"/>
    <w:rsid w:val="00AD19A4"/>
    <w:rsid w:val="00AD19D7"/>
    <w:rsid w:val="00AD22F8"/>
    <w:rsid w:val="00AD2586"/>
    <w:rsid w:val="00AD277B"/>
    <w:rsid w:val="00AD2A2E"/>
    <w:rsid w:val="00AD36C5"/>
    <w:rsid w:val="00AD3BBA"/>
    <w:rsid w:val="00AD4068"/>
    <w:rsid w:val="00AD420C"/>
    <w:rsid w:val="00AD437D"/>
    <w:rsid w:val="00AD4687"/>
    <w:rsid w:val="00AD47C5"/>
    <w:rsid w:val="00AD47EA"/>
    <w:rsid w:val="00AD488E"/>
    <w:rsid w:val="00AD4F53"/>
    <w:rsid w:val="00AD5258"/>
    <w:rsid w:val="00AD5324"/>
    <w:rsid w:val="00AD553E"/>
    <w:rsid w:val="00AD5BAE"/>
    <w:rsid w:val="00AD5C73"/>
    <w:rsid w:val="00AD6235"/>
    <w:rsid w:val="00AD6509"/>
    <w:rsid w:val="00AD65CB"/>
    <w:rsid w:val="00AD6DCD"/>
    <w:rsid w:val="00AD7050"/>
    <w:rsid w:val="00AD70ED"/>
    <w:rsid w:val="00AD78EE"/>
    <w:rsid w:val="00AD7D9A"/>
    <w:rsid w:val="00AD7E63"/>
    <w:rsid w:val="00AD7EE2"/>
    <w:rsid w:val="00AD7F33"/>
    <w:rsid w:val="00AE0042"/>
    <w:rsid w:val="00AE00FB"/>
    <w:rsid w:val="00AE02C6"/>
    <w:rsid w:val="00AE0366"/>
    <w:rsid w:val="00AE09F8"/>
    <w:rsid w:val="00AE1288"/>
    <w:rsid w:val="00AE16F2"/>
    <w:rsid w:val="00AE1963"/>
    <w:rsid w:val="00AE19EB"/>
    <w:rsid w:val="00AE1A07"/>
    <w:rsid w:val="00AE1E0A"/>
    <w:rsid w:val="00AE1EA3"/>
    <w:rsid w:val="00AE1F3E"/>
    <w:rsid w:val="00AE1FF3"/>
    <w:rsid w:val="00AE209A"/>
    <w:rsid w:val="00AE2781"/>
    <w:rsid w:val="00AE2B84"/>
    <w:rsid w:val="00AE2BE0"/>
    <w:rsid w:val="00AE2FBC"/>
    <w:rsid w:val="00AE394E"/>
    <w:rsid w:val="00AE3C7C"/>
    <w:rsid w:val="00AE4039"/>
    <w:rsid w:val="00AE4107"/>
    <w:rsid w:val="00AE4334"/>
    <w:rsid w:val="00AE46B8"/>
    <w:rsid w:val="00AE4AD8"/>
    <w:rsid w:val="00AE532C"/>
    <w:rsid w:val="00AE55E8"/>
    <w:rsid w:val="00AE5E91"/>
    <w:rsid w:val="00AE6013"/>
    <w:rsid w:val="00AE609D"/>
    <w:rsid w:val="00AE663C"/>
    <w:rsid w:val="00AE6A09"/>
    <w:rsid w:val="00AE6C85"/>
    <w:rsid w:val="00AE6F87"/>
    <w:rsid w:val="00AE79AD"/>
    <w:rsid w:val="00AE7AF7"/>
    <w:rsid w:val="00AE7B30"/>
    <w:rsid w:val="00AF0850"/>
    <w:rsid w:val="00AF0869"/>
    <w:rsid w:val="00AF149D"/>
    <w:rsid w:val="00AF19E7"/>
    <w:rsid w:val="00AF1B5D"/>
    <w:rsid w:val="00AF1C8A"/>
    <w:rsid w:val="00AF1D0C"/>
    <w:rsid w:val="00AF254D"/>
    <w:rsid w:val="00AF3130"/>
    <w:rsid w:val="00AF3A09"/>
    <w:rsid w:val="00AF3ACB"/>
    <w:rsid w:val="00AF3B5A"/>
    <w:rsid w:val="00AF3FF3"/>
    <w:rsid w:val="00AF428E"/>
    <w:rsid w:val="00AF4399"/>
    <w:rsid w:val="00AF43CD"/>
    <w:rsid w:val="00AF4745"/>
    <w:rsid w:val="00AF481D"/>
    <w:rsid w:val="00AF49BF"/>
    <w:rsid w:val="00AF4AAE"/>
    <w:rsid w:val="00AF4CC1"/>
    <w:rsid w:val="00AF50BA"/>
    <w:rsid w:val="00AF5668"/>
    <w:rsid w:val="00AF5A0F"/>
    <w:rsid w:val="00AF5D28"/>
    <w:rsid w:val="00AF62DA"/>
    <w:rsid w:val="00AF6332"/>
    <w:rsid w:val="00AF678B"/>
    <w:rsid w:val="00AF6E4C"/>
    <w:rsid w:val="00AF739F"/>
    <w:rsid w:val="00AF7466"/>
    <w:rsid w:val="00AF7612"/>
    <w:rsid w:val="00AF764A"/>
    <w:rsid w:val="00AF7A3E"/>
    <w:rsid w:val="00AF7AAB"/>
    <w:rsid w:val="00AF7C1C"/>
    <w:rsid w:val="00B001D0"/>
    <w:rsid w:val="00B003F2"/>
    <w:rsid w:val="00B00DBB"/>
    <w:rsid w:val="00B0199C"/>
    <w:rsid w:val="00B01D11"/>
    <w:rsid w:val="00B01E5D"/>
    <w:rsid w:val="00B0223F"/>
    <w:rsid w:val="00B022FC"/>
    <w:rsid w:val="00B027E0"/>
    <w:rsid w:val="00B02B59"/>
    <w:rsid w:val="00B02F4F"/>
    <w:rsid w:val="00B03A89"/>
    <w:rsid w:val="00B03FB5"/>
    <w:rsid w:val="00B03FCB"/>
    <w:rsid w:val="00B04211"/>
    <w:rsid w:val="00B046DF"/>
    <w:rsid w:val="00B048BE"/>
    <w:rsid w:val="00B0523F"/>
    <w:rsid w:val="00B057B8"/>
    <w:rsid w:val="00B05842"/>
    <w:rsid w:val="00B05C9A"/>
    <w:rsid w:val="00B06061"/>
    <w:rsid w:val="00B063D8"/>
    <w:rsid w:val="00B06444"/>
    <w:rsid w:val="00B0646A"/>
    <w:rsid w:val="00B06953"/>
    <w:rsid w:val="00B0714B"/>
    <w:rsid w:val="00B0726A"/>
    <w:rsid w:val="00B07311"/>
    <w:rsid w:val="00B07552"/>
    <w:rsid w:val="00B07634"/>
    <w:rsid w:val="00B07BBE"/>
    <w:rsid w:val="00B07C25"/>
    <w:rsid w:val="00B10E97"/>
    <w:rsid w:val="00B10EE5"/>
    <w:rsid w:val="00B10FB2"/>
    <w:rsid w:val="00B111B1"/>
    <w:rsid w:val="00B113DD"/>
    <w:rsid w:val="00B11AC0"/>
    <w:rsid w:val="00B11C1F"/>
    <w:rsid w:val="00B120B9"/>
    <w:rsid w:val="00B120EE"/>
    <w:rsid w:val="00B121B9"/>
    <w:rsid w:val="00B12436"/>
    <w:rsid w:val="00B128C8"/>
    <w:rsid w:val="00B12A02"/>
    <w:rsid w:val="00B12CCC"/>
    <w:rsid w:val="00B12F33"/>
    <w:rsid w:val="00B13014"/>
    <w:rsid w:val="00B13242"/>
    <w:rsid w:val="00B132D8"/>
    <w:rsid w:val="00B132F5"/>
    <w:rsid w:val="00B1339C"/>
    <w:rsid w:val="00B13460"/>
    <w:rsid w:val="00B13A0C"/>
    <w:rsid w:val="00B13CB2"/>
    <w:rsid w:val="00B143B3"/>
    <w:rsid w:val="00B1459A"/>
    <w:rsid w:val="00B14836"/>
    <w:rsid w:val="00B14855"/>
    <w:rsid w:val="00B14980"/>
    <w:rsid w:val="00B149E7"/>
    <w:rsid w:val="00B1521D"/>
    <w:rsid w:val="00B15844"/>
    <w:rsid w:val="00B161C0"/>
    <w:rsid w:val="00B16635"/>
    <w:rsid w:val="00B16800"/>
    <w:rsid w:val="00B16840"/>
    <w:rsid w:val="00B169DB"/>
    <w:rsid w:val="00B16B1E"/>
    <w:rsid w:val="00B16E6C"/>
    <w:rsid w:val="00B16E8E"/>
    <w:rsid w:val="00B17082"/>
    <w:rsid w:val="00B170E6"/>
    <w:rsid w:val="00B171A6"/>
    <w:rsid w:val="00B17599"/>
    <w:rsid w:val="00B176F2"/>
    <w:rsid w:val="00B17ABC"/>
    <w:rsid w:val="00B17B9F"/>
    <w:rsid w:val="00B17DCB"/>
    <w:rsid w:val="00B20174"/>
    <w:rsid w:val="00B202A3"/>
    <w:rsid w:val="00B20A9E"/>
    <w:rsid w:val="00B20BC0"/>
    <w:rsid w:val="00B20DDD"/>
    <w:rsid w:val="00B2112C"/>
    <w:rsid w:val="00B211A6"/>
    <w:rsid w:val="00B214DF"/>
    <w:rsid w:val="00B214ED"/>
    <w:rsid w:val="00B21658"/>
    <w:rsid w:val="00B218D9"/>
    <w:rsid w:val="00B219E3"/>
    <w:rsid w:val="00B21A38"/>
    <w:rsid w:val="00B21D03"/>
    <w:rsid w:val="00B21DD6"/>
    <w:rsid w:val="00B21E1D"/>
    <w:rsid w:val="00B22B3F"/>
    <w:rsid w:val="00B23166"/>
    <w:rsid w:val="00B231F1"/>
    <w:rsid w:val="00B23530"/>
    <w:rsid w:val="00B23562"/>
    <w:rsid w:val="00B236CF"/>
    <w:rsid w:val="00B238A6"/>
    <w:rsid w:val="00B23F02"/>
    <w:rsid w:val="00B2412C"/>
    <w:rsid w:val="00B24A83"/>
    <w:rsid w:val="00B24C22"/>
    <w:rsid w:val="00B24CD2"/>
    <w:rsid w:val="00B2509A"/>
    <w:rsid w:val="00B25899"/>
    <w:rsid w:val="00B25A24"/>
    <w:rsid w:val="00B25AB0"/>
    <w:rsid w:val="00B260ED"/>
    <w:rsid w:val="00B26186"/>
    <w:rsid w:val="00B262D6"/>
    <w:rsid w:val="00B26AA1"/>
    <w:rsid w:val="00B26B5C"/>
    <w:rsid w:val="00B27153"/>
    <w:rsid w:val="00B27971"/>
    <w:rsid w:val="00B27AA0"/>
    <w:rsid w:val="00B27B3F"/>
    <w:rsid w:val="00B27D1F"/>
    <w:rsid w:val="00B30B0E"/>
    <w:rsid w:val="00B314B1"/>
    <w:rsid w:val="00B31977"/>
    <w:rsid w:val="00B31C34"/>
    <w:rsid w:val="00B31CA8"/>
    <w:rsid w:val="00B321B5"/>
    <w:rsid w:val="00B322EE"/>
    <w:rsid w:val="00B3296F"/>
    <w:rsid w:val="00B32CC8"/>
    <w:rsid w:val="00B32E10"/>
    <w:rsid w:val="00B32F3A"/>
    <w:rsid w:val="00B32FE1"/>
    <w:rsid w:val="00B33572"/>
    <w:rsid w:val="00B338A2"/>
    <w:rsid w:val="00B33A3D"/>
    <w:rsid w:val="00B34449"/>
    <w:rsid w:val="00B34A9C"/>
    <w:rsid w:val="00B34B94"/>
    <w:rsid w:val="00B34D36"/>
    <w:rsid w:val="00B34F0E"/>
    <w:rsid w:val="00B350F7"/>
    <w:rsid w:val="00B351B6"/>
    <w:rsid w:val="00B354DA"/>
    <w:rsid w:val="00B3567E"/>
    <w:rsid w:val="00B35711"/>
    <w:rsid w:val="00B3592F"/>
    <w:rsid w:val="00B36096"/>
    <w:rsid w:val="00B36247"/>
    <w:rsid w:val="00B363E7"/>
    <w:rsid w:val="00B365C7"/>
    <w:rsid w:val="00B36678"/>
    <w:rsid w:val="00B368F2"/>
    <w:rsid w:val="00B36F5A"/>
    <w:rsid w:val="00B3718D"/>
    <w:rsid w:val="00B372F1"/>
    <w:rsid w:val="00B373D3"/>
    <w:rsid w:val="00B3786A"/>
    <w:rsid w:val="00B379CC"/>
    <w:rsid w:val="00B401F3"/>
    <w:rsid w:val="00B404B5"/>
    <w:rsid w:val="00B40623"/>
    <w:rsid w:val="00B4071F"/>
    <w:rsid w:val="00B407D3"/>
    <w:rsid w:val="00B40B8A"/>
    <w:rsid w:val="00B40F3D"/>
    <w:rsid w:val="00B4143F"/>
    <w:rsid w:val="00B4177A"/>
    <w:rsid w:val="00B417F9"/>
    <w:rsid w:val="00B41939"/>
    <w:rsid w:val="00B41D7A"/>
    <w:rsid w:val="00B423EF"/>
    <w:rsid w:val="00B4285D"/>
    <w:rsid w:val="00B42ABC"/>
    <w:rsid w:val="00B42BBE"/>
    <w:rsid w:val="00B42CD0"/>
    <w:rsid w:val="00B42F83"/>
    <w:rsid w:val="00B441D1"/>
    <w:rsid w:val="00B44286"/>
    <w:rsid w:val="00B44371"/>
    <w:rsid w:val="00B44585"/>
    <w:rsid w:val="00B45192"/>
    <w:rsid w:val="00B454CC"/>
    <w:rsid w:val="00B45AF7"/>
    <w:rsid w:val="00B45B1A"/>
    <w:rsid w:val="00B45D36"/>
    <w:rsid w:val="00B45FFB"/>
    <w:rsid w:val="00B463B8"/>
    <w:rsid w:val="00B466A0"/>
    <w:rsid w:val="00B469FA"/>
    <w:rsid w:val="00B46B32"/>
    <w:rsid w:val="00B4708D"/>
    <w:rsid w:val="00B471AA"/>
    <w:rsid w:val="00B47318"/>
    <w:rsid w:val="00B47365"/>
    <w:rsid w:val="00B473CC"/>
    <w:rsid w:val="00B4741B"/>
    <w:rsid w:val="00B474E4"/>
    <w:rsid w:val="00B47948"/>
    <w:rsid w:val="00B479EB"/>
    <w:rsid w:val="00B479FF"/>
    <w:rsid w:val="00B47E19"/>
    <w:rsid w:val="00B5038F"/>
    <w:rsid w:val="00B504AA"/>
    <w:rsid w:val="00B504BD"/>
    <w:rsid w:val="00B504D1"/>
    <w:rsid w:val="00B507A0"/>
    <w:rsid w:val="00B50FFF"/>
    <w:rsid w:val="00B5156F"/>
    <w:rsid w:val="00B51663"/>
    <w:rsid w:val="00B519DE"/>
    <w:rsid w:val="00B521C2"/>
    <w:rsid w:val="00B52465"/>
    <w:rsid w:val="00B531A1"/>
    <w:rsid w:val="00B53408"/>
    <w:rsid w:val="00B53557"/>
    <w:rsid w:val="00B53863"/>
    <w:rsid w:val="00B53BF1"/>
    <w:rsid w:val="00B54978"/>
    <w:rsid w:val="00B54A1C"/>
    <w:rsid w:val="00B54B34"/>
    <w:rsid w:val="00B54B5C"/>
    <w:rsid w:val="00B54B80"/>
    <w:rsid w:val="00B556BE"/>
    <w:rsid w:val="00B55766"/>
    <w:rsid w:val="00B55F00"/>
    <w:rsid w:val="00B56483"/>
    <w:rsid w:val="00B56711"/>
    <w:rsid w:val="00B5690C"/>
    <w:rsid w:val="00B56962"/>
    <w:rsid w:val="00B56A6C"/>
    <w:rsid w:val="00B56C46"/>
    <w:rsid w:val="00B56FD6"/>
    <w:rsid w:val="00B57863"/>
    <w:rsid w:val="00B57921"/>
    <w:rsid w:val="00B57F6C"/>
    <w:rsid w:val="00B57F73"/>
    <w:rsid w:val="00B602B0"/>
    <w:rsid w:val="00B60423"/>
    <w:rsid w:val="00B60871"/>
    <w:rsid w:val="00B608CB"/>
    <w:rsid w:val="00B60BA0"/>
    <w:rsid w:val="00B60E3D"/>
    <w:rsid w:val="00B6110F"/>
    <w:rsid w:val="00B61155"/>
    <w:rsid w:val="00B6120D"/>
    <w:rsid w:val="00B61692"/>
    <w:rsid w:val="00B61820"/>
    <w:rsid w:val="00B61C08"/>
    <w:rsid w:val="00B61FA9"/>
    <w:rsid w:val="00B620C5"/>
    <w:rsid w:val="00B624DE"/>
    <w:rsid w:val="00B62652"/>
    <w:rsid w:val="00B627D9"/>
    <w:rsid w:val="00B629BE"/>
    <w:rsid w:val="00B6317A"/>
    <w:rsid w:val="00B631E6"/>
    <w:rsid w:val="00B632CA"/>
    <w:rsid w:val="00B632E4"/>
    <w:rsid w:val="00B6352A"/>
    <w:rsid w:val="00B6356F"/>
    <w:rsid w:val="00B637EA"/>
    <w:rsid w:val="00B6381B"/>
    <w:rsid w:val="00B639DE"/>
    <w:rsid w:val="00B63F10"/>
    <w:rsid w:val="00B6410F"/>
    <w:rsid w:val="00B641C8"/>
    <w:rsid w:val="00B64B3F"/>
    <w:rsid w:val="00B64DD4"/>
    <w:rsid w:val="00B65417"/>
    <w:rsid w:val="00B65614"/>
    <w:rsid w:val="00B657CB"/>
    <w:rsid w:val="00B65883"/>
    <w:rsid w:val="00B6593F"/>
    <w:rsid w:val="00B65FE4"/>
    <w:rsid w:val="00B66D06"/>
    <w:rsid w:val="00B66D55"/>
    <w:rsid w:val="00B67035"/>
    <w:rsid w:val="00B670F5"/>
    <w:rsid w:val="00B67677"/>
    <w:rsid w:val="00B6770B"/>
    <w:rsid w:val="00B678FD"/>
    <w:rsid w:val="00B67935"/>
    <w:rsid w:val="00B67C53"/>
    <w:rsid w:val="00B67DD4"/>
    <w:rsid w:val="00B67E24"/>
    <w:rsid w:val="00B7073D"/>
    <w:rsid w:val="00B70C20"/>
    <w:rsid w:val="00B70CA0"/>
    <w:rsid w:val="00B711D0"/>
    <w:rsid w:val="00B71462"/>
    <w:rsid w:val="00B714E5"/>
    <w:rsid w:val="00B716B0"/>
    <w:rsid w:val="00B716F4"/>
    <w:rsid w:val="00B7192E"/>
    <w:rsid w:val="00B71C02"/>
    <w:rsid w:val="00B71C96"/>
    <w:rsid w:val="00B71EF8"/>
    <w:rsid w:val="00B72097"/>
    <w:rsid w:val="00B7234E"/>
    <w:rsid w:val="00B7259E"/>
    <w:rsid w:val="00B727F5"/>
    <w:rsid w:val="00B72FFB"/>
    <w:rsid w:val="00B73814"/>
    <w:rsid w:val="00B7395F"/>
    <w:rsid w:val="00B73A73"/>
    <w:rsid w:val="00B73C39"/>
    <w:rsid w:val="00B73EF4"/>
    <w:rsid w:val="00B7415F"/>
    <w:rsid w:val="00B741D0"/>
    <w:rsid w:val="00B742F2"/>
    <w:rsid w:val="00B74369"/>
    <w:rsid w:val="00B746BB"/>
    <w:rsid w:val="00B74B97"/>
    <w:rsid w:val="00B74C4A"/>
    <w:rsid w:val="00B74DAA"/>
    <w:rsid w:val="00B750FD"/>
    <w:rsid w:val="00B752FD"/>
    <w:rsid w:val="00B757B6"/>
    <w:rsid w:val="00B75B68"/>
    <w:rsid w:val="00B75D13"/>
    <w:rsid w:val="00B76485"/>
    <w:rsid w:val="00B7658D"/>
    <w:rsid w:val="00B76720"/>
    <w:rsid w:val="00B767CD"/>
    <w:rsid w:val="00B76B70"/>
    <w:rsid w:val="00B76B89"/>
    <w:rsid w:val="00B76FDE"/>
    <w:rsid w:val="00B773DA"/>
    <w:rsid w:val="00B77405"/>
    <w:rsid w:val="00B7742D"/>
    <w:rsid w:val="00B7746D"/>
    <w:rsid w:val="00B775FD"/>
    <w:rsid w:val="00B77A3E"/>
    <w:rsid w:val="00B77F41"/>
    <w:rsid w:val="00B80127"/>
    <w:rsid w:val="00B8037B"/>
    <w:rsid w:val="00B80450"/>
    <w:rsid w:val="00B80616"/>
    <w:rsid w:val="00B80804"/>
    <w:rsid w:val="00B80E62"/>
    <w:rsid w:val="00B8125D"/>
    <w:rsid w:val="00B81434"/>
    <w:rsid w:val="00B81521"/>
    <w:rsid w:val="00B8195F"/>
    <w:rsid w:val="00B81B31"/>
    <w:rsid w:val="00B82398"/>
    <w:rsid w:val="00B82502"/>
    <w:rsid w:val="00B82908"/>
    <w:rsid w:val="00B82B0A"/>
    <w:rsid w:val="00B82F5F"/>
    <w:rsid w:val="00B830D8"/>
    <w:rsid w:val="00B833FF"/>
    <w:rsid w:val="00B8359F"/>
    <w:rsid w:val="00B83C31"/>
    <w:rsid w:val="00B83E9D"/>
    <w:rsid w:val="00B842C1"/>
    <w:rsid w:val="00B842CD"/>
    <w:rsid w:val="00B8457A"/>
    <w:rsid w:val="00B8492F"/>
    <w:rsid w:val="00B84E97"/>
    <w:rsid w:val="00B84FBC"/>
    <w:rsid w:val="00B85FE3"/>
    <w:rsid w:val="00B86160"/>
    <w:rsid w:val="00B861DB"/>
    <w:rsid w:val="00B863B5"/>
    <w:rsid w:val="00B8643E"/>
    <w:rsid w:val="00B86E61"/>
    <w:rsid w:val="00B87B4F"/>
    <w:rsid w:val="00B87ED5"/>
    <w:rsid w:val="00B87F32"/>
    <w:rsid w:val="00B87FBC"/>
    <w:rsid w:val="00B90211"/>
    <w:rsid w:val="00B902F3"/>
    <w:rsid w:val="00B90B2F"/>
    <w:rsid w:val="00B90C64"/>
    <w:rsid w:val="00B90E7E"/>
    <w:rsid w:val="00B9123E"/>
    <w:rsid w:val="00B91628"/>
    <w:rsid w:val="00B91660"/>
    <w:rsid w:val="00B9197F"/>
    <w:rsid w:val="00B91DB7"/>
    <w:rsid w:val="00B9207F"/>
    <w:rsid w:val="00B925CD"/>
    <w:rsid w:val="00B9294D"/>
    <w:rsid w:val="00B92AD0"/>
    <w:rsid w:val="00B92D02"/>
    <w:rsid w:val="00B92FD5"/>
    <w:rsid w:val="00B92FEA"/>
    <w:rsid w:val="00B93067"/>
    <w:rsid w:val="00B932DC"/>
    <w:rsid w:val="00B9388D"/>
    <w:rsid w:val="00B939E6"/>
    <w:rsid w:val="00B93AA1"/>
    <w:rsid w:val="00B93D37"/>
    <w:rsid w:val="00B93F89"/>
    <w:rsid w:val="00B94012"/>
    <w:rsid w:val="00B94334"/>
    <w:rsid w:val="00B94476"/>
    <w:rsid w:val="00B948E4"/>
    <w:rsid w:val="00B949C0"/>
    <w:rsid w:val="00B94FD3"/>
    <w:rsid w:val="00B9509D"/>
    <w:rsid w:val="00B95905"/>
    <w:rsid w:val="00B95AE9"/>
    <w:rsid w:val="00B95C75"/>
    <w:rsid w:val="00B95E9C"/>
    <w:rsid w:val="00B96118"/>
    <w:rsid w:val="00B96151"/>
    <w:rsid w:val="00B96933"/>
    <w:rsid w:val="00B96B19"/>
    <w:rsid w:val="00B96B53"/>
    <w:rsid w:val="00B96CB1"/>
    <w:rsid w:val="00B96D00"/>
    <w:rsid w:val="00B971A1"/>
    <w:rsid w:val="00B97784"/>
    <w:rsid w:val="00B979E0"/>
    <w:rsid w:val="00B97A12"/>
    <w:rsid w:val="00B97D87"/>
    <w:rsid w:val="00B97E00"/>
    <w:rsid w:val="00B97FF9"/>
    <w:rsid w:val="00BA053B"/>
    <w:rsid w:val="00BA0C58"/>
    <w:rsid w:val="00BA1249"/>
    <w:rsid w:val="00BA14E5"/>
    <w:rsid w:val="00BA15C8"/>
    <w:rsid w:val="00BA1A2D"/>
    <w:rsid w:val="00BA1ED8"/>
    <w:rsid w:val="00BA20CE"/>
    <w:rsid w:val="00BA245C"/>
    <w:rsid w:val="00BA25F4"/>
    <w:rsid w:val="00BA276F"/>
    <w:rsid w:val="00BA28D7"/>
    <w:rsid w:val="00BA35F2"/>
    <w:rsid w:val="00BA3649"/>
    <w:rsid w:val="00BA3A28"/>
    <w:rsid w:val="00BA3C73"/>
    <w:rsid w:val="00BA476A"/>
    <w:rsid w:val="00BA49F3"/>
    <w:rsid w:val="00BA4A7D"/>
    <w:rsid w:val="00BA4C32"/>
    <w:rsid w:val="00BA552D"/>
    <w:rsid w:val="00BA559C"/>
    <w:rsid w:val="00BA565E"/>
    <w:rsid w:val="00BA586D"/>
    <w:rsid w:val="00BA6267"/>
    <w:rsid w:val="00BA63AB"/>
    <w:rsid w:val="00BA660F"/>
    <w:rsid w:val="00BA694A"/>
    <w:rsid w:val="00BA69C1"/>
    <w:rsid w:val="00BA6ADB"/>
    <w:rsid w:val="00BA6B31"/>
    <w:rsid w:val="00BA724E"/>
    <w:rsid w:val="00BA74E8"/>
    <w:rsid w:val="00BA792C"/>
    <w:rsid w:val="00BA7C4B"/>
    <w:rsid w:val="00BA7DF1"/>
    <w:rsid w:val="00BB01BD"/>
    <w:rsid w:val="00BB0593"/>
    <w:rsid w:val="00BB05F1"/>
    <w:rsid w:val="00BB09DD"/>
    <w:rsid w:val="00BB0A82"/>
    <w:rsid w:val="00BB0E0D"/>
    <w:rsid w:val="00BB0EFE"/>
    <w:rsid w:val="00BB1B97"/>
    <w:rsid w:val="00BB1BA8"/>
    <w:rsid w:val="00BB1C27"/>
    <w:rsid w:val="00BB1D98"/>
    <w:rsid w:val="00BB1E55"/>
    <w:rsid w:val="00BB20A4"/>
    <w:rsid w:val="00BB20EB"/>
    <w:rsid w:val="00BB23B3"/>
    <w:rsid w:val="00BB26D5"/>
    <w:rsid w:val="00BB2775"/>
    <w:rsid w:val="00BB2DDF"/>
    <w:rsid w:val="00BB2E03"/>
    <w:rsid w:val="00BB30F3"/>
    <w:rsid w:val="00BB3148"/>
    <w:rsid w:val="00BB34CB"/>
    <w:rsid w:val="00BB386A"/>
    <w:rsid w:val="00BB39A2"/>
    <w:rsid w:val="00BB3B54"/>
    <w:rsid w:val="00BB3C7F"/>
    <w:rsid w:val="00BB4170"/>
    <w:rsid w:val="00BB4242"/>
    <w:rsid w:val="00BB47D4"/>
    <w:rsid w:val="00BB4A90"/>
    <w:rsid w:val="00BB4F20"/>
    <w:rsid w:val="00BB4F3D"/>
    <w:rsid w:val="00BB4FC2"/>
    <w:rsid w:val="00BB50AC"/>
    <w:rsid w:val="00BB5495"/>
    <w:rsid w:val="00BB5AD3"/>
    <w:rsid w:val="00BB5BB9"/>
    <w:rsid w:val="00BB5C88"/>
    <w:rsid w:val="00BB5D2C"/>
    <w:rsid w:val="00BB5D77"/>
    <w:rsid w:val="00BB5DA0"/>
    <w:rsid w:val="00BB5DDB"/>
    <w:rsid w:val="00BB5FD3"/>
    <w:rsid w:val="00BB66A9"/>
    <w:rsid w:val="00BB6CA6"/>
    <w:rsid w:val="00BB6E8D"/>
    <w:rsid w:val="00BB7291"/>
    <w:rsid w:val="00BB72DF"/>
    <w:rsid w:val="00BB73C4"/>
    <w:rsid w:val="00BB77B9"/>
    <w:rsid w:val="00BB798A"/>
    <w:rsid w:val="00BB79F0"/>
    <w:rsid w:val="00BB7AF2"/>
    <w:rsid w:val="00BB7B5D"/>
    <w:rsid w:val="00BB7C6B"/>
    <w:rsid w:val="00BB7DC1"/>
    <w:rsid w:val="00BC0199"/>
    <w:rsid w:val="00BC05DD"/>
    <w:rsid w:val="00BC06B3"/>
    <w:rsid w:val="00BC0B3F"/>
    <w:rsid w:val="00BC110F"/>
    <w:rsid w:val="00BC1196"/>
    <w:rsid w:val="00BC120C"/>
    <w:rsid w:val="00BC1A38"/>
    <w:rsid w:val="00BC1D03"/>
    <w:rsid w:val="00BC1DB3"/>
    <w:rsid w:val="00BC1F10"/>
    <w:rsid w:val="00BC1FCE"/>
    <w:rsid w:val="00BC24C7"/>
    <w:rsid w:val="00BC2B99"/>
    <w:rsid w:val="00BC2E2C"/>
    <w:rsid w:val="00BC2FEC"/>
    <w:rsid w:val="00BC304D"/>
    <w:rsid w:val="00BC319E"/>
    <w:rsid w:val="00BC3366"/>
    <w:rsid w:val="00BC365F"/>
    <w:rsid w:val="00BC3BEB"/>
    <w:rsid w:val="00BC4027"/>
    <w:rsid w:val="00BC4117"/>
    <w:rsid w:val="00BC41F8"/>
    <w:rsid w:val="00BC424B"/>
    <w:rsid w:val="00BC464A"/>
    <w:rsid w:val="00BC469B"/>
    <w:rsid w:val="00BC46EE"/>
    <w:rsid w:val="00BC4727"/>
    <w:rsid w:val="00BC47DE"/>
    <w:rsid w:val="00BC4A38"/>
    <w:rsid w:val="00BC4C72"/>
    <w:rsid w:val="00BC4D3E"/>
    <w:rsid w:val="00BC5605"/>
    <w:rsid w:val="00BC56B4"/>
    <w:rsid w:val="00BC5A6D"/>
    <w:rsid w:val="00BC5C11"/>
    <w:rsid w:val="00BC614D"/>
    <w:rsid w:val="00BC61CB"/>
    <w:rsid w:val="00BC64C2"/>
    <w:rsid w:val="00BC6654"/>
    <w:rsid w:val="00BC68DD"/>
    <w:rsid w:val="00BC6AA4"/>
    <w:rsid w:val="00BC6AAB"/>
    <w:rsid w:val="00BC6E4A"/>
    <w:rsid w:val="00BC6E7F"/>
    <w:rsid w:val="00BC72A0"/>
    <w:rsid w:val="00BC72B5"/>
    <w:rsid w:val="00BC7587"/>
    <w:rsid w:val="00BC761D"/>
    <w:rsid w:val="00BC7CF8"/>
    <w:rsid w:val="00BC7EF2"/>
    <w:rsid w:val="00BD08B4"/>
    <w:rsid w:val="00BD09E0"/>
    <w:rsid w:val="00BD0A46"/>
    <w:rsid w:val="00BD0A75"/>
    <w:rsid w:val="00BD0BD3"/>
    <w:rsid w:val="00BD107C"/>
    <w:rsid w:val="00BD1646"/>
    <w:rsid w:val="00BD1924"/>
    <w:rsid w:val="00BD1E9C"/>
    <w:rsid w:val="00BD1EFD"/>
    <w:rsid w:val="00BD234A"/>
    <w:rsid w:val="00BD2417"/>
    <w:rsid w:val="00BD2711"/>
    <w:rsid w:val="00BD2C1B"/>
    <w:rsid w:val="00BD327B"/>
    <w:rsid w:val="00BD3620"/>
    <w:rsid w:val="00BD3790"/>
    <w:rsid w:val="00BD388A"/>
    <w:rsid w:val="00BD3ACB"/>
    <w:rsid w:val="00BD3D82"/>
    <w:rsid w:val="00BD4317"/>
    <w:rsid w:val="00BD46C3"/>
    <w:rsid w:val="00BD48D3"/>
    <w:rsid w:val="00BD544A"/>
    <w:rsid w:val="00BD56BC"/>
    <w:rsid w:val="00BD5989"/>
    <w:rsid w:val="00BD59BF"/>
    <w:rsid w:val="00BD5B65"/>
    <w:rsid w:val="00BD5BAC"/>
    <w:rsid w:val="00BD5F15"/>
    <w:rsid w:val="00BD60E1"/>
    <w:rsid w:val="00BD62AF"/>
    <w:rsid w:val="00BD63D6"/>
    <w:rsid w:val="00BD65A5"/>
    <w:rsid w:val="00BD6785"/>
    <w:rsid w:val="00BD67AF"/>
    <w:rsid w:val="00BD67E5"/>
    <w:rsid w:val="00BD68F0"/>
    <w:rsid w:val="00BD6A06"/>
    <w:rsid w:val="00BD6C56"/>
    <w:rsid w:val="00BD6C85"/>
    <w:rsid w:val="00BD6DF6"/>
    <w:rsid w:val="00BD6F0E"/>
    <w:rsid w:val="00BD6F10"/>
    <w:rsid w:val="00BD73EA"/>
    <w:rsid w:val="00BD75F5"/>
    <w:rsid w:val="00BD78AF"/>
    <w:rsid w:val="00BD79A2"/>
    <w:rsid w:val="00BD7FA9"/>
    <w:rsid w:val="00BE0788"/>
    <w:rsid w:val="00BE0800"/>
    <w:rsid w:val="00BE0E95"/>
    <w:rsid w:val="00BE1070"/>
    <w:rsid w:val="00BE19BD"/>
    <w:rsid w:val="00BE1ABA"/>
    <w:rsid w:val="00BE2055"/>
    <w:rsid w:val="00BE287F"/>
    <w:rsid w:val="00BE30BC"/>
    <w:rsid w:val="00BE325D"/>
    <w:rsid w:val="00BE38BD"/>
    <w:rsid w:val="00BE3A49"/>
    <w:rsid w:val="00BE3A4F"/>
    <w:rsid w:val="00BE3AB3"/>
    <w:rsid w:val="00BE3C4C"/>
    <w:rsid w:val="00BE44DC"/>
    <w:rsid w:val="00BE46B0"/>
    <w:rsid w:val="00BE4B5A"/>
    <w:rsid w:val="00BE4C61"/>
    <w:rsid w:val="00BE4E0C"/>
    <w:rsid w:val="00BE4E2A"/>
    <w:rsid w:val="00BE4FAB"/>
    <w:rsid w:val="00BE52AB"/>
    <w:rsid w:val="00BE537B"/>
    <w:rsid w:val="00BE5920"/>
    <w:rsid w:val="00BE5970"/>
    <w:rsid w:val="00BE5DA7"/>
    <w:rsid w:val="00BE6ACF"/>
    <w:rsid w:val="00BE6B7A"/>
    <w:rsid w:val="00BE6B8F"/>
    <w:rsid w:val="00BE6BE5"/>
    <w:rsid w:val="00BE6C79"/>
    <w:rsid w:val="00BE6DAE"/>
    <w:rsid w:val="00BE6FF6"/>
    <w:rsid w:val="00BE72E0"/>
    <w:rsid w:val="00BE776F"/>
    <w:rsid w:val="00BE7DD4"/>
    <w:rsid w:val="00BE7E58"/>
    <w:rsid w:val="00BF0322"/>
    <w:rsid w:val="00BF08A5"/>
    <w:rsid w:val="00BF0A9C"/>
    <w:rsid w:val="00BF136D"/>
    <w:rsid w:val="00BF1517"/>
    <w:rsid w:val="00BF1BC1"/>
    <w:rsid w:val="00BF1E6B"/>
    <w:rsid w:val="00BF1FF6"/>
    <w:rsid w:val="00BF2289"/>
    <w:rsid w:val="00BF2498"/>
    <w:rsid w:val="00BF2847"/>
    <w:rsid w:val="00BF297D"/>
    <w:rsid w:val="00BF3683"/>
    <w:rsid w:val="00BF37FD"/>
    <w:rsid w:val="00BF3A6D"/>
    <w:rsid w:val="00BF3B2A"/>
    <w:rsid w:val="00BF3BAC"/>
    <w:rsid w:val="00BF3C64"/>
    <w:rsid w:val="00BF3C73"/>
    <w:rsid w:val="00BF3E81"/>
    <w:rsid w:val="00BF43E3"/>
    <w:rsid w:val="00BF4670"/>
    <w:rsid w:val="00BF49AB"/>
    <w:rsid w:val="00BF4B5F"/>
    <w:rsid w:val="00BF4E9F"/>
    <w:rsid w:val="00BF4F3A"/>
    <w:rsid w:val="00BF4F80"/>
    <w:rsid w:val="00BF5018"/>
    <w:rsid w:val="00BF52B4"/>
    <w:rsid w:val="00BF594D"/>
    <w:rsid w:val="00BF59FA"/>
    <w:rsid w:val="00BF5AF7"/>
    <w:rsid w:val="00BF5B56"/>
    <w:rsid w:val="00BF5CCA"/>
    <w:rsid w:val="00BF5F0A"/>
    <w:rsid w:val="00BF63FD"/>
    <w:rsid w:val="00BF6906"/>
    <w:rsid w:val="00BF6B01"/>
    <w:rsid w:val="00BF6E37"/>
    <w:rsid w:val="00BF6FE4"/>
    <w:rsid w:val="00BF6FFA"/>
    <w:rsid w:val="00BF7090"/>
    <w:rsid w:val="00BF7201"/>
    <w:rsid w:val="00BF7398"/>
    <w:rsid w:val="00BF747F"/>
    <w:rsid w:val="00BF790B"/>
    <w:rsid w:val="00BF7C74"/>
    <w:rsid w:val="00BF7DD0"/>
    <w:rsid w:val="00C000A2"/>
    <w:rsid w:val="00C00298"/>
    <w:rsid w:val="00C00385"/>
    <w:rsid w:val="00C00937"/>
    <w:rsid w:val="00C009F9"/>
    <w:rsid w:val="00C00B3D"/>
    <w:rsid w:val="00C0141E"/>
    <w:rsid w:val="00C0191C"/>
    <w:rsid w:val="00C01A88"/>
    <w:rsid w:val="00C0211F"/>
    <w:rsid w:val="00C02174"/>
    <w:rsid w:val="00C02A96"/>
    <w:rsid w:val="00C02BD7"/>
    <w:rsid w:val="00C031AD"/>
    <w:rsid w:val="00C0346B"/>
    <w:rsid w:val="00C03643"/>
    <w:rsid w:val="00C03978"/>
    <w:rsid w:val="00C0404A"/>
    <w:rsid w:val="00C04629"/>
    <w:rsid w:val="00C04684"/>
    <w:rsid w:val="00C046EE"/>
    <w:rsid w:val="00C047AF"/>
    <w:rsid w:val="00C04A79"/>
    <w:rsid w:val="00C05091"/>
    <w:rsid w:val="00C053B4"/>
    <w:rsid w:val="00C05752"/>
    <w:rsid w:val="00C05AF4"/>
    <w:rsid w:val="00C05F63"/>
    <w:rsid w:val="00C05FA0"/>
    <w:rsid w:val="00C060B5"/>
    <w:rsid w:val="00C06217"/>
    <w:rsid w:val="00C06755"/>
    <w:rsid w:val="00C0694B"/>
    <w:rsid w:val="00C06987"/>
    <w:rsid w:val="00C06AE7"/>
    <w:rsid w:val="00C06C55"/>
    <w:rsid w:val="00C075BF"/>
    <w:rsid w:val="00C079F7"/>
    <w:rsid w:val="00C07E10"/>
    <w:rsid w:val="00C1005C"/>
    <w:rsid w:val="00C1020F"/>
    <w:rsid w:val="00C1027C"/>
    <w:rsid w:val="00C1151A"/>
    <w:rsid w:val="00C118AB"/>
    <w:rsid w:val="00C11F21"/>
    <w:rsid w:val="00C120F5"/>
    <w:rsid w:val="00C12133"/>
    <w:rsid w:val="00C122A7"/>
    <w:rsid w:val="00C124B0"/>
    <w:rsid w:val="00C12830"/>
    <w:rsid w:val="00C12BAE"/>
    <w:rsid w:val="00C12C62"/>
    <w:rsid w:val="00C12F5C"/>
    <w:rsid w:val="00C13033"/>
    <w:rsid w:val="00C1326A"/>
    <w:rsid w:val="00C13509"/>
    <w:rsid w:val="00C13652"/>
    <w:rsid w:val="00C1396C"/>
    <w:rsid w:val="00C139FF"/>
    <w:rsid w:val="00C13ACE"/>
    <w:rsid w:val="00C13E77"/>
    <w:rsid w:val="00C13EDE"/>
    <w:rsid w:val="00C13F79"/>
    <w:rsid w:val="00C142CC"/>
    <w:rsid w:val="00C142D6"/>
    <w:rsid w:val="00C143DD"/>
    <w:rsid w:val="00C1442B"/>
    <w:rsid w:val="00C146CE"/>
    <w:rsid w:val="00C147ED"/>
    <w:rsid w:val="00C14BB0"/>
    <w:rsid w:val="00C14D5C"/>
    <w:rsid w:val="00C14E42"/>
    <w:rsid w:val="00C156B9"/>
    <w:rsid w:val="00C158AE"/>
    <w:rsid w:val="00C16510"/>
    <w:rsid w:val="00C16681"/>
    <w:rsid w:val="00C16976"/>
    <w:rsid w:val="00C16BFC"/>
    <w:rsid w:val="00C16F38"/>
    <w:rsid w:val="00C16F62"/>
    <w:rsid w:val="00C16FAB"/>
    <w:rsid w:val="00C1727A"/>
    <w:rsid w:val="00C173AC"/>
    <w:rsid w:val="00C17711"/>
    <w:rsid w:val="00C202FB"/>
    <w:rsid w:val="00C20428"/>
    <w:rsid w:val="00C2045E"/>
    <w:rsid w:val="00C20468"/>
    <w:rsid w:val="00C20844"/>
    <w:rsid w:val="00C20AA5"/>
    <w:rsid w:val="00C20D3C"/>
    <w:rsid w:val="00C21236"/>
    <w:rsid w:val="00C21627"/>
    <w:rsid w:val="00C21789"/>
    <w:rsid w:val="00C21A60"/>
    <w:rsid w:val="00C21B0A"/>
    <w:rsid w:val="00C22348"/>
    <w:rsid w:val="00C22402"/>
    <w:rsid w:val="00C22AE7"/>
    <w:rsid w:val="00C22EA1"/>
    <w:rsid w:val="00C23374"/>
    <w:rsid w:val="00C236B5"/>
    <w:rsid w:val="00C236C5"/>
    <w:rsid w:val="00C23775"/>
    <w:rsid w:val="00C23B4F"/>
    <w:rsid w:val="00C23BBF"/>
    <w:rsid w:val="00C23EC7"/>
    <w:rsid w:val="00C243AF"/>
    <w:rsid w:val="00C2445F"/>
    <w:rsid w:val="00C24CF3"/>
    <w:rsid w:val="00C24D4A"/>
    <w:rsid w:val="00C24DD2"/>
    <w:rsid w:val="00C25099"/>
    <w:rsid w:val="00C256B9"/>
    <w:rsid w:val="00C257ED"/>
    <w:rsid w:val="00C25A1D"/>
    <w:rsid w:val="00C25B8D"/>
    <w:rsid w:val="00C25D21"/>
    <w:rsid w:val="00C26268"/>
    <w:rsid w:val="00C262F3"/>
    <w:rsid w:val="00C2644E"/>
    <w:rsid w:val="00C26A16"/>
    <w:rsid w:val="00C2720C"/>
    <w:rsid w:val="00C2739E"/>
    <w:rsid w:val="00C275AF"/>
    <w:rsid w:val="00C27766"/>
    <w:rsid w:val="00C27AEA"/>
    <w:rsid w:val="00C27CEC"/>
    <w:rsid w:val="00C27FE7"/>
    <w:rsid w:val="00C30734"/>
    <w:rsid w:val="00C3083E"/>
    <w:rsid w:val="00C3098D"/>
    <w:rsid w:val="00C30B28"/>
    <w:rsid w:val="00C317B3"/>
    <w:rsid w:val="00C31BA9"/>
    <w:rsid w:val="00C31BF6"/>
    <w:rsid w:val="00C321A9"/>
    <w:rsid w:val="00C321F7"/>
    <w:rsid w:val="00C3239B"/>
    <w:rsid w:val="00C32774"/>
    <w:rsid w:val="00C3318D"/>
    <w:rsid w:val="00C33230"/>
    <w:rsid w:val="00C33316"/>
    <w:rsid w:val="00C333AE"/>
    <w:rsid w:val="00C337C3"/>
    <w:rsid w:val="00C3381E"/>
    <w:rsid w:val="00C33E45"/>
    <w:rsid w:val="00C340FF"/>
    <w:rsid w:val="00C342A3"/>
    <w:rsid w:val="00C34596"/>
    <w:rsid w:val="00C3466D"/>
    <w:rsid w:val="00C34A7F"/>
    <w:rsid w:val="00C35A11"/>
    <w:rsid w:val="00C35B3C"/>
    <w:rsid w:val="00C3642D"/>
    <w:rsid w:val="00C367EB"/>
    <w:rsid w:val="00C36910"/>
    <w:rsid w:val="00C36953"/>
    <w:rsid w:val="00C36A21"/>
    <w:rsid w:val="00C36C5D"/>
    <w:rsid w:val="00C3726E"/>
    <w:rsid w:val="00C374C7"/>
    <w:rsid w:val="00C3776D"/>
    <w:rsid w:val="00C37BA7"/>
    <w:rsid w:val="00C37C47"/>
    <w:rsid w:val="00C37E5C"/>
    <w:rsid w:val="00C37FB3"/>
    <w:rsid w:val="00C402BB"/>
    <w:rsid w:val="00C40318"/>
    <w:rsid w:val="00C407D2"/>
    <w:rsid w:val="00C4105E"/>
    <w:rsid w:val="00C41124"/>
    <w:rsid w:val="00C41A4D"/>
    <w:rsid w:val="00C41B10"/>
    <w:rsid w:val="00C41D69"/>
    <w:rsid w:val="00C42224"/>
    <w:rsid w:val="00C42733"/>
    <w:rsid w:val="00C4293F"/>
    <w:rsid w:val="00C42F27"/>
    <w:rsid w:val="00C42FF7"/>
    <w:rsid w:val="00C43218"/>
    <w:rsid w:val="00C432EC"/>
    <w:rsid w:val="00C43465"/>
    <w:rsid w:val="00C434DF"/>
    <w:rsid w:val="00C44406"/>
    <w:rsid w:val="00C44418"/>
    <w:rsid w:val="00C451A0"/>
    <w:rsid w:val="00C45327"/>
    <w:rsid w:val="00C4551B"/>
    <w:rsid w:val="00C45599"/>
    <w:rsid w:val="00C45865"/>
    <w:rsid w:val="00C45909"/>
    <w:rsid w:val="00C45EEA"/>
    <w:rsid w:val="00C46416"/>
    <w:rsid w:val="00C464AE"/>
    <w:rsid w:val="00C4670E"/>
    <w:rsid w:val="00C467C9"/>
    <w:rsid w:val="00C46959"/>
    <w:rsid w:val="00C46A6B"/>
    <w:rsid w:val="00C46BEE"/>
    <w:rsid w:val="00C46FE6"/>
    <w:rsid w:val="00C47169"/>
    <w:rsid w:val="00C47188"/>
    <w:rsid w:val="00C4731F"/>
    <w:rsid w:val="00C47E67"/>
    <w:rsid w:val="00C50716"/>
    <w:rsid w:val="00C507BF"/>
    <w:rsid w:val="00C51023"/>
    <w:rsid w:val="00C5141B"/>
    <w:rsid w:val="00C51452"/>
    <w:rsid w:val="00C51915"/>
    <w:rsid w:val="00C51C19"/>
    <w:rsid w:val="00C51E07"/>
    <w:rsid w:val="00C51F25"/>
    <w:rsid w:val="00C5299D"/>
    <w:rsid w:val="00C5304B"/>
    <w:rsid w:val="00C537B7"/>
    <w:rsid w:val="00C538BC"/>
    <w:rsid w:val="00C53DD8"/>
    <w:rsid w:val="00C53FB0"/>
    <w:rsid w:val="00C54344"/>
    <w:rsid w:val="00C5437C"/>
    <w:rsid w:val="00C54CDF"/>
    <w:rsid w:val="00C551C2"/>
    <w:rsid w:val="00C5592D"/>
    <w:rsid w:val="00C55A22"/>
    <w:rsid w:val="00C55B83"/>
    <w:rsid w:val="00C55BB5"/>
    <w:rsid w:val="00C561AE"/>
    <w:rsid w:val="00C566B7"/>
    <w:rsid w:val="00C566F7"/>
    <w:rsid w:val="00C569D4"/>
    <w:rsid w:val="00C56C4E"/>
    <w:rsid w:val="00C5703E"/>
    <w:rsid w:val="00C5714A"/>
    <w:rsid w:val="00C571AC"/>
    <w:rsid w:val="00C573D7"/>
    <w:rsid w:val="00C573DA"/>
    <w:rsid w:val="00C576C4"/>
    <w:rsid w:val="00C57757"/>
    <w:rsid w:val="00C57A57"/>
    <w:rsid w:val="00C57A9B"/>
    <w:rsid w:val="00C60253"/>
    <w:rsid w:val="00C6040D"/>
    <w:rsid w:val="00C605BC"/>
    <w:rsid w:val="00C60735"/>
    <w:rsid w:val="00C60A5E"/>
    <w:rsid w:val="00C6101E"/>
    <w:rsid w:val="00C6125F"/>
    <w:rsid w:val="00C61356"/>
    <w:rsid w:val="00C61463"/>
    <w:rsid w:val="00C6188E"/>
    <w:rsid w:val="00C61B78"/>
    <w:rsid w:val="00C61C7F"/>
    <w:rsid w:val="00C61E4D"/>
    <w:rsid w:val="00C6219F"/>
    <w:rsid w:val="00C62820"/>
    <w:rsid w:val="00C63035"/>
    <w:rsid w:val="00C63325"/>
    <w:rsid w:val="00C636F3"/>
    <w:rsid w:val="00C642CF"/>
    <w:rsid w:val="00C64490"/>
    <w:rsid w:val="00C64A92"/>
    <w:rsid w:val="00C64E91"/>
    <w:rsid w:val="00C64F84"/>
    <w:rsid w:val="00C65144"/>
    <w:rsid w:val="00C65A5C"/>
    <w:rsid w:val="00C65BD7"/>
    <w:rsid w:val="00C65D68"/>
    <w:rsid w:val="00C66231"/>
    <w:rsid w:val="00C6648F"/>
    <w:rsid w:val="00C669C5"/>
    <w:rsid w:val="00C669E8"/>
    <w:rsid w:val="00C671C9"/>
    <w:rsid w:val="00C675D1"/>
    <w:rsid w:val="00C679CC"/>
    <w:rsid w:val="00C67BAD"/>
    <w:rsid w:val="00C700C3"/>
    <w:rsid w:val="00C70215"/>
    <w:rsid w:val="00C70756"/>
    <w:rsid w:val="00C70A20"/>
    <w:rsid w:val="00C70AA7"/>
    <w:rsid w:val="00C70C4F"/>
    <w:rsid w:val="00C70CCB"/>
    <w:rsid w:val="00C70D10"/>
    <w:rsid w:val="00C70D4F"/>
    <w:rsid w:val="00C70F70"/>
    <w:rsid w:val="00C713A3"/>
    <w:rsid w:val="00C7140B"/>
    <w:rsid w:val="00C71432"/>
    <w:rsid w:val="00C71434"/>
    <w:rsid w:val="00C7143D"/>
    <w:rsid w:val="00C7197D"/>
    <w:rsid w:val="00C71F9E"/>
    <w:rsid w:val="00C722E0"/>
    <w:rsid w:val="00C72378"/>
    <w:rsid w:val="00C7245A"/>
    <w:rsid w:val="00C729E9"/>
    <w:rsid w:val="00C72CA5"/>
    <w:rsid w:val="00C730BA"/>
    <w:rsid w:val="00C73272"/>
    <w:rsid w:val="00C734AA"/>
    <w:rsid w:val="00C73A58"/>
    <w:rsid w:val="00C73C14"/>
    <w:rsid w:val="00C73C97"/>
    <w:rsid w:val="00C73E72"/>
    <w:rsid w:val="00C74791"/>
    <w:rsid w:val="00C74B68"/>
    <w:rsid w:val="00C74BCF"/>
    <w:rsid w:val="00C74DE0"/>
    <w:rsid w:val="00C74F88"/>
    <w:rsid w:val="00C751BF"/>
    <w:rsid w:val="00C75487"/>
    <w:rsid w:val="00C7548F"/>
    <w:rsid w:val="00C7555D"/>
    <w:rsid w:val="00C75631"/>
    <w:rsid w:val="00C7573D"/>
    <w:rsid w:val="00C75B67"/>
    <w:rsid w:val="00C75C77"/>
    <w:rsid w:val="00C75E58"/>
    <w:rsid w:val="00C76031"/>
    <w:rsid w:val="00C76270"/>
    <w:rsid w:val="00C762D3"/>
    <w:rsid w:val="00C767D5"/>
    <w:rsid w:val="00C768F4"/>
    <w:rsid w:val="00C76FEB"/>
    <w:rsid w:val="00C779E1"/>
    <w:rsid w:val="00C77AA6"/>
    <w:rsid w:val="00C77DA0"/>
    <w:rsid w:val="00C77FC7"/>
    <w:rsid w:val="00C80071"/>
    <w:rsid w:val="00C8024E"/>
    <w:rsid w:val="00C80604"/>
    <w:rsid w:val="00C8074A"/>
    <w:rsid w:val="00C8091F"/>
    <w:rsid w:val="00C80932"/>
    <w:rsid w:val="00C8108D"/>
    <w:rsid w:val="00C810A3"/>
    <w:rsid w:val="00C814C5"/>
    <w:rsid w:val="00C814ED"/>
    <w:rsid w:val="00C8157B"/>
    <w:rsid w:val="00C81A80"/>
    <w:rsid w:val="00C81B15"/>
    <w:rsid w:val="00C82876"/>
    <w:rsid w:val="00C8291C"/>
    <w:rsid w:val="00C829C5"/>
    <w:rsid w:val="00C82D9C"/>
    <w:rsid w:val="00C83036"/>
    <w:rsid w:val="00C83144"/>
    <w:rsid w:val="00C8321E"/>
    <w:rsid w:val="00C83311"/>
    <w:rsid w:val="00C83643"/>
    <w:rsid w:val="00C83CE2"/>
    <w:rsid w:val="00C84068"/>
    <w:rsid w:val="00C8419A"/>
    <w:rsid w:val="00C8421E"/>
    <w:rsid w:val="00C8494E"/>
    <w:rsid w:val="00C84ADB"/>
    <w:rsid w:val="00C84EE7"/>
    <w:rsid w:val="00C850A9"/>
    <w:rsid w:val="00C859E8"/>
    <w:rsid w:val="00C85DCA"/>
    <w:rsid w:val="00C85E05"/>
    <w:rsid w:val="00C85EA5"/>
    <w:rsid w:val="00C866B8"/>
    <w:rsid w:val="00C86878"/>
    <w:rsid w:val="00C86AE3"/>
    <w:rsid w:val="00C86B24"/>
    <w:rsid w:val="00C8701E"/>
    <w:rsid w:val="00C87441"/>
    <w:rsid w:val="00C87AE3"/>
    <w:rsid w:val="00C87E56"/>
    <w:rsid w:val="00C87F6E"/>
    <w:rsid w:val="00C902CC"/>
    <w:rsid w:val="00C902D1"/>
    <w:rsid w:val="00C903EC"/>
    <w:rsid w:val="00C90638"/>
    <w:rsid w:val="00C906ED"/>
    <w:rsid w:val="00C90765"/>
    <w:rsid w:val="00C90A49"/>
    <w:rsid w:val="00C90B31"/>
    <w:rsid w:val="00C90BB0"/>
    <w:rsid w:val="00C91198"/>
    <w:rsid w:val="00C91634"/>
    <w:rsid w:val="00C91926"/>
    <w:rsid w:val="00C91DA3"/>
    <w:rsid w:val="00C921C1"/>
    <w:rsid w:val="00C926F6"/>
    <w:rsid w:val="00C92841"/>
    <w:rsid w:val="00C9294A"/>
    <w:rsid w:val="00C9302D"/>
    <w:rsid w:val="00C93555"/>
    <w:rsid w:val="00C93824"/>
    <w:rsid w:val="00C93A87"/>
    <w:rsid w:val="00C93D2A"/>
    <w:rsid w:val="00C93E54"/>
    <w:rsid w:val="00C9540D"/>
    <w:rsid w:val="00C95A7A"/>
    <w:rsid w:val="00C95F0E"/>
    <w:rsid w:val="00C9623B"/>
    <w:rsid w:val="00C963B3"/>
    <w:rsid w:val="00C967B1"/>
    <w:rsid w:val="00C968CA"/>
    <w:rsid w:val="00C9729C"/>
    <w:rsid w:val="00C97566"/>
    <w:rsid w:val="00C975F0"/>
    <w:rsid w:val="00C97A9E"/>
    <w:rsid w:val="00C97E62"/>
    <w:rsid w:val="00CA003A"/>
    <w:rsid w:val="00CA0232"/>
    <w:rsid w:val="00CA04F4"/>
    <w:rsid w:val="00CA09FB"/>
    <w:rsid w:val="00CA0A83"/>
    <w:rsid w:val="00CA0C12"/>
    <w:rsid w:val="00CA0FBA"/>
    <w:rsid w:val="00CA1345"/>
    <w:rsid w:val="00CA136A"/>
    <w:rsid w:val="00CA177C"/>
    <w:rsid w:val="00CA1A6B"/>
    <w:rsid w:val="00CA1B25"/>
    <w:rsid w:val="00CA1B28"/>
    <w:rsid w:val="00CA1DC1"/>
    <w:rsid w:val="00CA2038"/>
    <w:rsid w:val="00CA205A"/>
    <w:rsid w:val="00CA2225"/>
    <w:rsid w:val="00CA2391"/>
    <w:rsid w:val="00CA28AB"/>
    <w:rsid w:val="00CA2D31"/>
    <w:rsid w:val="00CA2DF5"/>
    <w:rsid w:val="00CA2EE9"/>
    <w:rsid w:val="00CA2F06"/>
    <w:rsid w:val="00CA3383"/>
    <w:rsid w:val="00CA3726"/>
    <w:rsid w:val="00CA3E1C"/>
    <w:rsid w:val="00CA400B"/>
    <w:rsid w:val="00CA4340"/>
    <w:rsid w:val="00CA4429"/>
    <w:rsid w:val="00CA45E4"/>
    <w:rsid w:val="00CA47AE"/>
    <w:rsid w:val="00CA4A28"/>
    <w:rsid w:val="00CA4B31"/>
    <w:rsid w:val="00CA4D0F"/>
    <w:rsid w:val="00CA4F1E"/>
    <w:rsid w:val="00CA5413"/>
    <w:rsid w:val="00CA5873"/>
    <w:rsid w:val="00CA5AB1"/>
    <w:rsid w:val="00CA5DE6"/>
    <w:rsid w:val="00CA5F04"/>
    <w:rsid w:val="00CA6470"/>
    <w:rsid w:val="00CA6775"/>
    <w:rsid w:val="00CA6BFB"/>
    <w:rsid w:val="00CA6CBC"/>
    <w:rsid w:val="00CA6FB0"/>
    <w:rsid w:val="00CA71A1"/>
    <w:rsid w:val="00CA71E5"/>
    <w:rsid w:val="00CA75F4"/>
    <w:rsid w:val="00CA7722"/>
    <w:rsid w:val="00CA7B20"/>
    <w:rsid w:val="00CA7DA3"/>
    <w:rsid w:val="00CB0711"/>
    <w:rsid w:val="00CB0794"/>
    <w:rsid w:val="00CB0D3E"/>
    <w:rsid w:val="00CB0F44"/>
    <w:rsid w:val="00CB143E"/>
    <w:rsid w:val="00CB1521"/>
    <w:rsid w:val="00CB1A2A"/>
    <w:rsid w:val="00CB1A44"/>
    <w:rsid w:val="00CB1A8D"/>
    <w:rsid w:val="00CB1B9E"/>
    <w:rsid w:val="00CB20E0"/>
    <w:rsid w:val="00CB287A"/>
    <w:rsid w:val="00CB28B2"/>
    <w:rsid w:val="00CB2A75"/>
    <w:rsid w:val="00CB2CB7"/>
    <w:rsid w:val="00CB2EC1"/>
    <w:rsid w:val="00CB3527"/>
    <w:rsid w:val="00CB3621"/>
    <w:rsid w:val="00CB3984"/>
    <w:rsid w:val="00CB3A3B"/>
    <w:rsid w:val="00CB3C0A"/>
    <w:rsid w:val="00CB3DDE"/>
    <w:rsid w:val="00CB3E70"/>
    <w:rsid w:val="00CB3EAC"/>
    <w:rsid w:val="00CB4284"/>
    <w:rsid w:val="00CB47DE"/>
    <w:rsid w:val="00CB4C09"/>
    <w:rsid w:val="00CB50E2"/>
    <w:rsid w:val="00CB5368"/>
    <w:rsid w:val="00CB5394"/>
    <w:rsid w:val="00CB540B"/>
    <w:rsid w:val="00CB5568"/>
    <w:rsid w:val="00CB5634"/>
    <w:rsid w:val="00CB5985"/>
    <w:rsid w:val="00CB5FD7"/>
    <w:rsid w:val="00CB624B"/>
    <w:rsid w:val="00CB64BD"/>
    <w:rsid w:val="00CB675D"/>
    <w:rsid w:val="00CB67FF"/>
    <w:rsid w:val="00CB6AAB"/>
    <w:rsid w:val="00CB7124"/>
    <w:rsid w:val="00CB714D"/>
    <w:rsid w:val="00CB792F"/>
    <w:rsid w:val="00CB7A93"/>
    <w:rsid w:val="00CB7DF2"/>
    <w:rsid w:val="00CB7E74"/>
    <w:rsid w:val="00CC091C"/>
    <w:rsid w:val="00CC0B67"/>
    <w:rsid w:val="00CC0CE7"/>
    <w:rsid w:val="00CC111C"/>
    <w:rsid w:val="00CC113C"/>
    <w:rsid w:val="00CC11C4"/>
    <w:rsid w:val="00CC1280"/>
    <w:rsid w:val="00CC141E"/>
    <w:rsid w:val="00CC1571"/>
    <w:rsid w:val="00CC1982"/>
    <w:rsid w:val="00CC1EEA"/>
    <w:rsid w:val="00CC205B"/>
    <w:rsid w:val="00CC20F2"/>
    <w:rsid w:val="00CC218B"/>
    <w:rsid w:val="00CC241E"/>
    <w:rsid w:val="00CC25BD"/>
    <w:rsid w:val="00CC25EA"/>
    <w:rsid w:val="00CC2700"/>
    <w:rsid w:val="00CC2899"/>
    <w:rsid w:val="00CC2C83"/>
    <w:rsid w:val="00CC373D"/>
    <w:rsid w:val="00CC3DE1"/>
    <w:rsid w:val="00CC3ED1"/>
    <w:rsid w:val="00CC3F40"/>
    <w:rsid w:val="00CC4035"/>
    <w:rsid w:val="00CC4131"/>
    <w:rsid w:val="00CC4213"/>
    <w:rsid w:val="00CC4BAB"/>
    <w:rsid w:val="00CC4D57"/>
    <w:rsid w:val="00CC4DF9"/>
    <w:rsid w:val="00CC4F79"/>
    <w:rsid w:val="00CC505B"/>
    <w:rsid w:val="00CC53F7"/>
    <w:rsid w:val="00CC5430"/>
    <w:rsid w:val="00CC5DF1"/>
    <w:rsid w:val="00CC61B4"/>
    <w:rsid w:val="00CC6502"/>
    <w:rsid w:val="00CC6A55"/>
    <w:rsid w:val="00CC6C64"/>
    <w:rsid w:val="00CC6D77"/>
    <w:rsid w:val="00CC704D"/>
    <w:rsid w:val="00CC71FE"/>
    <w:rsid w:val="00CC72B3"/>
    <w:rsid w:val="00CC745C"/>
    <w:rsid w:val="00CD03A5"/>
    <w:rsid w:val="00CD05A5"/>
    <w:rsid w:val="00CD0A3E"/>
    <w:rsid w:val="00CD0C58"/>
    <w:rsid w:val="00CD0CFD"/>
    <w:rsid w:val="00CD0ECE"/>
    <w:rsid w:val="00CD13E6"/>
    <w:rsid w:val="00CD1C5A"/>
    <w:rsid w:val="00CD1C6F"/>
    <w:rsid w:val="00CD1F65"/>
    <w:rsid w:val="00CD2349"/>
    <w:rsid w:val="00CD23B7"/>
    <w:rsid w:val="00CD243F"/>
    <w:rsid w:val="00CD251C"/>
    <w:rsid w:val="00CD26FC"/>
    <w:rsid w:val="00CD27AB"/>
    <w:rsid w:val="00CD2E42"/>
    <w:rsid w:val="00CD3447"/>
    <w:rsid w:val="00CD4AD9"/>
    <w:rsid w:val="00CD510A"/>
    <w:rsid w:val="00CD5237"/>
    <w:rsid w:val="00CD56C6"/>
    <w:rsid w:val="00CD582B"/>
    <w:rsid w:val="00CD58A6"/>
    <w:rsid w:val="00CD58C8"/>
    <w:rsid w:val="00CD5BE9"/>
    <w:rsid w:val="00CD5C5E"/>
    <w:rsid w:val="00CD5DAA"/>
    <w:rsid w:val="00CD605A"/>
    <w:rsid w:val="00CD624C"/>
    <w:rsid w:val="00CD66A6"/>
    <w:rsid w:val="00CD6BB5"/>
    <w:rsid w:val="00CD6CBF"/>
    <w:rsid w:val="00CD6DCC"/>
    <w:rsid w:val="00CD70F0"/>
    <w:rsid w:val="00CD72F5"/>
    <w:rsid w:val="00CD7466"/>
    <w:rsid w:val="00CD7BD1"/>
    <w:rsid w:val="00CD7EDC"/>
    <w:rsid w:val="00CE0443"/>
    <w:rsid w:val="00CE059E"/>
    <w:rsid w:val="00CE0739"/>
    <w:rsid w:val="00CE07FC"/>
    <w:rsid w:val="00CE09C9"/>
    <w:rsid w:val="00CE0A78"/>
    <w:rsid w:val="00CE0BAB"/>
    <w:rsid w:val="00CE0D81"/>
    <w:rsid w:val="00CE0FD0"/>
    <w:rsid w:val="00CE1279"/>
    <w:rsid w:val="00CE140B"/>
    <w:rsid w:val="00CE1BA7"/>
    <w:rsid w:val="00CE1D45"/>
    <w:rsid w:val="00CE20A9"/>
    <w:rsid w:val="00CE2136"/>
    <w:rsid w:val="00CE261C"/>
    <w:rsid w:val="00CE26A2"/>
    <w:rsid w:val="00CE2875"/>
    <w:rsid w:val="00CE2D3B"/>
    <w:rsid w:val="00CE2DD9"/>
    <w:rsid w:val="00CE2E7A"/>
    <w:rsid w:val="00CE3240"/>
    <w:rsid w:val="00CE3993"/>
    <w:rsid w:val="00CE3FDB"/>
    <w:rsid w:val="00CE41F4"/>
    <w:rsid w:val="00CE44AD"/>
    <w:rsid w:val="00CE45C4"/>
    <w:rsid w:val="00CE471F"/>
    <w:rsid w:val="00CE4880"/>
    <w:rsid w:val="00CE494E"/>
    <w:rsid w:val="00CE495A"/>
    <w:rsid w:val="00CE4A94"/>
    <w:rsid w:val="00CE4C0B"/>
    <w:rsid w:val="00CE4C24"/>
    <w:rsid w:val="00CE4CFA"/>
    <w:rsid w:val="00CE521F"/>
    <w:rsid w:val="00CE56D5"/>
    <w:rsid w:val="00CE5C6A"/>
    <w:rsid w:val="00CE5FF9"/>
    <w:rsid w:val="00CE61C6"/>
    <w:rsid w:val="00CE61CE"/>
    <w:rsid w:val="00CE61FE"/>
    <w:rsid w:val="00CE66DA"/>
    <w:rsid w:val="00CE68BD"/>
    <w:rsid w:val="00CE708C"/>
    <w:rsid w:val="00CE7308"/>
    <w:rsid w:val="00CE73CA"/>
    <w:rsid w:val="00CE7666"/>
    <w:rsid w:val="00CE7AF3"/>
    <w:rsid w:val="00CF0008"/>
    <w:rsid w:val="00CF01DF"/>
    <w:rsid w:val="00CF0310"/>
    <w:rsid w:val="00CF0330"/>
    <w:rsid w:val="00CF0817"/>
    <w:rsid w:val="00CF0989"/>
    <w:rsid w:val="00CF10EC"/>
    <w:rsid w:val="00CF1119"/>
    <w:rsid w:val="00CF134F"/>
    <w:rsid w:val="00CF1533"/>
    <w:rsid w:val="00CF181D"/>
    <w:rsid w:val="00CF1928"/>
    <w:rsid w:val="00CF1FB9"/>
    <w:rsid w:val="00CF2141"/>
    <w:rsid w:val="00CF21A0"/>
    <w:rsid w:val="00CF22BE"/>
    <w:rsid w:val="00CF24C2"/>
    <w:rsid w:val="00CF268A"/>
    <w:rsid w:val="00CF27A0"/>
    <w:rsid w:val="00CF28CB"/>
    <w:rsid w:val="00CF2C9B"/>
    <w:rsid w:val="00CF2D19"/>
    <w:rsid w:val="00CF2D58"/>
    <w:rsid w:val="00CF2E4C"/>
    <w:rsid w:val="00CF2FEF"/>
    <w:rsid w:val="00CF30E2"/>
    <w:rsid w:val="00CF357E"/>
    <w:rsid w:val="00CF379A"/>
    <w:rsid w:val="00CF390A"/>
    <w:rsid w:val="00CF39D0"/>
    <w:rsid w:val="00CF3A17"/>
    <w:rsid w:val="00CF3B02"/>
    <w:rsid w:val="00CF3C4A"/>
    <w:rsid w:val="00CF4701"/>
    <w:rsid w:val="00CF4B1A"/>
    <w:rsid w:val="00CF4E3D"/>
    <w:rsid w:val="00CF5059"/>
    <w:rsid w:val="00CF5172"/>
    <w:rsid w:val="00CF5376"/>
    <w:rsid w:val="00CF5B60"/>
    <w:rsid w:val="00CF5B99"/>
    <w:rsid w:val="00CF5C82"/>
    <w:rsid w:val="00CF5CA3"/>
    <w:rsid w:val="00CF5DEE"/>
    <w:rsid w:val="00CF609D"/>
    <w:rsid w:val="00CF6177"/>
    <w:rsid w:val="00CF63FB"/>
    <w:rsid w:val="00CF7174"/>
    <w:rsid w:val="00CF7178"/>
    <w:rsid w:val="00CF7297"/>
    <w:rsid w:val="00CF7672"/>
    <w:rsid w:val="00CF76CC"/>
    <w:rsid w:val="00D0007E"/>
    <w:rsid w:val="00D0008F"/>
    <w:rsid w:val="00D00120"/>
    <w:rsid w:val="00D0012A"/>
    <w:rsid w:val="00D0034B"/>
    <w:rsid w:val="00D00620"/>
    <w:rsid w:val="00D019F7"/>
    <w:rsid w:val="00D01BAA"/>
    <w:rsid w:val="00D01C49"/>
    <w:rsid w:val="00D01D97"/>
    <w:rsid w:val="00D01E68"/>
    <w:rsid w:val="00D01F84"/>
    <w:rsid w:val="00D021D0"/>
    <w:rsid w:val="00D024B2"/>
    <w:rsid w:val="00D025F9"/>
    <w:rsid w:val="00D0263E"/>
    <w:rsid w:val="00D030AD"/>
    <w:rsid w:val="00D03292"/>
    <w:rsid w:val="00D0336E"/>
    <w:rsid w:val="00D035BD"/>
    <w:rsid w:val="00D0363B"/>
    <w:rsid w:val="00D036CD"/>
    <w:rsid w:val="00D037AE"/>
    <w:rsid w:val="00D0392D"/>
    <w:rsid w:val="00D040BF"/>
    <w:rsid w:val="00D041D4"/>
    <w:rsid w:val="00D0433C"/>
    <w:rsid w:val="00D04C90"/>
    <w:rsid w:val="00D04F1C"/>
    <w:rsid w:val="00D05289"/>
    <w:rsid w:val="00D0529C"/>
    <w:rsid w:val="00D05548"/>
    <w:rsid w:val="00D05605"/>
    <w:rsid w:val="00D05734"/>
    <w:rsid w:val="00D059CE"/>
    <w:rsid w:val="00D059D7"/>
    <w:rsid w:val="00D05AEA"/>
    <w:rsid w:val="00D05BF2"/>
    <w:rsid w:val="00D05D4F"/>
    <w:rsid w:val="00D066D2"/>
    <w:rsid w:val="00D0674D"/>
    <w:rsid w:val="00D068B3"/>
    <w:rsid w:val="00D068CE"/>
    <w:rsid w:val="00D06A38"/>
    <w:rsid w:val="00D06BC6"/>
    <w:rsid w:val="00D06EA3"/>
    <w:rsid w:val="00D07660"/>
    <w:rsid w:val="00D0776E"/>
    <w:rsid w:val="00D07923"/>
    <w:rsid w:val="00D07A1A"/>
    <w:rsid w:val="00D07A78"/>
    <w:rsid w:val="00D07ACE"/>
    <w:rsid w:val="00D07C3E"/>
    <w:rsid w:val="00D07DF9"/>
    <w:rsid w:val="00D07EB2"/>
    <w:rsid w:val="00D1035C"/>
    <w:rsid w:val="00D1039A"/>
    <w:rsid w:val="00D1054A"/>
    <w:rsid w:val="00D109CA"/>
    <w:rsid w:val="00D10F1D"/>
    <w:rsid w:val="00D11138"/>
    <w:rsid w:val="00D11243"/>
    <w:rsid w:val="00D115DC"/>
    <w:rsid w:val="00D11945"/>
    <w:rsid w:val="00D11979"/>
    <w:rsid w:val="00D11E24"/>
    <w:rsid w:val="00D12306"/>
    <w:rsid w:val="00D123A3"/>
    <w:rsid w:val="00D12401"/>
    <w:rsid w:val="00D126EB"/>
    <w:rsid w:val="00D12F00"/>
    <w:rsid w:val="00D133DB"/>
    <w:rsid w:val="00D1346A"/>
    <w:rsid w:val="00D13739"/>
    <w:rsid w:val="00D13858"/>
    <w:rsid w:val="00D13934"/>
    <w:rsid w:val="00D148FF"/>
    <w:rsid w:val="00D14FBF"/>
    <w:rsid w:val="00D15430"/>
    <w:rsid w:val="00D154BE"/>
    <w:rsid w:val="00D15FE0"/>
    <w:rsid w:val="00D160A0"/>
    <w:rsid w:val="00D1654C"/>
    <w:rsid w:val="00D16770"/>
    <w:rsid w:val="00D1687F"/>
    <w:rsid w:val="00D16B26"/>
    <w:rsid w:val="00D16BB6"/>
    <w:rsid w:val="00D16E9A"/>
    <w:rsid w:val="00D17541"/>
    <w:rsid w:val="00D176D2"/>
    <w:rsid w:val="00D17E2D"/>
    <w:rsid w:val="00D20032"/>
    <w:rsid w:val="00D20082"/>
    <w:rsid w:val="00D20091"/>
    <w:rsid w:val="00D20187"/>
    <w:rsid w:val="00D201A8"/>
    <w:rsid w:val="00D20383"/>
    <w:rsid w:val="00D20430"/>
    <w:rsid w:val="00D20469"/>
    <w:rsid w:val="00D20B45"/>
    <w:rsid w:val="00D20B53"/>
    <w:rsid w:val="00D20BC6"/>
    <w:rsid w:val="00D20C7D"/>
    <w:rsid w:val="00D20FE1"/>
    <w:rsid w:val="00D2114F"/>
    <w:rsid w:val="00D2118A"/>
    <w:rsid w:val="00D21A00"/>
    <w:rsid w:val="00D21B05"/>
    <w:rsid w:val="00D2203F"/>
    <w:rsid w:val="00D221FA"/>
    <w:rsid w:val="00D22577"/>
    <w:rsid w:val="00D225FF"/>
    <w:rsid w:val="00D22A73"/>
    <w:rsid w:val="00D22ACC"/>
    <w:rsid w:val="00D22CBE"/>
    <w:rsid w:val="00D2301D"/>
    <w:rsid w:val="00D23022"/>
    <w:rsid w:val="00D23411"/>
    <w:rsid w:val="00D23691"/>
    <w:rsid w:val="00D23769"/>
    <w:rsid w:val="00D2384B"/>
    <w:rsid w:val="00D23CA4"/>
    <w:rsid w:val="00D23CC6"/>
    <w:rsid w:val="00D2420E"/>
    <w:rsid w:val="00D242DD"/>
    <w:rsid w:val="00D24A48"/>
    <w:rsid w:val="00D2528A"/>
    <w:rsid w:val="00D25616"/>
    <w:rsid w:val="00D25696"/>
    <w:rsid w:val="00D25C34"/>
    <w:rsid w:val="00D25F18"/>
    <w:rsid w:val="00D25F59"/>
    <w:rsid w:val="00D2624B"/>
    <w:rsid w:val="00D2670B"/>
    <w:rsid w:val="00D2674D"/>
    <w:rsid w:val="00D268E2"/>
    <w:rsid w:val="00D269EC"/>
    <w:rsid w:val="00D26AA6"/>
    <w:rsid w:val="00D26EA3"/>
    <w:rsid w:val="00D26F4B"/>
    <w:rsid w:val="00D26FA8"/>
    <w:rsid w:val="00D270DA"/>
    <w:rsid w:val="00D2745A"/>
    <w:rsid w:val="00D274E0"/>
    <w:rsid w:val="00D27699"/>
    <w:rsid w:val="00D2786A"/>
    <w:rsid w:val="00D27B28"/>
    <w:rsid w:val="00D27BA1"/>
    <w:rsid w:val="00D27BAD"/>
    <w:rsid w:val="00D3015A"/>
    <w:rsid w:val="00D30176"/>
    <w:rsid w:val="00D302C8"/>
    <w:rsid w:val="00D3035F"/>
    <w:rsid w:val="00D3055F"/>
    <w:rsid w:val="00D308B1"/>
    <w:rsid w:val="00D30AB3"/>
    <w:rsid w:val="00D30E93"/>
    <w:rsid w:val="00D311F6"/>
    <w:rsid w:val="00D31516"/>
    <w:rsid w:val="00D316A3"/>
    <w:rsid w:val="00D31855"/>
    <w:rsid w:val="00D31AE8"/>
    <w:rsid w:val="00D31D73"/>
    <w:rsid w:val="00D323E9"/>
    <w:rsid w:val="00D328E6"/>
    <w:rsid w:val="00D32CC3"/>
    <w:rsid w:val="00D32D20"/>
    <w:rsid w:val="00D33134"/>
    <w:rsid w:val="00D33178"/>
    <w:rsid w:val="00D33599"/>
    <w:rsid w:val="00D335AF"/>
    <w:rsid w:val="00D33937"/>
    <w:rsid w:val="00D33C6D"/>
    <w:rsid w:val="00D33D57"/>
    <w:rsid w:val="00D3406A"/>
    <w:rsid w:val="00D34B30"/>
    <w:rsid w:val="00D34FF0"/>
    <w:rsid w:val="00D3503F"/>
    <w:rsid w:val="00D351FF"/>
    <w:rsid w:val="00D35268"/>
    <w:rsid w:val="00D3569B"/>
    <w:rsid w:val="00D35B5D"/>
    <w:rsid w:val="00D35EC3"/>
    <w:rsid w:val="00D3607D"/>
    <w:rsid w:val="00D366D2"/>
    <w:rsid w:val="00D36853"/>
    <w:rsid w:val="00D36971"/>
    <w:rsid w:val="00D36DE6"/>
    <w:rsid w:val="00D37794"/>
    <w:rsid w:val="00D379B3"/>
    <w:rsid w:val="00D37BFE"/>
    <w:rsid w:val="00D40483"/>
    <w:rsid w:val="00D40CD2"/>
    <w:rsid w:val="00D40F2E"/>
    <w:rsid w:val="00D40F55"/>
    <w:rsid w:val="00D4124D"/>
    <w:rsid w:val="00D41325"/>
    <w:rsid w:val="00D416F1"/>
    <w:rsid w:val="00D417B2"/>
    <w:rsid w:val="00D41C6D"/>
    <w:rsid w:val="00D4235B"/>
    <w:rsid w:val="00D42440"/>
    <w:rsid w:val="00D42594"/>
    <w:rsid w:val="00D42676"/>
    <w:rsid w:val="00D428CE"/>
    <w:rsid w:val="00D429E1"/>
    <w:rsid w:val="00D42A97"/>
    <w:rsid w:val="00D42C3E"/>
    <w:rsid w:val="00D42F95"/>
    <w:rsid w:val="00D4311B"/>
    <w:rsid w:val="00D43333"/>
    <w:rsid w:val="00D433BC"/>
    <w:rsid w:val="00D43A51"/>
    <w:rsid w:val="00D43B54"/>
    <w:rsid w:val="00D43DE4"/>
    <w:rsid w:val="00D44F1D"/>
    <w:rsid w:val="00D45192"/>
    <w:rsid w:val="00D45267"/>
    <w:rsid w:val="00D4540A"/>
    <w:rsid w:val="00D4547A"/>
    <w:rsid w:val="00D45559"/>
    <w:rsid w:val="00D45648"/>
    <w:rsid w:val="00D46456"/>
    <w:rsid w:val="00D465F4"/>
    <w:rsid w:val="00D46628"/>
    <w:rsid w:val="00D4667E"/>
    <w:rsid w:val="00D46BDD"/>
    <w:rsid w:val="00D46D70"/>
    <w:rsid w:val="00D4769C"/>
    <w:rsid w:val="00D47745"/>
    <w:rsid w:val="00D47975"/>
    <w:rsid w:val="00D479AC"/>
    <w:rsid w:val="00D47B5F"/>
    <w:rsid w:val="00D47BD5"/>
    <w:rsid w:val="00D47C34"/>
    <w:rsid w:val="00D47F33"/>
    <w:rsid w:val="00D50048"/>
    <w:rsid w:val="00D500E4"/>
    <w:rsid w:val="00D5031A"/>
    <w:rsid w:val="00D506A2"/>
    <w:rsid w:val="00D50B33"/>
    <w:rsid w:val="00D50DC5"/>
    <w:rsid w:val="00D50E3A"/>
    <w:rsid w:val="00D50ED2"/>
    <w:rsid w:val="00D51245"/>
    <w:rsid w:val="00D51298"/>
    <w:rsid w:val="00D51354"/>
    <w:rsid w:val="00D51487"/>
    <w:rsid w:val="00D5183A"/>
    <w:rsid w:val="00D51DFA"/>
    <w:rsid w:val="00D51E0F"/>
    <w:rsid w:val="00D51E3D"/>
    <w:rsid w:val="00D51EB9"/>
    <w:rsid w:val="00D51F9D"/>
    <w:rsid w:val="00D52154"/>
    <w:rsid w:val="00D52418"/>
    <w:rsid w:val="00D5260D"/>
    <w:rsid w:val="00D52661"/>
    <w:rsid w:val="00D52808"/>
    <w:rsid w:val="00D52A6E"/>
    <w:rsid w:val="00D52EC0"/>
    <w:rsid w:val="00D53077"/>
    <w:rsid w:val="00D5344C"/>
    <w:rsid w:val="00D53698"/>
    <w:rsid w:val="00D5375C"/>
    <w:rsid w:val="00D5375F"/>
    <w:rsid w:val="00D54195"/>
    <w:rsid w:val="00D54570"/>
    <w:rsid w:val="00D54BA8"/>
    <w:rsid w:val="00D54C2B"/>
    <w:rsid w:val="00D54F83"/>
    <w:rsid w:val="00D55291"/>
    <w:rsid w:val="00D55331"/>
    <w:rsid w:val="00D559CC"/>
    <w:rsid w:val="00D55AB1"/>
    <w:rsid w:val="00D55BDD"/>
    <w:rsid w:val="00D5622A"/>
    <w:rsid w:val="00D5644D"/>
    <w:rsid w:val="00D5648F"/>
    <w:rsid w:val="00D5663F"/>
    <w:rsid w:val="00D569AC"/>
    <w:rsid w:val="00D56B15"/>
    <w:rsid w:val="00D56CD3"/>
    <w:rsid w:val="00D56D8B"/>
    <w:rsid w:val="00D56DFC"/>
    <w:rsid w:val="00D56E60"/>
    <w:rsid w:val="00D57009"/>
    <w:rsid w:val="00D5707D"/>
    <w:rsid w:val="00D571AD"/>
    <w:rsid w:val="00D57339"/>
    <w:rsid w:val="00D574C6"/>
    <w:rsid w:val="00D578C1"/>
    <w:rsid w:val="00D602C1"/>
    <w:rsid w:val="00D607C8"/>
    <w:rsid w:val="00D60FED"/>
    <w:rsid w:val="00D61002"/>
    <w:rsid w:val="00D61D4F"/>
    <w:rsid w:val="00D622DD"/>
    <w:rsid w:val="00D62443"/>
    <w:rsid w:val="00D624CC"/>
    <w:rsid w:val="00D625E5"/>
    <w:rsid w:val="00D6290C"/>
    <w:rsid w:val="00D62BCA"/>
    <w:rsid w:val="00D62E42"/>
    <w:rsid w:val="00D62F40"/>
    <w:rsid w:val="00D631C8"/>
    <w:rsid w:val="00D6349D"/>
    <w:rsid w:val="00D634D5"/>
    <w:rsid w:val="00D634F1"/>
    <w:rsid w:val="00D63618"/>
    <w:rsid w:val="00D63720"/>
    <w:rsid w:val="00D637D6"/>
    <w:rsid w:val="00D638E9"/>
    <w:rsid w:val="00D63BDB"/>
    <w:rsid w:val="00D64272"/>
    <w:rsid w:val="00D643FA"/>
    <w:rsid w:val="00D64892"/>
    <w:rsid w:val="00D64938"/>
    <w:rsid w:val="00D6514F"/>
    <w:rsid w:val="00D65162"/>
    <w:rsid w:val="00D652A5"/>
    <w:rsid w:val="00D65385"/>
    <w:rsid w:val="00D653BB"/>
    <w:rsid w:val="00D653F0"/>
    <w:rsid w:val="00D65587"/>
    <w:rsid w:val="00D65782"/>
    <w:rsid w:val="00D65A16"/>
    <w:rsid w:val="00D65E05"/>
    <w:rsid w:val="00D65F17"/>
    <w:rsid w:val="00D6678E"/>
    <w:rsid w:val="00D66D4C"/>
    <w:rsid w:val="00D670DA"/>
    <w:rsid w:val="00D6742A"/>
    <w:rsid w:val="00D67522"/>
    <w:rsid w:val="00D67560"/>
    <w:rsid w:val="00D676CE"/>
    <w:rsid w:val="00D6790A"/>
    <w:rsid w:val="00D679B3"/>
    <w:rsid w:val="00D67B76"/>
    <w:rsid w:val="00D67D2F"/>
    <w:rsid w:val="00D67DB1"/>
    <w:rsid w:val="00D7006B"/>
    <w:rsid w:val="00D7086A"/>
    <w:rsid w:val="00D70A63"/>
    <w:rsid w:val="00D70C87"/>
    <w:rsid w:val="00D70F6D"/>
    <w:rsid w:val="00D7157A"/>
    <w:rsid w:val="00D71595"/>
    <w:rsid w:val="00D716D9"/>
    <w:rsid w:val="00D71A0A"/>
    <w:rsid w:val="00D71ED5"/>
    <w:rsid w:val="00D723F1"/>
    <w:rsid w:val="00D72572"/>
    <w:rsid w:val="00D725F2"/>
    <w:rsid w:val="00D72B31"/>
    <w:rsid w:val="00D72B38"/>
    <w:rsid w:val="00D730FB"/>
    <w:rsid w:val="00D731DC"/>
    <w:rsid w:val="00D7368C"/>
    <w:rsid w:val="00D73E8A"/>
    <w:rsid w:val="00D7478C"/>
    <w:rsid w:val="00D747B4"/>
    <w:rsid w:val="00D7549F"/>
    <w:rsid w:val="00D75C65"/>
    <w:rsid w:val="00D76342"/>
    <w:rsid w:val="00D76521"/>
    <w:rsid w:val="00D76652"/>
    <w:rsid w:val="00D76BD7"/>
    <w:rsid w:val="00D76C46"/>
    <w:rsid w:val="00D76DAB"/>
    <w:rsid w:val="00D770AA"/>
    <w:rsid w:val="00D7714B"/>
    <w:rsid w:val="00D77185"/>
    <w:rsid w:val="00D77C9F"/>
    <w:rsid w:val="00D77D36"/>
    <w:rsid w:val="00D77E90"/>
    <w:rsid w:val="00D80205"/>
    <w:rsid w:val="00D80371"/>
    <w:rsid w:val="00D804F4"/>
    <w:rsid w:val="00D80535"/>
    <w:rsid w:val="00D80E28"/>
    <w:rsid w:val="00D81519"/>
    <w:rsid w:val="00D817D6"/>
    <w:rsid w:val="00D819A1"/>
    <w:rsid w:val="00D81EFC"/>
    <w:rsid w:val="00D8223B"/>
    <w:rsid w:val="00D82532"/>
    <w:rsid w:val="00D8266E"/>
    <w:rsid w:val="00D8298A"/>
    <w:rsid w:val="00D82D9B"/>
    <w:rsid w:val="00D82DAE"/>
    <w:rsid w:val="00D832A4"/>
    <w:rsid w:val="00D83F23"/>
    <w:rsid w:val="00D8430E"/>
    <w:rsid w:val="00D84F2D"/>
    <w:rsid w:val="00D85090"/>
    <w:rsid w:val="00D85389"/>
    <w:rsid w:val="00D8539A"/>
    <w:rsid w:val="00D8553B"/>
    <w:rsid w:val="00D8555D"/>
    <w:rsid w:val="00D85608"/>
    <w:rsid w:val="00D858ED"/>
    <w:rsid w:val="00D85CAC"/>
    <w:rsid w:val="00D861BB"/>
    <w:rsid w:val="00D86D1D"/>
    <w:rsid w:val="00D86F4F"/>
    <w:rsid w:val="00D87331"/>
    <w:rsid w:val="00D87BA1"/>
    <w:rsid w:val="00D87E09"/>
    <w:rsid w:val="00D87F1A"/>
    <w:rsid w:val="00D90654"/>
    <w:rsid w:val="00D909C9"/>
    <w:rsid w:val="00D909F3"/>
    <w:rsid w:val="00D90AEA"/>
    <w:rsid w:val="00D91532"/>
    <w:rsid w:val="00D9197D"/>
    <w:rsid w:val="00D91B86"/>
    <w:rsid w:val="00D91CBF"/>
    <w:rsid w:val="00D91E16"/>
    <w:rsid w:val="00D91E5D"/>
    <w:rsid w:val="00D91F03"/>
    <w:rsid w:val="00D92022"/>
    <w:rsid w:val="00D92043"/>
    <w:rsid w:val="00D9246F"/>
    <w:rsid w:val="00D927B7"/>
    <w:rsid w:val="00D9292C"/>
    <w:rsid w:val="00D92994"/>
    <w:rsid w:val="00D92C9E"/>
    <w:rsid w:val="00D92CAF"/>
    <w:rsid w:val="00D92D19"/>
    <w:rsid w:val="00D92EC7"/>
    <w:rsid w:val="00D9332E"/>
    <w:rsid w:val="00D93673"/>
    <w:rsid w:val="00D9385C"/>
    <w:rsid w:val="00D9428F"/>
    <w:rsid w:val="00D944A4"/>
    <w:rsid w:val="00D944E5"/>
    <w:rsid w:val="00D95529"/>
    <w:rsid w:val="00D9647D"/>
    <w:rsid w:val="00D966AD"/>
    <w:rsid w:val="00D9694D"/>
    <w:rsid w:val="00D9694F"/>
    <w:rsid w:val="00D969F2"/>
    <w:rsid w:val="00D96AA8"/>
    <w:rsid w:val="00D96C1E"/>
    <w:rsid w:val="00D96ECC"/>
    <w:rsid w:val="00D97312"/>
    <w:rsid w:val="00D977B3"/>
    <w:rsid w:val="00D97B30"/>
    <w:rsid w:val="00D97D24"/>
    <w:rsid w:val="00D97D56"/>
    <w:rsid w:val="00D97F3C"/>
    <w:rsid w:val="00DA06E0"/>
    <w:rsid w:val="00DA11B0"/>
    <w:rsid w:val="00DA1438"/>
    <w:rsid w:val="00DA14FA"/>
    <w:rsid w:val="00DA1959"/>
    <w:rsid w:val="00DA1FAC"/>
    <w:rsid w:val="00DA217B"/>
    <w:rsid w:val="00DA221C"/>
    <w:rsid w:val="00DA2DAF"/>
    <w:rsid w:val="00DA30AD"/>
    <w:rsid w:val="00DA3155"/>
    <w:rsid w:val="00DA36F0"/>
    <w:rsid w:val="00DA3A94"/>
    <w:rsid w:val="00DA3BAA"/>
    <w:rsid w:val="00DA4402"/>
    <w:rsid w:val="00DA44C7"/>
    <w:rsid w:val="00DA4A1C"/>
    <w:rsid w:val="00DA4A7A"/>
    <w:rsid w:val="00DA5264"/>
    <w:rsid w:val="00DA53CE"/>
    <w:rsid w:val="00DA54D3"/>
    <w:rsid w:val="00DA558E"/>
    <w:rsid w:val="00DA5898"/>
    <w:rsid w:val="00DA5F28"/>
    <w:rsid w:val="00DA60F2"/>
    <w:rsid w:val="00DA6199"/>
    <w:rsid w:val="00DA6315"/>
    <w:rsid w:val="00DA64A7"/>
    <w:rsid w:val="00DA6A89"/>
    <w:rsid w:val="00DA6D71"/>
    <w:rsid w:val="00DA72D5"/>
    <w:rsid w:val="00DA732A"/>
    <w:rsid w:val="00DA7330"/>
    <w:rsid w:val="00DA7454"/>
    <w:rsid w:val="00DA74AE"/>
    <w:rsid w:val="00DA7591"/>
    <w:rsid w:val="00DA75E0"/>
    <w:rsid w:val="00DA7733"/>
    <w:rsid w:val="00DA776B"/>
    <w:rsid w:val="00DA7AFF"/>
    <w:rsid w:val="00DA7DD9"/>
    <w:rsid w:val="00DB040A"/>
    <w:rsid w:val="00DB06E0"/>
    <w:rsid w:val="00DB09D4"/>
    <w:rsid w:val="00DB0AA0"/>
    <w:rsid w:val="00DB0C06"/>
    <w:rsid w:val="00DB0CFC"/>
    <w:rsid w:val="00DB0E48"/>
    <w:rsid w:val="00DB12DA"/>
    <w:rsid w:val="00DB1E98"/>
    <w:rsid w:val="00DB2213"/>
    <w:rsid w:val="00DB2773"/>
    <w:rsid w:val="00DB28DC"/>
    <w:rsid w:val="00DB28EF"/>
    <w:rsid w:val="00DB298D"/>
    <w:rsid w:val="00DB3346"/>
    <w:rsid w:val="00DB342A"/>
    <w:rsid w:val="00DB3443"/>
    <w:rsid w:val="00DB36BD"/>
    <w:rsid w:val="00DB393B"/>
    <w:rsid w:val="00DB398E"/>
    <w:rsid w:val="00DB3A5C"/>
    <w:rsid w:val="00DB3C93"/>
    <w:rsid w:val="00DB440A"/>
    <w:rsid w:val="00DB451C"/>
    <w:rsid w:val="00DB4827"/>
    <w:rsid w:val="00DB4A17"/>
    <w:rsid w:val="00DB4A88"/>
    <w:rsid w:val="00DB4ECF"/>
    <w:rsid w:val="00DB5090"/>
    <w:rsid w:val="00DB524E"/>
    <w:rsid w:val="00DB52BC"/>
    <w:rsid w:val="00DB5517"/>
    <w:rsid w:val="00DB557A"/>
    <w:rsid w:val="00DB5F0E"/>
    <w:rsid w:val="00DB655A"/>
    <w:rsid w:val="00DB65A5"/>
    <w:rsid w:val="00DB6B77"/>
    <w:rsid w:val="00DB6FD0"/>
    <w:rsid w:val="00DB6FE6"/>
    <w:rsid w:val="00DB73DD"/>
    <w:rsid w:val="00DB7960"/>
    <w:rsid w:val="00DB7A28"/>
    <w:rsid w:val="00DB7D41"/>
    <w:rsid w:val="00DB7E51"/>
    <w:rsid w:val="00DB7FD0"/>
    <w:rsid w:val="00DC04E1"/>
    <w:rsid w:val="00DC058E"/>
    <w:rsid w:val="00DC07DA"/>
    <w:rsid w:val="00DC082C"/>
    <w:rsid w:val="00DC09A1"/>
    <w:rsid w:val="00DC0B56"/>
    <w:rsid w:val="00DC0BB8"/>
    <w:rsid w:val="00DC0EA3"/>
    <w:rsid w:val="00DC0FA1"/>
    <w:rsid w:val="00DC114C"/>
    <w:rsid w:val="00DC1426"/>
    <w:rsid w:val="00DC170E"/>
    <w:rsid w:val="00DC2250"/>
    <w:rsid w:val="00DC264F"/>
    <w:rsid w:val="00DC2E3B"/>
    <w:rsid w:val="00DC2F41"/>
    <w:rsid w:val="00DC311E"/>
    <w:rsid w:val="00DC35A0"/>
    <w:rsid w:val="00DC3BAE"/>
    <w:rsid w:val="00DC4206"/>
    <w:rsid w:val="00DC4C43"/>
    <w:rsid w:val="00DC4E47"/>
    <w:rsid w:val="00DC506A"/>
    <w:rsid w:val="00DC5216"/>
    <w:rsid w:val="00DC538A"/>
    <w:rsid w:val="00DC5767"/>
    <w:rsid w:val="00DC58BC"/>
    <w:rsid w:val="00DC5D32"/>
    <w:rsid w:val="00DC5FE9"/>
    <w:rsid w:val="00DC641A"/>
    <w:rsid w:val="00DC6436"/>
    <w:rsid w:val="00DC6B30"/>
    <w:rsid w:val="00DC6C57"/>
    <w:rsid w:val="00DC6DE2"/>
    <w:rsid w:val="00DC6FE7"/>
    <w:rsid w:val="00DC705C"/>
    <w:rsid w:val="00DC721D"/>
    <w:rsid w:val="00DC7607"/>
    <w:rsid w:val="00DC7709"/>
    <w:rsid w:val="00DC7761"/>
    <w:rsid w:val="00DC7823"/>
    <w:rsid w:val="00DC7A75"/>
    <w:rsid w:val="00DC7BDB"/>
    <w:rsid w:val="00DD02D9"/>
    <w:rsid w:val="00DD0C49"/>
    <w:rsid w:val="00DD129F"/>
    <w:rsid w:val="00DD1479"/>
    <w:rsid w:val="00DD1561"/>
    <w:rsid w:val="00DD19BF"/>
    <w:rsid w:val="00DD1A90"/>
    <w:rsid w:val="00DD1C89"/>
    <w:rsid w:val="00DD1E4A"/>
    <w:rsid w:val="00DD2001"/>
    <w:rsid w:val="00DD25F4"/>
    <w:rsid w:val="00DD26FA"/>
    <w:rsid w:val="00DD2703"/>
    <w:rsid w:val="00DD2871"/>
    <w:rsid w:val="00DD324D"/>
    <w:rsid w:val="00DD334C"/>
    <w:rsid w:val="00DD35CE"/>
    <w:rsid w:val="00DD361E"/>
    <w:rsid w:val="00DD36F3"/>
    <w:rsid w:val="00DD381C"/>
    <w:rsid w:val="00DD38FF"/>
    <w:rsid w:val="00DD4257"/>
    <w:rsid w:val="00DD479F"/>
    <w:rsid w:val="00DD4C4C"/>
    <w:rsid w:val="00DD54CB"/>
    <w:rsid w:val="00DD55D6"/>
    <w:rsid w:val="00DD57FC"/>
    <w:rsid w:val="00DD5859"/>
    <w:rsid w:val="00DD5EE2"/>
    <w:rsid w:val="00DD6086"/>
    <w:rsid w:val="00DD6616"/>
    <w:rsid w:val="00DD6A9B"/>
    <w:rsid w:val="00DD6EBD"/>
    <w:rsid w:val="00DD70F9"/>
    <w:rsid w:val="00DD7204"/>
    <w:rsid w:val="00DD76D8"/>
    <w:rsid w:val="00DD7D11"/>
    <w:rsid w:val="00DD7F11"/>
    <w:rsid w:val="00DD7FC7"/>
    <w:rsid w:val="00DE07E2"/>
    <w:rsid w:val="00DE07E5"/>
    <w:rsid w:val="00DE1444"/>
    <w:rsid w:val="00DE14AB"/>
    <w:rsid w:val="00DE1A95"/>
    <w:rsid w:val="00DE1B40"/>
    <w:rsid w:val="00DE1E4C"/>
    <w:rsid w:val="00DE216C"/>
    <w:rsid w:val="00DE21C4"/>
    <w:rsid w:val="00DE2629"/>
    <w:rsid w:val="00DE2AEC"/>
    <w:rsid w:val="00DE2B5C"/>
    <w:rsid w:val="00DE2B62"/>
    <w:rsid w:val="00DE2F01"/>
    <w:rsid w:val="00DE30BF"/>
    <w:rsid w:val="00DE315E"/>
    <w:rsid w:val="00DE3577"/>
    <w:rsid w:val="00DE3611"/>
    <w:rsid w:val="00DE4529"/>
    <w:rsid w:val="00DE4744"/>
    <w:rsid w:val="00DE5108"/>
    <w:rsid w:val="00DE51F7"/>
    <w:rsid w:val="00DE56B6"/>
    <w:rsid w:val="00DE5748"/>
    <w:rsid w:val="00DE57A4"/>
    <w:rsid w:val="00DE5844"/>
    <w:rsid w:val="00DE593B"/>
    <w:rsid w:val="00DE5D17"/>
    <w:rsid w:val="00DE634D"/>
    <w:rsid w:val="00DE652E"/>
    <w:rsid w:val="00DE675B"/>
    <w:rsid w:val="00DE6A4A"/>
    <w:rsid w:val="00DE6A78"/>
    <w:rsid w:val="00DE6FA7"/>
    <w:rsid w:val="00DE72A7"/>
    <w:rsid w:val="00DE7C98"/>
    <w:rsid w:val="00DE7CBB"/>
    <w:rsid w:val="00DE7D75"/>
    <w:rsid w:val="00DF0627"/>
    <w:rsid w:val="00DF0875"/>
    <w:rsid w:val="00DF0AB2"/>
    <w:rsid w:val="00DF0CFC"/>
    <w:rsid w:val="00DF1702"/>
    <w:rsid w:val="00DF1904"/>
    <w:rsid w:val="00DF2324"/>
    <w:rsid w:val="00DF2588"/>
    <w:rsid w:val="00DF26E9"/>
    <w:rsid w:val="00DF2AA8"/>
    <w:rsid w:val="00DF34D8"/>
    <w:rsid w:val="00DF3690"/>
    <w:rsid w:val="00DF38C4"/>
    <w:rsid w:val="00DF3F49"/>
    <w:rsid w:val="00DF4429"/>
    <w:rsid w:val="00DF4774"/>
    <w:rsid w:val="00DF4D3C"/>
    <w:rsid w:val="00DF4E36"/>
    <w:rsid w:val="00DF4E82"/>
    <w:rsid w:val="00DF504E"/>
    <w:rsid w:val="00DF569E"/>
    <w:rsid w:val="00DF581A"/>
    <w:rsid w:val="00DF58F9"/>
    <w:rsid w:val="00DF5BF8"/>
    <w:rsid w:val="00DF5F69"/>
    <w:rsid w:val="00DF628C"/>
    <w:rsid w:val="00DF63E5"/>
    <w:rsid w:val="00DF6795"/>
    <w:rsid w:val="00DF6860"/>
    <w:rsid w:val="00DF6B9B"/>
    <w:rsid w:val="00DF7BCA"/>
    <w:rsid w:val="00E001B5"/>
    <w:rsid w:val="00E00954"/>
    <w:rsid w:val="00E010DE"/>
    <w:rsid w:val="00E015C7"/>
    <w:rsid w:val="00E015E3"/>
    <w:rsid w:val="00E01933"/>
    <w:rsid w:val="00E01F7B"/>
    <w:rsid w:val="00E023EB"/>
    <w:rsid w:val="00E02698"/>
    <w:rsid w:val="00E03474"/>
    <w:rsid w:val="00E0384C"/>
    <w:rsid w:val="00E039FA"/>
    <w:rsid w:val="00E03A8C"/>
    <w:rsid w:val="00E04301"/>
    <w:rsid w:val="00E04387"/>
    <w:rsid w:val="00E04556"/>
    <w:rsid w:val="00E0467E"/>
    <w:rsid w:val="00E04CA6"/>
    <w:rsid w:val="00E04DF6"/>
    <w:rsid w:val="00E04EE0"/>
    <w:rsid w:val="00E05244"/>
    <w:rsid w:val="00E054E9"/>
    <w:rsid w:val="00E05DEA"/>
    <w:rsid w:val="00E0601A"/>
    <w:rsid w:val="00E065DA"/>
    <w:rsid w:val="00E06E2C"/>
    <w:rsid w:val="00E0701F"/>
    <w:rsid w:val="00E071A6"/>
    <w:rsid w:val="00E074FA"/>
    <w:rsid w:val="00E07A1E"/>
    <w:rsid w:val="00E07E21"/>
    <w:rsid w:val="00E07EF2"/>
    <w:rsid w:val="00E07EFF"/>
    <w:rsid w:val="00E07FEC"/>
    <w:rsid w:val="00E1032D"/>
    <w:rsid w:val="00E10AD7"/>
    <w:rsid w:val="00E10C2A"/>
    <w:rsid w:val="00E11691"/>
    <w:rsid w:val="00E11A18"/>
    <w:rsid w:val="00E12037"/>
    <w:rsid w:val="00E1204D"/>
    <w:rsid w:val="00E120BD"/>
    <w:rsid w:val="00E121C3"/>
    <w:rsid w:val="00E121F2"/>
    <w:rsid w:val="00E12512"/>
    <w:rsid w:val="00E12FAE"/>
    <w:rsid w:val="00E135BF"/>
    <w:rsid w:val="00E13803"/>
    <w:rsid w:val="00E13A35"/>
    <w:rsid w:val="00E13BEC"/>
    <w:rsid w:val="00E14106"/>
    <w:rsid w:val="00E14149"/>
    <w:rsid w:val="00E14C5B"/>
    <w:rsid w:val="00E1531C"/>
    <w:rsid w:val="00E15540"/>
    <w:rsid w:val="00E1568B"/>
    <w:rsid w:val="00E15F44"/>
    <w:rsid w:val="00E15FB1"/>
    <w:rsid w:val="00E16B8F"/>
    <w:rsid w:val="00E16BC3"/>
    <w:rsid w:val="00E16D74"/>
    <w:rsid w:val="00E16E6D"/>
    <w:rsid w:val="00E171BD"/>
    <w:rsid w:val="00E17227"/>
    <w:rsid w:val="00E1723E"/>
    <w:rsid w:val="00E175C4"/>
    <w:rsid w:val="00E17C9F"/>
    <w:rsid w:val="00E17CC4"/>
    <w:rsid w:val="00E17E22"/>
    <w:rsid w:val="00E17E31"/>
    <w:rsid w:val="00E20082"/>
    <w:rsid w:val="00E201C7"/>
    <w:rsid w:val="00E203E1"/>
    <w:rsid w:val="00E2065A"/>
    <w:rsid w:val="00E208FF"/>
    <w:rsid w:val="00E20C87"/>
    <w:rsid w:val="00E20EF2"/>
    <w:rsid w:val="00E210EF"/>
    <w:rsid w:val="00E2115C"/>
    <w:rsid w:val="00E21212"/>
    <w:rsid w:val="00E2208A"/>
    <w:rsid w:val="00E222EA"/>
    <w:rsid w:val="00E22418"/>
    <w:rsid w:val="00E224AB"/>
    <w:rsid w:val="00E2257C"/>
    <w:rsid w:val="00E229FA"/>
    <w:rsid w:val="00E22D51"/>
    <w:rsid w:val="00E2303A"/>
    <w:rsid w:val="00E2338E"/>
    <w:rsid w:val="00E235E9"/>
    <w:rsid w:val="00E23821"/>
    <w:rsid w:val="00E23937"/>
    <w:rsid w:val="00E23A3B"/>
    <w:rsid w:val="00E23B10"/>
    <w:rsid w:val="00E2479E"/>
    <w:rsid w:val="00E24C19"/>
    <w:rsid w:val="00E2525C"/>
    <w:rsid w:val="00E2546B"/>
    <w:rsid w:val="00E255F6"/>
    <w:rsid w:val="00E2574A"/>
    <w:rsid w:val="00E258DE"/>
    <w:rsid w:val="00E25A5D"/>
    <w:rsid w:val="00E25CBE"/>
    <w:rsid w:val="00E25F5E"/>
    <w:rsid w:val="00E2631C"/>
    <w:rsid w:val="00E2647E"/>
    <w:rsid w:val="00E26B8D"/>
    <w:rsid w:val="00E26D09"/>
    <w:rsid w:val="00E272AA"/>
    <w:rsid w:val="00E275A7"/>
    <w:rsid w:val="00E276EB"/>
    <w:rsid w:val="00E27FBC"/>
    <w:rsid w:val="00E300DF"/>
    <w:rsid w:val="00E3061D"/>
    <w:rsid w:val="00E30681"/>
    <w:rsid w:val="00E308A7"/>
    <w:rsid w:val="00E30C61"/>
    <w:rsid w:val="00E30D0A"/>
    <w:rsid w:val="00E30D73"/>
    <w:rsid w:val="00E30FAB"/>
    <w:rsid w:val="00E3107E"/>
    <w:rsid w:val="00E3134D"/>
    <w:rsid w:val="00E3170E"/>
    <w:rsid w:val="00E31B0C"/>
    <w:rsid w:val="00E31BCD"/>
    <w:rsid w:val="00E31C07"/>
    <w:rsid w:val="00E31C4A"/>
    <w:rsid w:val="00E31F39"/>
    <w:rsid w:val="00E320A7"/>
    <w:rsid w:val="00E326C7"/>
    <w:rsid w:val="00E32AF0"/>
    <w:rsid w:val="00E32F77"/>
    <w:rsid w:val="00E33386"/>
    <w:rsid w:val="00E33EB0"/>
    <w:rsid w:val="00E34FE5"/>
    <w:rsid w:val="00E356B9"/>
    <w:rsid w:val="00E3575B"/>
    <w:rsid w:val="00E357C4"/>
    <w:rsid w:val="00E35BBC"/>
    <w:rsid w:val="00E35ED0"/>
    <w:rsid w:val="00E36146"/>
    <w:rsid w:val="00E36306"/>
    <w:rsid w:val="00E363E8"/>
    <w:rsid w:val="00E36629"/>
    <w:rsid w:val="00E36734"/>
    <w:rsid w:val="00E369F0"/>
    <w:rsid w:val="00E36EC7"/>
    <w:rsid w:val="00E37078"/>
    <w:rsid w:val="00E3719F"/>
    <w:rsid w:val="00E3725B"/>
    <w:rsid w:val="00E373C7"/>
    <w:rsid w:val="00E375ED"/>
    <w:rsid w:val="00E3767D"/>
    <w:rsid w:val="00E37855"/>
    <w:rsid w:val="00E37C58"/>
    <w:rsid w:val="00E405C2"/>
    <w:rsid w:val="00E405F6"/>
    <w:rsid w:val="00E407EE"/>
    <w:rsid w:val="00E4081C"/>
    <w:rsid w:val="00E409EC"/>
    <w:rsid w:val="00E40A16"/>
    <w:rsid w:val="00E40F22"/>
    <w:rsid w:val="00E411A3"/>
    <w:rsid w:val="00E412CD"/>
    <w:rsid w:val="00E413AA"/>
    <w:rsid w:val="00E4179E"/>
    <w:rsid w:val="00E41E03"/>
    <w:rsid w:val="00E41F80"/>
    <w:rsid w:val="00E4201F"/>
    <w:rsid w:val="00E420D5"/>
    <w:rsid w:val="00E423C1"/>
    <w:rsid w:val="00E42AD3"/>
    <w:rsid w:val="00E43213"/>
    <w:rsid w:val="00E43813"/>
    <w:rsid w:val="00E43823"/>
    <w:rsid w:val="00E438B6"/>
    <w:rsid w:val="00E43D44"/>
    <w:rsid w:val="00E44101"/>
    <w:rsid w:val="00E4438F"/>
    <w:rsid w:val="00E444FD"/>
    <w:rsid w:val="00E4537B"/>
    <w:rsid w:val="00E4540E"/>
    <w:rsid w:val="00E4569C"/>
    <w:rsid w:val="00E45901"/>
    <w:rsid w:val="00E45AD0"/>
    <w:rsid w:val="00E45AF3"/>
    <w:rsid w:val="00E45CCC"/>
    <w:rsid w:val="00E45D4C"/>
    <w:rsid w:val="00E45FE5"/>
    <w:rsid w:val="00E46134"/>
    <w:rsid w:val="00E46155"/>
    <w:rsid w:val="00E467E9"/>
    <w:rsid w:val="00E46E05"/>
    <w:rsid w:val="00E4724A"/>
    <w:rsid w:val="00E47455"/>
    <w:rsid w:val="00E47880"/>
    <w:rsid w:val="00E47A38"/>
    <w:rsid w:val="00E47C3D"/>
    <w:rsid w:val="00E47E18"/>
    <w:rsid w:val="00E50077"/>
    <w:rsid w:val="00E50339"/>
    <w:rsid w:val="00E50930"/>
    <w:rsid w:val="00E50C8B"/>
    <w:rsid w:val="00E51049"/>
    <w:rsid w:val="00E51825"/>
    <w:rsid w:val="00E518B9"/>
    <w:rsid w:val="00E51AF2"/>
    <w:rsid w:val="00E51C5B"/>
    <w:rsid w:val="00E5283D"/>
    <w:rsid w:val="00E52A4F"/>
    <w:rsid w:val="00E52B60"/>
    <w:rsid w:val="00E52ECA"/>
    <w:rsid w:val="00E52F7D"/>
    <w:rsid w:val="00E530F2"/>
    <w:rsid w:val="00E5321F"/>
    <w:rsid w:val="00E534A0"/>
    <w:rsid w:val="00E53683"/>
    <w:rsid w:val="00E53741"/>
    <w:rsid w:val="00E538F2"/>
    <w:rsid w:val="00E54085"/>
    <w:rsid w:val="00E542F2"/>
    <w:rsid w:val="00E54811"/>
    <w:rsid w:val="00E54AA8"/>
    <w:rsid w:val="00E54AC6"/>
    <w:rsid w:val="00E54B7C"/>
    <w:rsid w:val="00E55026"/>
    <w:rsid w:val="00E551D3"/>
    <w:rsid w:val="00E551EA"/>
    <w:rsid w:val="00E5555E"/>
    <w:rsid w:val="00E559B6"/>
    <w:rsid w:val="00E55A0E"/>
    <w:rsid w:val="00E55AEC"/>
    <w:rsid w:val="00E55AF7"/>
    <w:rsid w:val="00E55CA3"/>
    <w:rsid w:val="00E55E30"/>
    <w:rsid w:val="00E560EA"/>
    <w:rsid w:val="00E5690E"/>
    <w:rsid w:val="00E5693A"/>
    <w:rsid w:val="00E56B6E"/>
    <w:rsid w:val="00E56BCA"/>
    <w:rsid w:val="00E56DED"/>
    <w:rsid w:val="00E56E35"/>
    <w:rsid w:val="00E57706"/>
    <w:rsid w:val="00E57FCD"/>
    <w:rsid w:val="00E60058"/>
    <w:rsid w:val="00E6005D"/>
    <w:rsid w:val="00E6040F"/>
    <w:rsid w:val="00E6054B"/>
    <w:rsid w:val="00E606DC"/>
    <w:rsid w:val="00E607FD"/>
    <w:rsid w:val="00E60CCB"/>
    <w:rsid w:val="00E60EAF"/>
    <w:rsid w:val="00E60FDC"/>
    <w:rsid w:val="00E616A9"/>
    <w:rsid w:val="00E61946"/>
    <w:rsid w:val="00E61CB0"/>
    <w:rsid w:val="00E62257"/>
    <w:rsid w:val="00E62296"/>
    <w:rsid w:val="00E62D38"/>
    <w:rsid w:val="00E62D67"/>
    <w:rsid w:val="00E630ED"/>
    <w:rsid w:val="00E63308"/>
    <w:rsid w:val="00E6362B"/>
    <w:rsid w:val="00E63C46"/>
    <w:rsid w:val="00E6466B"/>
    <w:rsid w:val="00E64728"/>
    <w:rsid w:val="00E64A53"/>
    <w:rsid w:val="00E64ECB"/>
    <w:rsid w:val="00E65190"/>
    <w:rsid w:val="00E65620"/>
    <w:rsid w:val="00E658D4"/>
    <w:rsid w:val="00E65FC1"/>
    <w:rsid w:val="00E6633E"/>
    <w:rsid w:val="00E669A5"/>
    <w:rsid w:val="00E66A5A"/>
    <w:rsid w:val="00E670E5"/>
    <w:rsid w:val="00E6712E"/>
    <w:rsid w:val="00E67327"/>
    <w:rsid w:val="00E67439"/>
    <w:rsid w:val="00E70460"/>
    <w:rsid w:val="00E70B24"/>
    <w:rsid w:val="00E70E54"/>
    <w:rsid w:val="00E70F4F"/>
    <w:rsid w:val="00E715B6"/>
    <w:rsid w:val="00E71637"/>
    <w:rsid w:val="00E71D61"/>
    <w:rsid w:val="00E71E20"/>
    <w:rsid w:val="00E72022"/>
    <w:rsid w:val="00E72528"/>
    <w:rsid w:val="00E72605"/>
    <w:rsid w:val="00E72818"/>
    <w:rsid w:val="00E729E7"/>
    <w:rsid w:val="00E72B48"/>
    <w:rsid w:val="00E72C83"/>
    <w:rsid w:val="00E72F3C"/>
    <w:rsid w:val="00E730A5"/>
    <w:rsid w:val="00E73248"/>
    <w:rsid w:val="00E73DCA"/>
    <w:rsid w:val="00E73FD5"/>
    <w:rsid w:val="00E73FF1"/>
    <w:rsid w:val="00E741D9"/>
    <w:rsid w:val="00E74258"/>
    <w:rsid w:val="00E74350"/>
    <w:rsid w:val="00E74599"/>
    <w:rsid w:val="00E74E4A"/>
    <w:rsid w:val="00E75579"/>
    <w:rsid w:val="00E758A4"/>
    <w:rsid w:val="00E75AB7"/>
    <w:rsid w:val="00E75D6D"/>
    <w:rsid w:val="00E75ECB"/>
    <w:rsid w:val="00E760B1"/>
    <w:rsid w:val="00E7680E"/>
    <w:rsid w:val="00E7682C"/>
    <w:rsid w:val="00E770E9"/>
    <w:rsid w:val="00E7766B"/>
    <w:rsid w:val="00E77766"/>
    <w:rsid w:val="00E77BAF"/>
    <w:rsid w:val="00E77F77"/>
    <w:rsid w:val="00E801D7"/>
    <w:rsid w:val="00E807C9"/>
    <w:rsid w:val="00E80813"/>
    <w:rsid w:val="00E808BD"/>
    <w:rsid w:val="00E811C8"/>
    <w:rsid w:val="00E813F2"/>
    <w:rsid w:val="00E818C9"/>
    <w:rsid w:val="00E81926"/>
    <w:rsid w:val="00E819BE"/>
    <w:rsid w:val="00E819C8"/>
    <w:rsid w:val="00E81B74"/>
    <w:rsid w:val="00E82211"/>
    <w:rsid w:val="00E823B2"/>
    <w:rsid w:val="00E825BE"/>
    <w:rsid w:val="00E826DC"/>
    <w:rsid w:val="00E827D8"/>
    <w:rsid w:val="00E82D19"/>
    <w:rsid w:val="00E831E2"/>
    <w:rsid w:val="00E8320B"/>
    <w:rsid w:val="00E8335C"/>
    <w:rsid w:val="00E8354A"/>
    <w:rsid w:val="00E838D8"/>
    <w:rsid w:val="00E838EA"/>
    <w:rsid w:val="00E83B3A"/>
    <w:rsid w:val="00E83F53"/>
    <w:rsid w:val="00E84640"/>
    <w:rsid w:val="00E84797"/>
    <w:rsid w:val="00E8486E"/>
    <w:rsid w:val="00E8487B"/>
    <w:rsid w:val="00E8497D"/>
    <w:rsid w:val="00E84E30"/>
    <w:rsid w:val="00E85464"/>
    <w:rsid w:val="00E854D5"/>
    <w:rsid w:val="00E85D2C"/>
    <w:rsid w:val="00E8601C"/>
    <w:rsid w:val="00E867C8"/>
    <w:rsid w:val="00E86871"/>
    <w:rsid w:val="00E86B7D"/>
    <w:rsid w:val="00E86D8E"/>
    <w:rsid w:val="00E86EC5"/>
    <w:rsid w:val="00E86EF7"/>
    <w:rsid w:val="00E86EF9"/>
    <w:rsid w:val="00E86F07"/>
    <w:rsid w:val="00E86FD7"/>
    <w:rsid w:val="00E87092"/>
    <w:rsid w:val="00E87145"/>
    <w:rsid w:val="00E87495"/>
    <w:rsid w:val="00E877C6"/>
    <w:rsid w:val="00E878F8"/>
    <w:rsid w:val="00E903B3"/>
    <w:rsid w:val="00E90C42"/>
    <w:rsid w:val="00E90C75"/>
    <w:rsid w:val="00E90E0A"/>
    <w:rsid w:val="00E910C1"/>
    <w:rsid w:val="00E9157C"/>
    <w:rsid w:val="00E9187B"/>
    <w:rsid w:val="00E918A9"/>
    <w:rsid w:val="00E91CBE"/>
    <w:rsid w:val="00E91D27"/>
    <w:rsid w:val="00E9217C"/>
    <w:rsid w:val="00E92352"/>
    <w:rsid w:val="00E92542"/>
    <w:rsid w:val="00E92D12"/>
    <w:rsid w:val="00E92F5A"/>
    <w:rsid w:val="00E930BB"/>
    <w:rsid w:val="00E93221"/>
    <w:rsid w:val="00E933F3"/>
    <w:rsid w:val="00E9347C"/>
    <w:rsid w:val="00E937C9"/>
    <w:rsid w:val="00E938EE"/>
    <w:rsid w:val="00E93AC9"/>
    <w:rsid w:val="00E94356"/>
    <w:rsid w:val="00E94785"/>
    <w:rsid w:val="00E948A6"/>
    <w:rsid w:val="00E94B18"/>
    <w:rsid w:val="00E94E9E"/>
    <w:rsid w:val="00E9501E"/>
    <w:rsid w:val="00E950B9"/>
    <w:rsid w:val="00E9513F"/>
    <w:rsid w:val="00E95180"/>
    <w:rsid w:val="00E952E5"/>
    <w:rsid w:val="00E95346"/>
    <w:rsid w:val="00E954CA"/>
    <w:rsid w:val="00E95999"/>
    <w:rsid w:val="00E96312"/>
    <w:rsid w:val="00E967D0"/>
    <w:rsid w:val="00E96B95"/>
    <w:rsid w:val="00E96CD3"/>
    <w:rsid w:val="00E96FDE"/>
    <w:rsid w:val="00E97009"/>
    <w:rsid w:val="00E97321"/>
    <w:rsid w:val="00EA0050"/>
    <w:rsid w:val="00EA063A"/>
    <w:rsid w:val="00EA08A4"/>
    <w:rsid w:val="00EA0959"/>
    <w:rsid w:val="00EA0C86"/>
    <w:rsid w:val="00EA11BD"/>
    <w:rsid w:val="00EA193B"/>
    <w:rsid w:val="00EA1A62"/>
    <w:rsid w:val="00EA1D33"/>
    <w:rsid w:val="00EA23A5"/>
    <w:rsid w:val="00EA29A3"/>
    <w:rsid w:val="00EA2D5A"/>
    <w:rsid w:val="00EA2E9E"/>
    <w:rsid w:val="00EA3354"/>
    <w:rsid w:val="00EA386B"/>
    <w:rsid w:val="00EA3ADD"/>
    <w:rsid w:val="00EA3D7B"/>
    <w:rsid w:val="00EA3E5A"/>
    <w:rsid w:val="00EA3ED8"/>
    <w:rsid w:val="00EA4523"/>
    <w:rsid w:val="00EA4662"/>
    <w:rsid w:val="00EA4D3B"/>
    <w:rsid w:val="00EA5248"/>
    <w:rsid w:val="00EA525C"/>
    <w:rsid w:val="00EA550F"/>
    <w:rsid w:val="00EA5638"/>
    <w:rsid w:val="00EA5FED"/>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49"/>
    <w:rsid w:val="00EB0A95"/>
    <w:rsid w:val="00EB0D96"/>
    <w:rsid w:val="00EB13AB"/>
    <w:rsid w:val="00EB1D18"/>
    <w:rsid w:val="00EB2305"/>
    <w:rsid w:val="00EB25AD"/>
    <w:rsid w:val="00EB25EB"/>
    <w:rsid w:val="00EB27D5"/>
    <w:rsid w:val="00EB2C0C"/>
    <w:rsid w:val="00EB35E1"/>
    <w:rsid w:val="00EB3B8C"/>
    <w:rsid w:val="00EB3CB0"/>
    <w:rsid w:val="00EB4042"/>
    <w:rsid w:val="00EB4682"/>
    <w:rsid w:val="00EB48C0"/>
    <w:rsid w:val="00EB48CF"/>
    <w:rsid w:val="00EB4A95"/>
    <w:rsid w:val="00EB4DAC"/>
    <w:rsid w:val="00EB4E49"/>
    <w:rsid w:val="00EB5081"/>
    <w:rsid w:val="00EB526E"/>
    <w:rsid w:val="00EB5849"/>
    <w:rsid w:val="00EB5C98"/>
    <w:rsid w:val="00EB5E64"/>
    <w:rsid w:val="00EB653A"/>
    <w:rsid w:val="00EB6D07"/>
    <w:rsid w:val="00EB6E6A"/>
    <w:rsid w:val="00EB76E3"/>
    <w:rsid w:val="00EB7724"/>
    <w:rsid w:val="00EB7905"/>
    <w:rsid w:val="00EB7C9C"/>
    <w:rsid w:val="00EB7D58"/>
    <w:rsid w:val="00EC06DC"/>
    <w:rsid w:val="00EC1486"/>
    <w:rsid w:val="00EC14BB"/>
    <w:rsid w:val="00EC1588"/>
    <w:rsid w:val="00EC1661"/>
    <w:rsid w:val="00EC179A"/>
    <w:rsid w:val="00EC17A1"/>
    <w:rsid w:val="00EC18F9"/>
    <w:rsid w:val="00EC1976"/>
    <w:rsid w:val="00EC1CC8"/>
    <w:rsid w:val="00EC1EAB"/>
    <w:rsid w:val="00EC1FC5"/>
    <w:rsid w:val="00EC1FF5"/>
    <w:rsid w:val="00EC2062"/>
    <w:rsid w:val="00EC252A"/>
    <w:rsid w:val="00EC2C35"/>
    <w:rsid w:val="00EC358B"/>
    <w:rsid w:val="00EC3745"/>
    <w:rsid w:val="00EC387B"/>
    <w:rsid w:val="00EC3957"/>
    <w:rsid w:val="00EC3E8A"/>
    <w:rsid w:val="00EC3FCA"/>
    <w:rsid w:val="00EC41B6"/>
    <w:rsid w:val="00EC4474"/>
    <w:rsid w:val="00EC45D4"/>
    <w:rsid w:val="00EC46A9"/>
    <w:rsid w:val="00EC4828"/>
    <w:rsid w:val="00EC505B"/>
    <w:rsid w:val="00EC50A9"/>
    <w:rsid w:val="00EC5629"/>
    <w:rsid w:val="00EC5675"/>
    <w:rsid w:val="00EC581B"/>
    <w:rsid w:val="00EC58FA"/>
    <w:rsid w:val="00EC5B7D"/>
    <w:rsid w:val="00EC6680"/>
    <w:rsid w:val="00EC67A6"/>
    <w:rsid w:val="00EC6952"/>
    <w:rsid w:val="00EC6C25"/>
    <w:rsid w:val="00EC6E40"/>
    <w:rsid w:val="00EC6EBE"/>
    <w:rsid w:val="00EC75D3"/>
    <w:rsid w:val="00EC79A8"/>
    <w:rsid w:val="00EC7C5E"/>
    <w:rsid w:val="00EC7D11"/>
    <w:rsid w:val="00EC7D86"/>
    <w:rsid w:val="00ED0296"/>
    <w:rsid w:val="00ED0667"/>
    <w:rsid w:val="00ED072A"/>
    <w:rsid w:val="00ED0DBA"/>
    <w:rsid w:val="00ED118D"/>
    <w:rsid w:val="00ED1629"/>
    <w:rsid w:val="00ED1FE2"/>
    <w:rsid w:val="00ED218E"/>
    <w:rsid w:val="00ED2563"/>
    <w:rsid w:val="00ED27BC"/>
    <w:rsid w:val="00ED2A8A"/>
    <w:rsid w:val="00ED2AD1"/>
    <w:rsid w:val="00ED2E67"/>
    <w:rsid w:val="00ED2F95"/>
    <w:rsid w:val="00ED343E"/>
    <w:rsid w:val="00ED3554"/>
    <w:rsid w:val="00ED370C"/>
    <w:rsid w:val="00ED3ED3"/>
    <w:rsid w:val="00ED40D9"/>
    <w:rsid w:val="00ED42E7"/>
    <w:rsid w:val="00ED441B"/>
    <w:rsid w:val="00ED467A"/>
    <w:rsid w:val="00ED4699"/>
    <w:rsid w:val="00ED4E78"/>
    <w:rsid w:val="00ED5032"/>
    <w:rsid w:val="00ED5495"/>
    <w:rsid w:val="00ED6200"/>
    <w:rsid w:val="00ED62D4"/>
    <w:rsid w:val="00ED6919"/>
    <w:rsid w:val="00ED725A"/>
    <w:rsid w:val="00ED7B70"/>
    <w:rsid w:val="00ED7E60"/>
    <w:rsid w:val="00ED7F51"/>
    <w:rsid w:val="00EE00A1"/>
    <w:rsid w:val="00EE09B8"/>
    <w:rsid w:val="00EE0C1E"/>
    <w:rsid w:val="00EE0DD3"/>
    <w:rsid w:val="00EE1038"/>
    <w:rsid w:val="00EE12AF"/>
    <w:rsid w:val="00EE16CE"/>
    <w:rsid w:val="00EE236C"/>
    <w:rsid w:val="00EE2437"/>
    <w:rsid w:val="00EE2586"/>
    <w:rsid w:val="00EE2593"/>
    <w:rsid w:val="00EE2903"/>
    <w:rsid w:val="00EE29A0"/>
    <w:rsid w:val="00EE2DE9"/>
    <w:rsid w:val="00EE2F3D"/>
    <w:rsid w:val="00EE3054"/>
    <w:rsid w:val="00EE342B"/>
    <w:rsid w:val="00EE350F"/>
    <w:rsid w:val="00EE373C"/>
    <w:rsid w:val="00EE3A11"/>
    <w:rsid w:val="00EE3C62"/>
    <w:rsid w:val="00EE3D7B"/>
    <w:rsid w:val="00EE3FCA"/>
    <w:rsid w:val="00EE44BC"/>
    <w:rsid w:val="00EE4704"/>
    <w:rsid w:val="00EE47A5"/>
    <w:rsid w:val="00EE49B8"/>
    <w:rsid w:val="00EE510F"/>
    <w:rsid w:val="00EE5212"/>
    <w:rsid w:val="00EE5247"/>
    <w:rsid w:val="00EE52C9"/>
    <w:rsid w:val="00EE56DE"/>
    <w:rsid w:val="00EE5D67"/>
    <w:rsid w:val="00EE5DE2"/>
    <w:rsid w:val="00EE60D6"/>
    <w:rsid w:val="00EE615D"/>
    <w:rsid w:val="00EE61ED"/>
    <w:rsid w:val="00EE621C"/>
    <w:rsid w:val="00EE6AD3"/>
    <w:rsid w:val="00EE70A0"/>
    <w:rsid w:val="00EE74DC"/>
    <w:rsid w:val="00EE7D32"/>
    <w:rsid w:val="00EE7DD4"/>
    <w:rsid w:val="00EE7F6F"/>
    <w:rsid w:val="00EF016D"/>
    <w:rsid w:val="00EF0769"/>
    <w:rsid w:val="00EF0BD8"/>
    <w:rsid w:val="00EF0C33"/>
    <w:rsid w:val="00EF0F91"/>
    <w:rsid w:val="00EF1174"/>
    <w:rsid w:val="00EF1577"/>
    <w:rsid w:val="00EF1AEB"/>
    <w:rsid w:val="00EF1F39"/>
    <w:rsid w:val="00EF2012"/>
    <w:rsid w:val="00EF211A"/>
    <w:rsid w:val="00EF22BC"/>
    <w:rsid w:val="00EF25E4"/>
    <w:rsid w:val="00EF2A56"/>
    <w:rsid w:val="00EF3073"/>
    <w:rsid w:val="00EF349D"/>
    <w:rsid w:val="00EF3817"/>
    <w:rsid w:val="00EF39D0"/>
    <w:rsid w:val="00EF4166"/>
    <w:rsid w:val="00EF4966"/>
    <w:rsid w:val="00EF4B95"/>
    <w:rsid w:val="00EF4C19"/>
    <w:rsid w:val="00EF4D2F"/>
    <w:rsid w:val="00EF4FC0"/>
    <w:rsid w:val="00EF5002"/>
    <w:rsid w:val="00EF54DE"/>
    <w:rsid w:val="00EF5D59"/>
    <w:rsid w:val="00EF61AE"/>
    <w:rsid w:val="00EF6632"/>
    <w:rsid w:val="00EF6AC7"/>
    <w:rsid w:val="00EF6B97"/>
    <w:rsid w:val="00EF730A"/>
    <w:rsid w:val="00EF7409"/>
    <w:rsid w:val="00EF7495"/>
    <w:rsid w:val="00EF76DF"/>
    <w:rsid w:val="00F00234"/>
    <w:rsid w:val="00F002B5"/>
    <w:rsid w:val="00F00627"/>
    <w:rsid w:val="00F00E61"/>
    <w:rsid w:val="00F00ED8"/>
    <w:rsid w:val="00F01A3A"/>
    <w:rsid w:val="00F01CB4"/>
    <w:rsid w:val="00F01D33"/>
    <w:rsid w:val="00F020DF"/>
    <w:rsid w:val="00F022FE"/>
    <w:rsid w:val="00F027A3"/>
    <w:rsid w:val="00F027F1"/>
    <w:rsid w:val="00F02C2D"/>
    <w:rsid w:val="00F02C9C"/>
    <w:rsid w:val="00F03516"/>
    <w:rsid w:val="00F03848"/>
    <w:rsid w:val="00F03BB1"/>
    <w:rsid w:val="00F03FAF"/>
    <w:rsid w:val="00F045ED"/>
    <w:rsid w:val="00F049A5"/>
    <w:rsid w:val="00F04A90"/>
    <w:rsid w:val="00F04B4F"/>
    <w:rsid w:val="00F04C1C"/>
    <w:rsid w:val="00F050B7"/>
    <w:rsid w:val="00F057AB"/>
    <w:rsid w:val="00F05EF1"/>
    <w:rsid w:val="00F06355"/>
    <w:rsid w:val="00F063B8"/>
    <w:rsid w:val="00F064C1"/>
    <w:rsid w:val="00F06514"/>
    <w:rsid w:val="00F065E3"/>
    <w:rsid w:val="00F068B3"/>
    <w:rsid w:val="00F068C8"/>
    <w:rsid w:val="00F06B66"/>
    <w:rsid w:val="00F06F47"/>
    <w:rsid w:val="00F075CE"/>
    <w:rsid w:val="00F07638"/>
    <w:rsid w:val="00F076E0"/>
    <w:rsid w:val="00F07E90"/>
    <w:rsid w:val="00F100F0"/>
    <w:rsid w:val="00F102DF"/>
    <w:rsid w:val="00F10590"/>
    <w:rsid w:val="00F110DB"/>
    <w:rsid w:val="00F1138D"/>
    <w:rsid w:val="00F113B2"/>
    <w:rsid w:val="00F11C13"/>
    <w:rsid w:val="00F11F72"/>
    <w:rsid w:val="00F1203E"/>
    <w:rsid w:val="00F1254B"/>
    <w:rsid w:val="00F129F0"/>
    <w:rsid w:val="00F12B7B"/>
    <w:rsid w:val="00F12D4F"/>
    <w:rsid w:val="00F13480"/>
    <w:rsid w:val="00F13BCE"/>
    <w:rsid w:val="00F13E25"/>
    <w:rsid w:val="00F13E51"/>
    <w:rsid w:val="00F13F10"/>
    <w:rsid w:val="00F140E2"/>
    <w:rsid w:val="00F14325"/>
    <w:rsid w:val="00F14795"/>
    <w:rsid w:val="00F14798"/>
    <w:rsid w:val="00F14C58"/>
    <w:rsid w:val="00F14CBE"/>
    <w:rsid w:val="00F14EAF"/>
    <w:rsid w:val="00F14F57"/>
    <w:rsid w:val="00F14FF2"/>
    <w:rsid w:val="00F1506E"/>
    <w:rsid w:val="00F150D6"/>
    <w:rsid w:val="00F15191"/>
    <w:rsid w:val="00F15A3F"/>
    <w:rsid w:val="00F15AA2"/>
    <w:rsid w:val="00F15C7C"/>
    <w:rsid w:val="00F165A2"/>
    <w:rsid w:val="00F16783"/>
    <w:rsid w:val="00F16C49"/>
    <w:rsid w:val="00F16D70"/>
    <w:rsid w:val="00F17368"/>
    <w:rsid w:val="00F17669"/>
    <w:rsid w:val="00F176E2"/>
    <w:rsid w:val="00F17BAF"/>
    <w:rsid w:val="00F17EB4"/>
    <w:rsid w:val="00F17F82"/>
    <w:rsid w:val="00F20A90"/>
    <w:rsid w:val="00F212D5"/>
    <w:rsid w:val="00F2151E"/>
    <w:rsid w:val="00F21881"/>
    <w:rsid w:val="00F2189B"/>
    <w:rsid w:val="00F21B89"/>
    <w:rsid w:val="00F223A1"/>
    <w:rsid w:val="00F224BE"/>
    <w:rsid w:val="00F22A65"/>
    <w:rsid w:val="00F22FEF"/>
    <w:rsid w:val="00F236E9"/>
    <w:rsid w:val="00F23751"/>
    <w:rsid w:val="00F2379F"/>
    <w:rsid w:val="00F2392E"/>
    <w:rsid w:val="00F23F86"/>
    <w:rsid w:val="00F2403B"/>
    <w:rsid w:val="00F2499D"/>
    <w:rsid w:val="00F24AE6"/>
    <w:rsid w:val="00F24DF8"/>
    <w:rsid w:val="00F24FAB"/>
    <w:rsid w:val="00F250D4"/>
    <w:rsid w:val="00F251F2"/>
    <w:rsid w:val="00F25539"/>
    <w:rsid w:val="00F256D1"/>
    <w:rsid w:val="00F25C2E"/>
    <w:rsid w:val="00F25CDF"/>
    <w:rsid w:val="00F25D48"/>
    <w:rsid w:val="00F25E55"/>
    <w:rsid w:val="00F26030"/>
    <w:rsid w:val="00F260BE"/>
    <w:rsid w:val="00F260CB"/>
    <w:rsid w:val="00F26A89"/>
    <w:rsid w:val="00F26CE1"/>
    <w:rsid w:val="00F273F5"/>
    <w:rsid w:val="00F27689"/>
    <w:rsid w:val="00F27D26"/>
    <w:rsid w:val="00F27EFF"/>
    <w:rsid w:val="00F300D3"/>
    <w:rsid w:val="00F30232"/>
    <w:rsid w:val="00F30989"/>
    <w:rsid w:val="00F313D8"/>
    <w:rsid w:val="00F31412"/>
    <w:rsid w:val="00F318FF"/>
    <w:rsid w:val="00F321C0"/>
    <w:rsid w:val="00F3243D"/>
    <w:rsid w:val="00F3269C"/>
    <w:rsid w:val="00F32730"/>
    <w:rsid w:val="00F328ED"/>
    <w:rsid w:val="00F32DD4"/>
    <w:rsid w:val="00F33230"/>
    <w:rsid w:val="00F335B2"/>
    <w:rsid w:val="00F33A82"/>
    <w:rsid w:val="00F34639"/>
    <w:rsid w:val="00F348D8"/>
    <w:rsid w:val="00F34904"/>
    <w:rsid w:val="00F3490C"/>
    <w:rsid w:val="00F34A6D"/>
    <w:rsid w:val="00F35143"/>
    <w:rsid w:val="00F352DA"/>
    <w:rsid w:val="00F3533C"/>
    <w:rsid w:val="00F354D6"/>
    <w:rsid w:val="00F35570"/>
    <w:rsid w:val="00F3581A"/>
    <w:rsid w:val="00F35999"/>
    <w:rsid w:val="00F35B1A"/>
    <w:rsid w:val="00F35EF5"/>
    <w:rsid w:val="00F35F3E"/>
    <w:rsid w:val="00F35F6C"/>
    <w:rsid w:val="00F35F77"/>
    <w:rsid w:val="00F3697A"/>
    <w:rsid w:val="00F371F7"/>
    <w:rsid w:val="00F37237"/>
    <w:rsid w:val="00F3724F"/>
    <w:rsid w:val="00F37351"/>
    <w:rsid w:val="00F37793"/>
    <w:rsid w:val="00F37A7E"/>
    <w:rsid w:val="00F37CC3"/>
    <w:rsid w:val="00F402A8"/>
    <w:rsid w:val="00F4078A"/>
    <w:rsid w:val="00F40830"/>
    <w:rsid w:val="00F40961"/>
    <w:rsid w:val="00F409DF"/>
    <w:rsid w:val="00F40C58"/>
    <w:rsid w:val="00F40E19"/>
    <w:rsid w:val="00F41161"/>
    <w:rsid w:val="00F414DC"/>
    <w:rsid w:val="00F414EE"/>
    <w:rsid w:val="00F4159F"/>
    <w:rsid w:val="00F41C1F"/>
    <w:rsid w:val="00F41D03"/>
    <w:rsid w:val="00F421C0"/>
    <w:rsid w:val="00F42633"/>
    <w:rsid w:val="00F42C09"/>
    <w:rsid w:val="00F42C97"/>
    <w:rsid w:val="00F43047"/>
    <w:rsid w:val="00F43059"/>
    <w:rsid w:val="00F43450"/>
    <w:rsid w:val="00F43A5A"/>
    <w:rsid w:val="00F43B93"/>
    <w:rsid w:val="00F43F07"/>
    <w:rsid w:val="00F44134"/>
    <w:rsid w:val="00F443A8"/>
    <w:rsid w:val="00F44480"/>
    <w:rsid w:val="00F4457A"/>
    <w:rsid w:val="00F448FE"/>
    <w:rsid w:val="00F449B5"/>
    <w:rsid w:val="00F44C8C"/>
    <w:rsid w:val="00F44FC8"/>
    <w:rsid w:val="00F457DE"/>
    <w:rsid w:val="00F45CFB"/>
    <w:rsid w:val="00F45DB1"/>
    <w:rsid w:val="00F461A5"/>
    <w:rsid w:val="00F466F1"/>
    <w:rsid w:val="00F46E2E"/>
    <w:rsid w:val="00F4722D"/>
    <w:rsid w:val="00F47767"/>
    <w:rsid w:val="00F477E4"/>
    <w:rsid w:val="00F47826"/>
    <w:rsid w:val="00F479E1"/>
    <w:rsid w:val="00F50D29"/>
    <w:rsid w:val="00F50F0F"/>
    <w:rsid w:val="00F51267"/>
    <w:rsid w:val="00F514D2"/>
    <w:rsid w:val="00F5172E"/>
    <w:rsid w:val="00F517B4"/>
    <w:rsid w:val="00F52473"/>
    <w:rsid w:val="00F526CF"/>
    <w:rsid w:val="00F52C38"/>
    <w:rsid w:val="00F52EEE"/>
    <w:rsid w:val="00F53242"/>
    <w:rsid w:val="00F53364"/>
    <w:rsid w:val="00F537E3"/>
    <w:rsid w:val="00F5381B"/>
    <w:rsid w:val="00F53A9F"/>
    <w:rsid w:val="00F540EC"/>
    <w:rsid w:val="00F5455C"/>
    <w:rsid w:val="00F54701"/>
    <w:rsid w:val="00F54CC1"/>
    <w:rsid w:val="00F54E58"/>
    <w:rsid w:val="00F55298"/>
    <w:rsid w:val="00F5549D"/>
    <w:rsid w:val="00F55666"/>
    <w:rsid w:val="00F55E5F"/>
    <w:rsid w:val="00F55FF2"/>
    <w:rsid w:val="00F561B6"/>
    <w:rsid w:val="00F5673F"/>
    <w:rsid w:val="00F567FF"/>
    <w:rsid w:val="00F56861"/>
    <w:rsid w:val="00F56AA8"/>
    <w:rsid w:val="00F56AF9"/>
    <w:rsid w:val="00F56BFD"/>
    <w:rsid w:val="00F56DEF"/>
    <w:rsid w:val="00F56F02"/>
    <w:rsid w:val="00F56F82"/>
    <w:rsid w:val="00F571F1"/>
    <w:rsid w:val="00F57228"/>
    <w:rsid w:val="00F57243"/>
    <w:rsid w:val="00F57AC5"/>
    <w:rsid w:val="00F57BD2"/>
    <w:rsid w:val="00F57DF9"/>
    <w:rsid w:val="00F57EA7"/>
    <w:rsid w:val="00F6021A"/>
    <w:rsid w:val="00F60493"/>
    <w:rsid w:val="00F60DC2"/>
    <w:rsid w:val="00F60E2F"/>
    <w:rsid w:val="00F610E5"/>
    <w:rsid w:val="00F618D9"/>
    <w:rsid w:val="00F61CB6"/>
    <w:rsid w:val="00F61F7C"/>
    <w:rsid w:val="00F62A4A"/>
    <w:rsid w:val="00F62DD9"/>
    <w:rsid w:val="00F63151"/>
    <w:rsid w:val="00F632AD"/>
    <w:rsid w:val="00F639BD"/>
    <w:rsid w:val="00F63B17"/>
    <w:rsid w:val="00F63D53"/>
    <w:rsid w:val="00F63D69"/>
    <w:rsid w:val="00F641C0"/>
    <w:rsid w:val="00F64225"/>
    <w:rsid w:val="00F642A0"/>
    <w:rsid w:val="00F644AE"/>
    <w:rsid w:val="00F646D7"/>
    <w:rsid w:val="00F649D6"/>
    <w:rsid w:val="00F64E71"/>
    <w:rsid w:val="00F65182"/>
    <w:rsid w:val="00F653BF"/>
    <w:rsid w:val="00F656D6"/>
    <w:rsid w:val="00F66585"/>
    <w:rsid w:val="00F66759"/>
    <w:rsid w:val="00F66890"/>
    <w:rsid w:val="00F66C18"/>
    <w:rsid w:val="00F66EBF"/>
    <w:rsid w:val="00F66F8A"/>
    <w:rsid w:val="00F670AD"/>
    <w:rsid w:val="00F671C1"/>
    <w:rsid w:val="00F6751B"/>
    <w:rsid w:val="00F677D0"/>
    <w:rsid w:val="00F67906"/>
    <w:rsid w:val="00F70045"/>
    <w:rsid w:val="00F70172"/>
    <w:rsid w:val="00F7018F"/>
    <w:rsid w:val="00F70244"/>
    <w:rsid w:val="00F702A8"/>
    <w:rsid w:val="00F702FD"/>
    <w:rsid w:val="00F703AE"/>
    <w:rsid w:val="00F70470"/>
    <w:rsid w:val="00F704F1"/>
    <w:rsid w:val="00F70C15"/>
    <w:rsid w:val="00F70CFC"/>
    <w:rsid w:val="00F70E74"/>
    <w:rsid w:val="00F71156"/>
    <w:rsid w:val="00F711F0"/>
    <w:rsid w:val="00F713BD"/>
    <w:rsid w:val="00F71764"/>
    <w:rsid w:val="00F7185D"/>
    <w:rsid w:val="00F71A41"/>
    <w:rsid w:val="00F71ACA"/>
    <w:rsid w:val="00F71E57"/>
    <w:rsid w:val="00F720B9"/>
    <w:rsid w:val="00F721AB"/>
    <w:rsid w:val="00F723B1"/>
    <w:rsid w:val="00F7263A"/>
    <w:rsid w:val="00F72BA6"/>
    <w:rsid w:val="00F73173"/>
    <w:rsid w:val="00F7394F"/>
    <w:rsid w:val="00F73A7F"/>
    <w:rsid w:val="00F73D19"/>
    <w:rsid w:val="00F74057"/>
    <w:rsid w:val="00F741AD"/>
    <w:rsid w:val="00F7536D"/>
    <w:rsid w:val="00F75835"/>
    <w:rsid w:val="00F7692F"/>
    <w:rsid w:val="00F76961"/>
    <w:rsid w:val="00F76EF8"/>
    <w:rsid w:val="00F76FC4"/>
    <w:rsid w:val="00F770A4"/>
    <w:rsid w:val="00F77698"/>
    <w:rsid w:val="00F776F0"/>
    <w:rsid w:val="00F77BDA"/>
    <w:rsid w:val="00F77C0C"/>
    <w:rsid w:val="00F77D34"/>
    <w:rsid w:val="00F800E4"/>
    <w:rsid w:val="00F8055C"/>
    <w:rsid w:val="00F80651"/>
    <w:rsid w:val="00F806EC"/>
    <w:rsid w:val="00F808D2"/>
    <w:rsid w:val="00F80973"/>
    <w:rsid w:val="00F80DC5"/>
    <w:rsid w:val="00F80E1D"/>
    <w:rsid w:val="00F80FD2"/>
    <w:rsid w:val="00F818DF"/>
    <w:rsid w:val="00F81C8F"/>
    <w:rsid w:val="00F81CD1"/>
    <w:rsid w:val="00F82536"/>
    <w:rsid w:val="00F826F8"/>
    <w:rsid w:val="00F82737"/>
    <w:rsid w:val="00F82882"/>
    <w:rsid w:val="00F829F4"/>
    <w:rsid w:val="00F82A41"/>
    <w:rsid w:val="00F82A91"/>
    <w:rsid w:val="00F82D10"/>
    <w:rsid w:val="00F82D93"/>
    <w:rsid w:val="00F82F88"/>
    <w:rsid w:val="00F833AB"/>
    <w:rsid w:val="00F8357A"/>
    <w:rsid w:val="00F835E8"/>
    <w:rsid w:val="00F83B69"/>
    <w:rsid w:val="00F83F3D"/>
    <w:rsid w:val="00F8432D"/>
    <w:rsid w:val="00F84541"/>
    <w:rsid w:val="00F84F26"/>
    <w:rsid w:val="00F85192"/>
    <w:rsid w:val="00F8601D"/>
    <w:rsid w:val="00F86114"/>
    <w:rsid w:val="00F86140"/>
    <w:rsid w:val="00F86438"/>
    <w:rsid w:val="00F8664A"/>
    <w:rsid w:val="00F8687B"/>
    <w:rsid w:val="00F86A7C"/>
    <w:rsid w:val="00F86C95"/>
    <w:rsid w:val="00F87492"/>
    <w:rsid w:val="00F87EAF"/>
    <w:rsid w:val="00F900C2"/>
    <w:rsid w:val="00F9037D"/>
    <w:rsid w:val="00F90570"/>
    <w:rsid w:val="00F90595"/>
    <w:rsid w:val="00F9093A"/>
    <w:rsid w:val="00F91219"/>
    <w:rsid w:val="00F9129A"/>
    <w:rsid w:val="00F91393"/>
    <w:rsid w:val="00F91529"/>
    <w:rsid w:val="00F91666"/>
    <w:rsid w:val="00F91A03"/>
    <w:rsid w:val="00F91C17"/>
    <w:rsid w:val="00F91D33"/>
    <w:rsid w:val="00F921AB"/>
    <w:rsid w:val="00F923EC"/>
    <w:rsid w:val="00F92404"/>
    <w:rsid w:val="00F9242D"/>
    <w:rsid w:val="00F9261E"/>
    <w:rsid w:val="00F926E9"/>
    <w:rsid w:val="00F92761"/>
    <w:rsid w:val="00F929CE"/>
    <w:rsid w:val="00F92EDD"/>
    <w:rsid w:val="00F93007"/>
    <w:rsid w:val="00F9307D"/>
    <w:rsid w:val="00F937CB"/>
    <w:rsid w:val="00F93EF9"/>
    <w:rsid w:val="00F9423C"/>
    <w:rsid w:val="00F9428C"/>
    <w:rsid w:val="00F942DD"/>
    <w:rsid w:val="00F94725"/>
    <w:rsid w:val="00F94758"/>
    <w:rsid w:val="00F948BE"/>
    <w:rsid w:val="00F94C86"/>
    <w:rsid w:val="00F94DD3"/>
    <w:rsid w:val="00F95510"/>
    <w:rsid w:val="00F9556B"/>
    <w:rsid w:val="00F95A90"/>
    <w:rsid w:val="00F95B76"/>
    <w:rsid w:val="00F960F8"/>
    <w:rsid w:val="00F9639A"/>
    <w:rsid w:val="00F96AF1"/>
    <w:rsid w:val="00F97313"/>
    <w:rsid w:val="00F975A5"/>
    <w:rsid w:val="00F97731"/>
    <w:rsid w:val="00F97859"/>
    <w:rsid w:val="00F978DF"/>
    <w:rsid w:val="00F97ACE"/>
    <w:rsid w:val="00F97B65"/>
    <w:rsid w:val="00F97BE4"/>
    <w:rsid w:val="00FA00E7"/>
    <w:rsid w:val="00FA02CA"/>
    <w:rsid w:val="00FA0311"/>
    <w:rsid w:val="00FA0687"/>
    <w:rsid w:val="00FA0878"/>
    <w:rsid w:val="00FA13B0"/>
    <w:rsid w:val="00FA18C3"/>
    <w:rsid w:val="00FA1AAE"/>
    <w:rsid w:val="00FA21B9"/>
    <w:rsid w:val="00FA2911"/>
    <w:rsid w:val="00FA399D"/>
    <w:rsid w:val="00FA3B74"/>
    <w:rsid w:val="00FA3D13"/>
    <w:rsid w:val="00FA3E29"/>
    <w:rsid w:val="00FA3E5F"/>
    <w:rsid w:val="00FA3F21"/>
    <w:rsid w:val="00FA43BE"/>
    <w:rsid w:val="00FA45AB"/>
    <w:rsid w:val="00FA47A9"/>
    <w:rsid w:val="00FA47F3"/>
    <w:rsid w:val="00FA4D31"/>
    <w:rsid w:val="00FA4EDA"/>
    <w:rsid w:val="00FA5164"/>
    <w:rsid w:val="00FA5189"/>
    <w:rsid w:val="00FA5242"/>
    <w:rsid w:val="00FA528C"/>
    <w:rsid w:val="00FA529C"/>
    <w:rsid w:val="00FA5667"/>
    <w:rsid w:val="00FA58A9"/>
    <w:rsid w:val="00FA5C9D"/>
    <w:rsid w:val="00FA5D29"/>
    <w:rsid w:val="00FA5D6B"/>
    <w:rsid w:val="00FA5F1B"/>
    <w:rsid w:val="00FA61F3"/>
    <w:rsid w:val="00FA64C1"/>
    <w:rsid w:val="00FA68D3"/>
    <w:rsid w:val="00FA6EEC"/>
    <w:rsid w:val="00FA772C"/>
    <w:rsid w:val="00FA7B7E"/>
    <w:rsid w:val="00FA7E8C"/>
    <w:rsid w:val="00FB00FD"/>
    <w:rsid w:val="00FB07CF"/>
    <w:rsid w:val="00FB08D9"/>
    <w:rsid w:val="00FB0948"/>
    <w:rsid w:val="00FB0954"/>
    <w:rsid w:val="00FB0AE9"/>
    <w:rsid w:val="00FB1198"/>
    <w:rsid w:val="00FB11C9"/>
    <w:rsid w:val="00FB184B"/>
    <w:rsid w:val="00FB185E"/>
    <w:rsid w:val="00FB1B33"/>
    <w:rsid w:val="00FB21D5"/>
    <w:rsid w:val="00FB224C"/>
    <w:rsid w:val="00FB254C"/>
    <w:rsid w:val="00FB25F7"/>
    <w:rsid w:val="00FB27F8"/>
    <w:rsid w:val="00FB2B29"/>
    <w:rsid w:val="00FB3165"/>
    <w:rsid w:val="00FB3778"/>
    <w:rsid w:val="00FB38F8"/>
    <w:rsid w:val="00FB3CF9"/>
    <w:rsid w:val="00FB3EFE"/>
    <w:rsid w:val="00FB446B"/>
    <w:rsid w:val="00FB4BB8"/>
    <w:rsid w:val="00FB4BF0"/>
    <w:rsid w:val="00FB4D95"/>
    <w:rsid w:val="00FB4DB7"/>
    <w:rsid w:val="00FB5B74"/>
    <w:rsid w:val="00FB5FDF"/>
    <w:rsid w:val="00FB6363"/>
    <w:rsid w:val="00FB6BAC"/>
    <w:rsid w:val="00FB7087"/>
    <w:rsid w:val="00FB7788"/>
    <w:rsid w:val="00FB7C5A"/>
    <w:rsid w:val="00FB7D6C"/>
    <w:rsid w:val="00FB7E6E"/>
    <w:rsid w:val="00FB7E6F"/>
    <w:rsid w:val="00FC0032"/>
    <w:rsid w:val="00FC048F"/>
    <w:rsid w:val="00FC04B9"/>
    <w:rsid w:val="00FC05B1"/>
    <w:rsid w:val="00FC0A76"/>
    <w:rsid w:val="00FC0B33"/>
    <w:rsid w:val="00FC0B95"/>
    <w:rsid w:val="00FC0BCF"/>
    <w:rsid w:val="00FC0C96"/>
    <w:rsid w:val="00FC1502"/>
    <w:rsid w:val="00FC17B6"/>
    <w:rsid w:val="00FC2283"/>
    <w:rsid w:val="00FC24A1"/>
    <w:rsid w:val="00FC26BF"/>
    <w:rsid w:val="00FC27DB"/>
    <w:rsid w:val="00FC2B54"/>
    <w:rsid w:val="00FC2D0E"/>
    <w:rsid w:val="00FC2E2A"/>
    <w:rsid w:val="00FC30D1"/>
    <w:rsid w:val="00FC310B"/>
    <w:rsid w:val="00FC3355"/>
    <w:rsid w:val="00FC3829"/>
    <w:rsid w:val="00FC3BC0"/>
    <w:rsid w:val="00FC3FD4"/>
    <w:rsid w:val="00FC4450"/>
    <w:rsid w:val="00FC4680"/>
    <w:rsid w:val="00FC4E1C"/>
    <w:rsid w:val="00FC51E3"/>
    <w:rsid w:val="00FC5597"/>
    <w:rsid w:val="00FC57E7"/>
    <w:rsid w:val="00FC5EED"/>
    <w:rsid w:val="00FC6114"/>
    <w:rsid w:val="00FC679C"/>
    <w:rsid w:val="00FC6C36"/>
    <w:rsid w:val="00FC6D0A"/>
    <w:rsid w:val="00FC6F06"/>
    <w:rsid w:val="00FC7055"/>
    <w:rsid w:val="00FC74C4"/>
    <w:rsid w:val="00FC74E4"/>
    <w:rsid w:val="00FC764B"/>
    <w:rsid w:val="00FC7836"/>
    <w:rsid w:val="00FC788F"/>
    <w:rsid w:val="00FD0E90"/>
    <w:rsid w:val="00FD105B"/>
    <w:rsid w:val="00FD1587"/>
    <w:rsid w:val="00FD191B"/>
    <w:rsid w:val="00FD1A59"/>
    <w:rsid w:val="00FD1B0C"/>
    <w:rsid w:val="00FD1B74"/>
    <w:rsid w:val="00FD1BE0"/>
    <w:rsid w:val="00FD1E21"/>
    <w:rsid w:val="00FD2226"/>
    <w:rsid w:val="00FD2264"/>
    <w:rsid w:val="00FD23C6"/>
    <w:rsid w:val="00FD269F"/>
    <w:rsid w:val="00FD276E"/>
    <w:rsid w:val="00FD29B6"/>
    <w:rsid w:val="00FD2AB2"/>
    <w:rsid w:val="00FD32DA"/>
    <w:rsid w:val="00FD331F"/>
    <w:rsid w:val="00FD35F6"/>
    <w:rsid w:val="00FD36D5"/>
    <w:rsid w:val="00FD3880"/>
    <w:rsid w:val="00FD3A92"/>
    <w:rsid w:val="00FD3DE2"/>
    <w:rsid w:val="00FD4134"/>
    <w:rsid w:val="00FD4500"/>
    <w:rsid w:val="00FD47C1"/>
    <w:rsid w:val="00FD4C14"/>
    <w:rsid w:val="00FD4F9E"/>
    <w:rsid w:val="00FD501D"/>
    <w:rsid w:val="00FD56E5"/>
    <w:rsid w:val="00FD58D3"/>
    <w:rsid w:val="00FD58F8"/>
    <w:rsid w:val="00FD5AD3"/>
    <w:rsid w:val="00FD612C"/>
    <w:rsid w:val="00FD663A"/>
    <w:rsid w:val="00FD6678"/>
    <w:rsid w:val="00FD67AC"/>
    <w:rsid w:val="00FD6A8B"/>
    <w:rsid w:val="00FD70DF"/>
    <w:rsid w:val="00FD72E1"/>
    <w:rsid w:val="00FD7465"/>
    <w:rsid w:val="00FD7483"/>
    <w:rsid w:val="00FD78A0"/>
    <w:rsid w:val="00FD7A5B"/>
    <w:rsid w:val="00FD7BE6"/>
    <w:rsid w:val="00FE05F7"/>
    <w:rsid w:val="00FE08B7"/>
    <w:rsid w:val="00FE0C60"/>
    <w:rsid w:val="00FE0D40"/>
    <w:rsid w:val="00FE10B1"/>
    <w:rsid w:val="00FE1250"/>
    <w:rsid w:val="00FE1259"/>
    <w:rsid w:val="00FE1954"/>
    <w:rsid w:val="00FE1D25"/>
    <w:rsid w:val="00FE2493"/>
    <w:rsid w:val="00FE2678"/>
    <w:rsid w:val="00FE2917"/>
    <w:rsid w:val="00FE2AFC"/>
    <w:rsid w:val="00FE2BA7"/>
    <w:rsid w:val="00FE2BE1"/>
    <w:rsid w:val="00FE2C28"/>
    <w:rsid w:val="00FE2C2C"/>
    <w:rsid w:val="00FE2C47"/>
    <w:rsid w:val="00FE2CBC"/>
    <w:rsid w:val="00FE2F27"/>
    <w:rsid w:val="00FE2F52"/>
    <w:rsid w:val="00FE2F68"/>
    <w:rsid w:val="00FE3129"/>
    <w:rsid w:val="00FE32C2"/>
    <w:rsid w:val="00FE387C"/>
    <w:rsid w:val="00FE45F0"/>
    <w:rsid w:val="00FE49D1"/>
    <w:rsid w:val="00FE4A20"/>
    <w:rsid w:val="00FE4B54"/>
    <w:rsid w:val="00FE4CEB"/>
    <w:rsid w:val="00FE4DCA"/>
    <w:rsid w:val="00FE4FAB"/>
    <w:rsid w:val="00FE573C"/>
    <w:rsid w:val="00FE5A88"/>
    <w:rsid w:val="00FE6072"/>
    <w:rsid w:val="00FE68C4"/>
    <w:rsid w:val="00FE69C9"/>
    <w:rsid w:val="00FE6B13"/>
    <w:rsid w:val="00FE6C3C"/>
    <w:rsid w:val="00FE6C8C"/>
    <w:rsid w:val="00FE6D63"/>
    <w:rsid w:val="00FE7296"/>
    <w:rsid w:val="00FE747E"/>
    <w:rsid w:val="00FF0840"/>
    <w:rsid w:val="00FF0854"/>
    <w:rsid w:val="00FF0AD4"/>
    <w:rsid w:val="00FF0B4D"/>
    <w:rsid w:val="00FF0E15"/>
    <w:rsid w:val="00FF1092"/>
    <w:rsid w:val="00FF10DE"/>
    <w:rsid w:val="00FF11BF"/>
    <w:rsid w:val="00FF171B"/>
    <w:rsid w:val="00FF17CB"/>
    <w:rsid w:val="00FF2072"/>
    <w:rsid w:val="00FF2183"/>
    <w:rsid w:val="00FF22E0"/>
    <w:rsid w:val="00FF2486"/>
    <w:rsid w:val="00FF278D"/>
    <w:rsid w:val="00FF27DB"/>
    <w:rsid w:val="00FF2B87"/>
    <w:rsid w:val="00FF2EE8"/>
    <w:rsid w:val="00FF30E6"/>
    <w:rsid w:val="00FF31E4"/>
    <w:rsid w:val="00FF3651"/>
    <w:rsid w:val="00FF376E"/>
    <w:rsid w:val="00FF3812"/>
    <w:rsid w:val="00FF3FC1"/>
    <w:rsid w:val="00FF4434"/>
    <w:rsid w:val="00FF443A"/>
    <w:rsid w:val="00FF48FB"/>
    <w:rsid w:val="00FF4A15"/>
    <w:rsid w:val="00FF4CDD"/>
    <w:rsid w:val="00FF4FEC"/>
    <w:rsid w:val="00FF524C"/>
    <w:rsid w:val="00FF5529"/>
    <w:rsid w:val="00FF5AC1"/>
    <w:rsid w:val="00FF5CD1"/>
    <w:rsid w:val="00FF5CEE"/>
    <w:rsid w:val="00FF5FFE"/>
    <w:rsid w:val="00FF611E"/>
    <w:rsid w:val="00FF66C3"/>
    <w:rsid w:val="00FF70BF"/>
    <w:rsid w:val="00FF75C3"/>
    <w:rsid w:val="00FF77BD"/>
    <w:rsid w:val="00FF7D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90731299">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1963247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188905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03182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81246649">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2_RL2/TSGR2_115-e/Docs/R2-2109301.zip"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A580C-6D74-4B2C-B1BA-AC0DFF8F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2113</Words>
  <Characters>12047</Characters>
  <Application>Microsoft Office Word</Application>
  <DocSecurity>0</DocSecurity>
  <Lines>100</Lines>
  <Paragraphs>28</Paragraphs>
  <ScaleCrop>false</ScaleCrop>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2022-02-14T10:21:00Z</dcterms:created>
  <dcterms:modified xsi:type="dcterms:W3CDTF">2022-02-14T10:25:00Z</dcterms:modified>
</cp:coreProperties>
</file>