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6E4C" w14:textId="193AADB9" w:rsidR="00AA6CEE" w:rsidRPr="00AA6CEE" w:rsidRDefault="00AA6CEE" w:rsidP="00AA6CEE">
      <w:pPr>
        <w:pStyle w:val="TDocHeader"/>
      </w:pPr>
      <w:r w:rsidRPr="00AA6CEE">
        <w:t>3GPP TSG-RAN</w:t>
      </w:r>
      <w:r w:rsidRPr="00AA6CEE">
        <w:rPr>
          <w:rFonts w:hint="eastAsia"/>
        </w:rPr>
        <w:t xml:space="preserve"> WG2 </w:t>
      </w:r>
      <w:r w:rsidRPr="00AA6CEE">
        <w:t>#</w:t>
      </w:r>
      <w:r w:rsidR="007A2B82">
        <w:t>116bis</w:t>
      </w:r>
      <w:r w:rsidR="00172885">
        <w:t>-e</w:t>
      </w:r>
      <w:r w:rsidRPr="00AA6CEE">
        <w:tab/>
      </w:r>
      <w:r w:rsidR="00F002DF" w:rsidRPr="00F002DF">
        <w:t>R2-</w:t>
      </w:r>
      <w:r w:rsidR="00F002DF" w:rsidRPr="00295100">
        <w:rPr>
          <w:highlight w:val="yellow"/>
        </w:rPr>
        <w:t>220</w:t>
      </w:r>
      <w:r w:rsidR="00295100" w:rsidRPr="00295100">
        <w:rPr>
          <w:highlight w:val="yellow"/>
        </w:rPr>
        <w:t>xxxx</w:t>
      </w:r>
    </w:p>
    <w:p w14:paraId="43C54941" w14:textId="10C62CEE" w:rsidR="00AA6CEE" w:rsidRDefault="00FC5000" w:rsidP="00AA6CEE">
      <w:pPr>
        <w:pStyle w:val="TDocHeader"/>
        <w:rPr>
          <w:lang w:val="en-US"/>
        </w:rPr>
      </w:pPr>
      <w:r>
        <w:rPr>
          <w:lang w:val="en-US"/>
        </w:rPr>
        <w:t xml:space="preserve">Electronic </w:t>
      </w:r>
      <w:r w:rsidRPr="00F40FB0">
        <w:rPr>
          <w:lang w:val="en-US"/>
        </w:rPr>
        <w:t xml:space="preserve">Meeting, </w:t>
      </w:r>
      <w:r w:rsidR="00F40FB0">
        <w:rPr>
          <w:lang w:val="en-US"/>
        </w:rPr>
        <w:t>17</w:t>
      </w:r>
      <w:r w:rsidR="00AA6CEE" w:rsidRPr="00F40FB0">
        <w:rPr>
          <w:lang w:val="en-US"/>
        </w:rPr>
        <w:t>–</w:t>
      </w:r>
      <w:r w:rsidR="00172885" w:rsidRPr="00F40FB0">
        <w:rPr>
          <w:lang w:val="en-US"/>
        </w:rPr>
        <w:t>2</w:t>
      </w:r>
      <w:r w:rsidR="00F40FB0">
        <w:rPr>
          <w:lang w:val="en-US"/>
        </w:rPr>
        <w:t>5</w:t>
      </w:r>
      <w:r w:rsidRPr="00F40FB0">
        <w:rPr>
          <w:lang w:val="en-US" w:eastAsia="ja-JP"/>
        </w:rPr>
        <w:t xml:space="preserve"> </w:t>
      </w:r>
      <w:r w:rsidR="00F40FB0">
        <w:rPr>
          <w:lang w:val="en-US" w:eastAsia="ja-JP"/>
        </w:rPr>
        <w:t>Jan</w:t>
      </w:r>
      <w:r w:rsidR="00AA6CEE" w:rsidRPr="00F40FB0">
        <w:rPr>
          <w:lang w:val="en-US"/>
        </w:rPr>
        <w:t xml:space="preserve"> 202</w:t>
      </w:r>
      <w:r w:rsidR="00F40FB0">
        <w:rPr>
          <w:lang w:val="en-US"/>
        </w:rPr>
        <w:t>2</w:t>
      </w:r>
    </w:p>
    <w:p w14:paraId="02980EF8" w14:textId="77777777" w:rsidR="00B97703" w:rsidRDefault="00B97703">
      <w:pPr>
        <w:rPr>
          <w:rFonts w:ascii="Arial" w:hAnsi="Arial" w:cs="Arial"/>
        </w:rPr>
      </w:pPr>
    </w:p>
    <w:p w14:paraId="1E82F718" w14:textId="41E64E4E" w:rsidR="005E200D" w:rsidRPr="004E3939" w:rsidRDefault="007A2B82" w:rsidP="005E200D">
      <w:pPr>
        <w:pStyle w:val="Metadata"/>
      </w:pPr>
      <w:r>
        <w:t>Agenda Item:</w:t>
      </w:r>
      <w:r>
        <w:tab/>
      </w:r>
      <w:r w:rsidR="00527651">
        <w:t>8.</w:t>
      </w:r>
      <w:r w:rsidR="00295100">
        <w:t>24.3</w:t>
      </w:r>
    </w:p>
    <w:p w14:paraId="214E13A3" w14:textId="77777777" w:rsidR="00B97703" w:rsidRPr="004E3939" w:rsidRDefault="004E3939" w:rsidP="00AA6CEE">
      <w:pPr>
        <w:pStyle w:val="Metadata"/>
      </w:pPr>
      <w:r w:rsidRPr="00DA53A0">
        <w:t>Source:</w:t>
      </w:r>
      <w:r w:rsidRPr="00DA53A0">
        <w:tab/>
      </w:r>
      <w:r w:rsidR="00AA6CEE">
        <w:t>NTT DOCOMO, INC.</w:t>
      </w:r>
    </w:p>
    <w:p w14:paraId="4B541C5F" w14:textId="188D6BAC" w:rsidR="003542BF" w:rsidRDefault="00AA6CEE" w:rsidP="003542BF">
      <w:pPr>
        <w:pStyle w:val="Metadata"/>
        <w:rPr>
          <w:lang w:eastAsia="ja-JP"/>
        </w:rPr>
      </w:pPr>
      <w:r>
        <w:t>Title:</w:t>
      </w:r>
      <w:r>
        <w:tab/>
      </w:r>
      <w:r w:rsidR="00295100">
        <w:t xml:space="preserve">Summary of </w:t>
      </w:r>
      <w:r w:rsidR="00295100" w:rsidRPr="00295100">
        <w:t>[AT116bis-e][</w:t>
      </w:r>
      <w:proofErr w:type="gramStart"/>
      <w:r w:rsidR="00295100" w:rsidRPr="00295100">
        <w:t>044][</w:t>
      </w:r>
      <w:proofErr w:type="gramEnd"/>
      <w:r w:rsidR="00295100" w:rsidRPr="00295100">
        <w:t>NR17] RRC resume security (NTT DOCOMO)</w:t>
      </w:r>
      <w:r w:rsidR="0007138F">
        <w:t xml:space="preserve"> </w:t>
      </w:r>
    </w:p>
    <w:p w14:paraId="25FD2219" w14:textId="77777777" w:rsidR="00B97703" w:rsidRDefault="00284052" w:rsidP="00E82B46">
      <w:pPr>
        <w:pStyle w:val="Heading1"/>
      </w:pPr>
      <w:r>
        <w:rPr>
          <w:rFonts w:hint="eastAsia"/>
        </w:rPr>
        <w:t>I</w:t>
      </w:r>
      <w:r>
        <w:t>ntroduction</w:t>
      </w:r>
    </w:p>
    <w:p w14:paraId="4EDEF255" w14:textId="76E8E12E" w:rsidR="00295100" w:rsidRDefault="00295100" w:rsidP="007A2B82">
      <w:pPr>
        <w:rPr>
          <w:lang w:eastAsia="ja-JP"/>
        </w:rPr>
      </w:pPr>
      <w:r>
        <w:rPr>
          <w:lang w:eastAsia="ja-JP"/>
        </w:rPr>
        <w:t>This document is to summarize the following email discussion.</w:t>
      </w:r>
    </w:p>
    <w:p w14:paraId="2F9ED67B" w14:textId="77777777" w:rsidR="00295100" w:rsidRPr="001E7D9D" w:rsidRDefault="00295100" w:rsidP="00295100">
      <w:pPr>
        <w:pStyle w:val="BoldComments"/>
      </w:pPr>
      <w:r w:rsidRPr="009815A9">
        <w:rPr>
          <w:rFonts w:hint="eastAsia"/>
        </w:rPr>
        <w:t>R</w:t>
      </w:r>
      <w:r w:rsidRPr="009815A9">
        <w:t>RC Resume Security</w:t>
      </w:r>
    </w:p>
    <w:p w14:paraId="7B970638" w14:textId="77777777" w:rsidR="00295100" w:rsidRDefault="00295100" w:rsidP="00295100">
      <w:pPr>
        <w:pStyle w:val="Comments"/>
      </w:pPr>
      <w:r>
        <w:t>Offline only</w:t>
      </w:r>
    </w:p>
    <w:p w14:paraId="6BD694DE" w14:textId="77777777" w:rsidR="00295100" w:rsidRDefault="00295100" w:rsidP="00295100">
      <w:pPr>
        <w:pStyle w:val="EmailDiscussion"/>
      </w:pPr>
      <w:r>
        <w:t>[AT116bis-e][</w:t>
      </w:r>
      <w:proofErr w:type="gramStart"/>
      <w:r>
        <w:t>044][</w:t>
      </w:r>
      <w:proofErr w:type="gramEnd"/>
      <w:r>
        <w:t>NR17] RRC resume security (NTT DOCOMO)</w:t>
      </w:r>
    </w:p>
    <w:p w14:paraId="2219F2AD" w14:textId="77777777" w:rsidR="00295100" w:rsidRDefault="00295100" w:rsidP="00295100">
      <w:pPr>
        <w:pStyle w:val="EmailDiscussion2"/>
      </w:pPr>
      <w:r>
        <w:tab/>
        <w:t xml:space="preserve">Scope: Reply to LS in R2-2200154. Consider R2-2201506, R2-2201161, R2-2201162 (chair comment: pl consider also that R2 doesn’t need to reply to aspects typically in R3 domain). </w:t>
      </w:r>
    </w:p>
    <w:p w14:paraId="587F8B39" w14:textId="77777777" w:rsidR="00295100" w:rsidRDefault="00295100" w:rsidP="00295100">
      <w:pPr>
        <w:pStyle w:val="EmailDiscussion2"/>
      </w:pPr>
      <w:r>
        <w:tab/>
        <w:t>Intended outcome: Approved LS out</w:t>
      </w:r>
    </w:p>
    <w:p w14:paraId="300CE246" w14:textId="77777777" w:rsidR="00295100" w:rsidRDefault="00295100" w:rsidP="00295100">
      <w:pPr>
        <w:pStyle w:val="EmailDiscussion2"/>
      </w:pPr>
      <w:r>
        <w:tab/>
        <w:t>Deadline: EOM</w:t>
      </w:r>
    </w:p>
    <w:p w14:paraId="5F13872A" w14:textId="1FEFF4A9" w:rsidR="00295100" w:rsidRDefault="00295100" w:rsidP="007A2B82">
      <w:pPr>
        <w:rPr>
          <w:lang w:eastAsia="ja-JP"/>
        </w:rPr>
      </w:pPr>
    </w:p>
    <w:p w14:paraId="5389A94C" w14:textId="15871535" w:rsidR="00E1269A" w:rsidRDefault="00E1269A" w:rsidP="007A2B82">
      <w:pPr>
        <w:rPr>
          <w:lang w:eastAsia="ja-JP"/>
        </w:rPr>
      </w:pPr>
      <w:r>
        <w:rPr>
          <w:lang w:eastAsia="ja-JP"/>
        </w:rPr>
        <w:t xml:space="preserve">Although the deadline of the whole discussion is EOM, companies are invited to provide their inputs to the email discussion document by </w:t>
      </w:r>
      <w:r w:rsidRPr="007C4838">
        <w:rPr>
          <w:highlight w:val="yellow"/>
          <w:lang w:eastAsia="ja-JP"/>
        </w:rPr>
        <w:t>Friday 0</w:t>
      </w:r>
      <w:r w:rsidR="0090405D">
        <w:rPr>
          <w:highlight w:val="yellow"/>
          <w:lang w:eastAsia="ja-JP"/>
        </w:rPr>
        <w:t>8</w:t>
      </w:r>
      <w:r w:rsidRPr="007C4838">
        <w:rPr>
          <w:highlight w:val="yellow"/>
          <w:lang w:eastAsia="ja-JP"/>
        </w:rPr>
        <w:t>00 UTC</w:t>
      </w:r>
      <w:r>
        <w:rPr>
          <w:lang w:eastAsia="ja-JP"/>
        </w:rPr>
        <w:t xml:space="preserve"> to ensure enough time for checking </w:t>
      </w:r>
      <w:r w:rsidR="003A2A13">
        <w:rPr>
          <w:lang w:eastAsia="ja-JP"/>
        </w:rPr>
        <w:t>the draft LS in Week 2.</w:t>
      </w:r>
    </w:p>
    <w:p w14:paraId="219B31D7" w14:textId="659D60CB" w:rsidR="00866DCD" w:rsidRDefault="00866DCD" w:rsidP="00866DCD">
      <w:pPr>
        <w:pStyle w:val="Heading1"/>
      </w:pPr>
      <w:r>
        <w:t>Contact Points</w:t>
      </w:r>
    </w:p>
    <w:tbl>
      <w:tblPr>
        <w:tblStyle w:val="TableGrid"/>
        <w:tblW w:w="0" w:type="auto"/>
        <w:tblLook w:val="04A0" w:firstRow="1" w:lastRow="0" w:firstColumn="1" w:lastColumn="0" w:noHBand="0" w:noVBand="1"/>
      </w:tblPr>
      <w:tblGrid>
        <w:gridCol w:w="1980"/>
        <w:gridCol w:w="2410"/>
        <w:gridCol w:w="5465"/>
      </w:tblGrid>
      <w:tr w:rsidR="00866DCD" w14:paraId="387C5812" w14:textId="77777777" w:rsidTr="00866DCD">
        <w:tc>
          <w:tcPr>
            <w:tcW w:w="1980" w:type="dxa"/>
          </w:tcPr>
          <w:p w14:paraId="75B4774B" w14:textId="3FE1B3CC" w:rsidR="00866DCD" w:rsidRDefault="00866DCD" w:rsidP="00866DCD">
            <w:pPr>
              <w:rPr>
                <w:lang w:eastAsia="ja-JP"/>
              </w:rPr>
            </w:pPr>
            <w:r>
              <w:rPr>
                <w:lang w:eastAsia="ja-JP"/>
              </w:rPr>
              <w:t>Company</w:t>
            </w:r>
          </w:p>
        </w:tc>
        <w:tc>
          <w:tcPr>
            <w:tcW w:w="2410" w:type="dxa"/>
          </w:tcPr>
          <w:p w14:paraId="275179CD" w14:textId="7227BA03" w:rsidR="00866DCD" w:rsidRDefault="00866DCD" w:rsidP="00866DCD">
            <w:pPr>
              <w:rPr>
                <w:lang w:eastAsia="ja-JP"/>
              </w:rPr>
            </w:pPr>
            <w:r>
              <w:rPr>
                <w:lang w:eastAsia="ja-JP"/>
              </w:rPr>
              <w:t>Name</w:t>
            </w:r>
          </w:p>
        </w:tc>
        <w:tc>
          <w:tcPr>
            <w:tcW w:w="5465" w:type="dxa"/>
          </w:tcPr>
          <w:p w14:paraId="7BBA6331" w14:textId="466D199A" w:rsidR="00866DCD" w:rsidRDefault="00866DCD" w:rsidP="00866DCD">
            <w:pPr>
              <w:rPr>
                <w:lang w:eastAsia="ja-JP"/>
              </w:rPr>
            </w:pPr>
            <w:r>
              <w:rPr>
                <w:lang w:eastAsia="ja-JP"/>
              </w:rPr>
              <w:t>Email</w:t>
            </w:r>
          </w:p>
        </w:tc>
      </w:tr>
      <w:tr w:rsidR="00866DCD" w14:paraId="5C400129" w14:textId="77777777" w:rsidTr="00866DCD">
        <w:tc>
          <w:tcPr>
            <w:tcW w:w="1980" w:type="dxa"/>
          </w:tcPr>
          <w:p w14:paraId="154B7B64" w14:textId="305DC9CF" w:rsidR="00866DCD" w:rsidRDefault="002211BF" w:rsidP="00866DCD">
            <w:pPr>
              <w:rPr>
                <w:lang w:eastAsia="ja-JP"/>
              </w:rPr>
            </w:pPr>
            <w:r>
              <w:rPr>
                <w:lang w:eastAsia="ja-JP"/>
              </w:rPr>
              <w:t>Docomo (moderator)</w:t>
            </w:r>
          </w:p>
        </w:tc>
        <w:tc>
          <w:tcPr>
            <w:tcW w:w="2410" w:type="dxa"/>
          </w:tcPr>
          <w:p w14:paraId="0BC95E6F" w14:textId="7B749E17" w:rsidR="00866DCD" w:rsidRDefault="002211BF" w:rsidP="00866DCD">
            <w:pPr>
              <w:rPr>
                <w:lang w:eastAsia="ja-JP"/>
              </w:rPr>
            </w:pPr>
            <w:r>
              <w:rPr>
                <w:lang w:eastAsia="ja-JP"/>
              </w:rPr>
              <w:t>Masato Taniguchi</w:t>
            </w:r>
          </w:p>
        </w:tc>
        <w:tc>
          <w:tcPr>
            <w:tcW w:w="5465" w:type="dxa"/>
          </w:tcPr>
          <w:p w14:paraId="47387727" w14:textId="3061B442" w:rsidR="00866DCD" w:rsidRDefault="000C34D7" w:rsidP="00866DCD">
            <w:pPr>
              <w:rPr>
                <w:lang w:eastAsia="ja-JP"/>
              </w:rPr>
            </w:pPr>
            <w:hyperlink r:id="rId8" w:history="1">
              <w:r w:rsidR="002211BF" w:rsidRPr="003C7891">
                <w:rPr>
                  <w:rStyle w:val="Hyperlink"/>
                  <w:lang w:eastAsia="ja-JP"/>
                </w:rPr>
                <w:t>masato.taniguchi.mf@nttdocomo.com</w:t>
              </w:r>
            </w:hyperlink>
          </w:p>
        </w:tc>
      </w:tr>
      <w:tr w:rsidR="00866DCD" w14:paraId="7122E996" w14:textId="77777777" w:rsidTr="00866DCD">
        <w:tc>
          <w:tcPr>
            <w:tcW w:w="1980" w:type="dxa"/>
          </w:tcPr>
          <w:p w14:paraId="1E79749D" w14:textId="34FFF371" w:rsidR="00866DCD" w:rsidRDefault="00684D68" w:rsidP="00866DCD">
            <w:pPr>
              <w:rPr>
                <w:lang w:eastAsia="ja-JP"/>
              </w:rPr>
            </w:pPr>
            <w:r>
              <w:rPr>
                <w:lang w:eastAsia="ja-JP"/>
              </w:rPr>
              <w:t>Ericsson</w:t>
            </w:r>
          </w:p>
        </w:tc>
        <w:tc>
          <w:tcPr>
            <w:tcW w:w="2410" w:type="dxa"/>
          </w:tcPr>
          <w:p w14:paraId="347B6209" w14:textId="573E71AE" w:rsidR="00866DCD" w:rsidRDefault="00684D68" w:rsidP="00866DCD">
            <w:pPr>
              <w:rPr>
                <w:lang w:eastAsia="ja-JP"/>
              </w:rPr>
            </w:pPr>
            <w:r>
              <w:rPr>
                <w:lang w:eastAsia="ja-JP"/>
              </w:rPr>
              <w:t>Antonino Orsino</w:t>
            </w:r>
          </w:p>
        </w:tc>
        <w:tc>
          <w:tcPr>
            <w:tcW w:w="5465" w:type="dxa"/>
          </w:tcPr>
          <w:p w14:paraId="7C6CB32E" w14:textId="46AD2D12" w:rsidR="00866DCD" w:rsidRDefault="00684D68" w:rsidP="00866DCD">
            <w:pPr>
              <w:rPr>
                <w:lang w:eastAsia="ja-JP"/>
              </w:rPr>
            </w:pPr>
            <w:r>
              <w:rPr>
                <w:lang w:eastAsia="ja-JP"/>
              </w:rPr>
              <w:t>antonino.orsino@ericsson.com</w:t>
            </w:r>
          </w:p>
        </w:tc>
      </w:tr>
      <w:tr w:rsidR="00866DCD" w14:paraId="0DCE6431" w14:textId="77777777" w:rsidTr="00866DCD">
        <w:tc>
          <w:tcPr>
            <w:tcW w:w="1980" w:type="dxa"/>
          </w:tcPr>
          <w:p w14:paraId="636825B0" w14:textId="77777777" w:rsidR="00866DCD" w:rsidRDefault="00866DCD" w:rsidP="00866DCD">
            <w:pPr>
              <w:rPr>
                <w:lang w:eastAsia="ja-JP"/>
              </w:rPr>
            </w:pPr>
          </w:p>
        </w:tc>
        <w:tc>
          <w:tcPr>
            <w:tcW w:w="2410" w:type="dxa"/>
          </w:tcPr>
          <w:p w14:paraId="2D7AB711" w14:textId="77777777" w:rsidR="00866DCD" w:rsidRDefault="00866DCD" w:rsidP="00866DCD">
            <w:pPr>
              <w:rPr>
                <w:lang w:eastAsia="ja-JP"/>
              </w:rPr>
            </w:pPr>
          </w:p>
        </w:tc>
        <w:tc>
          <w:tcPr>
            <w:tcW w:w="5465" w:type="dxa"/>
          </w:tcPr>
          <w:p w14:paraId="57CDD0C1" w14:textId="77777777" w:rsidR="00866DCD" w:rsidRDefault="00866DCD" w:rsidP="00866DCD">
            <w:pPr>
              <w:rPr>
                <w:lang w:eastAsia="ja-JP"/>
              </w:rPr>
            </w:pPr>
          </w:p>
        </w:tc>
      </w:tr>
      <w:tr w:rsidR="00866DCD" w14:paraId="6E3D7F02" w14:textId="77777777" w:rsidTr="00866DCD">
        <w:tc>
          <w:tcPr>
            <w:tcW w:w="1980" w:type="dxa"/>
          </w:tcPr>
          <w:p w14:paraId="41E66ABE" w14:textId="77777777" w:rsidR="00866DCD" w:rsidRDefault="00866DCD" w:rsidP="00866DCD">
            <w:pPr>
              <w:rPr>
                <w:lang w:eastAsia="ja-JP"/>
              </w:rPr>
            </w:pPr>
          </w:p>
        </w:tc>
        <w:tc>
          <w:tcPr>
            <w:tcW w:w="2410" w:type="dxa"/>
          </w:tcPr>
          <w:p w14:paraId="3F99C4AE" w14:textId="77777777" w:rsidR="00866DCD" w:rsidRDefault="00866DCD" w:rsidP="00866DCD">
            <w:pPr>
              <w:rPr>
                <w:lang w:eastAsia="ja-JP"/>
              </w:rPr>
            </w:pPr>
          </w:p>
        </w:tc>
        <w:tc>
          <w:tcPr>
            <w:tcW w:w="5465" w:type="dxa"/>
          </w:tcPr>
          <w:p w14:paraId="091B0FE5" w14:textId="77777777" w:rsidR="00866DCD" w:rsidRDefault="00866DCD" w:rsidP="00866DCD">
            <w:pPr>
              <w:rPr>
                <w:lang w:eastAsia="ja-JP"/>
              </w:rPr>
            </w:pPr>
          </w:p>
        </w:tc>
      </w:tr>
      <w:tr w:rsidR="00866DCD" w14:paraId="381B4077" w14:textId="77777777" w:rsidTr="00866DCD">
        <w:tc>
          <w:tcPr>
            <w:tcW w:w="1980" w:type="dxa"/>
          </w:tcPr>
          <w:p w14:paraId="483E601E" w14:textId="77777777" w:rsidR="00866DCD" w:rsidRDefault="00866DCD" w:rsidP="00866DCD">
            <w:pPr>
              <w:rPr>
                <w:lang w:eastAsia="ja-JP"/>
              </w:rPr>
            </w:pPr>
          </w:p>
        </w:tc>
        <w:tc>
          <w:tcPr>
            <w:tcW w:w="2410" w:type="dxa"/>
          </w:tcPr>
          <w:p w14:paraId="1BFA4A6C" w14:textId="77777777" w:rsidR="00866DCD" w:rsidRDefault="00866DCD" w:rsidP="00866DCD">
            <w:pPr>
              <w:rPr>
                <w:lang w:eastAsia="ja-JP"/>
              </w:rPr>
            </w:pPr>
          </w:p>
        </w:tc>
        <w:tc>
          <w:tcPr>
            <w:tcW w:w="5465" w:type="dxa"/>
          </w:tcPr>
          <w:p w14:paraId="6C05DDCF" w14:textId="77777777" w:rsidR="00866DCD" w:rsidRDefault="00866DCD" w:rsidP="00866DCD">
            <w:pPr>
              <w:rPr>
                <w:lang w:eastAsia="ja-JP"/>
              </w:rPr>
            </w:pPr>
          </w:p>
        </w:tc>
      </w:tr>
      <w:tr w:rsidR="00866DCD" w14:paraId="45FA976F" w14:textId="77777777" w:rsidTr="00866DCD">
        <w:tc>
          <w:tcPr>
            <w:tcW w:w="1980" w:type="dxa"/>
          </w:tcPr>
          <w:p w14:paraId="0884EF39" w14:textId="77777777" w:rsidR="00866DCD" w:rsidRDefault="00866DCD" w:rsidP="00866DCD">
            <w:pPr>
              <w:rPr>
                <w:lang w:eastAsia="ja-JP"/>
              </w:rPr>
            </w:pPr>
          </w:p>
        </w:tc>
        <w:tc>
          <w:tcPr>
            <w:tcW w:w="2410" w:type="dxa"/>
          </w:tcPr>
          <w:p w14:paraId="6EDA16F3" w14:textId="77777777" w:rsidR="00866DCD" w:rsidRDefault="00866DCD" w:rsidP="00866DCD">
            <w:pPr>
              <w:rPr>
                <w:lang w:eastAsia="ja-JP"/>
              </w:rPr>
            </w:pPr>
          </w:p>
        </w:tc>
        <w:tc>
          <w:tcPr>
            <w:tcW w:w="5465" w:type="dxa"/>
          </w:tcPr>
          <w:p w14:paraId="3FAF5FCA" w14:textId="77777777" w:rsidR="00866DCD" w:rsidRDefault="00866DCD" w:rsidP="00866DCD">
            <w:pPr>
              <w:rPr>
                <w:lang w:eastAsia="ja-JP"/>
              </w:rPr>
            </w:pPr>
          </w:p>
        </w:tc>
      </w:tr>
      <w:tr w:rsidR="00866DCD" w14:paraId="1A5E891A" w14:textId="77777777" w:rsidTr="00866DCD">
        <w:tc>
          <w:tcPr>
            <w:tcW w:w="1980" w:type="dxa"/>
          </w:tcPr>
          <w:p w14:paraId="39904901" w14:textId="77777777" w:rsidR="00866DCD" w:rsidRDefault="00866DCD" w:rsidP="00866DCD">
            <w:pPr>
              <w:rPr>
                <w:lang w:eastAsia="ja-JP"/>
              </w:rPr>
            </w:pPr>
          </w:p>
        </w:tc>
        <w:tc>
          <w:tcPr>
            <w:tcW w:w="2410" w:type="dxa"/>
          </w:tcPr>
          <w:p w14:paraId="6F4D705F" w14:textId="77777777" w:rsidR="00866DCD" w:rsidRDefault="00866DCD" w:rsidP="00866DCD">
            <w:pPr>
              <w:rPr>
                <w:lang w:eastAsia="ja-JP"/>
              </w:rPr>
            </w:pPr>
          </w:p>
        </w:tc>
        <w:tc>
          <w:tcPr>
            <w:tcW w:w="5465" w:type="dxa"/>
          </w:tcPr>
          <w:p w14:paraId="08DCD185" w14:textId="77777777" w:rsidR="00866DCD" w:rsidRDefault="00866DCD" w:rsidP="00866DCD">
            <w:pPr>
              <w:rPr>
                <w:lang w:eastAsia="ja-JP"/>
              </w:rPr>
            </w:pPr>
          </w:p>
        </w:tc>
      </w:tr>
      <w:tr w:rsidR="002F09C5" w14:paraId="71A3065B" w14:textId="77777777" w:rsidTr="00866DCD">
        <w:tc>
          <w:tcPr>
            <w:tcW w:w="1980" w:type="dxa"/>
          </w:tcPr>
          <w:p w14:paraId="754C36FA" w14:textId="77777777" w:rsidR="002F09C5" w:rsidRDefault="002F09C5" w:rsidP="00866DCD">
            <w:pPr>
              <w:rPr>
                <w:lang w:eastAsia="ja-JP"/>
              </w:rPr>
            </w:pPr>
          </w:p>
        </w:tc>
        <w:tc>
          <w:tcPr>
            <w:tcW w:w="2410" w:type="dxa"/>
          </w:tcPr>
          <w:p w14:paraId="07E610FB" w14:textId="77777777" w:rsidR="002F09C5" w:rsidRDefault="002F09C5" w:rsidP="00866DCD">
            <w:pPr>
              <w:rPr>
                <w:lang w:eastAsia="ja-JP"/>
              </w:rPr>
            </w:pPr>
          </w:p>
        </w:tc>
        <w:tc>
          <w:tcPr>
            <w:tcW w:w="5465" w:type="dxa"/>
          </w:tcPr>
          <w:p w14:paraId="20261FEA" w14:textId="77777777" w:rsidR="002F09C5" w:rsidRDefault="002F09C5" w:rsidP="00866DCD">
            <w:pPr>
              <w:rPr>
                <w:lang w:eastAsia="ja-JP"/>
              </w:rPr>
            </w:pPr>
          </w:p>
        </w:tc>
      </w:tr>
      <w:tr w:rsidR="002F09C5" w14:paraId="56CA1A70" w14:textId="77777777" w:rsidTr="00866DCD">
        <w:tc>
          <w:tcPr>
            <w:tcW w:w="1980" w:type="dxa"/>
          </w:tcPr>
          <w:p w14:paraId="1637D3A9" w14:textId="77777777" w:rsidR="002F09C5" w:rsidRDefault="002F09C5" w:rsidP="00866DCD">
            <w:pPr>
              <w:rPr>
                <w:lang w:eastAsia="ja-JP"/>
              </w:rPr>
            </w:pPr>
          </w:p>
        </w:tc>
        <w:tc>
          <w:tcPr>
            <w:tcW w:w="2410" w:type="dxa"/>
          </w:tcPr>
          <w:p w14:paraId="76BFC4F2" w14:textId="77777777" w:rsidR="002F09C5" w:rsidRDefault="002F09C5" w:rsidP="00866DCD">
            <w:pPr>
              <w:rPr>
                <w:lang w:eastAsia="ja-JP"/>
              </w:rPr>
            </w:pPr>
          </w:p>
        </w:tc>
        <w:tc>
          <w:tcPr>
            <w:tcW w:w="5465" w:type="dxa"/>
          </w:tcPr>
          <w:p w14:paraId="35F36DDA" w14:textId="77777777" w:rsidR="002F09C5" w:rsidRDefault="002F09C5" w:rsidP="00866DCD">
            <w:pPr>
              <w:rPr>
                <w:lang w:eastAsia="ja-JP"/>
              </w:rPr>
            </w:pPr>
          </w:p>
        </w:tc>
      </w:tr>
    </w:tbl>
    <w:p w14:paraId="7B11DEE9" w14:textId="2272757F" w:rsidR="007A2B82" w:rsidRDefault="007A2B82" w:rsidP="007A2B82">
      <w:pPr>
        <w:rPr>
          <w:lang w:eastAsia="ja-JP"/>
        </w:rPr>
      </w:pPr>
    </w:p>
    <w:p w14:paraId="77A19BEF" w14:textId="188B7DE8" w:rsidR="007A2B82" w:rsidRDefault="00295100" w:rsidP="006945AC">
      <w:pPr>
        <w:pStyle w:val="Heading1"/>
      </w:pPr>
      <w:r>
        <w:t>References</w:t>
      </w:r>
    </w:p>
    <w:p w14:paraId="3CB9C647" w14:textId="79AF1F4C" w:rsidR="00295100" w:rsidRDefault="00295100" w:rsidP="00295100">
      <w:pPr>
        <w:pStyle w:val="Doc-title"/>
      </w:pPr>
      <w:r>
        <w:t xml:space="preserve">[1] </w:t>
      </w:r>
      <w:hyperlink r:id="rId9" w:tooltip="D:Documents3GPPtsg_ranWG2TSGR2_116bis-eDocsR2-2200154.zip" w:history="1">
        <w:r w:rsidRPr="001E7D9D">
          <w:rPr>
            <w:rStyle w:val="Hyperlink"/>
          </w:rPr>
          <w:t>R2-2200154</w:t>
        </w:r>
      </w:hyperlink>
      <w:r>
        <w:tab/>
        <w:t>LS Reply on security protection of RRCResumeRequest message (S3-214539; contact: NTT DOCOMO)</w:t>
      </w:r>
      <w:r>
        <w:tab/>
        <w:t>SA3</w:t>
      </w:r>
      <w:r>
        <w:tab/>
        <w:t>LS in</w:t>
      </w:r>
      <w:r>
        <w:tab/>
        <w:t>Rel-17</w:t>
      </w:r>
      <w:r>
        <w:tab/>
        <w:t>FS_5GFBS</w:t>
      </w:r>
      <w:r>
        <w:tab/>
        <w:t>To:RAN2, RAN3</w:t>
      </w:r>
    </w:p>
    <w:p w14:paraId="3DF86ACF" w14:textId="6435A51E" w:rsidR="00295100" w:rsidRDefault="00295100" w:rsidP="00295100">
      <w:pPr>
        <w:pStyle w:val="Doc-title"/>
      </w:pPr>
      <w:r>
        <w:t xml:space="preserve">[2] </w:t>
      </w:r>
      <w:hyperlink r:id="rId10" w:history="1">
        <w:r w:rsidRPr="00ED6272">
          <w:rPr>
            <w:rStyle w:val="Hyperlink"/>
          </w:rPr>
          <w:t>R2-2201506</w:t>
        </w:r>
      </w:hyperlink>
      <w:r>
        <w:tab/>
        <w:t>Security protection on RRCResumeRequest message (SA3 LS)</w:t>
      </w:r>
      <w:r>
        <w:tab/>
        <w:t>Huawei, HiSilicon</w:t>
      </w:r>
      <w:r>
        <w:tab/>
        <w:t>discussion</w:t>
      </w:r>
      <w:r>
        <w:tab/>
        <w:t>Rel-17</w:t>
      </w:r>
      <w:r>
        <w:tab/>
        <w:t>FS_5GFBS</w:t>
      </w:r>
    </w:p>
    <w:p w14:paraId="7E2658F1" w14:textId="5863917D" w:rsidR="00295100" w:rsidRDefault="00295100" w:rsidP="00295100">
      <w:pPr>
        <w:pStyle w:val="Doc-title"/>
      </w:pPr>
      <w:r>
        <w:t xml:space="preserve">[3] </w:t>
      </w:r>
      <w:hyperlink r:id="rId11" w:history="1">
        <w:r w:rsidRPr="00ED6272">
          <w:rPr>
            <w:rStyle w:val="Hyperlink"/>
          </w:rPr>
          <w:t>R2-2201161</w:t>
        </w:r>
      </w:hyperlink>
      <w:r>
        <w:tab/>
        <w:t>Clarifications on security protection of RRCResumeRequest message</w:t>
      </w:r>
      <w:r>
        <w:tab/>
        <w:t>Ericsson</w:t>
      </w:r>
      <w:r>
        <w:tab/>
        <w:t>discussion</w:t>
      </w:r>
      <w:r>
        <w:tab/>
        <w:t>Rel-17</w:t>
      </w:r>
      <w:r>
        <w:tab/>
        <w:t>FS_5GFBS</w:t>
      </w:r>
    </w:p>
    <w:p w14:paraId="01860585" w14:textId="3B91E2C2" w:rsidR="00045C79" w:rsidRPr="00295100" w:rsidRDefault="00295100" w:rsidP="00295100">
      <w:pPr>
        <w:pStyle w:val="Doc-title"/>
      </w:pPr>
      <w:r>
        <w:lastRenderedPageBreak/>
        <w:t xml:space="preserve">[4] </w:t>
      </w:r>
      <w:hyperlink r:id="rId12" w:history="1">
        <w:r w:rsidRPr="00ED6272">
          <w:rPr>
            <w:rStyle w:val="Hyperlink"/>
          </w:rPr>
          <w:t>R2-2201162</w:t>
        </w:r>
      </w:hyperlink>
      <w:r>
        <w:tab/>
        <w:t>[Draft] Reply LS on security protection of RRCResumeRequest message</w:t>
      </w:r>
      <w:r>
        <w:tab/>
        <w:t>Ericsson</w:t>
      </w:r>
      <w:r>
        <w:tab/>
        <w:t>LS out</w:t>
      </w:r>
      <w:r>
        <w:tab/>
        <w:t>Rel-17</w:t>
      </w:r>
      <w:r>
        <w:tab/>
        <w:t>FS_5GFBS</w:t>
      </w:r>
      <w:r>
        <w:tab/>
        <w:t>To:SA3, RAN3</w:t>
      </w:r>
    </w:p>
    <w:p w14:paraId="5ABA34EC" w14:textId="18356E89" w:rsidR="00D06875" w:rsidRPr="00D06875" w:rsidRDefault="00D06875" w:rsidP="0007138F">
      <w:pPr>
        <w:pStyle w:val="Heading1"/>
      </w:pPr>
      <w:r>
        <w:t>Discussions</w:t>
      </w:r>
    </w:p>
    <w:p w14:paraId="2B73E0E4" w14:textId="54DE4F37" w:rsidR="00515475" w:rsidRDefault="00295100" w:rsidP="00D06875">
      <w:pPr>
        <w:pStyle w:val="Heading2"/>
      </w:pPr>
      <w:r>
        <w:t>Error cases that can lead to deletion of context</w:t>
      </w:r>
    </w:p>
    <w:p w14:paraId="7B5DC5C5" w14:textId="77777777" w:rsidR="00640BDD" w:rsidRDefault="00D06875" w:rsidP="00640BDD">
      <w:pPr>
        <w:rPr>
          <w:rFonts w:eastAsia="SimSun"/>
          <w:bCs/>
          <w:lang w:eastAsia="zh-CN"/>
        </w:rPr>
      </w:pPr>
      <w:r>
        <w:rPr>
          <w:lang w:eastAsia="ja-JP"/>
        </w:rPr>
        <w:t xml:space="preserve">The first question from SA3 is on </w:t>
      </w:r>
      <w:r>
        <w:t>error cases that can lead to deletion of context.</w:t>
      </w:r>
      <w:r w:rsidR="00640BDD">
        <w:t xml:space="preserve"> </w:t>
      </w:r>
      <w:r w:rsidR="00640BDD">
        <w:rPr>
          <w:rFonts w:eastAsia="SimSun"/>
          <w:bCs/>
          <w:lang w:eastAsia="zh-CN"/>
        </w:rPr>
        <w:t>Two contributions analysed the cases.</w:t>
      </w:r>
    </w:p>
    <w:p w14:paraId="644B57DE" w14:textId="0038B9C6" w:rsidR="00640BDD" w:rsidRDefault="00640BDD" w:rsidP="00640BDD">
      <w:pPr>
        <w:rPr>
          <w:rFonts w:eastAsia="SimSun"/>
          <w:b/>
          <w:lang w:eastAsia="zh-CN"/>
        </w:rPr>
      </w:pPr>
      <w:r>
        <w:rPr>
          <w:rFonts w:eastAsia="SimSun"/>
          <w:bCs/>
          <w:lang w:eastAsia="zh-CN"/>
        </w:rPr>
        <w:t xml:space="preserve">In [2], Huawei makes the following proposal (as </w:t>
      </w:r>
      <w:r w:rsidR="00D06875" w:rsidRPr="00640BDD">
        <w:rPr>
          <w:rFonts w:eastAsia="SimSun"/>
          <w:bCs/>
          <w:lang w:eastAsia="zh-CN"/>
        </w:rPr>
        <w:t>Proposal 1</w:t>
      </w:r>
      <w:r>
        <w:rPr>
          <w:rFonts w:eastAsia="SimSun"/>
          <w:bCs/>
          <w:lang w:eastAsia="zh-CN"/>
        </w:rPr>
        <w:t xml:space="preserve">). </w:t>
      </w:r>
      <w:r w:rsidR="00CF0329">
        <w:rPr>
          <w:rFonts w:eastAsia="SimSun"/>
          <w:bCs/>
          <w:lang w:eastAsia="zh-CN"/>
        </w:rPr>
        <w:t>According to t</w:t>
      </w:r>
      <w:r>
        <w:rPr>
          <w:rFonts w:eastAsia="SimSun"/>
          <w:bCs/>
          <w:lang w:eastAsia="zh-CN"/>
        </w:rPr>
        <w:t>he contribution</w:t>
      </w:r>
      <w:r w:rsidR="00CF0329">
        <w:rPr>
          <w:rFonts w:eastAsia="SimSun"/>
          <w:bCs/>
          <w:lang w:eastAsia="zh-CN"/>
        </w:rPr>
        <w:t>,</w:t>
      </w:r>
      <w:r>
        <w:rPr>
          <w:rFonts w:eastAsia="SimSun"/>
          <w:bCs/>
          <w:lang w:eastAsia="zh-CN"/>
        </w:rPr>
        <w:t xml:space="preserve"> whether UE context is deleted is not in the scope of RAN2, and assuming if the UE context is deleted then RRC setup can be performed at the serving gNB.</w:t>
      </w:r>
    </w:p>
    <w:p w14:paraId="3AD37263" w14:textId="77777777" w:rsidR="00B22F8C" w:rsidRDefault="00B22F8C" w:rsidP="00B22F8C">
      <w:pPr>
        <w:widowControl w:val="0"/>
        <w:spacing w:afterLines="50" w:after="120"/>
        <w:rPr>
          <w:rFonts w:eastAsia="SimSun"/>
          <w:b/>
          <w:lang w:eastAsia="zh-CN"/>
        </w:rPr>
      </w:pPr>
      <w:r w:rsidRPr="008D4A58">
        <w:rPr>
          <w:rFonts w:eastAsia="SimSun"/>
          <w:b/>
          <w:lang w:eastAsia="zh-CN"/>
        </w:rPr>
        <w:t xml:space="preserve">Proposal 1: </w:t>
      </w:r>
      <w:r>
        <w:rPr>
          <w:rFonts w:eastAsia="SimSun"/>
          <w:b/>
          <w:lang w:eastAsia="zh-CN"/>
        </w:rPr>
        <w:t>A</w:t>
      </w:r>
      <w:r>
        <w:rPr>
          <w:rFonts w:eastAsia="SimSun" w:hint="eastAsia"/>
          <w:b/>
          <w:lang w:eastAsia="zh-CN"/>
        </w:rPr>
        <w:t>nswer</w:t>
      </w:r>
      <w:r>
        <w:rPr>
          <w:rFonts w:eastAsia="SimSun"/>
          <w:b/>
          <w:lang w:eastAsia="zh-CN"/>
        </w:rPr>
        <w:t xml:space="preserve"> </w:t>
      </w:r>
      <w:r>
        <w:rPr>
          <w:rFonts w:eastAsia="SimSun" w:hint="eastAsia"/>
          <w:b/>
          <w:lang w:eastAsia="zh-CN"/>
        </w:rPr>
        <w:t>to</w:t>
      </w:r>
      <w:r>
        <w:rPr>
          <w:rFonts w:eastAsia="SimSun"/>
          <w:b/>
          <w:lang w:eastAsia="zh-CN"/>
        </w:rPr>
        <w:t xml:space="preserve"> Q1: if RRC Resume Request message is modified by attacker, </w:t>
      </w:r>
      <w:r w:rsidRPr="00A0200D">
        <w:rPr>
          <w:rFonts w:eastAsia="SimSun"/>
          <w:b/>
          <w:lang w:eastAsia="zh-CN"/>
        </w:rPr>
        <w:t xml:space="preserve">whether </w:t>
      </w:r>
      <w:r>
        <w:rPr>
          <w:rFonts w:eastAsia="SimSun"/>
          <w:b/>
          <w:lang w:eastAsia="zh-CN"/>
        </w:rPr>
        <w:t>this will lead to deletion of UE context is not clear to RAN2 and RAN3 could provide answer to it. And if assuming UE context will be deleted in this case, the RRC setup can be performed at the serving gNB and RAN2 see no extra work to handle this case.</w:t>
      </w:r>
    </w:p>
    <w:p w14:paraId="2F3683FD" w14:textId="45AE9C6A" w:rsidR="00640BDD" w:rsidRDefault="00640BDD" w:rsidP="00D06875">
      <w:pPr>
        <w:widowControl w:val="0"/>
        <w:spacing w:afterLines="50" w:after="120"/>
        <w:rPr>
          <w:rFonts w:eastAsia="SimSun"/>
          <w:bCs/>
          <w:lang w:eastAsia="zh-CN"/>
        </w:rPr>
      </w:pPr>
      <w:r w:rsidRPr="00640BDD">
        <w:rPr>
          <w:rFonts w:eastAsia="SimSun"/>
          <w:bCs/>
          <w:lang w:eastAsia="zh-CN"/>
        </w:rPr>
        <w:t>In</w:t>
      </w:r>
      <w:r>
        <w:rPr>
          <w:rFonts w:eastAsia="SimSun"/>
          <w:bCs/>
          <w:lang w:eastAsia="zh-CN"/>
        </w:rPr>
        <w:t xml:space="preserve"> [3], Ericsson makes the following proposals</w:t>
      </w:r>
      <w:r w:rsidR="00CF0329">
        <w:rPr>
          <w:rFonts w:eastAsia="SimSun"/>
          <w:bCs/>
          <w:lang w:eastAsia="zh-CN"/>
        </w:rPr>
        <w:t>.</w:t>
      </w:r>
      <w:r>
        <w:rPr>
          <w:rFonts w:eastAsia="SimSun"/>
          <w:bCs/>
          <w:lang w:eastAsia="zh-CN"/>
        </w:rPr>
        <w:t xml:space="preserve"> The contribution dis</w:t>
      </w:r>
      <w:r w:rsidR="00CF0329">
        <w:rPr>
          <w:rFonts w:eastAsia="SimSun"/>
          <w:bCs/>
          <w:lang w:eastAsia="zh-CN"/>
        </w:rPr>
        <w:t xml:space="preserve">cusses that deletion of the UE context may happen in some cases, and if the UE context is deleted, then the old gNB can release the UE and the UE can perform cell (re)selection </w:t>
      </w:r>
      <w:proofErr w:type="gramStart"/>
      <w:r w:rsidR="00CF0329">
        <w:rPr>
          <w:rFonts w:eastAsia="SimSun"/>
          <w:bCs/>
          <w:lang w:eastAsia="zh-CN"/>
        </w:rPr>
        <w:t>in order to</w:t>
      </w:r>
      <w:proofErr w:type="gramEnd"/>
      <w:r w:rsidR="00CF0329">
        <w:rPr>
          <w:rFonts w:eastAsia="SimSun"/>
          <w:bCs/>
          <w:lang w:eastAsia="zh-CN"/>
        </w:rPr>
        <w:t xml:space="preserve"> resume in a different (new) gNB. The contribution also proposes replying that </w:t>
      </w:r>
      <w:r w:rsidR="00CF0329">
        <w:t>deletion of the UE context does not represent a showstopper for solution 17 in SA3.</w:t>
      </w:r>
    </w:p>
    <w:p w14:paraId="1BA00272" w14:textId="77777777" w:rsidR="00CF0329" w:rsidRDefault="00CF0329" w:rsidP="00CF0329">
      <w:pPr>
        <w:pStyle w:val="Observation"/>
        <w:numPr>
          <w:ilvl w:val="0"/>
          <w:numId w:val="24"/>
        </w:numPr>
        <w:tabs>
          <w:tab w:val="left" w:pos="1701"/>
        </w:tabs>
        <w:spacing w:after="120"/>
        <w:ind w:left="1701" w:hanging="1701"/>
        <w:jc w:val="both"/>
      </w:pPr>
      <w:bookmarkStart w:id="0" w:name="_Toc92790047"/>
      <w:r>
        <w:t xml:space="preserve">A failure in the Retrieve UE context procedure it may happen if </w:t>
      </w:r>
      <w:r w:rsidRPr="00A519D7">
        <w:t>the old gNB has (physically) crashed or the integrity protection contained in the RETRIEVE UE CONTEXT REQUEST message is not valid, or, that the old gNB decided not to provide the UE context to the new gNB.</w:t>
      </w:r>
      <w:bookmarkEnd w:id="0"/>
    </w:p>
    <w:p w14:paraId="70417E87" w14:textId="77777777" w:rsidR="00CF0329" w:rsidRDefault="00CF0329" w:rsidP="00D06875">
      <w:pPr>
        <w:widowControl w:val="0"/>
        <w:spacing w:afterLines="50" w:after="120"/>
        <w:rPr>
          <w:rFonts w:eastAsia="SimSun"/>
          <w:bCs/>
          <w:lang w:eastAsia="zh-CN"/>
        </w:rPr>
      </w:pPr>
    </w:p>
    <w:p w14:paraId="3D57F9D1" w14:textId="20138F3F" w:rsidR="00CF0329" w:rsidRPr="00CF0329" w:rsidRDefault="00CF0329" w:rsidP="00CF0329">
      <w:pPr>
        <w:pStyle w:val="Observation"/>
        <w:numPr>
          <w:ilvl w:val="0"/>
          <w:numId w:val="24"/>
        </w:numPr>
        <w:tabs>
          <w:tab w:val="left" w:pos="1701"/>
        </w:tabs>
        <w:spacing w:after="120"/>
        <w:ind w:left="1701" w:hanging="1701"/>
        <w:jc w:val="both"/>
      </w:pPr>
      <w:bookmarkStart w:id="1" w:name="_Toc92790048"/>
      <w:r>
        <w:t xml:space="preserve">In case the </w:t>
      </w:r>
      <w:r w:rsidRPr="000318B2">
        <w:t xml:space="preserve">new gNB fails to retrieve the UE context procedure, </w:t>
      </w:r>
      <w:bookmarkStart w:id="2" w:name="_Hlk93412699"/>
      <w:r w:rsidRPr="000318B2">
        <w:t xml:space="preserve">the old gNB can release the UE and this UE can perform a cell (re)selection </w:t>
      </w:r>
      <w:proofErr w:type="gramStart"/>
      <w:r w:rsidRPr="000318B2">
        <w:t>in order to</w:t>
      </w:r>
      <w:proofErr w:type="gramEnd"/>
      <w:r w:rsidRPr="000318B2">
        <w:t xml:space="preserve"> resume in a different (new) gNB</w:t>
      </w:r>
      <w:bookmarkEnd w:id="2"/>
      <w:r w:rsidRPr="000318B2">
        <w:t>.</w:t>
      </w:r>
      <w:bookmarkEnd w:id="1"/>
    </w:p>
    <w:p w14:paraId="2620E16D"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3" w:name="_Toc92790053"/>
      <w:r>
        <w:t xml:space="preserve">RAN2 to reply to SA3 that the deletion of the UE context at the old gNB may happen if </w:t>
      </w:r>
      <w:r w:rsidRPr="00A519D7">
        <w:t>the old gNB has (physically) crashed or the integrity protection contained in the RETRIEVE UE CONTEXT REQUEST message is not valid, or, that the old gNB decided not to provide the UE context to the new gNB.</w:t>
      </w:r>
      <w:bookmarkEnd w:id="3"/>
    </w:p>
    <w:p w14:paraId="5674C972"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gNB, </w:t>
      </w:r>
      <w:r w:rsidRPr="00A15925">
        <w:t>there is already a procedure standardized in RAN3 (i.e., in TS 38.423) to handle th</w:t>
      </w:r>
      <w:r>
        <w:t>is</w:t>
      </w:r>
      <w:r w:rsidRPr="00A15925">
        <w:t xml:space="preserve"> case</w:t>
      </w:r>
      <w:r>
        <w:t>.</w:t>
      </w:r>
      <w:bookmarkEnd w:id="4"/>
    </w:p>
    <w:p w14:paraId="39349090" w14:textId="559941AB" w:rsidR="00B22F8C" w:rsidRDefault="00B22F8C" w:rsidP="00D06875">
      <w:pPr>
        <w:rPr>
          <w:bCs/>
          <w:lang w:eastAsia="ja-JP"/>
        </w:rPr>
      </w:pPr>
      <w:r>
        <w:rPr>
          <w:bCs/>
          <w:lang w:eastAsia="ja-JP"/>
        </w:rPr>
        <w:t>Taking these proposals into account, companies are invited to answer the following questions.</w:t>
      </w:r>
    </w:p>
    <w:p w14:paraId="73792DBC" w14:textId="6892E519" w:rsidR="00B22F8C" w:rsidRPr="004477AA" w:rsidRDefault="00B22F8C" w:rsidP="004477AA">
      <w:pPr>
        <w:pStyle w:val="Heading3"/>
        <w:numPr>
          <w:ilvl w:val="0"/>
          <w:numId w:val="0"/>
        </w:numPr>
        <w:ind w:left="767" w:hanging="767"/>
        <w:rPr>
          <w:b/>
          <w:bCs/>
          <w:sz w:val="20"/>
          <w:szCs w:val="12"/>
        </w:rPr>
      </w:pPr>
      <w:r w:rsidRPr="004477AA">
        <w:rPr>
          <w:b/>
          <w:bCs/>
          <w:sz w:val="20"/>
          <w:szCs w:val="12"/>
        </w:rPr>
        <w:t>Q1: Which reply do you prefer on cases that leads to deletion of UE context?</w:t>
      </w:r>
      <w:r w:rsidR="00456F55">
        <w:rPr>
          <w:b/>
          <w:bCs/>
          <w:sz w:val="20"/>
          <w:szCs w:val="12"/>
        </w:rPr>
        <w:t xml:space="preserve"> Any suggestion for improvement?</w:t>
      </w:r>
    </w:p>
    <w:p w14:paraId="004702E4" w14:textId="53F6CE4E" w:rsidR="00B22F8C" w:rsidRPr="00B22F8C" w:rsidRDefault="00B22F8C" w:rsidP="00D06875">
      <w:pPr>
        <w:rPr>
          <w:rFonts w:eastAsia="SimSun"/>
          <w:bCs/>
          <w:lang w:eastAsia="zh-CN"/>
        </w:rPr>
      </w:pPr>
      <w:r w:rsidRPr="00B22F8C">
        <w:rPr>
          <w:bCs/>
          <w:lang w:eastAsia="ja-JP"/>
        </w:rPr>
        <w:t xml:space="preserve">Option 1: </w:t>
      </w:r>
      <w:r w:rsidRPr="00B22F8C">
        <w:rPr>
          <w:rFonts w:eastAsia="SimSun"/>
          <w:bCs/>
          <w:lang w:eastAsia="zh-CN"/>
        </w:rPr>
        <w:t>If RRC Resume Request message is modified by attacker, whether this will lead to deletion of UE context is not clear to RAN2 and RAN3 could provide answer to it.</w:t>
      </w:r>
    </w:p>
    <w:p w14:paraId="1A6065D7" w14:textId="703FC303" w:rsidR="00B22F8C" w:rsidRPr="00B22F8C" w:rsidRDefault="00B22F8C" w:rsidP="00D06875">
      <w:pPr>
        <w:rPr>
          <w:bCs/>
          <w:lang w:eastAsia="ja-JP"/>
        </w:rPr>
      </w:pPr>
      <w:r w:rsidRPr="00B22F8C">
        <w:rPr>
          <w:rFonts w:eastAsia="SimSun"/>
          <w:bCs/>
          <w:lang w:eastAsia="zh-CN"/>
        </w:rPr>
        <w:t>Option 2: The deletion of the UE context at the old gNB may happen if the old gNB has (physically) crashed or the integrity protection contained in the RETRIEVE UE CONTEXT REQUEST message is not valid, or, that the old gNB decided not to provide the UE context to the new gNB.</w:t>
      </w:r>
    </w:p>
    <w:tbl>
      <w:tblPr>
        <w:tblStyle w:val="TableGrid"/>
        <w:tblW w:w="0" w:type="auto"/>
        <w:tblLook w:val="04A0" w:firstRow="1" w:lastRow="0" w:firstColumn="1" w:lastColumn="0" w:noHBand="0" w:noVBand="1"/>
      </w:tblPr>
      <w:tblGrid>
        <w:gridCol w:w="1555"/>
        <w:gridCol w:w="2268"/>
        <w:gridCol w:w="6032"/>
      </w:tblGrid>
      <w:tr w:rsidR="00B22F8C" w14:paraId="5DF5AAD3" w14:textId="77777777" w:rsidTr="00B22F8C">
        <w:tc>
          <w:tcPr>
            <w:tcW w:w="1555" w:type="dxa"/>
          </w:tcPr>
          <w:p w14:paraId="53CACFA5" w14:textId="06C6F932" w:rsidR="00B22F8C" w:rsidRPr="004477AA" w:rsidRDefault="00B22F8C" w:rsidP="00D06875">
            <w:pPr>
              <w:rPr>
                <w:lang w:eastAsia="ja-JP"/>
              </w:rPr>
            </w:pPr>
            <w:r w:rsidRPr="004477AA">
              <w:rPr>
                <w:lang w:eastAsia="ja-JP"/>
              </w:rPr>
              <w:t>Company</w:t>
            </w:r>
          </w:p>
        </w:tc>
        <w:tc>
          <w:tcPr>
            <w:tcW w:w="2268" w:type="dxa"/>
          </w:tcPr>
          <w:p w14:paraId="268CC369" w14:textId="05493381" w:rsidR="00B22F8C" w:rsidRPr="004477AA" w:rsidRDefault="00B22F8C" w:rsidP="00D06875">
            <w:pPr>
              <w:rPr>
                <w:lang w:eastAsia="ja-JP"/>
              </w:rPr>
            </w:pPr>
            <w:r w:rsidRPr="004477AA">
              <w:rPr>
                <w:lang w:eastAsia="ja-JP"/>
              </w:rPr>
              <w:t>Option 1/Option 2/other</w:t>
            </w:r>
          </w:p>
        </w:tc>
        <w:tc>
          <w:tcPr>
            <w:tcW w:w="6032" w:type="dxa"/>
          </w:tcPr>
          <w:p w14:paraId="01315E27" w14:textId="3A780C2B" w:rsidR="00B22F8C" w:rsidRPr="004477AA" w:rsidRDefault="00B22F8C" w:rsidP="00D06875">
            <w:pPr>
              <w:rPr>
                <w:lang w:eastAsia="ja-JP"/>
              </w:rPr>
            </w:pPr>
            <w:r w:rsidRPr="004477AA">
              <w:rPr>
                <w:lang w:eastAsia="ja-JP"/>
              </w:rPr>
              <w:t>Comments</w:t>
            </w:r>
          </w:p>
        </w:tc>
      </w:tr>
      <w:tr w:rsidR="00B22F8C" w14:paraId="3C6C7419" w14:textId="77777777" w:rsidTr="00B22F8C">
        <w:tc>
          <w:tcPr>
            <w:tcW w:w="1555" w:type="dxa"/>
          </w:tcPr>
          <w:p w14:paraId="34A74462" w14:textId="4E5ADE6D" w:rsidR="00B22F8C" w:rsidRDefault="00684D68" w:rsidP="00D06875">
            <w:pPr>
              <w:rPr>
                <w:lang w:eastAsia="ja-JP"/>
              </w:rPr>
            </w:pPr>
            <w:r>
              <w:rPr>
                <w:lang w:eastAsia="ja-JP"/>
              </w:rPr>
              <w:t>Ericsson</w:t>
            </w:r>
          </w:p>
        </w:tc>
        <w:tc>
          <w:tcPr>
            <w:tcW w:w="2268" w:type="dxa"/>
          </w:tcPr>
          <w:p w14:paraId="0FF73FD7" w14:textId="1476EBC3" w:rsidR="00B22F8C" w:rsidRDefault="00684D68" w:rsidP="00D06875">
            <w:pPr>
              <w:rPr>
                <w:lang w:eastAsia="ja-JP"/>
              </w:rPr>
            </w:pPr>
            <w:r>
              <w:rPr>
                <w:lang w:eastAsia="ja-JP"/>
              </w:rPr>
              <w:t>Either Option 1 or Option 2</w:t>
            </w:r>
          </w:p>
        </w:tc>
        <w:tc>
          <w:tcPr>
            <w:tcW w:w="6032" w:type="dxa"/>
          </w:tcPr>
          <w:p w14:paraId="4D8A1108" w14:textId="77777777" w:rsidR="00B22F8C" w:rsidRDefault="00684D68" w:rsidP="00D06875">
            <w:r>
              <w:rPr>
                <w:lang w:eastAsia="ja-JP"/>
              </w:rPr>
              <w:t xml:space="preserve">As source company of </w:t>
            </w:r>
            <w:hyperlink r:id="rId13" w:history="1">
              <w:r w:rsidRPr="00ED6272">
                <w:rPr>
                  <w:rStyle w:val="Hyperlink"/>
                </w:rPr>
                <w:t>R2-2201161</w:t>
              </w:r>
            </w:hyperlink>
            <w:r w:rsidRPr="00684D68">
              <w:t xml:space="preserve"> we </w:t>
            </w:r>
            <w:r>
              <w:t>believe that, even in case of a deletion of the UE context, there is not a real issue for supporting solution 17 of TR 33.809 because the current RAN3 specification already handle this case.</w:t>
            </w:r>
          </w:p>
          <w:p w14:paraId="1B58E596" w14:textId="14244F15" w:rsidR="00684D68" w:rsidRDefault="00684D68" w:rsidP="00D06875">
            <w:pPr>
              <w:rPr>
                <w:lang w:eastAsia="ja-JP"/>
              </w:rPr>
            </w:pPr>
            <w:r>
              <w:rPr>
                <w:lang w:eastAsia="ja-JP"/>
              </w:rPr>
              <w:t>However, if company prefer to wait for a reply from RAN3 we are also fine to go for Option 1.</w:t>
            </w:r>
          </w:p>
        </w:tc>
      </w:tr>
      <w:tr w:rsidR="00B22F8C" w14:paraId="7730DD5F" w14:textId="77777777" w:rsidTr="00B22F8C">
        <w:tc>
          <w:tcPr>
            <w:tcW w:w="1555" w:type="dxa"/>
          </w:tcPr>
          <w:p w14:paraId="27AEBD4C" w14:textId="77777777" w:rsidR="00B22F8C" w:rsidRDefault="00B22F8C" w:rsidP="00D06875">
            <w:pPr>
              <w:rPr>
                <w:lang w:eastAsia="ja-JP"/>
              </w:rPr>
            </w:pPr>
          </w:p>
        </w:tc>
        <w:tc>
          <w:tcPr>
            <w:tcW w:w="2268" w:type="dxa"/>
          </w:tcPr>
          <w:p w14:paraId="75A0DAC2" w14:textId="77777777" w:rsidR="00B22F8C" w:rsidRDefault="00B22F8C" w:rsidP="00D06875">
            <w:pPr>
              <w:rPr>
                <w:lang w:eastAsia="ja-JP"/>
              </w:rPr>
            </w:pPr>
          </w:p>
        </w:tc>
        <w:tc>
          <w:tcPr>
            <w:tcW w:w="6032" w:type="dxa"/>
          </w:tcPr>
          <w:p w14:paraId="36F52FA0" w14:textId="77777777" w:rsidR="00B22F8C" w:rsidRDefault="00B22F8C" w:rsidP="00D06875">
            <w:pPr>
              <w:rPr>
                <w:lang w:eastAsia="ja-JP"/>
              </w:rPr>
            </w:pPr>
          </w:p>
        </w:tc>
      </w:tr>
      <w:tr w:rsidR="00B22F8C" w14:paraId="2AAF63E7" w14:textId="77777777" w:rsidTr="00B22F8C">
        <w:tc>
          <w:tcPr>
            <w:tcW w:w="1555" w:type="dxa"/>
          </w:tcPr>
          <w:p w14:paraId="28A973F5" w14:textId="77777777" w:rsidR="00B22F8C" w:rsidRDefault="00B22F8C" w:rsidP="00D06875">
            <w:pPr>
              <w:rPr>
                <w:lang w:eastAsia="ja-JP"/>
              </w:rPr>
            </w:pPr>
          </w:p>
        </w:tc>
        <w:tc>
          <w:tcPr>
            <w:tcW w:w="2268" w:type="dxa"/>
          </w:tcPr>
          <w:p w14:paraId="07D24DF5" w14:textId="77777777" w:rsidR="00B22F8C" w:rsidRDefault="00B22F8C" w:rsidP="00D06875">
            <w:pPr>
              <w:rPr>
                <w:lang w:eastAsia="ja-JP"/>
              </w:rPr>
            </w:pPr>
          </w:p>
        </w:tc>
        <w:tc>
          <w:tcPr>
            <w:tcW w:w="6032" w:type="dxa"/>
          </w:tcPr>
          <w:p w14:paraId="2A055C37" w14:textId="77777777" w:rsidR="00B22F8C" w:rsidRDefault="00B22F8C" w:rsidP="00D06875">
            <w:pPr>
              <w:rPr>
                <w:lang w:eastAsia="ja-JP"/>
              </w:rPr>
            </w:pPr>
          </w:p>
        </w:tc>
      </w:tr>
      <w:tr w:rsidR="00B22F8C" w14:paraId="234207F4" w14:textId="77777777" w:rsidTr="00B22F8C">
        <w:tc>
          <w:tcPr>
            <w:tcW w:w="1555" w:type="dxa"/>
          </w:tcPr>
          <w:p w14:paraId="2598580E" w14:textId="77777777" w:rsidR="00B22F8C" w:rsidRDefault="00B22F8C" w:rsidP="00D06875">
            <w:pPr>
              <w:rPr>
                <w:lang w:eastAsia="ja-JP"/>
              </w:rPr>
            </w:pPr>
          </w:p>
        </w:tc>
        <w:tc>
          <w:tcPr>
            <w:tcW w:w="2268" w:type="dxa"/>
          </w:tcPr>
          <w:p w14:paraId="6076E155" w14:textId="77777777" w:rsidR="00B22F8C" w:rsidRDefault="00B22F8C" w:rsidP="00D06875">
            <w:pPr>
              <w:rPr>
                <w:lang w:eastAsia="ja-JP"/>
              </w:rPr>
            </w:pPr>
          </w:p>
        </w:tc>
        <w:tc>
          <w:tcPr>
            <w:tcW w:w="6032" w:type="dxa"/>
          </w:tcPr>
          <w:p w14:paraId="4BAF6853" w14:textId="77777777" w:rsidR="00B22F8C" w:rsidRDefault="00B22F8C" w:rsidP="00D06875">
            <w:pPr>
              <w:rPr>
                <w:lang w:eastAsia="ja-JP"/>
              </w:rPr>
            </w:pPr>
          </w:p>
        </w:tc>
      </w:tr>
      <w:tr w:rsidR="00B22F8C" w14:paraId="151175C6" w14:textId="77777777" w:rsidTr="00B22F8C">
        <w:tc>
          <w:tcPr>
            <w:tcW w:w="1555" w:type="dxa"/>
          </w:tcPr>
          <w:p w14:paraId="3737E047" w14:textId="77777777" w:rsidR="00B22F8C" w:rsidRDefault="00B22F8C" w:rsidP="00D06875">
            <w:pPr>
              <w:rPr>
                <w:lang w:eastAsia="ja-JP"/>
              </w:rPr>
            </w:pPr>
          </w:p>
        </w:tc>
        <w:tc>
          <w:tcPr>
            <w:tcW w:w="2268" w:type="dxa"/>
          </w:tcPr>
          <w:p w14:paraId="75A3C5F4" w14:textId="77777777" w:rsidR="00B22F8C" w:rsidRDefault="00B22F8C" w:rsidP="00D06875">
            <w:pPr>
              <w:rPr>
                <w:lang w:eastAsia="ja-JP"/>
              </w:rPr>
            </w:pPr>
          </w:p>
        </w:tc>
        <w:tc>
          <w:tcPr>
            <w:tcW w:w="6032" w:type="dxa"/>
          </w:tcPr>
          <w:p w14:paraId="26EE0A64" w14:textId="77777777" w:rsidR="00B22F8C" w:rsidRDefault="00B22F8C" w:rsidP="00D06875">
            <w:pPr>
              <w:rPr>
                <w:lang w:eastAsia="ja-JP"/>
              </w:rPr>
            </w:pPr>
          </w:p>
        </w:tc>
      </w:tr>
      <w:tr w:rsidR="00B22F8C" w14:paraId="29B5CAFF" w14:textId="77777777" w:rsidTr="00B22F8C">
        <w:tc>
          <w:tcPr>
            <w:tcW w:w="1555" w:type="dxa"/>
          </w:tcPr>
          <w:p w14:paraId="59DFDF6E" w14:textId="77777777" w:rsidR="00B22F8C" w:rsidRDefault="00B22F8C" w:rsidP="00D06875">
            <w:pPr>
              <w:rPr>
                <w:lang w:eastAsia="ja-JP"/>
              </w:rPr>
            </w:pPr>
          </w:p>
        </w:tc>
        <w:tc>
          <w:tcPr>
            <w:tcW w:w="2268" w:type="dxa"/>
          </w:tcPr>
          <w:p w14:paraId="7C8B6922" w14:textId="77777777" w:rsidR="00B22F8C" w:rsidRDefault="00B22F8C" w:rsidP="00D06875">
            <w:pPr>
              <w:rPr>
                <w:lang w:eastAsia="ja-JP"/>
              </w:rPr>
            </w:pPr>
          </w:p>
        </w:tc>
        <w:tc>
          <w:tcPr>
            <w:tcW w:w="6032" w:type="dxa"/>
          </w:tcPr>
          <w:p w14:paraId="0B4D25F4" w14:textId="77777777" w:rsidR="00B22F8C" w:rsidRDefault="00B22F8C" w:rsidP="00D06875">
            <w:pPr>
              <w:rPr>
                <w:lang w:eastAsia="ja-JP"/>
              </w:rPr>
            </w:pPr>
          </w:p>
        </w:tc>
      </w:tr>
      <w:tr w:rsidR="00B22F8C" w14:paraId="5BC1E5EF" w14:textId="77777777" w:rsidTr="00B22F8C">
        <w:trPr>
          <w:trHeight w:val="60"/>
        </w:trPr>
        <w:tc>
          <w:tcPr>
            <w:tcW w:w="1555" w:type="dxa"/>
          </w:tcPr>
          <w:p w14:paraId="3E396BCF" w14:textId="77777777" w:rsidR="00B22F8C" w:rsidRDefault="00B22F8C" w:rsidP="00D06875">
            <w:pPr>
              <w:rPr>
                <w:lang w:eastAsia="ja-JP"/>
              </w:rPr>
            </w:pPr>
          </w:p>
        </w:tc>
        <w:tc>
          <w:tcPr>
            <w:tcW w:w="2268" w:type="dxa"/>
          </w:tcPr>
          <w:p w14:paraId="3BE9AF81" w14:textId="77777777" w:rsidR="00B22F8C" w:rsidRDefault="00B22F8C" w:rsidP="00D06875">
            <w:pPr>
              <w:rPr>
                <w:lang w:eastAsia="ja-JP"/>
              </w:rPr>
            </w:pPr>
          </w:p>
        </w:tc>
        <w:tc>
          <w:tcPr>
            <w:tcW w:w="6032" w:type="dxa"/>
          </w:tcPr>
          <w:p w14:paraId="0EFEB066" w14:textId="77777777" w:rsidR="00B22F8C" w:rsidRDefault="00B22F8C" w:rsidP="00D06875">
            <w:pPr>
              <w:rPr>
                <w:lang w:eastAsia="ja-JP"/>
              </w:rPr>
            </w:pPr>
          </w:p>
        </w:tc>
      </w:tr>
    </w:tbl>
    <w:p w14:paraId="761A8217" w14:textId="7AC2AB4B" w:rsidR="00D06875" w:rsidRDefault="00D06875" w:rsidP="00D06875">
      <w:pPr>
        <w:rPr>
          <w:lang w:eastAsia="ja-JP"/>
        </w:rPr>
      </w:pPr>
    </w:p>
    <w:p w14:paraId="23B22623" w14:textId="482391E4" w:rsidR="004477AA" w:rsidRPr="004477AA" w:rsidRDefault="004477AA" w:rsidP="004477AA">
      <w:pPr>
        <w:pStyle w:val="Heading3"/>
        <w:numPr>
          <w:ilvl w:val="0"/>
          <w:numId w:val="0"/>
        </w:numPr>
        <w:ind w:left="767" w:hanging="767"/>
        <w:rPr>
          <w:b/>
          <w:bCs/>
          <w:sz w:val="20"/>
          <w:szCs w:val="12"/>
        </w:rPr>
      </w:pPr>
      <w:r w:rsidRPr="004477AA">
        <w:rPr>
          <w:b/>
          <w:bCs/>
          <w:sz w:val="20"/>
          <w:szCs w:val="12"/>
        </w:rPr>
        <w:t>Q</w:t>
      </w:r>
      <w:r w:rsidR="00D5368E">
        <w:rPr>
          <w:b/>
          <w:bCs/>
          <w:sz w:val="20"/>
          <w:szCs w:val="12"/>
        </w:rPr>
        <w:t>2</w:t>
      </w:r>
      <w:r w:rsidRPr="004477AA">
        <w:rPr>
          <w:b/>
          <w:bCs/>
          <w:sz w:val="20"/>
          <w:szCs w:val="12"/>
        </w:rPr>
        <w:t xml:space="preserve">: </w:t>
      </w:r>
      <w:r>
        <w:rPr>
          <w:b/>
          <w:bCs/>
          <w:sz w:val="20"/>
          <w:szCs w:val="12"/>
        </w:rPr>
        <w:t xml:space="preserve">Do you agree to </w:t>
      </w:r>
      <w:r w:rsidR="00337591">
        <w:rPr>
          <w:b/>
          <w:bCs/>
          <w:sz w:val="20"/>
          <w:szCs w:val="12"/>
        </w:rPr>
        <w:t xml:space="preserve">the following </w:t>
      </w:r>
      <w:r>
        <w:rPr>
          <w:b/>
          <w:bCs/>
          <w:sz w:val="20"/>
          <w:szCs w:val="12"/>
        </w:rPr>
        <w:t>reply regarding what happens if the context is deleted</w:t>
      </w:r>
      <w:r w:rsidRPr="004477AA">
        <w:rPr>
          <w:b/>
          <w:bCs/>
          <w:sz w:val="20"/>
          <w:szCs w:val="12"/>
        </w:rPr>
        <w:t>?</w:t>
      </w:r>
      <w:r w:rsidR="00456F55">
        <w:rPr>
          <w:b/>
          <w:bCs/>
          <w:sz w:val="20"/>
          <w:szCs w:val="12"/>
        </w:rPr>
        <w:t xml:space="preserve"> Any suggestion for improvement?</w:t>
      </w:r>
    </w:p>
    <w:p w14:paraId="193254A9" w14:textId="1C4D1183" w:rsidR="00B22F8C" w:rsidRDefault="00004886" w:rsidP="00D06875">
      <w:pPr>
        <w:rPr>
          <w:lang w:eastAsia="ja-JP"/>
        </w:rPr>
      </w:pPr>
      <w:r>
        <w:rPr>
          <w:lang w:eastAsia="ja-JP"/>
        </w:rPr>
        <w:t>(</w:t>
      </w:r>
      <w:r w:rsidR="004477AA">
        <w:rPr>
          <w:lang w:eastAsia="ja-JP"/>
        </w:rPr>
        <w:t>1</w:t>
      </w:r>
      <w:r>
        <w:rPr>
          <w:lang w:eastAsia="ja-JP"/>
        </w:rPr>
        <w:t>)</w:t>
      </w:r>
      <w:r w:rsidR="004477AA">
        <w:rPr>
          <w:lang w:eastAsia="ja-JP"/>
        </w:rPr>
        <w:t xml:space="preserve"> </w:t>
      </w:r>
      <w:r w:rsidR="004477AA" w:rsidRPr="004477AA">
        <w:rPr>
          <w:lang w:eastAsia="ja-JP"/>
        </w:rPr>
        <w:t>RRC setup can be performed at the serving gNB and RAN2 see no extra work to handle this case.</w:t>
      </w:r>
    </w:p>
    <w:p w14:paraId="05EB9599" w14:textId="5739F7C4" w:rsidR="004477AA" w:rsidRDefault="00004886" w:rsidP="00D06875">
      <w:pPr>
        <w:rPr>
          <w:lang w:eastAsia="ja-JP"/>
        </w:rPr>
      </w:pPr>
      <w:r>
        <w:rPr>
          <w:lang w:eastAsia="ja-JP"/>
        </w:rPr>
        <w:t>(</w:t>
      </w:r>
      <w:r w:rsidR="004477AA">
        <w:rPr>
          <w:lang w:eastAsia="ja-JP"/>
        </w:rPr>
        <w:t>2</w:t>
      </w:r>
      <w:r>
        <w:rPr>
          <w:lang w:eastAsia="ja-JP"/>
        </w:rPr>
        <w:t>)</w:t>
      </w:r>
      <w:r w:rsidR="004477AA">
        <w:rPr>
          <w:lang w:eastAsia="ja-JP"/>
        </w:rPr>
        <w:t xml:space="preserve"> T</w:t>
      </w:r>
      <w:r w:rsidR="004477AA" w:rsidRPr="004477AA">
        <w:rPr>
          <w:lang w:eastAsia="ja-JP"/>
        </w:rPr>
        <w:t xml:space="preserve">he old gNB can release the UE and this UE can perform a cell (re)selection </w:t>
      </w:r>
      <w:proofErr w:type="gramStart"/>
      <w:r w:rsidR="004477AA" w:rsidRPr="004477AA">
        <w:rPr>
          <w:lang w:eastAsia="ja-JP"/>
        </w:rPr>
        <w:t>in order to</w:t>
      </w:r>
      <w:proofErr w:type="gramEnd"/>
      <w:r w:rsidR="004477AA" w:rsidRPr="004477AA">
        <w:rPr>
          <w:lang w:eastAsia="ja-JP"/>
        </w:rPr>
        <w:t xml:space="preserve"> resume in a different (new) gNB</w:t>
      </w:r>
    </w:p>
    <w:tbl>
      <w:tblPr>
        <w:tblStyle w:val="TableGrid"/>
        <w:tblW w:w="0" w:type="auto"/>
        <w:tblLook w:val="04A0" w:firstRow="1" w:lastRow="0" w:firstColumn="1" w:lastColumn="0" w:noHBand="0" w:noVBand="1"/>
      </w:tblPr>
      <w:tblGrid>
        <w:gridCol w:w="1696"/>
        <w:gridCol w:w="1418"/>
        <w:gridCol w:w="1417"/>
        <w:gridCol w:w="5324"/>
      </w:tblGrid>
      <w:tr w:rsidR="004477AA" w14:paraId="41F5A949" w14:textId="77777777" w:rsidTr="00004886">
        <w:tc>
          <w:tcPr>
            <w:tcW w:w="1696" w:type="dxa"/>
          </w:tcPr>
          <w:p w14:paraId="7B0D1CFD" w14:textId="77777777" w:rsidR="004477AA" w:rsidRPr="004477AA" w:rsidRDefault="004477AA" w:rsidP="00EE7113">
            <w:pPr>
              <w:rPr>
                <w:lang w:eastAsia="ja-JP"/>
              </w:rPr>
            </w:pPr>
            <w:r w:rsidRPr="004477AA">
              <w:rPr>
                <w:lang w:eastAsia="ja-JP"/>
              </w:rPr>
              <w:t>Company</w:t>
            </w:r>
          </w:p>
        </w:tc>
        <w:tc>
          <w:tcPr>
            <w:tcW w:w="1418" w:type="dxa"/>
          </w:tcPr>
          <w:p w14:paraId="411DFE49" w14:textId="1CADB267" w:rsidR="004477AA" w:rsidRPr="004477AA" w:rsidRDefault="004477AA" w:rsidP="00EE7113">
            <w:pPr>
              <w:rPr>
                <w:lang w:eastAsia="ja-JP"/>
              </w:rPr>
            </w:pPr>
            <w:r>
              <w:rPr>
                <w:lang w:eastAsia="ja-JP"/>
              </w:rPr>
              <w:t xml:space="preserve">Agree </w:t>
            </w:r>
            <w:r w:rsidR="00004886">
              <w:rPr>
                <w:lang w:eastAsia="ja-JP"/>
              </w:rPr>
              <w:t>with</w:t>
            </w:r>
            <w:r>
              <w:rPr>
                <w:lang w:eastAsia="ja-JP"/>
              </w:rPr>
              <w:t xml:space="preserve"> </w:t>
            </w:r>
            <w:r w:rsidR="00004886">
              <w:rPr>
                <w:lang w:eastAsia="ja-JP"/>
              </w:rPr>
              <w:t>(</w:t>
            </w:r>
            <w:r>
              <w:rPr>
                <w:lang w:eastAsia="ja-JP"/>
              </w:rPr>
              <w:t>1</w:t>
            </w:r>
            <w:r w:rsidR="00004886">
              <w:rPr>
                <w:lang w:eastAsia="ja-JP"/>
              </w:rPr>
              <w:t>)</w:t>
            </w:r>
            <w:r>
              <w:rPr>
                <w:lang w:eastAsia="ja-JP"/>
              </w:rPr>
              <w:t>?</w:t>
            </w:r>
          </w:p>
        </w:tc>
        <w:tc>
          <w:tcPr>
            <w:tcW w:w="1417" w:type="dxa"/>
          </w:tcPr>
          <w:p w14:paraId="1AE8CAB5" w14:textId="4E903A18" w:rsidR="004477AA" w:rsidRPr="004477AA" w:rsidRDefault="004477AA" w:rsidP="00EE7113">
            <w:pPr>
              <w:rPr>
                <w:lang w:eastAsia="ja-JP"/>
              </w:rPr>
            </w:pPr>
            <w:r>
              <w:rPr>
                <w:lang w:eastAsia="ja-JP"/>
              </w:rPr>
              <w:t xml:space="preserve">Agree with </w:t>
            </w:r>
            <w:r w:rsidR="00004886">
              <w:rPr>
                <w:lang w:eastAsia="ja-JP"/>
              </w:rPr>
              <w:t>(</w:t>
            </w:r>
            <w:r>
              <w:rPr>
                <w:lang w:eastAsia="ja-JP"/>
              </w:rPr>
              <w:t>2</w:t>
            </w:r>
            <w:r w:rsidR="00004886">
              <w:rPr>
                <w:lang w:eastAsia="ja-JP"/>
              </w:rPr>
              <w:t>)</w:t>
            </w:r>
            <w:r>
              <w:rPr>
                <w:lang w:eastAsia="ja-JP"/>
              </w:rPr>
              <w:t>?</w:t>
            </w:r>
          </w:p>
        </w:tc>
        <w:tc>
          <w:tcPr>
            <w:tcW w:w="5324" w:type="dxa"/>
          </w:tcPr>
          <w:p w14:paraId="36B11169" w14:textId="69FFF1B6" w:rsidR="004477AA" w:rsidRPr="004477AA" w:rsidRDefault="004477AA" w:rsidP="00EE7113">
            <w:pPr>
              <w:rPr>
                <w:lang w:eastAsia="ja-JP"/>
              </w:rPr>
            </w:pPr>
            <w:r w:rsidRPr="004477AA">
              <w:rPr>
                <w:lang w:eastAsia="ja-JP"/>
              </w:rPr>
              <w:t>Comments</w:t>
            </w:r>
          </w:p>
        </w:tc>
      </w:tr>
      <w:tr w:rsidR="004477AA" w14:paraId="776B52DD" w14:textId="77777777" w:rsidTr="00004886">
        <w:tc>
          <w:tcPr>
            <w:tcW w:w="1696" w:type="dxa"/>
          </w:tcPr>
          <w:p w14:paraId="086C1B95" w14:textId="1F2F84EE" w:rsidR="00004886" w:rsidRDefault="00684D68" w:rsidP="00EE7113">
            <w:pPr>
              <w:rPr>
                <w:lang w:eastAsia="ja-JP"/>
              </w:rPr>
            </w:pPr>
            <w:r>
              <w:rPr>
                <w:lang w:eastAsia="ja-JP"/>
              </w:rPr>
              <w:t>Ericsson</w:t>
            </w:r>
          </w:p>
        </w:tc>
        <w:tc>
          <w:tcPr>
            <w:tcW w:w="1418" w:type="dxa"/>
          </w:tcPr>
          <w:p w14:paraId="366AD03D" w14:textId="106F5989" w:rsidR="004477AA" w:rsidRDefault="00684D68" w:rsidP="00EE7113">
            <w:pPr>
              <w:rPr>
                <w:lang w:eastAsia="ja-JP"/>
              </w:rPr>
            </w:pPr>
            <w:r>
              <w:rPr>
                <w:lang w:eastAsia="ja-JP"/>
              </w:rPr>
              <w:t>Agree</w:t>
            </w:r>
          </w:p>
        </w:tc>
        <w:tc>
          <w:tcPr>
            <w:tcW w:w="1417" w:type="dxa"/>
          </w:tcPr>
          <w:p w14:paraId="153270D5" w14:textId="799BAC6F" w:rsidR="004477AA" w:rsidRDefault="00684D68" w:rsidP="00EE7113">
            <w:pPr>
              <w:rPr>
                <w:lang w:eastAsia="ja-JP"/>
              </w:rPr>
            </w:pPr>
            <w:r>
              <w:rPr>
                <w:lang w:eastAsia="ja-JP"/>
              </w:rPr>
              <w:t>Agree</w:t>
            </w:r>
          </w:p>
        </w:tc>
        <w:tc>
          <w:tcPr>
            <w:tcW w:w="5324" w:type="dxa"/>
          </w:tcPr>
          <w:p w14:paraId="3AC374F9" w14:textId="41D1CC0A" w:rsidR="004477AA" w:rsidRDefault="000B2FFA" w:rsidP="00EE7113">
            <w:pPr>
              <w:rPr>
                <w:lang w:eastAsia="ja-JP"/>
              </w:rPr>
            </w:pPr>
            <w:r>
              <w:rPr>
                <w:lang w:eastAsia="ja-JP"/>
              </w:rPr>
              <w:t xml:space="preserve">When the retrieve of the UE context </w:t>
            </w:r>
            <w:proofErr w:type="gramStart"/>
            <w:r>
              <w:rPr>
                <w:lang w:eastAsia="ja-JP"/>
              </w:rPr>
              <w:t>fail</w:t>
            </w:r>
            <w:proofErr w:type="gramEnd"/>
            <w:r>
              <w:rPr>
                <w:lang w:eastAsia="ja-JP"/>
              </w:rPr>
              <w:t xml:space="preserve"> the source </w:t>
            </w:r>
            <w:proofErr w:type="spellStart"/>
            <w:r>
              <w:rPr>
                <w:lang w:eastAsia="ja-JP"/>
              </w:rPr>
              <w:t>gNB</w:t>
            </w:r>
            <w:proofErr w:type="spellEnd"/>
            <w:r>
              <w:rPr>
                <w:lang w:eastAsia="ja-JP"/>
              </w:rPr>
              <w:t xml:space="preserve"> may send an RRC release to the UE that is delivered transparently by the target </w:t>
            </w:r>
            <w:proofErr w:type="spellStart"/>
            <w:r>
              <w:rPr>
                <w:lang w:eastAsia="ja-JP"/>
              </w:rPr>
              <w:t>gNB</w:t>
            </w:r>
            <w:proofErr w:type="spellEnd"/>
            <w:r>
              <w:rPr>
                <w:lang w:eastAsia="ja-JP"/>
              </w:rPr>
              <w:t xml:space="preserve">. According to this, the UE may perform </w:t>
            </w:r>
            <w:proofErr w:type="spellStart"/>
            <w:r>
              <w:rPr>
                <w:lang w:eastAsia="ja-JP"/>
              </w:rPr>
              <w:t>RRCSetup</w:t>
            </w:r>
            <w:proofErr w:type="spellEnd"/>
            <w:r>
              <w:rPr>
                <w:lang w:eastAsia="ja-JP"/>
              </w:rPr>
              <w:t xml:space="preserve">, or eventually do a cell (re)selection and select a new target </w:t>
            </w:r>
            <w:proofErr w:type="spellStart"/>
            <w:r>
              <w:rPr>
                <w:lang w:eastAsia="ja-JP"/>
              </w:rPr>
              <w:t>gNB</w:t>
            </w:r>
            <w:proofErr w:type="spellEnd"/>
            <w:r>
              <w:rPr>
                <w:lang w:eastAsia="ja-JP"/>
              </w:rPr>
              <w:t>. This is already quite clear from TS 38.423.</w:t>
            </w:r>
          </w:p>
        </w:tc>
      </w:tr>
      <w:tr w:rsidR="004477AA" w14:paraId="5D8C6A17" w14:textId="77777777" w:rsidTr="00004886">
        <w:tc>
          <w:tcPr>
            <w:tcW w:w="1696" w:type="dxa"/>
          </w:tcPr>
          <w:p w14:paraId="6B56E364" w14:textId="77777777" w:rsidR="004477AA" w:rsidRDefault="004477AA" w:rsidP="00EE7113">
            <w:pPr>
              <w:rPr>
                <w:lang w:eastAsia="ja-JP"/>
              </w:rPr>
            </w:pPr>
          </w:p>
        </w:tc>
        <w:tc>
          <w:tcPr>
            <w:tcW w:w="1418" w:type="dxa"/>
          </w:tcPr>
          <w:p w14:paraId="7F5E5DF3" w14:textId="77777777" w:rsidR="004477AA" w:rsidRDefault="004477AA" w:rsidP="00EE7113">
            <w:pPr>
              <w:rPr>
                <w:lang w:eastAsia="ja-JP"/>
              </w:rPr>
            </w:pPr>
          </w:p>
        </w:tc>
        <w:tc>
          <w:tcPr>
            <w:tcW w:w="1417" w:type="dxa"/>
          </w:tcPr>
          <w:p w14:paraId="0E73D2F4" w14:textId="77777777" w:rsidR="004477AA" w:rsidRDefault="004477AA" w:rsidP="00EE7113">
            <w:pPr>
              <w:rPr>
                <w:lang w:eastAsia="ja-JP"/>
              </w:rPr>
            </w:pPr>
          </w:p>
        </w:tc>
        <w:tc>
          <w:tcPr>
            <w:tcW w:w="5324" w:type="dxa"/>
          </w:tcPr>
          <w:p w14:paraId="62471F66" w14:textId="4B1F6508" w:rsidR="004477AA" w:rsidRDefault="004477AA" w:rsidP="00EE7113">
            <w:pPr>
              <w:rPr>
                <w:lang w:eastAsia="ja-JP"/>
              </w:rPr>
            </w:pPr>
          </w:p>
        </w:tc>
      </w:tr>
      <w:tr w:rsidR="004477AA" w14:paraId="17449E31" w14:textId="77777777" w:rsidTr="00004886">
        <w:tc>
          <w:tcPr>
            <w:tcW w:w="1696" w:type="dxa"/>
          </w:tcPr>
          <w:p w14:paraId="6ECECC9E" w14:textId="77777777" w:rsidR="004477AA" w:rsidRDefault="004477AA" w:rsidP="00EE7113">
            <w:pPr>
              <w:rPr>
                <w:lang w:eastAsia="ja-JP"/>
              </w:rPr>
            </w:pPr>
          </w:p>
        </w:tc>
        <w:tc>
          <w:tcPr>
            <w:tcW w:w="1418" w:type="dxa"/>
          </w:tcPr>
          <w:p w14:paraId="0E8CC88E" w14:textId="77777777" w:rsidR="004477AA" w:rsidRDefault="004477AA" w:rsidP="00EE7113">
            <w:pPr>
              <w:rPr>
                <w:lang w:eastAsia="ja-JP"/>
              </w:rPr>
            </w:pPr>
          </w:p>
        </w:tc>
        <w:tc>
          <w:tcPr>
            <w:tcW w:w="1417" w:type="dxa"/>
          </w:tcPr>
          <w:p w14:paraId="562299E5" w14:textId="77777777" w:rsidR="004477AA" w:rsidRDefault="004477AA" w:rsidP="00EE7113">
            <w:pPr>
              <w:rPr>
                <w:lang w:eastAsia="ja-JP"/>
              </w:rPr>
            </w:pPr>
          </w:p>
        </w:tc>
        <w:tc>
          <w:tcPr>
            <w:tcW w:w="5324" w:type="dxa"/>
          </w:tcPr>
          <w:p w14:paraId="49F6AC81" w14:textId="0C709576" w:rsidR="004477AA" w:rsidRDefault="004477AA" w:rsidP="00EE7113">
            <w:pPr>
              <w:rPr>
                <w:lang w:eastAsia="ja-JP"/>
              </w:rPr>
            </w:pPr>
          </w:p>
        </w:tc>
      </w:tr>
      <w:tr w:rsidR="004477AA" w14:paraId="7DA59906" w14:textId="77777777" w:rsidTr="00004886">
        <w:tc>
          <w:tcPr>
            <w:tcW w:w="1696" w:type="dxa"/>
          </w:tcPr>
          <w:p w14:paraId="3E7582A9" w14:textId="77777777" w:rsidR="004477AA" w:rsidRDefault="004477AA" w:rsidP="00EE7113">
            <w:pPr>
              <w:rPr>
                <w:lang w:eastAsia="ja-JP"/>
              </w:rPr>
            </w:pPr>
          </w:p>
        </w:tc>
        <w:tc>
          <w:tcPr>
            <w:tcW w:w="1418" w:type="dxa"/>
          </w:tcPr>
          <w:p w14:paraId="3D226476" w14:textId="77777777" w:rsidR="004477AA" w:rsidRDefault="004477AA" w:rsidP="00EE7113">
            <w:pPr>
              <w:rPr>
                <w:lang w:eastAsia="ja-JP"/>
              </w:rPr>
            </w:pPr>
          </w:p>
        </w:tc>
        <w:tc>
          <w:tcPr>
            <w:tcW w:w="1417" w:type="dxa"/>
          </w:tcPr>
          <w:p w14:paraId="5158260E" w14:textId="77777777" w:rsidR="004477AA" w:rsidRDefault="004477AA" w:rsidP="00EE7113">
            <w:pPr>
              <w:rPr>
                <w:lang w:eastAsia="ja-JP"/>
              </w:rPr>
            </w:pPr>
          </w:p>
        </w:tc>
        <w:tc>
          <w:tcPr>
            <w:tcW w:w="5324" w:type="dxa"/>
          </w:tcPr>
          <w:p w14:paraId="6B74DF40" w14:textId="0876D1B8" w:rsidR="004477AA" w:rsidRDefault="004477AA" w:rsidP="00EE7113">
            <w:pPr>
              <w:rPr>
                <w:lang w:eastAsia="ja-JP"/>
              </w:rPr>
            </w:pPr>
          </w:p>
        </w:tc>
      </w:tr>
      <w:tr w:rsidR="004477AA" w14:paraId="2E828148" w14:textId="77777777" w:rsidTr="00004886">
        <w:tc>
          <w:tcPr>
            <w:tcW w:w="1696" w:type="dxa"/>
          </w:tcPr>
          <w:p w14:paraId="54EC8845" w14:textId="77777777" w:rsidR="004477AA" w:rsidRDefault="004477AA" w:rsidP="00EE7113">
            <w:pPr>
              <w:rPr>
                <w:lang w:eastAsia="ja-JP"/>
              </w:rPr>
            </w:pPr>
          </w:p>
        </w:tc>
        <w:tc>
          <w:tcPr>
            <w:tcW w:w="1418" w:type="dxa"/>
          </w:tcPr>
          <w:p w14:paraId="11349A1C" w14:textId="77777777" w:rsidR="004477AA" w:rsidRDefault="004477AA" w:rsidP="00EE7113">
            <w:pPr>
              <w:rPr>
                <w:lang w:eastAsia="ja-JP"/>
              </w:rPr>
            </w:pPr>
          </w:p>
        </w:tc>
        <w:tc>
          <w:tcPr>
            <w:tcW w:w="1417" w:type="dxa"/>
          </w:tcPr>
          <w:p w14:paraId="77772B9B" w14:textId="77777777" w:rsidR="004477AA" w:rsidRDefault="004477AA" w:rsidP="00EE7113">
            <w:pPr>
              <w:rPr>
                <w:lang w:eastAsia="ja-JP"/>
              </w:rPr>
            </w:pPr>
          </w:p>
        </w:tc>
        <w:tc>
          <w:tcPr>
            <w:tcW w:w="5324" w:type="dxa"/>
          </w:tcPr>
          <w:p w14:paraId="2A08CBE3" w14:textId="3DB8D95A" w:rsidR="004477AA" w:rsidRDefault="004477AA" w:rsidP="00EE7113">
            <w:pPr>
              <w:rPr>
                <w:lang w:eastAsia="ja-JP"/>
              </w:rPr>
            </w:pPr>
          </w:p>
        </w:tc>
      </w:tr>
      <w:tr w:rsidR="004477AA" w14:paraId="18067960" w14:textId="77777777" w:rsidTr="00004886">
        <w:tc>
          <w:tcPr>
            <w:tcW w:w="1696" w:type="dxa"/>
          </w:tcPr>
          <w:p w14:paraId="5FA67B60" w14:textId="77777777" w:rsidR="004477AA" w:rsidRDefault="004477AA" w:rsidP="00EE7113">
            <w:pPr>
              <w:rPr>
                <w:lang w:eastAsia="ja-JP"/>
              </w:rPr>
            </w:pPr>
          </w:p>
        </w:tc>
        <w:tc>
          <w:tcPr>
            <w:tcW w:w="1418" w:type="dxa"/>
          </w:tcPr>
          <w:p w14:paraId="10D7F203" w14:textId="77777777" w:rsidR="004477AA" w:rsidRDefault="004477AA" w:rsidP="00EE7113">
            <w:pPr>
              <w:rPr>
                <w:lang w:eastAsia="ja-JP"/>
              </w:rPr>
            </w:pPr>
          </w:p>
        </w:tc>
        <w:tc>
          <w:tcPr>
            <w:tcW w:w="1417" w:type="dxa"/>
          </w:tcPr>
          <w:p w14:paraId="34074A68" w14:textId="77777777" w:rsidR="004477AA" w:rsidRDefault="004477AA" w:rsidP="00EE7113">
            <w:pPr>
              <w:rPr>
                <w:lang w:eastAsia="ja-JP"/>
              </w:rPr>
            </w:pPr>
          </w:p>
        </w:tc>
        <w:tc>
          <w:tcPr>
            <w:tcW w:w="5324" w:type="dxa"/>
          </w:tcPr>
          <w:p w14:paraId="476C124A" w14:textId="31D0D850" w:rsidR="004477AA" w:rsidRDefault="004477AA" w:rsidP="00EE7113">
            <w:pPr>
              <w:rPr>
                <w:lang w:eastAsia="ja-JP"/>
              </w:rPr>
            </w:pPr>
          </w:p>
        </w:tc>
      </w:tr>
      <w:tr w:rsidR="004477AA" w14:paraId="6D4FCA17" w14:textId="77777777" w:rsidTr="00004886">
        <w:trPr>
          <w:trHeight w:val="60"/>
        </w:trPr>
        <w:tc>
          <w:tcPr>
            <w:tcW w:w="1696" w:type="dxa"/>
          </w:tcPr>
          <w:p w14:paraId="4B6B1F35" w14:textId="77777777" w:rsidR="004477AA" w:rsidRDefault="004477AA" w:rsidP="00EE7113">
            <w:pPr>
              <w:rPr>
                <w:lang w:eastAsia="ja-JP"/>
              </w:rPr>
            </w:pPr>
          </w:p>
        </w:tc>
        <w:tc>
          <w:tcPr>
            <w:tcW w:w="1418" w:type="dxa"/>
          </w:tcPr>
          <w:p w14:paraId="67990B18" w14:textId="77777777" w:rsidR="004477AA" w:rsidRDefault="004477AA" w:rsidP="00EE7113">
            <w:pPr>
              <w:rPr>
                <w:lang w:eastAsia="ja-JP"/>
              </w:rPr>
            </w:pPr>
          </w:p>
        </w:tc>
        <w:tc>
          <w:tcPr>
            <w:tcW w:w="1417" w:type="dxa"/>
          </w:tcPr>
          <w:p w14:paraId="1DAA39CF" w14:textId="77777777" w:rsidR="004477AA" w:rsidRDefault="004477AA" w:rsidP="00EE7113">
            <w:pPr>
              <w:rPr>
                <w:lang w:eastAsia="ja-JP"/>
              </w:rPr>
            </w:pPr>
          </w:p>
        </w:tc>
        <w:tc>
          <w:tcPr>
            <w:tcW w:w="5324" w:type="dxa"/>
          </w:tcPr>
          <w:p w14:paraId="754B8590" w14:textId="16BE4D5A" w:rsidR="004477AA" w:rsidRDefault="004477AA" w:rsidP="00EE7113">
            <w:pPr>
              <w:rPr>
                <w:lang w:eastAsia="ja-JP"/>
              </w:rPr>
            </w:pPr>
          </w:p>
        </w:tc>
      </w:tr>
    </w:tbl>
    <w:p w14:paraId="5935855B" w14:textId="77777777" w:rsidR="00D5368E" w:rsidRPr="00D5368E" w:rsidRDefault="00D5368E" w:rsidP="00D5368E">
      <w:pPr>
        <w:rPr>
          <w:lang w:eastAsia="ja-JP"/>
        </w:rPr>
      </w:pPr>
    </w:p>
    <w:p w14:paraId="211AC4CC" w14:textId="6D4DF455" w:rsidR="00D06875" w:rsidRPr="00D06875" w:rsidRDefault="00D06875" w:rsidP="00D06875">
      <w:pPr>
        <w:pStyle w:val="Heading2"/>
      </w:pPr>
      <w:r>
        <w:t>B</w:t>
      </w:r>
      <w:r w:rsidRPr="00D06875">
        <w:t>ehaviour of UE with suspended RRC connections</w:t>
      </w:r>
    </w:p>
    <w:p w14:paraId="42A1BF7A" w14:textId="3F23988E" w:rsidR="00ED25EE" w:rsidRDefault="00EF1247" w:rsidP="00BE5CE2">
      <w:pPr>
        <w:rPr>
          <w:lang w:eastAsia="ja-JP"/>
        </w:rPr>
      </w:pPr>
      <w:r>
        <w:rPr>
          <w:lang w:eastAsia="ja-JP"/>
        </w:rPr>
        <w:t xml:space="preserve">The second question from SA3 is on the </w:t>
      </w:r>
      <w:r w:rsidRPr="00EF1247">
        <w:rPr>
          <w:lang w:eastAsia="ja-JP"/>
        </w:rPr>
        <w:t xml:space="preserve">behaviour of UE with suspended RRC connections in case this feature is activated or deactivated in </w:t>
      </w:r>
      <w:proofErr w:type="spellStart"/>
      <w:r w:rsidRPr="00EF1247">
        <w:rPr>
          <w:lang w:eastAsia="ja-JP"/>
        </w:rPr>
        <w:t>gNB</w:t>
      </w:r>
      <w:r>
        <w:rPr>
          <w:lang w:eastAsia="ja-JP"/>
        </w:rPr>
        <w:t>s</w:t>
      </w:r>
      <w:proofErr w:type="spellEnd"/>
      <w:r>
        <w:rPr>
          <w:lang w:eastAsia="ja-JP"/>
        </w:rPr>
        <w:t>.</w:t>
      </w:r>
    </w:p>
    <w:p w14:paraId="20A393E8" w14:textId="17B23AF0" w:rsidR="00EF1247" w:rsidRDefault="00EF1247" w:rsidP="00BE5CE2">
      <w:pPr>
        <w:rPr>
          <w:lang w:eastAsia="ja-JP"/>
        </w:rPr>
      </w:pPr>
      <w:r>
        <w:rPr>
          <w:lang w:eastAsia="ja-JP"/>
        </w:rPr>
        <w:t xml:space="preserve">In [2], Huawei </w:t>
      </w:r>
      <w:r w:rsidR="00ED25EE">
        <w:rPr>
          <w:lang w:eastAsia="ja-JP"/>
        </w:rPr>
        <w:t xml:space="preserve">analyses cases where the feature is deactivated at the gNB and </w:t>
      </w:r>
      <w:r>
        <w:rPr>
          <w:lang w:eastAsia="ja-JP"/>
        </w:rPr>
        <w:t xml:space="preserve">makes the following observation and proposal. </w:t>
      </w:r>
    </w:p>
    <w:p w14:paraId="5A5481B9" w14:textId="77777777" w:rsidR="00EF1247" w:rsidRPr="0026419C" w:rsidRDefault="00EF1247" w:rsidP="00EF1247">
      <w:pPr>
        <w:widowControl w:val="0"/>
        <w:spacing w:afterLines="50" w:after="120"/>
        <w:rPr>
          <w:rFonts w:eastAsia="SimSun"/>
          <w:b/>
          <w:lang w:eastAsia="zh-CN"/>
        </w:rPr>
      </w:pPr>
      <w:r w:rsidRPr="0026419C">
        <w:rPr>
          <w:rFonts w:eastAsia="SimSun"/>
          <w:b/>
          <w:lang w:eastAsia="zh-CN"/>
        </w:rPr>
        <w:t>Observation 1: capability negotiation between UE and network are supported in solution from SA3.</w:t>
      </w:r>
    </w:p>
    <w:p w14:paraId="7BD3C812" w14:textId="77777777" w:rsidR="00EF1247" w:rsidRDefault="00EF1247" w:rsidP="00EF1247">
      <w:pPr>
        <w:widowControl w:val="0"/>
        <w:spacing w:afterLines="50" w:after="120"/>
        <w:rPr>
          <w:rFonts w:eastAsia="SimSun"/>
          <w:lang w:eastAsia="zh-CN"/>
        </w:rPr>
      </w:pPr>
      <w:r w:rsidRPr="008D4A58">
        <w:rPr>
          <w:rFonts w:eastAsia="SimSun"/>
          <w:b/>
          <w:lang w:eastAsia="zh-CN"/>
        </w:rPr>
        <w:t>Proposal 2:</w:t>
      </w:r>
      <w:r w:rsidRPr="00D26FA6">
        <w:rPr>
          <w:rFonts w:eastAsia="SimSun"/>
          <w:b/>
          <w:lang w:eastAsia="zh-CN"/>
        </w:rPr>
        <w:t xml:space="preserve"> </w:t>
      </w:r>
      <w:r>
        <w:rPr>
          <w:rFonts w:eastAsia="SimSun"/>
          <w:b/>
          <w:lang w:eastAsia="zh-CN"/>
        </w:rPr>
        <w:t xml:space="preserve">Answer to Q2: </w:t>
      </w:r>
      <w:r w:rsidRPr="00A14159">
        <w:rPr>
          <w:rFonts w:eastAsia="SimSun"/>
          <w:b/>
          <w:lang w:eastAsia="zh-CN"/>
        </w:rPr>
        <w:t xml:space="preserve">there is no additional </w:t>
      </w:r>
      <w:r>
        <w:rPr>
          <w:rFonts w:eastAsia="SimSun"/>
          <w:b/>
          <w:lang w:eastAsia="zh-CN"/>
        </w:rPr>
        <w:t xml:space="preserve">RAN2 spec </w:t>
      </w:r>
      <w:r w:rsidRPr="00A14159">
        <w:rPr>
          <w:rFonts w:eastAsia="SimSun"/>
          <w:b/>
          <w:lang w:eastAsia="zh-CN"/>
        </w:rPr>
        <w:t>impact</w:t>
      </w:r>
      <w:r>
        <w:rPr>
          <w:rFonts w:eastAsia="SimSun"/>
          <w:b/>
          <w:lang w:eastAsia="zh-CN"/>
        </w:rPr>
        <w:t xml:space="preserve"> foreseen</w:t>
      </w:r>
      <w:r w:rsidRPr="00A14159">
        <w:rPr>
          <w:rFonts w:eastAsia="SimSun"/>
          <w:b/>
          <w:lang w:eastAsia="zh-CN"/>
        </w:rPr>
        <w:t xml:space="preserve"> </w:t>
      </w:r>
      <w:r>
        <w:rPr>
          <w:rFonts w:eastAsia="SimSun"/>
          <w:b/>
          <w:lang w:eastAsia="zh-CN"/>
        </w:rPr>
        <w:t xml:space="preserve">assuming </w:t>
      </w:r>
      <w:r w:rsidRPr="00A14159">
        <w:rPr>
          <w:rFonts w:eastAsia="SimSun"/>
          <w:b/>
          <w:lang w:eastAsia="zh-CN"/>
        </w:rPr>
        <w:t xml:space="preserve">this feature </w:t>
      </w:r>
      <w:r>
        <w:rPr>
          <w:rFonts w:eastAsia="SimSun"/>
          <w:b/>
          <w:lang w:eastAsia="zh-CN"/>
        </w:rPr>
        <w:t>could be</w:t>
      </w:r>
      <w:r w:rsidRPr="00A14159">
        <w:rPr>
          <w:rFonts w:eastAsia="SimSun"/>
          <w:b/>
          <w:lang w:eastAsia="zh-CN"/>
        </w:rPr>
        <w:t xml:space="preserve"> activated or deactivated in </w:t>
      </w:r>
      <w:proofErr w:type="spellStart"/>
      <w:r w:rsidRPr="00A14159">
        <w:rPr>
          <w:rFonts w:eastAsia="SimSun"/>
          <w:b/>
          <w:lang w:eastAsia="zh-CN"/>
        </w:rPr>
        <w:t>gNBs</w:t>
      </w:r>
      <w:proofErr w:type="spellEnd"/>
      <w:r w:rsidRPr="00A14159">
        <w:rPr>
          <w:rFonts w:eastAsia="SimSun"/>
          <w:b/>
          <w:lang w:eastAsia="zh-CN"/>
        </w:rPr>
        <w:t xml:space="preserve"> dynamically</w:t>
      </w:r>
      <w:r w:rsidRPr="00D26FA6">
        <w:rPr>
          <w:rFonts w:eastAsia="SimSun"/>
          <w:b/>
          <w:lang w:eastAsia="zh-CN"/>
        </w:rPr>
        <w:t xml:space="preserve">. </w:t>
      </w:r>
    </w:p>
    <w:p w14:paraId="539FDF08" w14:textId="594FF884" w:rsidR="00EF1247" w:rsidRDefault="005D21E9" w:rsidP="00BE5CE2">
      <w:pPr>
        <w:rPr>
          <w:lang w:eastAsia="ja-JP"/>
        </w:rPr>
      </w:pPr>
      <w:r>
        <w:rPr>
          <w:lang w:eastAsia="ja-JP"/>
        </w:rPr>
        <w:t xml:space="preserve">In [3], Ericsson also analyses the interoperability and sees no issue if the UE has the system information of both </w:t>
      </w:r>
      <w:proofErr w:type="spellStart"/>
      <w:r>
        <w:rPr>
          <w:lang w:eastAsia="ja-JP"/>
        </w:rPr>
        <w:t>gNBs</w:t>
      </w:r>
      <w:proofErr w:type="spellEnd"/>
      <w:r>
        <w:rPr>
          <w:lang w:eastAsia="ja-JP"/>
        </w:rPr>
        <w:t>.</w:t>
      </w:r>
      <w:r w:rsidR="001636C6">
        <w:rPr>
          <w:lang w:eastAsia="ja-JP"/>
        </w:rPr>
        <w:t xml:space="preserve"> Accordingly, they have prepared a </w:t>
      </w:r>
      <w:proofErr w:type="gramStart"/>
      <w:r w:rsidR="001636C6">
        <w:rPr>
          <w:lang w:eastAsia="ja-JP"/>
        </w:rPr>
        <w:t>reply</w:t>
      </w:r>
      <w:proofErr w:type="gramEnd"/>
      <w:r w:rsidR="001636C6">
        <w:rPr>
          <w:lang w:eastAsia="ja-JP"/>
        </w:rPr>
        <w:t xml:space="preserve"> LS in [4].</w:t>
      </w:r>
    </w:p>
    <w:p w14:paraId="084F7411" w14:textId="6D20BF62" w:rsidR="000D705E" w:rsidRDefault="005D21E9" w:rsidP="00456F55">
      <w:pPr>
        <w:pStyle w:val="Proposal"/>
        <w:numPr>
          <w:ilvl w:val="0"/>
          <w:numId w:val="0"/>
        </w:numPr>
        <w:tabs>
          <w:tab w:val="clear" w:pos="1134"/>
          <w:tab w:val="left" w:pos="1701"/>
        </w:tabs>
        <w:spacing w:after="120"/>
        <w:jc w:val="both"/>
      </w:pPr>
      <w:bookmarkStart w:id="5" w:name="_Toc92790056"/>
      <w:r>
        <w:t xml:space="preserve">Proposal 4: RAN2 to reply to SA3 that the UE before sending the </w:t>
      </w:r>
      <w:proofErr w:type="spellStart"/>
      <w:r>
        <w:t>RRCResumeRequest</w:t>
      </w:r>
      <w:proofErr w:type="spellEnd"/>
      <w:r>
        <w:t xml:space="preserve"> message with the new or old version of the </w:t>
      </w:r>
      <w:proofErr w:type="spellStart"/>
      <w:r w:rsidRPr="00BA4325">
        <w:t>ResumeMAC</w:t>
      </w:r>
      <w:proofErr w:type="spellEnd"/>
      <w:r w:rsidRPr="00BA4325">
        <w:t>-I/</w:t>
      </w:r>
      <w:proofErr w:type="spellStart"/>
      <w:r w:rsidRPr="00BA4325">
        <w:t>shortResumeMAC</w:t>
      </w:r>
      <w:proofErr w:type="spellEnd"/>
      <w:r w:rsidRPr="00BA4325">
        <w:t>-I</w:t>
      </w:r>
      <w:r>
        <w:t xml:space="preserve"> needs to have stored latest system information of the </w:t>
      </w:r>
      <w:proofErr w:type="spellStart"/>
      <w:r>
        <w:t>gNBs</w:t>
      </w:r>
      <w:proofErr w:type="spellEnd"/>
      <w:r>
        <w:t xml:space="preserve"> </w:t>
      </w:r>
      <w:proofErr w:type="gramStart"/>
      <w:r>
        <w:t>in order to</w:t>
      </w:r>
      <w:proofErr w:type="gramEnd"/>
      <w:r>
        <w:t xml:space="preserve"> check whether both support the new version of the </w:t>
      </w:r>
      <w:proofErr w:type="spellStart"/>
      <w:r w:rsidRPr="00BA4325">
        <w:t>ResumeMAC</w:t>
      </w:r>
      <w:proofErr w:type="spellEnd"/>
      <w:r w:rsidRPr="00BA4325">
        <w:t>-I/</w:t>
      </w:r>
      <w:proofErr w:type="spellStart"/>
      <w:r w:rsidRPr="00BA4325">
        <w:t>shortResumeMAC</w:t>
      </w:r>
      <w:proofErr w:type="spellEnd"/>
      <w:r w:rsidRPr="00BA4325">
        <w:t>-I</w:t>
      </w:r>
      <w:r>
        <w:t xml:space="preserve"> or not.</w:t>
      </w:r>
      <w:bookmarkEnd w:id="5"/>
    </w:p>
    <w:p w14:paraId="21BD98E3" w14:textId="33D1FB0D" w:rsidR="001636C6" w:rsidRPr="004477AA" w:rsidRDefault="001636C6" w:rsidP="001636C6">
      <w:pPr>
        <w:pStyle w:val="Heading3"/>
        <w:numPr>
          <w:ilvl w:val="0"/>
          <w:numId w:val="0"/>
        </w:numPr>
        <w:ind w:left="767" w:hanging="767"/>
        <w:rPr>
          <w:b/>
          <w:bCs/>
          <w:sz w:val="20"/>
          <w:szCs w:val="12"/>
        </w:rPr>
      </w:pPr>
      <w:r w:rsidRPr="004477AA">
        <w:rPr>
          <w:b/>
          <w:bCs/>
          <w:sz w:val="20"/>
          <w:szCs w:val="12"/>
        </w:rPr>
        <w:t>Q</w:t>
      </w:r>
      <w:proofErr w:type="gramStart"/>
      <w:r>
        <w:rPr>
          <w:b/>
          <w:bCs/>
          <w:sz w:val="20"/>
          <w:szCs w:val="12"/>
        </w:rPr>
        <w:t>3</w:t>
      </w:r>
      <w:r w:rsidRPr="004477AA">
        <w:rPr>
          <w:b/>
          <w:bCs/>
          <w:sz w:val="20"/>
          <w:szCs w:val="12"/>
        </w:rPr>
        <w:t>:</w:t>
      </w:r>
      <w:r>
        <w:rPr>
          <w:b/>
          <w:bCs/>
          <w:sz w:val="20"/>
          <w:szCs w:val="12"/>
        </w:rPr>
        <w:t>Which</w:t>
      </w:r>
      <w:proofErr w:type="gramEnd"/>
      <w:r>
        <w:rPr>
          <w:b/>
          <w:bCs/>
          <w:sz w:val="20"/>
          <w:szCs w:val="12"/>
        </w:rPr>
        <w:t xml:space="preserve"> approach of reply do you prefer ([2] or [4])</w:t>
      </w:r>
      <w:r w:rsidRPr="004477AA">
        <w:rPr>
          <w:b/>
          <w:bCs/>
          <w:sz w:val="20"/>
          <w:szCs w:val="12"/>
        </w:rPr>
        <w:t>?</w:t>
      </w:r>
      <w:r>
        <w:rPr>
          <w:b/>
          <w:bCs/>
          <w:sz w:val="20"/>
          <w:szCs w:val="12"/>
        </w:rPr>
        <w:t xml:space="preserve"> Any suggestion</w:t>
      </w:r>
      <w:r w:rsidR="00456F55">
        <w:rPr>
          <w:b/>
          <w:bCs/>
          <w:sz w:val="20"/>
          <w:szCs w:val="12"/>
        </w:rPr>
        <w:t xml:space="preserve"> for improvement</w:t>
      </w:r>
      <w:r>
        <w:rPr>
          <w:b/>
          <w:bCs/>
          <w:sz w:val="20"/>
          <w:szCs w:val="12"/>
        </w:rPr>
        <w:t>?</w:t>
      </w:r>
    </w:p>
    <w:tbl>
      <w:tblPr>
        <w:tblStyle w:val="TableGrid"/>
        <w:tblW w:w="0" w:type="auto"/>
        <w:tblLook w:val="04A0" w:firstRow="1" w:lastRow="0" w:firstColumn="1" w:lastColumn="0" w:noHBand="0" w:noVBand="1"/>
      </w:tblPr>
      <w:tblGrid>
        <w:gridCol w:w="1555"/>
        <w:gridCol w:w="2268"/>
        <w:gridCol w:w="6032"/>
      </w:tblGrid>
      <w:tr w:rsidR="001636C6" w14:paraId="6664EDF3" w14:textId="77777777" w:rsidTr="00EE7113">
        <w:tc>
          <w:tcPr>
            <w:tcW w:w="1555" w:type="dxa"/>
          </w:tcPr>
          <w:p w14:paraId="538BCE80" w14:textId="77777777" w:rsidR="001636C6" w:rsidRPr="004477AA" w:rsidRDefault="001636C6" w:rsidP="00EE7113">
            <w:pPr>
              <w:rPr>
                <w:lang w:eastAsia="ja-JP"/>
              </w:rPr>
            </w:pPr>
            <w:r w:rsidRPr="004477AA">
              <w:rPr>
                <w:lang w:eastAsia="ja-JP"/>
              </w:rPr>
              <w:t>Company</w:t>
            </w:r>
          </w:p>
        </w:tc>
        <w:tc>
          <w:tcPr>
            <w:tcW w:w="2268" w:type="dxa"/>
          </w:tcPr>
          <w:p w14:paraId="357DE29C" w14:textId="381A097A" w:rsidR="001636C6" w:rsidRPr="004477AA" w:rsidRDefault="001636C6" w:rsidP="00EE7113">
            <w:pPr>
              <w:rPr>
                <w:lang w:eastAsia="ja-JP"/>
              </w:rPr>
            </w:pPr>
            <w:r>
              <w:rPr>
                <w:lang w:eastAsia="ja-JP"/>
              </w:rPr>
              <w:t>[2] or [4]</w:t>
            </w:r>
          </w:p>
        </w:tc>
        <w:tc>
          <w:tcPr>
            <w:tcW w:w="6032" w:type="dxa"/>
          </w:tcPr>
          <w:p w14:paraId="396B59E8" w14:textId="77777777" w:rsidR="001636C6" w:rsidRPr="004477AA" w:rsidRDefault="001636C6" w:rsidP="00EE7113">
            <w:pPr>
              <w:rPr>
                <w:lang w:eastAsia="ja-JP"/>
              </w:rPr>
            </w:pPr>
            <w:r w:rsidRPr="004477AA">
              <w:rPr>
                <w:lang w:eastAsia="ja-JP"/>
              </w:rPr>
              <w:t>Comments</w:t>
            </w:r>
          </w:p>
        </w:tc>
      </w:tr>
      <w:tr w:rsidR="001636C6" w14:paraId="6896378B" w14:textId="77777777" w:rsidTr="00EE7113">
        <w:tc>
          <w:tcPr>
            <w:tcW w:w="1555" w:type="dxa"/>
          </w:tcPr>
          <w:p w14:paraId="490966DB" w14:textId="3494A26A" w:rsidR="001636C6" w:rsidRDefault="000B2FFA" w:rsidP="00EE7113">
            <w:pPr>
              <w:rPr>
                <w:lang w:eastAsia="ja-JP"/>
              </w:rPr>
            </w:pPr>
            <w:r>
              <w:rPr>
                <w:lang w:eastAsia="ja-JP"/>
              </w:rPr>
              <w:lastRenderedPageBreak/>
              <w:t>Ericsson</w:t>
            </w:r>
          </w:p>
        </w:tc>
        <w:tc>
          <w:tcPr>
            <w:tcW w:w="2268" w:type="dxa"/>
          </w:tcPr>
          <w:p w14:paraId="08BBC8C3" w14:textId="6369F0B1" w:rsidR="001636C6" w:rsidRDefault="000B2FFA" w:rsidP="00EE7113">
            <w:pPr>
              <w:rPr>
                <w:lang w:eastAsia="ja-JP"/>
              </w:rPr>
            </w:pPr>
            <w:r>
              <w:rPr>
                <w:lang w:eastAsia="ja-JP"/>
              </w:rPr>
              <w:t>2 and 4</w:t>
            </w:r>
          </w:p>
        </w:tc>
        <w:tc>
          <w:tcPr>
            <w:tcW w:w="6032" w:type="dxa"/>
          </w:tcPr>
          <w:p w14:paraId="35153568" w14:textId="77777777" w:rsidR="001636C6" w:rsidRDefault="000B2FFA" w:rsidP="00EE7113">
            <w:pPr>
              <w:rPr>
                <w:lang w:eastAsia="ja-JP"/>
              </w:rPr>
            </w:pPr>
            <w:r>
              <w:rPr>
                <w:lang w:eastAsia="ja-JP"/>
              </w:rPr>
              <w:t xml:space="preserve">We think that [2] and [4] basically reach the same conclusion i.e., there is no RAN2 impact foreseen if the feature can be activated/deactivated or not by the </w:t>
            </w:r>
            <w:proofErr w:type="spellStart"/>
            <w:r>
              <w:rPr>
                <w:lang w:eastAsia="ja-JP"/>
              </w:rPr>
              <w:t>gNB</w:t>
            </w:r>
            <w:proofErr w:type="spellEnd"/>
            <w:r>
              <w:rPr>
                <w:lang w:eastAsia="ja-JP"/>
              </w:rPr>
              <w:t>.</w:t>
            </w:r>
          </w:p>
          <w:p w14:paraId="6A71D9F3" w14:textId="77777777" w:rsidR="000B2FFA" w:rsidRDefault="000B2FFA" w:rsidP="00EE7113">
            <w:pPr>
              <w:rPr>
                <w:lang w:eastAsia="ja-JP"/>
              </w:rPr>
            </w:pPr>
            <w:r>
              <w:rPr>
                <w:lang w:eastAsia="ja-JP"/>
              </w:rPr>
              <w:t xml:space="preserve">This is because when sending the </w:t>
            </w:r>
            <w:proofErr w:type="spellStart"/>
            <w:r>
              <w:rPr>
                <w:lang w:eastAsia="ja-JP"/>
              </w:rPr>
              <w:t>RRCResumeRequest</w:t>
            </w:r>
            <w:proofErr w:type="spellEnd"/>
            <w:r>
              <w:rPr>
                <w:lang w:eastAsia="ja-JP"/>
              </w:rPr>
              <w:t xml:space="preserve"> the UE needs to have anyway the latest version of SIB1 from the target </w:t>
            </w:r>
            <w:proofErr w:type="spellStart"/>
            <w:r>
              <w:rPr>
                <w:lang w:eastAsia="ja-JP"/>
              </w:rPr>
              <w:t>gNB</w:t>
            </w:r>
            <w:proofErr w:type="spellEnd"/>
            <w:r>
              <w:rPr>
                <w:lang w:eastAsia="ja-JP"/>
              </w:rPr>
              <w:t xml:space="preserve"> and, eventually, also from the source </w:t>
            </w:r>
            <w:proofErr w:type="spellStart"/>
            <w:r>
              <w:rPr>
                <w:lang w:eastAsia="ja-JP"/>
              </w:rPr>
              <w:t>gNB</w:t>
            </w:r>
            <w:proofErr w:type="spellEnd"/>
            <w:r>
              <w:rPr>
                <w:lang w:eastAsia="ja-JP"/>
              </w:rPr>
              <w:t>.</w:t>
            </w:r>
          </w:p>
          <w:p w14:paraId="27119537" w14:textId="1D0A1E20" w:rsidR="000B2FFA" w:rsidRDefault="000B2FFA" w:rsidP="00EE7113">
            <w:pPr>
              <w:rPr>
                <w:lang w:eastAsia="ja-JP"/>
              </w:rPr>
            </w:pPr>
            <w:r>
              <w:rPr>
                <w:lang w:eastAsia="ja-JP"/>
              </w:rPr>
              <w:t xml:space="preserve">Further, if the </w:t>
            </w:r>
            <w:proofErr w:type="spellStart"/>
            <w:r>
              <w:rPr>
                <w:lang w:eastAsia="ja-JP"/>
              </w:rPr>
              <w:t>gNB</w:t>
            </w:r>
            <w:proofErr w:type="spellEnd"/>
            <w:r>
              <w:rPr>
                <w:lang w:eastAsia="ja-JP"/>
              </w:rPr>
              <w:t xml:space="preserve"> cannot activate/deactivate this feature, we see that there is no issue at all.</w:t>
            </w:r>
          </w:p>
        </w:tc>
      </w:tr>
      <w:tr w:rsidR="001636C6" w14:paraId="3666E2DF" w14:textId="77777777" w:rsidTr="00EE7113">
        <w:tc>
          <w:tcPr>
            <w:tcW w:w="1555" w:type="dxa"/>
          </w:tcPr>
          <w:p w14:paraId="65DDC428" w14:textId="77777777" w:rsidR="001636C6" w:rsidRDefault="001636C6" w:rsidP="00EE7113">
            <w:pPr>
              <w:rPr>
                <w:lang w:eastAsia="ja-JP"/>
              </w:rPr>
            </w:pPr>
          </w:p>
        </w:tc>
        <w:tc>
          <w:tcPr>
            <w:tcW w:w="2268" w:type="dxa"/>
          </w:tcPr>
          <w:p w14:paraId="07BB2B9E" w14:textId="77777777" w:rsidR="001636C6" w:rsidRDefault="001636C6" w:rsidP="00EE7113">
            <w:pPr>
              <w:rPr>
                <w:lang w:eastAsia="ja-JP"/>
              </w:rPr>
            </w:pPr>
          </w:p>
        </w:tc>
        <w:tc>
          <w:tcPr>
            <w:tcW w:w="6032" w:type="dxa"/>
          </w:tcPr>
          <w:p w14:paraId="32851441" w14:textId="77777777" w:rsidR="001636C6" w:rsidRDefault="001636C6" w:rsidP="00EE7113">
            <w:pPr>
              <w:rPr>
                <w:lang w:eastAsia="ja-JP"/>
              </w:rPr>
            </w:pPr>
          </w:p>
        </w:tc>
      </w:tr>
      <w:tr w:rsidR="001636C6" w14:paraId="054C6DEF" w14:textId="77777777" w:rsidTr="00EE7113">
        <w:tc>
          <w:tcPr>
            <w:tcW w:w="1555" w:type="dxa"/>
          </w:tcPr>
          <w:p w14:paraId="241A5603" w14:textId="77777777" w:rsidR="001636C6" w:rsidRDefault="001636C6" w:rsidP="00EE7113">
            <w:pPr>
              <w:rPr>
                <w:lang w:eastAsia="ja-JP"/>
              </w:rPr>
            </w:pPr>
          </w:p>
        </w:tc>
        <w:tc>
          <w:tcPr>
            <w:tcW w:w="2268" w:type="dxa"/>
          </w:tcPr>
          <w:p w14:paraId="21627221" w14:textId="77777777" w:rsidR="001636C6" w:rsidRDefault="001636C6" w:rsidP="00EE7113">
            <w:pPr>
              <w:rPr>
                <w:lang w:eastAsia="ja-JP"/>
              </w:rPr>
            </w:pPr>
          </w:p>
        </w:tc>
        <w:tc>
          <w:tcPr>
            <w:tcW w:w="6032" w:type="dxa"/>
          </w:tcPr>
          <w:p w14:paraId="58C128F0" w14:textId="77777777" w:rsidR="001636C6" w:rsidRDefault="001636C6" w:rsidP="00EE7113">
            <w:pPr>
              <w:rPr>
                <w:lang w:eastAsia="ja-JP"/>
              </w:rPr>
            </w:pPr>
          </w:p>
        </w:tc>
      </w:tr>
      <w:tr w:rsidR="001636C6" w14:paraId="3125865D" w14:textId="77777777" w:rsidTr="00EE7113">
        <w:tc>
          <w:tcPr>
            <w:tcW w:w="1555" w:type="dxa"/>
          </w:tcPr>
          <w:p w14:paraId="60222F22" w14:textId="77777777" w:rsidR="001636C6" w:rsidRDefault="001636C6" w:rsidP="00EE7113">
            <w:pPr>
              <w:rPr>
                <w:lang w:eastAsia="ja-JP"/>
              </w:rPr>
            </w:pPr>
          </w:p>
        </w:tc>
        <w:tc>
          <w:tcPr>
            <w:tcW w:w="2268" w:type="dxa"/>
          </w:tcPr>
          <w:p w14:paraId="1A7705DE" w14:textId="77777777" w:rsidR="001636C6" w:rsidRDefault="001636C6" w:rsidP="00EE7113">
            <w:pPr>
              <w:rPr>
                <w:lang w:eastAsia="ja-JP"/>
              </w:rPr>
            </w:pPr>
          </w:p>
        </w:tc>
        <w:tc>
          <w:tcPr>
            <w:tcW w:w="6032" w:type="dxa"/>
          </w:tcPr>
          <w:p w14:paraId="6328D94F" w14:textId="77777777" w:rsidR="001636C6" w:rsidRDefault="001636C6" w:rsidP="00EE7113">
            <w:pPr>
              <w:rPr>
                <w:lang w:eastAsia="ja-JP"/>
              </w:rPr>
            </w:pPr>
          </w:p>
        </w:tc>
      </w:tr>
      <w:tr w:rsidR="001636C6" w14:paraId="07DA1B6D" w14:textId="77777777" w:rsidTr="00EE7113">
        <w:tc>
          <w:tcPr>
            <w:tcW w:w="1555" w:type="dxa"/>
          </w:tcPr>
          <w:p w14:paraId="07A06F63" w14:textId="77777777" w:rsidR="001636C6" w:rsidRDefault="001636C6" w:rsidP="00EE7113">
            <w:pPr>
              <w:rPr>
                <w:lang w:eastAsia="ja-JP"/>
              </w:rPr>
            </w:pPr>
          </w:p>
        </w:tc>
        <w:tc>
          <w:tcPr>
            <w:tcW w:w="2268" w:type="dxa"/>
          </w:tcPr>
          <w:p w14:paraId="30DDD506" w14:textId="77777777" w:rsidR="001636C6" w:rsidRDefault="001636C6" w:rsidP="00EE7113">
            <w:pPr>
              <w:rPr>
                <w:lang w:eastAsia="ja-JP"/>
              </w:rPr>
            </w:pPr>
          </w:p>
        </w:tc>
        <w:tc>
          <w:tcPr>
            <w:tcW w:w="6032" w:type="dxa"/>
          </w:tcPr>
          <w:p w14:paraId="49421987" w14:textId="77777777" w:rsidR="001636C6" w:rsidRDefault="001636C6" w:rsidP="00EE7113">
            <w:pPr>
              <w:rPr>
                <w:lang w:eastAsia="ja-JP"/>
              </w:rPr>
            </w:pPr>
          </w:p>
        </w:tc>
      </w:tr>
      <w:tr w:rsidR="001636C6" w14:paraId="2E480FFE" w14:textId="77777777" w:rsidTr="00EE7113">
        <w:tc>
          <w:tcPr>
            <w:tcW w:w="1555" w:type="dxa"/>
          </w:tcPr>
          <w:p w14:paraId="555ACDBB" w14:textId="77777777" w:rsidR="001636C6" w:rsidRDefault="001636C6" w:rsidP="00EE7113">
            <w:pPr>
              <w:rPr>
                <w:lang w:eastAsia="ja-JP"/>
              </w:rPr>
            </w:pPr>
          </w:p>
        </w:tc>
        <w:tc>
          <w:tcPr>
            <w:tcW w:w="2268" w:type="dxa"/>
          </w:tcPr>
          <w:p w14:paraId="1793746D" w14:textId="77777777" w:rsidR="001636C6" w:rsidRDefault="001636C6" w:rsidP="00EE7113">
            <w:pPr>
              <w:rPr>
                <w:lang w:eastAsia="ja-JP"/>
              </w:rPr>
            </w:pPr>
          </w:p>
        </w:tc>
        <w:tc>
          <w:tcPr>
            <w:tcW w:w="6032" w:type="dxa"/>
          </w:tcPr>
          <w:p w14:paraId="0EE625E2" w14:textId="77777777" w:rsidR="001636C6" w:rsidRDefault="001636C6" w:rsidP="00EE7113">
            <w:pPr>
              <w:rPr>
                <w:lang w:eastAsia="ja-JP"/>
              </w:rPr>
            </w:pPr>
          </w:p>
        </w:tc>
      </w:tr>
      <w:tr w:rsidR="001636C6" w14:paraId="011E8C95" w14:textId="77777777" w:rsidTr="00EE7113">
        <w:trPr>
          <w:trHeight w:val="60"/>
        </w:trPr>
        <w:tc>
          <w:tcPr>
            <w:tcW w:w="1555" w:type="dxa"/>
          </w:tcPr>
          <w:p w14:paraId="1D9A424A" w14:textId="77777777" w:rsidR="001636C6" w:rsidRDefault="001636C6" w:rsidP="00EE7113">
            <w:pPr>
              <w:rPr>
                <w:lang w:eastAsia="ja-JP"/>
              </w:rPr>
            </w:pPr>
          </w:p>
        </w:tc>
        <w:tc>
          <w:tcPr>
            <w:tcW w:w="2268" w:type="dxa"/>
          </w:tcPr>
          <w:p w14:paraId="41EDE182" w14:textId="77777777" w:rsidR="001636C6" w:rsidRDefault="001636C6" w:rsidP="00EE7113">
            <w:pPr>
              <w:rPr>
                <w:lang w:eastAsia="ja-JP"/>
              </w:rPr>
            </w:pPr>
          </w:p>
        </w:tc>
        <w:tc>
          <w:tcPr>
            <w:tcW w:w="6032" w:type="dxa"/>
          </w:tcPr>
          <w:p w14:paraId="5DF0FCC9" w14:textId="77777777" w:rsidR="001636C6" w:rsidRDefault="001636C6" w:rsidP="00EE7113">
            <w:pPr>
              <w:rPr>
                <w:lang w:eastAsia="ja-JP"/>
              </w:rPr>
            </w:pPr>
          </w:p>
        </w:tc>
      </w:tr>
    </w:tbl>
    <w:p w14:paraId="2EA96956" w14:textId="77777777" w:rsidR="005D21E9" w:rsidRDefault="005D21E9" w:rsidP="00BE5CE2">
      <w:pPr>
        <w:rPr>
          <w:lang w:eastAsia="ja-JP"/>
        </w:rPr>
      </w:pPr>
    </w:p>
    <w:p w14:paraId="2F781068" w14:textId="757C8EFB" w:rsidR="00D06875" w:rsidRDefault="00D06875" w:rsidP="00D06875">
      <w:pPr>
        <w:pStyle w:val="Heading2"/>
      </w:pPr>
      <w:r>
        <w:t>C</w:t>
      </w:r>
      <w:r w:rsidRPr="00D06875">
        <w:t>ell selection procedures potentially prioritising availability of this feature</w:t>
      </w:r>
    </w:p>
    <w:p w14:paraId="5FC31268" w14:textId="15E3B91A" w:rsidR="0050185C" w:rsidRDefault="0050185C" w:rsidP="00D06875">
      <w:pPr>
        <w:rPr>
          <w:lang w:eastAsia="ja-JP"/>
        </w:rPr>
      </w:pPr>
      <w:r>
        <w:rPr>
          <w:lang w:eastAsia="ja-JP"/>
        </w:rPr>
        <w:t xml:space="preserve">In [2], Huawei makes the following proposal. The background is that, in the current NR spec, </w:t>
      </w:r>
      <w:r w:rsidRPr="0050185C">
        <w:rPr>
          <w:lang w:eastAsia="ja-JP"/>
        </w:rPr>
        <w:t>cell selection/reselection mainly is based on signal measurement.</w:t>
      </w:r>
    </w:p>
    <w:p w14:paraId="5BB563B0" w14:textId="0BBD3543" w:rsidR="0050185C" w:rsidRPr="0050185C" w:rsidRDefault="0050185C" w:rsidP="0050185C">
      <w:pPr>
        <w:widowControl w:val="0"/>
        <w:spacing w:afterLines="50" w:after="120"/>
        <w:rPr>
          <w:rFonts w:eastAsia="DengXian"/>
          <w:b/>
          <w:lang w:eastAsia="zh-CN"/>
        </w:rPr>
      </w:pPr>
      <w:bookmarkStart w:id="6" w:name="OLE_LINK50"/>
      <w:r w:rsidRPr="008D4A58">
        <w:rPr>
          <w:rFonts w:eastAsia="DengXian"/>
          <w:b/>
          <w:lang w:eastAsia="zh-CN"/>
        </w:rPr>
        <w:t xml:space="preserve">Proposal 3: </w:t>
      </w:r>
      <w:r>
        <w:rPr>
          <w:rFonts w:eastAsia="DengXian"/>
          <w:b/>
          <w:lang w:eastAsia="zh-CN"/>
        </w:rPr>
        <w:t xml:space="preserve">Answer to Q3: </w:t>
      </w:r>
      <w:bookmarkEnd w:id="6"/>
      <w:r>
        <w:rPr>
          <w:rFonts w:eastAsia="SimSun"/>
          <w:b/>
          <w:lang w:eastAsia="zh-CN"/>
        </w:rPr>
        <w:t>RAN2 does not expect any impact on cell selection/reselection mechanism brought by this feature</w:t>
      </w:r>
      <w:r>
        <w:rPr>
          <w:rFonts w:eastAsia="DengXian"/>
          <w:b/>
          <w:lang w:eastAsia="zh-CN"/>
        </w:rPr>
        <w:t>.</w:t>
      </w:r>
    </w:p>
    <w:p w14:paraId="46863B67" w14:textId="6FFB6B56" w:rsidR="00D06875" w:rsidRDefault="0050185C" w:rsidP="00D06875">
      <w:pPr>
        <w:rPr>
          <w:lang w:eastAsia="ja-JP"/>
        </w:rPr>
      </w:pPr>
      <w:r>
        <w:rPr>
          <w:lang w:eastAsia="ja-JP"/>
        </w:rPr>
        <w:t xml:space="preserve">In [3] Ericsson makes the following proposal. The background is that </w:t>
      </w:r>
      <w:r w:rsidRPr="0050185C">
        <w:rPr>
          <w:lang w:eastAsia="ja-JP"/>
        </w:rPr>
        <w:t>a cell that supports the new feature does not necessary means that is also the cell that gives the best performance for the UE</w:t>
      </w:r>
      <w:r>
        <w:rPr>
          <w:lang w:eastAsia="ja-JP"/>
        </w:rPr>
        <w:t>.</w:t>
      </w:r>
    </w:p>
    <w:p w14:paraId="29E4E6D4" w14:textId="2E890019" w:rsidR="0050185C" w:rsidRDefault="0050185C" w:rsidP="0050185C">
      <w:pPr>
        <w:pStyle w:val="Proposal"/>
        <w:numPr>
          <w:ilvl w:val="0"/>
          <w:numId w:val="0"/>
        </w:numPr>
        <w:tabs>
          <w:tab w:val="clear" w:pos="1134"/>
          <w:tab w:val="left" w:pos="1701"/>
        </w:tabs>
        <w:spacing w:after="120"/>
        <w:jc w:val="both"/>
      </w:pPr>
      <w:bookmarkStart w:id="7" w:name="_Toc92790058"/>
      <w:r>
        <w:t>Proposal 6: RAN2 to reply SA3 that UE behaviour during cell (re)selection is not impacted by solution 17 of TR 33.809 and that no prioritization rule will be introduced for the UE to prioritize a cell that support the new feature.</w:t>
      </w:r>
      <w:bookmarkEnd w:id="7"/>
    </w:p>
    <w:p w14:paraId="2BB6736F" w14:textId="5AE406C6" w:rsidR="00866DCD" w:rsidRDefault="0050185C" w:rsidP="00D06875">
      <w:pPr>
        <w:rPr>
          <w:lang w:eastAsia="ja-JP"/>
        </w:rPr>
      </w:pPr>
      <w:r>
        <w:rPr>
          <w:lang w:eastAsia="ja-JP"/>
        </w:rPr>
        <w:t xml:space="preserve">Although the background seems different, </w:t>
      </w:r>
      <w:r w:rsidR="00866DCD">
        <w:rPr>
          <w:lang w:eastAsia="ja-JP"/>
        </w:rPr>
        <w:t>neither of the contributions sees any impact on RAN2 specifications. Hence the moderator suggests simply replying with the assumption of no RAN2 impact.</w:t>
      </w:r>
    </w:p>
    <w:p w14:paraId="4A2CCA04" w14:textId="1EE0A4D3" w:rsidR="00866DCD" w:rsidRPr="005D21E9" w:rsidRDefault="00866DCD" w:rsidP="00866DCD">
      <w:pPr>
        <w:pStyle w:val="Heading3"/>
        <w:numPr>
          <w:ilvl w:val="0"/>
          <w:numId w:val="0"/>
        </w:numPr>
        <w:ind w:left="767" w:hanging="767"/>
        <w:rPr>
          <w:b/>
          <w:bCs/>
          <w:sz w:val="20"/>
          <w:szCs w:val="12"/>
        </w:rPr>
      </w:pPr>
      <w:r w:rsidRPr="004477AA">
        <w:rPr>
          <w:b/>
          <w:bCs/>
          <w:sz w:val="20"/>
          <w:szCs w:val="12"/>
        </w:rPr>
        <w:t>Q</w:t>
      </w:r>
      <w:r>
        <w:rPr>
          <w:b/>
          <w:bCs/>
          <w:sz w:val="20"/>
          <w:szCs w:val="12"/>
        </w:rPr>
        <w:t>4</w:t>
      </w:r>
      <w:r w:rsidRPr="004477AA">
        <w:rPr>
          <w:b/>
          <w:bCs/>
          <w:sz w:val="20"/>
          <w:szCs w:val="12"/>
        </w:rPr>
        <w:t xml:space="preserve">: </w:t>
      </w:r>
      <w:r>
        <w:rPr>
          <w:b/>
          <w:bCs/>
          <w:sz w:val="20"/>
          <w:szCs w:val="12"/>
        </w:rPr>
        <w:t xml:space="preserve">Do you agree to mention the following in the </w:t>
      </w:r>
      <w:proofErr w:type="gramStart"/>
      <w:r>
        <w:rPr>
          <w:b/>
          <w:bCs/>
          <w:sz w:val="20"/>
          <w:szCs w:val="12"/>
        </w:rPr>
        <w:t>reply</w:t>
      </w:r>
      <w:proofErr w:type="gramEnd"/>
      <w:r>
        <w:rPr>
          <w:b/>
          <w:bCs/>
          <w:sz w:val="20"/>
          <w:szCs w:val="12"/>
        </w:rPr>
        <w:t xml:space="preserve">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3C34C49E" w14:textId="46E94BCD" w:rsidR="00866DCD" w:rsidRDefault="001B3522" w:rsidP="00D06875">
      <w:pPr>
        <w:rPr>
          <w:rFonts w:eastAsia="DengXian"/>
          <w:b/>
          <w:lang w:eastAsia="zh-CN"/>
        </w:rPr>
      </w:pPr>
      <w:r>
        <w:rPr>
          <w:rFonts w:eastAsia="SimSun"/>
          <w:b/>
          <w:lang w:eastAsia="zh-CN"/>
        </w:rPr>
        <w:t xml:space="preserve">- </w:t>
      </w:r>
      <w:r w:rsidR="00866DCD">
        <w:rPr>
          <w:rFonts w:eastAsia="SimSun"/>
          <w:b/>
          <w:lang w:eastAsia="zh-CN"/>
        </w:rPr>
        <w:t>RAN2 does not expect any impact on cell selection/reselection mechanism brought by this feature</w:t>
      </w:r>
      <w:r w:rsidR="00866DCD">
        <w:rPr>
          <w:rFonts w:eastAsia="DengXian"/>
          <w:b/>
          <w:lang w:eastAsia="zh-CN"/>
        </w:rPr>
        <w:t>.</w:t>
      </w:r>
    </w:p>
    <w:tbl>
      <w:tblPr>
        <w:tblStyle w:val="TableGrid"/>
        <w:tblW w:w="9918" w:type="dxa"/>
        <w:tblLook w:val="04A0" w:firstRow="1" w:lastRow="0" w:firstColumn="1" w:lastColumn="0" w:noHBand="0" w:noVBand="1"/>
      </w:tblPr>
      <w:tblGrid>
        <w:gridCol w:w="1696"/>
        <w:gridCol w:w="1418"/>
        <w:gridCol w:w="6804"/>
      </w:tblGrid>
      <w:tr w:rsidR="00866DCD" w14:paraId="38E5710F" w14:textId="77777777" w:rsidTr="00EE7113">
        <w:tc>
          <w:tcPr>
            <w:tcW w:w="1696" w:type="dxa"/>
          </w:tcPr>
          <w:p w14:paraId="08EFB746" w14:textId="77777777" w:rsidR="00866DCD" w:rsidRPr="004477AA" w:rsidRDefault="00866DCD" w:rsidP="00EE7113">
            <w:pPr>
              <w:rPr>
                <w:lang w:eastAsia="ja-JP"/>
              </w:rPr>
            </w:pPr>
            <w:r w:rsidRPr="004477AA">
              <w:rPr>
                <w:lang w:eastAsia="ja-JP"/>
              </w:rPr>
              <w:t>Company</w:t>
            </w:r>
          </w:p>
        </w:tc>
        <w:tc>
          <w:tcPr>
            <w:tcW w:w="1418" w:type="dxa"/>
          </w:tcPr>
          <w:p w14:paraId="6F56B4E5" w14:textId="77777777" w:rsidR="00866DCD" w:rsidRPr="004477AA" w:rsidRDefault="00866DCD" w:rsidP="00EE7113">
            <w:pPr>
              <w:rPr>
                <w:lang w:eastAsia="ja-JP"/>
              </w:rPr>
            </w:pPr>
            <w:r>
              <w:rPr>
                <w:lang w:eastAsia="ja-JP"/>
              </w:rPr>
              <w:t>Agree?</w:t>
            </w:r>
          </w:p>
        </w:tc>
        <w:tc>
          <w:tcPr>
            <w:tcW w:w="6804" w:type="dxa"/>
          </w:tcPr>
          <w:p w14:paraId="6C66A56E" w14:textId="77777777" w:rsidR="00866DCD" w:rsidRPr="004477AA" w:rsidRDefault="00866DCD" w:rsidP="00EE7113">
            <w:pPr>
              <w:rPr>
                <w:lang w:eastAsia="ja-JP"/>
              </w:rPr>
            </w:pPr>
            <w:r w:rsidRPr="004477AA">
              <w:rPr>
                <w:lang w:eastAsia="ja-JP"/>
              </w:rPr>
              <w:t>Comments</w:t>
            </w:r>
          </w:p>
        </w:tc>
      </w:tr>
      <w:tr w:rsidR="00866DCD" w14:paraId="68C66360" w14:textId="77777777" w:rsidTr="00EE7113">
        <w:tc>
          <w:tcPr>
            <w:tcW w:w="1696" w:type="dxa"/>
          </w:tcPr>
          <w:p w14:paraId="552F2F47" w14:textId="06998E8C" w:rsidR="00866DCD" w:rsidRDefault="000B2FFA" w:rsidP="00EE7113">
            <w:pPr>
              <w:rPr>
                <w:lang w:eastAsia="ja-JP"/>
              </w:rPr>
            </w:pPr>
            <w:r>
              <w:rPr>
                <w:lang w:eastAsia="ja-JP"/>
              </w:rPr>
              <w:t>Ericsson</w:t>
            </w:r>
          </w:p>
        </w:tc>
        <w:tc>
          <w:tcPr>
            <w:tcW w:w="1418" w:type="dxa"/>
          </w:tcPr>
          <w:p w14:paraId="0E35A70A" w14:textId="02372A15" w:rsidR="00866DCD" w:rsidRDefault="000B2FFA" w:rsidP="00EE7113">
            <w:pPr>
              <w:rPr>
                <w:lang w:eastAsia="ja-JP"/>
              </w:rPr>
            </w:pPr>
            <w:r>
              <w:rPr>
                <w:lang w:eastAsia="ja-JP"/>
              </w:rPr>
              <w:t>Agree</w:t>
            </w:r>
          </w:p>
        </w:tc>
        <w:tc>
          <w:tcPr>
            <w:tcW w:w="6804" w:type="dxa"/>
          </w:tcPr>
          <w:p w14:paraId="3B55E1DB" w14:textId="2E4C429A" w:rsidR="00866DCD" w:rsidRDefault="000B2FFA" w:rsidP="00EE7113">
            <w:pPr>
              <w:rPr>
                <w:lang w:eastAsia="ja-JP"/>
              </w:rPr>
            </w:pPr>
            <w:r>
              <w:rPr>
                <w:lang w:eastAsia="ja-JP"/>
              </w:rPr>
              <w:t>We do not see any impact on the cell (re)selection procedure.</w:t>
            </w:r>
            <w:r w:rsidR="00E5603C">
              <w:rPr>
                <w:lang w:eastAsia="ja-JP"/>
              </w:rPr>
              <w:t xml:space="preserve"> Also, </w:t>
            </w:r>
            <w:r w:rsidR="00E5603C" w:rsidRPr="0050185C">
              <w:rPr>
                <w:lang w:eastAsia="ja-JP"/>
              </w:rPr>
              <w:t>a cell that supports the new feature does not necessary means that is also the cell that gives the best performance for the UE</w:t>
            </w:r>
            <w:r w:rsidR="00E5603C">
              <w:rPr>
                <w:lang w:eastAsia="ja-JP"/>
              </w:rPr>
              <w:t xml:space="preserve">. </w:t>
            </w:r>
          </w:p>
        </w:tc>
      </w:tr>
      <w:tr w:rsidR="00866DCD" w14:paraId="11F83640" w14:textId="77777777" w:rsidTr="00EE7113">
        <w:tc>
          <w:tcPr>
            <w:tcW w:w="1696" w:type="dxa"/>
          </w:tcPr>
          <w:p w14:paraId="1DDF4B65" w14:textId="77777777" w:rsidR="00866DCD" w:rsidRDefault="00866DCD" w:rsidP="00EE7113">
            <w:pPr>
              <w:rPr>
                <w:lang w:eastAsia="ja-JP"/>
              </w:rPr>
            </w:pPr>
          </w:p>
        </w:tc>
        <w:tc>
          <w:tcPr>
            <w:tcW w:w="1418" w:type="dxa"/>
          </w:tcPr>
          <w:p w14:paraId="1A5C1C4A" w14:textId="77777777" w:rsidR="00866DCD" w:rsidRDefault="00866DCD" w:rsidP="00EE7113">
            <w:pPr>
              <w:rPr>
                <w:lang w:eastAsia="ja-JP"/>
              </w:rPr>
            </w:pPr>
          </w:p>
        </w:tc>
        <w:tc>
          <w:tcPr>
            <w:tcW w:w="6804" w:type="dxa"/>
          </w:tcPr>
          <w:p w14:paraId="5AB5F801" w14:textId="77777777" w:rsidR="00866DCD" w:rsidRDefault="00866DCD" w:rsidP="00EE7113">
            <w:pPr>
              <w:rPr>
                <w:lang w:eastAsia="ja-JP"/>
              </w:rPr>
            </w:pPr>
          </w:p>
        </w:tc>
      </w:tr>
      <w:tr w:rsidR="00866DCD" w14:paraId="001417DD" w14:textId="77777777" w:rsidTr="00EE7113">
        <w:tc>
          <w:tcPr>
            <w:tcW w:w="1696" w:type="dxa"/>
          </w:tcPr>
          <w:p w14:paraId="7A4600B3" w14:textId="77777777" w:rsidR="00866DCD" w:rsidRDefault="00866DCD" w:rsidP="00EE7113">
            <w:pPr>
              <w:rPr>
                <w:lang w:eastAsia="ja-JP"/>
              </w:rPr>
            </w:pPr>
          </w:p>
        </w:tc>
        <w:tc>
          <w:tcPr>
            <w:tcW w:w="1418" w:type="dxa"/>
          </w:tcPr>
          <w:p w14:paraId="6A95CFDB" w14:textId="77777777" w:rsidR="00866DCD" w:rsidRDefault="00866DCD" w:rsidP="00EE7113">
            <w:pPr>
              <w:rPr>
                <w:lang w:eastAsia="ja-JP"/>
              </w:rPr>
            </w:pPr>
          </w:p>
        </w:tc>
        <w:tc>
          <w:tcPr>
            <w:tcW w:w="6804" w:type="dxa"/>
          </w:tcPr>
          <w:p w14:paraId="1053F614" w14:textId="77777777" w:rsidR="00866DCD" w:rsidRDefault="00866DCD" w:rsidP="00EE7113">
            <w:pPr>
              <w:rPr>
                <w:lang w:eastAsia="ja-JP"/>
              </w:rPr>
            </w:pPr>
          </w:p>
        </w:tc>
      </w:tr>
      <w:tr w:rsidR="00866DCD" w14:paraId="01ED8056" w14:textId="77777777" w:rsidTr="00EE7113">
        <w:tc>
          <w:tcPr>
            <w:tcW w:w="1696" w:type="dxa"/>
          </w:tcPr>
          <w:p w14:paraId="1DE42E69" w14:textId="77777777" w:rsidR="00866DCD" w:rsidRDefault="00866DCD" w:rsidP="00EE7113">
            <w:pPr>
              <w:rPr>
                <w:lang w:eastAsia="ja-JP"/>
              </w:rPr>
            </w:pPr>
          </w:p>
        </w:tc>
        <w:tc>
          <w:tcPr>
            <w:tcW w:w="1418" w:type="dxa"/>
          </w:tcPr>
          <w:p w14:paraId="55D543AB" w14:textId="77777777" w:rsidR="00866DCD" w:rsidRDefault="00866DCD" w:rsidP="00EE7113">
            <w:pPr>
              <w:rPr>
                <w:lang w:eastAsia="ja-JP"/>
              </w:rPr>
            </w:pPr>
          </w:p>
        </w:tc>
        <w:tc>
          <w:tcPr>
            <w:tcW w:w="6804" w:type="dxa"/>
          </w:tcPr>
          <w:p w14:paraId="7191D035" w14:textId="77777777" w:rsidR="00866DCD" w:rsidRDefault="00866DCD" w:rsidP="00EE7113">
            <w:pPr>
              <w:rPr>
                <w:lang w:eastAsia="ja-JP"/>
              </w:rPr>
            </w:pPr>
          </w:p>
        </w:tc>
      </w:tr>
      <w:tr w:rsidR="00866DCD" w14:paraId="4376EBFB" w14:textId="77777777" w:rsidTr="00EE7113">
        <w:tc>
          <w:tcPr>
            <w:tcW w:w="1696" w:type="dxa"/>
          </w:tcPr>
          <w:p w14:paraId="0F61191E" w14:textId="77777777" w:rsidR="00866DCD" w:rsidRDefault="00866DCD" w:rsidP="00EE7113">
            <w:pPr>
              <w:rPr>
                <w:lang w:eastAsia="ja-JP"/>
              </w:rPr>
            </w:pPr>
          </w:p>
        </w:tc>
        <w:tc>
          <w:tcPr>
            <w:tcW w:w="1418" w:type="dxa"/>
          </w:tcPr>
          <w:p w14:paraId="1B0D5E62" w14:textId="77777777" w:rsidR="00866DCD" w:rsidRDefault="00866DCD" w:rsidP="00EE7113">
            <w:pPr>
              <w:rPr>
                <w:lang w:eastAsia="ja-JP"/>
              </w:rPr>
            </w:pPr>
          </w:p>
        </w:tc>
        <w:tc>
          <w:tcPr>
            <w:tcW w:w="6804" w:type="dxa"/>
          </w:tcPr>
          <w:p w14:paraId="6AEA8ED8" w14:textId="77777777" w:rsidR="00866DCD" w:rsidRDefault="00866DCD" w:rsidP="00EE7113">
            <w:pPr>
              <w:rPr>
                <w:lang w:eastAsia="ja-JP"/>
              </w:rPr>
            </w:pPr>
          </w:p>
        </w:tc>
      </w:tr>
      <w:tr w:rsidR="00866DCD" w14:paraId="1ECDFC85" w14:textId="77777777" w:rsidTr="00EE7113">
        <w:tc>
          <w:tcPr>
            <w:tcW w:w="1696" w:type="dxa"/>
          </w:tcPr>
          <w:p w14:paraId="4447CB3C" w14:textId="77777777" w:rsidR="00866DCD" w:rsidRDefault="00866DCD" w:rsidP="00EE7113">
            <w:pPr>
              <w:rPr>
                <w:lang w:eastAsia="ja-JP"/>
              </w:rPr>
            </w:pPr>
          </w:p>
        </w:tc>
        <w:tc>
          <w:tcPr>
            <w:tcW w:w="1418" w:type="dxa"/>
          </w:tcPr>
          <w:p w14:paraId="114C887A" w14:textId="77777777" w:rsidR="00866DCD" w:rsidRDefault="00866DCD" w:rsidP="00EE7113">
            <w:pPr>
              <w:rPr>
                <w:lang w:eastAsia="ja-JP"/>
              </w:rPr>
            </w:pPr>
          </w:p>
        </w:tc>
        <w:tc>
          <w:tcPr>
            <w:tcW w:w="6804" w:type="dxa"/>
          </w:tcPr>
          <w:p w14:paraId="401C7554" w14:textId="77777777" w:rsidR="00866DCD" w:rsidRDefault="00866DCD" w:rsidP="00EE7113">
            <w:pPr>
              <w:rPr>
                <w:lang w:eastAsia="ja-JP"/>
              </w:rPr>
            </w:pPr>
          </w:p>
        </w:tc>
      </w:tr>
      <w:tr w:rsidR="00866DCD" w14:paraId="5F0F50F8" w14:textId="77777777" w:rsidTr="00EE7113">
        <w:trPr>
          <w:trHeight w:val="60"/>
        </w:trPr>
        <w:tc>
          <w:tcPr>
            <w:tcW w:w="1696" w:type="dxa"/>
          </w:tcPr>
          <w:p w14:paraId="5F5D4E76" w14:textId="77777777" w:rsidR="00866DCD" w:rsidRDefault="00866DCD" w:rsidP="00EE7113">
            <w:pPr>
              <w:rPr>
                <w:lang w:eastAsia="ja-JP"/>
              </w:rPr>
            </w:pPr>
          </w:p>
        </w:tc>
        <w:tc>
          <w:tcPr>
            <w:tcW w:w="1418" w:type="dxa"/>
          </w:tcPr>
          <w:p w14:paraId="1997DE09" w14:textId="77777777" w:rsidR="00866DCD" w:rsidRDefault="00866DCD" w:rsidP="00EE7113">
            <w:pPr>
              <w:rPr>
                <w:lang w:eastAsia="ja-JP"/>
              </w:rPr>
            </w:pPr>
          </w:p>
        </w:tc>
        <w:tc>
          <w:tcPr>
            <w:tcW w:w="6804" w:type="dxa"/>
          </w:tcPr>
          <w:p w14:paraId="722DB896" w14:textId="77777777" w:rsidR="00866DCD" w:rsidRDefault="00866DCD" w:rsidP="00EE7113">
            <w:pPr>
              <w:rPr>
                <w:lang w:eastAsia="ja-JP"/>
              </w:rPr>
            </w:pPr>
          </w:p>
        </w:tc>
      </w:tr>
    </w:tbl>
    <w:p w14:paraId="1BD65B5C" w14:textId="77777777" w:rsidR="00866DCD" w:rsidRPr="00D06875" w:rsidRDefault="00866DCD" w:rsidP="00D06875">
      <w:pPr>
        <w:rPr>
          <w:lang w:eastAsia="ja-JP"/>
        </w:rPr>
      </w:pPr>
    </w:p>
    <w:p w14:paraId="2E0BDB03" w14:textId="04735441" w:rsidR="005D21E9" w:rsidRDefault="005D21E9" w:rsidP="005D21E9">
      <w:pPr>
        <w:pStyle w:val="Heading2"/>
      </w:pPr>
      <w:r>
        <w:lastRenderedPageBreak/>
        <w:t>General</w:t>
      </w:r>
    </w:p>
    <w:p w14:paraId="4022CCDA" w14:textId="4E7D8CBD" w:rsidR="00295100" w:rsidRDefault="005D21E9" w:rsidP="00BE5CE2">
      <w:pPr>
        <w:rPr>
          <w:lang w:eastAsia="ja-JP"/>
        </w:rPr>
      </w:pPr>
      <w:r>
        <w:rPr>
          <w:lang w:eastAsia="ja-JP"/>
        </w:rPr>
        <w:t xml:space="preserve">In [3] and [4], Ericsson proposes </w:t>
      </w:r>
      <w:r w:rsidR="00C47CFF">
        <w:rPr>
          <w:lang w:eastAsia="ja-JP"/>
        </w:rPr>
        <w:t xml:space="preserve">to </w:t>
      </w:r>
      <w:r>
        <w:rPr>
          <w:lang w:eastAsia="ja-JP"/>
        </w:rPr>
        <w:t>explicitly mention that</w:t>
      </w:r>
      <w:r w:rsidR="000B4BFE">
        <w:rPr>
          <w:lang w:eastAsia="ja-JP"/>
        </w:rPr>
        <w:t xml:space="preserve"> there is no</w:t>
      </w:r>
      <w:r>
        <w:rPr>
          <w:lang w:eastAsia="ja-JP"/>
        </w:rPr>
        <w:t xml:space="preserve"> showstopper </w:t>
      </w:r>
      <w:r w:rsidR="000B4BFE">
        <w:rPr>
          <w:lang w:eastAsia="ja-JP"/>
        </w:rPr>
        <w:t xml:space="preserve">for Solution 17 </w:t>
      </w:r>
      <w:r>
        <w:rPr>
          <w:lang w:eastAsia="ja-JP"/>
        </w:rPr>
        <w:t>from RAN2 point of view.</w:t>
      </w:r>
    </w:p>
    <w:p w14:paraId="0DC70061" w14:textId="1A61BD79" w:rsidR="005D21E9" w:rsidRPr="005D21E9" w:rsidRDefault="005D21E9" w:rsidP="005D21E9">
      <w:pPr>
        <w:pStyle w:val="Heading3"/>
        <w:numPr>
          <w:ilvl w:val="0"/>
          <w:numId w:val="0"/>
        </w:numPr>
        <w:ind w:left="767" w:hanging="767"/>
        <w:rPr>
          <w:b/>
          <w:bCs/>
          <w:sz w:val="20"/>
          <w:szCs w:val="12"/>
        </w:rPr>
      </w:pPr>
      <w:r w:rsidRPr="004477AA">
        <w:rPr>
          <w:b/>
          <w:bCs/>
          <w:sz w:val="20"/>
          <w:szCs w:val="12"/>
        </w:rPr>
        <w:t>Q</w:t>
      </w:r>
      <w:r w:rsidR="00866DCD">
        <w:rPr>
          <w:b/>
          <w:bCs/>
          <w:sz w:val="20"/>
          <w:szCs w:val="12"/>
        </w:rPr>
        <w:t>5</w:t>
      </w:r>
      <w:r w:rsidRPr="004477AA">
        <w:rPr>
          <w:b/>
          <w:bCs/>
          <w:sz w:val="20"/>
          <w:szCs w:val="12"/>
        </w:rPr>
        <w:t xml:space="preserve">: </w:t>
      </w:r>
      <w:r>
        <w:rPr>
          <w:b/>
          <w:bCs/>
          <w:sz w:val="20"/>
          <w:szCs w:val="12"/>
        </w:rPr>
        <w:t xml:space="preserve">Do you agree to mention the following in the </w:t>
      </w:r>
      <w:proofErr w:type="gramStart"/>
      <w:r>
        <w:rPr>
          <w:b/>
          <w:bCs/>
          <w:sz w:val="20"/>
          <w:szCs w:val="12"/>
        </w:rPr>
        <w:t>reply</w:t>
      </w:r>
      <w:proofErr w:type="gramEnd"/>
      <w:r>
        <w:rPr>
          <w:b/>
          <w:bCs/>
          <w:sz w:val="20"/>
          <w:szCs w:val="12"/>
        </w:rPr>
        <w:t xml:space="preserve">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797AC803" w14:textId="37F4B92B" w:rsidR="00295100" w:rsidRDefault="00B15262" w:rsidP="00BE5CE2">
      <w:pPr>
        <w:rPr>
          <w:b/>
          <w:lang w:eastAsia="ja-JP"/>
        </w:rPr>
      </w:pPr>
      <w:r>
        <w:rPr>
          <w:b/>
          <w:lang w:eastAsia="ja-JP"/>
        </w:rPr>
        <w:t xml:space="preserve">- </w:t>
      </w:r>
      <w:r w:rsidR="005D21E9" w:rsidRPr="005D21E9">
        <w:rPr>
          <w:b/>
          <w:lang w:eastAsia="ja-JP"/>
        </w:rPr>
        <w:t>RAN2 does not see the concerns expressed by SA3 in the LS in R2-2200154 as a showstopper for implementing solution 17 of TR 33.809.</w:t>
      </w:r>
    </w:p>
    <w:tbl>
      <w:tblPr>
        <w:tblStyle w:val="TableGrid"/>
        <w:tblW w:w="9918" w:type="dxa"/>
        <w:tblLook w:val="04A0" w:firstRow="1" w:lastRow="0" w:firstColumn="1" w:lastColumn="0" w:noHBand="0" w:noVBand="1"/>
      </w:tblPr>
      <w:tblGrid>
        <w:gridCol w:w="1696"/>
        <w:gridCol w:w="1418"/>
        <w:gridCol w:w="6804"/>
      </w:tblGrid>
      <w:tr w:rsidR="005D21E9" w14:paraId="24871F34" w14:textId="77777777" w:rsidTr="00EE7113">
        <w:tc>
          <w:tcPr>
            <w:tcW w:w="1696" w:type="dxa"/>
          </w:tcPr>
          <w:p w14:paraId="4E3B9A54" w14:textId="77777777" w:rsidR="005D21E9" w:rsidRPr="004477AA" w:rsidRDefault="005D21E9" w:rsidP="00EE7113">
            <w:pPr>
              <w:rPr>
                <w:lang w:eastAsia="ja-JP"/>
              </w:rPr>
            </w:pPr>
            <w:r w:rsidRPr="004477AA">
              <w:rPr>
                <w:lang w:eastAsia="ja-JP"/>
              </w:rPr>
              <w:t>Company</w:t>
            </w:r>
          </w:p>
        </w:tc>
        <w:tc>
          <w:tcPr>
            <w:tcW w:w="1418" w:type="dxa"/>
          </w:tcPr>
          <w:p w14:paraId="5F9C668D" w14:textId="77777777" w:rsidR="005D21E9" w:rsidRPr="004477AA" w:rsidRDefault="005D21E9" w:rsidP="00EE7113">
            <w:pPr>
              <w:rPr>
                <w:lang w:eastAsia="ja-JP"/>
              </w:rPr>
            </w:pPr>
            <w:r>
              <w:rPr>
                <w:lang w:eastAsia="ja-JP"/>
              </w:rPr>
              <w:t>Agree?</w:t>
            </w:r>
          </w:p>
        </w:tc>
        <w:tc>
          <w:tcPr>
            <w:tcW w:w="6804" w:type="dxa"/>
          </w:tcPr>
          <w:p w14:paraId="0E17077E" w14:textId="77777777" w:rsidR="005D21E9" w:rsidRPr="004477AA" w:rsidRDefault="005D21E9" w:rsidP="00EE7113">
            <w:pPr>
              <w:rPr>
                <w:lang w:eastAsia="ja-JP"/>
              </w:rPr>
            </w:pPr>
            <w:r w:rsidRPr="004477AA">
              <w:rPr>
                <w:lang w:eastAsia="ja-JP"/>
              </w:rPr>
              <w:t>Comments</w:t>
            </w:r>
          </w:p>
        </w:tc>
      </w:tr>
      <w:tr w:rsidR="005D21E9" w14:paraId="1BD67BA8" w14:textId="77777777" w:rsidTr="00EE7113">
        <w:tc>
          <w:tcPr>
            <w:tcW w:w="1696" w:type="dxa"/>
          </w:tcPr>
          <w:p w14:paraId="6EC4CABB" w14:textId="77669802" w:rsidR="005D21E9" w:rsidRDefault="00E5603C" w:rsidP="00EE7113">
            <w:pPr>
              <w:rPr>
                <w:lang w:eastAsia="ja-JP"/>
              </w:rPr>
            </w:pPr>
            <w:r>
              <w:rPr>
                <w:lang w:eastAsia="ja-JP"/>
              </w:rPr>
              <w:t>Ericsson</w:t>
            </w:r>
          </w:p>
        </w:tc>
        <w:tc>
          <w:tcPr>
            <w:tcW w:w="1418" w:type="dxa"/>
          </w:tcPr>
          <w:p w14:paraId="0EA254A8" w14:textId="59D00360" w:rsidR="005D21E9" w:rsidRDefault="00E5603C" w:rsidP="00EE7113">
            <w:pPr>
              <w:rPr>
                <w:lang w:eastAsia="ja-JP"/>
              </w:rPr>
            </w:pPr>
            <w:r>
              <w:rPr>
                <w:lang w:eastAsia="ja-JP"/>
              </w:rPr>
              <w:t>Agree</w:t>
            </w:r>
          </w:p>
        </w:tc>
        <w:tc>
          <w:tcPr>
            <w:tcW w:w="6804" w:type="dxa"/>
          </w:tcPr>
          <w:p w14:paraId="04967A17" w14:textId="7C1135A6" w:rsidR="005D21E9" w:rsidRDefault="00E5603C" w:rsidP="00EE7113">
            <w:pPr>
              <w:rPr>
                <w:lang w:eastAsia="ja-JP"/>
              </w:rPr>
            </w:pPr>
            <w:r>
              <w:rPr>
                <w:lang w:eastAsia="ja-JP"/>
              </w:rPr>
              <w:t xml:space="preserve">As we also discussed in </w:t>
            </w:r>
            <w:r w:rsidRPr="00E5603C">
              <w:rPr>
                <w:lang w:eastAsia="ja-JP"/>
              </w:rPr>
              <w:t>R2-2107574</w:t>
            </w:r>
            <w:r>
              <w:rPr>
                <w:lang w:eastAsia="ja-JP"/>
              </w:rPr>
              <w:t>, we think that the introduction of this new security feature in RAN2 is minimum and we see no problem of supporting it.</w:t>
            </w:r>
          </w:p>
        </w:tc>
      </w:tr>
      <w:tr w:rsidR="005D21E9" w14:paraId="53CDBE69" w14:textId="77777777" w:rsidTr="00EE7113">
        <w:tc>
          <w:tcPr>
            <w:tcW w:w="1696" w:type="dxa"/>
          </w:tcPr>
          <w:p w14:paraId="0E529175" w14:textId="77777777" w:rsidR="005D21E9" w:rsidRDefault="005D21E9" w:rsidP="00EE7113">
            <w:pPr>
              <w:rPr>
                <w:lang w:eastAsia="ja-JP"/>
              </w:rPr>
            </w:pPr>
          </w:p>
        </w:tc>
        <w:tc>
          <w:tcPr>
            <w:tcW w:w="1418" w:type="dxa"/>
          </w:tcPr>
          <w:p w14:paraId="10A2FC8A" w14:textId="77777777" w:rsidR="005D21E9" w:rsidRDefault="005D21E9" w:rsidP="00EE7113">
            <w:pPr>
              <w:rPr>
                <w:lang w:eastAsia="ja-JP"/>
              </w:rPr>
            </w:pPr>
          </w:p>
        </w:tc>
        <w:tc>
          <w:tcPr>
            <w:tcW w:w="6804" w:type="dxa"/>
          </w:tcPr>
          <w:p w14:paraId="57BEF51A" w14:textId="77777777" w:rsidR="005D21E9" w:rsidRDefault="005D21E9" w:rsidP="00EE7113">
            <w:pPr>
              <w:rPr>
                <w:lang w:eastAsia="ja-JP"/>
              </w:rPr>
            </w:pPr>
          </w:p>
        </w:tc>
      </w:tr>
      <w:tr w:rsidR="005D21E9" w14:paraId="3396A112" w14:textId="77777777" w:rsidTr="00EE7113">
        <w:tc>
          <w:tcPr>
            <w:tcW w:w="1696" w:type="dxa"/>
          </w:tcPr>
          <w:p w14:paraId="170EA56D" w14:textId="77777777" w:rsidR="005D21E9" w:rsidRDefault="005D21E9" w:rsidP="00EE7113">
            <w:pPr>
              <w:rPr>
                <w:lang w:eastAsia="ja-JP"/>
              </w:rPr>
            </w:pPr>
          </w:p>
        </w:tc>
        <w:tc>
          <w:tcPr>
            <w:tcW w:w="1418" w:type="dxa"/>
          </w:tcPr>
          <w:p w14:paraId="27ED13ED" w14:textId="77777777" w:rsidR="005D21E9" w:rsidRDefault="005D21E9" w:rsidP="00EE7113">
            <w:pPr>
              <w:rPr>
                <w:lang w:eastAsia="ja-JP"/>
              </w:rPr>
            </w:pPr>
          </w:p>
        </w:tc>
        <w:tc>
          <w:tcPr>
            <w:tcW w:w="6804" w:type="dxa"/>
          </w:tcPr>
          <w:p w14:paraId="4D222FF5" w14:textId="77777777" w:rsidR="005D21E9" w:rsidRDefault="005D21E9" w:rsidP="00EE7113">
            <w:pPr>
              <w:rPr>
                <w:lang w:eastAsia="ja-JP"/>
              </w:rPr>
            </w:pPr>
          </w:p>
        </w:tc>
      </w:tr>
      <w:tr w:rsidR="005D21E9" w14:paraId="0BFCD964" w14:textId="77777777" w:rsidTr="00EE7113">
        <w:tc>
          <w:tcPr>
            <w:tcW w:w="1696" w:type="dxa"/>
          </w:tcPr>
          <w:p w14:paraId="34AE0BED" w14:textId="77777777" w:rsidR="005D21E9" w:rsidRDefault="005D21E9" w:rsidP="00EE7113">
            <w:pPr>
              <w:rPr>
                <w:lang w:eastAsia="ja-JP"/>
              </w:rPr>
            </w:pPr>
          </w:p>
        </w:tc>
        <w:tc>
          <w:tcPr>
            <w:tcW w:w="1418" w:type="dxa"/>
          </w:tcPr>
          <w:p w14:paraId="140C5B84" w14:textId="77777777" w:rsidR="005D21E9" w:rsidRDefault="005D21E9" w:rsidP="00EE7113">
            <w:pPr>
              <w:rPr>
                <w:lang w:eastAsia="ja-JP"/>
              </w:rPr>
            </w:pPr>
          </w:p>
        </w:tc>
        <w:tc>
          <w:tcPr>
            <w:tcW w:w="6804" w:type="dxa"/>
          </w:tcPr>
          <w:p w14:paraId="391F9751" w14:textId="77777777" w:rsidR="005D21E9" w:rsidRDefault="005D21E9" w:rsidP="00EE7113">
            <w:pPr>
              <w:rPr>
                <w:lang w:eastAsia="ja-JP"/>
              </w:rPr>
            </w:pPr>
          </w:p>
        </w:tc>
      </w:tr>
      <w:tr w:rsidR="005D21E9" w14:paraId="12B0D8C0" w14:textId="77777777" w:rsidTr="00EE7113">
        <w:tc>
          <w:tcPr>
            <w:tcW w:w="1696" w:type="dxa"/>
          </w:tcPr>
          <w:p w14:paraId="7E2C986E" w14:textId="77777777" w:rsidR="005D21E9" w:rsidRDefault="005D21E9" w:rsidP="00EE7113">
            <w:pPr>
              <w:rPr>
                <w:lang w:eastAsia="ja-JP"/>
              </w:rPr>
            </w:pPr>
          </w:p>
        </w:tc>
        <w:tc>
          <w:tcPr>
            <w:tcW w:w="1418" w:type="dxa"/>
          </w:tcPr>
          <w:p w14:paraId="0FE0C2A1" w14:textId="77777777" w:rsidR="005D21E9" w:rsidRDefault="005D21E9" w:rsidP="00EE7113">
            <w:pPr>
              <w:rPr>
                <w:lang w:eastAsia="ja-JP"/>
              </w:rPr>
            </w:pPr>
          </w:p>
        </w:tc>
        <w:tc>
          <w:tcPr>
            <w:tcW w:w="6804" w:type="dxa"/>
          </w:tcPr>
          <w:p w14:paraId="3C9747F8" w14:textId="77777777" w:rsidR="005D21E9" w:rsidRDefault="005D21E9" w:rsidP="00EE7113">
            <w:pPr>
              <w:rPr>
                <w:lang w:eastAsia="ja-JP"/>
              </w:rPr>
            </w:pPr>
          </w:p>
        </w:tc>
      </w:tr>
      <w:tr w:rsidR="005D21E9" w14:paraId="279D9E29" w14:textId="77777777" w:rsidTr="00EE7113">
        <w:tc>
          <w:tcPr>
            <w:tcW w:w="1696" w:type="dxa"/>
          </w:tcPr>
          <w:p w14:paraId="2578078E" w14:textId="77777777" w:rsidR="005D21E9" w:rsidRDefault="005D21E9" w:rsidP="00EE7113">
            <w:pPr>
              <w:rPr>
                <w:lang w:eastAsia="ja-JP"/>
              </w:rPr>
            </w:pPr>
          </w:p>
        </w:tc>
        <w:tc>
          <w:tcPr>
            <w:tcW w:w="1418" w:type="dxa"/>
          </w:tcPr>
          <w:p w14:paraId="08C6A935" w14:textId="77777777" w:rsidR="005D21E9" w:rsidRDefault="005D21E9" w:rsidP="00EE7113">
            <w:pPr>
              <w:rPr>
                <w:lang w:eastAsia="ja-JP"/>
              </w:rPr>
            </w:pPr>
          </w:p>
        </w:tc>
        <w:tc>
          <w:tcPr>
            <w:tcW w:w="6804" w:type="dxa"/>
          </w:tcPr>
          <w:p w14:paraId="485608D5" w14:textId="77777777" w:rsidR="005D21E9" w:rsidRDefault="005D21E9" w:rsidP="00EE7113">
            <w:pPr>
              <w:rPr>
                <w:lang w:eastAsia="ja-JP"/>
              </w:rPr>
            </w:pPr>
          </w:p>
        </w:tc>
      </w:tr>
      <w:tr w:rsidR="005D21E9" w14:paraId="37772840" w14:textId="77777777" w:rsidTr="00EE7113">
        <w:trPr>
          <w:trHeight w:val="60"/>
        </w:trPr>
        <w:tc>
          <w:tcPr>
            <w:tcW w:w="1696" w:type="dxa"/>
          </w:tcPr>
          <w:p w14:paraId="64C94902" w14:textId="77777777" w:rsidR="005D21E9" w:rsidRDefault="005D21E9" w:rsidP="00EE7113">
            <w:pPr>
              <w:rPr>
                <w:lang w:eastAsia="ja-JP"/>
              </w:rPr>
            </w:pPr>
          </w:p>
        </w:tc>
        <w:tc>
          <w:tcPr>
            <w:tcW w:w="1418" w:type="dxa"/>
          </w:tcPr>
          <w:p w14:paraId="1902C1D2" w14:textId="77777777" w:rsidR="005D21E9" w:rsidRDefault="005D21E9" w:rsidP="00EE7113">
            <w:pPr>
              <w:rPr>
                <w:lang w:eastAsia="ja-JP"/>
              </w:rPr>
            </w:pPr>
          </w:p>
        </w:tc>
        <w:tc>
          <w:tcPr>
            <w:tcW w:w="6804" w:type="dxa"/>
          </w:tcPr>
          <w:p w14:paraId="19D264F1" w14:textId="77777777" w:rsidR="005D21E9" w:rsidRDefault="005D21E9" w:rsidP="00EE7113">
            <w:pPr>
              <w:rPr>
                <w:lang w:eastAsia="ja-JP"/>
              </w:rPr>
            </w:pPr>
          </w:p>
        </w:tc>
      </w:tr>
    </w:tbl>
    <w:p w14:paraId="707B88CA" w14:textId="77777777" w:rsidR="005D21E9" w:rsidRPr="00E16B1E" w:rsidRDefault="005D21E9" w:rsidP="00BE5CE2">
      <w:pPr>
        <w:rPr>
          <w:lang w:eastAsia="ja-JP"/>
        </w:rPr>
      </w:pPr>
    </w:p>
    <w:p w14:paraId="1B3E9405" w14:textId="143C8DFD" w:rsidR="00401252" w:rsidRDefault="00560030" w:rsidP="007A2B82">
      <w:pPr>
        <w:pStyle w:val="Heading1"/>
      </w:pPr>
      <w:r>
        <w:t>Conclusion</w:t>
      </w:r>
    </w:p>
    <w:p w14:paraId="7F118510" w14:textId="3E457B06" w:rsidR="00A16BEC" w:rsidRPr="00B879E6" w:rsidRDefault="00A16BEC" w:rsidP="00B879E6">
      <w:pPr>
        <w:rPr>
          <w:lang w:eastAsia="ja-JP"/>
        </w:rPr>
      </w:pPr>
    </w:p>
    <w:sectPr w:rsidR="00A16BEC"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25ED" w14:textId="77777777" w:rsidR="000C34D7" w:rsidRDefault="000C34D7">
      <w:pPr>
        <w:spacing w:after="0"/>
      </w:pPr>
      <w:r>
        <w:separator/>
      </w:r>
    </w:p>
  </w:endnote>
  <w:endnote w:type="continuationSeparator" w:id="0">
    <w:p w14:paraId="435450FB" w14:textId="77777777" w:rsidR="000C34D7" w:rsidRDefault="000C34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A1BD" w14:textId="77777777" w:rsidR="000C34D7" w:rsidRDefault="000C34D7">
      <w:pPr>
        <w:spacing w:after="0"/>
      </w:pPr>
      <w:r>
        <w:separator/>
      </w:r>
    </w:p>
  </w:footnote>
  <w:footnote w:type="continuationSeparator" w:id="0">
    <w:p w14:paraId="13231574" w14:textId="77777777" w:rsidR="000C34D7" w:rsidRDefault="000C34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886"/>
    <w:rsid w:val="0001726B"/>
    <w:rsid w:val="00017F23"/>
    <w:rsid w:val="00030817"/>
    <w:rsid w:val="00045C79"/>
    <w:rsid w:val="00053120"/>
    <w:rsid w:val="0007138F"/>
    <w:rsid w:val="00081CAA"/>
    <w:rsid w:val="0008704C"/>
    <w:rsid w:val="000B1929"/>
    <w:rsid w:val="000B2FFA"/>
    <w:rsid w:val="000B4BFE"/>
    <w:rsid w:val="000C34D7"/>
    <w:rsid w:val="000D3D52"/>
    <w:rsid w:val="000D506D"/>
    <w:rsid w:val="000D705E"/>
    <w:rsid w:val="000E0E75"/>
    <w:rsid w:val="000F6242"/>
    <w:rsid w:val="00107C89"/>
    <w:rsid w:val="00120373"/>
    <w:rsid w:val="00126088"/>
    <w:rsid w:val="00131807"/>
    <w:rsid w:val="00136F83"/>
    <w:rsid w:val="001453B8"/>
    <w:rsid w:val="00160F53"/>
    <w:rsid w:val="001636C6"/>
    <w:rsid w:val="00172885"/>
    <w:rsid w:val="00181A4A"/>
    <w:rsid w:val="00181D4A"/>
    <w:rsid w:val="001B3522"/>
    <w:rsid w:val="001D7C2B"/>
    <w:rsid w:val="001F2B1D"/>
    <w:rsid w:val="00201FC9"/>
    <w:rsid w:val="00203A0C"/>
    <w:rsid w:val="002146A9"/>
    <w:rsid w:val="002211BF"/>
    <w:rsid w:val="002242A4"/>
    <w:rsid w:val="00251D4E"/>
    <w:rsid w:val="00284052"/>
    <w:rsid w:val="002866B3"/>
    <w:rsid w:val="0028697B"/>
    <w:rsid w:val="00295100"/>
    <w:rsid w:val="00295401"/>
    <w:rsid w:val="002B2662"/>
    <w:rsid w:val="002B6134"/>
    <w:rsid w:val="002E0FD2"/>
    <w:rsid w:val="002E61F5"/>
    <w:rsid w:val="002F09C5"/>
    <w:rsid w:val="002F1940"/>
    <w:rsid w:val="00333D52"/>
    <w:rsid w:val="00336031"/>
    <w:rsid w:val="00337591"/>
    <w:rsid w:val="00353CBD"/>
    <w:rsid w:val="003542BF"/>
    <w:rsid w:val="00356767"/>
    <w:rsid w:val="003733D7"/>
    <w:rsid w:val="00383545"/>
    <w:rsid w:val="00384092"/>
    <w:rsid w:val="003A2A13"/>
    <w:rsid w:val="003C0836"/>
    <w:rsid w:val="003C5E33"/>
    <w:rsid w:val="003C7E0A"/>
    <w:rsid w:val="00401252"/>
    <w:rsid w:val="00433500"/>
    <w:rsid w:val="00433F71"/>
    <w:rsid w:val="00440D43"/>
    <w:rsid w:val="004477AA"/>
    <w:rsid w:val="00454A09"/>
    <w:rsid w:val="00456F55"/>
    <w:rsid w:val="00464933"/>
    <w:rsid w:val="004704B1"/>
    <w:rsid w:val="00486D9A"/>
    <w:rsid w:val="004A13FB"/>
    <w:rsid w:val="004A3A03"/>
    <w:rsid w:val="004B35A7"/>
    <w:rsid w:val="004C7864"/>
    <w:rsid w:val="004E3939"/>
    <w:rsid w:val="004F760F"/>
    <w:rsid w:val="0050185C"/>
    <w:rsid w:val="005150B0"/>
    <w:rsid w:val="00515475"/>
    <w:rsid w:val="00527651"/>
    <w:rsid w:val="00560030"/>
    <w:rsid w:val="00576020"/>
    <w:rsid w:val="00595D14"/>
    <w:rsid w:val="005A4D80"/>
    <w:rsid w:val="005B0A98"/>
    <w:rsid w:val="005C0E69"/>
    <w:rsid w:val="005D21E9"/>
    <w:rsid w:val="005D56D7"/>
    <w:rsid w:val="005E200D"/>
    <w:rsid w:val="005F2A57"/>
    <w:rsid w:val="00623A2C"/>
    <w:rsid w:val="00640BDD"/>
    <w:rsid w:val="00663120"/>
    <w:rsid w:val="00665A25"/>
    <w:rsid w:val="00684D68"/>
    <w:rsid w:val="00686023"/>
    <w:rsid w:val="006945AC"/>
    <w:rsid w:val="00697283"/>
    <w:rsid w:val="006C6121"/>
    <w:rsid w:val="006D220C"/>
    <w:rsid w:val="006F1A01"/>
    <w:rsid w:val="007144C8"/>
    <w:rsid w:val="007232BD"/>
    <w:rsid w:val="00746CC7"/>
    <w:rsid w:val="00765429"/>
    <w:rsid w:val="007838C1"/>
    <w:rsid w:val="007A2B82"/>
    <w:rsid w:val="007A660D"/>
    <w:rsid w:val="007C31B0"/>
    <w:rsid w:val="007C4838"/>
    <w:rsid w:val="007C4D4A"/>
    <w:rsid w:val="007F4F92"/>
    <w:rsid w:val="008221C0"/>
    <w:rsid w:val="008457AF"/>
    <w:rsid w:val="00851C14"/>
    <w:rsid w:val="0085337F"/>
    <w:rsid w:val="00866DCD"/>
    <w:rsid w:val="00891BB1"/>
    <w:rsid w:val="008934E5"/>
    <w:rsid w:val="008A69B5"/>
    <w:rsid w:val="008D3A1D"/>
    <w:rsid w:val="008D772F"/>
    <w:rsid w:val="008E72E9"/>
    <w:rsid w:val="00900E89"/>
    <w:rsid w:val="0090405D"/>
    <w:rsid w:val="00914AD5"/>
    <w:rsid w:val="0095373B"/>
    <w:rsid w:val="00987FE7"/>
    <w:rsid w:val="00993CB4"/>
    <w:rsid w:val="0099468A"/>
    <w:rsid w:val="0099764C"/>
    <w:rsid w:val="009A2F8C"/>
    <w:rsid w:val="009B18E5"/>
    <w:rsid w:val="009B3807"/>
    <w:rsid w:val="009C49F2"/>
    <w:rsid w:val="009E391A"/>
    <w:rsid w:val="009E47B1"/>
    <w:rsid w:val="00A10C8C"/>
    <w:rsid w:val="00A16BEC"/>
    <w:rsid w:val="00A332EB"/>
    <w:rsid w:val="00A42B0E"/>
    <w:rsid w:val="00A627CE"/>
    <w:rsid w:val="00A637E2"/>
    <w:rsid w:val="00A97EDF"/>
    <w:rsid w:val="00AA2422"/>
    <w:rsid w:val="00AA51CE"/>
    <w:rsid w:val="00AA6CEE"/>
    <w:rsid w:val="00AB7C79"/>
    <w:rsid w:val="00AC1761"/>
    <w:rsid w:val="00AC1A13"/>
    <w:rsid w:val="00AC7167"/>
    <w:rsid w:val="00AD4E13"/>
    <w:rsid w:val="00AE423A"/>
    <w:rsid w:val="00AE658E"/>
    <w:rsid w:val="00AF09C3"/>
    <w:rsid w:val="00B0632F"/>
    <w:rsid w:val="00B11CBC"/>
    <w:rsid w:val="00B15262"/>
    <w:rsid w:val="00B22F8C"/>
    <w:rsid w:val="00B25133"/>
    <w:rsid w:val="00B2537B"/>
    <w:rsid w:val="00B32B14"/>
    <w:rsid w:val="00B50E61"/>
    <w:rsid w:val="00B76CFE"/>
    <w:rsid w:val="00B85A63"/>
    <w:rsid w:val="00B879E6"/>
    <w:rsid w:val="00B93730"/>
    <w:rsid w:val="00B93C39"/>
    <w:rsid w:val="00B97703"/>
    <w:rsid w:val="00BC05E3"/>
    <w:rsid w:val="00BE5CE2"/>
    <w:rsid w:val="00BF344A"/>
    <w:rsid w:val="00C02ABF"/>
    <w:rsid w:val="00C11213"/>
    <w:rsid w:val="00C25293"/>
    <w:rsid w:val="00C35C11"/>
    <w:rsid w:val="00C47CFF"/>
    <w:rsid w:val="00C56EC7"/>
    <w:rsid w:val="00C618B7"/>
    <w:rsid w:val="00C7510D"/>
    <w:rsid w:val="00CB3882"/>
    <w:rsid w:val="00CF0329"/>
    <w:rsid w:val="00CF6087"/>
    <w:rsid w:val="00D06875"/>
    <w:rsid w:val="00D5368E"/>
    <w:rsid w:val="00D56E18"/>
    <w:rsid w:val="00D61FE3"/>
    <w:rsid w:val="00D62E6F"/>
    <w:rsid w:val="00D651CA"/>
    <w:rsid w:val="00D824B1"/>
    <w:rsid w:val="00D91C01"/>
    <w:rsid w:val="00DC0576"/>
    <w:rsid w:val="00DD1FC4"/>
    <w:rsid w:val="00DE506E"/>
    <w:rsid w:val="00E1269A"/>
    <w:rsid w:val="00E16B1E"/>
    <w:rsid w:val="00E46695"/>
    <w:rsid w:val="00E552EF"/>
    <w:rsid w:val="00E5603C"/>
    <w:rsid w:val="00E7161D"/>
    <w:rsid w:val="00E770DE"/>
    <w:rsid w:val="00E82B46"/>
    <w:rsid w:val="00E90807"/>
    <w:rsid w:val="00EA2761"/>
    <w:rsid w:val="00EC416E"/>
    <w:rsid w:val="00EC5493"/>
    <w:rsid w:val="00ED25EE"/>
    <w:rsid w:val="00EF1247"/>
    <w:rsid w:val="00EF3F83"/>
    <w:rsid w:val="00F002DF"/>
    <w:rsid w:val="00F109C1"/>
    <w:rsid w:val="00F40FB0"/>
    <w:rsid w:val="00F526F9"/>
    <w:rsid w:val="00F866B1"/>
    <w:rsid w:val="00F86A4D"/>
    <w:rsid w:val="00FB19FD"/>
    <w:rsid w:val="00FC5000"/>
    <w:rsid w:val="00FD590D"/>
    <w:rsid w:val="00FE3C51"/>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0897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CD"/>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link w:val="Heading1Char"/>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link w:val="Heading2Char"/>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link w:val="Heading3Char"/>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qFormat/>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Doc-text2">
    <w:name w:val="Doc-text2"/>
    <w:basedOn w:val="Normal"/>
    <w:link w:val="Doc-text2Char"/>
    <w:qFormat/>
    <w:rsid w:val="00527651"/>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sid w:val="00527651"/>
    <w:rPr>
      <w:rFonts w:ascii="Arial" w:eastAsia="MS Mincho" w:hAnsi="Arial"/>
      <w:szCs w:val="24"/>
    </w:rPr>
  </w:style>
  <w:style w:type="table" w:styleId="TableGrid">
    <w:name w:val="Table Grid"/>
    <w:basedOn w:val="TableNormal"/>
    <w:uiPriority w:val="59"/>
    <w:qFormat/>
    <w:rsid w:val="008A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rsid w:val="008A69B5"/>
    <w:pPr>
      <w:spacing w:after="120"/>
    </w:pPr>
    <w:rPr>
      <w:rFonts w:ascii="Arial" w:eastAsia="Batang" w:hAnsi="Arial"/>
      <w:lang w:eastAsia="en-US"/>
    </w:rPr>
  </w:style>
  <w:style w:type="character" w:customStyle="1" w:styleId="CRCoverPageZchn">
    <w:name w:val="CR Cover Page Zchn"/>
    <w:link w:val="CRCoverPage"/>
    <w:rsid w:val="008A69B5"/>
    <w:rPr>
      <w:rFonts w:ascii="Arial" w:eastAsia="Batang" w:hAnsi="Arial"/>
      <w:lang w:eastAsia="en-US"/>
    </w:rPr>
  </w:style>
  <w:style w:type="paragraph" w:styleId="NoSpacing">
    <w:name w:val="No Spacing"/>
    <w:uiPriority w:val="1"/>
    <w:qFormat/>
    <w:rsid w:val="008A69B5"/>
    <w:pPr>
      <w:overflowPunct w:val="0"/>
      <w:autoSpaceDE w:val="0"/>
      <w:autoSpaceDN w:val="0"/>
      <w:adjustRightInd w:val="0"/>
      <w:jc w:val="both"/>
      <w:textAlignment w:val="baseline"/>
    </w:pPr>
    <w:rPr>
      <w:rFonts w:ascii="Arial" w:eastAsia="Batang" w:hAnsi="Arial"/>
      <w:lang w:eastAsia="zh-CN"/>
    </w:rPr>
  </w:style>
  <w:style w:type="character" w:styleId="Emphasis">
    <w:name w:val="Emphasis"/>
    <w:basedOn w:val="DefaultParagraphFont"/>
    <w:uiPriority w:val="20"/>
    <w:qFormat/>
    <w:rsid w:val="008A69B5"/>
    <w:rPr>
      <w:i/>
      <w:iCs/>
    </w:rPr>
  </w:style>
  <w:style w:type="paragraph" w:styleId="NormalWeb">
    <w:name w:val="Normal (Web)"/>
    <w:basedOn w:val="Normal"/>
    <w:uiPriority w:val="99"/>
    <w:semiHidden/>
    <w:unhideWhenUsed/>
    <w:rsid w:val="00BE5CE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Revision">
    <w:name w:val="Revision"/>
    <w:hidden/>
    <w:uiPriority w:val="99"/>
    <w:semiHidden/>
    <w:rsid w:val="00F002DF"/>
    <w:rPr>
      <w:rFonts w:asciiTheme="minorHAnsi" w:hAnsiTheme="minorHAnsi" w:cstheme="minorHAnsi"/>
    </w:rPr>
  </w:style>
  <w:style w:type="paragraph" w:customStyle="1" w:styleId="Comments">
    <w:name w:val="Comments"/>
    <w:basedOn w:val="Normal"/>
    <w:link w:val="CommentsChar"/>
    <w:qFormat/>
    <w:rsid w:val="00295100"/>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sid w:val="00295100"/>
    <w:rPr>
      <w:rFonts w:ascii="Arial" w:eastAsia="MS Mincho" w:hAnsi="Arial"/>
      <w:i/>
      <w:noProof/>
      <w:sz w:val="18"/>
      <w:szCs w:val="24"/>
    </w:rPr>
  </w:style>
  <w:style w:type="paragraph" w:customStyle="1" w:styleId="EmailDiscussion">
    <w:name w:val="EmailDiscussion"/>
    <w:basedOn w:val="Normal"/>
    <w:next w:val="EmailDiscussion2"/>
    <w:link w:val="EmailDiscussionChar"/>
    <w:qFormat/>
    <w:rsid w:val="00295100"/>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295100"/>
    <w:rPr>
      <w:rFonts w:ascii="Arial" w:eastAsia="MS Mincho" w:hAnsi="Arial"/>
      <w:b/>
      <w:szCs w:val="24"/>
    </w:rPr>
  </w:style>
  <w:style w:type="paragraph" w:customStyle="1" w:styleId="EmailDiscussion2">
    <w:name w:val="EmailDiscussion2"/>
    <w:basedOn w:val="Normal"/>
    <w:uiPriority w:val="99"/>
    <w:qFormat/>
    <w:rsid w:val="00295100"/>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Normal"/>
    <w:link w:val="BoldCommentsChar"/>
    <w:qFormat/>
    <w:rsid w:val="00295100"/>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sid w:val="00295100"/>
    <w:rPr>
      <w:rFonts w:ascii="Arial" w:eastAsia="MS Mincho" w:hAnsi="Arial"/>
      <w:b/>
      <w:szCs w:val="24"/>
    </w:rPr>
  </w:style>
  <w:style w:type="paragraph" w:customStyle="1" w:styleId="Doc-title">
    <w:name w:val="Doc-title"/>
    <w:basedOn w:val="Normal"/>
    <w:next w:val="Normal"/>
    <w:link w:val="Doc-titleChar"/>
    <w:qFormat/>
    <w:rsid w:val="00295100"/>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sid w:val="00295100"/>
    <w:rPr>
      <w:rFonts w:ascii="Arial" w:eastAsia="MS Mincho" w:hAnsi="Arial"/>
      <w:noProof/>
      <w:szCs w:val="24"/>
    </w:rPr>
  </w:style>
  <w:style w:type="character" w:customStyle="1" w:styleId="Heading3Char">
    <w:name w:val="Heading 3 Char"/>
    <w:aliases w:val="H3 Char,h3 Char"/>
    <w:basedOn w:val="DefaultParagraphFont"/>
    <w:link w:val="Heading3"/>
    <w:rsid w:val="004477AA"/>
    <w:rPr>
      <w:rFonts w:asciiTheme="majorHAnsi" w:eastAsiaTheme="majorEastAsia" w:hAnsiTheme="majorHAnsi" w:cstheme="majorHAnsi"/>
      <w:sz w:val="28"/>
      <w:lang w:eastAsia="ja-JP"/>
    </w:rPr>
  </w:style>
  <w:style w:type="character" w:customStyle="1" w:styleId="Heading2Char">
    <w:name w:val="Heading 2 Char"/>
    <w:aliases w:val="H2 Char,h2 Char"/>
    <w:basedOn w:val="DefaultParagraphFont"/>
    <w:link w:val="Heading2"/>
    <w:rsid w:val="005D21E9"/>
    <w:rPr>
      <w:rFonts w:asciiTheme="majorHAnsi" w:eastAsiaTheme="majorEastAsia" w:hAnsiTheme="majorHAnsi" w:cstheme="majorHAnsi"/>
      <w:sz w:val="32"/>
      <w:lang w:eastAsia="ja-JP"/>
    </w:rPr>
  </w:style>
  <w:style w:type="character" w:customStyle="1" w:styleId="Heading1Char">
    <w:name w:val="Heading 1 Char"/>
    <w:aliases w:val="H1 Char,h1 Char"/>
    <w:basedOn w:val="DefaultParagraphFont"/>
    <w:link w:val="Heading1"/>
    <w:rsid w:val="00866DCD"/>
    <w:rPr>
      <w:rFonts w:asciiTheme="majorHAnsi" w:eastAsiaTheme="majorEastAsia" w:hAnsiTheme="majorHAnsi" w:cstheme="majorHAnsi"/>
      <w:sz w:val="36"/>
      <w:lang w:eastAsia="ja-JP"/>
    </w:rPr>
  </w:style>
  <w:style w:type="character" w:styleId="UnresolvedMention">
    <w:name w:val="Unresolved Mention"/>
    <w:basedOn w:val="DefaultParagraphFont"/>
    <w:uiPriority w:val="99"/>
    <w:semiHidden/>
    <w:unhideWhenUsed/>
    <w:rsid w:val="0022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1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116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11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RAN2/2201_R2_116bis-e/Docs/R2-2201506.zip" TargetMode="External"/><Relationship Id="rId4" Type="http://schemas.openxmlformats.org/officeDocument/2006/relationships/settings" Target="settings.xml"/><Relationship Id="rId9" Type="http://schemas.openxmlformats.org/officeDocument/2006/relationships/hyperlink" Target="file:///D:\Documents\3GPP\tsg_ran\WG2\TSGR2_116bis-e\Docs\R2-2200154.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F68EE9CF-F5FD-49AF-B02A-7DC0AF75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1051</TotalTime>
  <Pages>5</Pages>
  <Words>1496</Words>
  <Characters>8216</Characters>
  <Application>Microsoft Office Word</Application>
  <DocSecurity>0</DocSecurity>
  <Lines>391</Lines>
  <Paragraphs>161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9551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(Tony)</cp:lastModifiedBy>
  <cp:revision>149</cp:revision>
  <cp:lastPrinted>2002-04-23T07:10:00Z</cp:lastPrinted>
  <dcterms:created xsi:type="dcterms:W3CDTF">2021-06-25T06:22:00Z</dcterms:created>
  <dcterms:modified xsi:type="dcterms:W3CDTF">2022-01-18T10:09:00Z</dcterms:modified>
</cp:coreProperties>
</file>