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515CEF6" w:rsidR="00D309CC" w:rsidRPr="00995D7A" w:rsidRDefault="00961ADE" w:rsidP="00DF4154">
      <w:pPr>
        <w:pStyle w:val="CH"/>
        <w:jc w:val="both"/>
      </w:pPr>
      <w:bookmarkStart w:id="0" w:name="historyclause"/>
      <w:r w:rsidRPr="00995D7A">
        <w:t>3GPP TSG-RAN WG2 Meeting #1</w:t>
      </w:r>
      <w:r w:rsidR="00AB1C53" w:rsidRPr="00995D7A">
        <w:t>1</w:t>
      </w:r>
      <w:r w:rsidR="00C367F4" w:rsidRPr="00995D7A">
        <w:t>6</w:t>
      </w:r>
      <w:r w:rsidR="008300BC" w:rsidRPr="00995D7A">
        <w:t>bis</w:t>
      </w:r>
      <w:r w:rsidR="00807864" w:rsidRPr="00995D7A">
        <w:t xml:space="preserve">-e      </w:t>
      </w:r>
      <w:r w:rsidR="00144F5E" w:rsidRPr="00995D7A">
        <w:t xml:space="preserve">                                                  </w:t>
      </w:r>
      <w:r w:rsidR="00807864" w:rsidRPr="00995D7A">
        <w:t>R2-2</w:t>
      </w:r>
      <w:r w:rsidR="00144AEF">
        <w:t>2</w:t>
      </w:r>
      <w:r w:rsidR="009B268D">
        <w:t>01109</w:t>
      </w:r>
    </w:p>
    <w:p w14:paraId="50DC9730" w14:textId="024883CB" w:rsidR="00D309CC" w:rsidRPr="00995D7A" w:rsidRDefault="000A7B22" w:rsidP="00DF4154">
      <w:pPr>
        <w:pStyle w:val="CH"/>
        <w:tabs>
          <w:tab w:val="clear" w:pos="7920"/>
        </w:tabs>
        <w:jc w:val="both"/>
        <w:rPr>
          <w:b w:val="0"/>
        </w:rPr>
      </w:pPr>
      <w:r w:rsidRPr="00995D7A">
        <w:rPr>
          <w:lang w:val="de-DE"/>
        </w:rPr>
        <w:t>E</w:t>
      </w:r>
      <w:r w:rsidR="00961ADE" w:rsidRPr="00995D7A">
        <w:rPr>
          <w:lang w:val="de-DE"/>
        </w:rPr>
        <w:t>lectronic</w:t>
      </w:r>
      <w:r w:rsidRPr="00995D7A">
        <w:rPr>
          <w:lang w:val="de-DE"/>
        </w:rPr>
        <w:t xml:space="preserve">, </w:t>
      </w:r>
      <w:r w:rsidR="008300BC" w:rsidRPr="00995D7A">
        <w:rPr>
          <w:lang w:val="en-GB"/>
        </w:rPr>
        <w:t>January</w:t>
      </w:r>
      <w:r w:rsidR="00592DF3" w:rsidRPr="00995D7A">
        <w:rPr>
          <w:lang w:val="de-DE"/>
        </w:rPr>
        <w:t xml:space="preserve"> 1</w:t>
      </w:r>
      <w:r w:rsidR="008300BC" w:rsidRPr="00995D7A">
        <w:rPr>
          <w:lang w:val="de-DE"/>
        </w:rPr>
        <w:t>7</w:t>
      </w:r>
      <w:r w:rsidR="00592DF3" w:rsidRPr="00995D7A">
        <w:rPr>
          <w:lang w:val="de-DE"/>
        </w:rPr>
        <w:t xml:space="preserve"> </w:t>
      </w:r>
      <w:r w:rsidR="008300BC" w:rsidRPr="00995D7A">
        <w:rPr>
          <w:lang w:val="de-DE"/>
        </w:rPr>
        <w:t>–</w:t>
      </w:r>
      <w:r w:rsidR="00592DF3" w:rsidRPr="00995D7A">
        <w:rPr>
          <w:lang w:val="de-DE"/>
        </w:rPr>
        <w:t xml:space="preserve"> </w:t>
      </w:r>
      <w:r w:rsidR="008300BC" w:rsidRPr="00995D7A">
        <w:rPr>
          <w:lang w:val="en-GB"/>
        </w:rPr>
        <w:t>January</w:t>
      </w:r>
      <w:r w:rsidR="008300BC" w:rsidRPr="00995D7A">
        <w:rPr>
          <w:lang w:val="de-DE"/>
        </w:rPr>
        <w:t xml:space="preserve"> 25</w:t>
      </w:r>
      <w:r w:rsidR="00592DF3" w:rsidRPr="00995D7A">
        <w:rPr>
          <w:lang w:val="de-DE"/>
        </w:rPr>
        <w:t>, 202</w:t>
      </w:r>
      <w:r w:rsidR="008300BC" w:rsidRPr="00995D7A">
        <w:rPr>
          <w:lang w:val="de-DE"/>
        </w:rPr>
        <w:t>2</w:t>
      </w:r>
      <w:r w:rsidR="00D46431" w:rsidRPr="00995D7A">
        <w:tab/>
      </w:r>
    </w:p>
    <w:p w14:paraId="39A0EE25" w14:textId="77777777" w:rsidR="00D309CC" w:rsidRPr="00995D7A" w:rsidRDefault="00D309CC" w:rsidP="00DF4154">
      <w:pPr>
        <w:tabs>
          <w:tab w:val="left" w:pos="2160"/>
        </w:tabs>
        <w:jc w:val="both"/>
        <w:rPr>
          <w:rFonts w:ascii="Arial" w:hAnsi="Arial" w:cs="Arial"/>
          <w:b/>
        </w:rPr>
      </w:pPr>
    </w:p>
    <w:p w14:paraId="6DDCE159" w14:textId="7AD516D9" w:rsidR="00D309CC" w:rsidRPr="00995D7A" w:rsidRDefault="00D309CC" w:rsidP="00DF4154">
      <w:pPr>
        <w:pStyle w:val="CH"/>
        <w:jc w:val="both"/>
        <w:rPr>
          <w:b w:val="0"/>
        </w:rPr>
      </w:pPr>
      <w:r w:rsidRPr="00995D7A">
        <w:t>Agenda item:</w:t>
      </w:r>
      <w:r w:rsidRPr="00995D7A">
        <w:tab/>
      </w:r>
      <w:r w:rsidR="003C2F7A" w:rsidRPr="00995D7A">
        <w:t>8</w:t>
      </w:r>
      <w:r w:rsidR="00FB728B" w:rsidRPr="00995D7A">
        <w:t>.</w:t>
      </w:r>
      <w:r w:rsidR="00913E7D">
        <w:t>0.3</w:t>
      </w:r>
    </w:p>
    <w:p w14:paraId="4DBE005A" w14:textId="4A0D16DD" w:rsidR="00D309CC" w:rsidRPr="00995D7A" w:rsidRDefault="00D309CC" w:rsidP="00DF4154">
      <w:pPr>
        <w:pStyle w:val="CH"/>
        <w:jc w:val="both"/>
        <w:rPr>
          <w:b w:val="0"/>
        </w:rPr>
      </w:pPr>
      <w:r w:rsidRPr="00995D7A">
        <w:t>Source:</w:t>
      </w:r>
      <w:r w:rsidRPr="00995D7A">
        <w:tab/>
        <w:t>Apple</w:t>
      </w:r>
    </w:p>
    <w:p w14:paraId="0D2061A1" w14:textId="49C7772E" w:rsidR="00D309CC" w:rsidRPr="00995D7A" w:rsidRDefault="00D309CC" w:rsidP="00DF4154">
      <w:pPr>
        <w:pStyle w:val="CH"/>
        <w:ind w:left="2260" w:hanging="2260"/>
        <w:jc w:val="both"/>
      </w:pPr>
      <w:r w:rsidRPr="00995D7A">
        <w:t>Title:</w:t>
      </w:r>
      <w:r w:rsidRPr="00995D7A">
        <w:tab/>
      </w:r>
      <w:r w:rsidR="00913E7D">
        <w:t>Discussion on gap features</w:t>
      </w:r>
    </w:p>
    <w:p w14:paraId="0207DB43" w14:textId="3B70FCA3" w:rsidR="00D46431" w:rsidRPr="00995D7A" w:rsidRDefault="00D309CC" w:rsidP="00DF4154">
      <w:pPr>
        <w:pStyle w:val="CH"/>
        <w:jc w:val="both"/>
      </w:pPr>
      <w:r w:rsidRPr="00995D7A">
        <w:t>Document for:</w:t>
      </w:r>
      <w:r w:rsidRPr="00995D7A">
        <w:tab/>
      </w:r>
      <w:r w:rsidR="00562B5D" w:rsidRPr="00995D7A">
        <w:t>Discussion</w:t>
      </w:r>
    </w:p>
    <w:p w14:paraId="0273524A" w14:textId="77777777" w:rsidR="008E7986" w:rsidRPr="00995D7A" w:rsidRDefault="008E7986" w:rsidP="00DF4154">
      <w:pPr>
        <w:pStyle w:val="Heading1"/>
        <w:jc w:val="both"/>
        <w:rPr>
          <w:rFonts w:cs="Arial"/>
        </w:rPr>
      </w:pPr>
      <w:r w:rsidRPr="00995D7A">
        <w:rPr>
          <w:rFonts w:cs="Arial"/>
        </w:rPr>
        <w:t>1</w:t>
      </w:r>
      <w:r w:rsidRPr="00995D7A">
        <w:rPr>
          <w:rFonts w:cs="Arial"/>
        </w:rPr>
        <w:tab/>
        <w:t xml:space="preserve">Introduction </w:t>
      </w:r>
    </w:p>
    <w:p w14:paraId="34723A29" w14:textId="00315545" w:rsidR="00913E7D" w:rsidRPr="00995D7A" w:rsidRDefault="00913E7D" w:rsidP="00916667">
      <w:pPr>
        <w:spacing w:before="100" w:beforeAutospacing="1" w:after="100" w:afterAutospacing="1"/>
        <w:jc w:val="both"/>
        <w:rPr>
          <w:rFonts w:ascii="Arial" w:hAnsi="Arial" w:cs="Arial"/>
          <w:sz w:val="20"/>
          <w:szCs w:val="20"/>
        </w:rPr>
      </w:pPr>
      <w:r>
        <w:rPr>
          <w:rFonts w:ascii="Arial" w:hAnsi="Arial" w:cs="Arial"/>
          <w:sz w:val="20"/>
          <w:szCs w:val="20"/>
        </w:rPr>
        <w:t xml:space="preserve">In Rel-17, multiple </w:t>
      </w:r>
      <w:proofErr w:type="gramStart"/>
      <w:r>
        <w:rPr>
          <w:rFonts w:ascii="Arial" w:hAnsi="Arial" w:cs="Arial"/>
          <w:sz w:val="20"/>
          <w:szCs w:val="20"/>
        </w:rPr>
        <w:t>gap</w:t>
      </w:r>
      <w:proofErr w:type="gramEnd"/>
      <w:r>
        <w:rPr>
          <w:rFonts w:ascii="Arial" w:hAnsi="Arial" w:cs="Arial"/>
          <w:sz w:val="20"/>
          <w:szCs w:val="20"/>
        </w:rPr>
        <w:t xml:space="preserve"> related features</w:t>
      </w:r>
      <w:r w:rsidR="0021252F">
        <w:rPr>
          <w:rFonts w:ascii="Arial" w:hAnsi="Arial" w:cs="Arial"/>
          <w:sz w:val="20"/>
          <w:szCs w:val="20"/>
        </w:rPr>
        <w:t xml:space="preserve"> </w:t>
      </w:r>
      <w:r w:rsidR="00144AEF">
        <w:rPr>
          <w:rFonts w:ascii="Arial" w:hAnsi="Arial" w:cs="Arial"/>
          <w:sz w:val="20"/>
          <w:szCs w:val="20"/>
        </w:rPr>
        <w:t xml:space="preserve">have been </w:t>
      </w:r>
      <w:r w:rsidR="0021252F">
        <w:rPr>
          <w:rFonts w:ascii="Arial" w:hAnsi="Arial" w:cs="Arial"/>
          <w:sz w:val="20"/>
          <w:szCs w:val="20"/>
        </w:rPr>
        <w:t>introduced</w:t>
      </w:r>
      <w:r w:rsidR="00144AEF">
        <w:rPr>
          <w:rFonts w:ascii="Arial" w:hAnsi="Arial" w:cs="Arial"/>
          <w:sz w:val="20"/>
          <w:szCs w:val="20"/>
        </w:rPr>
        <w:t xml:space="preserve"> by RAN4</w:t>
      </w:r>
      <w:r w:rsidR="008D2828">
        <w:rPr>
          <w:rFonts w:ascii="Arial" w:hAnsi="Arial" w:cs="Arial"/>
          <w:sz w:val="20"/>
          <w:szCs w:val="20"/>
        </w:rPr>
        <w:t xml:space="preserve"> [1][2]</w:t>
      </w:r>
      <w:r w:rsidR="00144AEF">
        <w:rPr>
          <w:rFonts w:ascii="Arial" w:hAnsi="Arial" w:cs="Arial"/>
          <w:sz w:val="20"/>
          <w:szCs w:val="20"/>
        </w:rPr>
        <w:t xml:space="preserve"> and RAN2</w:t>
      </w:r>
      <w:r w:rsidR="008D2828">
        <w:rPr>
          <w:rFonts w:ascii="Arial" w:hAnsi="Arial" w:cs="Arial"/>
          <w:sz w:val="20"/>
          <w:szCs w:val="20"/>
        </w:rPr>
        <w:t xml:space="preserve"> [</w:t>
      </w:r>
      <w:r w:rsidR="000A6B50">
        <w:rPr>
          <w:rFonts w:ascii="Arial" w:hAnsi="Arial" w:cs="Arial"/>
          <w:sz w:val="20"/>
          <w:szCs w:val="20"/>
        </w:rPr>
        <w:t>3</w:t>
      </w:r>
      <w:r w:rsidR="008D2828">
        <w:rPr>
          <w:rFonts w:ascii="Arial" w:hAnsi="Arial" w:cs="Arial"/>
          <w:sz w:val="20"/>
          <w:szCs w:val="20"/>
        </w:rPr>
        <w:t>]</w:t>
      </w:r>
      <w:r>
        <w:rPr>
          <w:rFonts w:ascii="Arial" w:hAnsi="Arial" w:cs="Arial"/>
          <w:sz w:val="20"/>
          <w:szCs w:val="20"/>
        </w:rPr>
        <w:t>, including UL gap, NCSG, pre-MG, concurrent gap and gap for MUSIM</w:t>
      </w:r>
      <w:r w:rsidR="00E826CB">
        <w:rPr>
          <w:rFonts w:ascii="Arial" w:hAnsi="Arial" w:cs="Arial"/>
          <w:sz w:val="20"/>
          <w:szCs w:val="20"/>
        </w:rPr>
        <w:t>.</w:t>
      </w:r>
      <w:r w:rsidR="00AD3F55">
        <w:rPr>
          <w:rFonts w:ascii="Arial" w:hAnsi="Arial" w:cs="Arial"/>
          <w:sz w:val="20"/>
          <w:szCs w:val="20"/>
        </w:rPr>
        <w:t xml:space="preserve"> </w:t>
      </w:r>
      <w:r>
        <w:rPr>
          <w:rFonts w:ascii="Arial" w:hAnsi="Arial" w:cs="Arial"/>
          <w:sz w:val="20"/>
          <w:szCs w:val="20"/>
        </w:rPr>
        <w:t>This contribution aims to present some issues which may require special considerations to support multiple gap features.</w:t>
      </w:r>
    </w:p>
    <w:p w14:paraId="5F193D27" w14:textId="59DBB0FB" w:rsidR="00AB1C53" w:rsidRPr="00995D7A" w:rsidRDefault="008E7986" w:rsidP="00DF4154">
      <w:pPr>
        <w:pStyle w:val="Heading1"/>
        <w:jc w:val="both"/>
        <w:rPr>
          <w:rFonts w:cs="Arial"/>
        </w:rPr>
      </w:pPr>
      <w:r w:rsidRPr="00995D7A">
        <w:rPr>
          <w:rFonts w:cs="Arial"/>
        </w:rPr>
        <w:t>2</w:t>
      </w:r>
      <w:r w:rsidR="00004B93" w:rsidRPr="00995D7A">
        <w:rPr>
          <w:rFonts w:cs="Arial"/>
        </w:rPr>
        <w:t xml:space="preserve">  </w:t>
      </w:r>
      <w:r w:rsidR="00476CE3" w:rsidRPr="00995D7A">
        <w:rPr>
          <w:rFonts w:cs="Arial"/>
        </w:rPr>
        <w:t xml:space="preserve"> </w:t>
      </w:r>
      <w:r w:rsidR="009575A3" w:rsidRPr="00995D7A">
        <w:rPr>
          <w:rFonts w:cs="Arial"/>
        </w:rPr>
        <w:t>Discussion</w:t>
      </w:r>
    </w:p>
    <w:p w14:paraId="275EFD97" w14:textId="50725D80" w:rsidR="009614DD" w:rsidRDefault="009614DD" w:rsidP="001D221D">
      <w:pPr>
        <w:spacing w:before="100" w:beforeAutospacing="1" w:after="100" w:afterAutospacing="1"/>
        <w:jc w:val="both"/>
        <w:rPr>
          <w:rFonts w:ascii="Arial" w:hAnsi="Arial" w:cs="Arial"/>
          <w:kern w:val="2"/>
          <w:sz w:val="20"/>
          <w:szCs w:val="20"/>
        </w:rPr>
      </w:pPr>
      <w:r>
        <w:rPr>
          <w:rFonts w:ascii="Arial" w:hAnsi="Arial" w:cs="Arial"/>
          <w:kern w:val="2"/>
          <w:sz w:val="20"/>
          <w:szCs w:val="20"/>
        </w:rPr>
        <w:t>Before going to details, we would like to highlight two points on UL gap and MUSIM gap. UL gap serves a different purpose without involving a measurement task. And MUSIM gap is not only for RRM measurement, but also for paging reception, SI reception and on-demand SI request, etc.</w:t>
      </w:r>
      <w:r w:rsidR="001E3F51">
        <w:rPr>
          <w:rFonts w:ascii="Arial" w:hAnsi="Arial" w:cs="Arial"/>
          <w:kern w:val="2"/>
          <w:sz w:val="20"/>
          <w:szCs w:val="20"/>
        </w:rPr>
        <w:t xml:space="preserve"> Th</w:t>
      </w:r>
      <w:r w:rsidR="005416AF">
        <w:rPr>
          <w:rFonts w:ascii="Arial" w:hAnsi="Arial" w:cs="Arial"/>
          <w:kern w:val="2"/>
          <w:sz w:val="20"/>
          <w:szCs w:val="20"/>
        </w:rPr>
        <w:t>erefore,</w:t>
      </w:r>
      <w:r w:rsidR="001E3F51">
        <w:rPr>
          <w:rFonts w:ascii="Arial" w:hAnsi="Arial" w:cs="Arial" w:hint="eastAsia"/>
          <w:kern w:val="2"/>
          <w:sz w:val="20"/>
          <w:szCs w:val="20"/>
        </w:rPr>
        <w:t xml:space="preserve"> </w:t>
      </w:r>
      <w:r w:rsidR="001E3F51">
        <w:rPr>
          <w:rFonts w:ascii="Arial" w:hAnsi="Arial" w:cs="Arial"/>
          <w:kern w:val="2"/>
          <w:sz w:val="20"/>
          <w:szCs w:val="20"/>
        </w:rPr>
        <w:t xml:space="preserve">we think </w:t>
      </w:r>
      <w:r w:rsidR="005416AF">
        <w:rPr>
          <w:rFonts w:ascii="Arial" w:hAnsi="Arial" w:cs="Arial"/>
          <w:kern w:val="2"/>
          <w:sz w:val="20"/>
          <w:szCs w:val="20"/>
        </w:rPr>
        <w:t>UL gap and MUSIM gap</w:t>
      </w:r>
      <w:r w:rsidR="001E3F51">
        <w:rPr>
          <w:rFonts w:ascii="Arial" w:hAnsi="Arial" w:cs="Arial"/>
          <w:kern w:val="2"/>
          <w:sz w:val="20"/>
          <w:szCs w:val="20"/>
        </w:rPr>
        <w:t xml:space="preserve"> are irrelevant with the other gaps which are used</w:t>
      </w:r>
      <w:r w:rsidR="005416AF">
        <w:rPr>
          <w:rFonts w:ascii="Arial" w:hAnsi="Arial" w:cs="Arial"/>
          <w:kern w:val="2"/>
          <w:sz w:val="20"/>
          <w:szCs w:val="20"/>
        </w:rPr>
        <w:t xml:space="preserve"> only</w:t>
      </w:r>
      <w:r w:rsidR="001E3F51">
        <w:rPr>
          <w:rFonts w:ascii="Arial" w:hAnsi="Arial" w:cs="Arial"/>
          <w:kern w:val="2"/>
          <w:sz w:val="20"/>
          <w:szCs w:val="20"/>
        </w:rPr>
        <w:t xml:space="preserve"> for RRM measurement.</w:t>
      </w:r>
    </w:p>
    <w:p w14:paraId="22563311" w14:textId="14A15955" w:rsidR="001E3F51" w:rsidRPr="00E45FC4" w:rsidRDefault="001E3F51" w:rsidP="001D221D">
      <w:pPr>
        <w:spacing w:before="100" w:beforeAutospacing="1" w:after="100" w:afterAutospacing="1"/>
        <w:jc w:val="both"/>
        <w:rPr>
          <w:rFonts w:ascii="Arial" w:hAnsi="Arial" w:cs="Arial"/>
          <w:b/>
          <w:bCs/>
          <w:kern w:val="2"/>
          <w:sz w:val="20"/>
          <w:szCs w:val="20"/>
        </w:rPr>
      </w:pPr>
      <w:r w:rsidRPr="00E45FC4">
        <w:rPr>
          <w:rFonts w:ascii="Arial" w:hAnsi="Arial" w:cs="Arial"/>
          <w:b/>
          <w:bCs/>
          <w:kern w:val="2"/>
          <w:sz w:val="20"/>
          <w:szCs w:val="20"/>
        </w:rPr>
        <w:t>Proposal</w:t>
      </w:r>
      <w:r w:rsidR="00E45FC4">
        <w:rPr>
          <w:rFonts w:ascii="Arial" w:hAnsi="Arial" w:cs="Arial"/>
          <w:b/>
          <w:bCs/>
          <w:kern w:val="2"/>
          <w:sz w:val="20"/>
          <w:szCs w:val="20"/>
        </w:rPr>
        <w:t xml:space="preserve"> 1</w:t>
      </w:r>
      <w:r w:rsidRPr="00E45FC4">
        <w:rPr>
          <w:rFonts w:ascii="Arial" w:hAnsi="Arial" w:cs="Arial"/>
          <w:b/>
          <w:bCs/>
          <w:kern w:val="2"/>
          <w:sz w:val="20"/>
          <w:szCs w:val="20"/>
        </w:rPr>
        <w:t>: UL gap and MUSIM gap should be discussed separately from the other three gap features</w:t>
      </w:r>
      <w:r w:rsidR="001248F4">
        <w:rPr>
          <w:rFonts w:ascii="Arial" w:hAnsi="Arial" w:cs="Arial"/>
          <w:b/>
          <w:bCs/>
          <w:kern w:val="2"/>
          <w:sz w:val="20"/>
          <w:szCs w:val="20"/>
        </w:rPr>
        <w:t xml:space="preserve"> (NCSG, pre-MG, concurrent gap)</w:t>
      </w:r>
      <w:r w:rsidRPr="00E45FC4">
        <w:rPr>
          <w:rFonts w:ascii="Arial" w:hAnsi="Arial" w:cs="Arial"/>
          <w:b/>
          <w:bCs/>
          <w:kern w:val="2"/>
          <w:sz w:val="20"/>
          <w:szCs w:val="20"/>
        </w:rPr>
        <w:t>.</w:t>
      </w:r>
    </w:p>
    <w:p w14:paraId="00C1D67B" w14:textId="529A4C3A" w:rsidR="005416AF" w:rsidRDefault="009A2127" w:rsidP="001D221D">
      <w:pPr>
        <w:spacing w:before="100" w:beforeAutospacing="1" w:after="100" w:afterAutospacing="1"/>
        <w:jc w:val="both"/>
        <w:rPr>
          <w:rFonts w:ascii="Arial" w:hAnsi="Arial" w:cs="Arial"/>
          <w:kern w:val="2"/>
          <w:sz w:val="20"/>
          <w:szCs w:val="20"/>
        </w:rPr>
      </w:pPr>
      <w:r>
        <w:rPr>
          <w:rFonts w:ascii="Arial" w:hAnsi="Arial" w:cs="Arial"/>
          <w:kern w:val="2"/>
          <w:sz w:val="20"/>
          <w:szCs w:val="20"/>
        </w:rPr>
        <w:t>RAN2 has raised th</w:t>
      </w:r>
      <w:r w:rsidR="00AD3F55">
        <w:rPr>
          <w:rFonts w:ascii="Arial" w:hAnsi="Arial" w:cs="Arial"/>
          <w:kern w:val="2"/>
          <w:sz w:val="20"/>
          <w:szCs w:val="20"/>
        </w:rPr>
        <w:t>e</w:t>
      </w:r>
      <w:r>
        <w:rPr>
          <w:rFonts w:ascii="Arial" w:hAnsi="Arial" w:cs="Arial"/>
          <w:kern w:val="2"/>
          <w:sz w:val="20"/>
          <w:szCs w:val="20"/>
        </w:rPr>
        <w:t xml:space="preserve"> question to RAN4 </w:t>
      </w:r>
      <w:r w:rsidR="00AD3F55">
        <w:rPr>
          <w:rFonts w:ascii="Arial" w:hAnsi="Arial" w:cs="Arial"/>
          <w:kern w:val="2"/>
          <w:sz w:val="20"/>
          <w:szCs w:val="20"/>
        </w:rPr>
        <w:t>whether</w:t>
      </w:r>
      <w:r>
        <w:rPr>
          <w:rFonts w:ascii="Arial" w:hAnsi="Arial" w:cs="Arial"/>
          <w:kern w:val="2"/>
          <w:sz w:val="20"/>
          <w:szCs w:val="20"/>
        </w:rPr>
        <w:t xml:space="preserve"> pre-MG</w:t>
      </w:r>
      <w:r w:rsidR="00AD3F55">
        <w:rPr>
          <w:rFonts w:ascii="Arial" w:hAnsi="Arial" w:cs="Arial"/>
          <w:kern w:val="2"/>
          <w:sz w:val="20"/>
          <w:szCs w:val="20"/>
        </w:rPr>
        <w:t xml:space="preserve"> and concurrent gap can be configured together with legacy measurement gap</w:t>
      </w:r>
      <w:r w:rsidR="000A6B50">
        <w:rPr>
          <w:rFonts w:ascii="Arial" w:hAnsi="Arial" w:cs="Arial"/>
          <w:kern w:val="2"/>
          <w:sz w:val="20"/>
          <w:szCs w:val="20"/>
        </w:rPr>
        <w:t xml:space="preserve"> [4][5]</w:t>
      </w:r>
      <w:r w:rsidR="00AD3F55">
        <w:rPr>
          <w:rFonts w:ascii="Arial" w:hAnsi="Arial" w:cs="Arial"/>
          <w:kern w:val="2"/>
          <w:sz w:val="20"/>
          <w:szCs w:val="20"/>
        </w:rPr>
        <w:t xml:space="preserve">. </w:t>
      </w:r>
      <w:r w:rsidR="005416AF">
        <w:rPr>
          <w:rFonts w:ascii="Arial" w:hAnsi="Arial" w:cs="Arial"/>
          <w:kern w:val="2"/>
          <w:sz w:val="20"/>
          <w:szCs w:val="20"/>
        </w:rPr>
        <w:t xml:space="preserve">This question is more about if the pre-MG and concurrent gap are the legacy gap with a new characteristic (e.g., </w:t>
      </w:r>
      <w:r w:rsidR="004031FC">
        <w:rPr>
          <w:rFonts w:ascii="Arial" w:hAnsi="Arial" w:cs="Arial"/>
          <w:kern w:val="2"/>
          <w:sz w:val="20"/>
          <w:szCs w:val="20"/>
        </w:rPr>
        <w:t>activated/</w:t>
      </w:r>
      <w:proofErr w:type="gramStart"/>
      <w:r w:rsidR="004031FC">
        <w:rPr>
          <w:rFonts w:ascii="Arial" w:hAnsi="Arial" w:cs="Arial"/>
          <w:kern w:val="2"/>
          <w:sz w:val="20"/>
          <w:szCs w:val="20"/>
        </w:rPr>
        <w:t>deactivated  BWP</w:t>
      </w:r>
      <w:proofErr w:type="gramEnd"/>
      <w:r w:rsidR="004031FC">
        <w:rPr>
          <w:rFonts w:ascii="Arial" w:hAnsi="Arial" w:cs="Arial"/>
          <w:kern w:val="2"/>
          <w:sz w:val="20"/>
          <w:szCs w:val="20"/>
        </w:rPr>
        <w:t xml:space="preserve">, </w:t>
      </w:r>
      <w:r w:rsidR="005416AF">
        <w:rPr>
          <w:rFonts w:ascii="Arial" w:hAnsi="Arial" w:cs="Arial"/>
          <w:kern w:val="2"/>
          <w:sz w:val="20"/>
          <w:szCs w:val="20"/>
        </w:rPr>
        <w:t xml:space="preserve">associated with a MO), or they are new gaps on top of </w:t>
      </w:r>
      <w:r w:rsidR="004031FC">
        <w:rPr>
          <w:rFonts w:ascii="Arial" w:hAnsi="Arial" w:cs="Arial"/>
          <w:kern w:val="2"/>
          <w:sz w:val="20"/>
          <w:szCs w:val="20"/>
        </w:rPr>
        <w:t>existing RRM measurement</w:t>
      </w:r>
      <w:r w:rsidR="005416AF">
        <w:rPr>
          <w:rFonts w:ascii="Arial" w:hAnsi="Arial" w:cs="Arial"/>
          <w:kern w:val="2"/>
          <w:sz w:val="20"/>
          <w:szCs w:val="20"/>
        </w:rPr>
        <w:t xml:space="preserve"> gap.</w:t>
      </w:r>
    </w:p>
    <w:p w14:paraId="15050CDA" w14:textId="4879B92D" w:rsidR="000474C6" w:rsidRDefault="00AD3F55" w:rsidP="001D221D">
      <w:pPr>
        <w:spacing w:before="100" w:beforeAutospacing="1" w:after="100" w:afterAutospacing="1"/>
        <w:jc w:val="both"/>
        <w:rPr>
          <w:rFonts w:ascii="Arial" w:hAnsi="Arial" w:cs="Arial"/>
          <w:kern w:val="2"/>
          <w:sz w:val="20"/>
          <w:szCs w:val="20"/>
        </w:rPr>
      </w:pPr>
      <w:r>
        <w:rPr>
          <w:rFonts w:ascii="Arial" w:hAnsi="Arial" w:cs="Arial"/>
          <w:kern w:val="2"/>
          <w:sz w:val="20"/>
          <w:szCs w:val="20"/>
        </w:rPr>
        <w:t xml:space="preserve">The </w:t>
      </w:r>
      <w:r w:rsidR="000474C6">
        <w:rPr>
          <w:rFonts w:ascii="Arial" w:hAnsi="Arial" w:cs="Arial"/>
          <w:kern w:val="2"/>
          <w:sz w:val="20"/>
          <w:szCs w:val="20"/>
        </w:rPr>
        <w:t xml:space="preserve">same </w:t>
      </w:r>
      <w:r w:rsidR="009A2127">
        <w:rPr>
          <w:rFonts w:ascii="Arial" w:hAnsi="Arial" w:cs="Arial"/>
          <w:kern w:val="2"/>
          <w:sz w:val="20"/>
          <w:szCs w:val="20"/>
        </w:rPr>
        <w:t>question</w:t>
      </w:r>
      <w:r w:rsidR="000474C6">
        <w:rPr>
          <w:rFonts w:ascii="Arial" w:hAnsi="Arial" w:cs="Arial"/>
          <w:kern w:val="2"/>
          <w:sz w:val="20"/>
          <w:szCs w:val="20"/>
        </w:rPr>
        <w:t xml:space="preserve"> also exist</w:t>
      </w:r>
      <w:r>
        <w:rPr>
          <w:rFonts w:ascii="Arial" w:hAnsi="Arial" w:cs="Arial"/>
          <w:kern w:val="2"/>
          <w:sz w:val="20"/>
          <w:szCs w:val="20"/>
        </w:rPr>
        <w:t>s</w:t>
      </w:r>
      <w:r w:rsidR="000474C6">
        <w:rPr>
          <w:rFonts w:ascii="Arial" w:hAnsi="Arial" w:cs="Arial"/>
          <w:kern w:val="2"/>
          <w:sz w:val="20"/>
          <w:szCs w:val="20"/>
        </w:rPr>
        <w:t xml:space="preserve"> for NCSG</w:t>
      </w:r>
      <w:r>
        <w:rPr>
          <w:rFonts w:ascii="Arial" w:hAnsi="Arial" w:cs="Arial"/>
          <w:kern w:val="2"/>
          <w:sz w:val="20"/>
          <w:szCs w:val="20"/>
        </w:rPr>
        <w:t xml:space="preserve"> as we elaborated in </w:t>
      </w:r>
      <w:r w:rsidRPr="00AD3F55">
        <w:rPr>
          <w:rFonts w:ascii="Arial" w:hAnsi="Arial" w:cs="Arial"/>
          <w:kern w:val="2"/>
          <w:sz w:val="20"/>
          <w:szCs w:val="20"/>
          <w:highlight w:val="yellow"/>
        </w:rPr>
        <w:t>[XX]</w:t>
      </w:r>
      <w:r>
        <w:rPr>
          <w:rFonts w:ascii="Arial" w:hAnsi="Arial" w:cs="Arial"/>
          <w:kern w:val="2"/>
          <w:sz w:val="20"/>
          <w:szCs w:val="20"/>
        </w:rPr>
        <w:t>.</w:t>
      </w:r>
      <w:r w:rsidR="00F21E49">
        <w:rPr>
          <w:rFonts w:ascii="Arial" w:hAnsi="Arial" w:cs="Arial"/>
          <w:kern w:val="2"/>
          <w:sz w:val="20"/>
          <w:szCs w:val="20"/>
        </w:rPr>
        <w:t xml:space="preserve"> </w:t>
      </w:r>
      <w:r w:rsidR="00D83391">
        <w:rPr>
          <w:rFonts w:ascii="Arial" w:hAnsi="Arial" w:cs="Arial"/>
          <w:kern w:val="2"/>
          <w:sz w:val="20"/>
          <w:szCs w:val="20"/>
        </w:rPr>
        <w:t xml:space="preserve">Before </w:t>
      </w:r>
      <w:r w:rsidR="000474C6">
        <w:rPr>
          <w:rFonts w:ascii="Arial" w:hAnsi="Arial" w:cs="Arial"/>
          <w:kern w:val="2"/>
          <w:sz w:val="20"/>
          <w:szCs w:val="20"/>
        </w:rPr>
        <w:t xml:space="preserve">RAN4 concludes on this issue, </w:t>
      </w:r>
      <w:r w:rsidR="00D83391">
        <w:rPr>
          <w:rFonts w:ascii="Arial" w:hAnsi="Arial" w:cs="Arial"/>
          <w:kern w:val="2"/>
          <w:sz w:val="20"/>
          <w:szCs w:val="20"/>
        </w:rPr>
        <w:t xml:space="preserve">our view is </w:t>
      </w:r>
      <w:r w:rsidR="000474C6">
        <w:rPr>
          <w:rFonts w:ascii="Arial" w:hAnsi="Arial" w:cs="Arial"/>
          <w:kern w:val="2"/>
          <w:sz w:val="20"/>
          <w:szCs w:val="20"/>
        </w:rPr>
        <w:t>RAN2 should aim for no impact to legacy measurement gap configuration.</w:t>
      </w:r>
    </w:p>
    <w:p w14:paraId="3CABBA34" w14:textId="1F188A5C" w:rsidR="00F21E49" w:rsidRDefault="000474C6" w:rsidP="001D221D">
      <w:pPr>
        <w:spacing w:before="100" w:beforeAutospacing="1" w:after="100" w:afterAutospacing="1"/>
        <w:jc w:val="both"/>
        <w:rPr>
          <w:rFonts w:ascii="Arial" w:hAnsi="Arial" w:cs="Arial"/>
          <w:b/>
          <w:bCs/>
          <w:kern w:val="2"/>
          <w:sz w:val="20"/>
          <w:szCs w:val="20"/>
        </w:rPr>
      </w:pPr>
      <w:r w:rsidRPr="00E45FC4">
        <w:rPr>
          <w:rFonts w:ascii="Arial" w:hAnsi="Arial" w:cs="Arial"/>
          <w:b/>
          <w:bCs/>
          <w:kern w:val="2"/>
          <w:sz w:val="20"/>
          <w:szCs w:val="20"/>
        </w:rPr>
        <w:t xml:space="preserve">Proposal </w:t>
      </w:r>
      <w:r w:rsidR="00E45FC4">
        <w:rPr>
          <w:rFonts w:ascii="Arial" w:hAnsi="Arial" w:cs="Arial"/>
          <w:b/>
          <w:bCs/>
          <w:kern w:val="2"/>
          <w:sz w:val="20"/>
          <w:szCs w:val="20"/>
        </w:rPr>
        <w:t>2</w:t>
      </w:r>
      <w:r w:rsidRPr="00E45FC4">
        <w:rPr>
          <w:rFonts w:ascii="Arial" w:hAnsi="Arial" w:cs="Arial"/>
          <w:b/>
          <w:bCs/>
          <w:kern w:val="2"/>
          <w:sz w:val="20"/>
          <w:szCs w:val="20"/>
        </w:rPr>
        <w:t xml:space="preserve">: RAN2 aims for no impact to legacy measurement gap before RAN4 concludes on </w:t>
      </w:r>
      <w:r w:rsidR="00F21E49" w:rsidRPr="00E45FC4">
        <w:rPr>
          <w:rFonts w:ascii="Arial" w:hAnsi="Arial" w:cs="Arial"/>
          <w:b/>
          <w:bCs/>
          <w:kern w:val="2"/>
          <w:sz w:val="20"/>
          <w:szCs w:val="20"/>
        </w:rPr>
        <w:t>simultaneous configuration on legacy measurement gap and new gaps.</w:t>
      </w:r>
    </w:p>
    <w:p w14:paraId="719B4034" w14:textId="36AD85C2" w:rsidR="001E3F51" w:rsidRDefault="00E45FC4" w:rsidP="001D221D">
      <w:pPr>
        <w:spacing w:before="100" w:beforeAutospacing="1" w:after="100" w:afterAutospacing="1"/>
        <w:jc w:val="both"/>
        <w:rPr>
          <w:rFonts w:ascii="Arial" w:hAnsi="Arial" w:cs="Arial"/>
          <w:kern w:val="2"/>
          <w:sz w:val="20"/>
          <w:szCs w:val="20"/>
        </w:rPr>
      </w:pPr>
      <w:r w:rsidRPr="00E45FC4">
        <w:rPr>
          <w:rFonts w:ascii="Arial" w:hAnsi="Arial" w:cs="Arial"/>
          <w:kern w:val="2"/>
          <w:sz w:val="20"/>
          <w:szCs w:val="20"/>
        </w:rPr>
        <w:t>Then</w:t>
      </w:r>
      <w:r>
        <w:rPr>
          <w:rFonts w:ascii="Arial" w:hAnsi="Arial" w:cs="Arial"/>
          <w:kern w:val="2"/>
          <w:sz w:val="20"/>
          <w:szCs w:val="20"/>
        </w:rPr>
        <w:t xml:space="preserve"> regarding the</w:t>
      </w:r>
      <w:r w:rsidR="00677681">
        <w:rPr>
          <w:rFonts w:ascii="Arial" w:hAnsi="Arial" w:cs="Arial"/>
          <w:kern w:val="2"/>
          <w:sz w:val="20"/>
          <w:szCs w:val="20"/>
        </w:rPr>
        <w:t xml:space="preserve"> configuration on</w:t>
      </w:r>
      <w:r>
        <w:rPr>
          <w:rFonts w:ascii="Arial" w:hAnsi="Arial" w:cs="Arial"/>
          <w:kern w:val="2"/>
          <w:sz w:val="20"/>
          <w:szCs w:val="20"/>
        </w:rPr>
        <w:t xml:space="preserve"> three new gaps of NCSG, concurrent gap and pre-MG, the easiest way is to not mix them together. If any enhancement is pursued, we think it is possible to consider the following. In details, for each concurrent gap, it could be </w:t>
      </w:r>
      <w:r w:rsidR="00BB455A">
        <w:rPr>
          <w:rFonts w:ascii="Arial" w:hAnsi="Arial" w:cs="Arial"/>
          <w:kern w:val="2"/>
          <w:sz w:val="20"/>
          <w:szCs w:val="20"/>
        </w:rPr>
        <w:t>configured</w:t>
      </w:r>
      <w:r>
        <w:rPr>
          <w:rFonts w:ascii="Arial" w:hAnsi="Arial" w:cs="Arial"/>
          <w:kern w:val="2"/>
          <w:sz w:val="20"/>
          <w:szCs w:val="20"/>
        </w:rPr>
        <w:t xml:space="preserve"> as normal gap or NCSG. Meanwhile, it could be </w:t>
      </w:r>
      <w:r w:rsidR="00BB455A">
        <w:rPr>
          <w:rFonts w:ascii="Arial" w:hAnsi="Arial" w:cs="Arial"/>
          <w:kern w:val="2"/>
          <w:sz w:val="20"/>
          <w:szCs w:val="20"/>
        </w:rPr>
        <w:t xml:space="preserve">also </w:t>
      </w:r>
      <w:r>
        <w:rPr>
          <w:rFonts w:ascii="Arial" w:hAnsi="Arial" w:cs="Arial"/>
          <w:kern w:val="2"/>
          <w:sz w:val="20"/>
          <w:szCs w:val="20"/>
        </w:rPr>
        <w:t>marked with pre-MG</w:t>
      </w:r>
      <w:r w:rsidR="00677681">
        <w:rPr>
          <w:rFonts w:ascii="Arial" w:hAnsi="Arial" w:cs="Arial"/>
          <w:kern w:val="2"/>
          <w:sz w:val="20"/>
          <w:szCs w:val="20"/>
        </w:rPr>
        <w:t xml:space="preserve"> (associating with BWP)</w:t>
      </w:r>
      <w:r>
        <w:rPr>
          <w:rFonts w:ascii="Arial" w:hAnsi="Arial" w:cs="Arial"/>
          <w:kern w:val="2"/>
          <w:sz w:val="20"/>
          <w:szCs w:val="20"/>
        </w:rPr>
        <w:t xml:space="preserve"> or </w:t>
      </w:r>
      <w:proofErr w:type="gramStart"/>
      <w:r>
        <w:rPr>
          <w:rFonts w:ascii="Arial" w:hAnsi="Arial" w:cs="Arial"/>
          <w:kern w:val="2"/>
          <w:sz w:val="20"/>
          <w:szCs w:val="20"/>
        </w:rPr>
        <w:t>non pre-MG</w:t>
      </w:r>
      <w:proofErr w:type="gramEnd"/>
      <w:r w:rsidR="00677681">
        <w:rPr>
          <w:rFonts w:ascii="Arial" w:hAnsi="Arial" w:cs="Arial"/>
          <w:kern w:val="2"/>
          <w:sz w:val="20"/>
          <w:szCs w:val="20"/>
        </w:rPr>
        <w:t xml:space="preserve"> (without associating with BWP)</w:t>
      </w:r>
      <w:r>
        <w:rPr>
          <w:rFonts w:ascii="Arial" w:hAnsi="Arial" w:cs="Arial"/>
          <w:kern w:val="2"/>
          <w:sz w:val="20"/>
          <w:szCs w:val="20"/>
        </w:rPr>
        <w:t>.</w:t>
      </w:r>
    </w:p>
    <w:p w14:paraId="02A6C577" w14:textId="62D539D1" w:rsidR="00A62854" w:rsidRDefault="00E45FC4" w:rsidP="00E45FC4">
      <w:pPr>
        <w:spacing w:before="100" w:beforeAutospacing="1" w:after="100" w:afterAutospacing="1"/>
        <w:jc w:val="center"/>
        <w:rPr>
          <w:rFonts w:ascii="Arial" w:hAnsi="Arial" w:cs="Arial"/>
          <w:kern w:val="2"/>
          <w:sz w:val="20"/>
          <w:szCs w:val="20"/>
        </w:rPr>
      </w:pPr>
      <w:r w:rsidRPr="00E45FC4">
        <w:rPr>
          <w:rFonts w:ascii="Arial" w:hAnsi="Arial" w:cs="Arial"/>
          <w:noProof/>
          <w:kern w:val="2"/>
          <w:sz w:val="20"/>
          <w:szCs w:val="20"/>
        </w:rPr>
        <w:drawing>
          <wp:inline distT="0" distB="0" distL="0" distR="0" wp14:anchorId="67C35C78" wp14:editId="357562D4">
            <wp:extent cx="3279600" cy="1101600"/>
            <wp:effectExtent l="0" t="0" r="0" b="3810"/>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10;&#10;Description automatically generated"/>
                    <pic:cNvPicPr/>
                  </pic:nvPicPr>
                  <pic:blipFill>
                    <a:blip r:embed="rId9"/>
                    <a:stretch>
                      <a:fillRect/>
                    </a:stretch>
                  </pic:blipFill>
                  <pic:spPr>
                    <a:xfrm>
                      <a:off x="0" y="0"/>
                      <a:ext cx="3279600" cy="1101600"/>
                    </a:xfrm>
                    <a:prstGeom prst="rect">
                      <a:avLst/>
                    </a:prstGeom>
                  </pic:spPr>
                </pic:pic>
              </a:graphicData>
            </a:graphic>
          </wp:inline>
        </w:drawing>
      </w:r>
    </w:p>
    <w:p w14:paraId="2917DF6B" w14:textId="70CECDE4" w:rsidR="00D83391" w:rsidRPr="003D0EA7" w:rsidRDefault="00D83391" w:rsidP="00E45FC4">
      <w:pPr>
        <w:spacing w:before="100" w:beforeAutospacing="1" w:after="100" w:afterAutospacing="1"/>
        <w:jc w:val="center"/>
        <w:rPr>
          <w:rFonts w:ascii="Arial" w:hAnsi="Arial" w:cs="Arial"/>
          <w:b/>
          <w:bCs/>
          <w:kern w:val="2"/>
          <w:sz w:val="20"/>
          <w:szCs w:val="20"/>
        </w:rPr>
      </w:pPr>
      <w:r w:rsidRPr="003D0EA7">
        <w:rPr>
          <w:rFonts w:ascii="Arial" w:hAnsi="Arial" w:cs="Arial"/>
          <w:b/>
          <w:bCs/>
          <w:kern w:val="2"/>
          <w:sz w:val="20"/>
          <w:szCs w:val="20"/>
        </w:rPr>
        <w:t>Fig. 1 – Mix</w:t>
      </w:r>
      <w:r w:rsidR="003D0EA7" w:rsidRPr="003D0EA7">
        <w:rPr>
          <w:rFonts w:ascii="Arial" w:hAnsi="Arial" w:cs="Arial"/>
          <w:b/>
          <w:bCs/>
          <w:kern w:val="2"/>
          <w:sz w:val="20"/>
          <w:szCs w:val="20"/>
        </w:rPr>
        <w:t>ture on concurrent gap, NCSG and pre-MG</w:t>
      </w:r>
    </w:p>
    <w:p w14:paraId="31418463" w14:textId="258929D3" w:rsidR="00D83391" w:rsidRDefault="00D83391" w:rsidP="001D221D">
      <w:pPr>
        <w:spacing w:before="100" w:beforeAutospacing="1" w:after="100" w:afterAutospacing="1"/>
        <w:jc w:val="both"/>
        <w:rPr>
          <w:rFonts w:ascii="Arial" w:hAnsi="Arial" w:cs="Arial"/>
          <w:b/>
          <w:bCs/>
          <w:kern w:val="2"/>
          <w:sz w:val="20"/>
          <w:szCs w:val="20"/>
        </w:rPr>
      </w:pPr>
      <w:r w:rsidRPr="00AD3F55">
        <w:rPr>
          <w:rFonts w:ascii="Arial" w:hAnsi="Arial" w:cs="Arial"/>
          <w:b/>
          <w:bCs/>
          <w:kern w:val="2"/>
          <w:sz w:val="20"/>
          <w:szCs w:val="20"/>
        </w:rPr>
        <w:t xml:space="preserve">Proposal 3: Baseline is to support </w:t>
      </w:r>
      <w:r w:rsidR="00BB455A">
        <w:rPr>
          <w:rFonts w:ascii="Arial" w:hAnsi="Arial" w:cs="Arial"/>
          <w:b/>
          <w:bCs/>
          <w:kern w:val="2"/>
          <w:sz w:val="20"/>
          <w:szCs w:val="20"/>
        </w:rPr>
        <w:t>NCSG, concurrent gap, pre-MG</w:t>
      </w:r>
      <w:r w:rsidR="00D5570B">
        <w:rPr>
          <w:rFonts w:ascii="Arial" w:hAnsi="Arial" w:cs="Arial"/>
          <w:b/>
          <w:bCs/>
          <w:kern w:val="2"/>
          <w:sz w:val="20"/>
          <w:szCs w:val="20"/>
        </w:rPr>
        <w:t xml:space="preserve"> configurations</w:t>
      </w:r>
      <w:r w:rsidRPr="00AD3F55">
        <w:rPr>
          <w:rFonts w:ascii="Arial" w:hAnsi="Arial" w:cs="Arial"/>
          <w:b/>
          <w:bCs/>
          <w:kern w:val="2"/>
          <w:sz w:val="20"/>
          <w:szCs w:val="20"/>
        </w:rPr>
        <w:t xml:space="preserve"> independently.</w:t>
      </w:r>
      <w:r w:rsidRPr="00E45FC4">
        <w:rPr>
          <w:rFonts w:ascii="Arial" w:hAnsi="Arial" w:cs="Arial"/>
          <w:b/>
          <w:bCs/>
          <w:kern w:val="2"/>
          <w:sz w:val="20"/>
          <w:szCs w:val="20"/>
        </w:rPr>
        <w:t xml:space="preserve"> </w:t>
      </w:r>
    </w:p>
    <w:p w14:paraId="17757A06" w14:textId="38CE4925" w:rsidR="001E3F51" w:rsidRPr="00160847" w:rsidRDefault="00160847" w:rsidP="001D221D">
      <w:pPr>
        <w:spacing w:before="100" w:beforeAutospacing="1" w:after="100" w:afterAutospacing="1"/>
        <w:jc w:val="both"/>
        <w:rPr>
          <w:rFonts w:ascii="Arial" w:hAnsi="Arial" w:cs="Arial"/>
          <w:b/>
          <w:bCs/>
          <w:kern w:val="2"/>
          <w:sz w:val="20"/>
          <w:szCs w:val="20"/>
        </w:rPr>
      </w:pPr>
      <w:r w:rsidRPr="00160847">
        <w:rPr>
          <w:rFonts w:ascii="Arial" w:hAnsi="Arial" w:cs="Arial"/>
          <w:b/>
          <w:bCs/>
          <w:kern w:val="2"/>
          <w:sz w:val="20"/>
          <w:szCs w:val="20"/>
        </w:rPr>
        <w:t>Proposal</w:t>
      </w:r>
      <w:r w:rsidR="003D0EA7">
        <w:rPr>
          <w:rFonts w:ascii="Arial" w:hAnsi="Arial" w:cs="Arial"/>
          <w:b/>
          <w:bCs/>
          <w:kern w:val="2"/>
          <w:sz w:val="20"/>
          <w:szCs w:val="20"/>
        </w:rPr>
        <w:t xml:space="preserve"> 4</w:t>
      </w:r>
      <w:r w:rsidRPr="00160847">
        <w:rPr>
          <w:rFonts w:ascii="Arial" w:hAnsi="Arial" w:cs="Arial"/>
          <w:b/>
          <w:bCs/>
          <w:kern w:val="2"/>
          <w:sz w:val="20"/>
          <w:szCs w:val="20"/>
        </w:rPr>
        <w:t xml:space="preserve">: </w:t>
      </w:r>
      <w:r w:rsidR="00D5570B">
        <w:rPr>
          <w:rFonts w:ascii="Arial" w:hAnsi="Arial" w:cs="Arial"/>
          <w:b/>
          <w:bCs/>
          <w:kern w:val="2"/>
          <w:sz w:val="20"/>
          <w:szCs w:val="20"/>
        </w:rPr>
        <w:t xml:space="preserve">If any enhancement is pursed, </w:t>
      </w:r>
      <w:r w:rsidR="003D0EA7">
        <w:rPr>
          <w:rFonts w:ascii="Arial" w:hAnsi="Arial" w:cs="Arial"/>
          <w:b/>
          <w:bCs/>
          <w:kern w:val="2"/>
          <w:sz w:val="20"/>
          <w:szCs w:val="20"/>
        </w:rPr>
        <w:t>RAN2 t</w:t>
      </w:r>
      <w:r w:rsidRPr="00160847">
        <w:rPr>
          <w:rFonts w:ascii="Arial" w:hAnsi="Arial" w:cs="Arial"/>
          <w:b/>
          <w:bCs/>
          <w:kern w:val="2"/>
          <w:sz w:val="20"/>
          <w:szCs w:val="20"/>
        </w:rPr>
        <w:t xml:space="preserve">o discuss if one concurrent gap can be marked with normal gap or NCSG gap, and pre-MG or </w:t>
      </w:r>
      <w:proofErr w:type="gramStart"/>
      <w:r w:rsidRPr="00160847">
        <w:rPr>
          <w:rFonts w:ascii="Arial" w:hAnsi="Arial" w:cs="Arial"/>
          <w:b/>
          <w:bCs/>
          <w:kern w:val="2"/>
          <w:sz w:val="20"/>
          <w:szCs w:val="20"/>
        </w:rPr>
        <w:t>non pre-MG</w:t>
      </w:r>
      <w:proofErr w:type="gramEnd"/>
      <w:r w:rsidRPr="00160847">
        <w:rPr>
          <w:rFonts w:ascii="Arial" w:hAnsi="Arial" w:cs="Arial"/>
          <w:b/>
          <w:bCs/>
          <w:kern w:val="2"/>
          <w:sz w:val="20"/>
          <w:szCs w:val="20"/>
        </w:rPr>
        <w:t xml:space="preserve"> gap.</w:t>
      </w:r>
    </w:p>
    <w:p w14:paraId="071969F9" w14:textId="2D4DDBBD" w:rsidR="009A2127" w:rsidRDefault="003D0EA7" w:rsidP="001D221D">
      <w:pPr>
        <w:spacing w:before="100" w:beforeAutospacing="1" w:after="100" w:afterAutospacing="1"/>
        <w:jc w:val="both"/>
        <w:rPr>
          <w:rFonts w:ascii="Arial" w:hAnsi="Arial" w:cs="Arial"/>
          <w:kern w:val="2"/>
          <w:sz w:val="20"/>
          <w:szCs w:val="20"/>
        </w:rPr>
      </w:pPr>
      <w:r>
        <w:rPr>
          <w:rFonts w:ascii="Arial" w:hAnsi="Arial" w:cs="Arial"/>
          <w:kern w:val="2"/>
          <w:sz w:val="20"/>
          <w:szCs w:val="20"/>
        </w:rPr>
        <w:lastRenderedPageBreak/>
        <w:t>With the newly introduced gaps, another question is about t</w:t>
      </w:r>
      <w:r w:rsidR="00160847">
        <w:rPr>
          <w:rFonts w:ascii="Arial" w:hAnsi="Arial" w:cs="Arial"/>
          <w:kern w:val="2"/>
          <w:sz w:val="20"/>
          <w:szCs w:val="20"/>
        </w:rPr>
        <w:t xml:space="preserve">he </w:t>
      </w:r>
      <w:r>
        <w:rPr>
          <w:rFonts w:ascii="Arial" w:hAnsi="Arial" w:cs="Arial"/>
          <w:kern w:val="2"/>
          <w:sz w:val="20"/>
          <w:szCs w:val="20"/>
        </w:rPr>
        <w:t xml:space="preserve">maximum </w:t>
      </w:r>
      <w:r w:rsidR="00160847">
        <w:rPr>
          <w:rFonts w:ascii="Arial" w:hAnsi="Arial" w:cs="Arial"/>
          <w:kern w:val="2"/>
          <w:sz w:val="20"/>
          <w:szCs w:val="20"/>
        </w:rPr>
        <w:t>number of gaps configured at one time</w:t>
      </w:r>
      <w:r>
        <w:rPr>
          <w:rFonts w:ascii="Arial" w:hAnsi="Arial" w:cs="Arial"/>
          <w:kern w:val="2"/>
          <w:sz w:val="20"/>
          <w:szCs w:val="20"/>
        </w:rPr>
        <w:t xml:space="preserve">. </w:t>
      </w:r>
      <w:r w:rsidR="008A078E">
        <w:rPr>
          <w:rFonts w:ascii="Arial" w:hAnsi="Arial" w:cs="Arial"/>
          <w:kern w:val="2"/>
          <w:sz w:val="20"/>
          <w:szCs w:val="20"/>
        </w:rPr>
        <w:t>Naturally</w:t>
      </w:r>
      <w:r>
        <w:rPr>
          <w:rFonts w:ascii="Arial" w:hAnsi="Arial" w:cs="Arial"/>
          <w:kern w:val="2"/>
          <w:sz w:val="20"/>
          <w:szCs w:val="20"/>
        </w:rPr>
        <w:t xml:space="preserve"> the total number of gaps</w:t>
      </w:r>
      <w:r w:rsidR="00160847">
        <w:rPr>
          <w:rFonts w:ascii="Arial" w:hAnsi="Arial" w:cs="Arial"/>
          <w:kern w:val="2"/>
          <w:sz w:val="20"/>
          <w:szCs w:val="20"/>
        </w:rPr>
        <w:t xml:space="preserve"> impact</w:t>
      </w:r>
      <w:r w:rsidR="008C482C">
        <w:rPr>
          <w:rFonts w:ascii="Arial" w:hAnsi="Arial" w:cs="Arial"/>
          <w:kern w:val="2"/>
          <w:sz w:val="20"/>
          <w:szCs w:val="20"/>
        </w:rPr>
        <w:t>s</w:t>
      </w:r>
      <w:r w:rsidR="00160847">
        <w:rPr>
          <w:rFonts w:ascii="Arial" w:hAnsi="Arial" w:cs="Arial"/>
          <w:kern w:val="2"/>
          <w:sz w:val="20"/>
          <w:szCs w:val="20"/>
        </w:rPr>
        <w:t xml:space="preserve"> the percentage of time duration UE can operate normally with data transmission and reception.</w:t>
      </w:r>
      <w:r w:rsidR="00C02932">
        <w:rPr>
          <w:rFonts w:ascii="Arial" w:hAnsi="Arial" w:cs="Arial"/>
          <w:kern w:val="2"/>
          <w:sz w:val="20"/>
          <w:szCs w:val="20"/>
        </w:rPr>
        <w:t xml:space="preserve"> If too many simultaneous gaps are allowed, it is straightforward that UE would have less time duration for normal operation. From our views, RAN4 can provide a maximum percentage </w:t>
      </w:r>
      <w:r w:rsidR="00635F13">
        <w:rPr>
          <w:rFonts w:ascii="Arial" w:hAnsi="Arial" w:cs="Arial"/>
          <w:kern w:val="2"/>
          <w:sz w:val="20"/>
          <w:szCs w:val="20"/>
        </w:rPr>
        <w:t xml:space="preserve">of gap duration </w:t>
      </w:r>
      <w:r w:rsidR="00C02932">
        <w:rPr>
          <w:rFonts w:ascii="Arial" w:hAnsi="Arial" w:cs="Arial"/>
          <w:kern w:val="2"/>
          <w:sz w:val="20"/>
          <w:szCs w:val="20"/>
        </w:rPr>
        <w:t xml:space="preserve">allowed to UE then NW can make </w:t>
      </w:r>
      <w:r w:rsidR="00635F13">
        <w:rPr>
          <w:rFonts w:ascii="Arial" w:hAnsi="Arial" w:cs="Arial"/>
          <w:kern w:val="2"/>
          <w:sz w:val="20"/>
          <w:szCs w:val="20"/>
        </w:rPr>
        <w:t xml:space="preserve">gap </w:t>
      </w:r>
      <w:r w:rsidR="00C02932">
        <w:rPr>
          <w:rFonts w:ascii="Arial" w:hAnsi="Arial" w:cs="Arial"/>
          <w:kern w:val="2"/>
          <w:sz w:val="20"/>
          <w:szCs w:val="20"/>
        </w:rPr>
        <w:t>configuration accordingly.</w:t>
      </w:r>
    </w:p>
    <w:p w14:paraId="6E8232D2" w14:textId="77C3948B" w:rsidR="002F4BAC" w:rsidRDefault="00160847" w:rsidP="001D221D">
      <w:pPr>
        <w:spacing w:before="100" w:beforeAutospacing="1" w:after="100" w:afterAutospacing="1"/>
        <w:jc w:val="both"/>
        <w:rPr>
          <w:rFonts w:ascii="Arial" w:hAnsi="Arial" w:cs="Arial"/>
          <w:b/>
          <w:bCs/>
          <w:kern w:val="2"/>
          <w:sz w:val="20"/>
          <w:szCs w:val="20"/>
        </w:rPr>
      </w:pPr>
      <w:r w:rsidRPr="003D0EA7">
        <w:rPr>
          <w:rFonts w:ascii="Arial" w:hAnsi="Arial" w:cs="Arial"/>
          <w:b/>
          <w:bCs/>
          <w:kern w:val="2"/>
          <w:sz w:val="20"/>
          <w:szCs w:val="20"/>
        </w:rPr>
        <w:t>Proposal</w:t>
      </w:r>
      <w:r w:rsidR="003D0EA7">
        <w:rPr>
          <w:rFonts w:ascii="Arial" w:hAnsi="Arial" w:cs="Arial"/>
          <w:b/>
          <w:bCs/>
          <w:kern w:val="2"/>
          <w:sz w:val="20"/>
          <w:szCs w:val="20"/>
        </w:rPr>
        <w:t xml:space="preserve"> 5</w:t>
      </w:r>
      <w:r w:rsidRPr="003D0EA7">
        <w:rPr>
          <w:rFonts w:ascii="Arial" w:hAnsi="Arial" w:cs="Arial"/>
          <w:b/>
          <w:bCs/>
          <w:kern w:val="2"/>
          <w:sz w:val="20"/>
          <w:szCs w:val="20"/>
        </w:rPr>
        <w:t>: RAN2 should ask RAN4 the</w:t>
      </w:r>
      <w:r w:rsidR="003D0EA7">
        <w:rPr>
          <w:rFonts w:ascii="Arial" w:hAnsi="Arial" w:cs="Arial"/>
          <w:b/>
          <w:bCs/>
          <w:kern w:val="2"/>
          <w:sz w:val="20"/>
          <w:szCs w:val="20"/>
        </w:rPr>
        <w:t xml:space="preserve"> maximum</w:t>
      </w:r>
      <w:r w:rsidRPr="003D0EA7">
        <w:rPr>
          <w:rFonts w:ascii="Arial" w:hAnsi="Arial" w:cs="Arial"/>
          <w:b/>
          <w:bCs/>
          <w:kern w:val="2"/>
          <w:sz w:val="20"/>
          <w:szCs w:val="20"/>
        </w:rPr>
        <w:t xml:space="preserve"> number of gaps</w:t>
      </w:r>
      <w:r w:rsidR="00847F62">
        <w:rPr>
          <w:rFonts w:ascii="Arial" w:hAnsi="Arial" w:cs="Arial"/>
          <w:b/>
          <w:bCs/>
          <w:kern w:val="2"/>
          <w:sz w:val="20"/>
          <w:szCs w:val="20"/>
        </w:rPr>
        <w:t xml:space="preserve"> or maximum percentage of gap duration</w:t>
      </w:r>
      <w:r w:rsidRPr="003D0EA7">
        <w:rPr>
          <w:rFonts w:ascii="Arial" w:hAnsi="Arial" w:cs="Arial"/>
          <w:b/>
          <w:bCs/>
          <w:kern w:val="2"/>
          <w:sz w:val="20"/>
          <w:szCs w:val="20"/>
        </w:rPr>
        <w:t xml:space="preserve"> can be configured </w:t>
      </w:r>
      <w:r w:rsidR="00847F62">
        <w:rPr>
          <w:rFonts w:ascii="Arial" w:hAnsi="Arial" w:cs="Arial"/>
          <w:b/>
          <w:bCs/>
          <w:kern w:val="2"/>
          <w:sz w:val="20"/>
          <w:szCs w:val="20"/>
        </w:rPr>
        <w:t>simultaneously to UE</w:t>
      </w:r>
      <w:r w:rsidRPr="003D0EA7">
        <w:rPr>
          <w:rFonts w:ascii="Arial" w:hAnsi="Arial" w:cs="Arial"/>
          <w:b/>
          <w:bCs/>
          <w:kern w:val="2"/>
          <w:sz w:val="20"/>
          <w:szCs w:val="20"/>
        </w:rPr>
        <w:t>.</w:t>
      </w:r>
      <w:r w:rsidR="00C02932">
        <w:rPr>
          <w:rFonts w:ascii="Arial" w:hAnsi="Arial" w:cs="Arial"/>
          <w:b/>
          <w:bCs/>
          <w:kern w:val="2"/>
          <w:sz w:val="20"/>
          <w:szCs w:val="20"/>
        </w:rPr>
        <w:t xml:space="preserve"> </w:t>
      </w:r>
    </w:p>
    <w:p w14:paraId="36DC3F7C" w14:textId="001987FA" w:rsidR="00160847" w:rsidRPr="002F4BAC" w:rsidRDefault="00C02932" w:rsidP="001D221D">
      <w:pPr>
        <w:spacing w:before="100" w:beforeAutospacing="1" w:after="100" w:afterAutospacing="1"/>
        <w:jc w:val="both"/>
        <w:rPr>
          <w:rFonts w:ascii="Arial" w:hAnsi="Arial" w:cs="Arial"/>
          <w:kern w:val="2"/>
          <w:sz w:val="20"/>
          <w:szCs w:val="20"/>
        </w:rPr>
      </w:pPr>
      <w:r w:rsidRPr="002F4BAC">
        <w:rPr>
          <w:rFonts w:ascii="Arial" w:hAnsi="Arial" w:cs="Arial"/>
          <w:kern w:val="2"/>
          <w:sz w:val="20"/>
          <w:szCs w:val="20"/>
        </w:rPr>
        <w:t>Draft LS is provided in Annex.</w:t>
      </w:r>
    </w:p>
    <w:p w14:paraId="6BBA7D4F" w14:textId="77777777" w:rsidR="0031607C" w:rsidRDefault="0031607C" w:rsidP="0031607C">
      <w:pPr>
        <w:pStyle w:val="Heading1"/>
        <w:jc w:val="both"/>
      </w:pPr>
      <w:r>
        <w:t>3</w:t>
      </w:r>
      <w:r>
        <w:tab/>
        <w:t>Conclusions</w:t>
      </w:r>
    </w:p>
    <w:p w14:paraId="51A3AA5F" w14:textId="77777777" w:rsidR="00224524" w:rsidRPr="005869D9" w:rsidRDefault="00224524" w:rsidP="00224524">
      <w:pPr>
        <w:jc w:val="both"/>
        <w:rPr>
          <w:rFonts w:ascii="Arial" w:hAnsi="Arial" w:cs="Arial"/>
          <w:sz w:val="20"/>
          <w:szCs w:val="20"/>
        </w:rPr>
      </w:pPr>
      <w:r w:rsidRPr="005869D9">
        <w:rPr>
          <w:rFonts w:ascii="Arial" w:hAnsi="Arial" w:cs="Arial"/>
          <w:sz w:val="20"/>
          <w:szCs w:val="20"/>
        </w:rPr>
        <w:t>Based on the discussion above, we have the following observations and proposals.</w:t>
      </w:r>
    </w:p>
    <w:p w14:paraId="616CD9E0" w14:textId="77777777" w:rsidR="002F4BAC" w:rsidRPr="00E45FC4" w:rsidRDefault="002F4BAC" w:rsidP="002F4BAC">
      <w:pPr>
        <w:spacing w:before="100" w:beforeAutospacing="1" w:after="100" w:afterAutospacing="1"/>
        <w:jc w:val="both"/>
        <w:rPr>
          <w:rFonts w:ascii="Arial" w:hAnsi="Arial" w:cs="Arial"/>
          <w:b/>
          <w:bCs/>
          <w:kern w:val="2"/>
          <w:sz w:val="20"/>
          <w:szCs w:val="20"/>
        </w:rPr>
      </w:pPr>
      <w:r w:rsidRPr="00E45FC4">
        <w:rPr>
          <w:rFonts w:ascii="Arial" w:hAnsi="Arial" w:cs="Arial"/>
          <w:b/>
          <w:bCs/>
          <w:kern w:val="2"/>
          <w:sz w:val="20"/>
          <w:szCs w:val="20"/>
        </w:rPr>
        <w:t>Proposal</w:t>
      </w:r>
      <w:r>
        <w:rPr>
          <w:rFonts w:ascii="Arial" w:hAnsi="Arial" w:cs="Arial"/>
          <w:b/>
          <w:bCs/>
          <w:kern w:val="2"/>
          <w:sz w:val="20"/>
          <w:szCs w:val="20"/>
        </w:rPr>
        <w:t xml:space="preserve"> 1</w:t>
      </w:r>
      <w:r w:rsidRPr="00E45FC4">
        <w:rPr>
          <w:rFonts w:ascii="Arial" w:hAnsi="Arial" w:cs="Arial"/>
          <w:b/>
          <w:bCs/>
          <w:kern w:val="2"/>
          <w:sz w:val="20"/>
          <w:szCs w:val="20"/>
        </w:rPr>
        <w:t>: UL gap and MUSIM gap should be discussed separately from the other three gap features</w:t>
      </w:r>
      <w:r>
        <w:rPr>
          <w:rFonts w:ascii="Arial" w:hAnsi="Arial" w:cs="Arial"/>
          <w:b/>
          <w:bCs/>
          <w:kern w:val="2"/>
          <w:sz w:val="20"/>
          <w:szCs w:val="20"/>
        </w:rPr>
        <w:t xml:space="preserve"> (NCSG, pre-MG, concurrent gap)</w:t>
      </w:r>
      <w:r w:rsidRPr="00E45FC4">
        <w:rPr>
          <w:rFonts w:ascii="Arial" w:hAnsi="Arial" w:cs="Arial"/>
          <w:b/>
          <w:bCs/>
          <w:kern w:val="2"/>
          <w:sz w:val="20"/>
          <w:szCs w:val="20"/>
        </w:rPr>
        <w:t>.</w:t>
      </w:r>
    </w:p>
    <w:p w14:paraId="20D58BC6" w14:textId="77777777" w:rsidR="002F4BAC" w:rsidRDefault="002F4BAC" w:rsidP="002F4BAC">
      <w:pPr>
        <w:spacing w:before="100" w:beforeAutospacing="1" w:after="100" w:afterAutospacing="1"/>
        <w:jc w:val="both"/>
        <w:rPr>
          <w:rFonts w:ascii="Arial" w:hAnsi="Arial" w:cs="Arial"/>
          <w:b/>
          <w:bCs/>
          <w:kern w:val="2"/>
          <w:sz w:val="20"/>
          <w:szCs w:val="20"/>
        </w:rPr>
      </w:pPr>
      <w:r w:rsidRPr="00E45FC4">
        <w:rPr>
          <w:rFonts w:ascii="Arial" w:hAnsi="Arial" w:cs="Arial"/>
          <w:b/>
          <w:bCs/>
          <w:kern w:val="2"/>
          <w:sz w:val="20"/>
          <w:szCs w:val="20"/>
        </w:rPr>
        <w:t xml:space="preserve">Proposal </w:t>
      </w:r>
      <w:r>
        <w:rPr>
          <w:rFonts w:ascii="Arial" w:hAnsi="Arial" w:cs="Arial"/>
          <w:b/>
          <w:bCs/>
          <w:kern w:val="2"/>
          <w:sz w:val="20"/>
          <w:szCs w:val="20"/>
        </w:rPr>
        <w:t>2</w:t>
      </w:r>
      <w:r w:rsidRPr="00E45FC4">
        <w:rPr>
          <w:rFonts w:ascii="Arial" w:hAnsi="Arial" w:cs="Arial"/>
          <w:b/>
          <w:bCs/>
          <w:kern w:val="2"/>
          <w:sz w:val="20"/>
          <w:szCs w:val="20"/>
        </w:rPr>
        <w:t>: RAN2 aims for no impact to legacy measurement gap before RAN4 concludes on simultaneous configuration on legacy measurement gap and new gaps.</w:t>
      </w:r>
    </w:p>
    <w:p w14:paraId="0EB719AC" w14:textId="77777777" w:rsidR="002F4BAC" w:rsidRDefault="002F4BAC" w:rsidP="002F4BAC">
      <w:pPr>
        <w:spacing w:before="100" w:beforeAutospacing="1" w:after="100" w:afterAutospacing="1"/>
        <w:jc w:val="both"/>
        <w:rPr>
          <w:rFonts w:ascii="Arial" w:hAnsi="Arial" w:cs="Arial"/>
          <w:b/>
          <w:bCs/>
          <w:kern w:val="2"/>
          <w:sz w:val="20"/>
          <w:szCs w:val="20"/>
        </w:rPr>
      </w:pPr>
      <w:r w:rsidRPr="00AD3F55">
        <w:rPr>
          <w:rFonts w:ascii="Arial" w:hAnsi="Arial" w:cs="Arial"/>
          <w:b/>
          <w:bCs/>
          <w:kern w:val="2"/>
          <w:sz w:val="20"/>
          <w:szCs w:val="20"/>
        </w:rPr>
        <w:t xml:space="preserve">Proposal 3: Baseline is to support </w:t>
      </w:r>
      <w:r>
        <w:rPr>
          <w:rFonts w:ascii="Arial" w:hAnsi="Arial" w:cs="Arial"/>
          <w:b/>
          <w:bCs/>
          <w:kern w:val="2"/>
          <w:sz w:val="20"/>
          <w:szCs w:val="20"/>
        </w:rPr>
        <w:t>NCSG, concurrent gap, pre-MG configurations</w:t>
      </w:r>
      <w:r w:rsidRPr="00AD3F55">
        <w:rPr>
          <w:rFonts w:ascii="Arial" w:hAnsi="Arial" w:cs="Arial"/>
          <w:b/>
          <w:bCs/>
          <w:kern w:val="2"/>
          <w:sz w:val="20"/>
          <w:szCs w:val="20"/>
        </w:rPr>
        <w:t xml:space="preserve"> independently.</w:t>
      </w:r>
      <w:r w:rsidRPr="00E45FC4">
        <w:rPr>
          <w:rFonts w:ascii="Arial" w:hAnsi="Arial" w:cs="Arial"/>
          <w:b/>
          <w:bCs/>
          <w:kern w:val="2"/>
          <w:sz w:val="20"/>
          <w:szCs w:val="20"/>
        </w:rPr>
        <w:t xml:space="preserve"> </w:t>
      </w:r>
    </w:p>
    <w:p w14:paraId="2160A331" w14:textId="77777777" w:rsidR="002F4BAC" w:rsidRPr="00160847" w:rsidRDefault="002F4BAC" w:rsidP="002F4BAC">
      <w:pPr>
        <w:spacing w:before="100" w:beforeAutospacing="1" w:after="100" w:afterAutospacing="1"/>
        <w:jc w:val="both"/>
        <w:rPr>
          <w:rFonts w:ascii="Arial" w:hAnsi="Arial" w:cs="Arial"/>
          <w:b/>
          <w:bCs/>
          <w:kern w:val="2"/>
          <w:sz w:val="20"/>
          <w:szCs w:val="20"/>
        </w:rPr>
      </w:pPr>
      <w:r w:rsidRPr="00160847">
        <w:rPr>
          <w:rFonts w:ascii="Arial" w:hAnsi="Arial" w:cs="Arial"/>
          <w:b/>
          <w:bCs/>
          <w:kern w:val="2"/>
          <w:sz w:val="20"/>
          <w:szCs w:val="20"/>
        </w:rPr>
        <w:t>Proposal</w:t>
      </w:r>
      <w:r>
        <w:rPr>
          <w:rFonts w:ascii="Arial" w:hAnsi="Arial" w:cs="Arial"/>
          <w:b/>
          <w:bCs/>
          <w:kern w:val="2"/>
          <w:sz w:val="20"/>
          <w:szCs w:val="20"/>
        </w:rPr>
        <w:t xml:space="preserve"> 4</w:t>
      </w:r>
      <w:r w:rsidRPr="00160847">
        <w:rPr>
          <w:rFonts w:ascii="Arial" w:hAnsi="Arial" w:cs="Arial"/>
          <w:b/>
          <w:bCs/>
          <w:kern w:val="2"/>
          <w:sz w:val="20"/>
          <w:szCs w:val="20"/>
        </w:rPr>
        <w:t xml:space="preserve">: </w:t>
      </w:r>
      <w:r>
        <w:rPr>
          <w:rFonts w:ascii="Arial" w:hAnsi="Arial" w:cs="Arial"/>
          <w:b/>
          <w:bCs/>
          <w:kern w:val="2"/>
          <w:sz w:val="20"/>
          <w:szCs w:val="20"/>
        </w:rPr>
        <w:t>If any enhancement is pursed, RAN2 t</w:t>
      </w:r>
      <w:r w:rsidRPr="00160847">
        <w:rPr>
          <w:rFonts w:ascii="Arial" w:hAnsi="Arial" w:cs="Arial"/>
          <w:b/>
          <w:bCs/>
          <w:kern w:val="2"/>
          <w:sz w:val="20"/>
          <w:szCs w:val="20"/>
        </w:rPr>
        <w:t xml:space="preserve">o discuss if one concurrent gap can be marked with normal gap or NCSG gap, and pre-MG or </w:t>
      </w:r>
      <w:proofErr w:type="gramStart"/>
      <w:r w:rsidRPr="00160847">
        <w:rPr>
          <w:rFonts w:ascii="Arial" w:hAnsi="Arial" w:cs="Arial"/>
          <w:b/>
          <w:bCs/>
          <w:kern w:val="2"/>
          <w:sz w:val="20"/>
          <w:szCs w:val="20"/>
        </w:rPr>
        <w:t>non pre-MG</w:t>
      </w:r>
      <w:proofErr w:type="gramEnd"/>
      <w:r w:rsidRPr="00160847">
        <w:rPr>
          <w:rFonts w:ascii="Arial" w:hAnsi="Arial" w:cs="Arial"/>
          <w:b/>
          <w:bCs/>
          <w:kern w:val="2"/>
          <w:sz w:val="20"/>
          <w:szCs w:val="20"/>
        </w:rPr>
        <w:t xml:space="preserve"> gap.</w:t>
      </w:r>
    </w:p>
    <w:bookmarkEnd w:id="0"/>
    <w:p w14:paraId="4D10AADD" w14:textId="77777777" w:rsidR="00032F32" w:rsidRDefault="00032F32" w:rsidP="00032F32">
      <w:pPr>
        <w:spacing w:before="100" w:beforeAutospacing="1" w:after="100" w:afterAutospacing="1"/>
        <w:jc w:val="both"/>
        <w:rPr>
          <w:rFonts w:ascii="Arial" w:hAnsi="Arial" w:cs="Arial"/>
          <w:b/>
          <w:bCs/>
          <w:kern w:val="2"/>
          <w:sz w:val="20"/>
          <w:szCs w:val="20"/>
        </w:rPr>
      </w:pPr>
      <w:r w:rsidRPr="003D0EA7">
        <w:rPr>
          <w:rFonts w:ascii="Arial" w:hAnsi="Arial" w:cs="Arial"/>
          <w:b/>
          <w:bCs/>
          <w:kern w:val="2"/>
          <w:sz w:val="20"/>
          <w:szCs w:val="20"/>
        </w:rPr>
        <w:t>Proposal</w:t>
      </w:r>
      <w:r>
        <w:rPr>
          <w:rFonts w:ascii="Arial" w:hAnsi="Arial" w:cs="Arial"/>
          <w:b/>
          <w:bCs/>
          <w:kern w:val="2"/>
          <w:sz w:val="20"/>
          <w:szCs w:val="20"/>
        </w:rPr>
        <w:t xml:space="preserve"> 5</w:t>
      </w:r>
      <w:r w:rsidRPr="003D0EA7">
        <w:rPr>
          <w:rFonts w:ascii="Arial" w:hAnsi="Arial" w:cs="Arial"/>
          <w:b/>
          <w:bCs/>
          <w:kern w:val="2"/>
          <w:sz w:val="20"/>
          <w:szCs w:val="20"/>
        </w:rPr>
        <w:t>: RAN2 should ask RAN4 the</w:t>
      </w:r>
      <w:r>
        <w:rPr>
          <w:rFonts w:ascii="Arial" w:hAnsi="Arial" w:cs="Arial"/>
          <w:b/>
          <w:bCs/>
          <w:kern w:val="2"/>
          <w:sz w:val="20"/>
          <w:szCs w:val="20"/>
        </w:rPr>
        <w:t xml:space="preserve"> maximum</w:t>
      </w:r>
      <w:r w:rsidRPr="003D0EA7">
        <w:rPr>
          <w:rFonts w:ascii="Arial" w:hAnsi="Arial" w:cs="Arial"/>
          <w:b/>
          <w:bCs/>
          <w:kern w:val="2"/>
          <w:sz w:val="20"/>
          <w:szCs w:val="20"/>
        </w:rPr>
        <w:t xml:space="preserve"> number of gaps</w:t>
      </w:r>
      <w:r>
        <w:rPr>
          <w:rFonts w:ascii="Arial" w:hAnsi="Arial" w:cs="Arial"/>
          <w:b/>
          <w:bCs/>
          <w:kern w:val="2"/>
          <w:sz w:val="20"/>
          <w:szCs w:val="20"/>
        </w:rPr>
        <w:t xml:space="preserve"> or maximum percentage of gap duration</w:t>
      </w:r>
      <w:r w:rsidRPr="003D0EA7">
        <w:rPr>
          <w:rFonts w:ascii="Arial" w:hAnsi="Arial" w:cs="Arial"/>
          <w:b/>
          <w:bCs/>
          <w:kern w:val="2"/>
          <w:sz w:val="20"/>
          <w:szCs w:val="20"/>
        </w:rPr>
        <w:t xml:space="preserve"> can be configured </w:t>
      </w:r>
      <w:r>
        <w:rPr>
          <w:rFonts w:ascii="Arial" w:hAnsi="Arial" w:cs="Arial"/>
          <w:b/>
          <w:bCs/>
          <w:kern w:val="2"/>
          <w:sz w:val="20"/>
          <w:szCs w:val="20"/>
        </w:rPr>
        <w:t>simultaneously to UE</w:t>
      </w:r>
      <w:r w:rsidRPr="003D0EA7">
        <w:rPr>
          <w:rFonts w:ascii="Arial" w:hAnsi="Arial" w:cs="Arial"/>
          <w:b/>
          <w:bCs/>
          <w:kern w:val="2"/>
          <w:sz w:val="20"/>
          <w:szCs w:val="20"/>
        </w:rPr>
        <w:t>.</w:t>
      </w:r>
      <w:r>
        <w:rPr>
          <w:rFonts w:ascii="Arial" w:hAnsi="Arial" w:cs="Arial"/>
          <w:b/>
          <w:bCs/>
          <w:kern w:val="2"/>
          <w:sz w:val="20"/>
          <w:szCs w:val="20"/>
        </w:rPr>
        <w:t xml:space="preserve"> </w:t>
      </w:r>
    </w:p>
    <w:p w14:paraId="404B682A" w14:textId="18694D70" w:rsidR="003E31FD" w:rsidRPr="00784819" w:rsidRDefault="00784819" w:rsidP="00784819">
      <w:pPr>
        <w:pStyle w:val="Heading1"/>
        <w:jc w:val="both"/>
      </w:pPr>
      <w:r>
        <w:t xml:space="preserve">4         </w:t>
      </w:r>
      <w:r w:rsidR="003E31FD" w:rsidRPr="00784819">
        <w:t>References</w:t>
      </w:r>
    </w:p>
    <w:p w14:paraId="62978B71" w14:textId="441CCCBE" w:rsidR="008D2828" w:rsidRPr="00784819" w:rsidRDefault="00863874" w:rsidP="008D2828">
      <w:pPr>
        <w:pStyle w:val="EX"/>
        <w:numPr>
          <w:ilvl w:val="0"/>
          <w:numId w:val="0"/>
        </w:numPr>
        <w:spacing w:before="120" w:after="120"/>
        <w:ind w:left="369" w:hanging="369"/>
        <w:jc w:val="both"/>
        <w:rPr>
          <w:rFonts w:ascii="Arial" w:hAnsi="Arial" w:cs="Arial"/>
          <w:sz w:val="20"/>
          <w:szCs w:val="20"/>
        </w:rPr>
      </w:pPr>
      <w:r w:rsidRPr="00784819">
        <w:rPr>
          <w:rFonts w:ascii="Arial" w:hAnsi="Arial" w:cs="Arial"/>
          <w:sz w:val="20"/>
          <w:szCs w:val="20"/>
        </w:rPr>
        <w:t>[</w:t>
      </w:r>
      <w:r w:rsidRPr="00784819">
        <w:rPr>
          <w:rFonts w:ascii="Arial" w:hAnsi="Arial" w:cs="Arial" w:hint="eastAsia"/>
          <w:sz w:val="20"/>
          <w:szCs w:val="20"/>
        </w:rPr>
        <w:t>1]</w:t>
      </w:r>
      <w:r w:rsidR="008D2828" w:rsidRPr="00784819">
        <w:rPr>
          <w:rFonts w:ascii="Arial" w:hAnsi="Arial" w:cs="Arial"/>
          <w:sz w:val="20"/>
          <w:szCs w:val="20"/>
        </w:rPr>
        <w:t xml:space="preserve"> </w:t>
      </w:r>
      <w:r w:rsidR="00AD62AF" w:rsidRPr="00784819">
        <w:rPr>
          <w:rFonts w:ascii="Arial" w:hAnsi="Arial" w:cs="Arial"/>
          <w:sz w:val="20"/>
          <w:szCs w:val="20"/>
        </w:rPr>
        <w:t xml:space="preserve">RP-211591 </w:t>
      </w:r>
      <w:r w:rsidR="00CF4FA9" w:rsidRPr="00784819">
        <w:rPr>
          <w:rFonts w:ascii="Arial" w:hAnsi="Arial" w:cs="Arial"/>
          <w:sz w:val="20"/>
          <w:szCs w:val="20"/>
        </w:rPr>
        <w:t xml:space="preserve"> </w:t>
      </w:r>
      <w:r w:rsidR="00D54FF5" w:rsidRPr="00784819">
        <w:rPr>
          <w:rFonts w:ascii="Arial" w:hAnsi="Arial" w:cs="Arial"/>
          <w:sz w:val="20"/>
          <w:szCs w:val="20"/>
        </w:rPr>
        <w:t xml:space="preserve">    </w:t>
      </w:r>
      <w:r w:rsidR="00CF4FA9" w:rsidRPr="00784819">
        <w:rPr>
          <w:rFonts w:ascii="Arial" w:hAnsi="Arial" w:cs="Arial"/>
          <w:sz w:val="20"/>
          <w:szCs w:val="20"/>
        </w:rPr>
        <w:t>Revised WID on NR and MR-DC measurement gap enhancements</w:t>
      </w:r>
    </w:p>
    <w:p w14:paraId="0DAB2525" w14:textId="0AB1FBB0" w:rsidR="008D2828" w:rsidRDefault="008D2828" w:rsidP="008D2828">
      <w:pPr>
        <w:pStyle w:val="EX"/>
        <w:numPr>
          <w:ilvl w:val="0"/>
          <w:numId w:val="0"/>
        </w:numPr>
        <w:spacing w:before="120" w:after="120"/>
        <w:ind w:left="369" w:hanging="369"/>
        <w:jc w:val="both"/>
        <w:rPr>
          <w:rFonts w:ascii="Arial" w:hAnsi="Arial" w:cs="Arial"/>
          <w:sz w:val="20"/>
          <w:szCs w:val="20"/>
        </w:rPr>
      </w:pPr>
      <w:r w:rsidRPr="00784819">
        <w:rPr>
          <w:rFonts w:ascii="Arial" w:hAnsi="Arial" w:cs="Arial"/>
          <w:sz w:val="20"/>
          <w:szCs w:val="20"/>
        </w:rPr>
        <w:t>[2] RP-</w:t>
      </w:r>
      <w:r w:rsidRPr="008D2828">
        <w:rPr>
          <w:rFonts w:ascii="Arial" w:hAnsi="Arial" w:cs="Arial"/>
          <w:sz w:val="20"/>
          <w:szCs w:val="20"/>
        </w:rPr>
        <w:t xml:space="preserve"> </w:t>
      </w:r>
      <w:r w:rsidRPr="00995D7A">
        <w:rPr>
          <w:rFonts w:ascii="Arial" w:hAnsi="Arial" w:cs="Arial"/>
          <w:sz w:val="20"/>
          <w:szCs w:val="20"/>
        </w:rPr>
        <w:t>RP-213666 Revised WID Further enhancements of NR RF requirements for frequency range 2 (FR2)   Nokia, Nokia Shanghai Bell</w:t>
      </w:r>
    </w:p>
    <w:p w14:paraId="35869253" w14:textId="427F7676" w:rsidR="008D2828" w:rsidRPr="00784819" w:rsidRDefault="008D2828" w:rsidP="008D2828">
      <w:pPr>
        <w:pStyle w:val="EX"/>
        <w:numPr>
          <w:ilvl w:val="0"/>
          <w:numId w:val="0"/>
        </w:numPr>
        <w:spacing w:before="120" w:after="120"/>
        <w:ind w:left="369" w:hanging="369"/>
        <w:jc w:val="both"/>
        <w:rPr>
          <w:rFonts w:ascii="Arial" w:hAnsi="Arial" w:cs="Arial"/>
          <w:sz w:val="20"/>
          <w:szCs w:val="20"/>
        </w:rPr>
      </w:pPr>
      <w:r>
        <w:rPr>
          <w:rFonts w:ascii="Arial" w:hAnsi="Arial" w:cs="Arial"/>
          <w:sz w:val="20"/>
          <w:szCs w:val="20"/>
        </w:rPr>
        <w:t>[3] RP-</w:t>
      </w:r>
      <w:r w:rsidR="000A6B50" w:rsidRPr="000A6B50">
        <w:rPr>
          <w:rFonts w:ascii="Arial" w:hAnsi="Arial" w:cs="Arial"/>
          <w:sz w:val="20"/>
          <w:szCs w:val="20"/>
        </w:rPr>
        <w:t>212610</w:t>
      </w:r>
      <w:r w:rsidR="000A6B50">
        <w:rPr>
          <w:rFonts w:ascii="Arial" w:hAnsi="Arial" w:cs="Arial"/>
          <w:sz w:val="20"/>
          <w:szCs w:val="20"/>
        </w:rPr>
        <w:t xml:space="preserve"> </w:t>
      </w:r>
      <w:r w:rsidR="000A6B50" w:rsidRPr="000A6B50">
        <w:rPr>
          <w:rFonts w:ascii="Arial" w:hAnsi="Arial" w:cs="Arial"/>
          <w:sz w:val="20"/>
          <w:szCs w:val="20"/>
        </w:rPr>
        <w:t>Revised WID: Core part: Support for Multi-SIM devices for LTE/NR</w:t>
      </w:r>
    </w:p>
    <w:p w14:paraId="7F8B5AC9" w14:textId="0B11C1CC" w:rsidR="008D2828" w:rsidRPr="00784819" w:rsidRDefault="000A6B50" w:rsidP="00CF4FA9">
      <w:pPr>
        <w:pStyle w:val="EX"/>
        <w:numPr>
          <w:ilvl w:val="0"/>
          <w:numId w:val="0"/>
        </w:numPr>
        <w:spacing w:before="120" w:after="120"/>
        <w:ind w:left="369" w:hanging="369"/>
        <w:jc w:val="both"/>
        <w:rPr>
          <w:rFonts w:ascii="Arial" w:hAnsi="Arial" w:cs="Arial"/>
          <w:sz w:val="20"/>
          <w:szCs w:val="20"/>
        </w:rPr>
      </w:pPr>
      <w:r w:rsidRPr="00784819">
        <w:rPr>
          <w:rFonts w:ascii="Arial" w:hAnsi="Arial" w:cs="Arial"/>
          <w:sz w:val="20"/>
          <w:szCs w:val="20"/>
        </w:rPr>
        <w:t xml:space="preserve">[4] </w:t>
      </w:r>
      <w:r w:rsidR="00784819" w:rsidRPr="00784819">
        <w:rPr>
          <w:rFonts w:ascii="Arial" w:hAnsi="Arial" w:cs="Arial"/>
          <w:sz w:val="20"/>
          <w:szCs w:val="20"/>
        </w:rPr>
        <w:t xml:space="preserve">R2-2111601 Reply LS on Pre-configured MG </w:t>
      </w:r>
    </w:p>
    <w:p w14:paraId="434453C0" w14:textId="10B18F28" w:rsidR="00784819" w:rsidRDefault="00784819" w:rsidP="00CF4FA9">
      <w:pPr>
        <w:pStyle w:val="EX"/>
        <w:numPr>
          <w:ilvl w:val="0"/>
          <w:numId w:val="0"/>
        </w:numPr>
        <w:spacing w:before="120" w:after="120"/>
        <w:ind w:left="369" w:hanging="369"/>
        <w:jc w:val="both"/>
        <w:rPr>
          <w:rFonts w:ascii="Arial" w:hAnsi="Arial" w:cs="Arial"/>
          <w:sz w:val="20"/>
          <w:szCs w:val="20"/>
        </w:rPr>
      </w:pPr>
      <w:r w:rsidRPr="00784819">
        <w:rPr>
          <w:rFonts w:ascii="Arial" w:hAnsi="Arial" w:cs="Arial"/>
          <w:sz w:val="20"/>
          <w:szCs w:val="20"/>
        </w:rPr>
        <w:t>[5] R2-</w:t>
      </w:r>
      <w:proofErr w:type="gramStart"/>
      <w:r w:rsidRPr="00784819">
        <w:rPr>
          <w:rFonts w:ascii="Arial" w:hAnsi="Arial" w:cs="Arial"/>
          <w:sz w:val="20"/>
          <w:szCs w:val="20"/>
        </w:rPr>
        <w:t>2111472  Reply</w:t>
      </w:r>
      <w:proofErr w:type="gramEnd"/>
      <w:r w:rsidRPr="00784819">
        <w:rPr>
          <w:rFonts w:ascii="Arial" w:hAnsi="Arial" w:cs="Arial"/>
          <w:sz w:val="20"/>
          <w:szCs w:val="20"/>
        </w:rPr>
        <w:t xml:space="preserve"> LS on R17 NR MG enhancements – Concurrent MG</w:t>
      </w:r>
    </w:p>
    <w:p w14:paraId="74EDA265" w14:textId="29CD4064" w:rsidR="00784819" w:rsidRPr="009B268D" w:rsidRDefault="009B268D" w:rsidP="009B268D">
      <w:pPr>
        <w:pStyle w:val="EX"/>
        <w:numPr>
          <w:ilvl w:val="0"/>
          <w:numId w:val="0"/>
        </w:numPr>
        <w:spacing w:before="120" w:after="120"/>
        <w:ind w:left="369" w:hanging="369"/>
        <w:jc w:val="both"/>
        <w:rPr>
          <w:rFonts w:ascii="Arial" w:hAnsi="Arial" w:cs="Arial"/>
          <w:sz w:val="20"/>
          <w:szCs w:val="20"/>
        </w:rPr>
      </w:pPr>
      <w:r>
        <w:rPr>
          <w:rFonts w:ascii="Arial" w:hAnsi="Arial" w:cs="Arial"/>
          <w:sz w:val="20"/>
          <w:szCs w:val="20"/>
        </w:rPr>
        <w:t xml:space="preserve">[6] R2-2201106 </w:t>
      </w:r>
      <w:r w:rsidRPr="009B268D">
        <w:rPr>
          <w:rFonts w:ascii="Arial" w:hAnsi="Arial" w:cs="Arial"/>
          <w:sz w:val="20"/>
          <w:szCs w:val="20"/>
        </w:rPr>
        <w:t>RAN2 impact from Rel-17 NCSG</w:t>
      </w:r>
      <w:r w:rsidRPr="009B268D">
        <w:rPr>
          <w:rFonts w:ascii="Arial" w:hAnsi="Arial" w:cs="Arial"/>
          <w:sz w:val="20"/>
          <w:szCs w:val="20"/>
        </w:rPr>
        <w:t xml:space="preserve"> Apple</w:t>
      </w:r>
    </w:p>
    <w:p w14:paraId="16F70566" w14:textId="52DD64BB" w:rsidR="00021012" w:rsidRDefault="00021012" w:rsidP="00021012">
      <w:pPr>
        <w:pStyle w:val="Heading1"/>
        <w:jc w:val="both"/>
      </w:pPr>
      <w:r>
        <w:t>5         Annex: Draft LS to RAN4 on maximum number of gaps</w:t>
      </w:r>
    </w:p>
    <w:p w14:paraId="04182AF0" w14:textId="77777777" w:rsidR="00FF0BB2" w:rsidRDefault="00FF0BB2" w:rsidP="00FF0BB2">
      <w:pPr>
        <w:spacing w:after="60"/>
        <w:ind w:left="1985" w:hanging="1985"/>
        <w:rPr>
          <w:rFonts w:ascii="Arial" w:hAnsi="Arial" w:cs="Arial"/>
          <w:b/>
          <w:sz w:val="20"/>
          <w:szCs w:val="20"/>
        </w:rPr>
      </w:pPr>
    </w:p>
    <w:p w14:paraId="160B89F6" w14:textId="77777777" w:rsidR="00FF0BB2" w:rsidRDefault="00FF0BB2" w:rsidP="00FF0BB2">
      <w:pPr>
        <w:spacing w:after="60"/>
        <w:ind w:left="1985" w:hanging="1985"/>
        <w:rPr>
          <w:rFonts w:ascii="Arial" w:hAnsi="Arial" w:cs="Arial"/>
          <w:b/>
          <w:sz w:val="20"/>
          <w:szCs w:val="20"/>
        </w:rPr>
      </w:pPr>
    </w:p>
    <w:p w14:paraId="1B438835" w14:textId="060AE336" w:rsidR="00FF0BB2" w:rsidRPr="00485BEE" w:rsidRDefault="00FF0BB2" w:rsidP="00FF0BB2">
      <w:pPr>
        <w:spacing w:after="60"/>
        <w:ind w:left="1985" w:hanging="1985"/>
        <w:rPr>
          <w:rFonts w:ascii="Arial" w:eastAsia="SimSun" w:hAnsi="Arial" w:cs="Arial"/>
          <w:bCs/>
          <w:sz w:val="20"/>
          <w:szCs w:val="20"/>
        </w:rPr>
      </w:pPr>
      <w:r w:rsidRPr="00485BEE">
        <w:rPr>
          <w:rFonts w:ascii="Arial" w:hAnsi="Arial" w:cs="Arial"/>
          <w:b/>
          <w:sz w:val="20"/>
          <w:szCs w:val="20"/>
        </w:rPr>
        <w:t>Title:</w:t>
      </w:r>
      <w:r w:rsidRPr="00485BEE">
        <w:rPr>
          <w:rFonts w:ascii="Arial" w:hAnsi="Arial" w:cs="Arial"/>
          <w:b/>
          <w:sz w:val="20"/>
          <w:szCs w:val="20"/>
        </w:rPr>
        <w:tab/>
      </w:r>
      <w:r w:rsidRPr="00F11175">
        <w:rPr>
          <w:rFonts w:ascii="Arial" w:hAnsi="Arial" w:cs="Arial"/>
          <w:sz w:val="20"/>
          <w:szCs w:val="20"/>
          <w:highlight w:val="yellow"/>
        </w:rPr>
        <w:t>Draft LS</w:t>
      </w:r>
      <w:r w:rsidRPr="00E145DF">
        <w:rPr>
          <w:rFonts w:ascii="Arial" w:hAnsi="Arial" w:cs="Arial"/>
          <w:sz w:val="20"/>
          <w:szCs w:val="20"/>
        </w:rPr>
        <w:t xml:space="preserve"> to </w:t>
      </w:r>
      <w:r>
        <w:rPr>
          <w:rFonts w:ascii="Arial" w:hAnsi="Arial" w:cs="Arial"/>
          <w:sz w:val="20"/>
          <w:szCs w:val="20"/>
        </w:rPr>
        <w:t xml:space="preserve">RAN4 on </w:t>
      </w:r>
      <w:r>
        <w:rPr>
          <w:rFonts w:ascii="Arial" w:hAnsi="Arial" w:cs="Arial"/>
          <w:bCs/>
          <w:sz w:val="20"/>
          <w:szCs w:val="20"/>
          <w:lang w:val="en-GB"/>
        </w:rPr>
        <w:t>maximum number of gaps</w:t>
      </w:r>
    </w:p>
    <w:p w14:paraId="08CD1A39" w14:textId="0B9A523E" w:rsidR="00FF0BB2" w:rsidRPr="00485BEE" w:rsidRDefault="00FF0BB2" w:rsidP="00FF0BB2">
      <w:pPr>
        <w:spacing w:after="60"/>
        <w:ind w:left="1985" w:hanging="1985"/>
        <w:rPr>
          <w:rFonts w:ascii="Arial" w:hAnsi="Arial" w:cs="Arial"/>
          <w:bCs/>
          <w:sz w:val="20"/>
          <w:szCs w:val="20"/>
        </w:rPr>
      </w:pPr>
      <w:r w:rsidRPr="00485BEE">
        <w:rPr>
          <w:rFonts w:ascii="Arial" w:hAnsi="Arial" w:cs="Arial"/>
          <w:b/>
          <w:sz w:val="20"/>
          <w:szCs w:val="20"/>
        </w:rPr>
        <w:t>Response to:</w:t>
      </w:r>
      <w:r w:rsidRPr="00485BEE">
        <w:rPr>
          <w:rFonts w:ascii="Arial" w:hAnsi="Arial" w:cs="Arial"/>
          <w:bCs/>
          <w:sz w:val="20"/>
          <w:szCs w:val="20"/>
        </w:rPr>
        <w:tab/>
      </w:r>
      <w:r>
        <w:rPr>
          <w:rFonts w:ascii="Arial" w:hAnsi="Arial" w:cs="Arial"/>
          <w:sz w:val="20"/>
          <w:szCs w:val="20"/>
        </w:rPr>
        <w:t>None</w:t>
      </w:r>
    </w:p>
    <w:p w14:paraId="3F73B355" w14:textId="77777777" w:rsidR="00FF0BB2" w:rsidRPr="00485BEE" w:rsidRDefault="00FF0BB2" w:rsidP="00FF0BB2">
      <w:pPr>
        <w:spacing w:after="60"/>
        <w:ind w:left="1985" w:hanging="1985"/>
        <w:rPr>
          <w:rFonts w:ascii="Arial" w:eastAsia="SimSun" w:hAnsi="Arial" w:cs="Arial"/>
          <w:bCs/>
          <w:sz w:val="20"/>
          <w:szCs w:val="20"/>
        </w:rPr>
      </w:pPr>
      <w:r w:rsidRPr="00485BEE">
        <w:rPr>
          <w:rFonts w:ascii="Arial" w:hAnsi="Arial" w:cs="Arial"/>
          <w:b/>
          <w:sz w:val="20"/>
          <w:szCs w:val="20"/>
        </w:rPr>
        <w:t>Release:</w:t>
      </w:r>
      <w:r w:rsidRPr="00485BEE">
        <w:rPr>
          <w:rFonts w:ascii="Arial" w:hAnsi="Arial" w:cs="Arial"/>
          <w:bCs/>
          <w:sz w:val="20"/>
          <w:szCs w:val="20"/>
        </w:rPr>
        <w:tab/>
      </w:r>
      <w:r w:rsidRPr="009B478F">
        <w:rPr>
          <w:rFonts w:ascii="Arial" w:hAnsi="Arial" w:cs="Arial"/>
          <w:bCs/>
          <w:sz w:val="20"/>
          <w:szCs w:val="20"/>
        </w:rPr>
        <w:t>Rel-1</w:t>
      </w:r>
      <w:r>
        <w:rPr>
          <w:rFonts w:ascii="Arial" w:hAnsi="Arial" w:cs="Arial"/>
          <w:bCs/>
          <w:sz w:val="20"/>
          <w:szCs w:val="20"/>
        </w:rPr>
        <w:t>7</w:t>
      </w:r>
    </w:p>
    <w:p w14:paraId="54B38750" w14:textId="61721D0D" w:rsidR="00FF0BB2" w:rsidRPr="00485BEE" w:rsidRDefault="00FF0BB2" w:rsidP="00FF0BB2">
      <w:pPr>
        <w:spacing w:after="60"/>
        <w:ind w:left="1985" w:hanging="1985"/>
        <w:rPr>
          <w:rFonts w:ascii="Arial" w:eastAsia="SimSun" w:hAnsi="Arial" w:cs="Arial"/>
          <w:bCs/>
          <w:sz w:val="20"/>
          <w:szCs w:val="20"/>
        </w:rPr>
      </w:pPr>
      <w:r w:rsidRPr="00485BEE">
        <w:rPr>
          <w:rFonts w:ascii="Arial" w:hAnsi="Arial" w:cs="Arial"/>
          <w:b/>
          <w:sz w:val="20"/>
          <w:szCs w:val="20"/>
        </w:rPr>
        <w:t>Work Item:</w:t>
      </w:r>
      <w:r w:rsidRPr="00485BEE">
        <w:rPr>
          <w:rFonts w:ascii="Arial" w:hAnsi="Arial" w:cs="Arial"/>
          <w:bCs/>
          <w:sz w:val="20"/>
          <w:szCs w:val="20"/>
        </w:rPr>
        <w:tab/>
      </w:r>
      <w:r w:rsidRPr="004A105F">
        <w:rPr>
          <w:rFonts w:ascii="Arial" w:hAnsi="Arial" w:cs="Arial"/>
          <w:bCs/>
          <w:sz w:val="20"/>
          <w:szCs w:val="20"/>
        </w:rPr>
        <w:t>NR_RF_FR2_req_enh2</w:t>
      </w:r>
      <w:r>
        <w:rPr>
          <w:rFonts w:ascii="Arial" w:hAnsi="Arial" w:cs="Arial"/>
          <w:bCs/>
          <w:sz w:val="20"/>
          <w:szCs w:val="20"/>
        </w:rPr>
        <w:t>,</w:t>
      </w:r>
      <w:r w:rsidR="00F11175">
        <w:rPr>
          <w:rFonts w:ascii="Arial" w:hAnsi="Arial" w:cs="Arial"/>
          <w:bCs/>
          <w:sz w:val="20"/>
          <w:szCs w:val="20"/>
        </w:rPr>
        <w:t xml:space="preserve"> </w:t>
      </w:r>
      <w:proofErr w:type="spellStart"/>
      <w:r w:rsidR="00F11175" w:rsidRPr="00F11175">
        <w:rPr>
          <w:rFonts w:ascii="Arial" w:hAnsi="Arial" w:cs="Arial"/>
          <w:bCs/>
          <w:sz w:val="20"/>
          <w:szCs w:val="20"/>
        </w:rPr>
        <w:t>NR_MG_enh</w:t>
      </w:r>
      <w:proofErr w:type="spellEnd"/>
      <w:r w:rsidR="00F11175" w:rsidRPr="00F11175">
        <w:rPr>
          <w:rFonts w:ascii="Arial" w:hAnsi="Arial" w:cs="Arial"/>
          <w:bCs/>
          <w:sz w:val="20"/>
          <w:szCs w:val="20"/>
        </w:rPr>
        <w:t>-Core,</w:t>
      </w:r>
      <w:r>
        <w:rPr>
          <w:rFonts w:ascii="Arial" w:hAnsi="Arial" w:cs="Arial"/>
          <w:bCs/>
          <w:sz w:val="20"/>
          <w:szCs w:val="20"/>
        </w:rPr>
        <w:t xml:space="preserve"> </w:t>
      </w:r>
      <w:r w:rsidR="00F11175" w:rsidRPr="00F11175">
        <w:rPr>
          <w:rFonts w:ascii="Arial" w:hAnsi="Arial" w:cs="Arial"/>
          <w:bCs/>
          <w:sz w:val="20"/>
          <w:szCs w:val="20"/>
        </w:rPr>
        <w:t>LTE_NR_MUSIM</w:t>
      </w:r>
    </w:p>
    <w:p w14:paraId="065AF430" w14:textId="77777777" w:rsidR="00FF0BB2" w:rsidRPr="00485BEE" w:rsidRDefault="00FF0BB2" w:rsidP="00FF0BB2">
      <w:pPr>
        <w:spacing w:after="60"/>
        <w:ind w:left="1985" w:hanging="1985"/>
        <w:rPr>
          <w:rFonts w:ascii="Arial" w:hAnsi="Arial" w:cs="Arial"/>
          <w:b/>
          <w:sz w:val="20"/>
          <w:szCs w:val="20"/>
        </w:rPr>
      </w:pPr>
    </w:p>
    <w:p w14:paraId="6A568D08" w14:textId="33A2FE00" w:rsidR="00FF0BB2" w:rsidRPr="00485BEE" w:rsidRDefault="00FF0BB2" w:rsidP="00FF0BB2">
      <w:pPr>
        <w:spacing w:after="60"/>
        <w:ind w:left="1985" w:hanging="1985"/>
        <w:rPr>
          <w:rFonts w:ascii="Arial" w:eastAsia="SimSun"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sidR="00F11175" w:rsidRPr="00F11175">
        <w:rPr>
          <w:rFonts w:ascii="Arial" w:hAnsi="Arial" w:cs="Arial"/>
          <w:bCs/>
          <w:sz w:val="20"/>
          <w:szCs w:val="20"/>
          <w:highlight w:val="yellow"/>
        </w:rPr>
        <w:t>Apple</w:t>
      </w:r>
      <w:r w:rsidR="00F11175">
        <w:rPr>
          <w:rFonts w:ascii="Arial" w:hAnsi="Arial" w:cs="Arial"/>
          <w:bCs/>
          <w:sz w:val="20"/>
          <w:szCs w:val="20"/>
        </w:rPr>
        <w:t xml:space="preserve"> [To be </w:t>
      </w:r>
      <w:r>
        <w:rPr>
          <w:rFonts w:ascii="Arial" w:hAnsi="Arial" w:cs="Arial"/>
          <w:bCs/>
          <w:sz w:val="20"/>
          <w:szCs w:val="20"/>
        </w:rPr>
        <w:t>RAN2</w:t>
      </w:r>
      <w:r w:rsidR="00F11175">
        <w:rPr>
          <w:rFonts w:ascii="Arial" w:hAnsi="Arial" w:cs="Arial"/>
          <w:bCs/>
          <w:sz w:val="20"/>
          <w:szCs w:val="20"/>
        </w:rPr>
        <w:t>]</w:t>
      </w:r>
    </w:p>
    <w:p w14:paraId="156D6392" w14:textId="77777777" w:rsidR="00FF0BB2" w:rsidRPr="0084356A" w:rsidRDefault="00FF0BB2" w:rsidP="00FF0BB2">
      <w:pPr>
        <w:spacing w:after="60"/>
        <w:ind w:left="1985" w:hanging="1985"/>
        <w:rPr>
          <w:rFonts w:ascii="Arial" w:eastAsia="SimSun" w:hAnsi="Arial" w:cs="Arial"/>
          <w:b/>
          <w:bCs/>
          <w:sz w:val="20"/>
          <w:szCs w:val="20"/>
        </w:rPr>
      </w:pPr>
      <w:r w:rsidRPr="00485BEE">
        <w:rPr>
          <w:rFonts w:ascii="Arial" w:hAnsi="Arial" w:cs="Arial"/>
          <w:b/>
          <w:sz w:val="20"/>
          <w:szCs w:val="20"/>
        </w:rPr>
        <w:t>To:</w:t>
      </w:r>
      <w:r w:rsidRPr="00485BEE">
        <w:rPr>
          <w:rFonts w:ascii="Arial" w:hAnsi="Arial" w:cs="Arial"/>
          <w:bCs/>
          <w:sz w:val="20"/>
          <w:szCs w:val="20"/>
        </w:rPr>
        <w:tab/>
      </w:r>
      <w:r>
        <w:rPr>
          <w:rFonts w:ascii="Arial" w:eastAsia="SimSun" w:hAnsi="Arial" w:cs="Arial"/>
          <w:bCs/>
          <w:sz w:val="20"/>
          <w:szCs w:val="20"/>
        </w:rPr>
        <w:t>RAN4</w:t>
      </w:r>
    </w:p>
    <w:p w14:paraId="20918E97" w14:textId="77777777" w:rsidR="00FF0BB2" w:rsidRPr="00485BEE" w:rsidRDefault="00FF0BB2" w:rsidP="00FF0BB2">
      <w:pPr>
        <w:spacing w:after="60"/>
        <w:ind w:left="1985" w:hanging="1985"/>
        <w:rPr>
          <w:rFonts w:ascii="Arial" w:eastAsia="SimSun" w:hAnsi="Arial" w:cs="Arial"/>
          <w:bCs/>
          <w:sz w:val="20"/>
          <w:szCs w:val="20"/>
        </w:rPr>
      </w:pPr>
      <w:r w:rsidRPr="00485BEE">
        <w:rPr>
          <w:rFonts w:ascii="Arial" w:hAnsi="Arial" w:cs="Arial"/>
          <w:b/>
          <w:sz w:val="20"/>
          <w:szCs w:val="20"/>
        </w:rPr>
        <w:t>Cc:</w:t>
      </w:r>
      <w:r w:rsidRPr="00485BEE">
        <w:rPr>
          <w:rFonts w:ascii="Arial" w:hAnsi="Arial" w:cs="Arial"/>
          <w:bCs/>
          <w:sz w:val="20"/>
          <w:szCs w:val="20"/>
        </w:rPr>
        <w:tab/>
        <w:t>-</w:t>
      </w:r>
    </w:p>
    <w:p w14:paraId="0B17F353" w14:textId="77777777" w:rsidR="00FF0BB2" w:rsidRPr="00485BEE" w:rsidRDefault="00FF0BB2" w:rsidP="00FF0BB2">
      <w:pPr>
        <w:spacing w:after="60"/>
        <w:ind w:left="1985" w:hanging="1985"/>
        <w:rPr>
          <w:rFonts w:ascii="Arial" w:hAnsi="Arial" w:cs="Arial"/>
          <w:bCs/>
          <w:sz w:val="20"/>
          <w:szCs w:val="20"/>
        </w:rPr>
      </w:pPr>
    </w:p>
    <w:p w14:paraId="30DE8108" w14:textId="77777777" w:rsidR="00FF0BB2" w:rsidRPr="00485BEE" w:rsidRDefault="00FF0BB2" w:rsidP="00FF0BB2">
      <w:pPr>
        <w:tabs>
          <w:tab w:val="left" w:pos="2268"/>
        </w:tabs>
        <w:rPr>
          <w:rFonts w:ascii="Arial" w:hAnsi="Arial" w:cs="Arial"/>
          <w:bCs/>
          <w:sz w:val="20"/>
          <w:szCs w:val="20"/>
        </w:rPr>
      </w:pPr>
      <w:r w:rsidRPr="00485BEE">
        <w:rPr>
          <w:rFonts w:ascii="Arial" w:hAnsi="Arial" w:cs="Arial"/>
          <w:b/>
          <w:sz w:val="20"/>
          <w:szCs w:val="20"/>
        </w:rPr>
        <w:t>Contact Person:</w:t>
      </w:r>
      <w:r w:rsidRPr="00485BEE">
        <w:rPr>
          <w:rFonts w:ascii="Arial" w:hAnsi="Arial" w:cs="Arial"/>
          <w:bCs/>
          <w:sz w:val="20"/>
          <w:szCs w:val="20"/>
        </w:rPr>
        <w:tab/>
      </w:r>
    </w:p>
    <w:p w14:paraId="6308ED7D" w14:textId="77777777" w:rsidR="00FF0BB2" w:rsidRPr="00346802" w:rsidRDefault="00FF0BB2" w:rsidP="00FF0BB2">
      <w:pPr>
        <w:spacing w:after="60"/>
        <w:ind w:left="2552" w:hanging="1985"/>
        <w:rPr>
          <w:rFonts w:ascii="Arial" w:hAnsi="Arial" w:cs="Arial"/>
          <w:b/>
          <w:sz w:val="20"/>
          <w:szCs w:val="20"/>
        </w:rPr>
      </w:pPr>
      <w:r w:rsidRPr="00485BEE">
        <w:rPr>
          <w:rFonts w:ascii="Arial" w:hAnsi="Arial" w:cs="Arial"/>
          <w:b/>
          <w:sz w:val="20"/>
          <w:szCs w:val="20"/>
        </w:rPr>
        <w:t>Name:</w:t>
      </w:r>
      <w:r w:rsidRPr="00346802">
        <w:rPr>
          <w:rFonts w:ascii="Arial" w:hAnsi="Arial" w:cs="Arial"/>
          <w:b/>
          <w:sz w:val="20"/>
          <w:szCs w:val="20"/>
        </w:rPr>
        <w:tab/>
      </w:r>
      <w:r>
        <w:rPr>
          <w:rFonts w:ascii="Arial" w:hAnsi="Arial" w:cs="Arial"/>
          <w:sz w:val="20"/>
          <w:szCs w:val="20"/>
        </w:rPr>
        <w:t>Yuqin Chen</w:t>
      </w:r>
    </w:p>
    <w:p w14:paraId="688BCF97" w14:textId="77777777" w:rsidR="00FF0BB2" w:rsidRPr="00346802" w:rsidRDefault="00FF0BB2" w:rsidP="00FF0BB2">
      <w:pPr>
        <w:spacing w:after="60"/>
        <w:ind w:left="2552" w:hanging="1985"/>
        <w:rPr>
          <w:rFonts w:ascii="Arial" w:hAnsi="Arial" w:cs="Arial"/>
          <w:b/>
          <w:sz w:val="20"/>
          <w:szCs w:val="20"/>
        </w:rPr>
      </w:pPr>
      <w:r w:rsidRPr="00346802">
        <w:rPr>
          <w:rFonts w:ascii="Arial" w:hAnsi="Arial" w:cs="Arial"/>
          <w:b/>
          <w:sz w:val="20"/>
          <w:szCs w:val="20"/>
        </w:rPr>
        <w:t>E-mail Address:</w:t>
      </w:r>
      <w:r w:rsidRPr="00346802">
        <w:rPr>
          <w:rFonts w:ascii="Arial" w:hAnsi="Arial" w:cs="Arial"/>
          <w:b/>
          <w:sz w:val="20"/>
          <w:szCs w:val="20"/>
        </w:rPr>
        <w:tab/>
      </w:r>
      <w:proofErr w:type="spellStart"/>
      <w:r>
        <w:rPr>
          <w:rFonts w:ascii="Arial" w:hAnsi="Arial" w:cs="Arial"/>
          <w:sz w:val="20"/>
          <w:szCs w:val="20"/>
        </w:rPr>
        <w:t>yuqin</w:t>
      </w:r>
      <w:r w:rsidRPr="00346802">
        <w:rPr>
          <w:rFonts w:ascii="Arial" w:hAnsi="Arial" w:cs="Arial"/>
          <w:sz w:val="20"/>
          <w:szCs w:val="20"/>
        </w:rPr>
        <w:t>_</w:t>
      </w:r>
      <w:r>
        <w:rPr>
          <w:rFonts w:ascii="Arial" w:hAnsi="Arial" w:cs="Arial"/>
          <w:sz w:val="20"/>
          <w:szCs w:val="20"/>
        </w:rPr>
        <w:t>chen</w:t>
      </w:r>
      <w:r w:rsidRPr="00346802">
        <w:rPr>
          <w:rFonts w:ascii="Arial" w:hAnsi="Arial" w:cs="Arial"/>
          <w:sz w:val="20"/>
          <w:szCs w:val="20"/>
        </w:rPr>
        <w:t>@apple.com</w:t>
      </w:r>
      <w:proofErr w:type="spellEnd"/>
      <w:r w:rsidRPr="00346802">
        <w:rPr>
          <w:rFonts w:ascii="Arial" w:hAnsi="Arial" w:cs="Arial"/>
          <w:b/>
          <w:sz w:val="20"/>
          <w:szCs w:val="20"/>
        </w:rPr>
        <w:t xml:space="preserve">            </w:t>
      </w:r>
    </w:p>
    <w:p w14:paraId="56A7C55F" w14:textId="77777777" w:rsidR="00FF0BB2" w:rsidRDefault="00FF0BB2" w:rsidP="00FF0BB2">
      <w:pPr>
        <w:pStyle w:val="Heading1"/>
        <w:spacing w:before="120" w:after="120"/>
        <w:ind w:left="0" w:firstLine="0"/>
        <w:jc w:val="both"/>
        <w:rPr>
          <w:rFonts w:cs="Arial"/>
          <w:sz w:val="20"/>
        </w:rPr>
      </w:pPr>
    </w:p>
    <w:p w14:paraId="7D4BAE77" w14:textId="77777777" w:rsidR="00FF0BB2" w:rsidRPr="00485BEE" w:rsidRDefault="00FF0BB2" w:rsidP="00FF0BB2">
      <w:pPr>
        <w:pStyle w:val="Heading1"/>
        <w:spacing w:before="100" w:beforeAutospacing="1" w:after="100" w:afterAutospacing="1"/>
        <w:ind w:left="0" w:firstLine="0"/>
        <w:jc w:val="both"/>
        <w:rPr>
          <w:rFonts w:cs="Arial"/>
          <w:b/>
          <w:sz w:val="20"/>
        </w:rPr>
      </w:pPr>
      <w:r w:rsidRPr="00485BEE">
        <w:rPr>
          <w:rFonts w:cs="Arial"/>
          <w:b/>
          <w:sz w:val="20"/>
        </w:rPr>
        <w:t>1. Overall Description</w:t>
      </w:r>
    </w:p>
    <w:p w14:paraId="3A9B809F" w14:textId="28B992EE" w:rsidR="00F11175" w:rsidRDefault="00F11175" w:rsidP="00FF0BB2">
      <w:pPr>
        <w:overflowPunct w:val="0"/>
        <w:adjustRightInd w:val="0"/>
        <w:spacing w:before="100" w:beforeAutospacing="1" w:after="100" w:afterAutospacing="1"/>
        <w:textAlignment w:val="baseline"/>
        <w:rPr>
          <w:rFonts w:ascii="Arial" w:eastAsia="DengXian" w:hAnsi="Arial" w:cs="Arial"/>
          <w:sz w:val="20"/>
          <w:szCs w:val="20"/>
        </w:rPr>
      </w:pPr>
      <w:r>
        <w:rPr>
          <w:rFonts w:ascii="Arial" w:eastAsia="DengXian" w:hAnsi="Arial" w:cs="Arial"/>
          <w:sz w:val="20"/>
          <w:szCs w:val="20"/>
        </w:rPr>
        <w:t>Regarding the multiple new gaps (</w:t>
      </w:r>
      <w:r>
        <w:rPr>
          <w:rFonts w:ascii="Arial" w:hAnsi="Arial" w:cs="Arial"/>
          <w:sz w:val="20"/>
          <w:szCs w:val="20"/>
        </w:rPr>
        <w:t xml:space="preserve">UL gap, NCSG, pre-MG, concurrent </w:t>
      </w:r>
      <w:r w:rsidR="008C482C">
        <w:rPr>
          <w:rFonts w:ascii="Arial" w:hAnsi="Arial" w:cs="Arial"/>
          <w:sz w:val="20"/>
          <w:szCs w:val="20"/>
        </w:rPr>
        <w:t>gaps,</w:t>
      </w:r>
      <w:r>
        <w:rPr>
          <w:rFonts w:ascii="Arial" w:hAnsi="Arial" w:cs="Arial"/>
          <w:sz w:val="20"/>
          <w:szCs w:val="20"/>
        </w:rPr>
        <w:t xml:space="preserve"> and gap for MUSIM</w:t>
      </w:r>
      <w:r>
        <w:rPr>
          <w:rFonts w:ascii="Arial" w:eastAsia="DengXian" w:hAnsi="Arial" w:cs="Arial"/>
          <w:sz w:val="20"/>
          <w:szCs w:val="20"/>
        </w:rPr>
        <w:t xml:space="preserve">) introduced in Rel-17, RAN2 </w:t>
      </w:r>
      <w:r w:rsidR="008C482C">
        <w:rPr>
          <w:rFonts w:ascii="Arial" w:eastAsia="DengXian" w:hAnsi="Arial" w:cs="Arial"/>
          <w:sz w:val="20"/>
          <w:szCs w:val="20"/>
        </w:rPr>
        <w:t xml:space="preserve">has discussed how many gaps can be configured simultaneously to UE. RAN2 agreed that the </w:t>
      </w:r>
      <w:r w:rsidR="00927E1A">
        <w:rPr>
          <w:rFonts w:ascii="Arial" w:eastAsia="DengXian" w:hAnsi="Arial" w:cs="Arial"/>
          <w:sz w:val="20"/>
          <w:szCs w:val="20"/>
        </w:rPr>
        <w:t>increased</w:t>
      </w:r>
      <w:r w:rsidR="008C482C">
        <w:rPr>
          <w:rFonts w:ascii="Arial" w:eastAsia="DengXian" w:hAnsi="Arial" w:cs="Arial"/>
          <w:sz w:val="20"/>
          <w:szCs w:val="20"/>
        </w:rPr>
        <w:t xml:space="preserve"> gap duration </w:t>
      </w:r>
      <w:r w:rsidR="00927E1A">
        <w:rPr>
          <w:rFonts w:ascii="Arial" w:eastAsia="DengXian" w:hAnsi="Arial" w:cs="Arial"/>
          <w:sz w:val="20"/>
          <w:szCs w:val="20"/>
        </w:rPr>
        <w:t>reduces the time duration UE can operate normally with data transmission and reception.</w:t>
      </w:r>
    </w:p>
    <w:p w14:paraId="5708261B" w14:textId="1339266A" w:rsidR="00FF0BB2" w:rsidRPr="008C482C" w:rsidRDefault="008C482C" w:rsidP="00FF0BB2">
      <w:pPr>
        <w:overflowPunct w:val="0"/>
        <w:adjustRightInd w:val="0"/>
        <w:spacing w:before="100" w:beforeAutospacing="1" w:after="100" w:afterAutospacing="1"/>
        <w:textAlignment w:val="baseline"/>
        <w:rPr>
          <w:rFonts w:ascii="Arial" w:eastAsia="DengXian" w:hAnsi="Arial" w:cs="Arial"/>
          <w:sz w:val="20"/>
          <w:szCs w:val="20"/>
        </w:rPr>
      </w:pPr>
      <w:r>
        <w:rPr>
          <w:rFonts w:ascii="Arial" w:eastAsia="DengXian" w:hAnsi="Arial" w:cs="Arial"/>
          <w:sz w:val="20"/>
          <w:szCs w:val="20"/>
        </w:rPr>
        <w:t>RAN2 would like to kindly ask RAN4 about the maximum number of gaps</w:t>
      </w:r>
      <w:r w:rsidR="00927E1A">
        <w:rPr>
          <w:rFonts w:ascii="Arial" w:eastAsia="DengXian" w:hAnsi="Arial" w:cs="Arial"/>
          <w:sz w:val="20"/>
          <w:szCs w:val="20"/>
        </w:rPr>
        <w:t xml:space="preserve"> or the maximum percentage of gap duration</w:t>
      </w:r>
      <w:r>
        <w:rPr>
          <w:rFonts w:ascii="Arial" w:eastAsia="DengXian" w:hAnsi="Arial" w:cs="Arial"/>
          <w:sz w:val="20"/>
          <w:szCs w:val="20"/>
        </w:rPr>
        <w:t xml:space="preserve"> can be configured simultaneously to UE.</w:t>
      </w:r>
    </w:p>
    <w:p w14:paraId="6EAACA20" w14:textId="77777777" w:rsidR="00FF0BB2" w:rsidRPr="00F40C5E" w:rsidRDefault="00FF0BB2" w:rsidP="00FF0BB2">
      <w:pPr>
        <w:overflowPunct w:val="0"/>
        <w:adjustRightInd w:val="0"/>
        <w:spacing w:before="100" w:beforeAutospacing="1" w:after="100" w:afterAutospacing="1"/>
        <w:textAlignment w:val="baseline"/>
        <w:rPr>
          <w:rFonts w:ascii="Arial" w:eastAsia="DengXian" w:hAnsi="Arial" w:cs="Arial"/>
          <w:sz w:val="20"/>
          <w:szCs w:val="20"/>
        </w:rPr>
      </w:pPr>
      <w:r w:rsidRPr="00485BEE">
        <w:rPr>
          <w:rFonts w:ascii="Arial" w:hAnsi="Arial" w:cs="Arial"/>
          <w:b/>
          <w:sz w:val="20"/>
          <w:szCs w:val="20"/>
        </w:rPr>
        <w:t>2. Actions:</w:t>
      </w:r>
    </w:p>
    <w:p w14:paraId="2919122E" w14:textId="116880F8" w:rsidR="00FF0BB2" w:rsidRPr="00DC1AC9" w:rsidRDefault="00FF0BB2" w:rsidP="00FF0BB2">
      <w:pPr>
        <w:spacing w:before="100" w:beforeAutospacing="1" w:after="100" w:afterAutospacing="1"/>
        <w:rPr>
          <w:rFonts w:ascii="Arial" w:eastAsia="SimSun" w:hAnsi="Arial" w:cs="Arial"/>
          <w:sz w:val="20"/>
          <w:szCs w:val="20"/>
        </w:rPr>
      </w:pPr>
      <w:r w:rsidRPr="00263204">
        <w:rPr>
          <w:rFonts w:ascii="Arial" w:eastAsia="SimSun" w:hAnsi="Arial" w:cs="Arial"/>
          <w:sz w:val="20"/>
          <w:szCs w:val="20"/>
        </w:rPr>
        <w:t>RAN</w:t>
      </w:r>
      <w:r>
        <w:rPr>
          <w:rFonts w:ascii="Arial" w:eastAsia="SimSun" w:hAnsi="Arial" w:cs="Arial"/>
          <w:sz w:val="20"/>
          <w:szCs w:val="20"/>
        </w:rPr>
        <w:t>2</w:t>
      </w:r>
      <w:r w:rsidRPr="00263204">
        <w:rPr>
          <w:rFonts w:ascii="Arial" w:eastAsia="SimSun" w:hAnsi="Arial" w:cs="Arial"/>
          <w:sz w:val="20"/>
          <w:szCs w:val="20"/>
        </w:rPr>
        <w:t xml:space="preserve"> respectfully asks RAN</w:t>
      </w:r>
      <w:r>
        <w:rPr>
          <w:rFonts w:ascii="Arial" w:eastAsia="SimSun" w:hAnsi="Arial" w:cs="Arial"/>
          <w:sz w:val="20"/>
          <w:szCs w:val="20"/>
        </w:rPr>
        <w:t>4</w:t>
      </w:r>
      <w:r w:rsidRPr="00263204">
        <w:rPr>
          <w:rFonts w:ascii="Arial" w:eastAsia="SimSun" w:hAnsi="Arial" w:cs="Arial"/>
          <w:sz w:val="20"/>
          <w:szCs w:val="20"/>
        </w:rPr>
        <w:t xml:space="preserve"> to </w:t>
      </w:r>
      <w:r>
        <w:rPr>
          <w:rFonts w:ascii="Arial" w:eastAsia="SimSun" w:hAnsi="Arial" w:cs="Arial"/>
          <w:sz w:val="20"/>
          <w:szCs w:val="20"/>
        </w:rPr>
        <w:t xml:space="preserve">provide answer to the question above. </w:t>
      </w:r>
    </w:p>
    <w:p w14:paraId="41DB3F8F" w14:textId="77777777" w:rsidR="00FF0BB2" w:rsidRDefault="00FF0BB2" w:rsidP="00FF0BB2">
      <w:pPr>
        <w:spacing w:before="100" w:beforeAutospacing="1" w:after="100" w:afterAutospacing="1"/>
        <w:rPr>
          <w:rFonts w:ascii="Arial" w:hAnsi="Arial" w:cs="Arial"/>
          <w:b/>
          <w:sz w:val="20"/>
          <w:szCs w:val="20"/>
        </w:rPr>
      </w:pPr>
    </w:p>
    <w:p w14:paraId="13222A6B" w14:textId="77777777" w:rsidR="00FF0BB2" w:rsidRPr="00485BEE" w:rsidRDefault="00FF0BB2" w:rsidP="00FF0BB2">
      <w:pPr>
        <w:spacing w:before="100" w:beforeAutospacing="1" w:after="100" w:afterAutospacing="1"/>
        <w:rPr>
          <w:rFonts w:ascii="Arial" w:hAnsi="Arial" w:cs="Arial"/>
          <w:b/>
          <w:sz w:val="20"/>
          <w:szCs w:val="20"/>
        </w:rPr>
      </w:pPr>
      <w:r w:rsidRPr="00485BEE">
        <w:rPr>
          <w:rFonts w:ascii="Arial" w:hAnsi="Arial" w:cs="Arial"/>
          <w:b/>
          <w:sz w:val="20"/>
          <w:szCs w:val="20"/>
        </w:rPr>
        <w:t>3. Date of Next RAN</w:t>
      </w:r>
      <w:r w:rsidRPr="00485BEE">
        <w:rPr>
          <w:rFonts w:ascii="Arial" w:hAnsi="Arial" w:cs="Arial" w:hint="eastAsia"/>
          <w:b/>
          <w:sz w:val="20"/>
          <w:szCs w:val="20"/>
        </w:rPr>
        <w:t>2</w:t>
      </w:r>
      <w:r w:rsidRPr="00485BEE">
        <w:rPr>
          <w:rFonts w:ascii="Arial" w:hAnsi="Arial" w:cs="Arial"/>
          <w:b/>
          <w:sz w:val="20"/>
          <w:szCs w:val="20"/>
        </w:rPr>
        <w:t xml:space="preserve"> Meetings:</w:t>
      </w:r>
    </w:p>
    <w:p w14:paraId="4C953606" w14:textId="31230251" w:rsidR="00FF0BB2" w:rsidRDefault="00FF0BB2" w:rsidP="00FF0BB2">
      <w:pPr>
        <w:overflowPunct w:val="0"/>
        <w:adjustRightInd w:val="0"/>
        <w:spacing w:before="100" w:beforeAutospacing="1" w:after="100" w:afterAutospacing="1"/>
        <w:textAlignment w:val="baseline"/>
        <w:rPr>
          <w:rFonts w:ascii="Arial" w:eastAsia="DengXian" w:hAnsi="Arial" w:cs="Arial"/>
          <w:sz w:val="20"/>
          <w:szCs w:val="20"/>
        </w:rPr>
      </w:pPr>
      <w:r w:rsidRPr="0056330A">
        <w:rPr>
          <w:rFonts w:ascii="Arial" w:eastAsia="DengXian" w:hAnsi="Arial" w:cs="Arial"/>
          <w:sz w:val="20"/>
          <w:szCs w:val="20"/>
        </w:rPr>
        <w:t>TSG-RAN WG2 Meeting #117e</w:t>
      </w:r>
      <w:r w:rsidRPr="0056330A">
        <w:rPr>
          <w:rFonts w:ascii="Arial" w:eastAsia="DengXian" w:hAnsi="Arial" w:cs="Arial"/>
          <w:sz w:val="20"/>
          <w:szCs w:val="20"/>
        </w:rPr>
        <w:tab/>
      </w:r>
      <w:r>
        <w:rPr>
          <w:rFonts w:ascii="Arial" w:eastAsia="DengXian" w:hAnsi="Arial" w:cs="Arial"/>
          <w:sz w:val="20"/>
          <w:szCs w:val="20"/>
        </w:rPr>
        <w:t xml:space="preserve">      </w:t>
      </w:r>
      <w:r w:rsidRPr="0056330A">
        <w:rPr>
          <w:rFonts w:ascii="Arial" w:eastAsia="DengXian" w:hAnsi="Arial" w:cs="Arial"/>
          <w:sz w:val="20"/>
          <w:szCs w:val="20"/>
        </w:rPr>
        <w:t>21 Feb - 03 Mar 2022</w:t>
      </w:r>
      <w:r w:rsidR="00937E12">
        <w:rPr>
          <w:rFonts w:ascii="Arial" w:eastAsia="DengXian" w:hAnsi="Arial" w:cs="Arial"/>
          <w:sz w:val="20"/>
          <w:szCs w:val="20"/>
        </w:rPr>
        <w:t xml:space="preserve"> </w:t>
      </w:r>
      <w:r w:rsidRPr="0056330A">
        <w:rPr>
          <w:rFonts w:ascii="Arial" w:eastAsia="DengXian" w:hAnsi="Arial" w:cs="Arial"/>
          <w:sz w:val="20"/>
          <w:szCs w:val="20"/>
        </w:rPr>
        <w:tab/>
        <w:t>E-meeting</w:t>
      </w:r>
    </w:p>
    <w:p w14:paraId="2A8F0082" w14:textId="3BAC2933" w:rsidR="00937E12" w:rsidRPr="0056330A" w:rsidRDefault="00937E12" w:rsidP="00FF0BB2">
      <w:pPr>
        <w:overflowPunct w:val="0"/>
        <w:adjustRightInd w:val="0"/>
        <w:spacing w:before="100" w:beforeAutospacing="1" w:after="100" w:afterAutospacing="1"/>
        <w:textAlignment w:val="baseline"/>
        <w:rPr>
          <w:rFonts w:ascii="Arial" w:eastAsia="DengXian" w:hAnsi="Arial" w:cs="Arial"/>
          <w:sz w:val="20"/>
          <w:szCs w:val="20"/>
        </w:rPr>
      </w:pPr>
      <w:r>
        <w:rPr>
          <w:rFonts w:ascii="Arial" w:eastAsia="DengXian" w:hAnsi="Arial" w:cs="Arial"/>
          <w:sz w:val="20"/>
          <w:szCs w:val="20"/>
        </w:rPr>
        <w:t xml:space="preserve">TSG-RAN WG2 Meeting #118e       </w:t>
      </w:r>
      <w:proofErr w:type="gramStart"/>
      <w:r>
        <w:rPr>
          <w:rFonts w:ascii="Arial" w:eastAsia="DengXian" w:hAnsi="Arial" w:cs="Arial"/>
          <w:sz w:val="20"/>
          <w:szCs w:val="20"/>
        </w:rPr>
        <w:t>16  May</w:t>
      </w:r>
      <w:proofErr w:type="gramEnd"/>
      <w:r>
        <w:rPr>
          <w:rFonts w:ascii="Arial" w:eastAsia="DengXian" w:hAnsi="Arial" w:cs="Arial"/>
          <w:sz w:val="20"/>
          <w:szCs w:val="20"/>
        </w:rPr>
        <w:t xml:space="preserve"> </w:t>
      </w:r>
      <w:r w:rsidRPr="0056330A">
        <w:rPr>
          <w:rFonts w:ascii="Arial" w:eastAsia="DengXian" w:hAnsi="Arial" w:cs="Arial"/>
          <w:sz w:val="20"/>
          <w:szCs w:val="20"/>
        </w:rPr>
        <w:t>-</w:t>
      </w:r>
      <w:r>
        <w:rPr>
          <w:rFonts w:ascii="Arial" w:eastAsia="DengXian" w:hAnsi="Arial" w:cs="Arial"/>
          <w:sz w:val="20"/>
          <w:szCs w:val="20"/>
        </w:rPr>
        <w:t xml:space="preserve"> 27 May 2022 </w:t>
      </w:r>
      <w:r w:rsidR="00066D76">
        <w:rPr>
          <w:rFonts w:ascii="Arial" w:eastAsia="DengXian" w:hAnsi="Arial" w:cs="Arial"/>
          <w:sz w:val="20"/>
          <w:szCs w:val="20"/>
        </w:rPr>
        <w:t xml:space="preserve">   </w:t>
      </w:r>
      <w:r>
        <w:rPr>
          <w:rFonts w:ascii="Arial" w:eastAsia="DengXian" w:hAnsi="Arial" w:cs="Arial"/>
          <w:sz w:val="20"/>
          <w:szCs w:val="20"/>
        </w:rPr>
        <w:t xml:space="preserve">E-meeting   </w:t>
      </w:r>
    </w:p>
    <w:p w14:paraId="13465089" w14:textId="77777777" w:rsidR="00FF0BB2" w:rsidRDefault="00FF0BB2" w:rsidP="00FF0BB2">
      <w:pPr>
        <w:tabs>
          <w:tab w:val="left" w:pos="4678"/>
          <w:tab w:val="left" w:pos="7655"/>
        </w:tabs>
        <w:spacing w:before="120" w:after="120"/>
        <w:rPr>
          <w:rFonts w:ascii="Arial" w:eastAsia="SimSun" w:hAnsi="Arial" w:cs="Arial"/>
          <w:bCs/>
          <w:sz w:val="20"/>
          <w:szCs w:val="20"/>
        </w:rPr>
      </w:pPr>
    </w:p>
    <w:p w14:paraId="0B8C4EC5" w14:textId="77777777" w:rsidR="00FF0BB2" w:rsidRDefault="00FF0BB2" w:rsidP="00FF0BB2">
      <w:pPr>
        <w:overflowPunct w:val="0"/>
        <w:autoSpaceDE w:val="0"/>
        <w:autoSpaceDN w:val="0"/>
        <w:adjustRightInd w:val="0"/>
        <w:spacing w:after="180"/>
        <w:textAlignment w:val="baseline"/>
        <w:rPr>
          <w:rFonts w:eastAsia="MS Mincho"/>
          <w:sz w:val="20"/>
          <w:szCs w:val="20"/>
          <w:lang w:eastAsia="ja-JP"/>
        </w:rPr>
      </w:pPr>
    </w:p>
    <w:p w14:paraId="20B69B7C" w14:textId="77777777" w:rsidR="00FF0BB2" w:rsidRPr="00485BEE" w:rsidRDefault="00FF0BB2" w:rsidP="00FF0BB2">
      <w:pPr>
        <w:overflowPunct w:val="0"/>
        <w:autoSpaceDE w:val="0"/>
        <w:autoSpaceDN w:val="0"/>
        <w:adjustRightInd w:val="0"/>
        <w:spacing w:after="180"/>
        <w:textAlignment w:val="baseline"/>
        <w:rPr>
          <w:rFonts w:eastAsia="MS Mincho"/>
          <w:sz w:val="20"/>
          <w:szCs w:val="20"/>
          <w:lang w:eastAsia="ja-JP"/>
        </w:rPr>
      </w:pPr>
    </w:p>
    <w:p w14:paraId="126E416A" w14:textId="77777777" w:rsidR="00021012" w:rsidRPr="00FF0BB2" w:rsidRDefault="00021012" w:rsidP="00021012">
      <w:pPr>
        <w:rPr>
          <w:lang w:eastAsia="en-US"/>
        </w:rPr>
      </w:pPr>
    </w:p>
    <w:p w14:paraId="0240120E" w14:textId="64FEB3F8" w:rsidR="00D5539A" w:rsidRPr="003D0EA7" w:rsidRDefault="00D5539A" w:rsidP="003D0EA7">
      <w:pPr>
        <w:pStyle w:val="EX"/>
        <w:numPr>
          <w:ilvl w:val="0"/>
          <w:numId w:val="0"/>
        </w:numPr>
        <w:spacing w:before="120" w:after="120"/>
        <w:ind w:left="369" w:hanging="369"/>
        <w:jc w:val="both"/>
        <w:rPr>
          <w:rFonts w:ascii="Microsoft YaHei" w:eastAsia="Microsoft YaHei" w:hAnsi="Microsoft YaHei" w:cs="Microsoft YaHei"/>
          <w:sz w:val="20"/>
          <w:szCs w:val="20"/>
        </w:rPr>
      </w:pPr>
    </w:p>
    <w:sectPr w:rsidR="00D5539A" w:rsidRPr="003D0EA7" w:rsidSect="00D5539A">
      <w:footerReference w:type="default" r:id="rId10"/>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A7670" w14:textId="77777777" w:rsidR="00F912AE" w:rsidRDefault="00F912AE">
      <w:r>
        <w:separator/>
      </w:r>
    </w:p>
  </w:endnote>
  <w:endnote w:type="continuationSeparator" w:id="0">
    <w:p w14:paraId="7BEEB76E" w14:textId="77777777" w:rsidR="00F912AE" w:rsidRDefault="00F91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361AC" w14:textId="77777777" w:rsidR="00F912AE" w:rsidRDefault="00F912AE">
      <w:r>
        <w:separator/>
      </w:r>
    </w:p>
  </w:footnote>
  <w:footnote w:type="continuationSeparator" w:id="0">
    <w:p w14:paraId="2E9B807B" w14:textId="77777777" w:rsidR="00F912AE" w:rsidRDefault="00F91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90D04"/>
    <w:multiLevelType w:val="hybridMultilevel"/>
    <w:tmpl w:val="FC2CE680"/>
    <w:lvl w:ilvl="0" w:tplc="F6F4B0D6">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77136"/>
    <w:multiLevelType w:val="hybridMultilevel"/>
    <w:tmpl w:val="EAE4D11C"/>
    <w:lvl w:ilvl="0" w:tplc="A336E662">
      <w:start w:val="1"/>
      <w:numFmt w:val="bullet"/>
      <w:lvlText w:val="•"/>
      <w:lvlJc w:val="left"/>
      <w:pPr>
        <w:tabs>
          <w:tab w:val="num" w:pos="360"/>
        </w:tabs>
        <w:ind w:left="360" w:hanging="360"/>
      </w:pPr>
      <w:rPr>
        <w:rFonts w:ascii="Arial" w:hAnsi="Arial" w:hint="default"/>
        <w:color w:val="000000" w:themeColor="text1"/>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E97422"/>
    <w:multiLevelType w:val="hybridMultilevel"/>
    <w:tmpl w:val="18F24042"/>
    <w:lvl w:ilvl="0" w:tplc="C628A52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6037CE"/>
    <w:multiLevelType w:val="hybridMultilevel"/>
    <w:tmpl w:val="32F445A0"/>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87CC30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B856B4"/>
    <w:multiLevelType w:val="hybridMultilevel"/>
    <w:tmpl w:val="3CE227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A32807"/>
    <w:multiLevelType w:val="hybridMultilevel"/>
    <w:tmpl w:val="980217E6"/>
    <w:lvl w:ilvl="0" w:tplc="18749E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725B0"/>
    <w:multiLevelType w:val="hybridMultilevel"/>
    <w:tmpl w:val="1138CF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831AA"/>
    <w:multiLevelType w:val="hybridMultilevel"/>
    <w:tmpl w:val="06DCA55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28033A"/>
    <w:multiLevelType w:val="hybridMultilevel"/>
    <w:tmpl w:val="32F445A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32" w15:restartNumberingAfterBreak="0">
    <w:nsid w:val="57842DF1"/>
    <w:multiLevelType w:val="hybridMultilevel"/>
    <w:tmpl w:val="32F445A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35"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40"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F80785"/>
    <w:multiLevelType w:val="hybridMultilevel"/>
    <w:tmpl w:val="32F445A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FA95447"/>
    <w:multiLevelType w:val="hybridMultilevel"/>
    <w:tmpl w:val="B19A14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6"/>
  </w:num>
  <w:num w:numId="5">
    <w:abstractNumId w:val="5"/>
  </w:num>
  <w:num w:numId="6">
    <w:abstractNumId w:val="5"/>
  </w:num>
  <w:num w:numId="7">
    <w:abstractNumId w:val="20"/>
  </w:num>
  <w:num w:numId="8">
    <w:abstractNumId w:val="8"/>
  </w:num>
  <w:num w:numId="9">
    <w:abstractNumId w:val="5"/>
  </w:num>
  <w:num w:numId="10">
    <w:abstractNumId w:val="26"/>
  </w:num>
  <w:num w:numId="11">
    <w:abstractNumId w:val="38"/>
  </w:num>
  <w:num w:numId="12">
    <w:abstractNumId w:val="39"/>
  </w:num>
  <w:num w:numId="13">
    <w:abstractNumId w:val="30"/>
  </w:num>
  <w:num w:numId="14">
    <w:abstractNumId w:val="41"/>
  </w:num>
  <w:num w:numId="15">
    <w:abstractNumId w:val="23"/>
  </w:num>
  <w:num w:numId="16">
    <w:abstractNumId w:val="24"/>
  </w:num>
  <w:num w:numId="17">
    <w:abstractNumId w:val="3"/>
  </w:num>
  <w:num w:numId="18">
    <w:abstractNumId w:val="33"/>
  </w:num>
  <w:num w:numId="19">
    <w:abstractNumId w:val="1"/>
  </w:num>
  <w:num w:numId="20">
    <w:abstractNumId w:val="31"/>
  </w:num>
  <w:num w:numId="21">
    <w:abstractNumId w:val="34"/>
  </w:num>
  <w:num w:numId="22">
    <w:abstractNumId w:val="6"/>
  </w:num>
  <w:num w:numId="23">
    <w:abstractNumId w:val="15"/>
  </w:num>
  <w:num w:numId="24">
    <w:abstractNumId w:val="10"/>
  </w:num>
  <w:num w:numId="25">
    <w:abstractNumId w:val="28"/>
  </w:num>
  <w:num w:numId="26">
    <w:abstractNumId w:val="37"/>
  </w:num>
  <w:num w:numId="27">
    <w:abstractNumId w:val="22"/>
  </w:num>
  <w:num w:numId="28">
    <w:abstractNumId w:val="21"/>
  </w:num>
  <w:num w:numId="29">
    <w:abstractNumId w:val="13"/>
  </w:num>
  <w:num w:numId="30">
    <w:abstractNumId w:val="25"/>
  </w:num>
  <w:num w:numId="31">
    <w:abstractNumId w:val="40"/>
  </w:num>
  <w:num w:numId="32">
    <w:abstractNumId w:val="35"/>
  </w:num>
  <w:num w:numId="33">
    <w:abstractNumId w:val="18"/>
  </w:num>
  <w:num w:numId="34">
    <w:abstractNumId w:val="43"/>
  </w:num>
  <w:num w:numId="35">
    <w:abstractNumId w:val="17"/>
  </w:num>
  <w:num w:numId="36">
    <w:abstractNumId w:val="11"/>
  </w:num>
  <w:num w:numId="37">
    <w:abstractNumId w:val="16"/>
  </w:num>
  <w:num w:numId="38">
    <w:abstractNumId w:val="12"/>
  </w:num>
  <w:num w:numId="39">
    <w:abstractNumId w:val="27"/>
  </w:num>
  <w:num w:numId="40">
    <w:abstractNumId w:val="7"/>
  </w:num>
  <w:num w:numId="41">
    <w:abstractNumId w:val="19"/>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9"/>
  </w:num>
  <w:num w:numId="45">
    <w:abstractNumId w:val="42"/>
  </w:num>
  <w:num w:numId="46">
    <w:abstractNumId w:val="32"/>
  </w:num>
  <w:num w:numId="47">
    <w:abstractNumId w:val="2"/>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716"/>
    <w:rsid w:val="00007BE6"/>
    <w:rsid w:val="00010655"/>
    <w:rsid w:val="00010B89"/>
    <w:rsid w:val="0001481B"/>
    <w:rsid w:val="00017D46"/>
    <w:rsid w:val="000208C5"/>
    <w:rsid w:val="00021012"/>
    <w:rsid w:val="00023750"/>
    <w:rsid w:val="000309EC"/>
    <w:rsid w:val="00031196"/>
    <w:rsid w:val="00032F32"/>
    <w:rsid w:val="00033397"/>
    <w:rsid w:val="00040095"/>
    <w:rsid w:val="00040645"/>
    <w:rsid w:val="00041CF5"/>
    <w:rsid w:val="00046F80"/>
    <w:rsid w:val="000474C6"/>
    <w:rsid w:val="0005024C"/>
    <w:rsid w:val="00051219"/>
    <w:rsid w:val="00051834"/>
    <w:rsid w:val="00051A7D"/>
    <w:rsid w:val="00054A22"/>
    <w:rsid w:val="0005583E"/>
    <w:rsid w:val="000568E0"/>
    <w:rsid w:val="000605A9"/>
    <w:rsid w:val="00062023"/>
    <w:rsid w:val="00063EA4"/>
    <w:rsid w:val="00065244"/>
    <w:rsid w:val="00065538"/>
    <w:rsid w:val="000655A6"/>
    <w:rsid w:val="00066D76"/>
    <w:rsid w:val="00067CFA"/>
    <w:rsid w:val="00072840"/>
    <w:rsid w:val="00073A6D"/>
    <w:rsid w:val="00080512"/>
    <w:rsid w:val="00083151"/>
    <w:rsid w:val="00087190"/>
    <w:rsid w:val="000872A4"/>
    <w:rsid w:val="0009328F"/>
    <w:rsid w:val="000942FF"/>
    <w:rsid w:val="00097203"/>
    <w:rsid w:val="0009755D"/>
    <w:rsid w:val="00097E92"/>
    <w:rsid w:val="000A2084"/>
    <w:rsid w:val="000A3137"/>
    <w:rsid w:val="000A365D"/>
    <w:rsid w:val="000A553A"/>
    <w:rsid w:val="000A5953"/>
    <w:rsid w:val="000A6B50"/>
    <w:rsid w:val="000A7817"/>
    <w:rsid w:val="000A7B22"/>
    <w:rsid w:val="000B18CA"/>
    <w:rsid w:val="000B2CFA"/>
    <w:rsid w:val="000B4D2A"/>
    <w:rsid w:val="000B6404"/>
    <w:rsid w:val="000C47C3"/>
    <w:rsid w:val="000C50DC"/>
    <w:rsid w:val="000D1BCD"/>
    <w:rsid w:val="000D3257"/>
    <w:rsid w:val="000D4122"/>
    <w:rsid w:val="000D582E"/>
    <w:rsid w:val="000D58AB"/>
    <w:rsid w:val="000D63EA"/>
    <w:rsid w:val="000D7506"/>
    <w:rsid w:val="000D7B98"/>
    <w:rsid w:val="000E1AFC"/>
    <w:rsid w:val="000E2A10"/>
    <w:rsid w:val="000E32A1"/>
    <w:rsid w:val="000F1445"/>
    <w:rsid w:val="000F36D2"/>
    <w:rsid w:val="000F7392"/>
    <w:rsid w:val="0010342A"/>
    <w:rsid w:val="00103867"/>
    <w:rsid w:val="00104BC6"/>
    <w:rsid w:val="001061CB"/>
    <w:rsid w:val="00106E1E"/>
    <w:rsid w:val="00107C38"/>
    <w:rsid w:val="0011060C"/>
    <w:rsid w:val="00113016"/>
    <w:rsid w:val="001135E9"/>
    <w:rsid w:val="00120798"/>
    <w:rsid w:val="001248F4"/>
    <w:rsid w:val="00127BE3"/>
    <w:rsid w:val="00130174"/>
    <w:rsid w:val="00133525"/>
    <w:rsid w:val="0013608F"/>
    <w:rsid w:val="001378F3"/>
    <w:rsid w:val="00144AEF"/>
    <w:rsid w:val="00144F5E"/>
    <w:rsid w:val="00147617"/>
    <w:rsid w:val="00155A49"/>
    <w:rsid w:val="00156FCF"/>
    <w:rsid w:val="00160847"/>
    <w:rsid w:val="00160F3D"/>
    <w:rsid w:val="00161B60"/>
    <w:rsid w:val="001644D8"/>
    <w:rsid w:val="0016669C"/>
    <w:rsid w:val="0017007C"/>
    <w:rsid w:val="00171793"/>
    <w:rsid w:val="00172597"/>
    <w:rsid w:val="00173116"/>
    <w:rsid w:val="0018138E"/>
    <w:rsid w:val="001855D9"/>
    <w:rsid w:val="0018598E"/>
    <w:rsid w:val="00187697"/>
    <w:rsid w:val="001938F4"/>
    <w:rsid w:val="00195DE1"/>
    <w:rsid w:val="001A2850"/>
    <w:rsid w:val="001A2998"/>
    <w:rsid w:val="001A4C42"/>
    <w:rsid w:val="001A755D"/>
    <w:rsid w:val="001B0409"/>
    <w:rsid w:val="001B5ED8"/>
    <w:rsid w:val="001B60F7"/>
    <w:rsid w:val="001C0BFE"/>
    <w:rsid w:val="001C207C"/>
    <w:rsid w:val="001C21C3"/>
    <w:rsid w:val="001C75F2"/>
    <w:rsid w:val="001D02C2"/>
    <w:rsid w:val="001D221D"/>
    <w:rsid w:val="001D3AF3"/>
    <w:rsid w:val="001D54DD"/>
    <w:rsid w:val="001D7A18"/>
    <w:rsid w:val="001E3F51"/>
    <w:rsid w:val="001E4FF0"/>
    <w:rsid w:val="001E5A1B"/>
    <w:rsid w:val="001E5CA2"/>
    <w:rsid w:val="001E69EE"/>
    <w:rsid w:val="001F0590"/>
    <w:rsid w:val="001F0C1D"/>
    <w:rsid w:val="001F1132"/>
    <w:rsid w:val="001F168B"/>
    <w:rsid w:val="001F40E8"/>
    <w:rsid w:val="001F6798"/>
    <w:rsid w:val="001F6A6D"/>
    <w:rsid w:val="001F6C17"/>
    <w:rsid w:val="001F75B7"/>
    <w:rsid w:val="001F7A1B"/>
    <w:rsid w:val="00201312"/>
    <w:rsid w:val="002027AD"/>
    <w:rsid w:val="00203598"/>
    <w:rsid w:val="00203C28"/>
    <w:rsid w:val="002058D3"/>
    <w:rsid w:val="00205A11"/>
    <w:rsid w:val="0021252F"/>
    <w:rsid w:val="0021380A"/>
    <w:rsid w:val="00215B54"/>
    <w:rsid w:val="00222773"/>
    <w:rsid w:val="00224524"/>
    <w:rsid w:val="00225BAE"/>
    <w:rsid w:val="00226BD9"/>
    <w:rsid w:val="00227A1C"/>
    <w:rsid w:val="00227D2B"/>
    <w:rsid w:val="0023145F"/>
    <w:rsid w:val="00232994"/>
    <w:rsid w:val="002347A2"/>
    <w:rsid w:val="002347D9"/>
    <w:rsid w:val="002359E3"/>
    <w:rsid w:val="002369B7"/>
    <w:rsid w:val="00237072"/>
    <w:rsid w:val="00240089"/>
    <w:rsid w:val="00241F2F"/>
    <w:rsid w:val="002443D3"/>
    <w:rsid w:val="00245165"/>
    <w:rsid w:val="00245D0F"/>
    <w:rsid w:val="002464F8"/>
    <w:rsid w:val="002477C7"/>
    <w:rsid w:val="00247926"/>
    <w:rsid w:val="002508FA"/>
    <w:rsid w:val="00252211"/>
    <w:rsid w:val="00253A1B"/>
    <w:rsid w:val="00254AB3"/>
    <w:rsid w:val="00255B20"/>
    <w:rsid w:val="00260E34"/>
    <w:rsid w:val="00263A7D"/>
    <w:rsid w:val="002675F0"/>
    <w:rsid w:val="00276EE4"/>
    <w:rsid w:val="002772D3"/>
    <w:rsid w:val="002810AA"/>
    <w:rsid w:val="00287FE3"/>
    <w:rsid w:val="00291693"/>
    <w:rsid w:val="00295C21"/>
    <w:rsid w:val="002962F9"/>
    <w:rsid w:val="002A0B28"/>
    <w:rsid w:val="002A2E8A"/>
    <w:rsid w:val="002A633E"/>
    <w:rsid w:val="002B2DF3"/>
    <w:rsid w:val="002B30CD"/>
    <w:rsid w:val="002B4977"/>
    <w:rsid w:val="002B6339"/>
    <w:rsid w:val="002B7D65"/>
    <w:rsid w:val="002C1478"/>
    <w:rsid w:val="002C196A"/>
    <w:rsid w:val="002C2B70"/>
    <w:rsid w:val="002C4431"/>
    <w:rsid w:val="002C6524"/>
    <w:rsid w:val="002D108B"/>
    <w:rsid w:val="002D34C8"/>
    <w:rsid w:val="002D4822"/>
    <w:rsid w:val="002D653E"/>
    <w:rsid w:val="002E00EE"/>
    <w:rsid w:val="002E6F28"/>
    <w:rsid w:val="002E7866"/>
    <w:rsid w:val="002F19AD"/>
    <w:rsid w:val="002F41D1"/>
    <w:rsid w:val="002F4BAC"/>
    <w:rsid w:val="00300D0D"/>
    <w:rsid w:val="00304BE2"/>
    <w:rsid w:val="003116AC"/>
    <w:rsid w:val="00312CEF"/>
    <w:rsid w:val="00313F1B"/>
    <w:rsid w:val="00314894"/>
    <w:rsid w:val="003148B9"/>
    <w:rsid w:val="00315B6C"/>
    <w:rsid w:val="0031607C"/>
    <w:rsid w:val="003172DC"/>
    <w:rsid w:val="0033110D"/>
    <w:rsid w:val="00331E92"/>
    <w:rsid w:val="0033215D"/>
    <w:rsid w:val="003448DD"/>
    <w:rsid w:val="00347132"/>
    <w:rsid w:val="003501FB"/>
    <w:rsid w:val="003511B1"/>
    <w:rsid w:val="003520E3"/>
    <w:rsid w:val="0035462D"/>
    <w:rsid w:val="00362D9D"/>
    <w:rsid w:val="0036485F"/>
    <w:rsid w:val="00365CDB"/>
    <w:rsid w:val="00365CF6"/>
    <w:rsid w:val="00371E07"/>
    <w:rsid w:val="00372C8F"/>
    <w:rsid w:val="003765B8"/>
    <w:rsid w:val="0038169C"/>
    <w:rsid w:val="00383454"/>
    <w:rsid w:val="00385A6B"/>
    <w:rsid w:val="0039015E"/>
    <w:rsid w:val="00394257"/>
    <w:rsid w:val="003A0483"/>
    <w:rsid w:val="003A06CA"/>
    <w:rsid w:val="003A2259"/>
    <w:rsid w:val="003A3D1F"/>
    <w:rsid w:val="003A4ACA"/>
    <w:rsid w:val="003B0015"/>
    <w:rsid w:val="003B0659"/>
    <w:rsid w:val="003B6758"/>
    <w:rsid w:val="003B6D40"/>
    <w:rsid w:val="003C22F0"/>
    <w:rsid w:val="003C2F7A"/>
    <w:rsid w:val="003C2FFB"/>
    <w:rsid w:val="003C3971"/>
    <w:rsid w:val="003C564B"/>
    <w:rsid w:val="003C7061"/>
    <w:rsid w:val="003D0EA7"/>
    <w:rsid w:val="003D1FE2"/>
    <w:rsid w:val="003D585A"/>
    <w:rsid w:val="003D7AA8"/>
    <w:rsid w:val="003E1297"/>
    <w:rsid w:val="003E31FD"/>
    <w:rsid w:val="003E43E3"/>
    <w:rsid w:val="003E4DE1"/>
    <w:rsid w:val="003E7753"/>
    <w:rsid w:val="003F2460"/>
    <w:rsid w:val="003F3AD6"/>
    <w:rsid w:val="003F3C0E"/>
    <w:rsid w:val="00402389"/>
    <w:rsid w:val="004031FC"/>
    <w:rsid w:val="00404E4D"/>
    <w:rsid w:val="00405FC5"/>
    <w:rsid w:val="00407B61"/>
    <w:rsid w:val="00410618"/>
    <w:rsid w:val="00413633"/>
    <w:rsid w:val="00413D38"/>
    <w:rsid w:val="00416D90"/>
    <w:rsid w:val="004201A7"/>
    <w:rsid w:val="00423334"/>
    <w:rsid w:val="0042535D"/>
    <w:rsid w:val="00425624"/>
    <w:rsid w:val="00430CF7"/>
    <w:rsid w:val="004324F4"/>
    <w:rsid w:val="004345EC"/>
    <w:rsid w:val="00437560"/>
    <w:rsid w:val="00440025"/>
    <w:rsid w:val="00444A78"/>
    <w:rsid w:val="00445F9D"/>
    <w:rsid w:val="00446571"/>
    <w:rsid w:val="00447117"/>
    <w:rsid w:val="00451000"/>
    <w:rsid w:val="00455227"/>
    <w:rsid w:val="00460CF7"/>
    <w:rsid w:val="00461405"/>
    <w:rsid w:val="004622E2"/>
    <w:rsid w:val="00462D23"/>
    <w:rsid w:val="0046642D"/>
    <w:rsid w:val="004670C0"/>
    <w:rsid w:val="004706A8"/>
    <w:rsid w:val="0047379C"/>
    <w:rsid w:val="00475E04"/>
    <w:rsid w:val="00476CE3"/>
    <w:rsid w:val="004826A9"/>
    <w:rsid w:val="00482953"/>
    <w:rsid w:val="00484EB8"/>
    <w:rsid w:val="004853C2"/>
    <w:rsid w:val="0048614B"/>
    <w:rsid w:val="00493055"/>
    <w:rsid w:val="00497D2D"/>
    <w:rsid w:val="004A0FC8"/>
    <w:rsid w:val="004A4597"/>
    <w:rsid w:val="004A64B5"/>
    <w:rsid w:val="004B5EC9"/>
    <w:rsid w:val="004B73A6"/>
    <w:rsid w:val="004C0F82"/>
    <w:rsid w:val="004C1601"/>
    <w:rsid w:val="004C3991"/>
    <w:rsid w:val="004D3578"/>
    <w:rsid w:val="004D6DA4"/>
    <w:rsid w:val="004D7E95"/>
    <w:rsid w:val="004D7FA4"/>
    <w:rsid w:val="004E213A"/>
    <w:rsid w:val="004E28DB"/>
    <w:rsid w:val="004E350F"/>
    <w:rsid w:val="004E4640"/>
    <w:rsid w:val="004E5AF6"/>
    <w:rsid w:val="004E5FC6"/>
    <w:rsid w:val="004E681F"/>
    <w:rsid w:val="004E6EB4"/>
    <w:rsid w:val="004F0988"/>
    <w:rsid w:val="004F101B"/>
    <w:rsid w:val="004F3340"/>
    <w:rsid w:val="004F3E3D"/>
    <w:rsid w:val="004F418F"/>
    <w:rsid w:val="004F4B1C"/>
    <w:rsid w:val="004F4C14"/>
    <w:rsid w:val="004F552B"/>
    <w:rsid w:val="005000E8"/>
    <w:rsid w:val="00503ED2"/>
    <w:rsid w:val="00504948"/>
    <w:rsid w:val="005074B7"/>
    <w:rsid w:val="00511E35"/>
    <w:rsid w:val="0051478F"/>
    <w:rsid w:val="00514975"/>
    <w:rsid w:val="00514FA5"/>
    <w:rsid w:val="005205AB"/>
    <w:rsid w:val="005214DC"/>
    <w:rsid w:val="0052262E"/>
    <w:rsid w:val="00524E14"/>
    <w:rsid w:val="005313B7"/>
    <w:rsid w:val="00533293"/>
    <w:rsid w:val="005336B6"/>
    <w:rsid w:val="0053388B"/>
    <w:rsid w:val="00535773"/>
    <w:rsid w:val="005414BE"/>
    <w:rsid w:val="005416AF"/>
    <w:rsid w:val="00542616"/>
    <w:rsid w:val="00543E6C"/>
    <w:rsid w:val="005467D2"/>
    <w:rsid w:val="0054764C"/>
    <w:rsid w:val="0055054B"/>
    <w:rsid w:val="00553986"/>
    <w:rsid w:val="0055760D"/>
    <w:rsid w:val="00562B5D"/>
    <w:rsid w:val="00562C8B"/>
    <w:rsid w:val="00565087"/>
    <w:rsid w:val="005651DC"/>
    <w:rsid w:val="0056536A"/>
    <w:rsid w:val="005676C1"/>
    <w:rsid w:val="00571652"/>
    <w:rsid w:val="0057170E"/>
    <w:rsid w:val="00572E14"/>
    <w:rsid w:val="00572EA2"/>
    <w:rsid w:val="00574AC9"/>
    <w:rsid w:val="00575751"/>
    <w:rsid w:val="00583655"/>
    <w:rsid w:val="00583ADE"/>
    <w:rsid w:val="00584261"/>
    <w:rsid w:val="005907D7"/>
    <w:rsid w:val="00592DF3"/>
    <w:rsid w:val="00595095"/>
    <w:rsid w:val="005973BE"/>
    <w:rsid w:val="005A0E6C"/>
    <w:rsid w:val="005A2654"/>
    <w:rsid w:val="005A48E2"/>
    <w:rsid w:val="005A5986"/>
    <w:rsid w:val="005B0515"/>
    <w:rsid w:val="005B353B"/>
    <w:rsid w:val="005C19DD"/>
    <w:rsid w:val="005C42E2"/>
    <w:rsid w:val="005C4561"/>
    <w:rsid w:val="005C7A57"/>
    <w:rsid w:val="005D2E01"/>
    <w:rsid w:val="005D302E"/>
    <w:rsid w:val="005D3B46"/>
    <w:rsid w:val="005D4671"/>
    <w:rsid w:val="005D7260"/>
    <w:rsid w:val="005D7526"/>
    <w:rsid w:val="005E0638"/>
    <w:rsid w:val="005E352F"/>
    <w:rsid w:val="005E69AE"/>
    <w:rsid w:val="005E738B"/>
    <w:rsid w:val="005F2C8C"/>
    <w:rsid w:val="005F506D"/>
    <w:rsid w:val="00601946"/>
    <w:rsid w:val="006025AA"/>
    <w:rsid w:val="00602AEA"/>
    <w:rsid w:val="00603221"/>
    <w:rsid w:val="0060440C"/>
    <w:rsid w:val="00607E3C"/>
    <w:rsid w:val="00614FDF"/>
    <w:rsid w:val="0061523D"/>
    <w:rsid w:val="006208EF"/>
    <w:rsid w:val="00620C00"/>
    <w:rsid w:val="00622125"/>
    <w:rsid w:val="006246A7"/>
    <w:rsid w:val="0062595A"/>
    <w:rsid w:val="00627C37"/>
    <w:rsid w:val="00633354"/>
    <w:rsid w:val="0063543D"/>
    <w:rsid w:val="00635F13"/>
    <w:rsid w:val="00637323"/>
    <w:rsid w:val="00637964"/>
    <w:rsid w:val="006402BD"/>
    <w:rsid w:val="00642550"/>
    <w:rsid w:val="00643CC8"/>
    <w:rsid w:val="00647114"/>
    <w:rsid w:val="00647B72"/>
    <w:rsid w:val="00650115"/>
    <w:rsid w:val="00650B96"/>
    <w:rsid w:val="00653B82"/>
    <w:rsid w:val="00654E0E"/>
    <w:rsid w:val="00655BA9"/>
    <w:rsid w:val="00655D90"/>
    <w:rsid w:val="006614B3"/>
    <w:rsid w:val="006728B0"/>
    <w:rsid w:val="00672EE9"/>
    <w:rsid w:val="00675666"/>
    <w:rsid w:val="00676E3E"/>
    <w:rsid w:val="00677681"/>
    <w:rsid w:val="00681E81"/>
    <w:rsid w:val="00684C15"/>
    <w:rsid w:val="00687506"/>
    <w:rsid w:val="00692656"/>
    <w:rsid w:val="00693367"/>
    <w:rsid w:val="006A1DC1"/>
    <w:rsid w:val="006A2A85"/>
    <w:rsid w:val="006A323F"/>
    <w:rsid w:val="006A6B02"/>
    <w:rsid w:val="006A75D2"/>
    <w:rsid w:val="006A78F6"/>
    <w:rsid w:val="006B0443"/>
    <w:rsid w:val="006B30D0"/>
    <w:rsid w:val="006B73B4"/>
    <w:rsid w:val="006B740C"/>
    <w:rsid w:val="006C3D95"/>
    <w:rsid w:val="006C3FA7"/>
    <w:rsid w:val="006C5DC0"/>
    <w:rsid w:val="006D2E1D"/>
    <w:rsid w:val="006D67D4"/>
    <w:rsid w:val="006D6B20"/>
    <w:rsid w:val="006E28CC"/>
    <w:rsid w:val="006E290D"/>
    <w:rsid w:val="006E30B3"/>
    <w:rsid w:val="006E434B"/>
    <w:rsid w:val="006E5C86"/>
    <w:rsid w:val="006E5CEE"/>
    <w:rsid w:val="006E5D4D"/>
    <w:rsid w:val="006E728E"/>
    <w:rsid w:val="006F426E"/>
    <w:rsid w:val="006F4A49"/>
    <w:rsid w:val="006F6936"/>
    <w:rsid w:val="006F729C"/>
    <w:rsid w:val="007003D0"/>
    <w:rsid w:val="007028AA"/>
    <w:rsid w:val="00702CE9"/>
    <w:rsid w:val="0070316F"/>
    <w:rsid w:val="00703AB4"/>
    <w:rsid w:val="007052F3"/>
    <w:rsid w:val="00707124"/>
    <w:rsid w:val="00710864"/>
    <w:rsid w:val="00713C44"/>
    <w:rsid w:val="0071528D"/>
    <w:rsid w:val="00726DD8"/>
    <w:rsid w:val="00730341"/>
    <w:rsid w:val="00734777"/>
    <w:rsid w:val="00734A5B"/>
    <w:rsid w:val="007362E3"/>
    <w:rsid w:val="0074026F"/>
    <w:rsid w:val="007420E7"/>
    <w:rsid w:val="007429F6"/>
    <w:rsid w:val="00744915"/>
    <w:rsid w:val="00744B1D"/>
    <w:rsid w:val="00744E76"/>
    <w:rsid w:val="00745A64"/>
    <w:rsid w:val="00747567"/>
    <w:rsid w:val="00750F1F"/>
    <w:rsid w:val="00752198"/>
    <w:rsid w:val="00753881"/>
    <w:rsid w:val="007543F7"/>
    <w:rsid w:val="007613A4"/>
    <w:rsid w:val="007638ED"/>
    <w:rsid w:val="007659C4"/>
    <w:rsid w:val="00766EB3"/>
    <w:rsid w:val="007713D4"/>
    <w:rsid w:val="00771833"/>
    <w:rsid w:val="00772875"/>
    <w:rsid w:val="00774DA4"/>
    <w:rsid w:val="00774EA1"/>
    <w:rsid w:val="00774F7B"/>
    <w:rsid w:val="00776039"/>
    <w:rsid w:val="00781F0F"/>
    <w:rsid w:val="0078318F"/>
    <w:rsid w:val="00783F6A"/>
    <w:rsid w:val="00784819"/>
    <w:rsid w:val="00791558"/>
    <w:rsid w:val="007920FF"/>
    <w:rsid w:val="00797086"/>
    <w:rsid w:val="007B000D"/>
    <w:rsid w:val="007B1526"/>
    <w:rsid w:val="007B2C9D"/>
    <w:rsid w:val="007B31AF"/>
    <w:rsid w:val="007B600E"/>
    <w:rsid w:val="007C14FD"/>
    <w:rsid w:val="007C3206"/>
    <w:rsid w:val="007C3F75"/>
    <w:rsid w:val="007C6036"/>
    <w:rsid w:val="007D62C7"/>
    <w:rsid w:val="007E0AD8"/>
    <w:rsid w:val="007E52E7"/>
    <w:rsid w:val="007E5DDC"/>
    <w:rsid w:val="007E743D"/>
    <w:rsid w:val="007F0F4A"/>
    <w:rsid w:val="007F1134"/>
    <w:rsid w:val="007F133F"/>
    <w:rsid w:val="007F3310"/>
    <w:rsid w:val="00800073"/>
    <w:rsid w:val="00800B58"/>
    <w:rsid w:val="008028A4"/>
    <w:rsid w:val="00803196"/>
    <w:rsid w:val="00806C56"/>
    <w:rsid w:val="00807864"/>
    <w:rsid w:val="00811145"/>
    <w:rsid w:val="0081122F"/>
    <w:rsid w:val="00812F55"/>
    <w:rsid w:val="0081484C"/>
    <w:rsid w:val="00814EDD"/>
    <w:rsid w:val="0081599E"/>
    <w:rsid w:val="00817559"/>
    <w:rsid w:val="00820B25"/>
    <w:rsid w:val="00821E31"/>
    <w:rsid w:val="008300BC"/>
    <w:rsid w:val="0083072B"/>
    <w:rsid w:val="00830747"/>
    <w:rsid w:val="00831BE7"/>
    <w:rsid w:val="00835A45"/>
    <w:rsid w:val="00835F9B"/>
    <w:rsid w:val="00837AB8"/>
    <w:rsid w:val="0084158B"/>
    <w:rsid w:val="00844D2E"/>
    <w:rsid w:val="00844D97"/>
    <w:rsid w:val="00846667"/>
    <w:rsid w:val="00846F18"/>
    <w:rsid w:val="00847F62"/>
    <w:rsid w:val="00852BD2"/>
    <w:rsid w:val="00853914"/>
    <w:rsid w:val="00856884"/>
    <w:rsid w:val="00857745"/>
    <w:rsid w:val="0086291B"/>
    <w:rsid w:val="00863874"/>
    <w:rsid w:val="0086552B"/>
    <w:rsid w:val="0087150F"/>
    <w:rsid w:val="00872270"/>
    <w:rsid w:val="008730C8"/>
    <w:rsid w:val="00875235"/>
    <w:rsid w:val="008768CA"/>
    <w:rsid w:val="00882458"/>
    <w:rsid w:val="0088325C"/>
    <w:rsid w:val="0088360A"/>
    <w:rsid w:val="00885189"/>
    <w:rsid w:val="00885E96"/>
    <w:rsid w:val="00886820"/>
    <w:rsid w:val="008A078E"/>
    <w:rsid w:val="008A1846"/>
    <w:rsid w:val="008A6F3F"/>
    <w:rsid w:val="008A7428"/>
    <w:rsid w:val="008A7581"/>
    <w:rsid w:val="008B1477"/>
    <w:rsid w:val="008B5B17"/>
    <w:rsid w:val="008C35E3"/>
    <w:rsid w:val="008C384C"/>
    <w:rsid w:val="008C3945"/>
    <w:rsid w:val="008C3D3E"/>
    <w:rsid w:val="008C482C"/>
    <w:rsid w:val="008C499C"/>
    <w:rsid w:val="008C71D8"/>
    <w:rsid w:val="008C7DD8"/>
    <w:rsid w:val="008D1EA4"/>
    <w:rsid w:val="008D2828"/>
    <w:rsid w:val="008D6CEC"/>
    <w:rsid w:val="008D70D0"/>
    <w:rsid w:val="008D77C5"/>
    <w:rsid w:val="008E09BA"/>
    <w:rsid w:val="008E1810"/>
    <w:rsid w:val="008E33D3"/>
    <w:rsid w:val="008E393B"/>
    <w:rsid w:val="008E419F"/>
    <w:rsid w:val="008E4CA2"/>
    <w:rsid w:val="008E7986"/>
    <w:rsid w:val="008F1588"/>
    <w:rsid w:val="008F27E5"/>
    <w:rsid w:val="009013E4"/>
    <w:rsid w:val="0090271F"/>
    <w:rsid w:val="00902E23"/>
    <w:rsid w:val="00910832"/>
    <w:rsid w:val="00910E77"/>
    <w:rsid w:val="009113D4"/>
    <w:rsid w:val="009114D7"/>
    <w:rsid w:val="0091348E"/>
    <w:rsid w:val="00913853"/>
    <w:rsid w:val="00913E7D"/>
    <w:rsid w:val="00916667"/>
    <w:rsid w:val="0091697B"/>
    <w:rsid w:val="00917CCB"/>
    <w:rsid w:val="009200A3"/>
    <w:rsid w:val="00923781"/>
    <w:rsid w:val="00923CB2"/>
    <w:rsid w:val="00925765"/>
    <w:rsid w:val="009269F5"/>
    <w:rsid w:val="00927E1A"/>
    <w:rsid w:val="00930E88"/>
    <w:rsid w:val="00932699"/>
    <w:rsid w:val="009332B0"/>
    <w:rsid w:val="00934B31"/>
    <w:rsid w:val="00937E12"/>
    <w:rsid w:val="009419EB"/>
    <w:rsid w:val="00942EC2"/>
    <w:rsid w:val="009511EC"/>
    <w:rsid w:val="00955C60"/>
    <w:rsid w:val="009575A3"/>
    <w:rsid w:val="00960814"/>
    <w:rsid w:val="009614DD"/>
    <w:rsid w:val="00961ADE"/>
    <w:rsid w:val="00964B71"/>
    <w:rsid w:val="0096691B"/>
    <w:rsid w:val="00973566"/>
    <w:rsid w:val="00977B23"/>
    <w:rsid w:val="00977E47"/>
    <w:rsid w:val="00982F45"/>
    <w:rsid w:val="00987D24"/>
    <w:rsid w:val="0099092A"/>
    <w:rsid w:val="00990F76"/>
    <w:rsid w:val="00991756"/>
    <w:rsid w:val="00992A01"/>
    <w:rsid w:val="00992A3A"/>
    <w:rsid w:val="00994FDD"/>
    <w:rsid w:val="00995D7A"/>
    <w:rsid w:val="00997281"/>
    <w:rsid w:val="00997C9A"/>
    <w:rsid w:val="009A2127"/>
    <w:rsid w:val="009A24E1"/>
    <w:rsid w:val="009A7643"/>
    <w:rsid w:val="009A7C00"/>
    <w:rsid w:val="009B268D"/>
    <w:rsid w:val="009B2BF9"/>
    <w:rsid w:val="009B3A42"/>
    <w:rsid w:val="009B4B9C"/>
    <w:rsid w:val="009B53A1"/>
    <w:rsid w:val="009B7DF3"/>
    <w:rsid w:val="009C28E1"/>
    <w:rsid w:val="009C58E6"/>
    <w:rsid w:val="009C72E6"/>
    <w:rsid w:val="009D5837"/>
    <w:rsid w:val="009D798C"/>
    <w:rsid w:val="009E559B"/>
    <w:rsid w:val="009E6B92"/>
    <w:rsid w:val="009E777F"/>
    <w:rsid w:val="009F3423"/>
    <w:rsid w:val="009F37B7"/>
    <w:rsid w:val="009F40E5"/>
    <w:rsid w:val="009F5E43"/>
    <w:rsid w:val="009F6881"/>
    <w:rsid w:val="009F6F20"/>
    <w:rsid w:val="00A00423"/>
    <w:rsid w:val="00A022D0"/>
    <w:rsid w:val="00A037C9"/>
    <w:rsid w:val="00A039D8"/>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2742E"/>
    <w:rsid w:val="00A312B6"/>
    <w:rsid w:val="00A36240"/>
    <w:rsid w:val="00A41046"/>
    <w:rsid w:val="00A423F4"/>
    <w:rsid w:val="00A461C5"/>
    <w:rsid w:val="00A46B82"/>
    <w:rsid w:val="00A53724"/>
    <w:rsid w:val="00A558BE"/>
    <w:rsid w:val="00A60B26"/>
    <w:rsid w:val="00A61FE7"/>
    <w:rsid w:val="00A62854"/>
    <w:rsid w:val="00A719F2"/>
    <w:rsid w:val="00A71A9C"/>
    <w:rsid w:val="00A73129"/>
    <w:rsid w:val="00A73BCE"/>
    <w:rsid w:val="00A73D51"/>
    <w:rsid w:val="00A75A83"/>
    <w:rsid w:val="00A80752"/>
    <w:rsid w:val="00A807DA"/>
    <w:rsid w:val="00A82312"/>
    <w:rsid w:val="00A82346"/>
    <w:rsid w:val="00A84883"/>
    <w:rsid w:val="00A84B5A"/>
    <w:rsid w:val="00A862D7"/>
    <w:rsid w:val="00A86B86"/>
    <w:rsid w:val="00A871A8"/>
    <w:rsid w:val="00A87F82"/>
    <w:rsid w:val="00A912D2"/>
    <w:rsid w:val="00A92BA1"/>
    <w:rsid w:val="00A93484"/>
    <w:rsid w:val="00A93DB8"/>
    <w:rsid w:val="00A9509D"/>
    <w:rsid w:val="00A956EE"/>
    <w:rsid w:val="00AA0270"/>
    <w:rsid w:val="00AA549E"/>
    <w:rsid w:val="00AB1C53"/>
    <w:rsid w:val="00AB2D6E"/>
    <w:rsid w:val="00AB408F"/>
    <w:rsid w:val="00AC164C"/>
    <w:rsid w:val="00AC6BC6"/>
    <w:rsid w:val="00AD1E3F"/>
    <w:rsid w:val="00AD330E"/>
    <w:rsid w:val="00AD3F55"/>
    <w:rsid w:val="00AD563A"/>
    <w:rsid w:val="00AD62AF"/>
    <w:rsid w:val="00AE002A"/>
    <w:rsid w:val="00AE0E06"/>
    <w:rsid w:val="00AE2C76"/>
    <w:rsid w:val="00AE3797"/>
    <w:rsid w:val="00AE44FD"/>
    <w:rsid w:val="00AF0C22"/>
    <w:rsid w:val="00AF3A26"/>
    <w:rsid w:val="00AF6583"/>
    <w:rsid w:val="00B00A85"/>
    <w:rsid w:val="00B033C8"/>
    <w:rsid w:val="00B03B5E"/>
    <w:rsid w:val="00B10042"/>
    <w:rsid w:val="00B102B6"/>
    <w:rsid w:val="00B11798"/>
    <w:rsid w:val="00B1439B"/>
    <w:rsid w:val="00B15449"/>
    <w:rsid w:val="00B22170"/>
    <w:rsid w:val="00B23348"/>
    <w:rsid w:val="00B23DD2"/>
    <w:rsid w:val="00B260AA"/>
    <w:rsid w:val="00B27A39"/>
    <w:rsid w:val="00B35DBA"/>
    <w:rsid w:val="00B35F32"/>
    <w:rsid w:val="00B456F8"/>
    <w:rsid w:val="00B467E5"/>
    <w:rsid w:val="00B4765D"/>
    <w:rsid w:val="00B479AE"/>
    <w:rsid w:val="00B5631C"/>
    <w:rsid w:val="00B571EC"/>
    <w:rsid w:val="00B600D3"/>
    <w:rsid w:val="00B6065F"/>
    <w:rsid w:val="00B62BD3"/>
    <w:rsid w:val="00B64C2A"/>
    <w:rsid w:val="00B64F8E"/>
    <w:rsid w:val="00B80010"/>
    <w:rsid w:val="00B80F14"/>
    <w:rsid w:val="00B80FCC"/>
    <w:rsid w:val="00B82011"/>
    <w:rsid w:val="00B825E8"/>
    <w:rsid w:val="00B828BE"/>
    <w:rsid w:val="00B82ACC"/>
    <w:rsid w:val="00B85CD1"/>
    <w:rsid w:val="00B85E5E"/>
    <w:rsid w:val="00B9158A"/>
    <w:rsid w:val="00B925D3"/>
    <w:rsid w:val="00B93086"/>
    <w:rsid w:val="00B93BE6"/>
    <w:rsid w:val="00B94F77"/>
    <w:rsid w:val="00BA113E"/>
    <w:rsid w:val="00BA19ED"/>
    <w:rsid w:val="00BA300B"/>
    <w:rsid w:val="00BA496A"/>
    <w:rsid w:val="00BA4B8D"/>
    <w:rsid w:val="00BA5A86"/>
    <w:rsid w:val="00BA5ADB"/>
    <w:rsid w:val="00BA6A13"/>
    <w:rsid w:val="00BA6B22"/>
    <w:rsid w:val="00BA73C6"/>
    <w:rsid w:val="00BB350F"/>
    <w:rsid w:val="00BB455A"/>
    <w:rsid w:val="00BB478A"/>
    <w:rsid w:val="00BB543D"/>
    <w:rsid w:val="00BC0F7D"/>
    <w:rsid w:val="00BC29C3"/>
    <w:rsid w:val="00BC6445"/>
    <w:rsid w:val="00BD300C"/>
    <w:rsid w:val="00BD300D"/>
    <w:rsid w:val="00BE1AAB"/>
    <w:rsid w:val="00BE2525"/>
    <w:rsid w:val="00BE3255"/>
    <w:rsid w:val="00BE5BCF"/>
    <w:rsid w:val="00BF128E"/>
    <w:rsid w:val="00C02932"/>
    <w:rsid w:val="00C02C9B"/>
    <w:rsid w:val="00C07C62"/>
    <w:rsid w:val="00C11256"/>
    <w:rsid w:val="00C120EB"/>
    <w:rsid w:val="00C1496A"/>
    <w:rsid w:val="00C14E6E"/>
    <w:rsid w:val="00C14F71"/>
    <w:rsid w:val="00C160DF"/>
    <w:rsid w:val="00C179AD"/>
    <w:rsid w:val="00C20438"/>
    <w:rsid w:val="00C20C9A"/>
    <w:rsid w:val="00C21E56"/>
    <w:rsid w:val="00C2240E"/>
    <w:rsid w:val="00C22F76"/>
    <w:rsid w:val="00C25FA2"/>
    <w:rsid w:val="00C27459"/>
    <w:rsid w:val="00C32093"/>
    <w:rsid w:val="00C32798"/>
    <w:rsid w:val="00C33079"/>
    <w:rsid w:val="00C36659"/>
    <w:rsid w:val="00C367F4"/>
    <w:rsid w:val="00C37F27"/>
    <w:rsid w:val="00C41F04"/>
    <w:rsid w:val="00C44D3A"/>
    <w:rsid w:val="00C44E1F"/>
    <w:rsid w:val="00C45231"/>
    <w:rsid w:val="00C55043"/>
    <w:rsid w:val="00C57CDA"/>
    <w:rsid w:val="00C61CAA"/>
    <w:rsid w:val="00C6363A"/>
    <w:rsid w:val="00C645F2"/>
    <w:rsid w:val="00C71315"/>
    <w:rsid w:val="00C72833"/>
    <w:rsid w:val="00C80F1D"/>
    <w:rsid w:val="00C812DD"/>
    <w:rsid w:val="00C832B0"/>
    <w:rsid w:val="00C83D7C"/>
    <w:rsid w:val="00C876C0"/>
    <w:rsid w:val="00C9241B"/>
    <w:rsid w:val="00C93F40"/>
    <w:rsid w:val="00CA05A5"/>
    <w:rsid w:val="00CA16C3"/>
    <w:rsid w:val="00CA2F63"/>
    <w:rsid w:val="00CA3D0C"/>
    <w:rsid w:val="00CB0C81"/>
    <w:rsid w:val="00CB121D"/>
    <w:rsid w:val="00CB1B01"/>
    <w:rsid w:val="00CB59F0"/>
    <w:rsid w:val="00CC4D65"/>
    <w:rsid w:val="00CC63E8"/>
    <w:rsid w:val="00CC691A"/>
    <w:rsid w:val="00CC7A16"/>
    <w:rsid w:val="00CD0F21"/>
    <w:rsid w:val="00CD347F"/>
    <w:rsid w:val="00CD42AD"/>
    <w:rsid w:val="00CD5478"/>
    <w:rsid w:val="00CE06DA"/>
    <w:rsid w:val="00CF18DC"/>
    <w:rsid w:val="00CF20E3"/>
    <w:rsid w:val="00CF3390"/>
    <w:rsid w:val="00CF34AF"/>
    <w:rsid w:val="00CF3858"/>
    <w:rsid w:val="00CF3BF5"/>
    <w:rsid w:val="00CF3C5A"/>
    <w:rsid w:val="00CF3DC5"/>
    <w:rsid w:val="00CF4FA9"/>
    <w:rsid w:val="00CF53C3"/>
    <w:rsid w:val="00D0150F"/>
    <w:rsid w:val="00D01BE2"/>
    <w:rsid w:val="00D02105"/>
    <w:rsid w:val="00D051EE"/>
    <w:rsid w:val="00D12B1A"/>
    <w:rsid w:val="00D14146"/>
    <w:rsid w:val="00D14F99"/>
    <w:rsid w:val="00D212FB"/>
    <w:rsid w:val="00D2469E"/>
    <w:rsid w:val="00D2566C"/>
    <w:rsid w:val="00D26579"/>
    <w:rsid w:val="00D309CC"/>
    <w:rsid w:val="00D30B40"/>
    <w:rsid w:val="00D4461B"/>
    <w:rsid w:val="00D453F8"/>
    <w:rsid w:val="00D4605B"/>
    <w:rsid w:val="00D46431"/>
    <w:rsid w:val="00D46876"/>
    <w:rsid w:val="00D50E31"/>
    <w:rsid w:val="00D53314"/>
    <w:rsid w:val="00D54FF5"/>
    <w:rsid w:val="00D5539A"/>
    <w:rsid w:val="00D5570B"/>
    <w:rsid w:val="00D55C05"/>
    <w:rsid w:val="00D5615E"/>
    <w:rsid w:val="00D56A52"/>
    <w:rsid w:val="00D57972"/>
    <w:rsid w:val="00D616F7"/>
    <w:rsid w:val="00D6300D"/>
    <w:rsid w:val="00D66112"/>
    <w:rsid w:val="00D675A9"/>
    <w:rsid w:val="00D730A2"/>
    <w:rsid w:val="00D738D6"/>
    <w:rsid w:val="00D744D5"/>
    <w:rsid w:val="00D755EB"/>
    <w:rsid w:val="00D75F67"/>
    <w:rsid w:val="00D76621"/>
    <w:rsid w:val="00D83391"/>
    <w:rsid w:val="00D83A1B"/>
    <w:rsid w:val="00D863C5"/>
    <w:rsid w:val="00D8697A"/>
    <w:rsid w:val="00D87200"/>
    <w:rsid w:val="00D87E00"/>
    <w:rsid w:val="00D90406"/>
    <w:rsid w:val="00D9134D"/>
    <w:rsid w:val="00D91AF9"/>
    <w:rsid w:val="00D926E9"/>
    <w:rsid w:val="00D93D7A"/>
    <w:rsid w:val="00D9526D"/>
    <w:rsid w:val="00D9676D"/>
    <w:rsid w:val="00D96F4E"/>
    <w:rsid w:val="00D97B4A"/>
    <w:rsid w:val="00DA0E33"/>
    <w:rsid w:val="00DA160E"/>
    <w:rsid w:val="00DA47F7"/>
    <w:rsid w:val="00DA4FFF"/>
    <w:rsid w:val="00DA7A03"/>
    <w:rsid w:val="00DB1818"/>
    <w:rsid w:val="00DB5A6B"/>
    <w:rsid w:val="00DC06ED"/>
    <w:rsid w:val="00DC0F04"/>
    <w:rsid w:val="00DC309B"/>
    <w:rsid w:val="00DC399F"/>
    <w:rsid w:val="00DC440C"/>
    <w:rsid w:val="00DC4B4F"/>
    <w:rsid w:val="00DC4DA2"/>
    <w:rsid w:val="00DC6974"/>
    <w:rsid w:val="00DD3B12"/>
    <w:rsid w:val="00DD4438"/>
    <w:rsid w:val="00DD497D"/>
    <w:rsid w:val="00DD4C17"/>
    <w:rsid w:val="00DD6F0D"/>
    <w:rsid w:val="00DD7F09"/>
    <w:rsid w:val="00DE35C1"/>
    <w:rsid w:val="00DE3A52"/>
    <w:rsid w:val="00DE5973"/>
    <w:rsid w:val="00DE7112"/>
    <w:rsid w:val="00DE75E2"/>
    <w:rsid w:val="00DF000A"/>
    <w:rsid w:val="00DF23F6"/>
    <w:rsid w:val="00DF2B1F"/>
    <w:rsid w:val="00DF3112"/>
    <w:rsid w:val="00DF4154"/>
    <w:rsid w:val="00DF434F"/>
    <w:rsid w:val="00DF6189"/>
    <w:rsid w:val="00DF62CD"/>
    <w:rsid w:val="00DF7A12"/>
    <w:rsid w:val="00E003A3"/>
    <w:rsid w:val="00E010BC"/>
    <w:rsid w:val="00E032BD"/>
    <w:rsid w:val="00E03F23"/>
    <w:rsid w:val="00E100BD"/>
    <w:rsid w:val="00E13B6E"/>
    <w:rsid w:val="00E14F1D"/>
    <w:rsid w:val="00E16509"/>
    <w:rsid w:val="00E17100"/>
    <w:rsid w:val="00E20951"/>
    <w:rsid w:val="00E20C16"/>
    <w:rsid w:val="00E214B7"/>
    <w:rsid w:val="00E2360E"/>
    <w:rsid w:val="00E25F8E"/>
    <w:rsid w:val="00E30929"/>
    <w:rsid w:val="00E30D59"/>
    <w:rsid w:val="00E363FE"/>
    <w:rsid w:val="00E40260"/>
    <w:rsid w:val="00E42541"/>
    <w:rsid w:val="00E44582"/>
    <w:rsid w:val="00E451CC"/>
    <w:rsid w:val="00E45FC4"/>
    <w:rsid w:val="00E46BAF"/>
    <w:rsid w:val="00E470B9"/>
    <w:rsid w:val="00E50039"/>
    <w:rsid w:val="00E52814"/>
    <w:rsid w:val="00E55355"/>
    <w:rsid w:val="00E575F1"/>
    <w:rsid w:val="00E6011E"/>
    <w:rsid w:val="00E649A9"/>
    <w:rsid w:val="00E65E13"/>
    <w:rsid w:val="00E67CCD"/>
    <w:rsid w:val="00E72324"/>
    <w:rsid w:val="00E727C5"/>
    <w:rsid w:val="00E72ABE"/>
    <w:rsid w:val="00E73594"/>
    <w:rsid w:val="00E74D99"/>
    <w:rsid w:val="00E75173"/>
    <w:rsid w:val="00E75D3C"/>
    <w:rsid w:val="00E77645"/>
    <w:rsid w:val="00E77BB0"/>
    <w:rsid w:val="00E80498"/>
    <w:rsid w:val="00E81161"/>
    <w:rsid w:val="00E8127C"/>
    <w:rsid w:val="00E826CB"/>
    <w:rsid w:val="00E839CD"/>
    <w:rsid w:val="00E91264"/>
    <w:rsid w:val="00EA11F2"/>
    <w:rsid w:val="00EA1665"/>
    <w:rsid w:val="00EA4B5C"/>
    <w:rsid w:val="00EA4BAB"/>
    <w:rsid w:val="00EA5627"/>
    <w:rsid w:val="00EA6F9B"/>
    <w:rsid w:val="00EB00B8"/>
    <w:rsid w:val="00EB15EB"/>
    <w:rsid w:val="00EB369C"/>
    <w:rsid w:val="00EB6636"/>
    <w:rsid w:val="00EB7D59"/>
    <w:rsid w:val="00EC0E80"/>
    <w:rsid w:val="00EC2968"/>
    <w:rsid w:val="00EC3DC9"/>
    <w:rsid w:val="00EC4A25"/>
    <w:rsid w:val="00EC55C0"/>
    <w:rsid w:val="00ED7C51"/>
    <w:rsid w:val="00EE48CD"/>
    <w:rsid w:val="00EE4D32"/>
    <w:rsid w:val="00EE5208"/>
    <w:rsid w:val="00EE5AA7"/>
    <w:rsid w:val="00EE7DB5"/>
    <w:rsid w:val="00EF408A"/>
    <w:rsid w:val="00EF4DA5"/>
    <w:rsid w:val="00EF50D0"/>
    <w:rsid w:val="00EF7BF5"/>
    <w:rsid w:val="00F025A2"/>
    <w:rsid w:val="00F04712"/>
    <w:rsid w:val="00F10CBE"/>
    <w:rsid w:val="00F11175"/>
    <w:rsid w:val="00F11934"/>
    <w:rsid w:val="00F12888"/>
    <w:rsid w:val="00F1763F"/>
    <w:rsid w:val="00F21311"/>
    <w:rsid w:val="00F21D91"/>
    <w:rsid w:val="00F21E49"/>
    <w:rsid w:val="00F22EC7"/>
    <w:rsid w:val="00F262F6"/>
    <w:rsid w:val="00F26777"/>
    <w:rsid w:val="00F325C8"/>
    <w:rsid w:val="00F36440"/>
    <w:rsid w:val="00F4158C"/>
    <w:rsid w:val="00F45F18"/>
    <w:rsid w:val="00F501B8"/>
    <w:rsid w:val="00F5027D"/>
    <w:rsid w:val="00F51D96"/>
    <w:rsid w:val="00F5347D"/>
    <w:rsid w:val="00F535A8"/>
    <w:rsid w:val="00F53778"/>
    <w:rsid w:val="00F62AEB"/>
    <w:rsid w:val="00F62CE9"/>
    <w:rsid w:val="00F640BA"/>
    <w:rsid w:val="00F650CA"/>
    <w:rsid w:val="00F653B8"/>
    <w:rsid w:val="00F65AD8"/>
    <w:rsid w:val="00F65EC6"/>
    <w:rsid w:val="00F66241"/>
    <w:rsid w:val="00F67998"/>
    <w:rsid w:val="00F70647"/>
    <w:rsid w:val="00F712B9"/>
    <w:rsid w:val="00F71E89"/>
    <w:rsid w:val="00F7437C"/>
    <w:rsid w:val="00F74C30"/>
    <w:rsid w:val="00F76A1C"/>
    <w:rsid w:val="00F82350"/>
    <w:rsid w:val="00F855E5"/>
    <w:rsid w:val="00F8572B"/>
    <w:rsid w:val="00F86365"/>
    <w:rsid w:val="00F87575"/>
    <w:rsid w:val="00F912AE"/>
    <w:rsid w:val="00F914BD"/>
    <w:rsid w:val="00F937F5"/>
    <w:rsid w:val="00F97B58"/>
    <w:rsid w:val="00FA1266"/>
    <w:rsid w:val="00FA13E5"/>
    <w:rsid w:val="00FA2149"/>
    <w:rsid w:val="00FA5950"/>
    <w:rsid w:val="00FA62EC"/>
    <w:rsid w:val="00FB4724"/>
    <w:rsid w:val="00FB4DB4"/>
    <w:rsid w:val="00FB728B"/>
    <w:rsid w:val="00FC1192"/>
    <w:rsid w:val="00FC26E6"/>
    <w:rsid w:val="00FC3C3C"/>
    <w:rsid w:val="00FC3C86"/>
    <w:rsid w:val="00FC5F6D"/>
    <w:rsid w:val="00FC7B68"/>
    <w:rsid w:val="00FE2A95"/>
    <w:rsid w:val="00FE2FF1"/>
    <w:rsid w:val="00FE44D7"/>
    <w:rsid w:val="00FE772A"/>
    <w:rsid w:val="00FF066A"/>
    <w:rsid w:val="00FF0BB2"/>
    <w:rsid w:val="00FF3092"/>
    <w:rsid w:val="00FF4EFD"/>
    <w:rsid w:val="00FF50B2"/>
    <w:rsid w:val="00FF550A"/>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rsid w:val="005C42E2"/>
    <w:rPr>
      <w:sz w:val="16"/>
      <w:szCs w:val="16"/>
    </w:rPr>
  </w:style>
  <w:style w:type="paragraph" w:styleId="CommentText">
    <w:name w:val="annotation text"/>
    <w:basedOn w:val="Normal"/>
    <w:link w:val="CommentTextChar"/>
    <w:rsid w:val="005C42E2"/>
  </w:style>
  <w:style w:type="character" w:customStyle="1" w:styleId="CommentTextChar">
    <w:name w:val="Comment Text Char"/>
    <w:basedOn w:val="DefaultParagraphFont"/>
    <w:link w:val="CommentTex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 w:type="paragraph" w:styleId="HTMLPreformatted">
    <w:name w:val="HTML Preformatted"/>
    <w:basedOn w:val="Normal"/>
    <w:link w:val="HTMLPreformattedChar"/>
    <w:uiPriority w:val="99"/>
    <w:unhideWhenUsed/>
    <w:rsid w:val="00166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CN"/>
    </w:rPr>
  </w:style>
  <w:style w:type="character" w:customStyle="1" w:styleId="HTMLPreformattedChar">
    <w:name w:val="HTML Preformatted Char"/>
    <w:basedOn w:val="DefaultParagraphFont"/>
    <w:link w:val="HTMLPreformatted"/>
    <w:uiPriority w:val="99"/>
    <w:rsid w:val="0016669C"/>
    <w:rPr>
      <w:rFonts w:ascii="Courier New" w:eastAsia="Times New Roman" w:hAnsi="Courier New" w:cs="Courier New"/>
      <w:lang w:val="en-CN" w:eastAsia="zh-CN"/>
    </w:rPr>
  </w:style>
  <w:style w:type="character" w:customStyle="1" w:styleId="Heading3Char">
    <w:name w:val="Heading 3 Char"/>
    <w:link w:val="Heading3"/>
    <w:rsid w:val="005336B6"/>
    <w:rPr>
      <w:rFonts w:ascii="Arial" w:hAnsi="Arial"/>
      <w:sz w:val="28"/>
      <w:lang w:eastAsia="en-US"/>
    </w:rPr>
  </w:style>
  <w:style w:type="character" w:customStyle="1" w:styleId="EXChar">
    <w:name w:val="EX Char"/>
    <w:link w:val="EX"/>
    <w:qFormat/>
    <w:locked/>
    <w:rsid w:val="008D2828"/>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363530">
      <w:bodyDiv w:val="1"/>
      <w:marLeft w:val="0"/>
      <w:marRight w:val="0"/>
      <w:marTop w:val="0"/>
      <w:marBottom w:val="0"/>
      <w:divBdr>
        <w:top w:val="none" w:sz="0" w:space="0" w:color="auto"/>
        <w:left w:val="none" w:sz="0" w:space="0" w:color="auto"/>
        <w:bottom w:val="none" w:sz="0" w:space="0" w:color="auto"/>
        <w:right w:val="none" w:sz="0" w:space="0" w:color="auto"/>
      </w:divBdr>
    </w:div>
    <w:div w:id="725763721">
      <w:bodyDiv w:val="1"/>
      <w:marLeft w:val="0"/>
      <w:marRight w:val="0"/>
      <w:marTop w:val="0"/>
      <w:marBottom w:val="0"/>
      <w:divBdr>
        <w:top w:val="none" w:sz="0" w:space="0" w:color="auto"/>
        <w:left w:val="none" w:sz="0" w:space="0" w:color="auto"/>
        <w:bottom w:val="none" w:sz="0" w:space="0" w:color="auto"/>
        <w:right w:val="none" w:sz="0" w:space="0" w:color="auto"/>
      </w:divBdr>
      <w:divsChild>
        <w:div w:id="1121656905">
          <w:marLeft w:val="0"/>
          <w:marRight w:val="0"/>
          <w:marTop w:val="0"/>
          <w:marBottom w:val="0"/>
          <w:divBdr>
            <w:top w:val="none" w:sz="0" w:space="0" w:color="auto"/>
            <w:left w:val="none" w:sz="0" w:space="0" w:color="auto"/>
            <w:bottom w:val="none" w:sz="0" w:space="0" w:color="auto"/>
            <w:right w:val="none" w:sz="0" w:space="0" w:color="auto"/>
          </w:divBdr>
          <w:divsChild>
            <w:div w:id="993027751">
              <w:marLeft w:val="0"/>
              <w:marRight w:val="0"/>
              <w:marTop w:val="0"/>
              <w:marBottom w:val="0"/>
              <w:divBdr>
                <w:top w:val="none" w:sz="0" w:space="0" w:color="auto"/>
                <w:left w:val="none" w:sz="0" w:space="0" w:color="auto"/>
                <w:bottom w:val="none" w:sz="0" w:space="0" w:color="auto"/>
                <w:right w:val="none" w:sz="0" w:space="0" w:color="auto"/>
              </w:divBdr>
              <w:divsChild>
                <w:div w:id="143998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72019893">
      <w:bodyDiv w:val="1"/>
      <w:marLeft w:val="0"/>
      <w:marRight w:val="0"/>
      <w:marTop w:val="0"/>
      <w:marBottom w:val="0"/>
      <w:divBdr>
        <w:top w:val="none" w:sz="0" w:space="0" w:color="auto"/>
        <w:left w:val="none" w:sz="0" w:space="0" w:color="auto"/>
        <w:bottom w:val="none" w:sz="0" w:space="0" w:color="auto"/>
        <w:right w:val="none" w:sz="0" w:space="0" w:color="auto"/>
      </w:divBdr>
    </w:div>
    <w:div w:id="916935689">
      <w:bodyDiv w:val="1"/>
      <w:marLeft w:val="0"/>
      <w:marRight w:val="0"/>
      <w:marTop w:val="0"/>
      <w:marBottom w:val="0"/>
      <w:divBdr>
        <w:top w:val="none" w:sz="0" w:space="0" w:color="auto"/>
        <w:left w:val="none" w:sz="0" w:space="0" w:color="auto"/>
        <w:bottom w:val="none" w:sz="0" w:space="0" w:color="auto"/>
        <w:right w:val="none" w:sz="0" w:space="0" w:color="auto"/>
      </w:divBdr>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455304">
      <w:bodyDiv w:val="1"/>
      <w:marLeft w:val="0"/>
      <w:marRight w:val="0"/>
      <w:marTop w:val="0"/>
      <w:marBottom w:val="0"/>
      <w:divBdr>
        <w:top w:val="none" w:sz="0" w:space="0" w:color="auto"/>
        <w:left w:val="none" w:sz="0" w:space="0" w:color="auto"/>
        <w:bottom w:val="none" w:sz="0" w:space="0" w:color="auto"/>
        <w:right w:val="none" w:sz="0" w:space="0" w:color="auto"/>
      </w:divBdr>
      <w:divsChild>
        <w:div w:id="860703915">
          <w:marLeft w:val="0"/>
          <w:marRight w:val="0"/>
          <w:marTop w:val="0"/>
          <w:marBottom w:val="0"/>
          <w:divBdr>
            <w:top w:val="none" w:sz="0" w:space="0" w:color="auto"/>
            <w:left w:val="none" w:sz="0" w:space="0" w:color="auto"/>
            <w:bottom w:val="none" w:sz="0" w:space="0" w:color="auto"/>
            <w:right w:val="none" w:sz="0" w:space="0" w:color="auto"/>
          </w:divBdr>
          <w:divsChild>
            <w:div w:id="832839033">
              <w:marLeft w:val="0"/>
              <w:marRight w:val="0"/>
              <w:marTop w:val="0"/>
              <w:marBottom w:val="0"/>
              <w:divBdr>
                <w:top w:val="none" w:sz="0" w:space="0" w:color="auto"/>
                <w:left w:val="none" w:sz="0" w:space="0" w:color="auto"/>
                <w:bottom w:val="none" w:sz="0" w:space="0" w:color="auto"/>
                <w:right w:val="none" w:sz="0" w:space="0" w:color="auto"/>
              </w:divBdr>
              <w:divsChild>
                <w:div w:id="150995105">
                  <w:marLeft w:val="0"/>
                  <w:marRight w:val="0"/>
                  <w:marTop w:val="0"/>
                  <w:marBottom w:val="0"/>
                  <w:divBdr>
                    <w:top w:val="none" w:sz="0" w:space="0" w:color="auto"/>
                    <w:left w:val="none" w:sz="0" w:space="0" w:color="auto"/>
                    <w:bottom w:val="none" w:sz="0" w:space="0" w:color="auto"/>
                    <w:right w:val="none" w:sz="0" w:space="0" w:color="auto"/>
                  </w:divBdr>
                  <w:divsChild>
                    <w:div w:id="192263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39092">
      <w:bodyDiv w:val="1"/>
      <w:marLeft w:val="0"/>
      <w:marRight w:val="0"/>
      <w:marTop w:val="0"/>
      <w:marBottom w:val="0"/>
      <w:divBdr>
        <w:top w:val="none" w:sz="0" w:space="0" w:color="auto"/>
        <w:left w:val="none" w:sz="0" w:space="0" w:color="auto"/>
        <w:bottom w:val="none" w:sz="0" w:space="0" w:color="auto"/>
        <w:right w:val="none" w:sz="0" w:space="0" w:color="auto"/>
      </w:divBdr>
      <w:divsChild>
        <w:div w:id="2085839020">
          <w:marLeft w:val="0"/>
          <w:marRight w:val="0"/>
          <w:marTop w:val="0"/>
          <w:marBottom w:val="0"/>
          <w:divBdr>
            <w:top w:val="none" w:sz="0" w:space="0" w:color="auto"/>
            <w:left w:val="none" w:sz="0" w:space="0" w:color="auto"/>
            <w:bottom w:val="none" w:sz="0" w:space="0" w:color="auto"/>
            <w:right w:val="none" w:sz="0" w:space="0" w:color="auto"/>
          </w:divBdr>
          <w:divsChild>
            <w:div w:id="268701296">
              <w:marLeft w:val="0"/>
              <w:marRight w:val="0"/>
              <w:marTop w:val="0"/>
              <w:marBottom w:val="0"/>
              <w:divBdr>
                <w:top w:val="none" w:sz="0" w:space="0" w:color="auto"/>
                <w:left w:val="none" w:sz="0" w:space="0" w:color="auto"/>
                <w:bottom w:val="none" w:sz="0" w:space="0" w:color="auto"/>
                <w:right w:val="none" w:sz="0" w:space="0" w:color="auto"/>
              </w:divBdr>
              <w:divsChild>
                <w:div w:id="2146390592">
                  <w:marLeft w:val="0"/>
                  <w:marRight w:val="0"/>
                  <w:marTop w:val="0"/>
                  <w:marBottom w:val="0"/>
                  <w:divBdr>
                    <w:top w:val="none" w:sz="0" w:space="0" w:color="auto"/>
                    <w:left w:val="none" w:sz="0" w:space="0" w:color="auto"/>
                    <w:bottom w:val="none" w:sz="0" w:space="0" w:color="auto"/>
                    <w:right w:val="none" w:sz="0" w:space="0" w:color="auto"/>
                  </w:divBdr>
                  <w:divsChild>
                    <w:div w:id="3957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036804">
      <w:bodyDiv w:val="1"/>
      <w:marLeft w:val="0"/>
      <w:marRight w:val="0"/>
      <w:marTop w:val="0"/>
      <w:marBottom w:val="0"/>
      <w:divBdr>
        <w:top w:val="none" w:sz="0" w:space="0" w:color="auto"/>
        <w:left w:val="none" w:sz="0" w:space="0" w:color="auto"/>
        <w:bottom w:val="none" w:sz="0" w:space="0" w:color="auto"/>
        <w:right w:val="none" w:sz="0" w:space="0" w:color="auto"/>
      </w:divBdr>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597683">
      <w:bodyDiv w:val="1"/>
      <w:marLeft w:val="0"/>
      <w:marRight w:val="0"/>
      <w:marTop w:val="0"/>
      <w:marBottom w:val="0"/>
      <w:divBdr>
        <w:top w:val="none" w:sz="0" w:space="0" w:color="auto"/>
        <w:left w:val="none" w:sz="0" w:space="0" w:color="auto"/>
        <w:bottom w:val="none" w:sz="0" w:space="0" w:color="auto"/>
        <w:right w:val="none" w:sz="0" w:space="0" w:color="auto"/>
      </w:divBdr>
      <w:divsChild>
        <w:div w:id="473642417">
          <w:marLeft w:val="0"/>
          <w:marRight w:val="0"/>
          <w:marTop w:val="0"/>
          <w:marBottom w:val="0"/>
          <w:divBdr>
            <w:top w:val="none" w:sz="0" w:space="0" w:color="auto"/>
            <w:left w:val="none" w:sz="0" w:space="0" w:color="auto"/>
            <w:bottom w:val="none" w:sz="0" w:space="0" w:color="auto"/>
            <w:right w:val="none" w:sz="0" w:space="0" w:color="auto"/>
          </w:divBdr>
          <w:divsChild>
            <w:div w:id="364604688">
              <w:marLeft w:val="0"/>
              <w:marRight w:val="0"/>
              <w:marTop w:val="0"/>
              <w:marBottom w:val="0"/>
              <w:divBdr>
                <w:top w:val="none" w:sz="0" w:space="0" w:color="auto"/>
                <w:left w:val="none" w:sz="0" w:space="0" w:color="auto"/>
                <w:bottom w:val="none" w:sz="0" w:space="0" w:color="auto"/>
                <w:right w:val="none" w:sz="0" w:space="0" w:color="auto"/>
              </w:divBdr>
              <w:divsChild>
                <w:div w:id="17762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804221">
      <w:bodyDiv w:val="1"/>
      <w:marLeft w:val="0"/>
      <w:marRight w:val="0"/>
      <w:marTop w:val="0"/>
      <w:marBottom w:val="0"/>
      <w:divBdr>
        <w:top w:val="none" w:sz="0" w:space="0" w:color="auto"/>
        <w:left w:val="none" w:sz="0" w:space="0" w:color="auto"/>
        <w:bottom w:val="none" w:sz="0" w:space="0" w:color="auto"/>
        <w:right w:val="none" w:sz="0" w:space="0" w:color="auto"/>
      </w:divBdr>
      <w:divsChild>
        <w:div w:id="239871325">
          <w:marLeft w:val="0"/>
          <w:marRight w:val="0"/>
          <w:marTop w:val="0"/>
          <w:marBottom w:val="0"/>
          <w:divBdr>
            <w:top w:val="none" w:sz="0" w:space="0" w:color="auto"/>
            <w:left w:val="none" w:sz="0" w:space="0" w:color="auto"/>
            <w:bottom w:val="none" w:sz="0" w:space="0" w:color="auto"/>
            <w:right w:val="none" w:sz="0" w:space="0" w:color="auto"/>
          </w:divBdr>
          <w:divsChild>
            <w:div w:id="1890074605">
              <w:marLeft w:val="0"/>
              <w:marRight w:val="0"/>
              <w:marTop w:val="0"/>
              <w:marBottom w:val="0"/>
              <w:divBdr>
                <w:top w:val="none" w:sz="0" w:space="0" w:color="auto"/>
                <w:left w:val="none" w:sz="0" w:space="0" w:color="auto"/>
                <w:bottom w:val="none" w:sz="0" w:space="0" w:color="auto"/>
                <w:right w:val="none" w:sz="0" w:space="0" w:color="auto"/>
              </w:divBdr>
              <w:divsChild>
                <w:div w:id="261304012">
                  <w:marLeft w:val="0"/>
                  <w:marRight w:val="0"/>
                  <w:marTop w:val="0"/>
                  <w:marBottom w:val="0"/>
                  <w:divBdr>
                    <w:top w:val="none" w:sz="0" w:space="0" w:color="auto"/>
                    <w:left w:val="none" w:sz="0" w:space="0" w:color="auto"/>
                    <w:bottom w:val="none" w:sz="0" w:space="0" w:color="auto"/>
                    <w:right w:val="none" w:sz="0" w:space="0" w:color="auto"/>
                  </w:divBdr>
                  <w:divsChild>
                    <w:div w:id="56244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57243-CF94-5D49-9AFB-2E9D1CD29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10422</TotalTime>
  <Pages>3</Pages>
  <Words>817</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614</cp:revision>
  <cp:lastPrinted>2019-02-25T14:05:00Z</cp:lastPrinted>
  <dcterms:created xsi:type="dcterms:W3CDTF">2019-10-02T13:54:00Z</dcterms:created>
  <dcterms:modified xsi:type="dcterms:W3CDTF">2022-01-11T02:23:00Z</dcterms:modified>
  <cp:category/>
</cp:coreProperties>
</file>