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EE8832" w14:textId="7976E808" w:rsidR="00A91CA7" w:rsidRDefault="0059302B" w:rsidP="00A91CA7">
      <w:pPr>
        <w:tabs>
          <w:tab w:val="left" w:pos="1985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3GPP TSG RAN WG2 Meeting#116bis-e       </w:t>
      </w:r>
      <w:r>
        <w:rPr>
          <w:rFonts w:ascii="Arial" w:hAnsi="Arial" w:cs="Arial"/>
          <w:b/>
          <w:sz w:val="24"/>
        </w:rPr>
        <w:tab/>
        <w:t xml:space="preserve">                                                       </w:t>
      </w:r>
      <w:r w:rsidR="004E5052" w:rsidRPr="004E5052">
        <w:rPr>
          <w:rFonts w:ascii="Arial" w:hAnsi="Arial" w:cs="Arial"/>
          <w:b/>
          <w:sz w:val="24"/>
        </w:rPr>
        <w:t>R2-2200993</w:t>
      </w:r>
      <w:r>
        <w:rPr>
          <w:rFonts w:ascii="Arial" w:hAnsi="Arial" w:cs="Arial"/>
          <w:b/>
          <w:sz w:val="24"/>
        </w:rPr>
        <w:br/>
        <w:t>Online</w:t>
      </w:r>
      <w:r w:rsidRPr="00AE00B7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17 –25</w:t>
      </w:r>
      <w:r w:rsidRPr="00AE00B7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January</w:t>
      </w:r>
      <w:r w:rsidRPr="00AE00B7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22</w:t>
      </w:r>
      <w:r w:rsidR="00A91CA7">
        <w:rPr>
          <w:rFonts w:ascii="Arial" w:hAnsi="Arial" w:cs="Arial"/>
          <w:b/>
          <w:sz w:val="24"/>
        </w:rPr>
        <w:tab/>
      </w:r>
      <w:r w:rsidR="00A91CA7">
        <w:rPr>
          <w:rFonts w:ascii="Arial" w:hAnsi="Arial" w:cs="Arial"/>
          <w:b/>
          <w:sz w:val="24"/>
        </w:rPr>
        <w:tab/>
      </w:r>
      <w:r w:rsidR="00A91CA7">
        <w:rPr>
          <w:rFonts w:ascii="Arial" w:hAnsi="Arial" w:cs="Arial"/>
          <w:b/>
          <w:sz w:val="24"/>
        </w:rPr>
        <w:tab/>
      </w:r>
      <w:r w:rsidR="00A91CA7">
        <w:rPr>
          <w:rFonts w:ascii="Arial" w:hAnsi="Arial" w:cs="Arial"/>
          <w:b/>
          <w:sz w:val="24"/>
        </w:rPr>
        <w:tab/>
      </w:r>
      <w:r w:rsidR="00A91CA7">
        <w:rPr>
          <w:rFonts w:ascii="Arial" w:hAnsi="Arial" w:cs="Arial"/>
          <w:b/>
          <w:sz w:val="24"/>
        </w:rPr>
        <w:tab/>
      </w:r>
      <w:r w:rsidR="00A91CA7">
        <w:rPr>
          <w:rFonts w:ascii="Arial" w:hAnsi="Arial" w:cs="Arial"/>
          <w:b/>
          <w:sz w:val="24"/>
        </w:rPr>
        <w:tab/>
      </w:r>
      <w:r w:rsidR="00A91CA7">
        <w:rPr>
          <w:rFonts w:ascii="Arial" w:hAnsi="Arial" w:cs="Arial"/>
          <w:b/>
          <w:sz w:val="24"/>
        </w:rPr>
        <w:tab/>
      </w:r>
    </w:p>
    <w:p w14:paraId="66EBE6D0" w14:textId="77777777" w:rsidR="00A91CA7" w:rsidRPr="00543352" w:rsidRDefault="00A91CA7" w:rsidP="00A91CA7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0302B520" w14:textId="14FAAA5E" w:rsidR="00A91CA7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8E117B">
        <w:rPr>
          <w:rFonts w:ascii="Arial" w:hAnsi="Arial" w:cs="Arial"/>
          <w:b/>
          <w:sz w:val="24"/>
          <w:lang w:val="en-US"/>
        </w:rPr>
        <w:t>8.11.</w:t>
      </w:r>
      <w:r w:rsidR="00007748">
        <w:rPr>
          <w:rFonts w:ascii="Arial" w:hAnsi="Arial" w:cs="Arial"/>
          <w:b/>
          <w:sz w:val="24"/>
          <w:lang w:val="en-US"/>
        </w:rPr>
        <w:t>4</w:t>
      </w:r>
    </w:p>
    <w:p w14:paraId="19EB2DE5" w14:textId="2A26FB5C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8E117B">
        <w:rPr>
          <w:rFonts w:ascii="Arial" w:hAnsi="Arial" w:cs="Arial"/>
          <w:b/>
          <w:sz w:val="24"/>
          <w:lang w:val="en-US"/>
        </w:rPr>
        <w:t>Lenovo, Motorola Mobility</w:t>
      </w:r>
    </w:p>
    <w:p w14:paraId="6E4C768B" w14:textId="1AB3137A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9923A6">
        <w:rPr>
          <w:rFonts w:ascii="Arial" w:hAnsi="Arial" w:cs="Arial"/>
          <w:b/>
          <w:sz w:val="24"/>
          <w:lang w:val="en-US"/>
        </w:rPr>
        <w:t xml:space="preserve">Remaining Issues on </w:t>
      </w:r>
      <w:r w:rsidR="00DF1A15">
        <w:rPr>
          <w:rFonts w:ascii="Arial" w:hAnsi="Arial" w:cs="Arial"/>
          <w:b/>
          <w:sz w:val="24"/>
          <w:lang w:val="en-US"/>
        </w:rPr>
        <w:t xml:space="preserve">On-Demand </w:t>
      </w:r>
      <w:r w:rsidR="002A0D57">
        <w:rPr>
          <w:rFonts w:ascii="Arial" w:hAnsi="Arial" w:cs="Arial"/>
          <w:b/>
          <w:sz w:val="24"/>
          <w:lang w:val="en-US"/>
        </w:rPr>
        <w:t>DL-</w:t>
      </w:r>
      <w:r w:rsidR="00DF1A15">
        <w:rPr>
          <w:rFonts w:ascii="Arial" w:hAnsi="Arial" w:cs="Arial"/>
          <w:b/>
          <w:sz w:val="24"/>
          <w:lang w:val="en-US"/>
        </w:rPr>
        <w:t>PRS Support</w:t>
      </w:r>
    </w:p>
    <w:p w14:paraId="066CA6DD" w14:textId="4CAEE72E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</w:r>
      <w:r w:rsidR="00A15F50" w:rsidRPr="00CD1841">
        <w:rPr>
          <w:rFonts w:ascii="Arial" w:hAnsi="Arial" w:cs="Arial"/>
          <w:b/>
          <w:sz w:val="24"/>
          <w:lang w:val="en-US"/>
        </w:rPr>
        <w:t>Discussion</w:t>
      </w:r>
      <w:r w:rsidR="00A15F50"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4A2336" w14:textId="77777777" w:rsidR="00A91CA7" w:rsidRDefault="00A91CA7" w:rsidP="00A91CA7">
      <w:pPr>
        <w:pStyle w:val="3GPPH1"/>
        <w:tabs>
          <w:tab w:val="clear" w:pos="425"/>
          <w:tab w:val="num" w:pos="426"/>
        </w:tabs>
      </w:pPr>
      <w:r>
        <w:t>Introduction</w:t>
      </w:r>
    </w:p>
    <w:p w14:paraId="5C6B071C" w14:textId="3C01B1E4" w:rsidR="00AE2F51" w:rsidRDefault="00AE2F51" w:rsidP="00D6265A">
      <w:pPr>
        <w:pStyle w:val="3GPPText"/>
        <w:spacing w:before="0" w:after="0"/>
      </w:pPr>
      <w:r>
        <w:t>During the RAN2#114-e [</w:t>
      </w:r>
      <w:r w:rsidR="00EF4FC6">
        <w:t>1</w:t>
      </w:r>
      <w:r>
        <w:t>]</w:t>
      </w:r>
      <w:r w:rsidR="00415F3B">
        <w:t xml:space="preserve">, </w:t>
      </w:r>
      <w:r w:rsidR="00C3053B">
        <w:t>RAN2#115-e [2]</w:t>
      </w:r>
      <w:r>
        <w:t>,</w:t>
      </w:r>
      <w:r w:rsidR="00415F3B">
        <w:t xml:space="preserve"> and RAN2#116-e</w:t>
      </w:r>
      <w:r>
        <w:t xml:space="preserve"> </w:t>
      </w:r>
      <w:r w:rsidR="00415F3B">
        <w:t>[3]</w:t>
      </w:r>
      <w:r w:rsidR="00931F83">
        <w:t xml:space="preserve">, </w:t>
      </w:r>
      <w:r>
        <w:t>the following agreements were made:</w:t>
      </w:r>
    </w:p>
    <w:p w14:paraId="5DCEBB5E" w14:textId="54F31FBD" w:rsidR="00AE2F51" w:rsidRDefault="00AE2F51" w:rsidP="00D6265A">
      <w:pPr>
        <w:pStyle w:val="3GPPText"/>
        <w:spacing w:before="0"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E2F51" w14:paraId="1B1B055F" w14:textId="77777777" w:rsidTr="00AE2F51">
        <w:tc>
          <w:tcPr>
            <w:tcW w:w="9962" w:type="dxa"/>
          </w:tcPr>
          <w:p w14:paraId="5CAECD66" w14:textId="426064CB" w:rsidR="00C3053B" w:rsidRDefault="00C3053B" w:rsidP="00613507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  <w:highlight w:val="green"/>
              </w:rPr>
            </w:pPr>
            <w:r>
              <w:rPr>
                <w:rFonts w:ascii="Arial" w:hAnsi="Arial" w:cs="Arial"/>
                <w:sz w:val="20"/>
                <w:szCs w:val="18"/>
                <w:highlight w:val="green"/>
              </w:rPr>
              <w:t>RAN2#114-e</w:t>
            </w:r>
          </w:p>
          <w:p w14:paraId="248B2558" w14:textId="7EBE1168" w:rsidR="00AE2F51" w:rsidRPr="00613507" w:rsidRDefault="00AE2F51" w:rsidP="00613507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</w:rPr>
            </w:pPr>
            <w:r w:rsidRPr="00613507">
              <w:rPr>
                <w:rFonts w:ascii="Arial" w:hAnsi="Arial" w:cs="Arial"/>
                <w:sz w:val="20"/>
                <w:szCs w:val="18"/>
                <w:highlight w:val="green"/>
              </w:rPr>
              <w:t>Agreements</w:t>
            </w:r>
            <w:r w:rsidRPr="00613507">
              <w:rPr>
                <w:rFonts w:ascii="Arial" w:hAnsi="Arial" w:cs="Arial"/>
                <w:sz w:val="20"/>
                <w:szCs w:val="18"/>
              </w:rPr>
              <w:t>:</w:t>
            </w:r>
          </w:p>
          <w:p w14:paraId="53B6D4D7" w14:textId="7C4DB5D1" w:rsidR="00AE2F51" w:rsidRPr="00613507" w:rsidRDefault="00AE2F51" w:rsidP="00613507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</w:rPr>
            </w:pPr>
            <w:r w:rsidRPr="00613507">
              <w:rPr>
                <w:rFonts w:ascii="Arial" w:hAnsi="Arial" w:cs="Arial"/>
                <w:sz w:val="20"/>
                <w:szCs w:val="18"/>
              </w:rPr>
              <w:t>The network can signal predefined PRS configurations to the UE and the UE can select one to request.  FFS if the UE can request a configuration with different parameters and exactly which parameters are flexible</w:t>
            </w:r>
          </w:p>
          <w:p w14:paraId="28102994" w14:textId="77777777" w:rsidR="00AE2F51" w:rsidRPr="00613507" w:rsidRDefault="00AE2F51" w:rsidP="00613507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</w:rPr>
            </w:pPr>
            <w:r w:rsidRPr="00613507">
              <w:rPr>
                <w:rFonts w:ascii="Arial" w:hAnsi="Arial" w:cs="Arial"/>
                <w:sz w:val="20"/>
                <w:szCs w:val="18"/>
                <w:highlight w:val="green"/>
              </w:rPr>
              <w:t>Agreements</w:t>
            </w:r>
            <w:r w:rsidRPr="00613507">
              <w:rPr>
                <w:rFonts w:ascii="Arial" w:hAnsi="Arial" w:cs="Arial"/>
                <w:sz w:val="20"/>
                <w:szCs w:val="18"/>
              </w:rPr>
              <w:t>:</w:t>
            </w:r>
          </w:p>
          <w:p w14:paraId="0F17D4B5" w14:textId="77777777" w:rsidR="00AE2F51" w:rsidRPr="00613507" w:rsidRDefault="00AE2F51" w:rsidP="00613507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</w:rPr>
            </w:pPr>
            <w:r w:rsidRPr="00613507">
              <w:rPr>
                <w:rFonts w:ascii="Arial" w:hAnsi="Arial" w:cs="Arial"/>
                <w:sz w:val="20"/>
                <w:szCs w:val="18"/>
              </w:rPr>
              <w:t>Proposal 2:</w:t>
            </w:r>
            <w:r w:rsidRPr="00613507">
              <w:rPr>
                <w:rFonts w:ascii="Arial" w:hAnsi="Arial" w:cs="Arial"/>
                <w:sz w:val="20"/>
                <w:szCs w:val="18"/>
              </w:rPr>
              <w:tab/>
              <w:t xml:space="preserve">Define a new LPP assistance data IE which can contain a set of possible on-demand DL-PRS configurations, where each on-demand DL-PRS configuration has an associated identifier. </w:t>
            </w:r>
          </w:p>
          <w:p w14:paraId="7E32CE73" w14:textId="4C4510A8" w:rsidR="00AE2F51" w:rsidRPr="00613507" w:rsidRDefault="00AE2F51" w:rsidP="00613507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</w:rPr>
            </w:pPr>
            <w:r w:rsidRPr="00613507">
              <w:rPr>
                <w:rFonts w:ascii="Arial" w:hAnsi="Arial" w:cs="Arial"/>
                <w:sz w:val="20"/>
                <w:szCs w:val="18"/>
              </w:rPr>
              <w:t xml:space="preserve">Proposal 3 (modified): The new LPP assistance data IE from Proposal 2 can be included in an LPP </w:t>
            </w:r>
            <w:proofErr w:type="gramStart"/>
            <w:r w:rsidRPr="00613507">
              <w:rPr>
                <w:rFonts w:ascii="Arial" w:hAnsi="Arial" w:cs="Arial"/>
                <w:sz w:val="20"/>
                <w:szCs w:val="18"/>
              </w:rPr>
              <w:t>Provide Assistance</w:t>
            </w:r>
            <w:proofErr w:type="gramEnd"/>
            <w:r w:rsidRPr="00613507">
              <w:rPr>
                <w:rFonts w:ascii="Arial" w:hAnsi="Arial" w:cs="Arial"/>
                <w:sz w:val="20"/>
                <w:szCs w:val="18"/>
              </w:rPr>
              <w:t xml:space="preserve"> Data message and/or a new </w:t>
            </w:r>
            <w:proofErr w:type="spellStart"/>
            <w:r w:rsidRPr="00613507">
              <w:rPr>
                <w:rFonts w:ascii="Arial" w:hAnsi="Arial" w:cs="Arial"/>
                <w:sz w:val="20"/>
                <w:szCs w:val="18"/>
              </w:rPr>
              <w:t>posSIB</w:t>
            </w:r>
            <w:proofErr w:type="spellEnd"/>
            <w:r w:rsidRPr="00613507">
              <w:rPr>
                <w:rFonts w:ascii="Arial" w:hAnsi="Arial" w:cs="Arial"/>
                <w:sz w:val="20"/>
                <w:szCs w:val="18"/>
              </w:rPr>
              <w:t>.</w:t>
            </w:r>
          </w:p>
          <w:p w14:paraId="7E2701F1" w14:textId="77777777" w:rsidR="00AE2F51" w:rsidRPr="00613507" w:rsidRDefault="00AE2F51" w:rsidP="00613507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</w:rPr>
            </w:pPr>
            <w:r w:rsidRPr="00613507">
              <w:rPr>
                <w:rFonts w:ascii="Arial" w:hAnsi="Arial" w:cs="Arial"/>
                <w:sz w:val="20"/>
                <w:szCs w:val="18"/>
                <w:highlight w:val="green"/>
              </w:rPr>
              <w:t>Agreement</w:t>
            </w:r>
            <w:r w:rsidRPr="00613507">
              <w:rPr>
                <w:rFonts w:ascii="Arial" w:hAnsi="Arial" w:cs="Arial"/>
                <w:sz w:val="20"/>
                <w:szCs w:val="18"/>
              </w:rPr>
              <w:t>:</w:t>
            </w:r>
          </w:p>
          <w:p w14:paraId="3982779B" w14:textId="109CCF15" w:rsidR="00AE2F51" w:rsidRPr="00613507" w:rsidRDefault="00AE2F51" w:rsidP="00613507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</w:rPr>
            </w:pPr>
            <w:r w:rsidRPr="00613507">
              <w:rPr>
                <w:rFonts w:ascii="Arial" w:hAnsi="Arial" w:cs="Arial"/>
                <w:sz w:val="20"/>
                <w:szCs w:val="18"/>
              </w:rPr>
              <w:t>Proposal 4 (modified</w:t>
            </w:r>
            <w:proofErr w:type="gramStart"/>
            <w:r w:rsidRPr="00613507">
              <w:rPr>
                <w:rFonts w:ascii="Arial" w:hAnsi="Arial" w:cs="Arial"/>
                <w:sz w:val="20"/>
                <w:szCs w:val="18"/>
              </w:rPr>
              <w:t>):The</w:t>
            </w:r>
            <w:proofErr w:type="gramEnd"/>
            <w:r w:rsidRPr="00613507">
              <w:rPr>
                <w:rFonts w:ascii="Arial" w:hAnsi="Arial" w:cs="Arial"/>
                <w:sz w:val="20"/>
                <w:szCs w:val="18"/>
              </w:rPr>
              <w:t xml:space="preserve"> procedure(s) for on-demand DL-PRS should support at least the following functionality (up to RAN3 what is in </w:t>
            </w:r>
            <w:proofErr w:type="spellStart"/>
            <w:r w:rsidRPr="00613507">
              <w:rPr>
                <w:rFonts w:ascii="Arial" w:hAnsi="Arial" w:cs="Arial"/>
                <w:sz w:val="20"/>
                <w:szCs w:val="18"/>
              </w:rPr>
              <w:t>NRPPa</w:t>
            </w:r>
            <w:proofErr w:type="spellEnd"/>
            <w:r w:rsidRPr="00613507">
              <w:rPr>
                <w:rFonts w:ascii="Arial" w:hAnsi="Arial" w:cs="Arial"/>
                <w:sz w:val="20"/>
                <w:szCs w:val="18"/>
              </w:rPr>
              <w:t xml:space="preserve"> vs. OAM, etc.):</w:t>
            </w:r>
          </w:p>
          <w:p w14:paraId="5D33554A" w14:textId="6AC10822" w:rsidR="00AE2F51" w:rsidRPr="00613507" w:rsidRDefault="00AE2F51" w:rsidP="00613507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</w:rPr>
            </w:pPr>
            <w:r w:rsidRPr="00613507">
              <w:rPr>
                <w:rFonts w:ascii="Arial" w:hAnsi="Arial" w:cs="Arial"/>
                <w:sz w:val="20"/>
                <w:szCs w:val="18"/>
              </w:rPr>
              <w:t>-Providing the requested on-demand DL-PRS configuration information from an LMF to the gNB (e.g., explicit parameter or identifier of a predefined DL-PRS configuration), and confirmation of the request by the gNB</w:t>
            </w:r>
          </w:p>
          <w:p w14:paraId="155BEBE0" w14:textId="0A61E057" w:rsidR="00AE2F51" w:rsidRPr="00613507" w:rsidRDefault="00AE2F51" w:rsidP="00613507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</w:rPr>
            </w:pPr>
            <w:r w:rsidRPr="00613507">
              <w:rPr>
                <w:rFonts w:ascii="Arial" w:hAnsi="Arial" w:cs="Arial"/>
                <w:sz w:val="20"/>
                <w:szCs w:val="18"/>
              </w:rPr>
              <w:t>-Provision of (possible/allowed) on-demand DL-PRS configurations that the gNB can support from a gNB to an LMF</w:t>
            </w:r>
          </w:p>
          <w:p w14:paraId="47A82C03" w14:textId="77777777" w:rsidR="00AE2F51" w:rsidRDefault="00AE2F51" w:rsidP="00613507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</w:rPr>
            </w:pPr>
            <w:r w:rsidRPr="00613507">
              <w:rPr>
                <w:rFonts w:ascii="Arial" w:hAnsi="Arial" w:cs="Arial"/>
                <w:sz w:val="20"/>
                <w:szCs w:val="18"/>
              </w:rPr>
              <w:t>-TRP capability transfer (e.g., whether the RAN node supports the reconfiguration of DL-PRS, etc.)</w:t>
            </w:r>
          </w:p>
          <w:p w14:paraId="19AD4AA8" w14:textId="77777777" w:rsidR="00C20F1C" w:rsidRDefault="00C20F1C" w:rsidP="00C20F1C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  <w:highlight w:val="green"/>
              </w:rPr>
            </w:pPr>
            <w:r>
              <w:rPr>
                <w:rFonts w:ascii="Arial" w:hAnsi="Arial" w:cs="Arial"/>
                <w:sz w:val="20"/>
                <w:szCs w:val="18"/>
                <w:highlight w:val="green"/>
              </w:rPr>
              <w:t>RAN2#115-e</w:t>
            </w:r>
          </w:p>
          <w:p w14:paraId="2815C129" w14:textId="77777777" w:rsidR="00C20F1C" w:rsidRDefault="00C20F1C" w:rsidP="00C20F1C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</w:rPr>
            </w:pPr>
            <w:r w:rsidRPr="00EA62B2">
              <w:rPr>
                <w:rFonts w:ascii="Arial" w:hAnsi="Arial" w:cs="Arial"/>
                <w:sz w:val="20"/>
                <w:szCs w:val="18"/>
                <w:highlight w:val="green"/>
              </w:rPr>
              <w:t>Agreements</w:t>
            </w:r>
            <w:r w:rsidRPr="00EA62B2">
              <w:rPr>
                <w:rFonts w:ascii="Arial" w:hAnsi="Arial" w:cs="Arial"/>
                <w:sz w:val="20"/>
                <w:szCs w:val="18"/>
              </w:rPr>
              <w:t>:</w:t>
            </w:r>
          </w:p>
          <w:p w14:paraId="65A00939" w14:textId="77777777" w:rsidR="00C20F1C" w:rsidRDefault="00C20F1C" w:rsidP="00C20F1C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</w:rPr>
            </w:pPr>
            <w:r w:rsidRPr="00451BC2">
              <w:rPr>
                <w:rFonts w:ascii="Arial" w:hAnsi="Arial" w:cs="Arial"/>
                <w:sz w:val="20"/>
                <w:szCs w:val="18"/>
              </w:rPr>
              <w:t xml:space="preserve">Before providing available DL-PRS configuration to the UE, the LMF may obtain configuration information on what DL-PRS can be supported from one or more TRPs via </w:t>
            </w:r>
            <w:proofErr w:type="spellStart"/>
            <w:r w:rsidRPr="00451BC2">
              <w:rPr>
                <w:rFonts w:ascii="Arial" w:hAnsi="Arial" w:cs="Arial"/>
                <w:sz w:val="20"/>
                <w:szCs w:val="18"/>
              </w:rPr>
              <w:t>NRPPa</w:t>
            </w:r>
            <w:proofErr w:type="spellEnd"/>
            <w:r w:rsidRPr="00451BC2">
              <w:rPr>
                <w:rFonts w:ascii="Arial" w:hAnsi="Arial" w:cs="Arial"/>
                <w:sz w:val="20"/>
                <w:szCs w:val="18"/>
              </w:rPr>
              <w:t>.</w:t>
            </w:r>
          </w:p>
          <w:p w14:paraId="478ECCE9" w14:textId="77777777" w:rsidR="00C20F1C" w:rsidRDefault="00C20F1C" w:rsidP="00C20F1C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</w:rPr>
            </w:pPr>
            <w:r w:rsidRPr="00451BC2">
              <w:rPr>
                <w:rFonts w:ascii="Arial" w:hAnsi="Arial" w:cs="Arial"/>
                <w:sz w:val="20"/>
                <w:szCs w:val="18"/>
              </w:rPr>
              <w:t>Capture the steps provided above as a baseline, along with a note indicating it remains FFS if the UE can send the MO-LR to request on-demand PRS.</w:t>
            </w:r>
          </w:p>
          <w:p w14:paraId="4C57F47D" w14:textId="77777777" w:rsidR="00C20F1C" w:rsidRPr="00451BC2" w:rsidRDefault="00C20F1C" w:rsidP="00C20F1C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</w:rPr>
            </w:pPr>
            <w:r w:rsidRPr="00451BC2">
              <w:rPr>
                <w:rFonts w:ascii="Arial" w:hAnsi="Arial" w:cs="Arial"/>
                <w:sz w:val="20"/>
                <w:szCs w:val="18"/>
              </w:rPr>
              <w:t>FFS if we indicate to SA2 that MO-LR can be used to trigger on-demand PRS procedure.</w:t>
            </w:r>
          </w:p>
          <w:p w14:paraId="2ED6DCA7" w14:textId="77777777" w:rsidR="00C20F1C" w:rsidRDefault="00C20F1C" w:rsidP="00C20F1C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</w:rPr>
            </w:pPr>
            <w:r w:rsidRPr="00451BC2">
              <w:rPr>
                <w:rFonts w:ascii="Arial" w:hAnsi="Arial" w:cs="Arial"/>
                <w:sz w:val="20"/>
                <w:szCs w:val="18"/>
              </w:rPr>
              <w:t>It is up to Network (LMF) implementation on the steps to follow (accept/reject/ignore) on receiving request from UE for changing the DL-PRS configurations.</w:t>
            </w:r>
          </w:p>
          <w:p w14:paraId="03DBBF40" w14:textId="00A05641" w:rsidR="00D14ACB" w:rsidRDefault="00D14ACB" w:rsidP="00D14ACB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  <w:highlight w:val="green"/>
              </w:rPr>
            </w:pPr>
            <w:r>
              <w:rPr>
                <w:rFonts w:ascii="Arial" w:hAnsi="Arial" w:cs="Arial"/>
                <w:sz w:val="20"/>
                <w:szCs w:val="18"/>
                <w:highlight w:val="green"/>
              </w:rPr>
              <w:t>RAN2#116-e</w:t>
            </w:r>
          </w:p>
          <w:p w14:paraId="20449FCB" w14:textId="77777777" w:rsidR="00D14ACB" w:rsidRDefault="00D14ACB" w:rsidP="00D14ACB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</w:rPr>
            </w:pPr>
            <w:r w:rsidRPr="00EA62B2">
              <w:rPr>
                <w:rFonts w:ascii="Arial" w:hAnsi="Arial" w:cs="Arial"/>
                <w:sz w:val="20"/>
                <w:szCs w:val="18"/>
                <w:highlight w:val="green"/>
              </w:rPr>
              <w:t>Agreements</w:t>
            </w:r>
            <w:r w:rsidRPr="00EA62B2">
              <w:rPr>
                <w:rFonts w:ascii="Arial" w:hAnsi="Arial" w:cs="Arial"/>
                <w:sz w:val="20"/>
                <w:szCs w:val="18"/>
              </w:rPr>
              <w:t>:</w:t>
            </w:r>
          </w:p>
          <w:p w14:paraId="46542C81" w14:textId="77777777" w:rsidR="00E30DDB" w:rsidRPr="00E30DDB" w:rsidRDefault="00E30DDB" w:rsidP="00E30DDB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</w:rPr>
            </w:pPr>
            <w:r w:rsidRPr="00E30DDB">
              <w:rPr>
                <w:rFonts w:ascii="Arial" w:hAnsi="Arial" w:cs="Arial"/>
                <w:sz w:val="20"/>
                <w:szCs w:val="18"/>
              </w:rPr>
              <w:t xml:space="preserve">Proposal 1: RAN2 to agree to support the UE originated request of on-demand PRS via MO-LR for autonomous </w:t>
            </w:r>
            <w:proofErr w:type="spellStart"/>
            <w:r w:rsidRPr="00E30DDB">
              <w:rPr>
                <w:rFonts w:ascii="Arial" w:hAnsi="Arial" w:cs="Arial"/>
                <w:sz w:val="20"/>
                <w:szCs w:val="18"/>
              </w:rPr>
              <w:t>self location</w:t>
            </w:r>
            <w:proofErr w:type="spellEnd"/>
            <w:r w:rsidRPr="00E30DDB">
              <w:rPr>
                <w:rFonts w:ascii="Arial" w:hAnsi="Arial" w:cs="Arial"/>
                <w:sz w:val="20"/>
                <w:szCs w:val="18"/>
              </w:rPr>
              <w:t>. (11/14)</w:t>
            </w:r>
          </w:p>
          <w:p w14:paraId="263C33EC" w14:textId="77777777" w:rsidR="00E30DDB" w:rsidRPr="00E30DDB" w:rsidRDefault="00E30DDB" w:rsidP="00E30DDB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</w:rPr>
            </w:pPr>
            <w:r w:rsidRPr="00E30DDB">
              <w:rPr>
                <w:rFonts w:ascii="Arial" w:hAnsi="Arial" w:cs="Arial"/>
                <w:sz w:val="20"/>
                <w:szCs w:val="18"/>
              </w:rPr>
              <w:t>Proposal 3: RAN2 to agree that UE can send an MO-LR Request message included in an UL NAS TRANSPORT message to the serving AMF including an LPP Request Assistance Data message which is used for on-demand DL-PRS transmission, and the MOLR-Type of this MO-LR Request message is “</w:t>
            </w:r>
            <w:proofErr w:type="spellStart"/>
            <w:r w:rsidRPr="00E30DDB">
              <w:rPr>
                <w:rFonts w:ascii="Arial" w:hAnsi="Arial" w:cs="Arial"/>
                <w:sz w:val="20"/>
                <w:szCs w:val="18"/>
              </w:rPr>
              <w:t>assistanceData</w:t>
            </w:r>
            <w:proofErr w:type="spellEnd"/>
            <w:r w:rsidRPr="00E30DDB">
              <w:rPr>
                <w:rFonts w:ascii="Arial" w:hAnsi="Arial" w:cs="Arial"/>
                <w:sz w:val="20"/>
                <w:szCs w:val="18"/>
              </w:rPr>
              <w:t>”. (12/14)</w:t>
            </w:r>
          </w:p>
          <w:p w14:paraId="60870F46" w14:textId="77777777" w:rsidR="00DB1433" w:rsidRDefault="00E30DDB" w:rsidP="00DB1433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</w:rPr>
            </w:pPr>
            <w:r w:rsidRPr="00E30DDB">
              <w:rPr>
                <w:rFonts w:ascii="Arial" w:hAnsi="Arial" w:cs="Arial"/>
                <w:sz w:val="20"/>
                <w:szCs w:val="18"/>
              </w:rPr>
              <w:t>Proposal 4: RAN2 to agree the following general stage 2 procedure as baseline for UE initiated on-demand PRS via MO-LR. (13/14) [Figure 2 of R2-2109483, with the associated list of steps as given in section 5 of R2-2109483.] To be discussed in development of the running stage 2 CR (post-meeting) how much of this detail we need to capture in 38.305.</w:t>
            </w:r>
          </w:p>
          <w:p w14:paraId="42C61379" w14:textId="5685A7E6" w:rsidR="00DB1433" w:rsidRPr="00DB1433" w:rsidRDefault="00DB1433" w:rsidP="00DB1433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</w:rPr>
            </w:pPr>
            <w:r w:rsidRPr="00DB1433">
              <w:rPr>
                <w:rFonts w:ascii="Arial" w:hAnsi="Arial" w:cs="Arial"/>
                <w:sz w:val="20"/>
                <w:szCs w:val="18"/>
              </w:rPr>
              <w:t xml:space="preserve">Proposal 1.1: The UE may initiate an on-demand PRS request per positioning method including DL-TDoA, DL-AoD and Multi-RTT, via the existing LPP </w:t>
            </w:r>
            <w:proofErr w:type="spellStart"/>
            <w:r w:rsidRPr="00DB1433">
              <w:rPr>
                <w:rFonts w:ascii="Arial" w:hAnsi="Arial" w:cs="Arial"/>
                <w:sz w:val="20"/>
                <w:szCs w:val="18"/>
              </w:rPr>
              <w:t>RequestAssistanceData</w:t>
            </w:r>
            <w:proofErr w:type="spellEnd"/>
            <w:r w:rsidRPr="00DB1433">
              <w:rPr>
                <w:rFonts w:ascii="Arial" w:hAnsi="Arial" w:cs="Arial"/>
                <w:sz w:val="20"/>
                <w:szCs w:val="18"/>
              </w:rPr>
              <w:t xml:space="preserve"> message. </w:t>
            </w:r>
          </w:p>
          <w:p w14:paraId="01F47AE3" w14:textId="43E5EA4A" w:rsidR="00E30DDB" w:rsidRDefault="00DB1433" w:rsidP="00DB1433">
            <w:pPr>
              <w:pStyle w:val="3GPPText"/>
              <w:spacing w:before="0" w:after="0"/>
            </w:pPr>
            <w:r w:rsidRPr="00DB1433">
              <w:rPr>
                <w:rFonts w:ascii="Arial" w:hAnsi="Arial" w:cs="Arial"/>
                <w:sz w:val="20"/>
                <w:szCs w:val="18"/>
              </w:rPr>
              <w:t>Proposal 1.2: There is no need for introducing a new LPP message to carry the on-demand PRS request</w:t>
            </w:r>
          </w:p>
        </w:tc>
      </w:tr>
    </w:tbl>
    <w:p w14:paraId="75B0593A" w14:textId="1383CB0B" w:rsidR="00EF4FC6" w:rsidRDefault="00EF4FC6" w:rsidP="00EF4FC6">
      <w:pPr>
        <w:pStyle w:val="3GPPText"/>
        <w:spacing w:before="0" w:after="0"/>
      </w:pPr>
    </w:p>
    <w:p w14:paraId="42112429" w14:textId="1CC2D359" w:rsidR="00C20F1C" w:rsidRDefault="00C20F1C" w:rsidP="00EF4FC6">
      <w:pPr>
        <w:pStyle w:val="3GPPText"/>
        <w:spacing w:before="0" w:after="0"/>
      </w:pPr>
      <w:r>
        <w:lastRenderedPageBreak/>
        <w:t>Additionally, RAN1 has</w:t>
      </w:r>
      <w:r w:rsidR="00222494">
        <w:t xml:space="preserve"> already</w:t>
      </w:r>
      <w:r>
        <w:t xml:space="preserve"> agreed to the following physical layer parameters</w:t>
      </w:r>
      <w:r w:rsidR="00355B4D">
        <w:t xml:space="preserve"> (during the RAN1#106-e</w:t>
      </w:r>
      <w:r w:rsidR="001A70A2">
        <w:t xml:space="preserve"> [</w:t>
      </w:r>
      <w:r w:rsidR="00E654DB">
        <w:t>4</w:t>
      </w:r>
      <w:r w:rsidR="001A70A2">
        <w:t>]</w:t>
      </w:r>
      <w:r w:rsidR="00355B4D">
        <w:t xml:space="preserve"> and RAN1#106</w:t>
      </w:r>
      <w:r w:rsidR="0090267C">
        <w:t>bis-e</w:t>
      </w:r>
      <w:r w:rsidR="00723CF5">
        <w:t xml:space="preserve"> [</w:t>
      </w:r>
      <w:r w:rsidR="00E654DB">
        <w:t>5</w:t>
      </w:r>
      <w:r w:rsidR="003D6DAB">
        <w:t>]</w:t>
      </w:r>
      <w:r w:rsidR="0090267C">
        <w:t xml:space="preserve"> meeting)</w:t>
      </w:r>
      <w:r w:rsidR="00222494">
        <w:t xml:space="preserve"> to be supported for</w:t>
      </w:r>
      <w:r w:rsidR="004A04B0">
        <w:t xml:space="preserve"> the</w:t>
      </w:r>
      <w:r w:rsidR="00222494">
        <w:t xml:space="preserve"> on-demand PRS</w:t>
      </w:r>
      <w:r w:rsidR="004A04B0">
        <w:t xml:space="preserve"> feature</w:t>
      </w:r>
      <w:r w:rsidR="00355B4D"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1041A" w14:paraId="4DE0B1A8" w14:textId="77777777" w:rsidTr="0011041A">
        <w:tc>
          <w:tcPr>
            <w:tcW w:w="9962" w:type="dxa"/>
          </w:tcPr>
          <w:p w14:paraId="3959C6A7" w14:textId="75FB7195" w:rsidR="0011041A" w:rsidRDefault="00646C98" w:rsidP="0011041A">
            <w:pPr>
              <w:pStyle w:val="3GPPText"/>
              <w:spacing w:before="0" w:after="0"/>
              <w:rPr>
                <w:lang w:val="en-GB"/>
              </w:rPr>
            </w:pPr>
            <w:r w:rsidRPr="0011041A">
              <w:rPr>
                <w:highlight w:val="green"/>
                <w:lang w:val="en-GB"/>
              </w:rPr>
              <w:t xml:space="preserve">RAN1#106-e </w:t>
            </w:r>
            <w:r>
              <w:rPr>
                <w:highlight w:val="green"/>
                <w:lang w:val="en-GB"/>
              </w:rPr>
              <w:t xml:space="preserve">and </w:t>
            </w:r>
            <w:r w:rsidR="0011041A" w:rsidRPr="0011041A">
              <w:rPr>
                <w:highlight w:val="green"/>
                <w:lang w:val="en-GB"/>
              </w:rPr>
              <w:t>RAN1#106</w:t>
            </w:r>
            <w:r w:rsidR="0011041A">
              <w:rPr>
                <w:highlight w:val="green"/>
                <w:lang w:val="en-GB"/>
              </w:rPr>
              <w:t>bis</w:t>
            </w:r>
            <w:r w:rsidR="0011041A" w:rsidRPr="0011041A">
              <w:rPr>
                <w:highlight w:val="green"/>
                <w:lang w:val="en-GB"/>
              </w:rPr>
              <w:t>-e Agreement</w:t>
            </w:r>
          </w:p>
          <w:p w14:paraId="673F8895" w14:textId="77777777" w:rsidR="0011041A" w:rsidRDefault="000E488C" w:rsidP="00646C98">
            <w:pPr>
              <w:pStyle w:val="3GPPText"/>
              <w:numPr>
                <w:ilvl w:val="0"/>
                <w:numId w:val="25"/>
              </w:numPr>
              <w:spacing w:before="0" w:after="0"/>
              <w:rPr>
                <w:lang w:val="en-GB"/>
              </w:rPr>
            </w:pPr>
            <w:r w:rsidRPr="000E488C">
              <w:rPr>
                <w:lang w:val="en-GB"/>
              </w:rPr>
              <w:t>The following list of parameters is supported for UE-initiated and LMF initiated on-demand DL PRS request</w:t>
            </w:r>
          </w:p>
          <w:p w14:paraId="18BD1814" w14:textId="77777777" w:rsidR="00646C98" w:rsidRDefault="00646C98" w:rsidP="00EB3A1B">
            <w:pPr>
              <w:pStyle w:val="3GPPText"/>
              <w:numPr>
                <w:ilvl w:val="1"/>
                <w:numId w:val="25"/>
              </w:numPr>
              <w:spacing w:before="0" w:after="0"/>
              <w:rPr>
                <w:lang w:val="en-GB"/>
              </w:rPr>
            </w:pPr>
            <w:r w:rsidRPr="0011041A">
              <w:rPr>
                <w:lang w:val="en-GB"/>
              </w:rPr>
              <w:t>DL PRS Periodicity</w:t>
            </w:r>
          </w:p>
          <w:p w14:paraId="2951686C" w14:textId="77777777" w:rsidR="00646C98" w:rsidRDefault="00646C98" w:rsidP="00EB3A1B">
            <w:pPr>
              <w:pStyle w:val="3GPPText"/>
              <w:numPr>
                <w:ilvl w:val="1"/>
                <w:numId w:val="25"/>
              </w:numPr>
              <w:spacing w:before="0" w:after="0"/>
              <w:rPr>
                <w:lang w:val="en-GB"/>
              </w:rPr>
            </w:pPr>
            <w:r w:rsidRPr="00603704">
              <w:rPr>
                <w:lang w:val="en-GB"/>
              </w:rPr>
              <w:t>DL PRS resource bandwidth</w:t>
            </w:r>
          </w:p>
          <w:p w14:paraId="4CE8C43C" w14:textId="29D9547F" w:rsidR="00646C98" w:rsidRPr="00646C98" w:rsidRDefault="00646C98" w:rsidP="00EB3A1B">
            <w:pPr>
              <w:pStyle w:val="3GPPText"/>
              <w:numPr>
                <w:ilvl w:val="1"/>
                <w:numId w:val="25"/>
              </w:numPr>
              <w:spacing w:before="0" w:after="0"/>
              <w:rPr>
                <w:lang w:val="en-GB"/>
              </w:rPr>
            </w:pPr>
            <w:r w:rsidRPr="00603704">
              <w:rPr>
                <w:lang w:val="en-GB"/>
              </w:rPr>
              <w:t>DL PRS QCL information</w:t>
            </w:r>
          </w:p>
          <w:p w14:paraId="6D9B0A74" w14:textId="75796370" w:rsidR="000E488C" w:rsidRDefault="0065735D" w:rsidP="00EB3A1B">
            <w:pPr>
              <w:pStyle w:val="3GPPText"/>
              <w:numPr>
                <w:ilvl w:val="1"/>
                <w:numId w:val="25"/>
              </w:numPr>
              <w:spacing w:before="0" w:after="0"/>
              <w:rPr>
                <w:lang w:val="en-GB"/>
              </w:rPr>
            </w:pPr>
            <w:r w:rsidRPr="0065735D">
              <w:rPr>
                <w:lang w:val="en-GB"/>
              </w:rPr>
              <w:t>Start/end time of DL PRS transmission</w:t>
            </w:r>
          </w:p>
          <w:p w14:paraId="0370A76B" w14:textId="77777777" w:rsidR="0065735D" w:rsidRDefault="0065735D" w:rsidP="00EB3A1B">
            <w:pPr>
              <w:pStyle w:val="3GPPText"/>
              <w:numPr>
                <w:ilvl w:val="1"/>
                <w:numId w:val="25"/>
              </w:numPr>
              <w:spacing w:before="0" w:after="0"/>
              <w:rPr>
                <w:lang w:val="en-GB"/>
              </w:rPr>
            </w:pPr>
            <w:r w:rsidRPr="0065735D">
              <w:rPr>
                <w:lang w:val="en-GB"/>
              </w:rPr>
              <w:t>DL PRS resource repetition factor</w:t>
            </w:r>
          </w:p>
          <w:p w14:paraId="7E9664ED" w14:textId="77777777" w:rsidR="0065735D" w:rsidRDefault="0065735D" w:rsidP="00EB3A1B">
            <w:pPr>
              <w:pStyle w:val="3GPPText"/>
              <w:numPr>
                <w:ilvl w:val="1"/>
                <w:numId w:val="25"/>
              </w:numPr>
              <w:spacing w:before="0" w:after="0"/>
              <w:rPr>
                <w:lang w:val="en-GB"/>
              </w:rPr>
            </w:pPr>
            <w:r w:rsidRPr="0065735D">
              <w:rPr>
                <w:lang w:val="en-GB"/>
              </w:rPr>
              <w:t>Number of DL PRS resource symbols per DL PRS resource</w:t>
            </w:r>
          </w:p>
          <w:p w14:paraId="7E92ADD4" w14:textId="77777777" w:rsidR="0065735D" w:rsidRDefault="0065735D" w:rsidP="00EB3A1B">
            <w:pPr>
              <w:pStyle w:val="3GPPText"/>
              <w:numPr>
                <w:ilvl w:val="1"/>
                <w:numId w:val="25"/>
              </w:numPr>
              <w:spacing w:before="0" w:after="0"/>
              <w:rPr>
                <w:lang w:val="en-GB"/>
              </w:rPr>
            </w:pPr>
            <w:r w:rsidRPr="0065735D">
              <w:rPr>
                <w:lang w:val="en-GB"/>
              </w:rPr>
              <w:t xml:space="preserve">DL-PRS </w:t>
            </w:r>
            <w:proofErr w:type="spellStart"/>
            <w:r w:rsidRPr="0065735D">
              <w:rPr>
                <w:lang w:val="en-GB"/>
              </w:rPr>
              <w:t>CombSizeN</w:t>
            </w:r>
            <w:proofErr w:type="spellEnd"/>
          </w:p>
          <w:p w14:paraId="73AD93E0" w14:textId="77777777" w:rsidR="0065735D" w:rsidRDefault="0065735D" w:rsidP="00EB3A1B">
            <w:pPr>
              <w:pStyle w:val="3GPPText"/>
              <w:numPr>
                <w:ilvl w:val="1"/>
                <w:numId w:val="25"/>
              </w:numPr>
              <w:spacing w:before="0" w:after="0"/>
              <w:rPr>
                <w:lang w:val="en-GB"/>
              </w:rPr>
            </w:pPr>
            <w:r w:rsidRPr="0065735D">
              <w:rPr>
                <w:lang w:val="en-GB"/>
              </w:rPr>
              <w:t>Number of DL PRS frequency layers</w:t>
            </w:r>
          </w:p>
          <w:p w14:paraId="66D63A55" w14:textId="77777777" w:rsidR="00222494" w:rsidRDefault="00222494" w:rsidP="00EB3A1B">
            <w:pPr>
              <w:pStyle w:val="3GPPText"/>
              <w:numPr>
                <w:ilvl w:val="1"/>
                <w:numId w:val="25"/>
              </w:numPr>
              <w:spacing w:before="0" w:after="0"/>
              <w:rPr>
                <w:lang w:val="en-GB"/>
              </w:rPr>
            </w:pPr>
            <w:r w:rsidRPr="00222494">
              <w:rPr>
                <w:lang w:val="en-GB"/>
              </w:rPr>
              <w:t>ON/OFF indicator (for LMF initiated request only)</w:t>
            </w:r>
          </w:p>
          <w:p w14:paraId="05920544" w14:textId="3D559944" w:rsidR="00EB3A1B" w:rsidRPr="009923A6" w:rsidRDefault="00222494" w:rsidP="00544F29">
            <w:pPr>
              <w:pStyle w:val="3GPPText"/>
              <w:numPr>
                <w:ilvl w:val="1"/>
                <w:numId w:val="25"/>
              </w:numPr>
              <w:spacing w:before="0" w:after="0"/>
              <w:rPr>
                <w:lang w:val="en-GB"/>
              </w:rPr>
            </w:pPr>
            <w:r w:rsidRPr="00222494">
              <w:rPr>
                <w:lang w:val="en-GB"/>
              </w:rPr>
              <w:t>FFS values for requested on-demand DL PRS parameters and whether parameters are resource-specific, TRP-specific, or PFL-specific</w:t>
            </w:r>
          </w:p>
        </w:tc>
      </w:tr>
    </w:tbl>
    <w:p w14:paraId="7BF15E01" w14:textId="77777777" w:rsidR="00EF4FC6" w:rsidRPr="00EF4FC6" w:rsidRDefault="00EF4FC6" w:rsidP="00D6265A">
      <w:pPr>
        <w:pStyle w:val="3GPPText"/>
        <w:spacing w:before="0" w:after="0"/>
        <w:rPr>
          <w:lang w:val="en-GB"/>
        </w:rPr>
      </w:pPr>
    </w:p>
    <w:p w14:paraId="6634BD3F" w14:textId="7DAC755A" w:rsidR="005F6684" w:rsidRPr="00D6265A" w:rsidRDefault="00D6265A" w:rsidP="00D6265A">
      <w:pPr>
        <w:pStyle w:val="3GPPText"/>
        <w:spacing w:before="0" w:after="0"/>
      </w:pPr>
      <w:r>
        <w:t xml:space="preserve">This contribution </w:t>
      </w:r>
      <w:r w:rsidR="00F26242">
        <w:t>presents additional views related to the</w:t>
      </w:r>
      <w:r w:rsidR="00A12E2C">
        <w:t xml:space="preserve"> </w:t>
      </w:r>
      <w:r w:rsidR="00262D7A">
        <w:t>support of the</w:t>
      </w:r>
      <w:r w:rsidR="003D4EE3">
        <w:t xml:space="preserve"> on-demand </w:t>
      </w:r>
      <w:r w:rsidR="00B92D97">
        <w:t xml:space="preserve">DL-PRS </w:t>
      </w:r>
      <w:r w:rsidR="00262D7A">
        <w:t>in Rel-17</w:t>
      </w:r>
      <w:r>
        <w:t xml:space="preserve">. </w:t>
      </w:r>
    </w:p>
    <w:p w14:paraId="68136C6B" w14:textId="45D57FA5" w:rsidR="00BE5798" w:rsidRDefault="00217A70" w:rsidP="0013174E">
      <w:pPr>
        <w:pStyle w:val="3GPPH1"/>
        <w:tabs>
          <w:tab w:val="clear" w:pos="425"/>
          <w:tab w:val="num" w:pos="426"/>
        </w:tabs>
      </w:pPr>
      <w:r>
        <w:t>O</w:t>
      </w:r>
      <w:r w:rsidR="00A54629">
        <w:t>n-demand DL-PRS</w:t>
      </w:r>
      <w:r>
        <w:t xml:space="preserve"> Discussion</w:t>
      </w:r>
    </w:p>
    <w:p w14:paraId="29877099" w14:textId="45A9AA69" w:rsidR="00E546A9" w:rsidRDefault="00881CF8" w:rsidP="00881CF8">
      <w:pPr>
        <w:pStyle w:val="Heading2"/>
      </w:pPr>
      <w:r>
        <w:t xml:space="preserve">Network </w:t>
      </w:r>
      <w:r w:rsidR="00E546A9">
        <w:t>On-demand PRS Response Signalling</w:t>
      </w:r>
    </w:p>
    <w:p w14:paraId="18FB4BEC" w14:textId="13931480" w:rsidR="00881CF8" w:rsidRDefault="007B7D13" w:rsidP="002010D8">
      <w:pPr>
        <w:jc w:val="both"/>
        <w:rPr>
          <w:sz w:val="22"/>
          <w:szCs w:val="22"/>
        </w:rPr>
      </w:pPr>
      <w:r>
        <w:rPr>
          <w:sz w:val="22"/>
          <w:szCs w:val="22"/>
        </w:rPr>
        <w:t>The on-demand PRS response signalling for UE-initiated</w:t>
      </w:r>
      <w:r w:rsidR="00DF18D2">
        <w:rPr>
          <w:sz w:val="22"/>
          <w:szCs w:val="22"/>
        </w:rPr>
        <w:t xml:space="preserve"> on-demand PRS </w:t>
      </w:r>
      <w:r w:rsidR="00920EBD">
        <w:rPr>
          <w:sz w:val="22"/>
          <w:szCs w:val="22"/>
        </w:rPr>
        <w:t xml:space="preserve">is a remaining issue and </w:t>
      </w:r>
      <w:r w:rsidR="00DF18D2">
        <w:rPr>
          <w:sz w:val="22"/>
          <w:szCs w:val="22"/>
        </w:rPr>
        <w:t>was a</w:t>
      </w:r>
      <w:r w:rsidR="00920EBD">
        <w:rPr>
          <w:sz w:val="22"/>
          <w:szCs w:val="22"/>
        </w:rPr>
        <w:t xml:space="preserve"> topic of</w:t>
      </w:r>
      <w:r w:rsidR="00DF18D2">
        <w:rPr>
          <w:sz w:val="22"/>
          <w:szCs w:val="22"/>
        </w:rPr>
        <w:t xml:space="preserve"> discussion</w:t>
      </w:r>
      <w:r>
        <w:rPr>
          <w:sz w:val="22"/>
          <w:szCs w:val="22"/>
        </w:rPr>
        <w:t xml:space="preserve"> </w:t>
      </w:r>
      <w:r w:rsidR="00920EBD">
        <w:rPr>
          <w:sz w:val="22"/>
          <w:szCs w:val="22"/>
        </w:rPr>
        <w:t xml:space="preserve">during the </w:t>
      </w:r>
      <w:r w:rsidR="003D7328">
        <w:rPr>
          <w:sz w:val="22"/>
          <w:szCs w:val="22"/>
        </w:rPr>
        <w:t>RAN2#116-e meeting [</w:t>
      </w:r>
      <w:r w:rsidR="00F775BB">
        <w:rPr>
          <w:sz w:val="22"/>
          <w:szCs w:val="22"/>
        </w:rPr>
        <w:t>6</w:t>
      </w:r>
      <w:r w:rsidR="003D7328">
        <w:rPr>
          <w:sz w:val="22"/>
          <w:szCs w:val="22"/>
        </w:rPr>
        <w:t xml:space="preserve">]. </w:t>
      </w:r>
      <w:r w:rsidR="00E23384">
        <w:rPr>
          <w:sz w:val="22"/>
          <w:szCs w:val="22"/>
        </w:rPr>
        <w:t>Location e</w:t>
      </w:r>
      <w:r w:rsidR="00F775BB">
        <w:rPr>
          <w:sz w:val="22"/>
          <w:szCs w:val="22"/>
        </w:rPr>
        <w:t xml:space="preserve">rror causes have been traditionally triggered when </w:t>
      </w:r>
      <w:r w:rsidR="005C7C8C">
        <w:rPr>
          <w:sz w:val="22"/>
          <w:szCs w:val="22"/>
        </w:rPr>
        <w:t xml:space="preserve">there is an issue related to the assistance data. </w:t>
      </w:r>
      <w:r w:rsidR="00104271">
        <w:rPr>
          <w:sz w:val="22"/>
          <w:szCs w:val="22"/>
        </w:rPr>
        <w:t xml:space="preserve">In the case of </w:t>
      </w:r>
      <w:r w:rsidR="00DA4287">
        <w:rPr>
          <w:sz w:val="22"/>
          <w:szCs w:val="22"/>
        </w:rPr>
        <w:t xml:space="preserve">UE-initiated </w:t>
      </w:r>
      <w:r w:rsidR="00104271">
        <w:rPr>
          <w:sz w:val="22"/>
          <w:szCs w:val="22"/>
        </w:rPr>
        <w:t>on-demand PRS the network may</w:t>
      </w:r>
      <w:r w:rsidR="0075549C">
        <w:rPr>
          <w:sz w:val="22"/>
          <w:szCs w:val="22"/>
        </w:rPr>
        <w:t>be unable to</w:t>
      </w:r>
      <w:r w:rsidR="00104271">
        <w:rPr>
          <w:sz w:val="22"/>
          <w:szCs w:val="22"/>
        </w:rPr>
        <w:t xml:space="preserve"> </w:t>
      </w:r>
      <w:proofErr w:type="gramStart"/>
      <w:r w:rsidR="00104271">
        <w:rPr>
          <w:sz w:val="22"/>
          <w:szCs w:val="22"/>
        </w:rPr>
        <w:t xml:space="preserve">partially or fully </w:t>
      </w:r>
      <w:r w:rsidR="00DA4287">
        <w:rPr>
          <w:sz w:val="22"/>
          <w:szCs w:val="22"/>
        </w:rPr>
        <w:t xml:space="preserve">meet the </w:t>
      </w:r>
      <w:r w:rsidR="00F43E86">
        <w:rPr>
          <w:sz w:val="22"/>
          <w:szCs w:val="22"/>
        </w:rPr>
        <w:t>UE’s request depending</w:t>
      </w:r>
      <w:proofErr w:type="gramEnd"/>
      <w:r w:rsidR="00F43E86">
        <w:rPr>
          <w:sz w:val="22"/>
          <w:szCs w:val="22"/>
        </w:rPr>
        <w:t xml:space="preserve"> on various factors, e.g., resource availability, etc. </w:t>
      </w:r>
      <w:r w:rsidR="0038549E">
        <w:rPr>
          <w:sz w:val="22"/>
          <w:szCs w:val="22"/>
        </w:rPr>
        <w:t xml:space="preserve">Considering the existing error cause functionality, the network may also provide a response to the UE in </w:t>
      </w:r>
      <w:r w:rsidR="003A251E">
        <w:rPr>
          <w:sz w:val="22"/>
          <w:szCs w:val="22"/>
        </w:rPr>
        <w:t xml:space="preserve">the </w:t>
      </w:r>
      <w:r w:rsidR="0038549E">
        <w:rPr>
          <w:sz w:val="22"/>
          <w:szCs w:val="22"/>
        </w:rPr>
        <w:t xml:space="preserve">case </w:t>
      </w:r>
      <w:r w:rsidR="002A2444">
        <w:rPr>
          <w:sz w:val="22"/>
          <w:szCs w:val="22"/>
        </w:rPr>
        <w:t>a</w:t>
      </w:r>
      <w:r w:rsidR="00857DA7">
        <w:rPr>
          <w:sz w:val="22"/>
          <w:szCs w:val="22"/>
        </w:rPr>
        <w:t xml:space="preserve"> particular</w:t>
      </w:r>
      <w:r w:rsidR="002A2444">
        <w:rPr>
          <w:sz w:val="22"/>
          <w:szCs w:val="22"/>
        </w:rPr>
        <w:t xml:space="preserve"> on-demand PRS request</w:t>
      </w:r>
      <w:r w:rsidR="00857DA7">
        <w:rPr>
          <w:sz w:val="22"/>
          <w:szCs w:val="22"/>
        </w:rPr>
        <w:t>(s)</w:t>
      </w:r>
      <w:r w:rsidR="002A2444">
        <w:rPr>
          <w:sz w:val="22"/>
          <w:szCs w:val="22"/>
        </w:rPr>
        <w:t xml:space="preserve"> may be partially or fully </w:t>
      </w:r>
      <w:r w:rsidR="0038131D">
        <w:rPr>
          <w:sz w:val="22"/>
          <w:szCs w:val="22"/>
        </w:rPr>
        <w:t>unfulfilled.</w:t>
      </w:r>
    </w:p>
    <w:p w14:paraId="36CC3C49" w14:textId="79C863DA" w:rsidR="0038131D" w:rsidRDefault="0038131D" w:rsidP="002010D8">
      <w:pPr>
        <w:jc w:val="both"/>
        <w:rPr>
          <w:b/>
          <w:sz w:val="22"/>
          <w:szCs w:val="22"/>
        </w:rPr>
      </w:pPr>
      <w:r w:rsidRPr="0038131D">
        <w:rPr>
          <w:b/>
          <w:sz w:val="22"/>
          <w:szCs w:val="22"/>
        </w:rPr>
        <w:t xml:space="preserve">Proposal 1: </w:t>
      </w:r>
      <w:r w:rsidR="001716B6">
        <w:rPr>
          <w:b/>
          <w:sz w:val="22"/>
          <w:szCs w:val="22"/>
        </w:rPr>
        <w:t>The network may respond to a partially or completely unfulfilled UE-initiated on-demand PRS request using existing location error cause functionality.</w:t>
      </w:r>
    </w:p>
    <w:p w14:paraId="17AB9B6F" w14:textId="0B61F316" w:rsidR="001716B6" w:rsidRDefault="00812D81" w:rsidP="00812D81">
      <w:pPr>
        <w:pStyle w:val="Heading2"/>
      </w:pPr>
      <w:r>
        <w:t>Network Control of on-demand PRS</w:t>
      </w:r>
    </w:p>
    <w:p w14:paraId="47B73A7B" w14:textId="35EBAE85" w:rsidR="00812D81" w:rsidRPr="0061490B" w:rsidRDefault="0061490B" w:rsidP="00EC087B">
      <w:pPr>
        <w:jc w:val="both"/>
        <w:rPr>
          <w:sz w:val="22"/>
          <w:szCs w:val="22"/>
        </w:rPr>
      </w:pPr>
      <w:r w:rsidRPr="0061490B">
        <w:rPr>
          <w:sz w:val="22"/>
          <w:szCs w:val="22"/>
        </w:rPr>
        <w:t xml:space="preserve">The </w:t>
      </w:r>
      <w:r w:rsidR="005E1940">
        <w:rPr>
          <w:sz w:val="22"/>
          <w:szCs w:val="22"/>
        </w:rPr>
        <w:t xml:space="preserve">network control of on-demand PRS </w:t>
      </w:r>
      <w:r w:rsidR="008A611B">
        <w:rPr>
          <w:sz w:val="22"/>
          <w:szCs w:val="22"/>
        </w:rPr>
        <w:t xml:space="preserve">has been </w:t>
      </w:r>
      <w:r w:rsidR="00EA1139">
        <w:rPr>
          <w:sz w:val="22"/>
          <w:szCs w:val="22"/>
        </w:rPr>
        <w:t>raised</w:t>
      </w:r>
      <w:r w:rsidR="008A611B">
        <w:rPr>
          <w:sz w:val="22"/>
          <w:szCs w:val="22"/>
        </w:rPr>
        <w:t xml:space="preserve"> during the previous RAN2#116-e meeting [6] and Post</w:t>
      </w:r>
      <w:r w:rsidR="00EA1139">
        <w:rPr>
          <w:sz w:val="22"/>
          <w:szCs w:val="22"/>
        </w:rPr>
        <w:t xml:space="preserve"> meeting email discussion </w:t>
      </w:r>
      <w:r w:rsidR="00E95716">
        <w:rPr>
          <w:sz w:val="22"/>
          <w:szCs w:val="22"/>
        </w:rPr>
        <w:t>[7]</w:t>
      </w:r>
      <w:r w:rsidR="00755957">
        <w:rPr>
          <w:sz w:val="22"/>
          <w:szCs w:val="22"/>
        </w:rPr>
        <w:t xml:space="preserve"> </w:t>
      </w:r>
      <w:proofErr w:type="gramStart"/>
      <w:r w:rsidR="00755957">
        <w:rPr>
          <w:sz w:val="22"/>
          <w:szCs w:val="22"/>
        </w:rPr>
        <w:t>in an effort to</w:t>
      </w:r>
      <w:proofErr w:type="gramEnd"/>
      <w:r w:rsidR="00755957">
        <w:rPr>
          <w:sz w:val="22"/>
          <w:szCs w:val="22"/>
        </w:rPr>
        <w:t xml:space="preserve"> </w:t>
      </w:r>
      <w:r w:rsidR="00D82BA5">
        <w:rPr>
          <w:sz w:val="22"/>
          <w:szCs w:val="22"/>
        </w:rPr>
        <w:t xml:space="preserve">avoid the UE from the transmitting multiple </w:t>
      </w:r>
      <w:r w:rsidR="00EC087B">
        <w:rPr>
          <w:sz w:val="22"/>
          <w:szCs w:val="22"/>
        </w:rPr>
        <w:t xml:space="preserve">on-demand PRS requests. </w:t>
      </w:r>
      <w:r w:rsidR="004A04A5">
        <w:rPr>
          <w:sz w:val="22"/>
          <w:szCs w:val="22"/>
        </w:rPr>
        <w:t>Several options were proposed</w:t>
      </w:r>
      <w:r w:rsidR="007A2F11">
        <w:rPr>
          <w:sz w:val="22"/>
          <w:szCs w:val="22"/>
        </w:rPr>
        <w:t xml:space="preserve"> as a possible solution to mitigate this issue</w:t>
      </w:r>
      <w:r w:rsidR="007135D0">
        <w:rPr>
          <w:sz w:val="22"/>
          <w:szCs w:val="22"/>
        </w:rPr>
        <w:t xml:space="preserve"> including</w:t>
      </w:r>
      <w:r w:rsidR="008A2615">
        <w:rPr>
          <w:sz w:val="22"/>
          <w:szCs w:val="22"/>
        </w:rPr>
        <w:t xml:space="preserve"> [</w:t>
      </w:r>
      <w:r w:rsidR="005315CE">
        <w:rPr>
          <w:sz w:val="22"/>
          <w:szCs w:val="22"/>
        </w:rPr>
        <w:t>6,7</w:t>
      </w:r>
      <w:r w:rsidR="008A2615">
        <w:rPr>
          <w:sz w:val="22"/>
          <w:szCs w:val="22"/>
        </w:rPr>
        <w:t>]</w:t>
      </w:r>
      <w:r w:rsidR="007135D0">
        <w:rPr>
          <w:sz w:val="22"/>
          <w:szCs w:val="22"/>
        </w:rPr>
        <w:t>:</w:t>
      </w:r>
    </w:p>
    <w:p w14:paraId="1A4CC30E" w14:textId="77777777" w:rsidR="008A2615" w:rsidRPr="008A2615" w:rsidRDefault="008A2615" w:rsidP="008A2615">
      <w:pPr>
        <w:pStyle w:val="ListParagraph"/>
        <w:numPr>
          <w:ilvl w:val="0"/>
          <w:numId w:val="26"/>
        </w:numPr>
        <w:rPr>
          <w:b/>
          <w:bCs/>
          <w:lang w:eastAsia="ja-JP"/>
        </w:rPr>
      </w:pPr>
      <w:r w:rsidRPr="008A2615">
        <w:rPr>
          <w:b/>
          <w:bCs/>
          <w:lang w:eastAsia="ja-JP"/>
        </w:rPr>
        <w:t>Option A: UE can only request on-demand PRS based on prior reception of on-demand PRS configuration sets.</w:t>
      </w:r>
    </w:p>
    <w:p w14:paraId="0DE3AB48" w14:textId="77777777" w:rsidR="008A2615" w:rsidRPr="008A2615" w:rsidRDefault="008A2615" w:rsidP="008A2615">
      <w:pPr>
        <w:pStyle w:val="ListParagraph"/>
        <w:numPr>
          <w:ilvl w:val="0"/>
          <w:numId w:val="26"/>
        </w:numPr>
        <w:rPr>
          <w:b/>
          <w:bCs/>
          <w:lang w:eastAsia="ja-JP"/>
        </w:rPr>
      </w:pPr>
      <w:r w:rsidRPr="008A2615">
        <w:rPr>
          <w:b/>
          <w:bCs/>
          <w:lang w:eastAsia="ja-JP"/>
        </w:rPr>
        <w:t>Option B: Configuration of a prohibit timer</w:t>
      </w:r>
    </w:p>
    <w:p w14:paraId="722EAFA9" w14:textId="77777777" w:rsidR="008A2615" w:rsidRPr="008A2615" w:rsidRDefault="008A2615" w:rsidP="008A2615">
      <w:pPr>
        <w:pStyle w:val="ListParagraph"/>
        <w:numPr>
          <w:ilvl w:val="0"/>
          <w:numId w:val="26"/>
        </w:numPr>
        <w:rPr>
          <w:b/>
          <w:bCs/>
          <w:lang w:eastAsia="ja-JP"/>
        </w:rPr>
      </w:pPr>
      <w:r w:rsidRPr="008A2615">
        <w:rPr>
          <w:b/>
          <w:bCs/>
          <w:lang w:eastAsia="ja-JP"/>
        </w:rPr>
        <w:t>Option C: Reattempt timer</w:t>
      </w:r>
    </w:p>
    <w:p w14:paraId="0415E3AE" w14:textId="3DCF1540" w:rsidR="008A2615" w:rsidRDefault="008A2615" w:rsidP="008A2615">
      <w:pPr>
        <w:pStyle w:val="ListParagraph"/>
        <w:numPr>
          <w:ilvl w:val="0"/>
          <w:numId w:val="26"/>
        </w:numPr>
        <w:rPr>
          <w:b/>
          <w:bCs/>
          <w:lang w:eastAsia="ja-JP"/>
        </w:rPr>
      </w:pPr>
      <w:r w:rsidRPr="008A2615">
        <w:rPr>
          <w:b/>
          <w:bCs/>
          <w:lang w:eastAsia="ja-JP"/>
        </w:rPr>
        <w:t>Option D: Stop message indication from the LMF</w:t>
      </w:r>
    </w:p>
    <w:p w14:paraId="4C6F1250" w14:textId="3D599A77" w:rsidR="005315CE" w:rsidRPr="008A2615" w:rsidRDefault="005315CE" w:rsidP="008A2615">
      <w:pPr>
        <w:pStyle w:val="ListParagraph"/>
        <w:numPr>
          <w:ilvl w:val="0"/>
          <w:numId w:val="26"/>
        </w:numPr>
        <w:rPr>
          <w:b/>
          <w:bCs/>
          <w:lang w:eastAsia="ja-JP"/>
        </w:rPr>
      </w:pPr>
      <w:r>
        <w:rPr>
          <w:b/>
          <w:bCs/>
          <w:lang w:eastAsia="ja-JP"/>
        </w:rPr>
        <w:t>Option E: None</w:t>
      </w:r>
    </w:p>
    <w:p w14:paraId="6BB4C336" w14:textId="4F0D3075" w:rsidR="005720F6" w:rsidRDefault="005720F6" w:rsidP="002010D8">
      <w:pPr>
        <w:jc w:val="both"/>
        <w:rPr>
          <w:sz w:val="22"/>
          <w:szCs w:val="22"/>
          <w:lang w:val="en-US"/>
        </w:rPr>
      </w:pPr>
    </w:p>
    <w:p w14:paraId="49CFE0D8" w14:textId="4DA62529" w:rsidR="00B13585" w:rsidRDefault="008A2615" w:rsidP="002010D8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On Option A, it remains </w:t>
      </w:r>
      <w:r w:rsidR="00A12678">
        <w:rPr>
          <w:sz w:val="22"/>
          <w:szCs w:val="22"/>
          <w:lang w:val="en-US"/>
        </w:rPr>
        <w:t>unclear</w:t>
      </w:r>
      <w:r>
        <w:rPr>
          <w:sz w:val="22"/>
          <w:szCs w:val="22"/>
          <w:lang w:val="en-US"/>
        </w:rPr>
        <w:t xml:space="preserve"> how the </w:t>
      </w:r>
      <w:r w:rsidR="00A12678">
        <w:rPr>
          <w:sz w:val="22"/>
          <w:szCs w:val="22"/>
          <w:lang w:val="en-US"/>
        </w:rPr>
        <w:t xml:space="preserve">network will manage repeated requests from the </w:t>
      </w:r>
      <w:r w:rsidR="00C66BD9">
        <w:rPr>
          <w:sz w:val="22"/>
          <w:szCs w:val="22"/>
          <w:lang w:val="en-US"/>
        </w:rPr>
        <w:t xml:space="preserve">UE, while Options B-D are optimizations. In our view, </w:t>
      </w:r>
      <w:r w:rsidR="00E30E7E">
        <w:rPr>
          <w:sz w:val="22"/>
          <w:szCs w:val="22"/>
          <w:lang w:val="en-US"/>
        </w:rPr>
        <w:t xml:space="preserve">the basic functionality can be supported without any network-side control and </w:t>
      </w:r>
      <w:r w:rsidR="000F565E">
        <w:rPr>
          <w:sz w:val="22"/>
          <w:szCs w:val="22"/>
          <w:lang w:val="en-US"/>
        </w:rPr>
        <w:t>can operate in a similar manner to the existing</w:t>
      </w:r>
      <w:r w:rsidR="00964B1B">
        <w:rPr>
          <w:sz w:val="22"/>
          <w:szCs w:val="22"/>
          <w:lang w:val="en-US"/>
        </w:rPr>
        <w:t xml:space="preserve"> mechanism of </w:t>
      </w:r>
      <w:r w:rsidR="00F94FBB">
        <w:rPr>
          <w:sz w:val="22"/>
          <w:szCs w:val="22"/>
          <w:lang w:val="en-US"/>
        </w:rPr>
        <w:t xml:space="preserve">requesting assistance data. The current LPP specification does not </w:t>
      </w:r>
      <w:r w:rsidR="00EC72DA">
        <w:rPr>
          <w:sz w:val="22"/>
          <w:szCs w:val="22"/>
          <w:lang w:val="en-US"/>
        </w:rPr>
        <w:t>impose any network control behavior on any UE-initiated requests and thus for the sake of achieving the basic functionality</w:t>
      </w:r>
      <w:r w:rsidR="007B5F72">
        <w:rPr>
          <w:sz w:val="22"/>
          <w:szCs w:val="22"/>
          <w:lang w:val="en-US"/>
        </w:rPr>
        <w:t>, we would prefer Option E of introducing no additional mechanism for network control of on-demand PRS</w:t>
      </w:r>
      <w:r w:rsidR="00EC72DA">
        <w:rPr>
          <w:sz w:val="22"/>
          <w:szCs w:val="22"/>
          <w:lang w:val="en-US"/>
        </w:rPr>
        <w:t>.</w:t>
      </w:r>
    </w:p>
    <w:p w14:paraId="2D4F1CB6" w14:textId="4AA61981" w:rsidR="008A2615" w:rsidRDefault="00B13585" w:rsidP="002010D8">
      <w:pPr>
        <w:jc w:val="both"/>
        <w:rPr>
          <w:b/>
          <w:sz w:val="22"/>
          <w:szCs w:val="22"/>
        </w:rPr>
      </w:pPr>
      <w:r w:rsidRPr="0038131D">
        <w:rPr>
          <w:b/>
          <w:sz w:val="22"/>
          <w:szCs w:val="22"/>
        </w:rPr>
        <w:lastRenderedPageBreak/>
        <w:t xml:space="preserve">Proposal </w:t>
      </w:r>
      <w:r>
        <w:rPr>
          <w:b/>
          <w:sz w:val="22"/>
          <w:szCs w:val="22"/>
        </w:rPr>
        <w:t>2</w:t>
      </w:r>
      <w:r w:rsidRPr="0038131D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No additional optimizations are introduced for network control of UE-initiated on-demand PRS.</w:t>
      </w:r>
    </w:p>
    <w:p w14:paraId="612D48F3" w14:textId="58CFAD3F" w:rsidR="0077025D" w:rsidRDefault="00CB1960" w:rsidP="00CB1960">
      <w:pPr>
        <w:pStyle w:val="Heading2"/>
        <w:rPr>
          <w:lang w:val="en-US"/>
        </w:rPr>
      </w:pPr>
      <w:r>
        <w:rPr>
          <w:lang w:val="en-US"/>
        </w:rPr>
        <w:t xml:space="preserve">Explicit Indication of on-demand PRS </w:t>
      </w:r>
    </w:p>
    <w:p w14:paraId="3236412C" w14:textId="3AD8CA3A" w:rsidR="00CB1960" w:rsidRPr="00D714B4" w:rsidRDefault="00CB1960" w:rsidP="000704B0">
      <w:pPr>
        <w:jc w:val="both"/>
        <w:rPr>
          <w:sz w:val="22"/>
          <w:szCs w:val="22"/>
          <w:lang w:val="en-US"/>
        </w:rPr>
      </w:pPr>
      <w:r w:rsidRPr="00D714B4">
        <w:rPr>
          <w:sz w:val="22"/>
          <w:szCs w:val="22"/>
          <w:lang w:val="en-US"/>
        </w:rPr>
        <w:t xml:space="preserve">RAN1 has already agreed on some of the basic </w:t>
      </w:r>
      <w:r w:rsidR="00AF6F1F" w:rsidRPr="00D714B4">
        <w:rPr>
          <w:sz w:val="22"/>
          <w:szCs w:val="22"/>
          <w:lang w:val="en-US"/>
        </w:rPr>
        <w:t xml:space="preserve">on-demand PRS parameters to be requested and updated for LMF-initiated and </w:t>
      </w:r>
      <w:r w:rsidR="000704B0" w:rsidRPr="00D714B4">
        <w:rPr>
          <w:sz w:val="22"/>
          <w:szCs w:val="22"/>
          <w:lang w:val="en-US"/>
        </w:rPr>
        <w:t>UE-initiated on-demand PRS. During RAN1#107-e</w:t>
      </w:r>
      <w:r w:rsidR="00E80803" w:rsidRPr="00D714B4">
        <w:rPr>
          <w:sz w:val="22"/>
          <w:szCs w:val="22"/>
          <w:lang w:val="en-US"/>
        </w:rPr>
        <w:t xml:space="preserve"> [</w:t>
      </w:r>
      <w:r w:rsidR="000704B0" w:rsidRPr="00D714B4">
        <w:rPr>
          <w:sz w:val="22"/>
          <w:szCs w:val="22"/>
          <w:lang w:val="en-US"/>
        </w:rPr>
        <w:t>, the granularity of the on-demand PRS parameters were also further agreed upon</w:t>
      </w:r>
      <w:r w:rsidR="00CF7A13" w:rsidRPr="00D714B4">
        <w:rPr>
          <w:sz w:val="22"/>
          <w:szCs w:val="22"/>
          <w:lang w:val="en-US"/>
        </w:rPr>
        <w:t xml:space="preserve"> including </w:t>
      </w:r>
      <w:r w:rsidR="009A02E0" w:rsidRPr="00D714B4">
        <w:rPr>
          <w:sz w:val="22"/>
          <w:szCs w:val="22"/>
          <w:lang w:val="en-US"/>
        </w:rPr>
        <w:t xml:space="preserve">whether each parameter is </w:t>
      </w:r>
      <w:proofErr w:type="spellStart"/>
      <w:r w:rsidR="009A02E0" w:rsidRPr="00D714B4">
        <w:rPr>
          <w:sz w:val="22"/>
          <w:szCs w:val="22"/>
          <w:lang w:val="en-US"/>
        </w:rPr>
        <w:t>signalled</w:t>
      </w:r>
      <w:proofErr w:type="spellEnd"/>
      <w:r w:rsidR="009A02E0" w:rsidRPr="00D714B4">
        <w:rPr>
          <w:sz w:val="22"/>
          <w:szCs w:val="22"/>
          <w:lang w:val="en-US"/>
        </w:rPr>
        <w:t xml:space="preserve"> per resource/resource set/</w:t>
      </w:r>
      <w:r w:rsidR="004F7B39" w:rsidRPr="00D714B4">
        <w:rPr>
          <w:sz w:val="22"/>
          <w:szCs w:val="22"/>
          <w:lang w:val="en-US"/>
        </w:rPr>
        <w:t>positioning frequency layer/</w:t>
      </w:r>
      <w:r w:rsidR="00081450" w:rsidRPr="00D714B4">
        <w:rPr>
          <w:sz w:val="22"/>
          <w:szCs w:val="22"/>
          <w:lang w:val="en-US"/>
        </w:rPr>
        <w:t>UE</w:t>
      </w:r>
      <w:r w:rsidR="000704B0" w:rsidRPr="00D714B4">
        <w:rPr>
          <w:sz w:val="22"/>
          <w:szCs w:val="22"/>
          <w:lang w:val="en-US"/>
        </w:rPr>
        <w:t xml:space="preserve">. </w:t>
      </w:r>
    </w:p>
    <w:p w14:paraId="0D564C6E" w14:textId="6B144614" w:rsidR="009704C9" w:rsidRDefault="00B31239" w:rsidP="000704B0">
      <w:pPr>
        <w:jc w:val="both"/>
        <w:rPr>
          <w:sz w:val="22"/>
          <w:szCs w:val="22"/>
          <w:lang w:val="en-US"/>
        </w:rPr>
      </w:pPr>
      <w:r w:rsidRPr="00D714B4">
        <w:rPr>
          <w:sz w:val="22"/>
          <w:szCs w:val="22"/>
          <w:lang w:val="en-US"/>
        </w:rPr>
        <w:t xml:space="preserve">In addition, to the pre-defined configurations of the on-demand PRS parameters recommended by RAN1, it should also be possible to request </w:t>
      </w:r>
      <w:r w:rsidR="00D714B4" w:rsidRPr="00D714B4">
        <w:rPr>
          <w:sz w:val="22"/>
          <w:szCs w:val="22"/>
          <w:lang w:val="en-US"/>
        </w:rPr>
        <w:t>explicit</w:t>
      </w:r>
      <w:r w:rsidRPr="00D714B4">
        <w:rPr>
          <w:sz w:val="22"/>
          <w:szCs w:val="22"/>
          <w:lang w:val="en-US"/>
        </w:rPr>
        <w:t xml:space="preserve"> parameters</w:t>
      </w:r>
      <w:r w:rsidR="00D714B4" w:rsidRPr="00D714B4">
        <w:rPr>
          <w:sz w:val="22"/>
          <w:szCs w:val="22"/>
          <w:lang w:val="en-US"/>
        </w:rPr>
        <w:t xml:space="preserve"> in an on-demand fashion as also indicated by RAN1. </w:t>
      </w:r>
      <w:r w:rsidR="00F83D2D">
        <w:rPr>
          <w:sz w:val="22"/>
          <w:szCs w:val="22"/>
          <w:lang w:val="en-US"/>
        </w:rPr>
        <w:t xml:space="preserve">One of the remaining issues is that has not been decided </w:t>
      </w:r>
      <w:r w:rsidR="00C26C79">
        <w:rPr>
          <w:sz w:val="22"/>
          <w:szCs w:val="22"/>
          <w:lang w:val="en-US"/>
        </w:rPr>
        <w:t>how many on-demand PRS parameters should a particular pre-defined configuration consist of</w:t>
      </w:r>
      <w:r w:rsidR="00AA492D">
        <w:rPr>
          <w:sz w:val="22"/>
          <w:szCs w:val="22"/>
          <w:lang w:val="en-US"/>
        </w:rPr>
        <w:t xml:space="preserve"> and therefore, it is </w:t>
      </w:r>
      <w:r w:rsidR="00981D77">
        <w:rPr>
          <w:sz w:val="22"/>
          <w:szCs w:val="22"/>
          <w:lang w:val="en-US"/>
        </w:rPr>
        <w:t>unclear</w:t>
      </w:r>
      <w:r w:rsidR="00AA492D">
        <w:rPr>
          <w:sz w:val="22"/>
          <w:szCs w:val="22"/>
          <w:lang w:val="en-US"/>
        </w:rPr>
        <w:t xml:space="preserve"> if a pre-defined PRS configuration can consist of </w:t>
      </w:r>
      <w:r w:rsidR="009704C9">
        <w:rPr>
          <w:sz w:val="22"/>
          <w:szCs w:val="22"/>
          <w:lang w:val="en-US"/>
        </w:rPr>
        <w:t>at least only one parameter</w:t>
      </w:r>
      <w:r w:rsidR="00C26C79">
        <w:rPr>
          <w:sz w:val="22"/>
          <w:szCs w:val="22"/>
          <w:lang w:val="en-US"/>
        </w:rPr>
        <w:t>.</w:t>
      </w:r>
    </w:p>
    <w:p w14:paraId="29D2DFF3" w14:textId="03D14E9A" w:rsidR="00B31239" w:rsidRPr="00D714B4" w:rsidRDefault="009704C9" w:rsidP="000704B0">
      <w:pPr>
        <w:jc w:val="both"/>
        <w:rPr>
          <w:sz w:val="22"/>
          <w:szCs w:val="22"/>
          <w:lang w:val="en-US"/>
        </w:rPr>
      </w:pPr>
      <w:r w:rsidRPr="003765C7">
        <w:rPr>
          <w:b/>
          <w:bCs/>
          <w:sz w:val="22"/>
          <w:szCs w:val="22"/>
          <w:lang w:val="en-US"/>
        </w:rPr>
        <w:t xml:space="preserve">Observation </w:t>
      </w:r>
      <w:r>
        <w:rPr>
          <w:b/>
          <w:bCs/>
          <w:sz w:val="22"/>
          <w:szCs w:val="22"/>
          <w:lang w:val="en-US"/>
        </w:rPr>
        <w:t>1</w:t>
      </w:r>
      <w:r w:rsidRPr="003765C7">
        <w:rPr>
          <w:b/>
          <w:bCs/>
          <w:sz w:val="22"/>
          <w:szCs w:val="22"/>
          <w:lang w:val="en-US"/>
        </w:rPr>
        <w:t>:</w:t>
      </w:r>
      <w:r>
        <w:rPr>
          <w:b/>
          <w:bCs/>
          <w:sz w:val="22"/>
          <w:szCs w:val="22"/>
          <w:lang w:val="en-US"/>
        </w:rPr>
        <w:t xml:space="preserve"> It is unclear </w:t>
      </w:r>
      <w:r w:rsidR="00981D77">
        <w:rPr>
          <w:b/>
          <w:bCs/>
          <w:sz w:val="22"/>
          <w:szCs w:val="22"/>
          <w:lang w:val="en-US"/>
        </w:rPr>
        <w:t xml:space="preserve">on </w:t>
      </w:r>
      <w:r>
        <w:rPr>
          <w:b/>
          <w:bCs/>
          <w:sz w:val="22"/>
          <w:szCs w:val="22"/>
          <w:lang w:val="en-US"/>
        </w:rPr>
        <w:t xml:space="preserve">the </w:t>
      </w:r>
      <w:r w:rsidR="00981D77">
        <w:rPr>
          <w:b/>
          <w:bCs/>
          <w:sz w:val="22"/>
          <w:szCs w:val="22"/>
          <w:lang w:val="en-US"/>
        </w:rPr>
        <w:t xml:space="preserve">minimum </w:t>
      </w:r>
      <w:r>
        <w:rPr>
          <w:b/>
          <w:bCs/>
          <w:sz w:val="22"/>
          <w:szCs w:val="22"/>
          <w:lang w:val="en-US"/>
        </w:rPr>
        <w:t xml:space="preserve">amount </w:t>
      </w:r>
      <w:r w:rsidR="00981D77">
        <w:rPr>
          <w:b/>
          <w:bCs/>
          <w:sz w:val="22"/>
          <w:szCs w:val="22"/>
          <w:lang w:val="en-US"/>
        </w:rPr>
        <w:t>of on-demand PRS parameters per pre-defined configuration.</w:t>
      </w:r>
    </w:p>
    <w:p w14:paraId="3C0A0917" w14:textId="6C5BB48E" w:rsidR="00624C6D" w:rsidRDefault="00981D77" w:rsidP="000704B0">
      <w:pPr>
        <w:jc w:val="both"/>
        <w:rPr>
          <w:sz w:val="22"/>
          <w:szCs w:val="22"/>
          <w:lang w:val="en-US"/>
        </w:rPr>
      </w:pPr>
      <w:r w:rsidRPr="00981D77">
        <w:rPr>
          <w:sz w:val="22"/>
          <w:szCs w:val="22"/>
          <w:lang w:val="en-US"/>
        </w:rPr>
        <w:t>Supporting</w:t>
      </w:r>
      <w:r>
        <w:rPr>
          <w:sz w:val="22"/>
          <w:szCs w:val="22"/>
          <w:lang w:val="en-US"/>
        </w:rPr>
        <w:t xml:space="preserve"> explicit </w:t>
      </w:r>
      <w:r w:rsidR="000C2756">
        <w:rPr>
          <w:sz w:val="22"/>
          <w:szCs w:val="22"/>
          <w:lang w:val="en-US"/>
        </w:rPr>
        <w:t>signalling of individual on-demand PRS parameters increases network flexibility a</w:t>
      </w:r>
      <w:r w:rsidR="00BE633D">
        <w:rPr>
          <w:sz w:val="22"/>
          <w:szCs w:val="22"/>
          <w:lang w:val="en-US"/>
        </w:rPr>
        <w:t>nd is in line with RAN1’s agreements of supported on-demand PRS parameters.</w:t>
      </w:r>
    </w:p>
    <w:p w14:paraId="2A618387" w14:textId="7BC61F05" w:rsidR="00930A3F" w:rsidRPr="00930A3F" w:rsidRDefault="00BE633D" w:rsidP="000704B0">
      <w:pPr>
        <w:jc w:val="both"/>
        <w:rPr>
          <w:b/>
          <w:sz w:val="22"/>
          <w:szCs w:val="22"/>
        </w:rPr>
      </w:pPr>
      <w:r w:rsidRPr="0038131D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3</w:t>
      </w:r>
      <w:r w:rsidRPr="0038131D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RAN2 to support explicit request and signalling</w:t>
      </w:r>
      <w:r w:rsidR="003B07FE">
        <w:rPr>
          <w:b/>
          <w:sz w:val="22"/>
          <w:szCs w:val="22"/>
        </w:rPr>
        <w:t xml:space="preserve"> indication</w:t>
      </w:r>
      <w:r>
        <w:rPr>
          <w:b/>
          <w:sz w:val="22"/>
          <w:szCs w:val="22"/>
        </w:rPr>
        <w:t xml:space="preserve"> of </w:t>
      </w:r>
      <w:r w:rsidR="00DD4567">
        <w:rPr>
          <w:b/>
          <w:sz w:val="22"/>
          <w:szCs w:val="22"/>
        </w:rPr>
        <w:t xml:space="preserve">one or more of the </w:t>
      </w:r>
      <w:r w:rsidR="003B07FE">
        <w:rPr>
          <w:b/>
          <w:sz w:val="22"/>
          <w:szCs w:val="22"/>
        </w:rPr>
        <w:t xml:space="preserve">RAN1 supported </w:t>
      </w:r>
      <w:r>
        <w:rPr>
          <w:b/>
          <w:sz w:val="22"/>
          <w:szCs w:val="22"/>
        </w:rPr>
        <w:t>on-demand PRS parameters</w:t>
      </w:r>
      <w:r w:rsidR="00DD4567">
        <w:rPr>
          <w:b/>
          <w:sz w:val="22"/>
          <w:szCs w:val="22"/>
        </w:rPr>
        <w:t>.</w:t>
      </w:r>
    </w:p>
    <w:p w14:paraId="2B51C6AC" w14:textId="567DA182" w:rsidR="001A4D39" w:rsidRDefault="001A4D39" w:rsidP="001A4D39">
      <w:pPr>
        <w:pStyle w:val="Heading2"/>
      </w:pPr>
      <w:r>
        <w:t>LMF-initiated Request</w:t>
      </w:r>
    </w:p>
    <w:p w14:paraId="49FC24B5" w14:textId="14D8035F" w:rsidR="00CC1C86" w:rsidRDefault="00CC1C86" w:rsidP="008371F5">
      <w:pPr>
        <w:pStyle w:val="Heading3"/>
      </w:pPr>
      <w:r>
        <w:t>Assistance Information from gNB to LMF</w:t>
      </w:r>
    </w:p>
    <w:p w14:paraId="0B5CEB43" w14:textId="5B8608DB" w:rsidR="008371F5" w:rsidRPr="00DF37E9" w:rsidRDefault="008371F5" w:rsidP="00AE7C3D">
      <w:pPr>
        <w:jc w:val="both"/>
        <w:rPr>
          <w:sz w:val="22"/>
          <w:szCs w:val="22"/>
        </w:rPr>
      </w:pPr>
      <w:r w:rsidRPr="00DF37E9">
        <w:rPr>
          <w:sz w:val="22"/>
          <w:szCs w:val="22"/>
        </w:rPr>
        <w:t xml:space="preserve">Resource allocation information available at the gNB can assist the LMF in </w:t>
      </w:r>
      <w:r w:rsidR="00AE7C3D" w:rsidRPr="00DF37E9">
        <w:rPr>
          <w:sz w:val="22"/>
          <w:szCs w:val="22"/>
        </w:rPr>
        <w:t xml:space="preserve">providing more dynamic DL-PRS configurations such as aperiodic PRS for one-shot location estimations. This is also </w:t>
      </w:r>
      <w:r w:rsidR="00A0415D" w:rsidRPr="00DF37E9">
        <w:rPr>
          <w:sz w:val="22"/>
          <w:szCs w:val="22"/>
        </w:rPr>
        <w:t>beneficial</w:t>
      </w:r>
      <w:r w:rsidR="00AE7C3D" w:rsidRPr="00DF37E9">
        <w:rPr>
          <w:sz w:val="22"/>
          <w:szCs w:val="22"/>
        </w:rPr>
        <w:t xml:space="preserve"> from a latency </w:t>
      </w:r>
      <w:r w:rsidR="004834C1" w:rsidRPr="00DF37E9">
        <w:rPr>
          <w:sz w:val="22"/>
          <w:szCs w:val="22"/>
        </w:rPr>
        <w:t xml:space="preserve">point of view, where aperiodic DL-PRS resources can be measured and reported to the LMF, which increases the overall </w:t>
      </w:r>
      <w:r w:rsidR="00AF2DB2" w:rsidRPr="00DF37E9">
        <w:rPr>
          <w:sz w:val="22"/>
          <w:szCs w:val="22"/>
        </w:rPr>
        <w:t>flexibility of the positioning framework.</w:t>
      </w:r>
    </w:p>
    <w:p w14:paraId="781EBAFD" w14:textId="4F4B8378" w:rsidR="003B5657" w:rsidRPr="00DF37E9" w:rsidRDefault="003B5657" w:rsidP="00AE7C3D">
      <w:pPr>
        <w:jc w:val="both"/>
        <w:rPr>
          <w:sz w:val="22"/>
          <w:szCs w:val="22"/>
        </w:rPr>
      </w:pPr>
      <w:r w:rsidRPr="00DF37E9">
        <w:rPr>
          <w:sz w:val="22"/>
          <w:szCs w:val="22"/>
        </w:rPr>
        <w:t xml:space="preserve">The gNB can also share </w:t>
      </w:r>
      <w:r w:rsidR="00CA1382" w:rsidRPr="00DF37E9">
        <w:rPr>
          <w:sz w:val="22"/>
          <w:szCs w:val="22"/>
        </w:rPr>
        <w:t xml:space="preserve">a </w:t>
      </w:r>
      <w:r w:rsidRPr="00DF37E9">
        <w:rPr>
          <w:sz w:val="22"/>
          <w:szCs w:val="22"/>
        </w:rPr>
        <w:t>PRS</w:t>
      </w:r>
      <w:r w:rsidR="00CA1382" w:rsidRPr="00DF37E9">
        <w:rPr>
          <w:sz w:val="22"/>
          <w:szCs w:val="22"/>
        </w:rPr>
        <w:t xml:space="preserve"> configuration set with the LMF</w:t>
      </w:r>
      <w:r w:rsidR="000B5B49" w:rsidRPr="00DF37E9">
        <w:rPr>
          <w:sz w:val="22"/>
          <w:szCs w:val="22"/>
        </w:rPr>
        <w:t>/UE (via the LMF)</w:t>
      </w:r>
      <w:r w:rsidR="00CA1382" w:rsidRPr="00DF37E9">
        <w:rPr>
          <w:sz w:val="22"/>
          <w:szCs w:val="22"/>
        </w:rPr>
        <w:t xml:space="preserve">, </w:t>
      </w:r>
      <w:r w:rsidR="00F42DFF" w:rsidRPr="00DF37E9">
        <w:rPr>
          <w:sz w:val="22"/>
          <w:szCs w:val="22"/>
        </w:rPr>
        <w:t>which can then be selected based on criteria</w:t>
      </w:r>
      <w:r w:rsidR="00232D43" w:rsidRPr="00DF37E9">
        <w:rPr>
          <w:sz w:val="22"/>
          <w:szCs w:val="22"/>
        </w:rPr>
        <w:t>. An easier way to facilitate this</w:t>
      </w:r>
      <w:r w:rsidR="003006B7">
        <w:rPr>
          <w:sz w:val="22"/>
          <w:szCs w:val="22"/>
        </w:rPr>
        <w:t xml:space="preserve"> mechanism</w:t>
      </w:r>
      <w:r w:rsidR="00232D43" w:rsidRPr="00DF37E9">
        <w:rPr>
          <w:sz w:val="22"/>
          <w:szCs w:val="22"/>
        </w:rPr>
        <w:t xml:space="preserve"> would be to enable </w:t>
      </w:r>
      <w:r w:rsidR="0069155E" w:rsidRPr="00DF37E9">
        <w:rPr>
          <w:sz w:val="22"/>
          <w:szCs w:val="22"/>
        </w:rPr>
        <w:t xml:space="preserve">the </w:t>
      </w:r>
      <w:r w:rsidR="0068779E" w:rsidRPr="00DF37E9">
        <w:rPr>
          <w:sz w:val="22"/>
          <w:szCs w:val="22"/>
        </w:rPr>
        <w:t>gNB prioritize the PRS configuration set based on the resource allocation status at the gNB</w:t>
      </w:r>
      <w:r w:rsidR="0069155E" w:rsidRPr="00DF37E9">
        <w:rPr>
          <w:sz w:val="22"/>
          <w:szCs w:val="22"/>
        </w:rPr>
        <w:t xml:space="preserve">, which would then be </w:t>
      </w:r>
      <w:r w:rsidR="00AA162B" w:rsidRPr="00DF37E9">
        <w:rPr>
          <w:sz w:val="22"/>
          <w:szCs w:val="22"/>
        </w:rPr>
        <w:t xml:space="preserve">used </w:t>
      </w:r>
      <w:r w:rsidR="0069155E" w:rsidRPr="00DF37E9">
        <w:rPr>
          <w:sz w:val="22"/>
          <w:szCs w:val="22"/>
        </w:rPr>
        <w:t>a guide</w:t>
      </w:r>
      <w:r w:rsidR="00AA162B" w:rsidRPr="00DF37E9">
        <w:rPr>
          <w:sz w:val="22"/>
          <w:szCs w:val="22"/>
        </w:rPr>
        <w:t xml:space="preserve">line for selection of the DL-PRS configuration set. </w:t>
      </w:r>
    </w:p>
    <w:p w14:paraId="6379225A" w14:textId="775A3DD3" w:rsidR="00AF2DB2" w:rsidRDefault="00AF2DB2" w:rsidP="00AE7C3D">
      <w:pPr>
        <w:jc w:val="both"/>
        <w:rPr>
          <w:b/>
          <w:bCs/>
          <w:sz w:val="22"/>
          <w:szCs w:val="22"/>
        </w:rPr>
      </w:pPr>
      <w:r w:rsidRPr="00560F27">
        <w:rPr>
          <w:b/>
          <w:bCs/>
          <w:sz w:val="22"/>
          <w:szCs w:val="22"/>
        </w:rPr>
        <w:t xml:space="preserve">Proposal </w:t>
      </w:r>
      <w:r w:rsidR="005F3856">
        <w:rPr>
          <w:b/>
          <w:bCs/>
          <w:sz w:val="22"/>
          <w:szCs w:val="22"/>
        </w:rPr>
        <w:t>4</w:t>
      </w:r>
      <w:r w:rsidRPr="00560F27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</w:t>
      </w:r>
      <w:r w:rsidR="00A0415D">
        <w:rPr>
          <w:b/>
          <w:bCs/>
          <w:sz w:val="22"/>
          <w:szCs w:val="22"/>
        </w:rPr>
        <w:t>Support</w:t>
      </w:r>
      <w:r w:rsidR="001C6650">
        <w:rPr>
          <w:b/>
          <w:bCs/>
          <w:sz w:val="22"/>
          <w:szCs w:val="22"/>
        </w:rPr>
        <w:t xml:space="preserve"> aperiodic on-demand DL-PRS configurations </w:t>
      </w:r>
      <w:r w:rsidR="00D9382F">
        <w:rPr>
          <w:b/>
          <w:bCs/>
          <w:sz w:val="22"/>
          <w:szCs w:val="22"/>
        </w:rPr>
        <w:t>to increa</w:t>
      </w:r>
      <w:r w:rsidR="00EA7654">
        <w:rPr>
          <w:b/>
          <w:bCs/>
          <w:sz w:val="22"/>
          <w:szCs w:val="22"/>
        </w:rPr>
        <w:t>se flexibility and support one shot</w:t>
      </w:r>
      <w:r w:rsidR="000D73CF">
        <w:rPr>
          <w:b/>
          <w:bCs/>
          <w:sz w:val="22"/>
          <w:szCs w:val="22"/>
        </w:rPr>
        <w:t xml:space="preserve"> location estimation.</w:t>
      </w:r>
    </w:p>
    <w:p w14:paraId="2CF32F78" w14:textId="72EAA098" w:rsidR="008371F5" w:rsidRPr="008371F5" w:rsidRDefault="00052E3F" w:rsidP="00AA162B">
      <w:pPr>
        <w:jc w:val="both"/>
      </w:pPr>
      <w:r>
        <w:rPr>
          <w:b/>
          <w:bCs/>
          <w:sz w:val="22"/>
          <w:szCs w:val="22"/>
        </w:rPr>
        <w:t xml:space="preserve">Proposal </w:t>
      </w:r>
      <w:r w:rsidR="005F3856">
        <w:rPr>
          <w:b/>
          <w:bCs/>
          <w:sz w:val="22"/>
          <w:szCs w:val="22"/>
        </w:rPr>
        <w:t>5</w:t>
      </w:r>
      <w:r>
        <w:rPr>
          <w:b/>
          <w:bCs/>
          <w:sz w:val="22"/>
          <w:szCs w:val="22"/>
        </w:rPr>
        <w:t xml:space="preserve">: </w:t>
      </w:r>
      <w:r w:rsidR="00A0415D">
        <w:rPr>
          <w:b/>
          <w:bCs/>
          <w:sz w:val="22"/>
          <w:szCs w:val="22"/>
        </w:rPr>
        <w:t xml:space="preserve">The </w:t>
      </w:r>
      <w:r w:rsidR="004A1A10">
        <w:rPr>
          <w:b/>
          <w:bCs/>
          <w:sz w:val="22"/>
          <w:szCs w:val="22"/>
        </w:rPr>
        <w:t xml:space="preserve">gNB </w:t>
      </w:r>
      <w:r w:rsidR="00A0415D">
        <w:rPr>
          <w:b/>
          <w:bCs/>
          <w:sz w:val="22"/>
          <w:szCs w:val="22"/>
        </w:rPr>
        <w:t>may share</w:t>
      </w:r>
      <w:r w:rsidR="00955BFF">
        <w:rPr>
          <w:b/>
          <w:bCs/>
          <w:sz w:val="22"/>
          <w:szCs w:val="22"/>
        </w:rPr>
        <w:t xml:space="preserve"> </w:t>
      </w:r>
      <w:r w:rsidR="00B621E3">
        <w:rPr>
          <w:b/>
          <w:bCs/>
          <w:sz w:val="22"/>
          <w:szCs w:val="22"/>
        </w:rPr>
        <w:t>prioritized</w:t>
      </w:r>
      <w:r w:rsidR="00A0415D">
        <w:rPr>
          <w:b/>
          <w:bCs/>
          <w:sz w:val="22"/>
          <w:szCs w:val="22"/>
        </w:rPr>
        <w:t xml:space="preserve"> a</w:t>
      </w:r>
      <w:r w:rsidR="00B621E3">
        <w:rPr>
          <w:b/>
          <w:bCs/>
          <w:sz w:val="22"/>
          <w:szCs w:val="22"/>
        </w:rPr>
        <w:t xml:space="preserve"> </w:t>
      </w:r>
      <w:r w:rsidR="00A0415D">
        <w:rPr>
          <w:b/>
          <w:bCs/>
          <w:sz w:val="22"/>
          <w:szCs w:val="22"/>
        </w:rPr>
        <w:t>DL-</w:t>
      </w:r>
      <w:r w:rsidR="002C0C40">
        <w:rPr>
          <w:b/>
          <w:bCs/>
          <w:sz w:val="22"/>
          <w:szCs w:val="22"/>
        </w:rPr>
        <w:t xml:space="preserve">PRS configuration set with the LMF </w:t>
      </w:r>
      <w:r w:rsidR="00A86FED">
        <w:rPr>
          <w:b/>
          <w:bCs/>
          <w:sz w:val="22"/>
          <w:szCs w:val="22"/>
        </w:rPr>
        <w:t>based on its current resource allocation status</w:t>
      </w:r>
      <w:r w:rsidR="00A0415D">
        <w:rPr>
          <w:b/>
          <w:bCs/>
          <w:sz w:val="22"/>
          <w:szCs w:val="22"/>
        </w:rPr>
        <w:t xml:space="preserve"> and forward this to the UE for selection</w:t>
      </w:r>
      <w:r w:rsidR="004A1A10">
        <w:rPr>
          <w:b/>
          <w:bCs/>
          <w:sz w:val="22"/>
          <w:szCs w:val="22"/>
        </w:rPr>
        <w:t>.</w:t>
      </w:r>
    </w:p>
    <w:p w14:paraId="2CA9E732" w14:textId="598E7A71" w:rsidR="000862A6" w:rsidRPr="000862A6" w:rsidRDefault="00797885" w:rsidP="00797885">
      <w:pPr>
        <w:pStyle w:val="Heading3"/>
      </w:pPr>
      <w:r>
        <w:t>Assistance Information</w:t>
      </w:r>
      <w:r w:rsidR="00664730">
        <w:t xml:space="preserve"> from UE to LMF</w:t>
      </w:r>
    </w:p>
    <w:p w14:paraId="2238FDB9" w14:textId="36C82920" w:rsidR="00E71D54" w:rsidRDefault="008A295C" w:rsidP="00E71D54">
      <w:pPr>
        <w:jc w:val="both"/>
        <w:rPr>
          <w:sz w:val="22"/>
          <w:szCs w:val="22"/>
        </w:rPr>
      </w:pPr>
      <w:r>
        <w:rPr>
          <w:sz w:val="22"/>
          <w:szCs w:val="22"/>
        </w:rPr>
        <w:t>UE assistance information</w:t>
      </w:r>
      <w:r w:rsidR="00C940A3">
        <w:rPr>
          <w:sz w:val="22"/>
          <w:szCs w:val="22"/>
        </w:rPr>
        <w:t>/feedback</w:t>
      </w:r>
      <w:r>
        <w:rPr>
          <w:sz w:val="22"/>
          <w:szCs w:val="22"/>
        </w:rPr>
        <w:t xml:space="preserve"> can help the LMF optimize the DL-PRS transmission</w:t>
      </w:r>
      <w:r w:rsidR="00C940A3">
        <w:rPr>
          <w:sz w:val="22"/>
          <w:szCs w:val="22"/>
        </w:rPr>
        <w:t>s</w:t>
      </w:r>
      <w:r w:rsidR="00FF4931">
        <w:rPr>
          <w:sz w:val="22"/>
          <w:szCs w:val="22"/>
        </w:rPr>
        <w:t xml:space="preserve"> relative to the approximate location of the UE</w:t>
      </w:r>
      <w:r w:rsidR="00E71D54">
        <w:rPr>
          <w:sz w:val="22"/>
          <w:szCs w:val="22"/>
        </w:rPr>
        <w:t>.</w:t>
      </w:r>
      <w:r w:rsidR="00577BE3">
        <w:rPr>
          <w:sz w:val="22"/>
          <w:szCs w:val="22"/>
        </w:rPr>
        <w:t xml:space="preserve"> </w:t>
      </w:r>
      <w:r w:rsidR="00050642">
        <w:rPr>
          <w:sz w:val="22"/>
          <w:szCs w:val="22"/>
        </w:rPr>
        <w:t xml:space="preserve">We consider the following UE assistance/feedback relevant in assisting </w:t>
      </w:r>
      <w:r w:rsidR="00BC29E1">
        <w:rPr>
          <w:sz w:val="22"/>
          <w:szCs w:val="22"/>
        </w:rPr>
        <w:t xml:space="preserve">the LMF to </w:t>
      </w:r>
      <w:r w:rsidR="00856D36">
        <w:rPr>
          <w:sz w:val="22"/>
          <w:szCs w:val="22"/>
        </w:rPr>
        <w:t>activate/deactivate DL-PRS transmissions</w:t>
      </w:r>
      <w:r w:rsidR="00217A70">
        <w:rPr>
          <w:sz w:val="22"/>
          <w:szCs w:val="22"/>
        </w:rPr>
        <w:t xml:space="preserve"> or provide an updated DL-PRS configuration</w:t>
      </w:r>
      <w:r w:rsidR="00573B6E">
        <w:rPr>
          <w:sz w:val="22"/>
          <w:szCs w:val="22"/>
        </w:rPr>
        <w:t>.</w:t>
      </w:r>
      <w:r w:rsidR="004605C5">
        <w:rPr>
          <w:sz w:val="22"/>
          <w:szCs w:val="22"/>
        </w:rPr>
        <w:t xml:space="preserve"> </w:t>
      </w:r>
    </w:p>
    <w:p w14:paraId="436C3140" w14:textId="4CCC75D9" w:rsidR="00E355A1" w:rsidRDefault="00835755" w:rsidP="00E355A1">
      <w:pPr>
        <w:pStyle w:val="ListParagraph"/>
        <w:numPr>
          <w:ilvl w:val="0"/>
          <w:numId w:val="13"/>
        </w:numPr>
        <w:jc w:val="both"/>
      </w:pPr>
      <w:r>
        <w:t xml:space="preserve">Course location information which can </w:t>
      </w:r>
      <w:r w:rsidR="00E355A1">
        <w:t xml:space="preserve">be </w:t>
      </w:r>
      <w:r>
        <w:t xml:space="preserve">provided via </w:t>
      </w:r>
      <w:proofErr w:type="spellStart"/>
      <w:r w:rsidRPr="00835755">
        <w:rPr>
          <w:i/>
          <w:iCs/>
        </w:rPr>
        <w:t>ProvideLocationInformation</w:t>
      </w:r>
      <w:proofErr w:type="spellEnd"/>
      <w:r w:rsidR="00E355A1">
        <w:t>, based on:</w:t>
      </w:r>
    </w:p>
    <w:p w14:paraId="5AD1E24B" w14:textId="6B2F5EA0" w:rsidR="00E355A1" w:rsidRDefault="00465966" w:rsidP="00E355A1">
      <w:pPr>
        <w:pStyle w:val="ListParagraph"/>
        <w:numPr>
          <w:ilvl w:val="1"/>
          <w:numId w:val="13"/>
        </w:numPr>
        <w:jc w:val="both"/>
      </w:pPr>
      <w:r>
        <w:t>Beam/Group of beam indices</w:t>
      </w:r>
      <w:r w:rsidR="005525AE">
        <w:t xml:space="preserve"> distinguished by an ID</w:t>
      </w:r>
    </w:p>
    <w:p w14:paraId="134E0F3F" w14:textId="3ED232CA" w:rsidR="005525AE" w:rsidRDefault="005525AE" w:rsidP="00E355A1">
      <w:pPr>
        <w:pStyle w:val="ListParagraph"/>
        <w:numPr>
          <w:ilvl w:val="1"/>
          <w:numId w:val="13"/>
        </w:numPr>
        <w:jc w:val="both"/>
      </w:pPr>
      <w:r>
        <w:t>RRM measurements</w:t>
      </w:r>
      <w:r w:rsidR="004F37EE">
        <w:t xml:space="preserve"> (already supported)</w:t>
      </w:r>
    </w:p>
    <w:p w14:paraId="20F3446E" w14:textId="4F004D1E" w:rsidR="004F37EE" w:rsidRDefault="00664730" w:rsidP="004F37EE">
      <w:pPr>
        <w:pStyle w:val="ListParagraph"/>
        <w:numPr>
          <w:ilvl w:val="0"/>
          <w:numId w:val="13"/>
        </w:numPr>
        <w:jc w:val="both"/>
      </w:pPr>
      <w:r>
        <w:t>Change in radio conditions</w:t>
      </w:r>
      <w:r w:rsidR="00F833CB">
        <w:t xml:space="preserve"> or measurement quality</w:t>
      </w:r>
      <w:r w:rsidR="00F9431E">
        <w:t>, which can be indicated via:</w:t>
      </w:r>
    </w:p>
    <w:p w14:paraId="2DE9DBF9" w14:textId="7C8F9D44" w:rsidR="00F9431E" w:rsidRDefault="00F9431E" w:rsidP="00F9431E">
      <w:pPr>
        <w:pStyle w:val="ListParagraph"/>
        <w:numPr>
          <w:ilvl w:val="1"/>
          <w:numId w:val="13"/>
        </w:numPr>
        <w:jc w:val="both"/>
      </w:pPr>
      <w:r>
        <w:t>Measurement quality metrics such as</w:t>
      </w:r>
      <w:r w:rsidR="00F833CB">
        <w:t xml:space="preserve"> LOS/NLOS indication, </w:t>
      </w:r>
      <w:r w:rsidR="002F208B">
        <w:t>timing quality, etc.</w:t>
      </w:r>
    </w:p>
    <w:p w14:paraId="0B83D483" w14:textId="42BA4222" w:rsidR="00A0415D" w:rsidRDefault="002F208B" w:rsidP="00A0415D">
      <w:pPr>
        <w:pStyle w:val="ListParagraph"/>
        <w:numPr>
          <w:ilvl w:val="1"/>
          <w:numId w:val="13"/>
        </w:numPr>
        <w:jc w:val="both"/>
      </w:pPr>
      <w:r>
        <w:t>Beam failure indication c</w:t>
      </w:r>
      <w:r w:rsidR="00BC7DD6">
        <w:t xml:space="preserve">an be </w:t>
      </w:r>
      <w:r w:rsidR="00883787">
        <w:t>signaled</w:t>
      </w:r>
      <w:r w:rsidR="00BC7DD6">
        <w:t xml:space="preserve"> to LMF directly</w:t>
      </w:r>
      <w:r w:rsidR="00A0415D">
        <w:t xml:space="preserve"> along with candidates beam for reselection, which may/may not be scheduled with DL-PRS resources.</w:t>
      </w:r>
    </w:p>
    <w:p w14:paraId="3690259D" w14:textId="77777777" w:rsidR="00A0415D" w:rsidRDefault="00A0415D" w:rsidP="0018615B">
      <w:pPr>
        <w:spacing w:after="0"/>
        <w:jc w:val="both"/>
      </w:pPr>
    </w:p>
    <w:p w14:paraId="2BDEB186" w14:textId="17BEDA44" w:rsidR="0018615B" w:rsidRDefault="00E71D54" w:rsidP="0018615B">
      <w:pPr>
        <w:spacing w:after="0"/>
        <w:jc w:val="both"/>
        <w:rPr>
          <w:b/>
          <w:bCs/>
          <w:sz w:val="22"/>
          <w:szCs w:val="22"/>
        </w:rPr>
      </w:pPr>
      <w:r w:rsidRPr="00560F27">
        <w:rPr>
          <w:b/>
          <w:bCs/>
          <w:sz w:val="22"/>
          <w:szCs w:val="22"/>
        </w:rPr>
        <w:t xml:space="preserve">Proposal </w:t>
      </w:r>
      <w:r w:rsidR="005F3856">
        <w:rPr>
          <w:b/>
          <w:bCs/>
          <w:sz w:val="22"/>
          <w:szCs w:val="22"/>
        </w:rPr>
        <w:t>6</w:t>
      </w:r>
      <w:r w:rsidRPr="00560F27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</w:t>
      </w:r>
      <w:r w:rsidR="00883787">
        <w:rPr>
          <w:b/>
          <w:bCs/>
          <w:sz w:val="22"/>
          <w:szCs w:val="22"/>
        </w:rPr>
        <w:t xml:space="preserve">Support </w:t>
      </w:r>
      <w:r w:rsidR="00C82D51">
        <w:rPr>
          <w:b/>
          <w:bCs/>
          <w:sz w:val="22"/>
          <w:szCs w:val="22"/>
        </w:rPr>
        <w:t xml:space="preserve">the following UE assistance information </w:t>
      </w:r>
      <w:r w:rsidR="0018615B">
        <w:rPr>
          <w:b/>
          <w:bCs/>
          <w:sz w:val="22"/>
          <w:szCs w:val="22"/>
        </w:rPr>
        <w:t xml:space="preserve">to LMF for </w:t>
      </w:r>
      <w:r w:rsidR="009F62E4" w:rsidRPr="0018615B">
        <w:rPr>
          <w:b/>
          <w:bCs/>
          <w:sz w:val="22"/>
          <w:szCs w:val="22"/>
        </w:rPr>
        <w:t>providing an updated DL-PRS configuration</w:t>
      </w:r>
      <w:r w:rsidR="0018615B">
        <w:rPr>
          <w:b/>
          <w:bCs/>
          <w:sz w:val="22"/>
          <w:szCs w:val="22"/>
        </w:rPr>
        <w:t>:</w:t>
      </w:r>
    </w:p>
    <w:p w14:paraId="636C62E7" w14:textId="26C8ACB3" w:rsidR="00883787" w:rsidRDefault="0018615B" w:rsidP="0018615B">
      <w:pPr>
        <w:pStyle w:val="ListParagraph"/>
        <w:numPr>
          <w:ilvl w:val="0"/>
          <w:numId w:val="14"/>
        </w:numPr>
        <w:jc w:val="both"/>
        <w:rPr>
          <w:b/>
          <w:bCs/>
        </w:rPr>
      </w:pPr>
      <w:r w:rsidRPr="0018615B">
        <w:rPr>
          <w:b/>
          <w:bCs/>
        </w:rPr>
        <w:t xml:space="preserve">Indication of </w:t>
      </w:r>
      <w:r w:rsidR="00883787" w:rsidRPr="0018615B">
        <w:rPr>
          <w:b/>
          <w:bCs/>
        </w:rPr>
        <w:t>course location information, e.g.</w:t>
      </w:r>
      <w:r w:rsidR="00166D36">
        <w:rPr>
          <w:b/>
          <w:bCs/>
        </w:rPr>
        <w:t>,</w:t>
      </w:r>
      <w:r w:rsidR="00883787" w:rsidRPr="0018615B">
        <w:rPr>
          <w:b/>
          <w:bCs/>
        </w:rPr>
        <w:t xml:space="preserve"> </w:t>
      </w:r>
      <w:r w:rsidR="004F4AD0">
        <w:rPr>
          <w:b/>
          <w:bCs/>
        </w:rPr>
        <w:t xml:space="preserve">E-CID, </w:t>
      </w:r>
      <w:r w:rsidR="00883787" w:rsidRPr="0018615B">
        <w:rPr>
          <w:b/>
          <w:bCs/>
        </w:rPr>
        <w:t>TRP/beam</w:t>
      </w:r>
      <w:r w:rsidR="000423A6">
        <w:rPr>
          <w:b/>
          <w:bCs/>
        </w:rPr>
        <w:t xml:space="preserve"> </w:t>
      </w:r>
      <w:r w:rsidR="00883787" w:rsidRPr="0018615B">
        <w:rPr>
          <w:b/>
          <w:bCs/>
        </w:rPr>
        <w:t>(group) indices.</w:t>
      </w:r>
    </w:p>
    <w:p w14:paraId="78B54C14" w14:textId="492D5907" w:rsidR="009164B5" w:rsidRDefault="009164B5" w:rsidP="00883787">
      <w:pPr>
        <w:pStyle w:val="ListParagraph"/>
        <w:numPr>
          <w:ilvl w:val="0"/>
          <w:numId w:val="14"/>
        </w:numPr>
        <w:jc w:val="both"/>
        <w:rPr>
          <w:b/>
          <w:bCs/>
        </w:rPr>
      </w:pPr>
      <w:r>
        <w:rPr>
          <w:b/>
          <w:bCs/>
        </w:rPr>
        <w:t>I</w:t>
      </w:r>
      <w:r w:rsidR="003E57F4" w:rsidRPr="009164B5">
        <w:rPr>
          <w:b/>
          <w:bCs/>
        </w:rPr>
        <w:t xml:space="preserve">ndication of </w:t>
      </w:r>
      <w:r w:rsidR="000A7A42" w:rsidRPr="009164B5">
        <w:rPr>
          <w:b/>
          <w:bCs/>
        </w:rPr>
        <w:t>change in radio conditions, e.g.</w:t>
      </w:r>
      <w:r w:rsidR="00166D36">
        <w:rPr>
          <w:b/>
          <w:bCs/>
        </w:rPr>
        <w:t>,</w:t>
      </w:r>
      <w:r w:rsidR="000A7A42" w:rsidRPr="009164B5">
        <w:rPr>
          <w:b/>
          <w:bCs/>
        </w:rPr>
        <w:t xml:space="preserve"> beam-failure indication</w:t>
      </w:r>
      <w:r w:rsidR="00F1275C">
        <w:rPr>
          <w:b/>
          <w:bCs/>
        </w:rPr>
        <w:t xml:space="preserve">, </w:t>
      </w:r>
      <w:r w:rsidR="00217A70">
        <w:rPr>
          <w:b/>
          <w:bCs/>
        </w:rPr>
        <w:t>candidate beams for re-selection.</w:t>
      </w:r>
    </w:p>
    <w:p w14:paraId="6407A9B1" w14:textId="7A7B3DD8" w:rsidR="00FC1545" w:rsidRDefault="009164B5" w:rsidP="0007475E">
      <w:pPr>
        <w:pStyle w:val="ListParagraph"/>
        <w:numPr>
          <w:ilvl w:val="0"/>
          <w:numId w:val="14"/>
        </w:numPr>
        <w:jc w:val="both"/>
        <w:rPr>
          <w:b/>
          <w:bCs/>
        </w:rPr>
      </w:pPr>
      <w:r>
        <w:rPr>
          <w:b/>
          <w:bCs/>
        </w:rPr>
        <w:t xml:space="preserve">Indication of </w:t>
      </w:r>
      <w:r w:rsidR="003F30D0" w:rsidRPr="009164B5">
        <w:rPr>
          <w:b/>
          <w:bCs/>
        </w:rPr>
        <w:t xml:space="preserve">measurement quality metrics such as LOS/NLOS </w:t>
      </w:r>
      <w:r w:rsidR="00BC3143" w:rsidRPr="009164B5">
        <w:rPr>
          <w:b/>
          <w:bCs/>
        </w:rPr>
        <w:t xml:space="preserve">and </w:t>
      </w:r>
      <w:r w:rsidR="00532944">
        <w:rPr>
          <w:b/>
          <w:bCs/>
        </w:rPr>
        <w:t xml:space="preserve">other </w:t>
      </w:r>
      <w:r w:rsidR="00BC3143" w:rsidRPr="009164B5">
        <w:rPr>
          <w:b/>
          <w:bCs/>
        </w:rPr>
        <w:t>relevant quality estimates</w:t>
      </w:r>
      <w:r w:rsidR="003E57F4" w:rsidRPr="009164B5">
        <w:rPr>
          <w:b/>
          <w:bCs/>
        </w:rPr>
        <w:t xml:space="preserve"> to LMF.</w:t>
      </w:r>
    </w:p>
    <w:p w14:paraId="650077A2" w14:textId="73EC9897" w:rsidR="005F3856" w:rsidRDefault="005F3856" w:rsidP="005F3856">
      <w:pPr>
        <w:jc w:val="both"/>
        <w:rPr>
          <w:b/>
          <w:bCs/>
        </w:rPr>
      </w:pPr>
    </w:p>
    <w:p w14:paraId="56A6DB28" w14:textId="7080345A" w:rsidR="004C0F48" w:rsidRDefault="00CA2323" w:rsidP="00CA2323">
      <w:pPr>
        <w:pStyle w:val="Heading2"/>
      </w:pPr>
      <w:r>
        <w:t xml:space="preserve">On-demand PRS Capability </w:t>
      </w:r>
    </w:p>
    <w:p w14:paraId="0552B865" w14:textId="174F8FCA" w:rsidR="00CA2323" w:rsidRPr="00B7054B" w:rsidRDefault="00B7054B" w:rsidP="00D674D1">
      <w:pPr>
        <w:jc w:val="both"/>
        <w:rPr>
          <w:sz w:val="22"/>
          <w:szCs w:val="22"/>
        </w:rPr>
      </w:pPr>
      <w:r w:rsidRPr="00B7054B">
        <w:rPr>
          <w:sz w:val="22"/>
          <w:szCs w:val="22"/>
        </w:rPr>
        <w:t xml:space="preserve">In the </w:t>
      </w:r>
      <w:r>
        <w:rPr>
          <w:sz w:val="22"/>
          <w:szCs w:val="22"/>
        </w:rPr>
        <w:t xml:space="preserve">case of UE-initiated on-demand PRS, </w:t>
      </w:r>
      <w:r w:rsidR="00826C76">
        <w:rPr>
          <w:sz w:val="22"/>
          <w:szCs w:val="22"/>
        </w:rPr>
        <w:t xml:space="preserve">it is envisioned that the UE would support such functionality to be reported to the network. </w:t>
      </w:r>
      <w:r w:rsidR="00D674D1" w:rsidRPr="00D674D1">
        <w:rPr>
          <w:sz w:val="22"/>
          <w:szCs w:val="22"/>
        </w:rPr>
        <w:t xml:space="preserve">According to the RAN1#106-e UE feature discussion, UE-initiated on-demand PRS has already been agreed </w:t>
      </w:r>
      <w:r w:rsidR="00DF6B4A">
        <w:rPr>
          <w:sz w:val="22"/>
          <w:szCs w:val="22"/>
        </w:rPr>
        <w:t>according to</w:t>
      </w:r>
      <w:r w:rsidR="00D674D1" w:rsidRPr="00D674D1">
        <w:rPr>
          <w:sz w:val="22"/>
          <w:szCs w:val="22"/>
        </w:rPr>
        <w:t xml:space="preserve"> (FG-27-5-1) [R1-2109915]</w:t>
      </w:r>
      <w:r w:rsidR="006C4267">
        <w:rPr>
          <w:sz w:val="22"/>
          <w:szCs w:val="22"/>
        </w:rPr>
        <w:t>.</w:t>
      </w:r>
      <w:r w:rsidR="00F305C0">
        <w:rPr>
          <w:sz w:val="22"/>
          <w:szCs w:val="22"/>
        </w:rPr>
        <w:t xml:space="preserve"> </w:t>
      </w:r>
      <w:r w:rsidR="00DF6B4A">
        <w:rPr>
          <w:sz w:val="22"/>
          <w:szCs w:val="22"/>
        </w:rPr>
        <w:t xml:space="preserve">The existing </w:t>
      </w:r>
      <w:proofErr w:type="spellStart"/>
      <w:r w:rsidR="00614382" w:rsidRPr="00614382">
        <w:rPr>
          <w:i/>
          <w:iCs/>
          <w:sz w:val="22"/>
          <w:szCs w:val="22"/>
        </w:rPr>
        <w:t>ProvideCapabilities</w:t>
      </w:r>
      <w:proofErr w:type="spellEnd"/>
      <w:r w:rsidR="00614382">
        <w:rPr>
          <w:sz w:val="22"/>
          <w:szCs w:val="22"/>
        </w:rPr>
        <w:t xml:space="preserve"> message can be used to indicate whether the UE supports UE-initiated on-demand PRS functionality.</w:t>
      </w:r>
    </w:p>
    <w:p w14:paraId="6E1FE553" w14:textId="2B79072A" w:rsidR="005F3856" w:rsidRPr="005F3856" w:rsidRDefault="00F305C0" w:rsidP="005F3856">
      <w:pPr>
        <w:jc w:val="both"/>
        <w:rPr>
          <w:b/>
          <w:bCs/>
        </w:rPr>
      </w:pPr>
      <w:r w:rsidRPr="00560F27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7</w:t>
      </w:r>
      <w:r w:rsidRPr="00560F27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</w:t>
      </w:r>
      <w:r w:rsidR="003906ED">
        <w:rPr>
          <w:b/>
          <w:bCs/>
          <w:sz w:val="22"/>
          <w:szCs w:val="22"/>
        </w:rPr>
        <w:t>UE may</w:t>
      </w:r>
      <w:r w:rsidR="00F750F4">
        <w:rPr>
          <w:b/>
          <w:bCs/>
          <w:sz w:val="22"/>
          <w:szCs w:val="22"/>
        </w:rPr>
        <w:t xml:space="preserve"> support the use of existing LPP </w:t>
      </w:r>
      <w:proofErr w:type="spellStart"/>
      <w:r w:rsidR="00F750F4" w:rsidRPr="00F750F4">
        <w:rPr>
          <w:b/>
          <w:bCs/>
          <w:i/>
          <w:iCs/>
          <w:sz w:val="22"/>
          <w:szCs w:val="22"/>
        </w:rPr>
        <w:t>ProvideCapabilities</w:t>
      </w:r>
      <w:proofErr w:type="spellEnd"/>
      <w:r w:rsidR="00F750F4" w:rsidRPr="00F750F4">
        <w:rPr>
          <w:b/>
          <w:bCs/>
          <w:sz w:val="22"/>
          <w:szCs w:val="22"/>
        </w:rPr>
        <w:t xml:space="preserve"> message</w:t>
      </w:r>
      <w:r w:rsidR="00F750F4">
        <w:rPr>
          <w:b/>
          <w:bCs/>
          <w:sz w:val="22"/>
          <w:szCs w:val="22"/>
        </w:rPr>
        <w:t xml:space="preserve"> to </w:t>
      </w:r>
      <w:r w:rsidR="003906ED">
        <w:rPr>
          <w:b/>
          <w:bCs/>
          <w:sz w:val="22"/>
          <w:szCs w:val="22"/>
        </w:rPr>
        <w:t>inform the network of its UE-initiated on-demand PRS capabilities.</w:t>
      </w:r>
    </w:p>
    <w:p w14:paraId="6BAAB11F" w14:textId="77777777" w:rsidR="00A91CA7" w:rsidRDefault="00A91CA7" w:rsidP="00A91CA7">
      <w:pPr>
        <w:pStyle w:val="3GPPH1"/>
      </w:pPr>
      <w:r>
        <w:t>Conclusions</w:t>
      </w:r>
    </w:p>
    <w:p w14:paraId="2A16C3CE" w14:textId="03DDF487" w:rsidR="00A91CA7" w:rsidRDefault="00CE4386" w:rsidP="002108E6">
      <w:pPr>
        <w:pStyle w:val="3GPPText"/>
        <w:rPr>
          <w:lang w:val="en-GB"/>
        </w:rPr>
      </w:pPr>
      <w:r>
        <w:rPr>
          <w:lang w:val="en-GB"/>
        </w:rPr>
        <w:t xml:space="preserve">This contribution has noted the following observations </w:t>
      </w:r>
      <w:proofErr w:type="gramStart"/>
      <w:r w:rsidR="002108E6">
        <w:rPr>
          <w:lang w:val="en-GB"/>
        </w:rPr>
        <w:t>with regard to</w:t>
      </w:r>
      <w:proofErr w:type="gramEnd"/>
      <w:r w:rsidR="00D002CA">
        <w:rPr>
          <w:lang w:val="en-GB"/>
        </w:rPr>
        <w:t xml:space="preserve"> the</w:t>
      </w:r>
      <w:r w:rsidR="002108E6">
        <w:rPr>
          <w:lang w:val="en-GB"/>
        </w:rPr>
        <w:t xml:space="preserve"> </w:t>
      </w:r>
      <w:r w:rsidR="002C4764">
        <w:rPr>
          <w:lang w:val="en-GB"/>
        </w:rPr>
        <w:t xml:space="preserve">on-demand </w:t>
      </w:r>
      <w:r w:rsidR="00D002CA">
        <w:rPr>
          <w:lang w:val="en-GB"/>
        </w:rPr>
        <w:t>DL-</w:t>
      </w:r>
      <w:r w:rsidR="002C4764">
        <w:rPr>
          <w:lang w:val="en-GB"/>
        </w:rPr>
        <w:t>PRS</w:t>
      </w:r>
      <w:r w:rsidR="00D002CA">
        <w:rPr>
          <w:lang w:val="en-GB"/>
        </w:rPr>
        <w:t xml:space="preserve"> feature</w:t>
      </w:r>
      <w:r w:rsidR="002C4764">
        <w:rPr>
          <w:lang w:val="en-GB"/>
        </w:rPr>
        <w:t>:</w:t>
      </w:r>
    </w:p>
    <w:p w14:paraId="579E5D14" w14:textId="4D4E850E" w:rsidR="006C0CF3" w:rsidRDefault="006F402F" w:rsidP="00355311">
      <w:pPr>
        <w:pStyle w:val="3GPPText"/>
        <w:rPr>
          <w:b/>
          <w:bCs/>
          <w:szCs w:val="22"/>
        </w:rPr>
      </w:pPr>
      <w:r w:rsidRPr="003765C7">
        <w:rPr>
          <w:b/>
          <w:bCs/>
          <w:szCs w:val="22"/>
        </w:rPr>
        <w:t xml:space="preserve">Observation </w:t>
      </w:r>
      <w:r>
        <w:rPr>
          <w:b/>
          <w:bCs/>
          <w:szCs w:val="22"/>
        </w:rPr>
        <w:t>1</w:t>
      </w:r>
      <w:r w:rsidRPr="003765C7">
        <w:rPr>
          <w:b/>
          <w:bCs/>
          <w:szCs w:val="22"/>
        </w:rPr>
        <w:t>:</w:t>
      </w:r>
      <w:r>
        <w:rPr>
          <w:b/>
          <w:bCs/>
          <w:szCs w:val="22"/>
        </w:rPr>
        <w:t xml:space="preserve"> It is unclear on the minimum amount of on-demand PRS parameters per pre-defined configuration.</w:t>
      </w:r>
    </w:p>
    <w:p w14:paraId="707A09CE" w14:textId="45B36FD6" w:rsidR="0045091B" w:rsidRDefault="008D4F1C" w:rsidP="002108E6">
      <w:pPr>
        <w:pStyle w:val="3GPPText"/>
        <w:rPr>
          <w:szCs w:val="22"/>
          <w:lang w:eastAsia="zh-CN"/>
        </w:rPr>
      </w:pPr>
      <w:r>
        <w:rPr>
          <w:szCs w:val="22"/>
          <w:lang w:eastAsia="zh-CN"/>
        </w:rPr>
        <w:t xml:space="preserve">Based on the </w:t>
      </w:r>
      <w:proofErr w:type="gramStart"/>
      <w:r>
        <w:rPr>
          <w:szCs w:val="22"/>
          <w:lang w:eastAsia="zh-CN"/>
        </w:rPr>
        <w:t>aforementioned discussions</w:t>
      </w:r>
      <w:proofErr w:type="gramEnd"/>
      <w:r>
        <w:rPr>
          <w:szCs w:val="22"/>
          <w:lang w:eastAsia="zh-CN"/>
        </w:rPr>
        <w:t>, t</w:t>
      </w:r>
      <w:r w:rsidR="0045091B">
        <w:rPr>
          <w:szCs w:val="22"/>
          <w:lang w:eastAsia="zh-CN"/>
        </w:rPr>
        <w:t xml:space="preserve">he following </w:t>
      </w:r>
      <w:r w:rsidR="003F58CC">
        <w:rPr>
          <w:szCs w:val="22"/>
          <w:lang w:eastAsia="zh-CN"/>
        </w:rPr>
        <w:t xml:space="preserve">on-demand DL-PRS </w:t>
      </w:r>
      <w:r w:rsidR="0045091B">
        <w:rPr>
          <w:szCs w:val="22"/>
          <w:lang w:eastAsia="zh-CN"/>
        </w:rPr>
        <w:t xml:space="preserve">proposals are </w:t>
      </w:r>
      <w:r w:rsidR="000C232D">
        <w:rPr>
          <w:szCs w:val="22"/>
          <w:lang w:eastAsia="zh-CN"/>
        </w:rPr>
        <w:t>presented</w:t>
      </w:r>
      <w:r w:rsidR="0045091B">
        <w:rPr>
          <w:szCs w:val="22"/>
          <w:lang w:eastAsia="zh-CN"/>
        </w:rPr>
        <w:t>:</w:t>
      </w:r>
    </w:p>
    <w:p w14:paraId="214E1390" w14:textId="37165EF4" w:rsidR="006E057D" w:rsidRDefault="006F402F" w:rsidP="006E057D">
      <w:pPr>
        <w:pStyle w:val="3GPPText"/>
        <w:rPr>
          <w:b/>
        </w:rPr>
      </w:pPr>
      <w:r w:rsidRPr="0038131D">
        <w:rPr>
          <w:b/>
          <w:szCs w:val="22"/>
        </w:rPr>
        <w:t xml:space="preserve">Proposal 1: </w:t>
      </w:r>
      <w:r>
        <w:rPr>
          <w:b/>
          <w:szCs w:val="22"/>
        </w:rPr>
        <w:t>The network may respond to a partially or completely unfulfilled UE-initiated on-demand PRS request using existing location error cause functionality.</w:t>
      </w:r>
    </w:p>
    <w:p w14:paraId="5D3A4202" w14:textId="197926D9" w:rsidR="000D570D" w:rsidRDefault="006F402F" w:rsidP="006E057D">
      <w:pPr>
        <w:pStyle w:val="3GPPText"/>
        <w:rPr>
          <w:b/>
          <w:szCs w:val="22"/>
        </w:rPr>
      </w:pPr>
      <w:r w:rsidRPr="0038131D">
        <w:rPr>
          <w:b/>
          <w:szCs w:val="22"/>
        </w:rPr>
        <w:t xml:space="preserve">Proposal </w:t>
      </w:r>
      <w:r>
        <w:rPr>
          <w:b/>
          <w:szCs w:val="22"/>
        </w:rPr>
        <w:t>2</w:t>
      </w:r>
      <w:r w:rsidRPr="0038131D">
        <w:rPr>
          <w:b/>
          <w:szCs w:val="22"/>
        </w:rPr>
        <w:t>:</w:t>
      </w:r>
      <w:r>
        <w:rPr>
          <w:b/>
          <w:szCs w:val="22"/>
        </w:rPr>
        <w:t xml:space="preserve"> No additional optimizations are introduced for network control of UE-initiated on-demand PRS.</w:t>
      </w:r>
    </w:p>
    <w:p w14:paraId="57D423FA" w14:textId="0075232A" w:rsidR="006A1C22" w:rsidRDefault="006A1C22" w:rsidP="006E057D">
      <w:pPr>
        <w:pStyle w:val="3GPPText"/>
        <w:rPr>
          <w:b/>
          <w:bCs/>
          <w:szCs w:val="22"/>
        </w:rPr>
      </w:pPr>
      <w:r w:rsidRPr="0038131D">
        <w:rPr>
          <w:b/>
          <w:szCs w:val="22"/>
        </w:rPr>
        <w:t xml:space="preserve">Proposal </w:t>
      </w:r>
      <w:r>
        <w:rPr>
          <w:b/>
          <w:szCs w:val="22"/>
        </w:rPr>
        <w:t>3</w:t>
      </w:r>
      <w:r w:rsidRPr="0038131D">
        <w:rPr>
          <w:b/>
          <w:szCs w:val="22"/>
        </w:rPr>
        <w:t>:</w:t>
      </w:r>
      <w:r>
        <w:rPr>
          <w:b/>
          <w:szCs w:val="22"/>
        </w:rPr>
        <w:t xml:space="preserve"> RAN2 to support explicit request and signalling indication of one or more of the RAN1 supported on-demand PRS parameters.</w:t>
      </w:r>
    </w:p>
    <w:p w14:paraId="53A0656B" w14:textId="77777777" w:rsidR="006F402F" w:rsidRDefault="006F402F" w:rsidP="006F402F">
      <w:pPr>
        <w:jc w:val="both"/>
        <w:rPr>
          <w:b/>
          <w:bCs/>
          <w:sz w:val="22"/>
          <w:szCs w:val="22"/>
        </w:rPr>
      </w:pPr>
      <w:r w:rsidRPr="00560F27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4</w:t>
      </w:r>
      <w:r w:rsidRPr="00560F27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Support aperiodic on-demand DL-PRS configurations to increase flexibility and support one shot location estimation.</w:t>
      </w:r>
    </w:p>
    <w:p w14:paraId="6ADBE1F3" w14:textId="4B5FA2EC" w:rsidR="000D570D" w:rsidRDefault="006F402F" w:rsidP="006F402F">
      <w:pPr>
        <w:pStyle w:val="3GPPText"/>
        <w:rPr>
          <w:b/>
          <w:bCs/>
          <w:szCs w:val="22"/>
        </w:rPr>
      </w:pPr>
      <w:r>
        <w:rPr>
          <w:b/>
          <w:bCs/>
          <w:szCs w:val="22"/>
        </w:rPr>
        <w:t>Proposal 5: The gNB may share prioritized a DL-PRS configuration set with the LMF based on its current resource allocation status and forward this to the UE for selection.</w:t>
      </w:r>
    </w:p>
    <w:p w14:paraId="0DCA94BB" w14:textId="77777777" w:rsidR="006F402F" w:rsidRDefault="006F402F" w:rsidP="006F402F">
      <w:pPr>
        <w:spacing w:after="0"/>
        <w:jc w:val="both"/>
        <w:rPr>
          <w:b/>
          <w:bCs/>
          <w:sz w:val="22"/>
          <w:szCs w:val="22"/>
        </w:rPr>
      </w:pPr>
      <w:r w:rsidRPr="00560F27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6</w:t>
      </w:r>
      <w:r w:rsidRPr="00560F27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Support the following UE assistance information to LMF for </w:t>
      </w:r>
      <w:r w:rsidRPr="0018615B">
        <w:rPr>
          <w:b/>
          <w:bCs/>
          <w:sz w:val="22"/>
          <w:szCs w:val="22"/>
        </w:rPr>
        <w:t>providing an updated DL-PRS configuration</w:t>
      </w:r>
      <w:r>
        <w:rPr>
          <w:b/>
          <w:bCs/>
          <w:sz w:val="22"/>
          <w:szCs w:val="22"/>
        </w:rPr>
        <w:t>:</w:t>
      </w:r>
    </w:p>
    <w:p w14:paraId="2FB872D9" w14:textId="77777777" w:rsidR="006F402F" w:rsidRDefault="006F402F" w:rsidP="006F402F">
      <w:pPr>
        <w:pStyle w:val="ListParagraph"/>
        <w:numPr>
          <w:ilvl w:val="0"/>
          <w:numId w:val="14"/>
        </w:numPr>
        <w:jc w:val="both"/>
        <w:rPr>
          <w:b/>
          <w:bCs/>
        </w:rPr>
      </w:pPr>
      <w:r w:rsidRPr="0018615B">
        <w:rPr>
          <w:b/>
          <w:bCs/>
        </w:rPr>
        <w:t>Indication of course location information, e.g.</w:t>
      </w:r>
      <w:r>
        <w:rPr>
          <w:b/>
          <w:bCs/>
        </w:rPr>
        <w:t>,</w:t>
      </w:r>
      <w:r w:rsidRPr="0018615B">
        <w:rPr>
          <w:b/>
          <w:bCs/>
        </w:rPr>
        <w:t xml:space="preserve"> </w:t>
      </w:r>
      <w:r>
        <w:rPr>
          <w:b/>
          <w:bCs/>
        </w:rPr>
        <w:t xml:space="preserve">E-CID, </w:t>
      </w:r>
      <w:r w:rsidRPr="0018615B">
        <w:rPr>
          <w:b/>
          <w:bCs/>
        </w:rPr>
        <w:t>TRP/beam</w:t>
      </w:r>
      <w:r>
        <w:rPr>
          <w:b/>
          <w:bCs/>
        </w:rPr>
        <w:t xml:space="preserve"> </w:t>
      </w:r>
      <w:r w:rsidRPr="0018615B">
        <w:rPr>
          <w:b/>
          <w:bCs/>
        </w:rPr>
        <w:t>(group) indices.</w:t>
      </w:r>
    </w:p>
    <w:p w14:paraId="2A357B8C" w14:textId="77777777" w:rsidR="006F402F" w:rsidRDefault="006F402F" w:rsidP="006F402F">
      <w:pPr>
        <w:pStyle w:val="ListParagraph"/>
        <w:numPr>
          <w:ilvl w:val="0"/>
          <w:numId w:val="14"/>
        </w:numPr>
        <w:jc w:val="both"/>
        <w:rPr>
          <w:b/>
          <w:bCs/>
        </w:rPr>
      </w:pPr>
      <w:r>
        <w:rPr>
          <w:b/>
          <w:bCs/>
        </w:rPr>
        <w:t>I</w:t>
      </w:r>
      <w:r w:rsidRPr="009164B5">
        <w:rPr>
          <w:b/>
          <w:bCs/>
        </w:rPr>
        <w:t>ndication of change in radio conditions, e.g.</w:t>
      </w:r>
      <w:r>
        <w:rPr>
          <w:b/>
          <w:bCs/>
        </w:rPr>
        <w:t>,</w:t>
      </w:r>
      <w:r w:rsidRPr="009164B5">
        <w:rPr>
          <w:b/>
          <w:bCs/>
        </w:rPr>
        <w:t xml:space="preserve"> beam-failure indication</w:t>
      </w:r>
      <w:r>
        <w:rPr>
          <w:b/>
          <w:bCs/>
        </w:rPr>
        <w:t>, candidate beams for re-selection.</w:t>
      </w:r>
    </w:p>
    <w:p w14:paraId="3D18FD08" w14:textId="71963328" w:rsidR="00AF61DE" w:rsidRPr="006F402F" w:rsidRDefault="006F402F" w:rsidP="006F402F">
      <w:pPr>
        <w:pStyle w:val="ListParagraph"/>
        <w:numPr>
          <w:ilvl w:val="0"/>
          <w:numId w:val="14"/>
        </w:numPr>
        <w:jc w:val="both"/>
        <w:rPr>
          <w:b/>
          <w:bCs/>
        </w:rPr>
      </w:pPr>
      <w:r w:rsidRPr="006F402F">
        <w:rPr>
          <w:b/>
          <w:bCs/>
        </w:rPr>
        <w:t>Indication of measurement quality metrics such as LOS/NLOS and other relevant quality estimates to LMF.</w:t>
      </w:r>
    </w:p>
    <w:p w14:paraId="33572F10" w14:textId="7C3EF320" w:rsidR="002108E6" w:rsidRPr="006F402F" w:rsidRDefault="006F402F" w:rsidP="006F402F">
      <w:pPr>
        <w:spacing w:before="240"/>
        <w:jc w:val="both"/>
        <w:rPr>
          <w:b/>
          <w:bCs/>
        </w:rPr>
      </w:pPr>
      <w:r w:rsidRPr="00560F27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7</w:t>
      </w:r>
      <w:r w:rsidRPr="00560F27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UE may support the use of existing LPP </w:t>
      </w:r>
      <w:proofErr w:type="spellStart"/>
      <w:r w:rsidRPr="00F750F4">
        <w:rPr>
          <w:b/>
          <w:bCs/>
          <w:i/>
          <w:iCs/>
          <w:sz w:val="22"/>
          <w:szCs w:val="22"/>
        </w:rPr>
        <w:t>ProvideCapabilities</w:t>
      </w:r>
      <w:proofErr w:type="spellEnd"/>
      <w:r w:rsidRPr="00F750F4">
        <w:rPr>
          <w:b/>
          <w:bCs/>
          <w:sz w:val="22"/>
          <w:szCs w:val="22"/>
        </w:rPr>
        <w:t xml:space="preserve"> message</w:t>
      </w:r>
      <w:r>
        <w:rPr>
          <w:b/>
          <w:bCs/>
          <w:sz w:val="22"/>
          <w:szCs w:val="22"/>
        </w:rPr>
        <w:t xml:space="preserve"> to inform the network of its UE-initiated on-demand PRS capabilities.</w:t>
      </w:r>
      <w:r w:rsidR="00041AE7" w:rsidRPr="006F402F">
        <w:rPr>
          <w:b/>
        </w:rPr>
        <w:t xml:space="preserve"> </w:t>
      </w:r>
    </w:p>
    <w:p w14:paraId="4D7B1549" w14:textId="54248E36" w:rsidR="00A91CA7" w:rsidRPr="00617740" w:rsidRDefault="00A91CA7" w:rsidP="00617740">
      <w:pPr>
        <w:pStyle w:val="3GPPH1"/>
        <w:rPr>
          <w:lang w:val="en-US"/>
        </w:rPr>
      </w:pPr>
      <w:r w:rsidRPr="00AB2DA9">
        <w:rPr>
          <w:lang w:val="en-US"/>
        </w:rPr>
        <w:lastRenderedPageBreak/>
        <w:t>References</w:t>
      </w:r>
    </w:p>
    <w:p w14:paraId="5C8A335D" w14:textId="197098EB" w:rsidR="00AE2F51" w:rsidRDefault="00AE2F51" w:rsidP="009A3D53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eastAsia="SimSun"/>
          <w:sz w:val="20"/>
          <w:szCs w:val="20"/>
        </w:rPr>
      </w:pPr>
      <w:bookmarkStart w:id="1" w:name="_Ref4422853"/>
      <w:bookmarkStart w:id="2" w:name="_Ref524868549"/>
      <w:bookmarkStart w:id="3" w:name="_Ref505694604"/>
      <w:bookmarkStart w:id="4" w:name="_Ref471775016"/>
      <w:r>
        <w:rPr>
          <w:rFonts w:eastAsia="SimSun"/>
          <w:sz w:val="20"/>
          <w:szCs w:val="20"/>
        </w:rPr>
        <w:t>R2-2106475, “</w:t>
      </w:r>
      <w:r w:rsidRPr="00781C59">
        <w:rPr>
          <w:rFonts w:eastAsia="SimSun"/>
          <w:sz w:val="20"/>
          <w:szCs w:val="20"/>
        </w:rPr>
        <w:t>Report from session on positioning and sidelink relay</w:t>
      </w:r>
      <w:r>
        <w:rPr>
          <w:rFonts w:eastAsia="SimSun"/>
          <w:sz w:val="20"/>
          <w:szCs w:val="20"/>
        </w:rPr>
        <w:t xml:space="preserve">”, </w:t>
      </w:r>
      <w:r w:rsidRPr="00781C59">
        <w:rPr>
          <w:rFonts w:eastAsia="SimSun"/>
          <w:sz w:val="20"/>
          <w:szCs w:val="20"/>
        </w:rPr>
        <w:t>Session Chair (MediaTek)</w:t>
      </w:r>
      <w:r>
        <w:rPr>
          <w:rFonts w:eastAsia="SimSun"/>
          <w:sz w:val="20"/>
          <w:szCs w:val="20"/>
        </w:rPr>
        <w:t>, 3GPP RAN2</w:t>
      </w:r>
      <w:r w:rsidRPr="003B64FE">
        <w:rPr>
          <w:rFonts w:eastAsia="SimSun"/>
          <w:sz w:val="20"/>
          <w:szCs w:val="20"/>
        </w:rPr>
        <w:t>#</w:t>
      </w:r>
      <w:r>
        <w:rPr>
          <w:rFonts w:eastAsia="SimSun"/>
          <w:sz w:val="20"/>
          <w:szCs w:val="20"/>
        </w:rPr>
        <w:t>114-e</w:t>
      </w:r>
      <w:r w:rsidRPr="00F63703">
        <w:rPr>
          <w:rFonts w:eastAsia="SimSun"/>
          <w:sz w:val="20"/>
          <w:szCs w:val="20"/>
        </w:rPr>
        <w:t>,</w:t>
      </w:r>
      <w:r>
        <w:rPr>
          <w:rFonts w:eastAsia="SimSun"/>
          <w:sz w:val="20"/>
          <w:szCs w:val="20"/>
        </w:rPr>
        <w:t xml:space="preserve"> May 2021</w:t>
      </w:r>
      <w:bookmarkEnd w:id="1"/>
      <w:bookmarkEnd w:id="2"/>
      <w:bookmarkEnd w:id="3"/>
      <w:bookmarkEnd w:id="4"/>
      <w:r w:rsidR="005435BE">
        <w:rPr>
          <w:rFonts w:eastAsia="SimSun"/>
          <w:sz w:val="20"/>
          <w:szCs w:val="20"/>
        </w:rPr>
        <w:t>.</w:t>
      </w:r>
    </w:p>
    <w:p w14:paraId="0FA7270C" w14:textId="2EA11BD6" w:rsidR="00617740" w:rsidRDefault="00617740" w:rsidP="00617740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>R2-2108835, “</w:t>
      </w:r>
      <w:r w:rsidRPr="00781C59">
        <w:rPr>
          <w:rFonts w:eastAsia="SimSun"/>
          <w:sz w:val="20"/>
          <w:szCs w:val="20"/>
        </w:rPr>
        <w:t>Report from session on positioning and sidelink relay</w:t>
      </w:r>
      <w:r>
        <w:rPr>
          <w:rFonts w:eastAsia="SimSun"/>
          <w:sz w:val="20"/>
          <w:szCs w:val="20"/>
        </w:rPr>
        <w:t xml:space="preserve">”, </w:t>
      </w:r>
      <w:r w:rsidRPr="00781C59">
        <w:rPr>
          <w:rFonts w:eastAsia="SimSun"/>
          <w:sz w:val="20"/>
          <w:szCs w:val="20"/>
        </w:rPr>
        <w:t>Session Chair (MediaTek)</w:t>
      </w:r>
      <w:r>
        <w:rPr>
          <w:rFonts w:eastAsia="SimSun"/>
          <w:sz w:val="20"/>
          <w:szCs w:val="20"/>
        </w:rPr>
        <w:t>, 3GPP RAN2</w:t>
      </w:r>
      <w:r w:rsidRPr="003B64FE">
        <w:rPr>
          <w:rFonts w:eastAsia="SimSun"/>
          <w:sz w:val="20"/>
          <w:szCs w:val="20"/>
        </w:rPr>
        <w:t>#</w:t>
      </w:r>
      <w:r>
        <w:rPr>
          <w:rFonts w:eastAsia="SimSun"/>
          <w:sz w:val="20"/>
          <w:szCs w:val="20"/>
        </w:rPr>
        <w:t>115-e</w:t>
      </w:r>
      <w:r w:rsidRPr="00F63703">
        <w:rPr>
          <w:rFonts w:eastAsia="SimSun"/>
          <w:sz w:val="20"/>
          <w:szCs w:val="20"/>
        </w:rPr>
        <w:t>,</w:t>
      </w:r>
      <w:r>
        <w:rPr>
          <w:rFonts w:eastAsia="SimSun"/>
          <w:sz w:val="20"/>
          <w:szCs w:val="20"/>
        </w:rPr>
        <w:t xml:space="preserve"> August 2021.</w:t>
      </w:r>
    </w:p>
    <w:p w14:paraId="75B5AFA4" w14:textId="61DD7814" w:rsidR="00F652EA" w:rsidRDefault="009676F3" w:rsidP="00617740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>R2-2111295, “</w:t>
      </w:r>
      <w:r w:rsidRPr="00781C59">
        <w:rPr>
          <w:rFonts w:eastAsia="SimSun"/>
          <w:sz w:val="20"/>
          <w:szCs w:val="20"/>
        </w:rPr>
        <w:t>Report from session on positioning and sidelink relay</w:t>
      </w:r>
      <w:r>
        <w:rPr>
          <w:rFonts w:eastAsia="SimSun"/>
          <w:sz w:val="20"/>
          <w:szCs w:val="20"/>
        </w:rPr>
        <w:t xml:space="preserve">”, </w:t>
      </w:r>
      <w:r w:rsidRPr="00781C59">
        <w:rPr>
          <w:rFonts w:eastAsia="SimSun"/>
          <w:sz w:val="20"/>
          <w:szCs w:val="20"/>
        </w:rPr>
        <w:t>Session Chair (MediaTek)</w:t>
      </w:r>
      <w:r>
        <w:rPr>
          <w:rFonts w:eastAsia="SimSun"/>
          <w:sz w:val="20"/>
          <w:szCs w:val="20"/>
        </w:rPr>
        <w:t>, 3GPP RAN2</w:t>
      </w:r>
      <w:r w:rsidRPr="003B64FE">
        <w:rPr>
          <w:rFonts w:eastAsia="SimSun"/>
          <w:sz w:val="20"/>
          <w:szCs w:val="20"/>
        </w:rPr>
        <w:t>#</w:t>
      </w:r>
      <w:r>
        <w:rPr>
          <w:rFonts w:eastAsia="SimSun"/>
          <w:sz w:val="20"/>
          <w:szCs w:val="20"/>
        </w:rPr>
        <w:t>116-e</w:t>
      </w:r>
      <w:r w:rsidRPr="00F63703">
        <w:rPr>
          <w:rFonts w:eastAsia="SimSun"/>
          <w:sz w:val="20"/>
          <w:szCs w:val="20"/>
        </w:rPr>
        <w:t>,</w:t>
      </w:r>
      <w:r>
        <w:rPr>
          <w:rFonts w:eastAsia="SimSun"/>
          <w:sz w:val="20"/>
          <w:szCs w:val="20"/>
        </w:rPr>
        <w:t xml:space="preserve"> Nov. 2021.</w:t>
      </w:r>
    </w:p>
    <w:p w14:paraId="50C50C2D" w14:textId="0190C8A6" w:rsidR="00D27473" w:rsidRDefault="001A70A2" w:rsidP="00617740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eastAsia="SimSun"/>
          <w:sz w:val="20"/>
          <w:szCs w:val="20"/>
        </w:rPr>
      </w:pPr>
      <w:r w:rsidRPr="001A70A2">
        <w:rPr>
          <w:rFonts w:eastAsia="SimSun"/>
          <w:sz w:val="20"/>
          <w:szCs w:val="20"/>
        </w:rPr>
        <w:t>R1-2108605, “Session Notes for 8.5 (NR Positioning Enhancements)”, Ad-Hoc Chair (Ericsson), 3GPP RAN1#106-e, Aug. 2021</w:t>
      </w:r>
      <w:r>
        <w:rPr>
          <w:rFonts w:eastAsia="SimSun"/>
          <w:sz w:val="20"/>
          <w:szCs w:val="20"/>
        </w:rPr>
        <w:t>.</w:t>
      </w:r>
    </w:p>
    <w:p w14:paraId="2A6E2DFF" w14:textId="7932AE68" w:rsidR="00723CF5" w:rsidRDefault="00B735BB" w:rsidP="00723CF5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eastAsia="SimSun"/>
          <w:sz w:val="20"/>
          <w:szCs w:val="20"/>
        </w:rPr>
      </w:pPr>
      <w:r w:rsidRPr="00B735BB">
        <w:rPr>
          <w:rFonts w:eastAsia="SimSun"/>
          <w:sz w:val="20"/>
          <w:szCs w:val="20"/>
        </w:rPr>
        <w:t>R1-2110614</w:t>
      </w:r>
      <w:r w:rsidR="00723CF5" w:rsidRPr="001A70A2">
        <w:rPr>
          <w:rFonts w:eastAsia="SimSun"/>
          <w:sz w:val="20"/>
          <w:szCs w:val="20"/>
        </w:rPr>
        <w:t>, “Session Notes for 8.5 (NR Positioning Enhancements)”, Ad-Hoc Chair (Ericsson), 3GPP RAN1#106</w:t>
      </w:r>
      <w:r w:rsidR="00723CF5">
        <w:rPr>
          <w:rFonts w:eastAsia="SimSun"/>
          <w:sz w:val="20"/>
          <w:szCs w:val="20"/>
        </w:rPr>
        <w:t>bis</w:t>
      </w:r>
      <w:r w:rsidR="00723CF5" w:rsidRPr="001A70A2">
        <w:rPr>
          <w:rFonts w:eastAsia="SimSun"/>
          <w:sz w:val="20"/>
          <w:szCs w:val="20"/>
        </w:rPr>
        <w:t xml:space="preserve">-e, </w:t>
      </w:r>
      <w:r w:rsidR="00723CF5">
        <w:rPr>
          <w:rFonts w:eastAsia="SimSun"/>
          <w:sz w:val="20"/>
          <w:szCs w:val="20"/>
        </w:rPr>
        <w:t>Oct</w:t>
      </w:r>
      <w:r w:rsidR="00723CF5" w:rsidRPr="001A70A2">
        <w:rPr>
          <w:rFonts w:eastAsia="SimSun"/>
          <w:sz w:val="20"/>
          <w:szCs w:val="20"/>
        </w:rPr>
        <w:t>. 2021</w:t>
      </w:r>
      <w:r w:rsidR="00723CF5">
        <w:rPr>
          <w:rFonts w:eastAsia="SimSun"/>
          <w:sz w:val="20"/>
          <w:szCs w:val="20"/>
        </w:rPr>
        <w:t>.</w:t>
      </w:r>
    </w:p>
    <w:p w14:paraId="2859CB03" w14:textId="5E91ADE6" w:rsidR="00E654DB" w:rsidRDefault="00086EB6" w:rsidP="00723CF5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>R2-2</w:t>
      </w:r>
      <w:r w:rsidR="00650489">
        <w:rPr>
          <w:rFonts w:eastAsia="SimSun"/>
          <w:sz w:val="20"/>
          <w:szCs w:val="20"/>
        </w:rPr>
        <w:t>111</w:t>
      </w:r>
      <w:r w:rsidR="00B856B6">
        <w:rPr>
          <w:rFonts w:eastAsia="SimSun"/>
          <w:sz w:val="20"/>
          <w:szCs w:val="20"/>
        </w:rPr>
        <w:t>256, “</w:t>
      </w:r>
      <w:r w:rsidR="00B77B01" w:rsidRPr="00B77B01">
        <w:rPr>
          <w:rFonts w:eastAsia="SimSun"/>
          <w:sz w:val="20"/>
          <w:szCs w:val="20"/>
        </w:rPr>
        <w:t>Summary of Agenda Item 8.11.4: On-demand PRS</w:t>
      </w:r>
      <w:r w:rsidR="00B856B6">
        <w:rPr>
          <w:rFonts w:eastAsia="SimSun"/>
          <w:sz w:val="20"/>
          <w:szCs w:val="20"/>
        </w:rPr>
        <w:t xml:space="preserve">”, </w:t>
      </w:r>
      <w:r w:rsidR="00AB51A0">
        <w:rPr>
          <w:rFonts w:eastAsia="SimSun"/>
          <w:sz w:val="20"/>
          <w:szCs w:val="20"/>
        </w:rPr>
        <w:t xml:space="preserve">Lenovo, Motorola Mobility, </w:t>
      </w:r>
      <w:r w:rsidR="007E105B">
        <w:rPr>
          <w:rFonts w:eastAsia="SimSun"/>
          <w:sz w:val="20"/>
          <w:szCs w:val="20"/>
        </w:rPr>
        <w:t>3GPP RAN2#</w:t>
      </w:r>
      <w:r w:rsidR="0002070F">
        <w:rPr>
          <w:rFonts w:eastAsia="SimSun"/>
          <w:sz w:val="20"/>
          <w:szCs w:val="20"/>
        </w:rPr>
        <w:t>116-e</w:t>
      </w:r>
      <w:r w:rsidR="00F775BB">
        <w:rPr>
          <w:rFonts w:eastAsia="SimSun"/>
          <w:sz w:val="20"/>
          <w:szCs w:val="20"/>
        </w:rPr>
        <w:t>, Nov. 2021.</w:t>
      </w:r>
    </w:p>
    <w:p w14:paraId="15C947EB" w14:textId="0D27AD51" w:rsidR="00EA1139" w:rsidRPr="00723CF5" w:rsidRDefault="000E6A75" w:rsidP="00723CF5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eastAsia="SimSun"/>
          <w:sz w:val="20"/>
          <w:szCs w:val="20"/>
        </w:rPr>
      </w:pPr>
      <w:r w:rsidRPr="000E6A75">
        <w:rPr>
          <w:rFonts w:eastAsia="SimSun"/>
          <w:sz w:val="20"/>
          <w:szCs w:val="20"/>
        </w:rPr>
        <w:t>R2-2200047</w:t>
      </w:r>
      <w:r>
        <w:rPr>
          <w:rFonts w:eastAsia="SimSun"/>
          <w:sz w:val="20"/>
          <w:szCs w:val="20"/>
        </w:rPr>
        <w:t>, “</w:t>
      </w:r>
      <w:r w:rsidR="00DF2BB8" w:rsidRPr="00DF2BB8">
        <w:rPr>
          <w:rFonts w:eastAsia="SimSun"/>
          <w:sz w:val="20"/>
          <w:szCs w:val="20"/>
        </w:rPr>
        <w:t>Report on Procedures and signalling for on-demand PRS</w:t>
      </w:r>
      <w:r>
        <w:rPr>
          <w:rFonts w:eastAsia="SimSun"/>
          <w:sz w:val="20"/>
          <w:szCs w:val="20"/>
        </w:rPr>
        <w:t xml:space="preserve">”, </w:t>
      </w:r>
      <w:r w:rsidR="004F47FB">
        <w:rPr>
          <w:rFonts w:eastAsia="SimSun"/>
          <w:sz w:val="20"/>
          <w:szCs w:val="20"/>
        </w:rPr>
        <w:t>Ericsson,</w:t>
      </w:r>
      <w:r w:rsidR="00E95716">
        <w:rPr>
          <w:rFonts w:eastAsia="SimSun"/>
          <w:sz w:val="20"/>
          <w:szCs w:val="20"/>
        </w:rPr>
        <w:t xml:space="preserve"> 3GPP RAN2#116bis-e, Jan. 2022.</w:t>
      </w:r>
    </w:p>
    <w:sectPr w:rsidR="00EA1139" w:rsidRPr="00723CF5" w:rsidSect="002A488B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3090A5" w14:textId="77777777" w:rsidR="00A469A8" w:rsidRDefault="00A469A8">
      <w:pPr>
        <w:spacing w:after="0"/>
      </w:pPr>
      <w:r>
        <w:separator/>
      </w:r>
    </w:p>
  </w:endnote>
  <w:endnote w:type="continuationSeparator" w:id="0">
    <w:p w14:paraId="16677212" w14:textId="77777777" w:rsidR="00A469A8" w:rsidRDefault="00A469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6FED55" w14:textId="77777777" w:rsidR="004F6EB7" w:rsidRDefault="005E25A8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41F0BA0F" w14:textId="77777777" w:rsidR="004F6EB7" w:rsidRDefault="00A469A8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67140" w14:textId="6199E6AD" w:rsidR="004F6EB7" w:rsidRPr="00270202" w:rsidRDefault="00B407DF" w:rsidP="00450D3B">
    <w:pPr>
      <w:pStyle w:val="table"/>
      <w:ind w:right="360"/>
      <w:rPr>
        <w:b/>
        <w:i/>
        <w:sz w:val="10"/>
      </w:rPr>
    </w:pPr>
    <w:r>
      <w:rPr>
        <w:rStyle w:val="CharChar2"/>
        <w:b/>
        <w:i/>
        <w:sz w:val="18"/>
      </w:rPr>
      <w:t xml:space="preserve">Page 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PAGE </w:instrText>
    </w:r>
    <w:r w:rsidR="005E25A8" w:rsidRPr="00270202">
      <w:rPr>
        <w:rStyle w:val="CharChar2"/>
        <w:b/>
        <w:i/>
        <w:sz w:val="18"/>
      </w:rPr>
      <w:fldChar w:fldCharType="separate"/>
    </w:r>
    <w:r w:rsidR="0022007E">
      <w:rPr>
        <w:rStyle w:val="CharChar2"/>
        <w:b/>
        <w:i/>
        <w:noProof/>
        <w:sz w:val="18"/>
      </w:rPr>
      <w:t>2</w:t>
    </w:r>
    <w:r w:rsidR="005E25A8" w:rsidRPr="00270202">
      <w:rPr>
        <w:rStyle w:val="CharChar2"/>
        <w:b/>
        <w:i/>
        <w:sz w:val="18"/>
      </w:rPr>
      <w:fldChar w:fldCharType="end"/>
    </w:r>
    <w:r w:rsidR="005E25A8" w:rsidRPr="00270202">
      <w:rPr>
        <w:rStyle w:val="CharChar2"/>
        <w:b/>
        <w:i/>
        <w:sz w:val="18"/>
      </w:rPr>
      <w:t>/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NUMPAGES </w:instrText>
    </w:r>
    <w:r w:rsidR="005E25A8" w:rsidRPr="00270202">
      <w:rPr>
        <w:rStyle w:val="CharChar2"/>
        <w:b/>
        <w:i/>
        <w:sz w:val="18"/>
      </w:rPr>
      <w:fldChar w:fldCharType="separate"/>
    </w:r>
    <w:r w:rsidR="0022007E">
      <w:rPr>
        <w:rStyle w:val="CharChar2"/>
        <w:b/>
        <w:i/>
        <w:noProof/>
        <w:sz w:val="18"/>
      </w:rPr>
      <w:t>2</w:t>
    </w:r>
    <w:r w:rsidR="005E25A8"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921A69" w14:textId="77777777" w:rsidR="00A469A8" w:rsidRDefault="00A469A8">
      <w:pPr>
        <w:spacing w:after="0"/>
      </w:pPr>
      <w:r>
        <w:separator/>
      </w:r>
    </w:p>
  </w:footnote>
  <w:footnote w:type="continuationSeparator" w:id="0">
    <w:p w14:paraId="29233F34" w14:textId="77777777" w:rsidR="00A469A8" w:rsidRDefault="00A469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2F5BA0" w14:textId="77777777" w:rsidR="004F6EB7" w:rsidRDefault="005E25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D6589"/>
    <w:multiLevelType w:val="multilevel"/>
    <w:tmpl w:val="4034639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3C64540"/>
    <w:multiLevelType w:val="multilevel"/>
    <w:tmpl w:val="1E56107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46D5CD4"/>
    <w:multiLevelType w:val="multilevel"/>
    <w:tmpl w:val="146D5C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4C3EA9"/>
    <w:multiLevelType w:val="hybridMultilevel"/>
    <w:tmpl w:val="35B01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56DAB"/>
    <w:multiLevelType w:val="hybridMultilevel"/>
    <w:tmpl w:val="20968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14C05CB"/>
    <w:multiLevelType w:val="hybridMultilevel"/>
    <w:tmpl w:val="E32CC914"/>
    <w:lvl w:ilvl="0" w:tplc="B92C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596966"/>
    <w:multiLevelType w:val="hybridMultilevel"/>
    <w:tmpl w:val="60088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AA69DF"/>
    <w:multiLevelType w:val="hybridMultilevel"/>
    <w:tmpl w:val="F9586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204A12"/>
    <w:multiLevelType w:val="hybridMultilevel"/>
    <w:tmpl w:val="B0845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852E8"/>
    <w:multiLevelType w:val="hybridMultilevel"/>
    <w:tmpl w:val="CE16B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B951A3"/>
    <w:multiLevelType w:val="multilevel"/>
    <w:tmpl w:val="415CD45A"/>
    <w:lvl w:ilvl="0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1134" w:hanging="283"/>
      </w:pPr>
      <w:rPr>
        <w:rFonts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12" w15:restartNumberingAfterBreak="0">
    <w:nsid w:val="3E3D67E7"/>
    <w:multiLevelType w:val="hybridMultilevel"/>
    <w:tmpl w:val="89A4EB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B238B8"/>
    <w:multiLevelType w:val="hybridMultilevel"/>
    <w:tmpl w:val="5FFE1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E4E1C"/>
    <w:multiLevelType w:val="hybridMultilevel"/>
    <w:tmpl w:val="6E784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B7E12"/>
    <w:multiLevelType w:val="hybridMultilevel"/>
    <w:tmpl w:val="7EAE5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577AE8"/>
    <w:multiLevelType w:val="hybridMultilevel"/>
    <w:tmpl w:val="68146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396628"/>
    <w:multiLevelType w:val="hybridMultilevel"/>
    <w:tmpl w:val="901C0A5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C3E116E"/>
    <w:multiLevelType w:val="multilevel"/>
    <w:tmpl w:val="4E6C3A2F"/>
    <w:lvl w:ilvl="0">
      <w:start w:val="1"/>
      <w:numFmt w:val="decimal"/>
      <w:lvlText w:val="%1."/>
      <w:lvlJc w:val="left"/>
      <w:pPr>
        <w:ind w:left="851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1134" w:hanging="283"/>
      </w:pPr>
      <w:rPr>
        <w:rFonts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1" w15:restartNumberingAfterBreak="0">
    <w:nsid w:val="5FE404C3"/>
    <w:multiLevelType w:val="hybridMultilevel"/>
    <w:tmpl w:val="66683222"/>
    <w:lvl w:ilvl="0" w:tplc="B92C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EC2AA8"/>
    <w:multiLevelType w:val="hybridMultilevel"/>
    <w:tmpl w:val="42BEDB2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75C966E3"/>
    <w:multiLevelType w:val="hybridMultilevel"/>
    <w:tmpl w:val="6F7AF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D32E99"/>
    <w:multiLevelType w:val="hybridMultilevel"/>
    <w:tmpl w:val="B59CC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22"/>
  </w:num>
  <w:num w:numId="5">
    <w:abstractNumId w:val="19"/>
  </w:num>
  <w:num w:numId="6">
    <w:abstractNumId w:val="21"/>
  </w:num>
  <w:num w:numId="7">
    <w:abstractNumId w:val="14"/>
  </w:num>
  <w:num w:numId="8">
    <w:abstractNumId w:val="16"/>
  </w:num>
  <w:num w:numId="9">
    <w:abstractNumId w:val="24"/>
  </w:num>
  <w:num w:numId="10">
    <w:abstractNumId w:val="6"/>
  </w:num>
  <w:num w:numId="11">
    <w:abstractNumId w:val="4"/>
  </w:num>
  <w:num w:numId="12">
    <w:abstractNumId w:val="10"/>
  </w:num>
  <w:num w:numId="13">
    <w:abstractNumId w:val="9"/>
  </w:num>
  <w:num w:numId="14">
    <w:abstractNumId w:val="3"/>
  </w:num>
  <w:num w:numId="15">
    <w:abstractNumId w:val="25"/>
  </w:num>
  <w:num w:numId="16">
    <w:abstractNumId w:val="7"/>
  </w:num>
  <w:num w:numId="17">
    <w:abstractNumId w:val="8"/>
  </w:num>
  <w:num w:numId="18">
    <w:abstractNumId w:val="12"/>
  </w:num>
  <w:num w:numId="19">
    <w:abstractNumId w:val="15"/>
  </w:num>
  <w:num w:numId="20">
    <w:abstractNumId w:val="18"/>
  </w:num>
  <w:num w:numId="21">
    <w:abstractNumId w:val="23"/>
  </w:num>
  <w:num w:numId="22">
    <w:abstractNumId w:val="1"/>
  </w:num>
  <w:num w:numId="23">
    <w:abstractNumId w:val="20"/>
  </w:num>
  <w:num w:numId="24">
    <w:abstractNumId w:val="11"/>
  </w:num>
  <w:num w:numId="25">
    <w:abstractNumId w:val="13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694"/>
    <w:rsid w:val="00000644"/>
    <w:rsid w:val="0000491B"/>
    <w:rsid w:val="00004FE6"/>
    <w:rsid w:val="000050FC"/>
    <w:rsid w:val="00007748"/>
    <w:rsid w:val="000154A6"/>
    <w:rsid w:val="0002070F"/>
    <w:rsid w:val="00022B1C"/>
    <w:rsid w:val="00025833"/>
    <w:rsid w:val="00026077"/>
    <w:rsid w:val="0003068E"/>
    <w:rsid w:val="000313E8"/>
    <w:rsid w:val="00031CBD"/>
    <w:rsid w:val="00041AE7"/>
    <w:rsid w:val="000423A6"/>
    <w:rsid w:val="00043DCB"/>
    <w:rsid w:val="00050642"/>
    <w:rsid w:val="00052E3F"/>
    <w:rsid w:val="00056783"/>
    <w:rsid w:val="00057B70"/>
    <w:rsid w:val="000623D8"/>
    <w:rsid w:val="000704B0"/>
    <w:rsid w:val="00071AB8"/>
    <w:rsid w:val="0007475E"/>
    <w:rsid w:val="00081450"/>
    <w:rsid w:val="00081A54"/>
    <w:rsid w:val="0008564B"/>
    <w:rsid w:val="000862A6"/>
    <w:rsid w:val="00086EB6"/>
    <w:rsid w:val="00087387"/>
    <w:rsid w:val="0009739E"/>
    <w:rsid w:val="000A0525"/>
    <w:rsid w:val="000A54BF"/>
    <w:rsid w:val="000A766B"/>
    <w:rsid w:val="000A7A42"/>
    <w:rsid w:val="000A7AF0"/>
    <w:rsid w:val="000B1097"/>
    <w:rsid w:val="000B3662"/>
    <w:rsid w:val="000B5B49"/>
    <w:rsid w:val="000B66D3"/>
    <w:rsid w:val="000B6F69"/>
    <w:rsid w:val="000C1102"/>
    <w:rsid w:val="000C232D"/>
    <w:rsid w:val="000C2756"/>
    <w:rsid w:val="000C351B"/>
    <w:rsid w:val="000C6BBA"/>
    <w:rsid w:val="000D15BE"/>
    <w:rsid w:val="000D388D"/>
    <w:rsid w:val="000D570D"/>
    <w:rsid w:val="000D62A7"/>
    <w:rsid w:val="000D73CF"/>
    <w:rsid w:val="000E488C"/>
    <w:rsid w:val="000E6A75"/>
    <w:rsid w:val="000E7F6B"/>
    <w:rsid w:val="000F4D0E"/>
    <w:rsid w:val="000F565E"/>
    <w:rsid w:val="000F6C70"/>
    <w:rsid w:val="000F7213"/>
    <w:rsid w:val="00104271"/>
    <w:rsid w:val="0011041A"/>
    <w:rsid w:val="00111A67"/>
    <w:rsid w:val="00113E00"/>
    <w:rsid w:val="0011536D"/>
    <w:rsid w:val="001154B7"/>
    <w:rsid w:val="0011606A"/>
    <w:rsid w:val="00120B4A"/>
    <w:rsid w:val="00120DB8"/>
    <w:rsid w:val="00121D45"/>
    <w:rsid w:val="0012322F"/>
    <w:rsid w:val="0012788D"/>
    <w:rsid w:val="0013174E"/>
    <w:rsid w:val="00133334"/>
    <w:rsid w:val="00137B95"/>
    <w:rsid w:val="00140C2F"/>
    <w:rsid w:val="00145E83"/>
    <w:rsid w:val="00150811"/>
    <w:rsid w:val="001529F4"/>
    <w:rsid w:val="001538BE"/>
    <w:rsid w:val="00163077"/>
    <w:rsid w:val="00166495"/>
    <w:rsid w:val="00166D36"/>
    <w:rsid w:val="00167271"/>
    <w:rsid w:val="001716B6"/>
    <w:rsid w:val="00171DF5"/>
    <w:rsid w:val="00173DE5"/>
    <w:rsid w:val="0017421D"/>
    <w:rsid w:val="00180E4A"/>
    <w:rsid w:val="001822B2"/>
    <w:rsid w:val="00182F4B"/>
    <w:rsid w:val="00185229"/>
    <w:rsid w:val="0018615B"/>
    <w:rsid w:val="0018643D"/>
    <w:rsid w:val="00186EE4"/>
    <w:rsid w:val="00195166"/>
    <w:rsid w:val="00196B88"/>
    <w:rsid w:val="001A4D39"/>
    <w:rsid w:val="001A4E68"/>
    <w:rsid w:val="001A70A2"/>
    <w:rsid w:val="001C1D3E"/>
    <w:rsid w:val="001C60CD"/>
    <w:rsid w:val="001C6650"/>
    <w:rsid w:val="001C6FED"/>
    <w:rsid w:val="001D04A3"/>
    <w:rsid w:val="001D3448"/>
    <w:rsid w:val="001D5B1D"/>
    <w:rsid w:val="001D7C28"/>
    <w:rsid w:val="001E5ADA"/>
    <w:rsid w:val="001E7BD7"/>
    <w:rsid w:val="001E7CE9"/>
    <w:rsid w:val="001F547E"/>
    <w:rsid w:val="001F6AEF"/>
    <w:rsid w:val="002010D8"/>
    <w:rsid w:val="00202EED"/>
    <w:rsid w:val="0020697E"/>
    <w:rsid w:val="002078FD"/>
    <w:rsid w:val="002079B7"/>
    <w:rsid w:val="00210716"/>
    <w:rsid w:val="002108E6"/>
    <w:rsid w:val="002135B3"/>
    <w:rsid w:val="00213F9A"/>
    <w:rsid w:val="00216A70"/>
    <w:rsid w:val="00217A70"/>
    <w:rsid w:val="0022007E"/>
    <w:rsid w:val="002220AA"/>
    <w:rsid w:val="00222494"/>
    <w:rsid w:val="00225D8B"/>
    <w:rsid w:val="002267CA"/>
    <w:rsid w:val="002307BC"/>
    <w:rsid w:val="00231CE6"/>
    <w:rsid w:val="00232232"/>
    <w:rsid w:val="00232D43"/>
    <w:rsid w:val="00233F8C"/>
    <w:rsid w:val="00242763"/>
    <w:rsid w:val="002447AA"/>
    <w:rsid w:val="00254239"/>
    <w:rsid w:val="002565DB"/>
    <w:rsid w:val="00256DB8"/>
    <w:rsid w:val="00260BE3"/>
    <w:rsid w:val="002619B0"/>
    <w:rsid w:val="00262D7A"/>
    <w:rsid w:val="0027143D"/>
    <w:rsid w:val="00272D0A"/>
    <w:rsid w:val="00276CEF"/>
    <w:rsid w:val="0028042F"/>
    <w:rsid w:val="00280D65"/>
    <w:rsid w:val="00284871"/>
    <w:rsid w:val="0028737D"/>
    <w:rsid w:val="00293094"/>
    <w:rsid w:val="00293640"/>
    <w:rsid w:val="002A0D57"/>
    <w:rsid w:val="002A0DC8"/>
    <w:rsid w:val="002A2444"/>
    <w:rsid w:val="002A2E8A"/>
    <w:rsid w:val="002A666D"/>
    <w:rsid w:val="002B5593"/>
    <w:rsid w:val="002C0C40"/>
    <w:rsid w:val="002C1238"/>
    <w:rsid w:val="002C1CF8"/>
    <w:rsid w:val="002C2F0F"/>
    <w:rsid w:val="002C4764"/>
    <w:rsid w:val="002C4CF7"/>
    <w:rsid w:val="002D2008"/>
    <w:rsid w:val="002D2DEC"/>
    <w:rsid w:val="002D3E7B"/>
    <w:rsid w:val="002D42F9"/>
    <w:rsid w:val="002D7964"/>
    <w:rsid w:val="002E6765"/>
    <w:rsid w:val="002E7E84"/>
    <w:rsid w:val="002F208B"/>
    <w:rsid w:val="002F3993"/>
    <w:rsid w:val="002F6ADB"/>
    <w:rsid w:val="00300063"/>
    <w:rsid w:val="003006B7"/>
    <w:rsid w:val="00304ACA"/>
    <w:rsid w:val="003055DF"/>
    <w:rsid w:val="00310E04"/>
    <w:rsid w:val="00311D36"/>
    <w:rsid w:val="00316E06"/>
    <w:rsid w:val="00321186"/>
    <w:rsid w:val="00322072"/>
    <w:rsid w:val="00324684"/>
    <w:rsid w:val="00330109"/>
    <w:rsid w:val="00330B78"/>
    <w:rsid w:val="003322B1"/>
    <w:rsid w:val="00341B4D"/>
    <w:rsid w:val="00343597"/>
    <w:rsid w:val="00343F74"/>
    <w:rsid w:val="003451C1"/>
    <w:rsid w:val="0034537C"/>
    <w:rsid w:val="003511A6"/>
    <w:rsid w:val="00354366"/>
    <w:rsid w:val="00355311"/>
    <w:rsid w:val="00355B4D"/>
    <w:rsid w:val="003578BE"/>
    <w:rsid w:val="00360301"/>
    <w:rsid w:val="003658FB"/>
    <w:rsid w:val="00365DFD"/>
    <w:rsid w:val="003758C7"/>
    <w:rsid w:val="003765C7"/>
    <w:rsid w:val="00376CD5"/>
    <w:rsid w:val="00380C0B"/>
    <w:rsid w:val="0038131D"/>
    <w:rsid w:val="0038549E"/>
    <w:rsid w:val="003906ED"/>
    <w:rsid w:val="003A251E"/>
    <w:rsid w:val="003A6269"/>
    <w:rsid w:val="003B07FE"/>
    <w:rsid w:val="003B0C57"/>
    <w:rsid w:val="003B5657"/>
    <w:rsid w:val="003B64FE"/>
    <w:rsid w:val="003C2106"/>
    <w:rsid w:val="003C29A3"/>
    <w:rsid w:val="003D4EE3"/>
    <w:rsid w:val="003D54F9"/>
    <w:rsid w:val="003D6DAB"/>
    <w:rsid w:val="003D7328"/>
    <w:rsid w:val="003E3C36"/>
    <w:rsid w:val="003E57F4"/>
    <w:rsid w:val="003E670C"/>
    <w:rsid w:val="003E7821"/>
    <w:rsid w:val="003F30D0"/>
    <w:rsid w:val="003F58CC"/>
    <w:rsid w:val="004029A5"/>
    <w:rsid w:val="00405BF0"/>
    <w:rsid w:val="00410367"/>
    <w:rsid w:val="0041075C"/>
    <w:rsid w:val="00411C1C"/>
    <w:rsid w:val="00413C5D"/>
    <w:rsid w:val="004154AE"/>
    <w:rsid w:val="004157AC"/>
    <w:rsid w:val="00415F3B"/>
    <w:rsid w:val="004237DD"/>
    <w:rsid w:val="00424118"/>
    <w:rsid w:val="00427A5C"/>
    <w:rsid w:val="00432291"/>
    <w:rsid w:val="00432898"/>
    <w:rsid w:val="00442306"/>
    <w:rsid w:val="004460C9"/>
    <w:rsid w:val="0045091B"/>
    <w:rsid w:val="00451BC2"/>
    <w:rsid w:val="00454DB9"/>
    <w:rsid w:val="00456A18"/>
    <w:rsid w:val="004600AF"/>
    <w:rsid w:val="004605C5"/>
    <w:rsid w:val="00461261"/>
    <w:rsid w:val="004648A6"/>
    <w:rsid w:val="00465966"/>
    <w:rsid w:val="00467190"/>
    <w:rsid w:val="004671A4"/>
    <w:rsid w:val="00473506"/>
    <w:rsid w:val="00474142"/>
    <w:rsid w:val="00480C26"/>
    <w:rsid w:val="004823C8"/>
    <w:rsid w:val="004834C1"/>
    <w:rsid w:val="00494865"/>
    <w:rsid w:val="004960A1"/>
    <w:rsid w:val="004A04A5"/>
    <w:rsid w:val="004A04B0"/>
    <w:rsid w:val="004A0635"/>
    <w:rsid w:val="004A1A10"/>
    <w:rsid w:val="004A3744"/>
    <w:rsid w:val="004A4DB7"/>
    <w:rsid w:val="004B2405"/>
    <w:rsid w:val="004B327C"/>
    <w:rsid w:val="004C0F48"/>
    <w:rsid w:val="004D3ECE"/>
    <w:rsid w:val="004D75FC"/>
    <w:rsid w:val="004D7E98"/>
    <w:rsid w:val="004E1058"/>
    <w:rsid w:val="004E40D3"/>
    <w:rsid w:val="004E5052"/>
    <w:rsid w:val="004F0EB7"/>
    <w:rsid w:val="004F0FEF"/>
    <w:rsid w:val="004F37EE"/>
    <w:rsid w:val="004F47FB"/>
    <w:rsid w:val="004F48BD"/>
    <w:rsid w:val="004F4AD0"/>
    <w:rsid w:val="004F5F54"/>
    <w:rsid w:val="004F7B39"/>
    <w:rsid w:val="0050154A"/>
    <w:rsid w:val="005061AE"/>
    <w:rsid w:val="00506552"/>
    <w:rsid w:val="00511AAF"/>
    <w:rsid w:val="005157F3"/>
    <w:rsid w:val="005162C6"/>
    <w:rsid w:val="005244D2"/>
    <w:rsid w:val="0052503B"/>
    <w:rsid w:val="005315CE"/>
    <w:rsid w:val="00532944"/>
    <w:rsid w:val="005435BE"/>
    <w:rsid w:val="00544F29"/>
    <w:rsid w:val="00547E80"/>
    <w:rsid w:val="00550E89"/>
    <w:rsid w:val="005525AE"/>
    <w:rsid w:val="005551D2"/>
    <w:rsid w:val="00560F27"/>
    <w:rsid w:val="00563A8C"/>
    <w:rsid w:val="005675F5"/>
    <w:rsid w:val="00570011"/>
    <w:rsid w:val="005720F6"/>
    <w:rsid w:val="00573B6E"/>
    <w:rsid w:val="00576055"/>
    <w:rsid w:val="00577BE3"/>
    <w:rsid w:val="00583273"/>
    <w:rsid w:val="0058368E"/>
    <w:rsid w:val="0059302B"/>
    <w:rsid w:val="00597F5B"/>
    <w:rsid w:val="005A1696"/>
    <w:rsid w:val="005A56C8"/>
    <w:rsid w:val="005A65BD"/>
    <w:rsid w:val="005B0851"/>
    <w:rsid w:val="005C04CE"/>
    <w:rsid w:val="005C11E4"/>
    <w:rsid w:val="005C777D"/>
    <w:rsid w:val="005C7C8C"/>
    <w:rsid w:val="005D1587"/>
    <w:rsid w:val="005D5692"/>
    <w:rsid w:val="005D685F"/>
    <w:rsid w:val="005D751F"/>
    <w:rsid w:val="005E0EB8"/>
    <w:rsid w:val="005E1940"/>
    <w:rsid w:val="005E25A8"/>
    <w:rsid w:val="005E4A9C"/>
    <w:rsid w:val="005F3856"/>
    <w:rsid w:val="005F6684"/>
    <w:rsid w:val="00601030"/>
    <w:rsid w:val="006024E9"/>
    <w:rsid w:val="006025D8"/>
    <w:rsid w:val="00603704"/>
    <w:rsid w:val="00604732"/>
    <w:rsid w:val="00613507"/>
    <w:rsid w:val="00614382"/>
    <w:rsid w:val="0061490B"/>
    <w:rsid w:val="00617740"/>
    <w:rsid w:val="00621586"/>
    <w:rsid w:val="00624C6D"/>
    <w:rsid w:val="006256EE"/>
    <w:rsid w:val="00630BC1"/>
    <w:rsid w:val="006311C9"/>
    <w:rsid w:val="006336A4"/>
    <w:rsid w:val="00646C98"/>
    <w:rsid w:val="00646EE2"/>
    <w:rsid w:val="006502F1"/>
    <w:rsid w:val="00650489"/>
    <w:rsid w:val="0065102D"/>
    <w:rsid w:val="00652AF4"/>
    <w:rsid w:val="00652CAE"/>
    <w:rsid w:val="006536C1"/>
    <w:rsid w:val="0065732A"/>
    <w:rsid w:val="0065735D"/>
    <w:rsid w:val="00664730"/>
    <w:rsid w:val="006676AC"/>
    <w:rsid w:val="00670BB6"/>
    <w:rsid w:val="00670BD3"/>
    <w:rsid w:val="006745BC"/>
    <w:rsid w:val="00676581"/>
    <w:rsid w:val="006766A6"/>
    <w:rsid w:val="00685076"/>
    <w:rsid w:val="0068779E"/>
    <w:rsid w:val="0069155E"/>
    <w:rsid w:val="006A1C22"/>
    <w:rsid w:val="006C0CF3"/>
    <w:rsid w:val="006C2CCD"/>
    <w:rsid w:val="006C4267"/>
    <w:rsid w:val="006C588A"/>
    <w:rsid w:val="006D344B"/>
    <w:rsid w:val="006D5BE3"/>
    <w:rsid w:val="006E057D"/>
    <w:rsid w:val="006F1B83"/>
    <w:rsid w:val="006F33F0"/>
    <w:rsid w:val="006F402F"/>
    <w:rsid w:val="006F5896"/>
    <w:rsid w:val="006F6E5A"/>
    <w:rsid w:val="007001E1"/>
    <w:rsid w:val="00704E78"/>
    <w:rsid w:val="0071191F"/>
    <w:rsid w:val="00711DED"/>
    <w:rsid w:val="007135D0"/>
    <w:rsid w:val="007142B6"/>
    <w:rsid w:val="00716AD6"/>
    <w:rsid w:val="00721A61"/>
    <w:rsid w:val="00723CF5"/>
    <w:rsid w:val="00725416"/>
    <w:rsid w:val="0072748A"/>
    <w:rsid w:val="007361E9"/>
    <w:rsid w:val="007364DD"/>
    <w:rsid w:val="0073750D"/>
    <w:rsid w:val="00740B00"/>
    <w:rsid w:val="00741409"/>
    <w:rsid w:val="0074401A"/>
    <w:rsid w:val="00744E4D"/>
    <w:rsid w:val="00747C86"/>
    <w:rsid w:val="00751112"/>
    <w:rsid w:val="0075111C"/>
    <w:rsid w:val="00753EAE"/>
    <w:rsid w:val="00754038"/>
    <w:rsid w:val="00754A7B"/>
    <w:rsid w:val="0075549C"/>
    <w:rsid w:val="00755957"/>
    <w:rsid w:val="007559AD"/>
    <w:rsid w:val="00766184"/>
    <w:rsid w:val="0077025D"/>
    <w:rsid w:val="007711E0"/>
    <w:rsid w:val="00784B83"/>
    <w:rsid w:val="00790808"/>
    <w:rsid w:val="007950A4"/>
    <w:rsid w:val="007953B6"/>
    <w:rsid w:val="00797885"/>
    <w:rsid w:val="007A2786"/>
    <w:rsid w:val="007A2F11"/>
    <w:rsid w:val="007A405C"/>
    <w:rsid w:val="007B2757"/>
    <w:rsid w:val="007B5F72"/>
    <w:rsid w:val="007B6712"/>
    <w:rsid w:val="007B7D13"/>
    <w:rsid w:val="007C1A61"/>
    <w:rsid w:val="007C36B5"/>
    <w:rsid w:val="007D05DB"/>
    <w:rsid w:val="007D0BE0"/>
    <w:rsid w:val="007D71CD"/>
    <w:rsid w:val="007D74F0"/>
    <w:rsid w:val="007E105B"/>
    <w:rsid w:val="007E3146"/>
    <w:rsid w:val="007E5037"/>
    <w:rsid w:val="007E6554"/>
    <w:rsid w:val="007F1041"/>
    <w:rsid w:val="007F2BCE"/>
    <w:rsid w:val="007F65C4"/>
    <w:rsid w:val="00805749"/>
    <w:rsid w:val="00805915"/>
    <w:rsid w:val="008121B8"/>
    <w:rsid w:val="00812D81"/>
    <w:rsid w:val="0081709F"/>
    <w:rsid w:val="00817364"/>
    <w:rsid w:val="00817459"/>
    <w:rsid w:val="008214B2"/>
    <w:rsid w:val="00822FA6"/>
    <w:rsid w:val="00826C76"/>
    <w:rsid w:val="0083032A"/>
    <w:rsid w:val="00832EA3"/>
    <w:rsid w:val="00834D6E"/>
    <w:rsid w:val="00835755"/>
    <w:rsid w:val="00835D60"/>
    <w:rsid w:val="008371F5"/>
    <w:rsid w:val="008400F6"/>
    <w:rsid w:val="00843AF0"/>
    <w:rsid w:val="008443A1"/>
    <w:rsid w:val="008501D1"/>
    <w:rsid w:val="0085192E"/>
    <w:rsid w:val="00856D36"/>
    <w:rsid w:val="00857DA7"/>
    <w:rsid w:val="008602E1"/>
    <w:rsid w:val="00864367"/>
    <w:rsid w:val="00870C6A"/>
    <w:rsid w:val="008726EE"/>
    <w:rsid w:val="0087683B"/>
    <w:rsid w:val="00881CF8"/>
    <w:rsid w:val="00883787"/>
    <w:rsid w:val="008912AE"/>
    <w:rsid w:val="00896298"/>
    <w:rsid w:val="0089684B"/>
    <w:rsid w:val="0089687A"/>
    <w:rsid w:val="008A2615"/>
    <w:rsid w:val="008A295C"/>
    <w:rsid w:val="008A319D"/>
    <w:rsid w:val="008A611B"/>
    <w:rsid w:val="008B1073"/>
    <w:rsid w:val="008B2778"/>
    <w:rsid w:val="008C2367"/>
    <w:rsid w:val="008C55F6"/>
    <w:rsid w:val="008C5D5F"/>
    <w:rsid w:val="008D3C4F"/>
    <w:rsid w:val="008D4463"/>
    <w:rsid w:val="008D4F1C"/>
    <w:rsid w:val="008D5113"/>
    <w:rsid w:val="008E117B"/>
    <w:rsid w:val="008E3F30"/>
    <w:rsid w:val="008E66BA"/>
    <w:rsid w:val="008E6D31"/>
    <w:rsid w:val="008E753B"/>
    <w:rsid w:val="008F094B"/>
    <w:rsid w:val="008F3B98"/>
    <w:rsid w:val="009009EB"/>
    <w:rsid w:val="00901C5F"/>
    <w:rsid w:val="0090267C"/>
    <w:rsid w:val="00906BB3"/>
    <w:rsid w:val="00912F02"/>
    <w:rsid w:val="009164B5"/>
    <w:rsid w:val="00920EBD"/>
    <w:rsid w:val="0092511C"/>
    <w:rsid w:val="00926940"/>
    <w:rsid w:val="00930A3F"/>
    <w:rsid w:val="00931847"/>
    <w:rsid w:val="00931F83"/>
    <w:rsid w:val="00933C66"/>
    <w:rsid w:val="0094294B"/>
    <w:rsid w:val="00942B29"/>
    <w:rsid w:val="0094532A"/>
    <w:rsid w:val="009461D4"/>
    <w:rsid w:val="00946445"/>
    <w:rsid w:val="00950933"/>
    <w:rsid w:val="00951179"/>
    <w:rsid w:val="009525C5"/>
    <w:rsid w:val="00954DDE"/>
    <w:rsid w:val="0095512F"/>
    <w:rsid w:val="00955BFF"/>
    <w:rsid w:val="009560C7"/>
    <w:rsid w:val="00957E96"/>
    <w:rsid w:val="009625C2"/>
    <w:rsid w:val="00964B1B"/>
    <w:rsid w:val="009666EC"/>
    <w:rsid w:val="009676F3"/>
    <w:rsid w:val="009704C9"/>
    <w:rsid w:val="00974E55"/>
    <w:rsid w:val="00975E83"/>
    <w:rsid w:val="00980720"/>
    <w:rsid w:val="00981D77"/>
    <w:rsid w:val="00982298"/>
    <w:rsid w:val="00982587"/>
    <w:rsid w:val="0098603A"/>
    <w:rsid w:val="009923A6"/>
    <w:rsid w:val="0099300D"/>
    <w:rsid w:val="009944FF"/>
    <w:rsid w:val="00994A7B"/>
    <w:rsid w:val="00995C28"/>
    <w:rsid w:val="009A02E0"/>
    <w:rsid w:val="009A0A73"/>
    <w:rsid w:val="009A3D53"/>
    <w:rsid w:val="009A5AEE"/>
    <w:rsid w:val="009A77B3"/>
    <w:rsid w:val="009B18AA"/>
    <w:rsid w:val="009B22B8"/>
    <w:rsid w:val="009B23D2"/>
    <w:rsid w:val="009C4309"/>
    <w:rsid w:val="009C4C79"/>
    <w:rsid w:val="009C5C1B"/>
    <w:rsid w:val="009C72F3"/>
    <w:rsid w:val="009D0EEA"/>
    <w:rsid w:val="009D2ED9"/>
    <w:rsid w:val="009D5FF1"/>
    <w:rsid w:val="009D668A"/>
    <w:rsid w:val="009E6C17"/>
    <w:rsid w:val="009F62E4"/>
    <w:rsid w:val="009F6377"/>
    <w:rsid w:val="00A0018C"/>
    <w:rsid w:val="00A001A1"/>
    <w:rsid w:val="00A03DA1"/>
    <w:rsid w:val="00A0415D"/>
    <w:rsid w:val="00A11149"/>
    <w:rsid w:val="00A12678"/>
    <w:rsid w:val="00A12E2C"/>
    <w:rsid w:val="00A15F50"/>
    <w:rsid w:val="00A168E4"/>
    <w:rsid w:val="00A272F1"/>
    <w:rsid w:val="00A27354"/>
    <w:rsid w:val="00A31EAD"/>
    <w:rsid w:val="00A3252D"/>
    <w:rsid w:val="00A36334"/>
    <w:rsid w:val="00A3646A"/>
    <w:rsid w:val="00A42DDB"/>
    <w:rsid w:val="00A42EB8"/>
    <w:rsid w:val="00A441C6"/>
    <w:rsid w:val="00A469A8"/>
    <w:rsid w:val="00A51B5C"/>
    <w:rsid w:val="00A54629"/>
    <w:rsid w:val="00A551CC"/>
    <w:rsid w:val="00A5540D"/>
    <w:rsid w:val="00A56B07"/>
    <w:rsid w:val="00A67387"/>
    <w:rsid w:val="00A75FCE"/>
    <w:rsid w:val="00A807F6"/>
    <w:rsid w:val="00A8316A"/>
    <w:rsid w:val="00A86FED"/>
    <w:rsid w:val="00A91CA7"/>
    <w:rsid w:val="00A92928"/>
    <w:rsid w:val="00A9533F"/>
    <w:rsid w:val="00A97DCA"/>
    <w:rsid w:val="00AA162B"/>
    <w:rsid w:val="00AA20F7"/>
    <w:rsid w:val="00AA492D"/>
    <w:rsid w:val="00AA563D"/>
    <w:rsid w:val="00AA6CEA"/>
    <w:rsid w:val="00AB51A0"/>
    <w:rsid w:val="00AB5CA5"/>
    <w:rsid w:val="00AC1ACB"/>
    <w:rsid w:val="00AC6978"/>
    <w:rsid w:val="00AC6B05"/>
    <w:rsid w:val="00AD0FED"/>
    <w:rsid w:val="00AD22EB"/>
    <w:rsid w:val="00AE29AC"/>
    <w:rsid w:val="00AE2D07"/>
    <w:rsid w:val="00AE2F51"/>
    <w:rsid w:val="00AE7AD1"/>
    <w:rsid w:val="00AE7C3D"/>
    <w:rsid w:val="00AF15B8"/>
    <w:rsid w:val="00AF2DB2"/>
    <w:rsid w:val="00AF3216"/>
    <w:rsid w:val="00AF61DE"/>
    <w:rsid w:val="00AF66D3"/>
    <w:rsid w:val="00AF6F1F"/>
    <w:rsid w:val="00B00D8E"/>
    <w:rsid w:val="00B13585"/>
    <w:rsid w:val="00B146BD"/>
    <w:rsid w:val="00B14F89"/>
    <w:rsid w:val="00B31239"/>
    <w:rsid w:val="00B4056A"/>
    <w:rsid w:val="00B407DF"/>
    <w:rsid w:val="00B44ACB"/>
    <w:rsid w:val="00B5173F"/>
    <w:rsid w:val="00B560E3"/>
    <w:rsid w:val="00B569A2"/>
    <w:rsid w:val="00B600A0"/>
    <w:rsid w:val="00B61727"/>
    <w:rsid w:val="00B621E3"/>
    <w:rsid w:val="00B65389"/>
    <w:rsid w:val="00B670FC"/>
    <w:rsid w:val="00B7054B"/>
    <w:rsid w:val="00B735BB"/>
    <w:rsid w:val="00B77B01"/>
    <w:rsid w:val="00B827AF"/>
    <w:rsid w:val="00B856B6"/>
    <w:rsid w:val="00B87298"/>
    <w:rsid w:val="00B914B1"/>
    <w:rsid w:val="00B9254F"/>
    <w:rsid w:val="00B92D97"/>
    <w:rsid w:val="00B956AE"/>
    <w:rsid w:val="00BA187A"/>
    <w:rsid w:val="00BA37DE"/>
    <w:rsid w:val="00BA435F"/>
    <w:rsid w:val="00BA5C8B"/>
    <w:rsid w:val="00BA677B"/>
    <w:rsid w:val="00BB5739"/>
    <w:rsid w:val="00BB62BC"/>
    <w:rsid w:val="00BC1203"/>
    <w:rsid w:val="00BC29E1"/>
    <w:rsid w:val="00BC3143"/>
    <w:rsid w:val="00BC5D63"/>
    <w:rsid w:val="00BC7DD6"/>
    <w:rsid w:val="00BD22E9"/>
    <w:rsid w:val="00BD2E11"/>
    <w:rsid w:val="00BD3369"/>
    <w:rsid w:val="00BE1DF5"/>
    <w:rsid w:val="00BE23D8"/>
    <w:rsid w:val="00BE2A44"/>
    <w:rsid w:val="00BE43A1"/>
    <w:rsid w:val="00BE45EB"/>
    <w:rsid w:val="00BE5798"/>
    <w:rsid w:val="00BE633D"/>
    <w:rsid w:val="00BF0513"/>
    <w:rsid w:val="00BF386C"/>
    <w:rsid w:val="00BF4A61"/>
    <w:rsid w:val="00BF5EF0"/>
    <w:rsid w:val="00BF77AB"/>
    <w:rsid w:val="00C02F89"/>
    <w:rsid w:val="00C10A26"/>
    <w:rsid w:val="00C12BF2"/>
    <w:rsid w:val="00C14D32"/>
    <w:rsid w:val="00C1583E"/>
    <w:rsid w:val="00C15AF6"/>
    <w:rsid w:val="00C17F58"/>
    <w:rsid w:val="00C20F1C"/>
    <w:rsid w:val="00C2548D"/>
    <w:rsid w:val="00C26C79"/>
    <w:rsid w:val="00C3053B"/>
    <w:rsid w:val="00C3097C"/>
    <w:rsid w:val="00C36E76"/>
    <w:rsid w:val="00C376F2"/>
    <w:rsid w:val="00C44987"/>
    <w:rsid w:val="00C458E6"/>
    <w:rsid w:val="00C45BF4"/>
    <w:rsid w:val="00C47F81"/>
    <w:rsid w:val="00C5022C"/>
    <w:rsid w:val="00C57C86"/>
    <w:rsid w:val="00C66BD9"/>
    <w:rsid w:val="00C67701"/>
    <w:rsid w:val="00C678CD"/>
    <w:rsid w:val="00C70048"/>
    <w:rsid w:val="00C72B0F"/>
    <w:rsid w:val="00C72F43"/>
    <w:rsid w:val="00C824C8"/>
    <w:rsid w:val="00C82D51"/>
    <w:rsid w:val="00C832F6"/>
    <w:rsid w:val="00C940A3"/>
    <w:rsid w:val="00CA1382"/>
    <w:rsid w:val="00CA2323"/>
    <w:rsid w:val="00CB1960"/>
    <w:rsid w:val="00CB3A62"/>
    <w:rsid w:val="00CB3F6C"/>
    <w:rsid w:val="00CB4932"/>
    <w:rsid w:val="00CC1209"/>
    <w:rsid w:val="00CC13F5"/>
    <w:rsid w:val="00CC1C86"/>
    <w:rsid w:val="00CC3891"/>
    <w:rsid w:val="00CD0DD7"/>
    <w:rsid w:val="00CD142B"/>
    <w:rsid w:val="00CD16B5"/>
    <w:rsid w:val="00CD2C1A"/>
    <w:rsid w:val="00CD56E0"/>
    <w:rsid w:val="00CE0010"/>
    <w:rsid w:val="00CE4386"/>
    <w:rsid w:val="00CF171C"/>
    <w:rsid w:val="00CF2381"/>
    <w:rsid w:val="00CF4094"/>
    <w:rsid w:val="00CF4311"/>
    <w:rsid w:val="00CF596A"/>
    <w:rsid w:val="00CF7A13"/>
    <w:rsid w:val="00D0013F"/>
    <w:rsid w:val="00D002CA"/>
    <w:rsid w:val="00D03CC8"/>
    <w:rsid w:val="00D1455C"/>
    <w:rsid w:val="00D14ACB"/>
    <w:rsid w:val="00D2191B"/>
    <w:rsid w:val="00D21A3A"/>
    <w:rsid w:val="00D2418B"/>
    <w:rsid w:val="00D27473"/>
    <w:rsid w:val="00D30314"/>
    <w:rsid w:val="00D3297F"/>
    <w:rsid w:val="00D3480C"/>
    <w:rsid w:val="00D41694"/>
    <w:rsid w:val="00D45614"/>
    <w:rsid w:val="00D459E6"/>
    <w:rsid w:val="00D6265A"/>
    <w:rsid w:val="00D63E67"/>
    <w:rsid w:val="00D63EBB"/>
    <w:rsid w:val="00D64A93"/>
    <w:rsid w:val="00D674D1"/>
    <w:rsid w:val="00D714B4"/>
    <w:rsid w:val="00D735AA"/>
    <w:rsid w:val="00D73A8D"/>
    <w:rsid w:val="00D74F94"/>
    <w:rsid w:val="00D76C08"/>
    <w:rsid w:val="00D82079"/>
    <w:rsid w:val="00D82BA5"/>
    <w:rsid w:val="00D859C0"/>
    <w:rsid w:val="00D9382F"/>
    <w:rsid w:val="00D9467B"/>
    <w:rsid w:val="00DA0212"/>
    <w:rsid w:val="00DA22CF"/>
    <w:rsid w:val="00DA4287"/>
    <w:rsid w:val="00DB01AA"/>
    <w:rsid w:val="00DB1433"/>
    <w:rsid w:val="00DB20B8"/>
    <w:rsid w:val="00DB5CA7"/>
    <w:rsid w:val="00DC29BF"/>
    <w:rsid w:val="00DC5191"/>
    <w:rsid w:val="00DD2523"/>
    <w:rsid w:val="00DD32BB"/>
    <w:rsid w:val="00DD4567"/>
    <w:rsid w:val="00DE17DB"/>
    <w:rsid w:val="00DE2C3A"/>
    <w:rsid w:val="00DE5E87"/>
    <w:rsid w:val="00DE7712"/>
    <w:rsid w:val="00DF18D2"/>
    <w:rsid w:val="00DF1A15"/>
    <w:rsid w:val="00DF2BB8"/>
    <w:rsid w:val="00DF376D"/>
    <w:rsid w:val="00DF37E9"/>
    <w:rsid w:val="00DF6B4A"/>
    <w:rsid w:val="00E0297F"/>
    <w:rsid w:val="00E03965"/>
    <w:rsid w:val="00E046F7"/>
    <w:rsid w:val="00E124CF"/>
    <w:rsid w:val="00E2185C"/>
    <w:rsid w:val="00E23384"/>
    <w:rsid w:val="00E30DDB"/>
    <w:rsid w:val="00E30E7E"/>
    <w:rsid w:val="00E313BC"/>
    <w:rsid w:val="00E32DA8"/>
    <w:rsid w:val="00E355A1"/>
    <w:rsid w:val="00E36F80"/>
    <w:rsid w:val="00E40F62"/>
    <w:rsid w:val="00E43D03"/>
    <w:rsid w:val="00E43DEB"/>
    <w:rsid w:val="00E444D7"/>
    <w:rsid w:val="00E44D87"/>
    <w:rsid w:val="00E51112"/>
    <w:rsid w:val="00E546A9"/>
    <w:rsid w:val="00E55316"/>
    <w:rsid w:val="00E55A08"/>
    <w:rsid w:val="00E5623E"/>
    <w:rsid w:val="00E617B0"/>
    <w:rsid w:val="00E62BBD"/>
    <w:rsid w:val="00E654DB"/>
    <w:rsid w:val="00E71D54"/>
    <w:rsid w:val="00E76D95"/>
    <w:rsid w:val="00E77205"/>
    <w:rsid w:val="00E80803"/>
    <w:rsid w:val="00E81076"/>
    <w:rsid w:val="00E8327F"/>
    <w:rsid w:val="00E910D4"/>
    <w:rsid w:val="00E922CA"/>
    <w:rsid w:val="00E93298"/>
    <w:rsid w:val="00E945A8"/>
    <w:rsid w:val="00E95716"/>
    <w:rsid w:val="00EA1139"/>
    <w:rsid w:val="00EA4964"/>
    <w:rsid w:val="00EA62B2"/>
    <w:rsid w:val="00EA7654"/>
    <w:rsid w:val="00EB0C17"/>
    <w:rsid w:val="00EB23E3"/>
    <w:rsid w:val="00EB3A1B"/>
    <w:rsid w:val="00EB4CD2"/>
    <w:rsid w:val="00EC041A"/>
    <w:rsid w:val="00EC087B"/>
    <w:rsid w:val="00EC72DA"/>
    <w:rsid w:val="00ED1822"/>
    <w:rsid w:val="00ED1964"/>
    <w:rsid w:val="00ED5D94"/>
    <w:rsid w:val="00EE0973"/>
    <w:rsid w:val="00EE27C1"/>
    <w:rsid w:val="00EE48B1"/>
    <w:rsid w:val="00EE4BF1"/>
    <w:rsid w:val="00EE7CB1"/>
    <w:rsid w:val="00EF4FC6"/>
    <w:rsid w:val="00EF5126"/>
    <w:rsid w:val="00EF5827"/>
    <w:rsid w:val="00EF7F58"/>
    <w:rsid w:val="00F1275C"/>
    <w:rsid w:val="00F15159"/>
    <w:rsid w:val="00F154C2"/>
    <w:rsid w:val="00F15D79"/>
    <w:rsid w:val="00F16351"/>
    <w:rsid w:val="00F2426A"/>
    <w:rsid w:val="00F2552B"/>
    <w:rsid w:val="00F26242"/>
    <w:rsid w:val="00F27045"/>
    <w:rsid w:val="00F30151"/>
    <w:rsid w:val="00F305C0"/>
    <w:rsid w:val="00F30AE0"/>
    <w:rsid w:val="00F3704E"/>
    <w:rsid w:val="00F41B25"/>
    <w:rsid w:val="00F42DFF"/>
    <w:rsid w:val="00F43E86"/>
    <w:rsid w:val="00F4451B"/>
    <w:rsid w:val="00F51DAF"/>
    <w:rsid w:val="00F5610C"/>
    <w:rsid w:val="00F56DC1"/>
    <w:rsid w:val="00F57516"/>
    <w:rsid w:val="00F57F98"/>
    <w:rsid w:val="00F652EA"/>
    <w:rsid w:val="00F67F52"/>
    <w:rsid w:val="00F750F4"/>
    <w:rsid w:val="00F775BB"/>
    <w:rsid w:val="00F833CB"/>
    <w:rsid w:val="00F83D2D"/>
    <w:rsid w:val="00F85783"/>
    <w:rsid w:val="00F862D2"/>
    <w:rsid w:val="00F87EEA"/>
    <w:rsid w:val="00F9431E"/>
    <w:rsid w:val="00F94FBB"/>
    <w:rsid w:val="00F97815"/>
    <w:rsid w:val="00FA2572"/>
    <w:rsid w:val="00FA326C"/>
    <w:rsid w:val="00FB2FC2"/>
    <w:rsid w:val="00FB5DCB"/>
    <w:rsid w:val="00FB7147"/>
    <w:rsid w:val="00FB7B68"/>
    <w:rsid w:val="00FC1545"/>
    <w:rsid w:val="00FC2F3C"/>
    <w:rsid w:val="00FC73AB"/>
    <w:rsid w:val="00FE12D6"/>
    <w:rsid w:val="00FE2620"/>
    <w:rsid w:val="00FE362C"/>
    <w:rsid w:val="00FE69D9"/>
    <w:rsid w:val="00FF4931"/>
    <w:rsid w:val="00FF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E1A76"/>
  <w15:chartTrackingRefBased/>
  <w15:docId w15:val="{6375725C-CF29-4FCB-8B43-E71898B60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1CA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91CA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91CA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91CA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91CA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91CA7"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91CA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91CA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91CA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91CA7"/>
    <w:rPr>
      <w:rFonts w:ascii="Arial" w:eastAsia="SimSun" w:hAnsi="Arial" w:cs="Times New Roman"/>
      <w:szCs w:val="20"/>
      <w:lang w:val="en-GB"/>
    </w:rPr>
  </w:style>
  <w:style w:type="paragraph" w:customStyle="1" w:styleId="table">
    <w:name w:val="table"/>
    <w:basedOn w:val="Normal"/>
    <w:next w:val="Normal"/>
    <w:rsid w:val="00A91CA7"/>
    <w:pPr>
      <w:spacing w:after="0"/>
      <w:jc w:val="center"/>
    </w:pPr>
    <w:rPr>
      <w:lang w:val="en-US" w:eastAsia="zh-CN"/>
    </w:rPr>
  </w:style>
  <w:style w:type="table" w:styleId="TableGrid">
    <w:name w:val="Table Grid"/>
    <w:basedOn w:val="TableNormal"/>
    <w:uiPriority w:val="39"/>
    <w:rsid w:val="00A91CA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A91CA7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목록 단락"/>
    <w:basedOn w:val="Normal"/>
    <w:link w:val="ListParagraphChar"/>
    <w:uiPriority w:val="34"/>
    <w:qFormat/>
    <w:rsid w:val="00835755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 w:val="22"/>
      <w:szCs w:val="22"/>
      <w:lang w:val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locked/>
    <w:rsid w:val="00835755"/>
    <w:rPr>
      <w:rFonts w:ascii="Times New Roman" w:eastAsia="Calibri" w:hAnsi="Times New Roman" w:cs="Times New Roman"/>
      <w:lang w:val="en-US"/>
    </w:rPr>
  </w:style>
  <w:style w:type="paragraph" w:customStyle="1" w:styleId="3GPPText">
    <w:name w:val="3GPP Text"/>
    <w:basedOn w:val="Normal"/>
    <w:link w:val="3GPPTextChar"/>
    <w:qFormat/>
    <w:rsid w:val="00A91CA7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A91CA7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A91CA7"/>
    <w:rPr>
      <w:rFonts w:ascii="Times New Roman" w:eastAsia="SimSun" w:hAnsi="Times New Roman" w:cs="Times New Roman"/>
      <w:szCs w:val="20"/>
      <w:lang w:val="en-US"/>
    </w:rPr>
  </w:style>
  <w:style w:type="character" w:customStyle="1" w:styleId="3GPPH1Char">
    <w:name w:val="3GPP H1 Char"/>
    <w:link w:val="3GPPH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32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2D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2DA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2D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DA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A8"/>
    <w:rPr>
      <w:rFonts w:ascii="Segoe UI" w:eastAsia="SimSun" w:hAnsi="Segoe UI" w:cs="Segoe UI"/>
      <w:sz w:val="18"/>
      <w:szCs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B407DF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407DF"/>
    <w:rPr>
      <w:rFonts w:ascii="Times New Roman" w:eastAsia="SimSun" w:hAnsi="Times New Roman" w:cs="Times New Roman"/>
      <w:sz w:val="20"/>
      <w:szCs w:val="20"/>
      <w:lang w:val="en-GB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0623D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cap Char1,cap Char Char,First line:  0.5&quot; Char"/>
    <w:link w:val="Caption"/>
    <w:rsid w:val="00704E78"/>
    <w:rPr>
      <w:rFonts w:ascii="Times New Roman" w:eastAsia="SimSun" w:hAnsi="Times New Roman" w:cs="Times New Roman"/>
      <w:i/>
      <w:iCs/>
      <w:color w:val="44546A" w:themeColor="text2"/>
      <w:sz w:val="18"/>
      <w:szCs w:val="18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03068E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03068E"/>
    <w:rPr>
      <w:rFonts w:ascii="Arial" w:eastAsia="MS Gothic" w:hAnsi="Arial" w:cs="Times New Roman"/>
      <w:color w:val="000000"/>
      <w:sz w:val="20"/>
      <w:szCs w:val="20"/>
      <w:lang w:val="x-none" w:eastAsia="x-none"/>
    </w:rPr>
  </w:style>
  <w:style w:type="numbering" w:customStyle="1" w:styleId="StyleBulleted">
    <w:name w:val="Style Bulleted"/>
    <w:rsid w:val="0003068E"/>
    <w:pPr>
      <w:numPr>
        <w:numId w:val="20"/>
      </w:numPr>
    </w:pPr>
  </w:style>
  <w:style w:type="paragraph" w:customStyle="1" w:styleId="3GPPAgreements">
    <w:name w:val="3GPP Agreements"/>
    <w:basedOn w:val="Normal"/>
    <w:link w:val="3GPPAgreementsChar"/>
    <w:uiPriority w:val="99"/>
    <w:qFormat/>
    <w:rsid w:val="0003068E"/>
    <w:pPr>
      <w:numPr>
        <w:numId w:val="21"/>
      </w:numPr>
      <w:overflowPunct/>
      <w:snapToGrid w:val="0"/>
      <w:jc w:val="both"/>
      <w:textAlignment w:val="auto"/>
    </w:pPr>
    <w:rPr>
      <w:sz w:val="22"/>
      <w:szCs w:val="22"/>
      <w:lang w:val="en-US"/>
    </w:rPr>
  </w:style>
  <w:style w:type="character" w:customStyle="1" w:styleId="3GPPAgreementsChar">
    <w:name w:val="3GPP Agreements Char"/>
    <w:link w:val="3GPPAgreements"/>
    <w:uiPriority w:val="99"/>
    <w:qFormat/>
    <w:rsid w:val="0003068E"/>
    <w:rPr>
      <w:rFonts w:ascii="Times New Roman" w:eastAsia="SimSu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1919</Words>
  <Characters>10939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Thomas/LGTCE(robin1.thomas@lgepartner.com)</dc:creator>
  <cp:keywords/>
  <dc:description/>
  <cp:lastModifiedBy>Lenovo, Motorola Mobility-Robin Thomas</cp:lastModifiedBy>
  <cp:revision>7</cp:revision>
  <dcterms:created xsi:type="dcterms:W3CDTF">2022-01-10T14:59:00Z</dcterms:created>
  <dcterms:modified xsi:type="dcterms:W3CDTF">2022-01-11T10:39:00Z</dcterms:modified>
</cp:coreProperties>
</file>