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proofErr w:type="gramStart"/>
      <w:r w:rsidR="00701EF5">
        <w:rPr>
          <w:rFonts w:hint="eastAsia"/>
          <w:sz w:val="22"/>
          <w:szCs w:val="22"/>
          <w:lang w:val="en-GB"/>
        </w:rPr>
        <w:t>116</w:t>
      </w:r>
      <w:r w:rsidRPr="0032189F">
        <w:rPr>
          <w:sz w:val="22"/>
          <w:szCs w:val="22"/>
          <w:lang w:val="en-GB"/>
        </w:rPr>
        <w:t xml:space="preserve">e  </w:t>
      </w:r>
      <w:proofErr w:type="spellStart"/>
      <w:r w:rsidR="00701EF5">
        <w:rPr>
          <w:sz w:val="22"/>
          <w:szCs w:val="22"/>
          <w:lang w:val="en-GB"/>
        </w:rPr>
        <w:t>bis</w:t>
      </w:r>
      <w:proofErr w:type="spellEnd"/>
      <w:proofErr w:type="gramEnd"/>
      <w:r>
        <w:rPr>
          <w:sz w:val="22"/>
          <w:szCs w:val="22"/>
          <w:lang w:val="en-GB"/>
        </w:rPr>
        <w:t xml:space="preserve">                                     </w:t>
      </w:r>
      <w:r w:rsidRPr="0032189F">
        <w:rPr>
          <w:rFonts w:hint="eastAsia"/>
          <w:sz w:val="22"/>
          <w:szCs w:val="22"/>
          <w:lang w:val="en-GB"/>
        </w:rPr>
        <w:t xml:space="preserve">    </w:t>
      </w:r>
      <w:r>
        <w:rPr>
          <w:sz w:val="22"/>
          <w:szCs w:val="22"/>
          <w:lang w:val="en-GB"/>
        </w:rPr>
        <w:tab/>
      </w:r>
      <w:r w:rsidR="006B2D58" w:rsidRPr="006B2D58">
        <w:rPr>
          <w:sz w:val="22"/>
          <w:szCs w:val="22"/>
          <w:lang w:val="en-GB"/>
        </w:rPr>
        <w:t>R2-2200836</w:t>
      </w:r>
    </w:p>
    <w:p w:rsidR="00E17614" w:rsidRPr="00731C2C" w:rsidRDefault="00E17614" w:rsidP="00E17614">
      <w:pPr>
        <w:pStyle w:val="Header"/>
        <w:rPr>
          <w:lang w:val="en-GB"/>
        </w:rPr>
      </w:pPr>
      <w:proofErr w:type="gramStart"/>
      <w:r>
        <w:rPr>
          <w:rFonts w:eastAsia="SimSun"/>
          <w:sz w:val="22"/>
          <w:szCs w:val="22"/>
          <w:lang w:val="en-GB" w:eastAsia="zh-CN"/>
        </w:rPr>
        <w:t>e-</w:t>
      </w:r>
      <w:r w:rsidR="00701EF5">
        <w:rPr>
          <w:rFonts w:eastAsia="SimSun"/>
          <w:sz w:val="22"/>
          <w:szCs w:val="22"/>
          <w:lang w:val="en-GB" w:eastAsia="zh-CN"/>
        </w:rPr>
        <w:t>meeting</w:t>
      </w:r>
      <w:proofErr w:type="gramEnd"/>
      <w:r w:rsidR="00701EF5">
        <w:rPr>
          <w:rFonts w:eastAsia="SimSun"/>
          <w:sz w:val="22"/>
          <w:szCs w:val="22"/>
          <w:lang w:val="en-GB" w:eastAsia="zh-CN"/>
        </w:rPr>
        <w:t>, 17.01</w:t>
      </w:r>
      <w:r>
        <w:rPr>
          <w:rFonts w:eastAsia="SimSun"/>
          <w:sz w:val="22"/>
          <w:szCs w:val="22"/>
          <w:lang w:val="en-GB" w:eastAsia="zh-CN"/>
        </w:rPr>
        <w:t>.</w:t>
      </w:r>
      <w:r w:rsidR="00E26F4E">
        <w:rPr>
          <w:rFonts w:eastAsia="SimSun"/>
          <w:sz w:val="22"/>
          <w:szCs w:val="22"/>
          <w:lang w:val="en-GB" w:eastAsia="zh-CN"/>
        </w:rPr>
        <w:t>-25</w:t>
      </w:r>
      <w:r w:rsidR="00701EF5">
        <w:rPr>
          <w:rFonts w:eastAsia="SimSun"/>
          <w:sz w:val="22"/>
          <w:szCs w:val="22"/>
          <w:lang w:val="en-GB" w:eastAsia="zh-CN"/>
        </w:rPr>
        <w:t>.01.2022</w:t>
      </w:r>
    </w:p>
    <w:p w:rsidR="00E17614" w:rsidRPr="00FE126A" w:rsidRDefault="00E17614" w:rsidP="00E17614">
      <w:pPr>
        <w:pStyle w:val="Header"/>
        <w:rPr>
          <w:sz w:val="22"/>
          <w:szCs w:val="22"/>
          <w:lang w:val="en-GB"/>
        </w:rPr>
      </w:pPr>
      <w:r>
        <w:rPr>
          <w:sz w:val="22"/>
          <w:szCs w:val="22"/>
          <w:lang w:val="en-GB"/>
        </w:rPr>
        <w:t xml:space="preserve">                                   </w:t>
      </w:r>
    </w:p>
    <w:p w:rsidR="00E17614" w:rsidRPr="009C0469" w:rsidRDefault="00E17614" w:rsidP="00E17614">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Pr>
          <w:rFonts w:eastAsia="SimSun" w:cs="Arial"/>
          <w:sz w:val="22"/>
          <w:szCs w:val="22"/>
          <w:lang w:eastAsia="zh-CN"/>
        </w:rPr>
        <w:t>Thales</w:t>
      </w:r>
    </w:p>
    <w:p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Pr="00D66BFF">
        <w:rPr>
          <w:rFonts w:cs="Arial"/>
          <w:sz w:val="22"/>
          <w:szCs w:val="22"/>
        </w:rPr>
        <w:t xml:space="preserve">NR-REDCAP </w:t>
      </w:r>
      <w:r w:rsidRPr="00D66BFF">
        <w:rPr>
          <w:sz w:val="22"/>
          <w:szCs w:val="22"/>
        </w:rPr>
        <w:t>access restriction/allowance</w:t>
      </w:r>
      <w:r w:rsidR="00EC7164" w:rsidRPr="00D66BFF">
        <w:rPr>
          <w:sz w:val="22"/>
          <w:szCs w:val="22"/>
        </w:rPr>
        <w:t xml:space="preserve"> indication to ease mobility</w:t>
      </w:r>
    </w:p>
    <w:p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Pr="004C44A3">
        <w:rPr>
          <w:rFonts w:eastAsia="Arial Unicode MS" w:cs="Arial"/>
          <w:bCs/>
          <w:sz w:val="24"/>
          <w:szCs w:val="20"/>
        </w:rPr>
        <w:t>8.12.2.2</w:t>
      </w:r>
    </w:p>
    <w:p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17614" w:rsidRPr="00E2577D" w:rsidRDefault="00E17614" w:rsidP="00E17614">
      <w:pPr>
        <w:pBdr>
          <w:bottom w:val="single" w:sz="4" w:space="1" w:color="auto"/>
        </w:pBdr>
        <w:tabs>
          <w:tab w:val="left" w:pos="2552"/>
        </w:tabs>
        <w:jc w:val="both"/>
      </w:pPr>
    </w:p>
    <w:p w:rsidR="00E17614" w:rsidRPr="00D62F40" w:rsidRDefault="00E17614" w:rsidP="00E17614">
      <w:pPr>
        <w:pStyle w:val="Heading1"/>
        <w:jc w:val="both"/>
        <w:rPr>
          <w:szCs w:val="28"/>
        </w:rPr>
      </w:pPr>
      <w:bookmarkStart w:id="3" w:name="_Ref528762725"/>
      <w:r w:rsidRPr="00D62F40">
        <w:rPr>
          <w:szCs w:val="28"/>
        </w:rPr>
        <w:t>Introduction</w:t>
      </w:r>
      <w:bookmarkEnd w:id="3"/>
    </w:p>
    <w:p w:rsidR="00480F92" w:rsidRPr="00E17614" w:rsidRDefault="00E17614"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The NR-REDCAP WI was </w:t>
      </w:r>
      <w:r w:rsidRPr="00E17614">
        <w:rPr>
          <w:rFonts w:ascii="Arial" w:eastAsiaTheme="minorEastAsia" w:hAnsi="Arial" w:cs="Arial"/>
          <w:szCs w:val="20"/>
          <w:lang w:eastAsia="zh-CN"/>
        </w:rPr>
        <w:t>discussed</w:t>
      </w:r>
      <w:r w:rsidR="00480F92" w:rsidRPr="00E17614">
        <w:rPr>
          <w:rFonts w:ascii="Arial" w:eastAsiaTheme="minorEastAsia" w:hAnsi="Arial" w:cs="Arial"/>
          <w:szCs w:val="20"/>
          <w:lang w:eastAsia="zh-CN"/>
        </w:rPr>
        <w:t xml:space="preserve"> related to update the objective on camping restrictions to add "frequencies/PLMN" as it was proposed in [1]. </w:t>
      </w:r>
    </w:p>
    <w:p w:rsidR="00480F92" w:rsidRDefault="00197C23" w:rsidP="003D22BA">
      <w:pPr>
        <w:jc w:val="both"/>
        <w:rPr>
          <w:rFonts w:ascii="Arial" w:eastAsiaTheme="minorEastAsia" w:hAnsi="Arial" w:cs="Arial"/>
          <w:szCs w:val="20"/>
          <w:lang w:eastAsia="zh-CN"/>
        </w:rPr>
      </w:pPr>
      <w:r w:rsidRPr="00E17614">
        <w:rPr>
          <w:rFonts w:ascii="Arial" w:eastAsiaTheme="minorEastAsia" w:hAnsi="Arial" w:cs="Arial"/>
          <w:szCs w:val="20"/>
          <w:lang w:eastAsia="zh-CN"/>
        </w:rPr>
        <w:t>T</w:t>
      </w:r>
      <w:r w:rsidR="00480F92" w:rsidRPr="00E17614">
        <w:rPr>
          <w:rFonts w:ascii="Arial" w:eastAsiaTheme="minorEastAsia" w:hAnsi="Arial" w:cs="Arial"/>
          <w:szCs w:val="20"/>
          <w:lang w:eastAsia="zh-CN"/>
        </w:rPr>
        <w:t xml:space="preserve">here was no update performed related to this part of the WID However, it was concluded that from the discussions performed there may be further need to discuss various aspects related said subject </w:t>
      </w:r>
      <w:r w:rsidR="00E17614" w:rsidRPr="00E17614">
        <w:rPr>
          <w:rFonts w:ascii="Arial" w:eastAsiaTheme="minorEastAsia" w:hAnsi="Arial" w:cs="Arial"/>
          <w:szCs w:val="20"/>
          <w:lang w:eastAsia="zh-CN"/>
        </w:rPr>
        <w:t xml:space="preserve">i.e. allowance or access restrictions </w:t>
      </w:r>
      <w:r w:rsidR="00480F92" w:rsidRPr="00E17614">
        <w:rPr>
          <w:rFonts w:ascii="Arial" w:eastAsiaTheme="minorEastAsia" w:hAnsi="Arial" w:cs="Arial"/>
          <w:szCs w:val="20"/>
          <w:lang w:eastAsia="zh-CN"/>
        </w:rPr>
        <w:t>in RA</w:t>
      </w:r>
      <w:r w:rsidR="00E17614" w:rsidRPr="00E17614">
        <w:rPr>
          <w:rFonts w:ascii="Arial" w:eastAsiaTheme="minorEastAsia" w:hAnsi="Arial" w:cs="Arial"/>
          <w:szCs w:val="20"/>
          <w:lang w:eastAsia="zh-CN"/>
        </w:rPr>
        <w:t>N</w:t>
      </w:r>
      <w:r w:rsidR="00480F92" w:rsidRPr="00E17614">
        <w:rPr>
          <w:rFonts w:ascii="Arial" w:eastAsiaTheme="minorEastAsia" w:hAnsi="Arial" w:cs="Arial"/>
          <w:szCs w:val="20"/>
          <w:lang w:eastAsia="zh-CN"/>
        </w:rPr>
        <w:t>2.</w:t>
      </w:r>
    </w:p>
    <w:p w:rsidR="0059555A" w:rsidRDefault="0059555A"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In </w:t>
      </w:r>
      <w:proofErr w:type="gramStart"/>
      <w:r>
        <w:rPr>
          <w:rFonts w:ascii="Arial" w:eastAsiaTheme="minorEastAsia" w:hAnsi="Arial" w:cs="Arial"/>
          <w:szCs w:val="20"/>
          <w:lang w:eastAsia="zh-CN"/>
        </w:rPr>
        <w:t>RA</w:t>
      </w:r>
      <w:r w:rsidR="002B1085">
        <w:rPr>
          <w:rFonts w:ascii="Arial" w:eastAsiaTheme="minorEastAsia" w:hAnsi="Arial" w:cs="Arial"/>
          <w:szCs w:val="20"/>
          <w:lang w:eastAsia="zh-CN"/>
        </w:rPr>
        <w:t>N</w:t>
      </w:r>
      <w:r>
        <w:rPr>
          <w:rFonts w:ascii="Arial" w:eastAsiaTheme="minorEastAsia" w:hAnsi="Arial" w:cs="Arial"/>
          <w:szCs w:val="20"/>
          <w:lang w:eastAsia="zh-CN"/>
        </w:rPr>
        <w:t>2#1116</w:t>
      </w:r>
      <w:proofErr w:type="gramEnd"/>
      <w:r>
        <w:rPr>
          <w:rFonts w:ascii="Arial" w:eastAsiaTheme="minorEastAsia" w:hAnsi="Arial" w:cs="Arial"/>
          <w:szCs w:val="20"/>
          <w:lang w:eastAsia="zh-CN"/>
        </w:rPr>
        <w:t xml:space="preserve"> the discussion </w:t>
      </w:r>
      <w:r w:rsidR="002B1085">
        <w:rPr>
          <w:rFonts w:ascii="Arial" w:eastAsiaTheme="minorEastAsia" w:hAnsi="Arial" w:cs="Arial"/>
          <w:szCs w:val="20"/>
          <w:lang w:eastAsia="zh-CN"/>
        </w:rPr>
        <w:t xml:space="preserve">for </w:t>
      </w:r>
      <w:r>
        <w:rPr>
          <w:rFonts w:ascii="Arial" w:eastAsiaTheme="minorEastAsia" w:hAnsi="Arial" w:cs="Arial"/>
          <w:szCs w:val="20"/>
          <w:lang w:eastAsia="zh-CN"/>
        </w:rPr>
        <w:t xml:space="preserve">mobility support </w:t>
      </w:r>
      <w:r w:rsidR="002B1085">
        <w:rPr>
          <w:rFonts w:ascii="Arial" w:eastAsiaTheme="minorEastAsia" w:hAnsi="Arial" w:cs="Arial"/>
          <w:szCs w:val="20"/>
          <w:lang w:eastAsia="zh-CN"/>
        </w:rPr>
        <w:t>for a REDCAP UE where acc</w:t>
      </w:r>
      <w:r w:rsidR="00C759FF">
        <w:rPr>
          <w:rFonts w:ascii="Arial" w:eastAsiaTheme="minorEastAsia" w:hAnsi="Arial" w:cs="Arial"/>
          <w:szCs w:val="20"/>
          <w:lang w:eastAsia="zh-CN"/>
        </w:rPr>
        <w:t>ess to a certain cell/frequency</w:t>
      </w:r>
      <w:r w:rsidR="002B1085">
        <w:rPr>
          <w:rFonts w:ascii="Arial" w:eastAsiaTheme="minorEastAsia" w:hAnsi="Arial" w:cs="Arial"/>
          <w:szCs w:val="20"/>
          <w:lang w:eastAsia="zh-CN"/>
        </w:rPr>
        <w:t xml:space="preserve"> is denied</w:t>
      </w:r>
      <w:r w:rsidR="00701EF5">
        <w:rPr>
          <w:rFonts w:ascii="Arial" w:eastAsiaTheme="minorEastAsia" w:hAnsi="Arial" w:cs="Arial"/>
          <w:szCs w:val="20"/>
          <w:lang w:eastAsia="zh-CN"/>
        </w:rPr>
        <w:t>,</w:t>
      </w:r>
      <w:r w:rsidR="002B1085">
        <w:rPr>
          <w:rFonts w:ascii="Arial" w:eastAsiaTheme="minorEastAsia" w:hAnsi="Arial" w:cs="Arial"/>
          <w:szCs w:val="20"/>
          <w:lang w:eastAsia="zh-CN"/>
        </w:rPr>
        <w:t xml:space="preserve"> and hence it needs to continue cell search on other frequencies</w:t>
      </w:r>
      <w:r w:rsidR="00701EF5">
        <w:rPr>
          <w:rFonts w:ascii="Arial" w:eastAsiaTheme="minorEastAsia" w:hAnsi="Arial" w:cs="Arial"/>
          <w:szCs w:val="20"/>
          <w:lang w:eastAsia="zh-CN"/>
        </w:rPr>
        <w:t>,</w:t>
      </w:r>
      <w:r w:rsidR="002B1085">
        <w:rPr>
          <w:rFonts w:ascii="Arial" w:eastAsiaTheme="minorEastAsia" w:hAnsi="Arial" w:cs="Arial"/>
          <w:szCs w:val="20"/>
          <w:lang w:eastAsia="zh-CN"/>
        </w:rPr>
        <w:t xml:space="preserve"> </w:t>
      </w:r>
      <w:r>
        <w:rPr>
          <w:rFonts w:ascii="Arial" w:eastAsiaTheme="minorEastAsia" w:hAnsi="Arial" w:cs="Arial"/>
          <w:szCs w:val="20"/>
          <w:lang w:eastAsia="zh-CN"/>
        </w:rPr>
        <w:t xml:space="preserve">was not </w:t>
      </w:r>
      <w:r w:rsidR="002B1085">
        <w:rPr>
          <w:rFonts w:ascii="Arial" w:eastAsiaTheme="minorEastAsia" w:hAnsi="Arial" w:cs="Arial"/>
          <w:szCs w:val="20"/>
          <w:lang w:eastAsia="zh-CN"/>
        </w:rPr>
        <w:t>treated.</w:t>
      </w:r>
      <w:r w:rsidR="00C759FF">
        <w:rPr>
          <w:rFonts w:ascii="Arial" w:eastAsiaTheme="minorEastAsia" w:hAnsi="Arial" w:cs="Arial"/>
          <w:szCs w:val="20"/>
          <w:lang w:eastAsia="zh-CN"/>
        </w:rPr>
        <w:t xml:space="preserve"> In </w:t>
      </w:r>
      <w:proofErr w:type="gramStart"/>
      <w:r w:rsidR="00C759FF">
        <w:rPr>
          <w:rFonts w:ascii="Arial" w:eastAsiaTheme="minorEastAsia" w:hAnsi="Arial" w:cs="Arial"/>
          <w:szCs w:val="20"/>
          <w:lang w:eastAsia="zh-CN"/>
        </w:rPr>
        <w:t>general</w:t>
      </w:r>
      <w:proofErr w:type="gramEnd"/>
      <w:r w:rsidR="00C759FF">
        <w:rPr>
          <w:rFonts w:ascii="Arial" w:eastAsiaTheme="minorEastAsia" w:hAnsi="Arial" w:cs="Arial"/>
          <w:szCs w:val="20"/>
          <w:lang w:eastAsia="zh-CN"/>
        </w:rPr>
        <w:t xml:space="preserve"> the suppor</w:t>
      </w:r>
      <w:r w:rsidR="008919EA">
        <w:rPr>
          <w:rFonts w:ascii="Arial" w:eastAsiaTheme="minorEastAsia" w:hAnsi="Arial" w:cs="Arial"/>
          <w:szCs w:val="20"/>
          <w:lang w:eastAsia="zh-CN"/>
        </w:rPr>
        <w:t>t for inter-frequency mobility for REDCAP UEs</w:t>
      </w:r>
      <w:r w:rsidR="00C759FF">
        <w:rPr>
          <w:rFonts w:ascii="Arial" w:eastAsiaTheme="minorEastAsia" w:hAnsi="Arial" w:cs="Arial"/>
          <w:szCs w:val="20"/>
          <w:lang w:eastAsia="zh-CN"/>
        </w:rPr>
        <w:t xml:space="preserve"> was not concluded.</w:t>
      </w:r>
      <w:r w:rsidR="008919EA">
        <w:rPr>
          <w:rFonts w:ascii="Arial" w:eastAsiaTheme="minorEastAsia" w:hAnsi="Arial" w:cs="Arial"/>
          <w:szCs w:val="20"/>
          <w:lang w:eastAsia="zh-CN"/>
        </w:rPr>
        <w:t xml:space="preserve"> </w:t>
      </w:r>
    </w:p>
    <w:p w:rsidR="00C759FF" w:rsidRPr="00C759FF" w:rsidRDefault="00C759FF" w:rsidP="003D22BA">
      <w:pPr>
        <w:jc w:val="both"/>
        <w:rPr>
          <w:rFonts w:ascii="Arial" w:eastAsiaTheme="minorEastAsia" w:hAnsi="Arial" w:cs="Arial"/>
          <w:szCs w:val="20"/>
          <w:lang w:val="en-GB" w:eastAsia="zh-CN"/>
        </w:rPr>
      </w:pPr>
    </w:p>
    <w:p w:rsidR="00E17614" w:rsidRDefault="00E17614" w:rsidP="003D22BA">
      <w:pPr>
        <w:pStyle w:val="Heading1"/>
        <w:jc w:val="both"/>
      </w:pPr>
      <w:r w:rsidRPr="00AA54B6">
        <w:rPr>
          <w:rFonts w:hint="eastAsia"/>
        </w:rPr>
        <w:t>Discussion</w:t>
      </w:r>
    </w:p>
    <w:p w:rsidR="00480F92" w:rsidRPr="00E17614" w:rsidRDefault="00001A33" w:rsidP="003D22BA">
      <w:pPr>
        <w:jc w:val="both"/>
        <w:rPr>
          <w:rFonts w:ascii="Arial" w:eastAsiaTheme="minorEastAsia" w:hAnsi="Arial" w:cs="Arial"/>
          <w:szCs w:val="20"/>
          <w:lang w:eastAsia="zh-CN"/>
        </w:rPr>
      </w:pPr>
      <w:r w:rsidRPr="00E17614">
        <w:rPr>
          <w:rFonts w:ascii="Arial" w:eastAsiaTheme="minorEastAsia" w:hAnsi="Arial" w:cs="Arial"/>
          <w:szCs w:val="20"/>
          <w:lang w:eastAsia="zh-CN"/>
        </w:rPr>
        <w:t xml:space="preserve">So far RAN2 agreed to have the access restrictions for NR-REDCAP being based on cell level. </w:t>
      </w:r>
    </w:p>
    <w:p w:rsidR="0059555A" w:rsidRDefault="0059555A"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However, when access </w:t>
      </w:r>
      <w:proofErr w:type="gramStart"/>
      <w:r>
        <w:rPr>
          <w:rFonts w:ascii="Arial" w:eastAsiaTheme="minorEastAsia" w:hAnsi="Arial" w:cs="Arial"/>
          <w:szCs w:val="20"/>
          <w:lang w:eastAsia="zh-CN"/>
        </w:rPr>
        <w:t>is not allowed</w:t>
      </w:r>
      <w:proofErr w:type="gramEnd"/>
      <w:r>
        <w:rPr>
          <w:rFonts w:ascii="Arial" w:eastAsiaTheme="minorEastAsia" w:hAnsi="Arial" w:cs="Arial"/>
          <w:szCs w:val="20"/>
          <w:lang w:eastAsia="zh-CN"/>
        </w:rPr>
        <w:t xml:space="preserve"> for a specific cell/frequency, the network should convey information to the </w:t>
      </w:r>
      <w:proofErr w:type="spellStart"/>
      <w:r>
        <w:rPr>
          <w:rFonts w:ascii="Arial" w:eastAsiaTheme="minorEastAsia" w:hAnsi="Arial" w:cs="Arial"/>
          <w:szCs w:val="20"/>
          <w:lang w:eastAsia="zh-CN"/>
        </w:rPr>
        <w:t>Ue</w:t>
      </w:r>
      <w:proofErr w:type="spellEnd"/>
      <w:r>
        <w:rPr>
          <w:rFonts w:ascii="Arial" w:eastAsiaTheme="minorEastAsia" w:hAnsi="Arial" w:cs="Arial"/>
          <w:szCs w:val="20"/>
          <w:lang w:eastAsia="zh-CN"/>
        </w:rPr>
        <w:t xml:space="preserve"> where it could camp/gets access for power saving reasons.</w:t>
      </w:r>
    </w:p>
    <w:p w:rsidR="0059555A" w:rsidRDefault="0059555A"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If no further information </w:t>
      </w:r>
      <w:proofErr w:type="gramStart"/>
      <w:r>
        <w:rPr>
          <w:rFonts w:ascii="Arial" w:eastAsiaTheme="minorEastAsia" w:hAnsi="Arial" w:cs="Arial"/>
          <w:szCs w:val="20"/>
          <w:lang w:eastAsia="zh-CN"/>
        </w:rPr>
        <w:t>is provided</w:t>
      </w:r>
      <w:proofErr w:type="gramEnd"/>
      <w:r>
        <w:rPr>
          <w:rFonts w:ascii="Arial" w:eastAsiaTheme="minorEastAsia" w:hAnsi="Arial" w:cs="Arial"/>
          <w:szCs w:val="20"/>
          <w:lang w:eastAsia="zh-CN"/>
        </w:rPr>
        <w:t xml:space="preserve"> and the UE would be not allowed to access on a specific cell/frequency, the UE needs to search for other frequencies means acquiring the related information </w:t>
      </w:r>
      <w:proofErr w:type="spellStart"/>
      <w:r>
        <w:rPr>
          <w:rFonts w:ascii="Arial" w:eastAsiaTheme="minorEastAsia" w:hAnsi="Arial" w:cs="Arial"/>
          <w:szCs w:val="20"/>
          <w:lang w:eastAsia="zh-CN"/>
        </w:rPr>
        <w:t>form</w:t>
      </w:r>
      <w:proofErr w:type="spellEnd"/>
      <w:r>
        <w:rPr>
          <w:rFonts w:ascii="Arial" w:eastAsiaTheme="minorEastAsia" w:hAnsi="Arial" w:cs="Arial"/>
          <w:szCs w:val="20"/>
          <w:lang w:eastAsia="zh-CN"/>
        </w:rPr>
        <w:t xml:space="preserve"> other cells in decreasing signal strength/priority order.</w:t>
      </w:r>
    </w:p>
    <w:p w:rsidR="0059555A" w:rsidRDefault="00701EF5" w:rsidP="003D22BA">
      <w:pPr>
        <w:jc w:val="both"/>
        <w:rPr>
          <w:rFonts w:ascii="Arial" w:eastAsiaTheme="minorEastAsia" w:hAnsi="Arial" w:cs="Arial"/>
          <w:szCs w:val="20"/>
          <w:lang w:eastAsia="zh-CN"/>
        </w:rPr>
      </w:pPr>
      <w:r>
        <w:rPr>
          <w:rFonts w:ascii="Arial" w:eastAsiaTheme="minorEastAsia" w:hAnsi="Arial" w:cs="Arial"/>
          <w:szCs w:val="20"/>
          <w:lang w:eastAsia="zh-CN"/>
        </w:rPr>
        <w:t>E</w:t>
      </w:r>
      <w:r w:rsidR="0059555A">
        <w:rPr>
          <w:rFonts w:ascii="Arial" w:eastAsiaTheme="minorEastAsia" w:hAnsi="Arial" w:cs="Arial"/>
          <w:szCs w:val="20"/>
          <w:lang w:eastAsia="zh-CN"/>
        </w:rPr>
        <w:t>spec</w:t>
      </w:r>
      <w:r w:rsidR="00D35B99">
        <w:rPr>
          <w:rFonts w:ascii="Arial" w:eastAsiaTheme="minorEastAsia" w:hAnsi="Arial" w:cs="Arial"/>
          <w:szCs w:val="20"/>
          <w:lang w:eastAsia="zh-CN"/>
        </w:rPr>
        <w:t>ially at the beginning of REDCAP</w:t>
      </w:r>
      <w:r w:rsidR="0059555A">
        <w:rPr>
          <w:rFonts w:ascii="Arial" w:eastAsiaTheme="minorEastAsia" w:hAnsi="Arial" w:cs="Arial"/>
          <w:szCs w:val="20"/>
          <w:lang w:eastAsia="zh-CN"/>
        </w:rPr>
        <w:t xml:space="preserve"> </w:t>
      </w:r>
      <w:bookmarkStart w:id="4" w:name="_GoBack"/>
      <w:bookmarkEnd w:id="4"/>
      <w:r w:rsidR="0055383A">
        <w:rPr>
          <w:rFonts w:ascii="Arial" w:eastAsiaTheme="minorEastAsia" w:hAnsi="Arial" w:cs="Arial"/>
          <w:szCs w:val="20"/>
          <w:lang w:eastAsia="zh-CN"/>
        </w:rPr>
        <w:t>deployment,</w:t>
      </w:r>
      <w:r w:rsidR="0059555A">
        <w:rPr>
          <w:rFonts w:ascii="Arial" w:eastAsiaTheme="minorEastAsia" w:hAnsi="Arial" w:cs="Arial"/>
          <w:szCs w:val="20"/>
          <w:lang w:eastAsia="zh-CN"/>
        </w:rPr>
        <w:t xml:space="preserve"> this process may be time and power consuming due to several unsuccessful attempts</w:t>
      </w:r>
      <w:r w:rsidR="00D35B99">
        <w:rPr>
          <w:rFonts w:ascii="Arial" w:eastAsiaTheme="minorEastAsia" w:hAnsi="Arial" w:cs="Arial"/>
          <w:szCs w:val="20"/>
          <w:lang w:eastAsia="zh-CN"/>
        </w:rPr>
        <w:t xml:space="preserve">, i.e. decoding information on frequencies where the device </w:t>
      </w:r>
      <w:proofErr w:type="gramStart"/>
      <w:r w:rsidR="00D35B99">
        <w:rPr>
          <w:rFonts w:ascii="Arial" w:eastAsiaTheme="minorEastAsia" w:hAnsi="Arial" w:cs="Arial"/>
          <w:szCs w:val="20"/>
          <w:lang w:eastAsia="zh-CN"/>
        </w:rPr>
        <w:t>is not allowed</w:t>
      </w:r>
      <w:proofErr w:type="gramEnd"/>
      <w:r w:rsidR="00D35B99">
        <w:rPr>
          <w:rFonts w:ascii="Arial" w:eastAsiaTheme="minorEastAsia" w:hAnsi="Arial" w:cs="Arial"/>
          <w:szCs w:val="20"/>
          <w:lang w:eastAsia="zh-CN"/>
        </w:rPr>
        <w:t>.</w:t>
      </w:r>
    </w:p>
    <w:p w:rsidR="00001A33" w:rsidRPr="00E17614" w:rsidRDefault="00177D30" w:rsidP="003D22BA">
      <w:pPr>
        <w:jc w:val="both"/>
        <w:rPr>
          <w:rFonts w:ascii="Arial" w:eastAsiaTheme="minorEastAsia" w:hAnsi="Arial" w:cs="Arial"/>
          <w:szCs w:val="20"/>
          <w:lang w:eastAsia="zh-CN"/>
        </w:rPr>
      </w:pPr>
      <w:r>
        <w:rPr>
          <w:rFonts w:ascii="Arial" w:eastAsiaTheme="minorEastAsia" w:hAnsi="Arial" w:cs="Arial"/>
          <w:szCs w:val="20"/>
          <w:lang w:eastAsia="zh-CN"/>
        </w:rPr>
        <w:t>Hence, there should be some guideline for a REDCAP UE which carriers make</w:t>
      </w:r>
      <w:r w:rsidR="00EC7164">
        <w:rPr>
          <w:rFonts w:ascii="Arial" w:eastAsiaTheme="minorEastAsia" w:hAnsi="Arial" w:cs="Arial"/>
          <w:szCs w:val="20"/>
          <w:lang w:eastAsia="zh-CN"/>
        </w:rPr>
        <w:t>s</w:t>
      </w:r>
      <w:r>
        <w:rPr>
          <w:rFonts w:ascii="Arial" w:eastAsiaTheme="minorEastAsia" w:hAnsi="Arial" w:cs="Arial"/>
          <w:szCs w:val="20"/>
          <w:lang w:eastAsia="zh-CN"/>
        </w:rPr>
        <w:t xml:space="preserve"> sense to </w:t>
      </w:r>
      <w:proofErr w:type="gramStart"/>
      <w:r>
        <w:rPr>
          <w:rFonts w:ascii="Arial" w:eastAsiaTheme="minorEastAsia" w:hAnsi="Arial" w:cs="Arial"/>
          <w:szCs w:val="20"/>
          <w:lang w:eastAsia="zh-CN"/>
        </w:rPr>
        <w:t>be scanned</w:t>
      </w:r>
      <w:proofErr w:type="gramEnd"/>
      <w:r>
        <w:rPr>
          <w:rFonts w:ascii="Arial" w:eastAsiaTheme="minorEastAsia" w:hAnsi="Arial" w:cs="Arial"/>
          <w:szCs w:val="20"/>
          <w:lang w:eastAsia="zh-CN"/>
        </w:rPr>
        <w:t xml:space="preserve"> in idle mode mobility</w:t>
      </w:r>
      <w:r w:rsidR="00EC7164">
        <w:rPr>
          <w:rFonts w:ascii="Arial" w:eastAsiaTheme="minorEastAsia" w:hAnsi="Arial" w:cs="Arial"/>
          <w:szCs w:val="20"/>
          <w:lang w:eastAsia="zh-CN"/>
        </w:rPr>
        <w:t>. I</w:t>
      </w:r>
      <w:r w:rsidR="00001A33" w:rsidRPr="00E17614">
        <w:rPr>
          <w:rFonts w:ascii="Arial" w:eastAsiaTheme="minorEastAsia" w:hAnsi="Arial" w:cs="Arial"/>
          <w:szCs w:val="20"/>
          <w:lang w:eastAsia="zh-CN"/>
        </w:rPr>
        <w:t>.e</w:t>
      </w:r>
      <w:r w:rsidR="00682DED">
        <w:rPr>
          <w:rFonts w:ascii="Arial" w:eastAsiaTheme="minorEastAsia" w:hAnsi="Arial" w:cs="Arial"/>
          <w:szCs w:val="20"/>
          <w:lang w:eastAsia="zh-CN"/>
        </w:rPr>
        <w:t>.</w:t>
      </w:r>
      <w:r w:rsidR="00001A33" w:rsidRPr="00E17614">
        <w:rPr>
          <w:rFonts w:ascii="Arial" w:eastAsiaTheme="minorEastAsia" w:hAnsi="Arial" w:cs="Arial"/>
          <w:szCs w:val="20"/>
          <w:lang w:eastAsia="zh-CN"/>
        </w:rPr>
        <w:t xml:space="preserve"> having </w:t>
      </w:r>
      <w:r>
        <w:rPr>
          <w:rFonts w:ascii="Arial" w:eastAsiaTheme="minorEastAsia" w:hAnsi="Arial" w:cs="Arial"/>
          <w:szCs w:val="20"/>
          <w:lang w:eastAsia="zh-CN"/>
        </w:rPr>
        <w:t>indication</w:t>
      </w:r>
      <w:r w:rsidR="00001A33" w:rsidRPr="00E17614">
        <w:rPr>
          <w:rFonts w:ascii="Arial" w:eastAsiaTheme="minorEastAsia" w:hAnsi="Arial" w:cs="Arial"/>
          <w:szCs w:val="20"/>
          <w:lang w:eastAsia="zh-CN"/>
        </w:rPr>
        <w:t xml:space="preserve"> on frequency level can ease scanning and power consumptions for UEs to exclude carriers where a UE with its configuration</w:t>
      </w:r>
      <w:r>
        <w:rPr>
          <w:rFonts w:ascii="Arial" w:eastAsiaTheme="minorEastAsia" w:hAnsi="Arial" w:cs="Arial"/>
          <w:szCs w:val="20"/>
          <w:lang w:eastAsia="zh-CN"/>
        </w:rPr>
        <w:t xml:space="preserve"> is not allowed or to include such carriers in case the UE would be allowed to access there.</w:t>
      </w:r>
    </w:p>
    <w:p w:rsidR="008043D4" w:rsidRDefault="00343768" w:rsidP="003D22BA">
      <w:pPr>
        <w:jc w:val="both"/>
        <w:rPr>
          <w:rFonts w:ascii="Arial" w:eastAsiaTheme="minorEastAsia" w:hAnsi="Arial" w:cs="Arial"/>
          <w:szCs w:val="20"/>
          <w:lang w:eastAsia="zh-CN"/>
        </w:rPr>
      </w:pPr>
      <w:r>
        <w:rPr>
          <w:rFonts w:ascii="Arial" w:eastAsiaTheme="minorEastAsia" w:hAnsi="Arial" w:cs="Arial"/>
          <w:b/>
          <w:szCs w:val="20"/>
          <w:lang w:eastAsia="zh-CN"/>
        </w:rPr>
        <w:t xml:space="preserve">Observation </w:t>
      </w:r>
      <w:r w:rsidR="002B1085">
        <w:rPr>
          <w:rFonts w:ascii="Arial" w:eastAsiaTheme="minorEastAsia" w:hAnsi="Arial" w:cs="Arial"/>
          <w:b/>
          <w:szCs w:val="20"/>
          <w:lang w:eastAsia="zh-CN"/>
        </w:rPr>
        <w:t>1</w:t>
      </w:r>
      <w:r w:rsidR="008043D4">
        <w:rPr>
          <w:rFonts w:ascii="Arial" w:eastAsiaTheme="minorEastAsia" w:hAnsi="Arial" w:cs="Arial"/>
          <w:szCs w:val="20"/>
          <w:lang w:eastAsia="zh-CN"/>
        </w:rPr>
        <w:t>: The network</w:t>
      </w:r>
      <w:r w:rsidR="00244CBC">
        <w:rPr>
          <w:rFonts w:ascii="Arial" w:eastAsiaTheme="minorEastAsia" w:hAnsi="Arial" w:cs="Arial"/>
          <w:szCs w:val="20"/>
          <w:lang w:eastAsia="zh-CN"/>
        </w:rPr>
        <w:t xml:space="preserve"> should indicate for a REDCAP</w:t>
      </w:r>
      <w:r w:rsidR="008043D4">
        <w:rPr>
          <w:rFonts w:ascii="Arial" w:eastAsiaTheme="minorEastAsia" w:hAnsi="Arial" w:cs="Arial"/>
          <w:szCs w:val="20"/>
          <w:lang w:eastAsia="zh-CN"/>
        </w:rPr>
        <w:t xml:space="preserve"> UE which carriers </w:t>
      </w:r>
      <w:proofErr w:type="gramStart"/>
      <w:r w:rsidR="00244CBC">
        <w:rPr>
          <w:rFonts w:ascii="Arial" w:eastAsiaTheme="minorEastAsia" w:hAnsi="Arial" w:cs="Arial"/>
          <w:szCs w:val="20"/>
          <w:lang w:eastAsia="zh-CN"/>
        </w:rPr>
        <w:t xml:space="preserve">could </w:t>
      </w:r>
      <w:r w:rsidR="008043D4">
        <w:rPr>
          <w:rFonts w:ascii="Arial" w:eastAsiaTheme="minorEastAsia" w:hAnsi="Arial" w:cs="Arial"/>
          <w:szCs w:val="20"/>
          <w:lang w:eastAsia="zh-CN"/>
        </w:rPr>
        <w:t>be scanned</w:t>
      </w:r>
      <w:proofErr w:type="gramEnd"/>
      <w:r w:rsidR="008043D4">
        <w:rPr>
          <w:rFonts w:ascii="Arial" w:eastAsiaTheme="minorEastAsia" w:hAnsi="Arial" w:cs="Arial"/>
          <w:szCs w:val="20"/>
          <w:lang w:eastAsia="zh-CN"/>
        </w:rPr>
        <w:t xml:space="preserve"> for access/are allowed for a REDCAP UE </w:t>
      </w:r>
      <w:r w:rsidR="001505C4">
        <w:rPr>
          <w:rFonts w:ascii="Arial" w:eastAsiaTheme="minorEastAsia" w:hAnsi="Arial" w:cs="Arial"/>
          <w:szCs w:val="20"/>
          <w:lang w:eastAsia="zh-CN"/>
        </w:rPr>
        <w:t xml:space="preserve">to camp. The indication </w:t>
      </w:r>
      <w:r w:rsidR="008043D4">
        <w:rPr>
          <w:rFonts w:ascii="Arial" w:eastAsiaTheme="minorEastAsia" w:hAnsi="Arial" w:cs="Arial"/>
          <w:szCs w:val="20"/>
          <w:lang w:eastAsia="zh-CN"/>
        </w:rPr>
        <w:t>should be done per frequency in said tracking area.</w:t>
      </w:r>
    </w:p>
    <w:p w:rsidR="00D35B99" w:rsidRDefault="00D35B99" w:rsidP="003D22BA">
      <w:pPr>
        <w:jc w:val="both"/>
        <w:rPr>
          <w:rFonts w:ascii="Arial" w:eastAsiaTheme="minorEastAsia" w:hAnsi="Arial" w:cs="Arial"/>
          <w:szCs w:val="20"/>
          <w:lang w:eastAsia="zh-CN"/>
        </w:rPr>
      </w:pPr>
      <w:proofErr w:type="gramStart"/>
      <w:r>
        <w:rPr>
          <w:rFonts w:ascii="Arial" w:eastAsiaTheme="minorEastAsia" w:hAnsi="Arial" w:cs="Arial"/>
          <w:szCs w:val="20"/>
          <w:lang w:eastAsia="zh-CN"/>
        </w:rPr>
        <w:t xml:space="preserve">A REDCAP </w:t>
      </w:r>
      <w:r w:rsidR="00CC0D88">
        <w:rPr>
          <w:rFonts w:ascii="Arial" w:eastAsiaTheme="minorEastAsia" w:hAnsi="Arial" w:cs="Arial"/>
          <w:szCs w:val="20"/>
          <w:lang w:eastAsia="zh-CN"/>
        </w:rPr>
        <w:t>devices</w:t>
      </w:r>
      <w:proofErr w:type="gramEnd"/>
      <w:r w:rsidR="00CC0D88">
        <w:rPr>
          <w:rFonts w:ascii="Arial" w:eastAsiaTheme="minorEastAsia" w:hAnsi="Arial" w:cs="Arial"/>
          <w:szCs w:val="20"/>
          <w:lang w:eastAsia="zh-CN"/>
        </w:rPr>
        <w:t xml:space="preserve"> may have one or two receivers, </w:t>
      </w:r>
      <w:r>
        <w:rPr>
          <w:rFonts w:ascii="Arial" w:eastAsiaTheme="minorEastAsia" w:hAnsi="Arial" w:cs="Arial"/>
          <w:szCs w:val="20"/>
          <w:lang w:eastAsia="zh-CN"/>
        </w:rPr>
        <w:t>H-FDD and further specific capabilities for which an access may be allowed or denied on a specific frequency.</w:t>
      </w:r>
    </w:p>
    <w:p w:rsidR="00D35B99" w:rsidRDefault="00D35B99" w:rsidP="003D22BA">
      <w:pPr>
        <w:jc w:val="both"/>
        <w:rPr>
          <w:rFonts w:ascii="Arial" w:eastAsiaTheme="minorEastAsia" w:hAnsi="Arial" w:cs="Arial"/>
          <w:szCs w:val="20"/>
          <w:lang w:eastAsia="zh-CN"/>
        </w:rPr>
      </w:pPr>
      <w:proofErr w:type="gramStart"/>
      <w:r>
        <w:rPr>
          <w:rFonts w:ascii="Arial" w:eastAsiaTheme="minorEastAsia" w:hAnsi="Arial" w:cs="Arial"/>
          <w:szCs w:val="20"/>
          <w:lang w:eastAsia="zh-CN"/>
        </w:rPr>
        <w:lastRenderedPageBreak/>
        <w:t>H</w:t>
      </w:r>
      <w:r w:rsidR="00CC0D88">
        <w:rPr>
          <w:rFonts w:ascii="Arial" w:eastAsiaTheme="minorEastAsia" w:hAnsi="Arial" w:cs="Arial"/>
          <w:szCs w:val="20"/>
          <w:lang w:eastAsia="zh-CN"/>
        </w:rPr>
        <w:t>ence</w:t>
      </w:r>
      <w:proofErr w:type="gramEnd"/>
      <w:r w:rsidR="00CC0D88">
        <w:rPr>
          <w:rFonts w:ascii="Arial" w:eastAsiaTheme="minorEastAsia" w:hAnsi="Arial" w:cs="Arial"/>
          <w:szCs w:val="20"/>
          <w:lang w:eastAsia="zh-CN"/>
        </w:rPr>
        <w:t xml:space="preserve"> </w:t>
      </w:r>
      <w:r>
        <w:rPr>
          <w:rFonts w:ascii="Arial" w:eastAsiaTheme="minorEastAsia" w:hAnsi="Arial" w:cs="Arial"/>
          <w:szCs w:val="20"/>
          <w:lang w:eastAsia="zh-CN"/>
        </w:rPr>
        <w:t>the information provided to the REDCA</w:t>
      </w:r>
      <w:r w:rsidR="00701EF5">
        <w:rPr>
          <w:rFonts w:ascii="Arial" w:eastAsiaTheme="minorEastAsia" w:hAnsi="Arial" w:cs="Arial"/>
          <w:szCs w:val="20"/>
          <w:lang w:eastAsia="zh-CN"/>
        </w:rPr>
        <w:t>P</w:t>
      </w:r>
      <w:r>
        <w:rPr>
          <w:rFonts w:ascii="Arial" w:eastAsiaTheme="minorEastAsia" w:hAnsi="Arial" w:cs="Arial"/>
          <w:szCs w:val="20"/>
          <w:lang w:eastAsia="zh-CN"/>
        </w:rPr>
        <w:t xml:space="preserve"> UE may also consider certain UE capabilities, exact list is FFS. However, at least the number of supported receivers is believed to be </w:t>
      </w:r>
      <w:proofErr w:type="gramStart"/>
      <w:r>
        <w:rPr>
          <w:rFonts w:ascii="Arial" w:eastAsiaTheme="minorEastAsia" w:hAnsi="Arial" w:cs="Arial"/>
          <w:szCs w:val="20"/>
          <w:lang w:eastAsia="zh-CN"/>
        </w:rPr>
        <w:t>a first criteria</w:t>
      </w:r>
      <w:proofErr w:type="gramEnd"/>
      <w:r>
        <w:rPr>
          <w:rFonts w:ascii="Arial" w:eastAsiaTheme="minorEastAsia" w:hAnsi="Arial" w:cs="Arial"/>
          <w:szCs w:val="20"/>
          <w:lang w:eastAsia="zh-CN"/>
        </w:rPr>
        <w:t xml:space="preserve"> important for such an indication.</w:t>
      </w:r>
    </w:p>
    <w:p w:rsidR="00CC0D88" w:rsidRDefault="002B1085" w:rsidP="003D22BA">
      <w:pPr>
        <w:jc w:val="both"/>
        <w:rPr>
          <w:rFonts w:ascii="Arial" w:eastAsiaTheme="minorEastAsia" w:hAnsi="Arial" w:cs="Arial"/>
          <w:szCs w:val="20"/>
          <w:lang w:eastAsia="zh-CN"/>
        </w:rPr>
      </w:pPr>
      <w:r>
        <w:rPr>
          <w:rFonts w:ascii="Arial" w:eastAsiaTheme="minorEastAsia" w:hAnsi="Arial" w:cs="Arial"/>
          <w:b/>
          <w:szCs w:val="20"/>
          <w:lang w:eastAsia="zh-CN"/>
        </w:rPr>
        <w:t>Observation 2</w:t>
      </w:r>
      <w:r w:rsidR="00CC0D88">
        <w:rPr>
          <w:rFonts w:ascii="Arial" w:eastAsiaTheme="minorEastAsia" w:hAnsi="Arial" w:cs="Arial"/>
          <w:szCs w:val="20"/>
          <w:lang w:eastAsia="zh-CN"/>
        </w:rPr>
        <w:t xml:space="preserve">: The network can indicate which frequencies </w:t>
      </w:r>
      <w:r w:rsidR="001F5068">
        <w:rPr>
          <w:rFonts w:ascii="Arial" w:eastAsiaTheme="minorEastAsia" w:hAnsi="Arial" w:cs="Arial"/>
          <w:szCs w:val="20"/>
          <w:lang w:eastAsia="zh-CN"/>
        </w:rPr>
        <w:t>are sensible to be scanned by the UE, as there are cells</w:t>
      </w:r>
      <w:r w:rsidR="000071FC">
        <w:rPr>
          <w:rFonts w:ascii="Arial" w:eastAsiaTheme="minorEastAsia" w:hAnsi="Arial" w:cs="Arial"/>
          <w:szCs w:val="20"/>
          <w:lang w:eastAsia="zh-CN"/>
        </w:rPr>
        <w:t>,</w:t>
      </w:r>
      <w:r w:rsidR="001F5068">
        <w:rPr>
          <w:rFonts w:ascii="Arial" w:eastAsiaTheme="minorEastAsia" w:hAnsi="Arial" w:cs="Arial"/>
          <w:szCs w:val="20"/>
          <w:lang w:eastAsia="zh-CN"/>
        </w:rPr>
        <w:t xml:space="preserve"> which allow REDCAP devices and said allowance may depend on the number of UE receivers, which is also indicated. </w:t>
      </w:r>
    </w:p>
    <w:p w:rsidR="003600D1" w:rsidRDefault="003600D1" w:rsidP="003D22BA">
      <w:pPr>
        <w:jc w:val="both"/>
        <w:rPr>
          <w:rFonts w:ascii="Arial" w:eastAsiaTheme="minorEastAsia" w:hAnsi="Arial" w:cs="Arial"/>
          <w:szCs w:val="20"/>
          <w:lang w:eastAsia="zh-CN"/>
        </w:rPr>
      </w:pPr>
    </w:p>
    <w:p w:rsidR="00177D30" w:rsidRPr="00E17614" w:rsidRDefault="00D20C6B" w:rsidP="003D22BA">
      <w:pPr>
        <w:jc w:val="both"/>
        <w:rPr>
          <w:rFonts w:ascii="Arial" w:eastAsiaTheme="minorEastAsia" w:hAnsi="Arial" w:cs="Arial"/>
          <w:szCs w:val="20"/>
          <w:lang w:eastAsia="zh-CN"/>
        </w:rPr>
      </w:pPr>
      <w:r>
        <w:rPr>
          <w:rFonts w:ascii="Arial" w:eastAsiaTheme="minorEastAsia" w:hAnsi="Arial" w:cs="Arial"/>
          <w:szCs w:val="20"/>
          <w:lang w:eastAsia="zh-CN"/>
        </w:rPr>
        <w:t>T</w:t>
      </w:r>
      <w:r w:rsidR="00177D30">
        <w:rPr>
          <w:rFonts w:ascii="Arial" w:eastAsiaTheme="minorEastAsia" w:hAnsi="Arial" w:cs="Arial"/>
          <w:szCs w:val="20"/>
          <w:lang w:eastAsia="zh-CN"/>
        </w:rPr>
        <w:t>he final indication</w:t>
      </w:r>
      <w:r w:rsidR="002B1085">
        <w:rPr>
          <w:rFonts w:ascii="Arial" w:eastAsiaTheme="minorEastAsia" w:hAnsi="Arial" w:cs="Arial"/>
          <w:szCs w:val="20"/>
          <w:lang w:eastAsia="zh-CN"/>
        </w:rPr>
        <w:t>/confirmation</w:t>
      </w:r>
      <w:r w:rsidR="00177D30">
        <w:rPr>
          <w:rFonts w:ascii="Arial" w:eastAsiaTheme="minorEastAsia" w:hAnsi="Arial" w:cs="Arial"/>
          <w:szCs w:val="20"/>
          <w:lang w:eastAsia="zh-CN"/>
        </w:rPr>
        <w:t xml:space="preserve"> whether a cell </w:t>
      </w:r>
      <w:proofErr w:type="gramStart"/>
      <w:r w:rsidR="00177D30">
        <w:rPr>
          <w:rFonts w:ascii="Arial" w:eastAsiaTheme="minorEastAsia" w:hAnsi="Arial" w:cs="Arial"/>
          <w:szCs w:val="20"/>
          <w:lang w:eastAsia="zh-CN"/>
        </w:rPr>
        <w:t>is allowed</w:t>
      </w:r>
      <w:proofErr w:type="gramEnd"/>
      <w:r w:rsidR="00177D30">
        <w:rPr>
          <w:rFonts w:ascii="Arial" w:eastAsiaTheme="minorEastAsia" w:hAnsi="Arial" w:cs="Arial"/>
          <w:szCs w:val="20"/>
          <w:lang w:eastAsia="zh-CN"/>
        </w:rPr>
        <w:t xml:space="preserve"> </w:t>
      </w:r>
      <w:r>
        <w:rPr>
          <w:rFonts w:ascii="Arial" w:eastAsiaTheme="minorEastAsia" w:hAnsi="Arial" w:cs="Arial"/>
          <w:szCs w:val="20"/>
          <w:lang w:eastAsia="zh-CN"/>
        </w:rPr>
        <w:t xml:space="preserve">for NR-REDCAP </w:t>
      </w:r>
      <w:r w:rsidR="00177D30">
        <w:rPr>
          <w:rFonts w:ascii="Arial" w:eastAsiaTheme="minorEastAsia" w:hAnsi="Arial" w:cs="Arial"/>
          <w:szCs w:val="20"/>
          <w:lang w:eastAsia="zh-CN"/>
        </w:rPr>
        <w:t>is retrieved from the broadcast of said cell itself.</w:t>
      </w:r>
      <w:r>
        <w:rPr>
          <w:rFonts w:ascii="Arial" w:eastAsiaTheme="minorEastAsia" w:hAnsi="Arial" w:cs="Arial"/>
          <w:szCs w:val="20"/>
          <w:lang w:eastAsia="zh-CN"/>
        </w:rPr>
        <w:t xml:space="preserve"> Being </w:t>
      </w:r>
      <w:proofErr w:type="spellStart"/>
      <w:r>
        <w:rPr>
          <w:rFonts w:ascii="Arial" w:eastAsiaTheme="minorEastAsia" w:hAnsi="Arial" w:cs="Arial"/>
          <w:szCs w:val="20"/>
          <w:lang w:eastAsia="zh-CN"/>
        </w:rPr>
        <w:t>inline</w:t>
      </w:r>
      <w:proofErr w:type="spellEnd"/>
      <w:r>
        <w:rPr>
          <w:rFonts w:ascii="Arial" w:eastAsiaTheme="minorEastAsia" w:hAnsi="Arial" w:cs="Arial"/>
          <w:szCs w:val="20"/>
          <w:lang w:eastAsia="zh-CN"/>
        </w:rPr>
        <w:t xml:space="preserve"> with the RAN2 agreement, means we </w:t>
      </w:r>
      <w:proofErr w:type="gramStart"/>
      <w:r>
        <w:rPr>
          <w:rFonts w:ascii="Arial" w:eastAsiaTheme="minorEastAsia" w:hAnsi="Arial" w:cs="Arial"/>
          <w:szCs w:val="20"/>
          <w:lang w:eastAsia="zh-CN"/>
        </w:rPr>
        <w:t>don’t</w:t>
      </w:r>
      <w:proofErr w:type="gramEnd"/>
      <w:r>
        <w:rPr>
          <w:rFonts w:ascii="Arial" w:eastAsiaTheme="minorEastAsia" w:hAnsi="Arial" w:cs="Arial"/>
          <w:szCs w:val="20"/>
          <w:lang w:eastAsia="zh-CN"/>
        </w:rPr>
        <w:t xml:space="preserve"> want to change the access restriction mechanism but rather having an additional means which allows an efficient way to indicate allowed/restricted carriers to the UE</w:t>
      </w:r>
      <w:r w:rsidR="002B1085">
        <w:rPr>
          <w:rFonts w:ascii="Arial" w:eastAsiaTheme="minorEastAsia" w:hAnsi="Arial" w:cs="Arial"/>
          <w:szCs w:val="20"/>
          <w:lang w:eastAsia="zh-CN"/>
        </w:rPr>
        <w:t>,</w:t>
      </w:r>
      <w:r>
        <w:rPr>
          <w:rFonts w:ascii="Arial" w:eastAsiaTheme="minorEastAsia" w:hAnsi="Arial" w:cs="Arial"/>
          <w:szCs w:val="20"/>
          <w:lang w:eastAsia="zh-CN"/>
        </w:rPr>
        <w:t xml:space="preserve"> to avoid unnecessary neighbor cell measurements, especially inter-frequency measurements draining the battery.</w:t>
      </w:r>
    </w:p>
    <w:p w:rsidR="00001A33" w:rsidRDefault="00244CBC" w:rsidP="003D22BA">
      <w:pPr>
        <w:jc w:val="both"/>
        <w:rPr>
          <w:rFonts w:ascii="Arial" w:eastAsiaTheme="minorEastAsia" w:hAnsi="Arial" w:cs="Arial"/>
          <w:szCs w:val="20"/>
          <w:lang w:eastAsia="zh-CN"/>
        </w:rPr>
      </w:pPr>
      <w:r w:rsidRPr="00244CBC">
        <w:rPr>
          <w:rFonts w:ascii="Arial" w:eastAsiaTheme="minorEastAsia" w:hAnsi="Arial" w:cs="Arial"/>
          <w:b/>
          <w:szCs w:val="20"/>
          <w:lang w:eastAsia="zh-CN"/>
        </w:rPr>
        <w:t>Observation</w:t>
      </w:r>
      <w:r w:rsidR="002B1085">
        <w:rPr>
          <w:rFonts w:ascii="Arial" w:eastAsiaTheme="minorEastAsia" w:hAnsi="Arial" w:cs="Arial"/>
          <w:b/>
          <w:szCs w:val="20"/>
          <w:lang w:eastAsia="zh-CN"/>
        </w:rPr>
        <w:t xml:space="preserve"> 3</w:t>
      </w:r>
      <w:r>
        <w:t xml:space="preserve">: </w:t>
      </w:r>
      <w:r>
        <w:rPr>
          <w:rFonts w:ascii="Arial" w:eastAsiaTheme="minorEastAsia" w:hAnsi="Arial" w:cs="Arial"/>
          <w:szCs w:val="20"/>
          <w:lang w:eastAsia="zh-CN"/>
        </w:rPr>
        <w:t xml:space="preserve">The final indication whether a cell is accessible for NR-REDCAP </w:t>
      </w:r>
      <w:proofErr w:type="gramStart"/>
      <w:r>
        <w:rPr>
          <w:rFonts w:ascii="Arial" w:eastAsiaTheme="minorEastAsia" w:hAnsi="Arial" w:cs="Arial"/>
          <w:szCs w:val="20"/>
          <w:lang w:eastAsia="zh-CN"/>
        </w:rPr>
        <w:t>is retrieved</w:t>
      </w:r>
      <w:proofErr w:type="gramEnd"/>
      <w:r>
        <w:rPr>
          <w:rFonts w:ascii="Arial" w:eastAsiaTheme="minorEastAsia" w:hAnsi="Arial" w:cs="Arial"/>
          <w:szCs w:val="20"/>
          <w:lang w:eastAsia="zh-CN"/>
        </w:rPr>
        <w:t xml:space="preserve"> from the broadcast of said cell itself, being </w:t>
      </w:r>
      <w:proofErr w:type="spellStart"/>
      <w:r>
        <w:rPr>
          <w:rFonts w:ascii="Arial" w:eastAsiaTheme="minorEastAsia" w:hAnsi="Arial" w:cs="Arial"/>
          <w:szCs w:val="20"/>
          <w:lang w:eastAsia="zh-CN"/>
        </w:rPr>
        <w:t>inline</w:t>
      </w:r>
      <w:proofErr w:type="spellEnd"/>
      <w:r>
        <w:rPr>
          <w:rFonts w:ascii="Arial" w:eastAsiaTheme="minorEastAsia" w:hAnsi="Arial" w:cs="Arial"/>
          <w:szCs w:val="20"/>
          <w:lang w:eastAsia="zh-CN"/>
        </w:rPr>
        <w:t xml:space="preserve"> with the RAN2 agreement.</w:t>
      </w:r>
    </w:p>
    <w:p w:rsidR="003600D1" w:rsidRDefault="003600D1">
      <w:pPr>
        <w:rPr>
          <w:rFonts w:ascii="Arial" w:eastAsiaTheme="minorEastAsia" w:hAnsi="Arial" w:cs="Arial"/>
          <w:szCs w:val="20"/>
          <w:lang w:eastAsia="zh-CN"/>
        </w:rPr>
      </w:pPr>
    </w:p>
    <w:p w:rsidR="00E17614" w:rsidRDefault="00E17614" w:rsidP="003D22BA">
      <w:pPr>
        <w:pStyle w:val="Heading1"/>
        <w:jc w:val="both"/>
      </w:pPr>
      <w:r>
        <w:t>Conclusion</w:t>
      </w:r>
    </w:p>
    <w:p w:rsidR="00E17614" w:rsidRPr="000D2C77" w:rsidRDefault="00343768" w:rsidP="003D22BA">
      <w:pPr>
        <w:pStyle w:val="BodyText"/>
        <w:jc w:val="both"/>
        <w:rPr>
          <w:rFonts w:ascii="Arial" w:eastAsiaTheme="minorEastAsia" w:hAnsi="Arial" w:cs="Arial"/>
          <w:lang w:eastAsia="zh-CN"/>
        </w:rPr>
      </w:pPr>
      <w:r>
        <w:rPr>
          <w:rFonts w:ascii="Arial" w:eastAsiaTheme="minorEastAsia" w:hAnsi="Arial" w:cs="Arial"/>
          <w:lang w:eastAsia="zh-CN"/>
        </w:rPr>
        <w:t>Following proposals are made in this contribution.</w:t>
      </w:r>
    </w:p>
    <w:p w:rsidR="001505C4" w:rsidRDefault="00E17614" w:rsidP="003D22BA">
      <w:pPr>
        <w:jc w:val="both"/>
        <w:rPr>
          <w:rFonts w:ascii="Arial" w:hAnsi="Arial" w:cs="Arial"/>
        </w:rPr>
      </w:pPr>
      <w:bookmarkStart w:id="5" w:name="_Ref6663992"/>
      <w:r w:rsidRPr="009F2F0B">
        <w:rPr>
          <w:rFonts w:ascii="Arial" w:hAnsi="Arial" w:cs="Arial"/>
          <w:b/>
        </w:rPr>
        <w:t>Proposal 1:</w:t>
      </w:r>
      <w:r w:rsidR="002B1085">
        <w:rPr>
          <w:rFonts w:ascii="Arial" w:eastAsiaTheme="minorEastAsia" w:hAnsi="Arial" w:cs="Arial"/>
          <w:szCs w:val="20"/>
          <w:lang w:eastAsia="zh-CN"/>
        </w:rPr>
        <w:t xml:space="preserve"> </w:t>
      </w:r>
      <w:r w:rsidR="001505C4">
        <w:rPr>
          <w:rFonts w:ascii="Arial" w:hAnsi="Arial" w:cs="Arial"/>
        </w:rPr>
        <w:t>The network should provide</w:t>
      </w:r>
      <w:r w:rsidR="00244CBC">
        <w:rPr>
          <w:rFonts w:ascii="Arial" w:hAnsi="Arial" w:cs="Arial"/>
        </w:rPr>
        <w:t xml:space="preserve"> information which </w:t>
      </w:r>
      <w:r w:rsidR="00B153CC">
        <w:rPr>
          <w:rFonts w:ascii="Arial" w:hAnsi="Arial" w:cs="Arial"/>
        </w:rPr>
        <w:t>neighbor</w:t>
      </w:r>
      <w:r w:rsidR="002B1085">
        <w:rPr>
          <w:rFonts w:ascii="Arial" w:hAnsi="Arial" w:cs="Arial"/>
        </w:rPr>
        <w:t xml:space="preserve"> </w:t>
      </w:r>
      <w:r w:rsidR="00244CBC">
        <w:rPr>
          <w:rFonts w:ascii="Arial" w:hAnsi="Arial" w:cs="Arial"/>
        </w:rPr>
        <w:t>frequencies are sensibl</w:t>
      </w:r>
      <w:r w:rsidR="003D22BA">
        <w:rPr>
          <w:rFonts w:ascii="Arial" w:hAnsi="Arial" w:cs="Arial"/>
        </w:rPr>
        <w:t xml:space="preserve">e to </w:t>
      </w:r>
      <w:proofErr w:type="gramStart"/>
      <w:r w:rsidR="003D22BA">
        <w:rPr>
          <w:rFonts w:ascii="Arial" w:hAnsi="Arial" w:cs="Arial"/>
        </w:rPr>
        <w:t>be scanned</w:t>
      </w:r>
      <w:proofErr w:type="gramEnd"/>
      <w:r w:rsidR="003D22BA">
        <w:rPr>
          <w:rFonts w:ascii="Arial" w:hAnsi="Arial" w:cs="Arial"/>
        </w:rPr>
        <w:t xml:space="preserve"> for a REDCAP UE</w:t>
      </w:r>
      <w:r w:rsidR="001505C4">
        <w:rPr>
          <w:rFonts w:ascii="Arial" w:hAnsi="Arial" w:cs="Arial"/>
        </w:rPr>
        <w:t xml:space="preserve"> for mobility purposes. </w:t>
      </w:r>
    </w:p>
    <w:p w:rsidR="001F5068" w:rsidRDefault="00B71680" w:rsidP="003D22BA">
      <w:pPr>
        <w:jc w:val="both"/>
        <w:rPr>
          <w:rFonts w:ascii="Arial" w:eastAsiaTheme="minorEastAsia" w:hAnsi="Arial" w:cs="Arial"/>
          <w:szCs w:val="20"/>
          <w:lang w:eastAsia="zh-CN"/>
        </w:rPr>
      </w:pPr>
      <w:r>
        <w:rPr>
          <w:rFonts w:ascii="Arial" w:eastAsiaTheme="minorEastAsia" w:hAnsi="Arial" w:cs="Arial"/>
          <w:b/>
          <w:szCs w:val="20"/>
          <w:lang w:eastAsia="zh-CN"/>
        </w:rPr>
        <w:t>Proposal 2</w:t>
      </w:r>
      <w:r w:rsidR="00701EF5">
        <w:rPr>
          <w:rFonts w:ascii="Arial" w:eastAsiaTheme="minorEastAsia" w:hAnsi="Arial" w:cs="Arial"/>
          <w:b/>
          <w:szCs w:val="20"/>
          <w:lang w:eastAsia="zh-CN"/>
        </w:rPr>
        <w:t xml:space="preserve">: </w:t>
      </w:r>
      <w:r w:rsidR="001505C4">
        <w:rPr>
          <w:rFonts w:ascii="Arial" w:eastAsiaTheme="minorEastAsia" w:hAnsi="Arial" w:cs="Arial"/>
          <w:szCs w:val="20"/>
          <w:lang w:eastAsia="zh-CN"/>
        </w:rPr>
        <w:t>The indication can be different depending on the number of UE receivers the REDCAP device has in said band.</w:t>
      </w:r>
      <w:r w:rsidR="001F5068">
        <w:rPr>
          <w:rFonts w:ascii="Arial" w:eastAsiaTheme="minorEastAsia" w:hAnsi="Arial" w:cs="Arial"/>
          <w:szCs w:val="20"/>
          <w:lang w:eastAsia="zh-CN"/>
        </w:rPr>
        <w:t xml:space="preserve"> </w:t>
      </w:r>
    </w:p>
    <w:p w:rsidR="00E17614" w:rsidRPr="009F2F0B" w:rsidRDefault="00E17614" w:rsidP="003D22BA">
      <w:pPr>
        <w:jc w:val="both"/>
        <w:rPr>
          <w:rFonts w:ascii="Arial" w:hAnsi="Arial" w:cs="Arial"/>
          <w:b/>
        </w:rPr>
      </w:pPr>
    </w:p>
    <w:p w:rsidR="00E17614" w:rsidRDefault="00E17614" w:rsidP="003D22BA">
      <w:pPr>
        <w:pStyle w:val="Heading1"/>
        <w:jc w:val="both"/>
      </w:pPr>
      <w:r>
        <w:rPr>
          <w:rFonts w:hint="eastAsia"/>
        </w:rPr>
        <w:t>Reference</w:t>
      </w:r>
      <w:bookmarkEnd w:id="5"/>
    </w:p>
    <w:p w:rsidR="00480F92" w:rsidRDefault="00E17614" w:rsidP="003D22BA">
      <w:pPr>
        <w:jc w:val="both"/>
      </w:pPr>
      <w:r>
        <w:rPr>
          <w:rFonts w:eastAsia="Times New Roman"/>
          <w:sz w:val="20"/>
          <w:szCs w:val="24"/>
        </w:rPr>
        <w:t>[1]</w:t>
      </w:r>
      <w:r>
        <w:t xml:space="preserve"> </w:t>
      </w:r>
      <w:r w:rsidR="00480F92">
        <w:t xml:space="preserve">RP-211219 </w:t>
      </w:r>
      <w:r w:rsidR="00682DED" w:rsidRPr="00682DED">
        <w:t>WID update proposals for support of reduced capability NR devices</w:t>
      </w:r>
    </w:p>
    <w:p w:rsidR="005E49D3" w:rsidRDefault="005E49D3" w:rsidP="003D22BA">
      <w:pPr>
        <w:jc w:val="both"/>
      </w:pPr>
      <w:r>
        <w:t xml:space="preserve">[2] </w:t>
      </w:r>
      <w:r w:rsidRPr="005E49D3">
        <w:t>RP-211574</w:t>
      </w:r>
      <w:r>
        <w:t xml:space="preserve"> </w:t>
      </w:r>
      <w:r w:rsidRPr="005E49D3">
        <w:t>Revised WID on Support of reduced capability NR devices</w:t>
      </w:r>
    </w:p>
    <w:sectPr w:rsidR="005E49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071FC"/>
    <w:rsid w:val="001505C4"/>
    <w:rsid w:val="00177D30"/>
    <w:rsid w:val="00197C23"/>
    <w:rsid w:val="001F5068"/>
    <w:rsid w:val="00244CBC"/>
    <w:rsid w:val="002B1085"/>
    <w:rsid w:val="00332C62"/>
    <w:rsid w:val="00343768"/>
    <w:rsid w:val="003600D1"/>
    <w:rsid w:val="003D22BA"/>
    <w:rsid w:val="004323EC"/>
    <w:rsid w:val="00480F92"/>
    <w:rsid w:val="004F1EC8"/>
    <w:rsid w:val="0055383A"/>
    <w:rsid w:val="0059555A"/>
    <w:rsid w:val="005E49D3"/>
    <w:rsid w:val="00613FEF"/>
    <w:rsid w:val="00682DED"/>
    <w:rsid w:val="006B2D58"/>
    <w:rsid w:val="00701EF5"/>
    <w:rsid w:val="008043D4"/>
    <w:rsid w:val="008502BD"/>
    <w:rsid w:val="00876936"/>
    <w:rsid w:val="008919EA"/>
    <w:rsid w:val="00A771AF"/>
    <w:rsid w:val="00B153CC"/>
    <w:rsid w:val="00B71680"/>
    <w:rsid w:val="00B93D1B"/>
    <w:rsid w:val="00C759FF"/>
    <w:rsid w:val="00CA4100"/>
    <w:rsid w:val="00CC0D88"/>
    <w:rsid w:val="00D20C6B"/>
    <w:rsid w:val="00D35B99"/>
    <w:rsid w:val="00D66BFF"/>
    <w:rsid w:val="00DD7126"/>
    <w:rsid w:val="00E17614"/>
    <w:rsid w:val="00E26F4E"/>
    <w:rsid w:val="00EC7164"/>
    <w:rsid w:val="00F6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B1">
    <w:name w:val="B1"/>
    <w:basedOn w:val="List"/>
    <w:rsid w:val="00C759FF"/>
    <w:pPr>
      <w:spacing w:after="180" w:line="240" w:lineRule="auto"/>
      <w:ind w:left="568" w:hanging="284"/>
      <w:contextualSpacing w:val="0"/>
    </w:pPr>
    <w:rPr>
      <w:rFonts w:ascii="Times New Roman" w:eastAsia="MS Mincho"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Breuer Volker</cp:lastModifiedBy>
  <cp:revision>8</cp:revision>
  <dcterms:created xsi:type="dcterms:W3CDTF">2022-01-10T09:54:00Z</dcterms:created>
  <dcterms:modified xsi:type="dcterms:W3CDTF">2022-01-10T12:06:00Z</dcterms:modified>
</cp:coreProperties>
</file>