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6E5CA" w14:textId="6921A0A3" w:rsidR="00BF2E81" w:rsidRPr="00474D76" w:rsidRDefault="00BF2E81" w:rsidP="00BF2E81">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Pr>
          <w:rFonts w:ascii="Arial" w:hAnsi="Arial" w:cs="Arial"/>
          <w:b/>
          <w:color w:val="000000"/>
          <w:kern w:val="2"/>
          <w:sz w:val="24"/>
          <w:lang w:val="en-US"/>
        </w:rPr>
        <w:t>1</w:t>
      </w:r>
      <w:r w:rsidR="00FE0A03">
        <w:rPr>
          <w:rFonts w:ascii="Arial" w:hAnsi="Arial" w:cs="Arial"/>
          <w:b/>
          <w:color w:val="000000"/>
          <w:kern w:val="2"/>
          <w:sz w:val="24"/>
          <w:lang w:val="en-US"/>
        </w:rPr>
        <w:t>6</w:t>
      </w:r>
      <w:r w:rsidR="00D13DB3">
        <w:rPr>
          <w:rFonts w:ascii="Arial" w:hAnsi="Arial" w:cs="Arial"/>
          <w:b/>
          <w:color w:val="000000"/>
          <w:kern w:val="2"/>
          <w:sz w:val="24"/>
          <w:lang w:val="en-US"/>
        </w:rPr>
        <w:t>bis</w:t>
      </w:r>
      <w:r w:rsidR="00FF2CF3">
        <w:rPr>
          <w:rFonts w:ascii="Arial" w:hAnsi="Arial" w:cs="Arial"/>
          <w:b/>
          <w:color w:val="000000"/>
          <w:kern w:val="2"/>
          <w:sz w:val="24"/>
          <w:lang w:val="en-US"/>
        </w:rPr>
        <w:t>-e</w:t>
      </w:r>
      <w:r w:rsidRPr="00474D76">
        <w:rPr>
          <w:rFonts w:ascii="Arial" w:hAnsi="Arial" w:cs="Arial"/>
          <w:b/>
          <w:color w:val="000000"/>
          <w:kern w:val="2"/>
          <w:sz w:val="24"/>
          <w:lang w:val="en-US"/>
        </w:rPr>
        <w:tab/>
      </w:r>
      <w:r w:rsidR="008B49F7" w:rsidRPr="008B49F7">
        <w:rPr>
          <w:rFonts w:ascii="Arial" w:hAnsi="Arial" w:cs="Arial"/>
          <w:b/>
          <w:bCs/>
          <w:color w:val="000000"/>
          <w:kern w:val="2"/>
          <w:sz w:val="24"/>
        </w:rPr>
        <w:t>R2-2200489</w:t>
      </w:r>
    </w:p>
    <w:p w14:paraId="074A7311" w14:textId="646D5FED" w:rsidR="00BF2E81" w:rsidRDefault="00BF2E81" w:rsidP="00BF2E81">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 xml:space="preserve">Electronic, </w:t>
      </w:r>
      <w:r w:rsidR="00D13DB3">
        <w:rPr>
          <w:rFonts w:ascii="Arial" w:hAnsi="Arial" w:cs="Arial"/>
          <w:b/>
          <w:color w:val="000000"/>
          <w:kern w:val="2"/>
          <w:sz w:val="24"/>
          <w:lang w:val="en-US"/>
        </w:rPr>
        <w:t>17 – 25 January</w:t>
      </w:r>
      <w:r w:rsidR="00FE0A03">
        <w:rPr>
          <w:rFonts w:ascii="Arial" w:hAnsi="Arial" w:cs="Arial"/>
          <w:b/>
          <w:color w:val="000000"/>
          <w:kern w:val="2"/>
          <w:sz w:val="24"/>
          <w:lang w:val="en-US"/>
        </w:rPr>
        <w:t xml:space="preserve"> 202</w:t>
      </w:r>
      <w:r w:rsidR="00D13DB3">
        <w:rPr>
          <w:rFonts w:ascii="Arial" w:hAnsi="Arial" w:cs="Arial"/>
          <w:b/>
          <w:color w:val="000000"/>
          <w:kern w:val="2"/>
          <w:sz w:val="24"/>
          <w:lang w:val="en-US"/>
        </w:rPr>
        <w:t>2</w:t>
      </w:r>
    </w:p>
    <w:p w14:paraId="6FFCBD90" w14:textId="77777777" w:rsidR="009F2808" w:rsidRPr="0012047F" w:rsidRDefault="009F2808" w:rsidP="009F2808">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23C163A3" w14:textId="36C87F66"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177D86">
        <w:rPr>
          <w:rFonts w:ascii="Arial" w:eastAsia="MS Mincho" w:hAnsi="Arial" w:cs="Arial"/>
          <w:b/>
          <w:bCs/>
          <w:sz w:val="24"/>
        </w:rPr>
        <w:t>8.3</w:t>
      </w:r>
      <w:r w:rsidR="006407EB">
        <w:rPr>
          <w:rFonts w:ascii="Arial" w:eastAsia="MS Mincho" w:hAnsi="Arial" w:cs="Arial"/>
          <w:b/>
          <w:bCs/>
          <w:sz w:val="24"/>
        </w:rPr>
        <w:t>.3</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27FE0C65"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B53FBC">
        <w:rPr>
          <w:rFonts w:ascii="Arial" w:hAnsi="Arial" w:cs="Arial"/>
          <w:b/>
          <w:bCs/>
          <w:sz w:val="24"/>
          <w:lang w:val="en-US" w:eastAsia="en-US"/>
        </w:rPr>
        <w:t xml:space="preserve">Configuration </w:t>
      </w:r>
      <w:r w:rsidR="00A67049">
        <w:rPr>
          <w:rFonts w:ascii="Arial" w:hAnsi="Arial" w:cs="Arial"/>
          <w:b/>
          <w:bCs/>
          <w:sz w:val="24"/>
          <w:lang w:val="en-US" w:eastAsia="en-US"/>
        </w:rPr>
        <w:t>of MUSIM Gaps</w:t>
      </w:r>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28E7D695" w:rsidR="00703220" w:rsidRDefault="00703220" w:rsidP="00B45A76">
      <w:pPr>
        <w:pStyle w:val="Heading1"/>
        <w:numPr>
          <w:ilvl w:val="0"/>
          <w:numId w:val="3"/>
        </w:numPr>
        <w:jc w:val="left"/>
      </w:pPr>
      <w:bookmarkStart w:id="0" w:name="_Ref165266342"/>
      <w:r w:rsidRPr="001109BD">
        <w:t>Introduction</w:t>
      </w:r>
      <w:bookmarkEnd w:id="0"/>
    </w:p>
    <w:p w14:paraId="611FCCCC" w14:textId="43C7D2F6" w:rsidR="002A20AF" w:rsidRDefault="00285C47" w:rsidP="002A20AF">
      <w:pPr>
        <w:rPr>
          <w:sz w:val="20"/>
          <w:szCs w:val="18"/>
        </w:rPr>
      </w:pPr>
      <w:r w:rsidRPr="00285C47">
        <w:rPr>
          <w:sz w:val="20"/>
          <w:szCs w:val="18"/>
        </w:rPr>
        <w:t>RAN2#115</w:t>
      </w:r>
      <w:r>
        <w:rPr>
          <w:sz w:val="20"/>
          <w:szCs w:val="18"/>
        </w:rPr>
        <w:t xml:space="preserve">e </w:t>
      </w:r>
      <w:r w:rsidR="0029549F">
        <w:rPr>
          <w:sz w:val="20"/>
          <w:szCs w:val="18"/>
        </w:rPr>
        <w:t xml:space="preserve">and RAN2#116e [1] </w:t>
      </w:r>
      <w:r>
        <w:rPr>
          <w:sz w:val="20"/>
          <w:szCs w:val="18"/>
        </w:rPr>
        <w:t>ha</w:t>
      </w:r>
      <w:r w:rsidR="0029549F">
        <w:rPr>
          <w:sz w:val="20"/>
          <w:szCs w:val="18"/>
        </w:rPr>
        <w:t>ve</w:t>
      </w:r>
      <w:r>
        <w:rPr>
          <w:sz w:val="20"/>
          <w:szCs w:val="18"/>
        </w:rPr>
        <w:t xml:space="preserve"> made many agreements on the MUSIM “gaps” used for switching to another USIM for Idle/Inactive mode procedures while staying in Connected mode in the one USIM.</w:t>
      </w:r>
    </w:p>
    <w:p w14:paraId="73AA7187" w14:textId="08D834C6" w:rsidR="006F5557" w:rsidRDefault="006F5557" w:rsidP="002A20AF">
      <w:pPr>
        <w:rPr>
          <w:sz w:val="20"/>
          <w:szCs w:val="18"/>
        </w:rPr>
      </w:pPr>
      <w:r>
        <w:rPr>
          <w:sz w:val="20"/>
          <w:szCs w:val="18"/>
        </w:rPr>
        <w:t>RAN2#115e has also sent an LS to RAN4</w:t>
      </w:r>
      <w:r w:rsidR="0029549F">
        <w:rPr>
          <w:sz w:val="20"/>
          <w:szCs w:val="18"/>
        </w:rPr>
        <w:t xml:space="preserve"> [2]</w:t>
      </w:r>
      <w:r>
        <w:rPr>
          <w:sz w:val="20"/>
          <w:szCs w:val="18"/>
        </w:rPr>
        <w:t>, requesting feedback on these gaps</w:t>
      </w:r>
      <w:r w:rsidR="00F03BA5">
        <w:rPr>
          <w:sz w:val="20"/>
          <w:szCs w:val="18"/>
        </w:rPr>
        <w:t xml:space="preserve"> such as acceptable periodicity and durations to support the scenarios agreed by RAN2.</w:t>
      </w:r>
    </w:p>
    <w:p w14:paraId="696D5037" w14:textId="49EA9396" w:rsidR="0029549F" w:rsidRDefault="0029549F" w:rsidP="002A20AF">
      <w:pPr>
        <w:rPr>
          <w:sz w:val="20"/>
          <w:szCs w:val="18"/>
        </w:rPr>
      </w:pPr>
      <w:r>
        <w:rPr>
          <w:sz w:val="20"/>
          <w:szCs w:val="18"/>
        </w:rPr>
        <w:t xml:space="preserve">RAN4 has responded to the RAN2 LS </w:t>
      </w:r>
      <w:r w:rsidR="00A76B82">
        <w:rPr>
          <w:sz w:val="20"/>
          <w:szCs w:val="18"/>
        </w:rPr>
        <w:t xml:space="preserve">[3], clarifying the applicability of existing gaps for MUSIM. </w:t>
      </w:r>
    </w:p>
    <w:p w14:paraId="6D1ED5CE" w14:textId="77777777" w:rsidR="00A76B82" w:rsidRDefault="00A76B82" w:rsidP="00A76B82">
      <w:pPr>
        <w:rPr>
          <w:sz w:val="20"/>
        </w:rPr>
      </w:pPr>
      <w:r>
        <w:rPr>
          <w:sz w:val="20"/>
          <w:szCs w:val="18"/>
        </w:rPr>
        <w:t xml:space="preserve">In the meantime, </w:t>
      </w:r>
      <w:r>
        <w:rPr>
          <w:sz w:val="20"/>
        </w:rPr>
        <w:t>RAN#94e has updated the MUSIM WI [4] by adding the following objective for RAN4:</w:t>
      </w:r>
    </w:p>
    <w:p w14:paraId="52FD21FE" w14:textId="77777777" w:rsidR="00A76B82" w:rsidRPr="00A01A9C" w:rsidRDefault="00A76B82" w:rsidP="00A76B82">
      <w:pPr>
        <w:ind w:left="720"/>
        <w:rPr>
          <w:bCs/>
          <w:i/>
          <w:iCs/>
          <w:sz w:val="20"/>
          <w:lang w:val="en-US"/>
        </w:rPr>
      </w:pPr>
      <w:r w:rsidRPr="00A01A9C">
        <w:rPr>
          <w:bCs/>
          <w:i/>
          <w:iCs/>
          <w:sz w:val="20"/>
          <w:lang w:val="en-US"/>
        </w:rPr>
        <w:t>Specify</w:t>
      </w:r>
      <w:r w:rsidRPr="00A01A9C">
        <w:rPr>
          <w:rFonts w:hint="eastAsia"/>
          <w:i/>
          <w:iCs/>
          <w:sz w:val="20"/>
        </w:rPr>
        <w:t xml:space="preserve"> that existing gap patterns in</w:t>
      </w:r>
      <w:r w:rsidRPr="00A01A9C">
        <w:rPr>
          <w:i/>
          <w:iCs/>
          <w:sz w:val="20"/>
        </w:rPr>
        <w:t xml:space="preserve"> </w:t>
      </w:r>
      <w:r w:rsidRPr="00A01A9C">
        <w:rPr>
          <w:rFonts w:hint="eastAsia"/>
          <w:i/>
          <w:iCs/>
          <w:sz w:val="20"/>
        </w:rPr>
        <w:t xml:space="preserve">TS 38.133 can be applicable for MUSIM </w:t>
      </w:r>
      <w:proofErr w:type="gramStart"/>
      <w:r w:rsidRPr="00A01A9C">
        <w:rPr>
          <w:rFonts w:hint="eastAsia"/>
          <w:i/>
          <w:iCs/>
          <w:sz w:val="20"/>
        </w:rPr>
        <w:t>and also</w:t>
      </w:r>
      <w:proofErr w:type="gramEnd"/>
      <w:r w:rsidRPr="00A01A9C">
        <w:rPr>
          <w:rFonts w:hint="eastAsia"/>
          <w:i/>
          <w:iCs/>
          <w:sz w:val="20"/>
        </w:rPr>
        <w:t xml:space="preserve"> define new gap patterns for MUSIM</w:t>
      </w:r>
      <w:r w:rsidRPr="00A01A9C">
        <w:rPr>
          <w:bCs/>
          <w:i/>
          <w:iCs/>
          <w:sz w:val="20"/>
          <w:lang w:val="en-US"/>
        </w:rPr>
        <w:t xml:space="preserve"> [RAN4]:</w:t>
      </w:r>
    </w:p>
    <w:p w14:paraId="20B0F204" w14:textId="7F293573" w:rsidR="00F03BA5" w:rsidRPr="00285C47" w:rsidRDefault="00F03BA5" w:rsidP="002A20AF">
      <w:pPr>
        <w:rPr>
          <w:sz w:val="20"/>
          <w:szCs w:val="18"/>
        </w:rPr>
      </w:pPr>
      <w:r>
        <w:rPr>
          <w:sz w:val="20"/>
          <w:szCs w:val="18"/>
        </w:rPr>
        <w:t xml:space="preserve">In this contribution, we discuss further details on </w:t>
      </w:r>
      <w:r w:rsidR="00A76B82">
        <w:rPr>
          <w:sz w:val="20"/>
          <w:szCs w:val="18"/>
        </w:rPr>
        <w:t xml:space="preserve">MUSIM </w:t>
      </w:r>
      <w:r>
        <w:rPr>
          <w:sz w:val="20"/>
          <w:szCs w:val="18"/>
        </w:rPr>
        <w:t>gaps</w:t>
      </w:r>
      <w:r w:rsidR="00A76B82">
        <w:rPr>
          <w:sz w:val="20"/>
          <w:szCs w:val="18"/>
        </w:rPr>
        <w:t xml:space="preserve"> while considering RAN4 response.</w:t>
      </w:r>
    </w:p>
    <w:p w14:paraId="73975FDE" w14:textId="5A5F5163" w:rsidR="00970058" w:rsidRDefault="004B73E8" w:rsidP="00B45A76">
      <w:pPr>
        <w:pStyle w:val="Heading1"/>
        <w:numPr>
          <w:ilvl w:val="0"/>
          <w:numId w:val="3"/>
        </w:numPr>
        <w:jc w:val="left"/>
      </w:pPr>
      <w:r>
        <w:t>Discussion</w:t>
      </w:r>
      <w:r w:rsidR="00F84440">
        <w:t xml:space="preserve"> </w:t>
      </w:r>
    </w:p>
    <w:p w14:paraId="51E94F8F" w14:textId="605847FB" w:rsidR="00193CA0" w:rsidRDefault="00AC1B1E" w:rsidP="00CC431A">
      <w:pPr>
        <w:rPr>
          <w:sz w:val="20"/>
        </w:rPr>
      </w:pPr>
      <w:r>
        <w:rPr>
          <w:sz w:val="20"/>
        </w:rPr>
        <w:t xml:space="preserve">Based on RAN4 </w:t>
      </w:r>
      <w:proofErr w:type="gramStart"/>
      <w:r>
        <w:rPr>
          <w:sz w:val="20"/>
        </w:rPr>
        <w:t>reply</w:t>
      </w:r>
      <w:proofErr w:type="gramEnd"/>
      <w:r>
        <w:rPr>
          <w:sz w:val="20"/>
        </w:rPr>
        <w:t xml:space="preserve"> LS and RAN#94 outcome, it is safe to assume that legacy gap patterns, including for</w:t>
      </w:r>
      <w:r w:rsidR="00A71C57">
        <w:rPr>
          <w:sz w:val="20"/>
        </w:rPr>
        <w:t xml:space="preserve"> Rel-16</w:t>
      </w:r>
      <w:r>
        <w:rPr>
          <w:sz w:val="20"/>
        </w:rPr>
        <w:t xml:space="preserve"> Positioning, will be applicable to MUSIM. In addition, RAN4 may introduce new gap patterns in Rel-17, at least new periodicities to match Idle/Inactive paging cycles. </w:t>
      </w:r>
      <w:r w:rsidR="00992302">
        <w:rPr>
          <w:sz w:val="20"/>
        </w:rPr>
        <w:t xml:space="preserve">As also noted in the RAN4 LS and discussed in previous RAN2 meetings, the legacy gap durations </w:t>
      </w:r>
      <w:r w:rsidR="0010338B">
        <w:rPr>
          <w:sz w:val="20"/>
        </w:rPr>
        <w:t xml:space="preserve">are not optimal for MUSIM purposes. Therefore, RAN2 and RAN4 should continue to discuss </w:t>
      </w:r>
      <w:r w:rsidR="00193CA0">
        <w:rPr>
          <w:sz w:val="20"/>
        </w:rPr>
        <w:t xml:space="preserve">new gap patterns for the MUSIM </w:t>
      </w:r>
      <w:proofErr w:type="spellStart"/>
      <w:r w:rsidR="00193CA0">
        <w:rPr>
          <w:sz w:val="20"/>
        </w:rPr>
        <w:t>scenarions</w:t>
      </w:r>
      <w:proofErr w:type="spellEnd"/>
      <w:r w:rsidR="00193CA0">
        <w:rPr>
          <w:sz w:val="20"/>
        </w:rPr>
        <w:t xml:space="preserve"> captured in RAN2 LS to RAN4. </w:t>
      </w:r>
    </w:p>
    <w:p w14:paraId="35CE4E50" w14:textId="0136864C" w:rsidR="003F68A2" w:rsidRDefault="003F68A2" w:rsidP="00CC431A">
      <w:pPr>
        <w:rPr>
          <w:b/>
          <w:bCs/>
          <w:iCs/>
          <w:sz w:val="20"/>
          <w:lang w:val="en-US"/>
        </w:rPr>
      </w:pPr>
      <w:r w:rsidRPr="003B2E9A">
        <w:rPr>
          <w:b/>
          <w:bCs/>
          <w:sz w:val="20"/>
        </w:rPr>
        <w:t>Observation 1:</w:t>
      </w:r>
      <w:r w:rsidR="003B2E9A">
        <w:rPr>
          <w:b/>
          <w:bCs/>
          <w:sz w:val="20"/>
        </w:rPr>
        <w:t xml:space="preserve"> RAN4 observed that existing </w:t>
      </w:r>
      <w:r w:rsidR="00D2160D">
        <w:rPr>
          <w:b/>
          <w:bCs/>
          <w:sz w:val="20"/>
        </w:rPr>
        <w:t>“</w:t>
      </w:r>
      <w:r w:rsidR="00D2160D" w:rsidRPr="00D2160D">
        <w:rPr>
          <w:b/>
          <w:bCs/>
          <w:iCs/>
          <w:sz w:val="20"/>
          <w:lang w:val="en-US"/>
        </w:rPr>
        <w:t>legacy gap patterns can fulfill this task, but with low efficiency in some scenarios</w:t>
      </w:r>
      <w:r w:rsidR="00D2160D">
        <w:rPr>
          <w:b/>
          <w:bCs/>
          <w:iCs/>
          <w:sz w:val="20"/>
          <w:lang w:val="en-US"/>
        </w:rPr>
        <w:t>”.</w:t>
      </w:r>
    </w:p>
    <w:p w14:paraId="23CABA4C" w14:textId="04C7CE40" w:rsidR="00D2160D" w:rsidRPr="003B2E9A" w:rsidRDefault="00D2160D" w:rsidP="00CC431A">
      <w:pPr>
        <w:rPr>
          <w:b/>
          <w:bCs/>
          <w:sz w:val="20"/>
        </w:rPr>
      </w:pPr>
      <w:r>
        <w:rPr>
          <w:b/>
          <w:bCs/>
          <w:iCs/>
          <w:sz w:val="20"/>
          <w:lang w:val="en-US"/>
        </w:rPr>
        <w:t xml:space="preserve">Observation 2: RAN tasked RAN4 </w:t>
      </w:r>
      <w:r w:rsidR="00EF6F1C">
        <w:rPr>
          <w:b/>
          <w:bCs/>
          <w:iCs/>
          <w:sz w:val="20"/>
          <w:lang w:val="en-US"/>
        </w:rPr>
        <w:t xml:space="preserve">to </w:t>
      </w:r>
      <w:r w:rsidRPr="00D2160D">
        <w:rPr>
          <w:b/>
          <w:bCs/>
          <w:iCs/>
          <w:sz w:val="20"/>
          <w:lang w:val="en-US"/>
        </w:rPr>
        <w:t>“</w:t>
      </w:r>
      <w:r w:rsidRPr="00D2160D">
        <w:rPr>
          <w:rFonts w:hint="eastAsia"/>
          <w:b/>
          <w:bCs/>
          <w:i/>
          <w:iCs/>
          <w:sz w:val="20"/>
        </w:rPr>
        <w:t>define new gap patterns for MUSIM</w:t>
      </w:r>
      <w:r w:rsidRPr="00D2160D">
        <w:rPr>
          <w:b/>
          <w:bCs/>
          <w:i/>
          <w:iCs/>
          <w:sz w:val="20"/>
        </w:rPr>
        <w:t>”</w:t>
      </w:r>
      <w:r>
        <w:rPr>
          <w:b/>
          <w:bCs/>
          <w:iCs/>
          <w:sz w:val="20"/>
          <w:lang w:val="en-US"/>
        </w:rPr>
        <w:t xml:space="preserve"> </w:t>
      </w:r>
    </w:p>
    <w:p w14:paraId="5FDDD1DE" w14:textId="31AF774F" w:rsidR="00AC1B1E" w:rsidRDefault="00193CA0" w:rsidP="00CC431A">
      <w:pPr>
        <w:rPr>
          <w:sz w:val="20"/>
        </w:rPr>
      </w:pPr>
      <w:r>
        <w:rPr>
          <w:sz w:val="20"/>
        </w:rPr>
        <w:t>We can take the following a</w:t>
      </w:r>
      <w:r w:rsidR="00AC1B1E">
        <w:rPr>
          <w:sz w:val="20"/>
        </w:rPr>
        <w:t>s a baseline in RAN2 discussions.</w:t>
      </w:r>
    </w:p>
    <w:p w14:paraId="127D7E7B" w14:textId="2B02E301" w:rsidR="00AC1B1E" w:rsidRDefault="00AC1B1E" w:rsidP="00CC431A">
      <w:pPr>
        <w:rPr>
          <w:b/>
          <w:bCs/>
          <w:sz w:val="20"/>
        </w:rPr>
      </w:pPr>
      <w:r>
        <w:rPr>
          <w:b/>
          <w:bCs/>
          <w:sz w:val="20"/>
        </w:rPr>
        <w:t>Proposal 1: RAN2 to assume the following for MUSIM gaps, unless notified differently by RAN4:</w:t>
      </w:r>
    </w:p>
    <w:p w14:paraId="28CB5E41" w14:textId="269B3401" w:rsidR="00AC1B1E" w:rsidRDefault="00AC1B1E" w:rsidP="00AC1B1E">
      <w:pPr>
        <w:pStyle w:val="ListParagraph"/>
        <w:numPr>
          <w:ilvl w:val="0"/>
          <w:numId w:val="38"/>
        </w:numPr>
        <w:rPr>
          <w:b/>
          <w:bCs/>
          <w:sz w:val="20"/>
        </w:rPr>
      </w:pPr>
      <w:r>
        <w:rPr>
          <w:b/>
          <w:bCs/>
          <w:sz w:val="20"/>
        </w:rPr>
        <w:t>All legacy measurement gap patterns, including #24 and #25, are applicable to MUSIM</w:t>
      </w:r>
    </w:p>
    <w:p w14:paraId="2B26C70F" w14:textId="00401617" w:rsidR="00AC1B1E" w:rsidRDefault="00AC1B1E" w:rsidP="00AC1B1E">
      <w:pPr>
        <w:pStyle w:val="ListParagraph"/>
        <w:numPr>
          <w:ilvl w:val="0"/>
          <w:numId w:val="38"/>
        </w:numPr>
        <w:rPr>
          <w:b/>
          <w:bCs/>
          <w:sz w:val="20"/>
        </w:rPr>
      </w:pPr>
      <w:r>
        <w:rPr>
          <w:b/>
          <w:bCs/>
          <w:sz w:val="20"/>
        </w:rPr>
        <w:t>RAN4 will introduce new gap periodicities to match paging cycles</w:t>
      </w:r>
      <w:r w:rsidR="00EF6F1C">
        <w:rPr>
          <w:b/>
          <w:bCs/>
          <w:sz w:val="20"/>
        </w:rPr>
        <w:t>.</w:t>
      </w:r>
    </w:p>
    <w:p w14:paraId="7A16B9EC" w14:textId="61D10025" w:rsidR="000645DA" w:rsidRPr="00AC1B1E" w:rsidRDefault="000645DA" w:rsidP="00AC1B1E">
      <w:pPr>
        <w:pStyle w:val="ListParagraph"/>
        <w:numPr>
          <w:ilvl w:val="0"/>
          <w:numId w:val="38"/>
        </w:numPr>
        <w:rPr>
          <w:b/>
          <w:bCs/>
          <w:sz w:val="20"/>
        </w:rPr>
      </w:pPr>
      <w:r>
        <w:rPr>
          <w:b/>
          <w:bCs/>
          <w:sz w:val="20"/>
        </w:rPr>
        <w:t xml:space="preserve">Longer gap durations may be introduced if </w:t>
      </w:r>
      <w:r w:rsidR="00EF6F1C">
        <w:rPr>
          <w:b/>
          <w:bCs/>
          <w:sz w:val="20"/>
        </w:rPr>
        <w:t>needed.</w:t>
      </w:r>
    </w:p>
    <w:p w14:paraId="44BA36BF" w14:textId="430E92B1" w:rsidR="00D441E8" w:rsidRPr="00424A64" w:rsidRDefault="000645DA" w:rsidP="00CC431A">
      <w:pPr>
        <w:rPr>
          <w:sz w:val="20"/>
        </w:rPr>
      </w:pPr>
      <w:r>
        <w:rPr>
          <w:sz w:val="20"/>
        </w:rPr>
        <w:t>One agreement</w:t>
      </w:r>
      <w:r w:rsidR="00305841" w:rsidRPr="00424A64">
        <w:rPr>
          <w:sz w:val="20"/>
        </w:rPr>
        <w:t xml:space="preserve"> in RAN2#115e was for the number of gap patterns which can be configured. This was limited to two for periodic and one for aperiodic. The assumption here was that one periodic pattern can be used for </w:t>
      </w:r>
      <w:r w:rsidR="00DD5336" w:rsidRPr="00424A64">
        <w:rPr>
          <w:sz w:val="20"/>
        </w:rPr>
        <w:t>paging monitoring and reception and the second periodic pattern can be used for Idle/Inactive mode measurements.</w:t>
      </w:r>
      <w:r w:rsidR="00253C91" w:rsidRPr="00424A64">
        <w:rPr>
          <w:sz w:val="20"/>
        </w:rPr>
        <w:t xml:space="preserve"> It was also assumed that one aperiodic pattern should suffice for SI reception, including on demand, and other </w:t>
      </w:r>
      <w:proofErr w:type="spellStart"/>
      <w:r w:rsidR="00253C91" w:rsidRPr="00424A64">
        <w:rPr>
          <w:sz w:val="20"/>
        </w:rPr>
        <w:t>activies</w:t>
      </w:r>
      <w:proofErr w:type="spellEnd"/>
      <w:r w:rsidR="00253C91" w:rsidRPr="00424A64">
        <w:rPr>
          <w:sz w:val="20"/>
        </w:rPr>
        <w:t xml:space="preserve"> such as RNAU.</w:t>
      </w:r>
    </w:p>
    <w:p w14:paraId="0690B806" w14:textId="75406BB8" w:rsidR="00253C91" w:rsidRPr="00424A64" w:rsidRDefault="007E4828" w:rsidP="00CC431A">
      <w:pPr>
        <w:rPr>
          <w:sz w:val="20"/>
        </w:rPr>
      </w:pPr>
      <w:r w:rsidRPr="00424A64">
        <w:rPr>
          <w:sz w:val="20"/>
        </w:rPr>
        <w:t>Limiting</w:t>
      </w:r>
      <w:r w:rsidR="00B82BD8" w:rsidRPr="00424A64">
        <w:rPr>
          <w:sz w:val="20"/>
        </w:rPr>
        <w:t xml:space="preserve"> the periodic gaps to two is </w:t>
      </w:r>
      <w:r w:rsidR="004E4D8F">
        <w:rPr>
          <w:sz w:val="20"/>
        </w:rPr>
        <w:t xml:space="preserve">not </w:t>
      </w:r>
      <w:r w:rsidR="00B82BD8" w:rsidRPr="00424A64">
        <w:rPr>
          <w:sz w:val="20"/>
        </w:rPr>
        <w:t xml:space="preserve">an optimal choice when the Idle mode activity is </w:t>
      </w:r>
      <w:r w:rsidRPr="00424A64">
        <w:rPr>
          <w:sz w:val="20"/>
        </w:rPr>
        <w:t xml:space="preserve">in NR. Unlike </w:t>
      </w:r>
      <w:r w:rsidR="004E4D8F">
        <w:rPr>
          <w:sz w:val="20"/>
        </w:rPr>
        <w:t>LTE</w:t>
      </w:r>
      <w:r w:rsidRPr="00424A64">
        <w:rPr>
          <w:sz w:val="20"/>
        </w:rPr>
        <w:t xml:space="preserve">, the reference signals (SSB) could be far from the </w:t>
      </w:r>
      <w:r w:rsidR="00712D3D" w:rsidRPr="00424A64">
        <w:rPr>
          <w:sz w:val="20"/>
        </w:rPr>
        <w:t>paging occasion (PO)</w:t>
      </w:r>
      <w:r w:rsidR="004E4D8F">
        <w:rPr>
          <w:sz w:val="20"/>
        </w:rPr>
        <w:t xml:space="preserve"> in NR</w:t>
      </w:r>
      <w:r w:rsidR="00712D3D" w:rsidRPr="00424A64">
        <w:rPr>
          <w:sz w:val="20"/>
        </w:rPr>
        <w:t>. In most NR deployments, SSB periodicity is 20ms</w:t>
      </w:r>
      <w:r w:rsidR="0018119B" w:rsidRPr="00424A64">
        <w:rPr>
          <w:sz w:val="20"/>
        </w:rPr>
        <w:t xml:space="preserve">. </w:t>
      </w:r>
      <w:proofErr w:type="gramStart"/>
      <w:r w:rsidR="0018119B" w:rsidRPr="00424A64">
        <w:rPr>
          <w:sz w:val="20"/>
        </w:rPr>
        <w:lastRenderedPageBreak/>
        <w:t>Thus</w:t>
      </w:r>
      <w:proofErr w:type="gramEnd"/>
      <w:r w:rsidR="0018119B" w:rsidRPr="00424A64">
        <w:rPr>
          <w:sz w:val="20"/>
        </w:rPr>
        <w:t xml:space="preserve"> the distance between the SSB and PO could be up to 20ms. This number could be higher if the NW uses longer periodicity</w:t>
      </w:r>
      <w:r w:rsidR="003E0C2B" w:rsidRPr="00424A64">
        <w:rPr>
          <w:sz w:val="20"/>
        </w:rPr>
        <w:t xml:space="preserve"> (the specification allows up to 160ms).</w:t>
      </w:r>
    </w:p>
    <w:p w14:paraId="4DAD77DF" w14:textId="09547428" w:rsidR="003E0C2B" w:rsidRPr="00424A64" w:rsidRDefault="003E0C2B" w:rsidP="00CC431A">
      <w:pPr>
        <w:rPr>
          <w:sz w:val="20"/>
        </w:rPr>
      </w:pPr>
      <w:r w:rsidRPr="00424A64">
        <w:rPr>
          <w:sz w:val="20"/>
        </w:rPr>
        <w:t>If the UE uses a single periodic gap pattern for paging reception, it will have to request a gap duration to cover both the SSB and the PO. In this case, the time between the SSB and PO will be wasted since the UE will not be doing anything</w:t>
      </w:r>
      <w:r w:rsidR="0029495B">
        <w:rPr>
          <w:sz w:val="20"/>
        </w:rPr>
        <w:t xml:space="preserve"> else for this connecting other than waiting for the PO instance</w:t>
      </w:r>
      <w:r w:rsidRPr="00424A64">
        <w:rPr>
          <w:sz w:val="20"/>
        </w:rPr>
        <w:t xml:space="preserve">. </w:t>
      </w:r>
      <w:r w:rsidR="007547E2" w:rsidRPr="00424A64">
        <w:rPr>
          <w:sz w:val="20"/>
        </w:rPr>
        <w:t xml:space="preserve">Such time can be used more efficiently if the UE can go back to the </w:t>
      </w:r>
      <w:r w:rsidR="00A34449">
        <w:rPr>
          <w:sz w:val="20"/>
        </w:rPr>
        <w:t>first</w:t>
      </w:r>
      <w:r w:rsidR="007547E2" w:rsidRPr="00424A64">
        <w:rPr>
          <w:sz w:val="20"/>
        </w:rPr>
        <w:t xml:space="preserve"> USIM in Connected mode and perform data transfer.</w:t>
      </w:r>
    </w:p>
    <w:p w14:paraId="5D5247C8" w14:textId="7141CC81" w:rsidR="007547E2" w:rsidRDefault="007547E2" w:rsidP="00CC431A">
      <w:pPr>
        <w:rPr>
          <w:b/>
          <w:bCs/>
          <w:sz w:val="20"/>
        </w:rPr>
      </w:pPr>
      <w:r w:rsidRPr="00424A64">
        <w:rPr>
          <w:b/>
          <w:bCs/>
          <w:sz w:val="20"/>
        </w:rPr>
        <w:t xml:space="preserve">Observation </w:t>
      </w:r>
      <w:r w:rsidR="007F10A6">
        <w:rPr>
          <w:b/>
          <w:bCs/>
          <w:sz w:val="20"/>
        </w:rPr>
        <w:t>3</w:t>
      </w:r>
      <w:r w:rsidRPr="00424A64">
        <w:rPr>
          <w:b/>
          <w:bCs/>
          <w:sz w:val="20"/>
        </w:rPr>
        <w:t xml:space="preserve">: Using a single periodic gap configuration for paging reception will </w:t>
      </w:r>
      <w:r w:rsidR="000418B6" w:rsidRPr="00424A64">
        <w:rPr>
          <w:b/>
          <w:bCs/>
          <w:sz w:val="20"/>
        </w:rPr>
        <w:t xml:space="preserve">not be optimal when the SSB and PO are not in </w:t>
      </w:r>
      <w:proofErr w:type="gramStart"/>
      <w:r w:rsidR="000418B6" w:rsidRPr="00424A64">
        <w:rPr>
          <w:b/>
          <w:bCs/>
          <w:sz w:val="20"/>
        </w:rPr>
        <w:t>close proximity</w:t>
      </w:r>
      <w:proofErr w:type="gramEnd"/>
      <w:r w:rsidR="000418B6" w:rsidRPr="00424A64">
        <w:rPr>
          <w:b/>
          <w:bCs/>
          <w:sz w:val="20"/>
        </w:rPr>
        <w:t>.</w:t>
      </w:r>
    </w:p>
    <w:p w14:paraId="71837ADC" w14:textId="1BA9D9D7" w:rsidR="00C46B1B" w:rsidRPr="00E674D0" w:rsidRDefault="00C554F2" w:rsidP="00CC431A">
      <w:pPr>
        <w:rPr>
          <w:sz w:val="20"/>
        </w:rPr>
      </w:pPr>
      <w:r>
        <w:rPr>
          <w:sz w:val="20"/>
        </w:rPr>
        <w:t>A single gap pattern will also not be possible</w:t>
      </w:r>
      <w:r w:rsidR="00560714">
        <w:rPr>
          <w:sz w:val="20"/>
        </w:rPr>
        <w:t xml:space="preserve"> to cover Scenario 1</w:t>
      </w:r>
      <w:r>
        <w:rPr>
          <w:sz w:val="20"/>
        </w:rPr>
        <w:t xml:space="preserve"> if onl</w:t>
      </w:r>
      <w:r w:rsidR="003E4284">
        <w:rPr>
          <w:sz w:val="20"/>
        </w:rPr>
        <w:t xml:space="preserve">y legacy gap patterns are used since their gap durations </w:t>
      </w:r>
      <w:proofErr w:type="spellStart"/>
      <w:r w:rsidR="003E4284">
        <w:rPr>
          <w:sz w:val="20"/>
        </w:rPr>
        <w:t>can not</w:t>
      </w:r>
      <w:proofErr w:type="spellEnd"/>
      <w:r w:rsidR="003E4284">
        <w:rPr>
          <w:sz w:val="20"/>
        </w:rPr>
        <w:t xml:space="preserve"> cover the </w:t>
      </w:r>
      <w:r w:rsidR="00560714">
        <w:rPr>
          <w:sz w:val="20"/>
        </w:rPr>
        <w:t xml:space="preserve">time needed for SSB reception, AGC, and PO. </w:t>
      </w:r>
      <w:proofErr w:type="gramStart"/>
      <w:r w:rsidR="00037230">
        <w:rPr>
          <w:sz w:val="20"/>
        </w:rPr>
        <w:t>This</w:t>
      </w:r>
      <w:proofErr w:type="gramEnd"/>
      <w:r w:rsidR="00037230">
        <w:rPr>
          <w:sz w:val="20"/>
        </w:rPr>
        <w:t xml:space="preserve"> was noted</w:t>
      </w:r>
      <w:r w:rsidR="00C46B1B" w:rsidRPr="00E674D0">
        <w:rPr>
          <w:sz w:val="20"/>
        </w:rPr>
        <w:t xml:space="preserve"> in RAN4 LS [3] as follows:</w:t>
      </w:r>
    </w:p>
    <w:p w14:paraId="782D94BD" w14:textId="77777777" w:rsidR="00E674D0" w:rsidRPr="00E674D0" w:rsidRDefault="00E674D0" w:rsidP="00E674D0">
      <w:pPr>
        <w:pStyle w:val="ListParagraph"/>
        <w:numPr>
          <w:ilvl w:val="0"/>
          <w:numId w:val="39"/>
        </w:numPr>
        <w:overflowPunct/>
        <w:autoSpaceDE/>
        <w:autoSpaceDN/>
        <w:adjustRightInd/>
        <w:spacing w:after="0" w:line="240" w:lineRule="auto"/>
        <w:ind w:left="720"/>
        <w:textAlignment w:val="auto"/>
        <w:rPr>
          <w:rFonts w:eastAsiaTheme="minorEastAsia"/>
          <w:i/>
          <w:sz w:val="20"/>
        </w:rPr>
      </w:pPr>
      <w:r w:rsidRPr="00E674D0">
        <w:rPr>
          <w:rFonts w:eastAsiaTheme="minorEastAsia"/>
          <w:i/>
          <w:sz w:val="20"/>
        </w:rPr>
        <w:t xml:space="preserve">Regarding serving cell measurement, </w:t>
      </w:r>
      <w:proofErr w:type="spellStart"/>
      <w:r w:rsidRPr="00E674D0">
        <w:rPr>
          <w:rFonts w:eastAsiaTheme="minorEastAsia"/>
          <w:i/>
          <w:sz w:val="20"/>
        </w:rPr>
        <w:t>neighbor</w:t>
      </w:r>
      <w:proofErr w:type="spellEnd"/>
      <w:r w:rsidRPr="00E674D0">
        <w:rPr>
          <w:rFonts w:eastAsiaTheme="minorEastAsia"/>
          <w:i/>
          <w:sz w:val="20"/>
        </w:rPr>
        <w:t xml:space="preserve"> cell measurements including intra-frequency, inter-</w:t>
      </w:r>
      <w:proofErr w:type="gramStart"/>
      <w:r w:rsidRPr="00E674D0">
        <w:rPr>
          <w:rFonts w:eastAsiaTheme="minorEastAsia"/>
          <w:i/>
          <w:sz w:val="20"/>
        </w:rPr>
        <w:t>frequency</w:t>
      </w:r>
      <w:proofErr w:type="gramEnd"/>
      <w:r w:rsidRPr="00E674D0">
        <w:rPr>
          <w:rFonts w:eastAsiaTheme="minorEastAsia"/>
          <w:i/>
          <w:sz w:val="20"/>
        </w:rPr>
        <w:t xml:space="preserve"> and inter-RAT measurements, RAN4 concluded that the legacy gap patterns can </w:t>
      </w:r>
      <w:proofErr w:type="spellStart"/>
      <w:r w:rsidRPr="00E674D0">
        <w:rPr>
          <w:rFonts w:eastAsiaTheme="minorEastAsia"/>
          <w:i/>
          <w:sz w:val="20"/>
        </w:rPr>
        <w:t>fulfill</w:t>
      </w:r>
      <w:proofErr w:type="spellEnd"/>
      <w:r w:rsidRPr="00E674D0">
        <w:rPr>
          <w:rFonts w:eastAsiaTheme="minorEastAsia"/>
          <w:i/>
          <w:sz w:val="20"/>
        </w:rPr>
        <w:t xml:space="preserve"> this task, but with low efficiency in some scenarios.</w:t>
      </w:r>
    </w:p>
    <w:p w14:paraId="071408EF" w14:textId="77777777" w:rsidR="00E674D0" w:rsidRPr="00E674D0" w:rsidRDefault="00E674D0" w:rsidP="00E674D0">
      <w:pPr>
        <w:pStyle w:val="ListParagraph"/>
        <w:numPr>
          <w:ilvl w:val="0"/>
          <w:numId w:val="39"/>
        </w:numPr>
        <w:overflowPunct/>
        <w:autoSpaceDE/>
        <w:autoSpaceDN/>
        <w:adjustRightInd/>
        <w:spacing w:after="0" w:line="240" w:lineRule="auto"/>
        <w:ind w:left="720"/>
        <w:jc w:val="left"/>
        <w:textAlignment w:val="auto"/>
        <w:rPr>
          <w:rFonts w:eastAsiaTheme="minorEastAsia"/>
          <w:i/>
          <w:sz w:val="20"/>
        </w:rPr>
      </w:pPr>
      <w:r w:rsidRPr="00E674D0">
        <w:rPr>
          <w:rFonts w:eastAsiaTheme="minorEastAsia"/>
          <w:i/>
          <w:sz w:val="20"/>
        </w:rPr>
        <w:t>Regarding SSB for AGC and paging reception, RAN4 has the following conclusions:</w:t>
      </w:r>
    </w:p>
    <w:p w14:paraId="26A78002" w14:textId="77777777" w:rsidR="00E674D0" w:rsidRPr="00E674D0" w:rsidRDefault="00E674D0" w:rsidP="00E674D0">
      <w:pPr>
        <w:pStyle w:val="ListParagraph"/>
        <w:numPr>
          <w:ilvl w:val="1"/>
          <w:numId w:val="39"/>
        </w:numPr>
        <w:overflowPunct/>
        <w:autoSpaceDE/>
        <w:autoSpaceDN/>
        <w:adjustRightInd/>
        <w:spacing w:after="0" w:line="240" w:lineRule="auto"/>
        <w:ind w:left="1440"/>
        <w:jc w:val="left"/>
        <w:textAlignment w:val="auto"/>
        <w:rPr>
          <w:rFonts w:eastAsiaTheme="minorEastAsia"/>
          <w:i/>
          <w:sz w:val="20"/>
        </w:rPr>
      </w:pPr>
      <w:r w:rsidRPr="00E674D0">
        <w:rPr>
          <w:rFonts w:eastAsiaTheme="minorEastAsia"/>
          <w:i/>
          <w:sz w:val="20"/>
        </w:rPr>
        <w:t>A legacy measurement gap patterns can be used, but with low efficiency.</w:t>
      </w:r>
    </w:p>
    <w:p w14:paraId="02E695A3" w14:textId="77777777" w:rsidR="00E674D0" w:rsidRPr="00E674D0" w:rsidRDefault="00E674D0" w:rsidP="00E674D0">
      <w:pPr>
        <w:pStyle w:val="ListParagraph"/>
        <w:numPr>
          <w:ilvl w:val="1"/>
          <w:numId w:val="39"/>
        </w:numPr>
        <w:overflowPunct/>
        <w:autoSpaceDE/>
        <w:autoSpaceDN/>
        <w:adjustRightInd/>
        <w:spacing w:after="0" w:line="240" w:lineRule="auto"/>
        <w:ind w:left="1440"/>
        <w:textAlignment w:val="auto"/>
        <w:rPr>
          <w:rFonts w:eastAsiaTheme="minorEastAsia"/>
          <w:i/>
          <w:sz w:val="20"/>
        </w:rPr>
      </w:pPr>
      <w:r w:rsidRPr="00E674D0">
        <w:rPr>
          <w:rFonts w:eastAsiaTheme="minorEastAsia"/>
          <w:i/>
          <w:sz w:val="20"/>
        </w:rPr>
        <w:t>Additional gap patterns can be used for paging reception with/without SSB for AGC. These gap patterns could be a new measurement gap patterns whose measurement gap length (MGL) can be the same as legacy MGL, but with longer MGRP equal to network B DRX cycles like {320, 640, 1280, 2560} in RRC IDLE mode.</w:t>
      </w:r>
    </w:p>
    <w:p w14:paraId="25387EB4" w14:textId="77777777" w:rsidR="00E674D0" w:rsidRDefault="00E674D0" w:rsidP="00E674D0">
      <w:pPr>
        <w:rPr>
          <w:b/>
          <w:bCs/>
          <w:sz w:val="20"/>
        </w:rPr>
      </w:pPr>
    </w:p>
    <w:p w14:paraId="283523DA" w14:textId="1D4DA7E6" w:rsidR="00E674D0" w:rsidRDefault="00E674D0" w:rsidP="00E674D0">
      <w:pPr>
        <w:rPr>
          <w:b/>
          <w:bCs/>
          <w:sz w:val="20"/>
        </w:rPr>
      </w:pPr>
      <w:r w:rsidRPr="00424A64">
        <w:rPr>
          <w:b/>
          <w:bCs/>
          <w:sz w:val="20"/>
        </w:rPr>
        <w:t xml:space="preserve">Observation </w:t>
      </w:r>
      <w:r w:rsidR="00AE774D">
        <w:rPr>
          <w:b/>
          <w:bCs/>
          <w:sz w:val="20"/>
        </w:rPr>
        <w:t>4</w:t>
      </w:r>
      <w:r w:rsidRPr="00424A64">
        <w:rPr>
          <w:b/>
          <w:bCs/>
          <w:sz w:val="20"/>
        </w:rPr>
        <w:t xml:space="preserve">: </w:t>
      </w:r>
      <w:r>
        <w:rPr>
          <w:b/>
          <w:bCs/>
          <w:sz w:val="20"/>
        </w:rPr>
        <w:t>RAN4 has also observed that</w:t>
      </w:r>
      <w:r w:rsidR="00037230">
        <w:rPr>
          <w:b/>
          <w:bCs/>
          <w:sz w:val="20"/>
        </w:rPr>
        <w:t xml:space="preserve"> </w:t>
      </w:r>
      <w:r w:rsidR="00706E8E">
        <w:rPr>
          <w:b/>
          <w:bCs/>
          <w:sz w:val="20"/>
        </w:rPr>
        <w:t>using legacy gap patterns will not be optimal</w:t>
      </w:r>
      <w:r>
        <w:rPr>
          <w:b/>
          <w:bCs/>
          <w:sz w:val="20"/>
        </w:rPr>
        <w:t xml:space="preserve"> </w:t>
      </w:r>
      <w:r w:rsidR="00A61CC6">
        <w:rPr>
          <w:b/>
          <w:bCs/>
          <w:sz w:val="20"/>
        </w:rPr>
        <w:t>for Scenario 1</w:t>
      </w:r>
      <w:r w:rsidR="001B288E">
        <w:rPr>
          <w:b/>
          <w:bCs/>
          <w:sz w:val="20"/>
        </w:rPr>
        <w:t xml:space="preserve"> </w:t>
      </w:r>
      <w:proofErr w:type="gramStart"/>
      <w:r w:rsidR="001B288E">
        <w:rPr>
          <w:b/>
          <w:bCs/>
          <w:sz w:val="20"/>
        </w:rPr>
        <w:t>based on the fact that</w:t>
      </w:r>
      <w:proofErr w:type="gramEnd"/>
      <w:r w:rsidR="001B288E">
        <w:rPr>
          <w:b/>
          <w:bCs/>
          <w:sz w:val="20"/>
        </w:rPr>
        <w:t xml:space="preserve"> a single </w:t>
      </w:r>
      <w:r w:rsidR="00C554F2">
        <w:rPr>
          <w:b/>
          <w:bCs/>
          <w:sz w:val="20"/>
        </w:rPr>
        <w:t xml:space="preserve">pattern </w:t>
      </w:r>
      <w:proofErr w:type="spellStart"/>
      <w:r w:rsidR="00C554F2">
        <w:rPr>
          <w:b/>
          <w:bCs/>
          <w:sz w:val="20"/>
        </w:rPr>
        <w:t>can not</w:t>
      </w:r>
      <w:proofErr w:type="spellEnd"/>
      <w:r w:rsidR="00390A05">
        <w:rPr>
          <w:b/>
          <w:bCs/>
          <w:sz w:val="20"/>
        </w:rPr>
        <w:t xml:space="preserve"> cover the time needed to perform the tasks.</w:t>
      </w:r>
    </w:p>
    <w:p w14:paraId="6CAC279F" w14:textId="3C723316" w:rsidR="000418B6" w:rsidRPr="00424A64" w:rsidRDefault="007F1439" w:rsidP="00CC431A">
      <w:pPr>
        <w:rPr>
          <w:sz w:val="20"/>
        </w:rPr>
      </w:pPr>
      <w:r>
        <w:rPr>
          <w:sz w:val="20"/>
        </w:rPr>
        <w:t xml:space="preserve">Therefore, the </w:t>
      </w:r>
      <w:r w:rsidR="009230A9" w:rsidRPr="00424A64">
        <w:rPr>
          <w:sz w:val="20"/>
        </w:rPr>
        <w:t>UE</w:t>
      </w:r>
      <w:r>
        <w:rPr>
          <w:sz w:val="20"/>
        </w:rPr>
        <w:t xml:space="preserve"> </w:t>
      </w:r>
      <w:proofErr w:type="gramStart"/>
      <w:r>
        <w:rPr>
          <w:sz w:val="20"/>
        </w:rPr>
        <w:t>has</w:t>
      </w:r>
      <w:r w:rsidR="009230A9" w:rsidRPr="00424A64">
        <w:rPr>
          <w:sz w:val="20"/>
        </w:rPr>
        <w:t xml:space="preserve"> to</w:t>
      </w:r>
      <w:proofErr w:type="gramEnd"/>
      <w:r w:rsidR="009230A9" w:rsidRPr="00424A64">
        <w:rPr>
          <w:sz w:val="20"/>
        </w:rPr>
        <w:t xml:space="preserve"> use two periodic gap configurations for paging reception</w:t>
      </w:r>
      <w:r>
        <w:rPr>
          <w:sz w:val="20"/>
        </w:rPr>
        <w:t xml:space="preserve">, at least when </w:t>
      </w:r>
      <w:r w:rsidR="000151EE">
        <w:rPr>
          <w:sz w:val="20"/>
        </w:rPr>
        <w:t>legacy gap durations are used</w:t>
      </w:r>
      <w:r w:rsidR="009230A9" w:rsidRPr="00424A64">
        <w:rPr>
          <w:sz w:val="20"/>
        </w:rPr>
        <w:t xml:space="preserve">. However, if the UE does this, it will not have </w:t>
      </w:r>
      <w:r w:rsidR="002B2CF8" w:rsidRPr="00424A64">
        <w:rPr>
          <w:sz w:val="20"/>
        </w:rPr>
        <w:t>another periodic pattern to perform Idle/Inactive mode measurements.</w:t>
      </w:r>
      <w:r w:rsidR="00445177" w:rsidRPr="00424A64">
        <w:rPr>
          <w:sz w:val="20"/>
        </w:rPr>
        <w:t xml:space="preserve"> If companies have concern on any UE complexity, </w:t>
      </w:r>
      <w:r w:rsidR="00A34449">
        <w:rPr>
          <w:sz w:val="20"/>
        </w:rPr>
        <w:t>this</w:t>
      </w:r>
      <w:r w:rsidR="00445177" w:rsidRPr="00424A64">
        <w:rPr>
          <w:sz w:val="20"/>
        </w:rPr>
        <w:t xml:space="preserve"> can be made an optional capability.</w:t>
      </w:r>
    </w:p>
    <w:p w14:paraId="4EBA7CDD" w14:textId="34BE9E8B" w:rsidR="000645DA" w:rsidRDefault="002B2CF8" w:rsidP="00AC1B1E">
      <w:pPr>
        <w:rPr>
          <w:b/>
          <w:bCs/>
          <w:sz w:val="20"/>
        </w:rPr>
      </w:pPr>
      <w:r w:rsidRPr="00424A64">
        <w:rPr>
          <w:b/>
          <w:bCs/>
          <w:sz w:val="20"/>
        </w:rPr>
        <w:t xml:space="preserve">Proposal </w:t>
      </w:r>
      <w:r w:rsidR="000645DA">
        <w:rPr>
          <w:b/>
          <w:bCs/>
          <w:sz w:val="20"/>
        </w:rPr>
        <w:t>2</w:t>
      </w:r>
      <w:r w:rsidRPr="00424A64">
        <w:rPr>
          <w:b/>
          <w:bCs/>
          <w:sz w:val="20"/>
        </w:rPr>
        <w:t xml:space="preserve">: More than two periodic gap patterns </w:t>
      </w:r>
      <w:r w:rsidR="00445177" w:rsidRPr="00424A64">
        <w:rPr>
          <w:b/>
          <w:bCs/>
          <w:sz w:val="20"/>
        </w:rPr>
        <w:t>should be supported</w:t>
      </w:r>
      <w:r w:rsidR="007F1439">
        <w:rPr>
          <w:b/>
          <w:bCs/>
          <w:sz w:val="20"/>
        </w:rPr>
        <w:t xml:space="preserve">, at least for the case when only legacy gap </w:t>
      </w:r>
      <w:r w:rsidR="000151EE">
        <w:rPr>
          <w:b/>
          <w:bCs/>
          <w:sz w:val="20"/>
        </w:rPr>
        <w:t>durations</w:t>
      </w:r>
      <w:r w:rsidR="007F1439">
        <w:rPr>
          <w:b/>
          <w:bCs/>
          <w:sz w:val="20"/>
        </w:rPr>
        <w:t xml:space="preserve"> are used</w:t>
      </w:r>
      <w:r w:rsidR="00445177" w:rsidRPr="00424A64">
        <w:rPr>
          <w:b/>
          <w:bCs/>
          <w:sz w:val="20"/>
        </w:rPr>
        <w:t xml:space="preserve">. </w:t>
      </w:r>
      <w:r w:rsidR="002A71D5">
        <w:rPr>
          <w:b/>
          <w:bCs/>
          <w:sz w:val="20"/>
        </w:rPr>
        <w:t>More than two periodic gaps</w:t>
      </w:r>
      <w:r w:rsidR="00445177" w:rsidRPr="00424A64">
        <w:rPr>
          <w:b/>
          <w:bCs/>
          <w:sz w:val="20"/>
        </w:rPr>
        <w:t xml:space="preserve"> can be an opti</w:t>
      </w:r>
      <w:r w:rsidR="00F34ADC" w:rsidRPr="00424A64">
        <w:rPr>
          <w:b/>
          <w:bCs/>
          <w:sz w:val="20"/>
        </w:rPr>
        <w:t>o</w:t>
      </w:r>
      <w:r w:rsidR="00445177" w:rsidRPr="00424A64">
        <w:rPr>
          <w:b/>
          <w:bCs/>
          <w:sz w:val="20"/>
        </w:rPr>
        <w:t>nal UE capability.</w:t>
      </w:r>
    </w:p>
    <w:p w14:paraId="295C372E" w14:textId="629F8D4B" w:rsidR="00351EE0" w:rsidRDefault="00195D33" w:rsidP="00AC1B1E">
      <w:pPr>
        <w:rPr>
          <w:iCs/>
          <w:sz w:val="20"/>
          <w:lang w:val="en-US"/>
        </w:rPr>
      </w:pPr>
      <w:r>
        <w:rPr>
          <w:sz w:val="20"/>
        </w:rPr>
        <w:t>For the</w:t>
      </w:r>
      <w:r w:rsidR="00351EE0">
        <w:rPr>
          <w:sz w:val="20"/>
        </w:rPr>
        <w:t xml:space="preserve"> aperiodic gap pattern which RAN2 </w:t>
      </w:r>
      <w:proofErr w:type="spellStart"/>
      <w:r w:rsidR="00351EE0">
        <w:rPr>
          <w:sz w:val="20"/>
        </w:rPr>
        <w:t>envisoned</w:t>
      </w:r>
      <w:proofErr w:type="spellEnd"/>
      <w:r w:rsidR="00351EE0">
        <w:rPr>
          <w:sz w:val="20"/>
        </w:rPr>
        <w:t xml:space="preserve"> for </w:t>
      </w:r>
      <w:r w:rsidR="00021A2A">
        <w:rPr>
          <w:sz w:val="20"/>
        </w:rPr>
        <w:t>MIB/SI recep</w:t>
      </w:r>
      <w:r w:rsidR="009F2465">
        <w:rPr>
          <w:sz w:val="20"/>
        </w:rPr>
        <w:t>tion and other one-shot messages (</w:t>
      </w:r>
      <w:proofErr w:type="gramStart"/>
      <w:r w:rsidR="009F2465">
        <w:rPr>
          <w:sz w:val="20"/>
        </w:rPr>
        <w:t>e.g.</w:t>
      </w:r>
      <w:proofErr w:type="gramEnd"/>
      <w:r w:rsidR="009F2465">
        <w:rPr>
          <w:sz w:val="20"/>
        </w:rPr>
        <w:t xml:space="preserve"> RNAU)</w:t>
      </w:r>
      <w:r>
        <w:rPr>
          <w:sz w:val="20"/>
        </w:rPr>
        <w:t xml:space="preserve">, RAN4 responded that </w:t>
      </w:r>
      <w:r w:rsidR="00BE2217">
        <w:rPr>
          <w:sz w:val="20"/>
        </w:rPr>
        <w:t>“</w:t>
      </w:r>
      <w:r w:rsidR="00BE2217" w:rsidRPr="00BE2217">
        <w:rPr>
          <w:iCs/>
          <w:sz w:val="20"/>
          <w:lang w:val="en-US"/>
        </w:rPr>
        <w:t>an aperiodic gap pattern can fulfill the task of MIB/SIB1 reading</w:t>
      </w:r>
      <w:r w:rsidR="00BE2217">
        <w:rPr>
          <w:iCs/>
          <w:sz w:val="20"/>
          <w:lang w:val="en-US"/>
        </w:rPr>
        <w:t>” but RAN4 has not “reached conclusions” on Scenario 3.</w:t>
      </w:r>
    </w:p>
    <w:p w14:paraId="1DFC7075" w14:textId="54978724" w:rsidR="00BE2217" w:rsidRDefault="00BE2217" w:rsidP="00AC1B1E">
      <w:pPr>
        <w:rPr>
          <w:iCs/>
          <w:sz w:val="20"/>
          <w:lang w:val="en-US"/>
        </w:rPr>
      </w:pPr>
      <w:r>
        <w:rPr>
          <w:iCs/>
          <w:sz w:val="20"/>
          <w:lang w:val="en-US"/>
        </w:rPr>
        <w:t xml:space="preserve">Now that RAN4 has been given official TU allocation and </w:t>
      </w:r>
      <w:r w:rsidR="00BE3A31">
        <w:rPr>
          <w:iCs/>
          <w:sz w:val="20"/>
          <w:lang w:val="en-US"/>
        </w:rPr>
        <w:t xml:space="preserve">tasked with defining new gap patterns, RAN2 should continue to </w:t>
      </w:r>
      <w:r w:rsidR="00172A9C">
        <w:rPr>
          <w:iCs/>
          <w:sz w:val="20"/>
          <w:lang w:val="en-US"/>
        </w:rPr>
        <w:t xml:space="preserve">assume that aperiodic gap patterns should be introduced with </w:t>
      </w:r>
      <w:r w:rsidR="007619BE">
        <w:rPr>
          <w:iCs/>
          <w:sz w:val="20"/>
          <w:lang w:val="en-US"/>
        </w:rPr>
        <w:t>necessary durations.</w:t>
      </w:r>
    </w:p>
    <w:p w14:paraId="54285767" w14:textId="5BC9D491" w:rsidR="007619BE" w:rsidRPr="00E92E71" w:rsidRDefault="007619BE" w:rsidP="00AC1B1E">
      <w:pPr>
        <w:rPr>
          <w:b/>
          <w:bCs/>
          <w:sz w:val="20"/>
        </w:rPr>
      </w:pPr>
      <w:r w:rsidRPr="00E92E71">
        <w:rPr>
          <w:b/>
          <w:bCs/>
          <w:iCs/>
          <w:sz w:val="20"/>
          <w:lang w:val="en-US"/>
        </w:rPr>
        <w:t>Proposal</w:t>
      </w:r>
      <w:r w:rsidR="00E92E71">
        <w:rPr>
          <w:b/>
          <w:bCs/>
          <w:iCs/>
          <w:sz w:val="20"/>
          <w:lang w:val="en-US"/>
        </w:rPr>
        <w:t xml:space="preserve"> 3</w:t>
      </w:r>
      <w:r w:rsidRPr="00E92E71">
        <w:rPr>
          <w:b/>
          <w:bCs/>
          <w:iCs/>
          <w:sz w:val="20"/>
          <w:lang w:val="en-US"/>
        </w:rPr>
        <w:t xml:space="preserve">: RAN2 continue to assume that aperiodic gap patterns are introduced for MUSIM purposes to </w:t>
      </w:r>
      <w:r w:rsidR="00E92E71" w:rsidRPr="00E92E71">
        <w:rPr>
          <w:b/>
          <w:bCs/>
          <w:iCs/>
          <w:sz w:val="20"/>
          <w:lang w:val="en-US"/>
        </w:rPr>
        <w:t>cover Scenario 2 and Scenario 3.</w:t>
      </w:r>
    </w:p>
    <w:p w14:paraId="5B6FD1E1" w14:textId="2ADE3321" w:rsidR="00777FB2" w:rsidRPr="00AC1B1E" w:rsidRDefault="001C60B3" w:rsidP="00AC1B1E">
      <w:pPr>
        <w:rPr>
          <w:b/>
          <w:bCs/>
          <w:sz w:val="20"/>
        </w:rPr>
      </w:pPr>
      <w:r w:rsidRPr="00424A64">
        <w:rPr>
          <w:sz w:val="20"/>
        </w:rPr>
        <w:t xml:space="preserve">RAN2 has not discussed how </w:t>
      </w:r>
      <w:proofErr w:type="gramStart"/>
      <w:r w:rsidRPr="00424A64">
        <w:rPr>
          <w:sz w:val="20"/>
        </w:rPr>
        <w:t>RLM</w:t>
      </w:r>
      <w:proofErr w:type="gramEnd"/>
      <w:r w:rsidRPr="00424A64">
        <w:rPr>
          <w:sz w:val="20"/>
        </w:rPr>
        <w:t xml:space="preserve"> and BFD can be affected during MUSIM gaps. </w:t>
      </w:r>
      <w:r w:rsidR="008D4BD0" w:rsidRPr="00424A64">
        <w:rPr>
          <w:sz w:val="20"/>
        </w:rPr>
        <w:t xml:space="preserve">For measurement gaps, these continue </w:t>
      </w:r>
      <w:r w:rsidR="00303D25" w:rsidRPr="00424A64">
        <w:rPr>
          <w:sz w:val="20"/>
        </w:rPr>
        <w:t xml:space="preserve">without any changes to the UE </w:t>
      </w:r>
      <w:proofErr w:type="spellStart"/>
      <w:r w:rsidR="00303D25" w:rsidRPr="00424A64">
        <w:rPr>
          <w:sz w:val="20"/>
        </w:rPr>
        <w:t>behavior</w:t>
      </w:r>
      <w:proofErr w:type="spellEnd"/>
      <w:r w:rsidR="00303D25" w:rsidRPr="00424A64">
        <w:rPr>
          <w:sz w:val="20"/>
        </w:rPr>
        <w:t>. The same can also be used for</w:t>
      </w:r>
      <w:r w:rsidR="00901F08">
        <w:rPr>
          <w:sz w:val="20"/>
        </w:rPr>
        <w:t xml:space="preserve"> the</w:t>
      </w:r>
      <w:r w:rsidR="00303D25" w:rsidRPr="00424A64">
        <w:rPr>
          <w:sz w:val="20"/>
        </w:rPr>
        <w:t xml:space="preserve"> MUSIM gaps.</w:t>
      </w:r>
      <w:r w:rsidR="00ED3ED2" w:rsidRPr="00424A64">
        <w:rPr>
          <w:sz w:val="20"/>
        </w:rPr>
        <w:t xml:space="preserve"> However, pending RAN4 feedback, it is possible that the MUSIM gaps could be much longer</w:t>
      </w:r>
      <w:r w:rsidR="00901F08">
        <w:rPr>
          <w:sz w:val="20"/>
        </w:rPr>
        <w:t xml:space="preserve"> in duration.</w:t>
      </w:r>
      <w:r w:rsidR="00ED3ED2" w:rsidRPr="00424A64">
        <w:rPr>
          <w:sz w:val="20"/>
        </w:rPr>
        <w:t xml:space="preserve"> In this case</w:t>
      </w:r>
      <w:r w:rsidR="00C123FE" w:rsidRPr="00424A64">
        <w:rPr>
          <w:sz w:val="20"/>
        </w:rPr>
        <w:t xml:space="preserve">, it might be better to suspend RLM and </w:t>
      </w:r>
      <w:r w:rsidR="003B49F2" w:rsidRPr="00424A64">
        <w:rPr>
          <w:sz w:val="20"/>
        </w:rPr>
        <w:t>RLF</w:t>
      </w:r>
      <w:r w:rsidR="00E34DBB" w:rsidRPr="00424A64">
        <w:rPr>
          <w:sz w:val="20"/>
        </w:rPr>
        <w:t xml:space="preserve"> to prevent unnecessary failures</w:t>
      </w:r>
      <w:r w:rsidR="003B49F2" w:rsidRPr="00424A64">
        <w:rPr>
          <w:sz w:val="20"/>
        </w:rPr>
        <w:t xml:space="preserve">. </w:t>
      </w:r>
      <w:r w:rsidR="00E34DBB" w:rsidRPr="00424A64">
        <w:rPr>
          <w:sz w:val="20"/>
        </w:rPr>
        <w:t xml:space="preserve">Since the gap </w:t>
      </w:r>
      <w:r w:rsidR="009161F4" w:rsidRPr="00424A64">
        <w:rPr>
          <w:sz w:val="20"/>
        </w:rPr>
        <w:t xml:space="preserve">occurrence is known to both the UE and the </w:t>
      </w:r>
      <w:proofErr w:type="spellStart"/>
      <w:r w:rsidR="009161F4" w:rsidRPr="00424A64">
        <w:rPr>
          <w:sz w:val="20"/>
        </w:rPr>
        <w:t>gNB</w:t>
      </w:r>
      <w:proofErr w:type="spellEnd"/>
      <w:r w:rsidR="009161F4" w:rsidRPr="00424A64">
        <w:rPr>
          <w:sz w:val="20"/>
        </w:rPr>
        <w:t xml:space="preserve">, this is a viable alternative. </w:t>
      </w:r>
      <w:r w:rsidR="003B49F2" w:rsidRPr="00424A64">
        <w:rPr>
          <w:sz w:val="20"/>
        </w:rPr>
        <w:t xml:space="preserve">Another option, </w:t>
      </w:r>
      <w:proofErr w:type="gramStart"/>
      <w:r w:rsidR="003B49F2" w:rsidRPr="00424A64">
        <w:rPr>
          <w:sz w:val="20"/>
        </w:rPr>
        <w:t>similar to</w:t>
      </w:r>
      <w:proofErr w:type="gramEnd"/>
      <w:r w:rsidR="003B49F2" w:rsidRPr="00424A64">
        <w:rPr>
          <w:sz w:val="20"/>
        </w:rPr>
        <w:t xml:space="preserve"> DAPS</w:t>
      </w:r>
      <w:r w:rsidR="00777FB2" w:rsidRPr="00424A64">
        <w:rPr>
          <w:sz w:val="20"/>
        </w:rPr>
        <w:t xml:space="preserve"> source cell</w:t>
      </w:r>
      <w:r w:rsidR="009161F4" w:rsidRPr="00424A64">
        <w:rPr>
          <w:sz w:val="20"/>
        </w:rPr>
        <w:t xml:space="preserve"> </w:t>
      </w:r>
      <w:proofErr w:type="spellStart"/>
      <w:r w:rsidR="009161F4" w:rsidRPr="00424A64">
        <w:rPr>
          <w:sz w:val="20"/>
        </w:rPr>
        <w:t>behavior</w:t>
      </w:r>
      <w:proofErr w:type="spellEnd"/>
      <w:r w:rsidR="00777FB2" w:rsidRPr="00424A64">
        <w:rPr>
          <w:sz w:val="20"/>
        </w:rPr>
        <w:t>, is to continue RLM and BFD but not take any corrective action</w:t>
      </w:r>
      <w:r w:rsidR="00901F08">
        <w:rPr>
          <w:sz w:val="20"/>
        </w:rPr>
        <w:t xml:space="preserve"> when failure happens.</w:t>
      </w:r>
    </w:p>
    <w:p w14:paraId="5031EC72" w14:textId="4DADF761" w:rsidR="00AA2045" w:rsidRPr="00424A64" w:rsidRDefault="00777FB2" w:rsidP="00E86383">
      <w:pPr>
        <w:spacing w:beforeLines="50" w:before="120" w:line="240" w:lineRule="auto"/>
        <w:jc w:val="left"/>
        <w:rPr>
          <w:b/>
          <w:bCs/>
          <w:sz w:val="20"/>
        </w:rPr>
      </w:pPr>
      <w:r w:rsidRPr="00424A64">
        <w:rPr>
          <w:b/>
          <w:bCs/>
          <w:sz w:val="20"/>
        </w:rPr>
        <w:t xml:space="preserve">Proposal </w:t>
      </w:r>
      <w:r w:rsidR="00E92E71">
        <w:rPr>
          <w:b/>
          <w:bCs/>
          <w:sz w:val="20"/>
        </w:rPr>
        <w:t>4</w:t>
      </w:r>
      <w:r w:rsidRPr="00424A64">
        <w:rPr>
          <w:b/>
          <w:bCs/>
          <w:sz w:val="20"/>
        </w:rPr>
        <w:t xml:space="preserve">: If </w:t>
      </w:r>
      <w:r w:rsidR="00E34DBB" w:rsidRPr="00424A64">
        <w:rPr>
          <w:b/>
          <w:bCs/>
          <w:sz w:val="20"/>
        </w:rPr>
        <w:t>MUSIM gaps require longer duration than measurement gaps, RAN2 should discuss options for handling of RLM and BFD</w:t>
      </w:r>
      <w:r w:rsidR="00E92E71">
        <w:rPr>
          <w:b/>
          <w:bCs/>
          <w:sz w:val="20"/>
        </w:rPr>
        <w:t xml:space="preserve"> during gap times</w:t>
      </w:r>
      <w:r w:rsidR="00E34DBB" w:rsidRPr="00424A64">
        <w:rPr>
          <w:b/>
          <w:bCs/>
          <w:sz w:val="20"/>
        </w:rPr>
        <w:t>.</w:t>
      </w:r>
    </w:p>
    <w:p w14:paraId="66FD1912" w14:textId="77777777" w:rsidR="000645DA" w:rsidRDefault="000645DA" w:rsidP="00E86383">
      <w:pPr>
        <w:spacing w:beforeLines="50" w:before="120" w:line="240" w:lineRule="auto"/>
        <w:jc w:val="left"/>
        <w:rPr>
          <w:sz w:val="20"/>
        </w:rPr>
      </w:pPr>
    </w:p>
    <w:p w14:paraId="2317B9F7" w14:textId="327B247C" w:rsidR="000645DA" w:rsidRDefault="005C3146" w:rsidP="00E86383">
      <w:pPr>
        <w:spacing w:beforeLines="50" w:before="120" w:line="240" w:lineRule="auto"/>
        <w:jc w:val="left"/>
        <w:rPr>
          <w:sz w:val="20"/>
        </w:rPr>
      </w:pPr>
      <w:r>
        <w:rPr>
          <w:sz w:val="20"/>
        </w:rPr>
        <w:t xml:space="preserve">One </w:t>
      </w:r>
      <w:r w:rsidR="007F10A6">
        <w:rPr>
          <w:sz w:val="20"/>
        </w:rPr>
        <w:t>FFS from RAN2#116</w:t>
      </w:r>
      <w:r w:rsidR="00AA3CB1">
        <w:rPr>
          <w:sz w:val="20"/>
        </w:rPr>
        <w:t>e</w:t>
      </w:r>
      <w:r w:rsidR="007F10A6">
        <w:rPr>
          <w:sz w:val="20"/>
        </w:rPr>
        <w:t xml:space="preserve"> was </w:t>
      </w:r>
      <w:r w:rsidR="00252813">
        <w:rPr>
          <w:sz w:val="20"/>
        </w:rPr>
        <w:t>“</w:t>
      </w:r>
      <w:r w:rsidR="007F10A6">
        <w:rPr>
          <w:sz w:val="20"/>
        </w:rPr>
        <w:t xml:space="preserve">how </w:t>
      </w:r>
      <w:r w:rsidR="00252813" w:rsidRPr="00252813">
        <w:rPr>
          <w:sz w:val="20"/>
        </w:rPr>
        <w:t>UE indicates release of gap pattern</w:t>
      </w:r>
      <w:r w:rsidR="00252813">
        <w:rPr>
          <w:sz w:val="20"/>
        </w:rPr>
        <w:t xml:space="preserve">”. </w:t>
      </w:r>
      <w:r w:rsidR="000B68D6">
        <w:rPr>
          <w:sz w:val="20"/>
        </w:rPr>
        <w:t xml:space="preserve">Since it was already agreed that the request for MUSIM gaps would be via UAI, it is logical to re-use the </w:t>
      </w:r>
      <w:r w:rsidR="00A228A7">
        <w:rPr>
          <w:sz w:val="20"/>
        </w:rPr>
        <w:t xml:space="preserve">same message. </w:t>
      </w:r>
      <w:r w:rsidR="00087833">
        <w:rPr>
          <w:sz w:val="20"/>
        </w:rPr>
        <w:t>The release can be indicated</w:t>
      </w:r>
      <w:r w:rsidR="00F6547E">
        <w:rPr>
          <w:sz w:val="20"/>
        </w:rPr>
        <w:t xml:space="preserve"> by a new flag or by not including </w:t>
      </w:r>
      <w:r w:rsidR="006C2313">
        <w:rPr>
          <w:sz w:val="20"/>
        </w:rPr>
        <w:t>the gap pattern.</w:t>
      </w:r>
      <w:r w:rsidR="00087833">
        <w:rPr>
          <w:sz w:val="20"/>
        </w:rPr>
        <w:t xml:space="preserve"> </w:t>
      </w:r>
      <w:r w:rsidR="00D330DA">
        <w:rPr>
          <w:sz w:val="20"/>
        </w:rPr>
        <w:t xml:space="preserve">In current UAI messages, the UE signals no-preference </w:t>
      </w:r>
      <w:r w:rsidR="00871325">
        <w:rPr>
          <w:sz w:val="20"/>
        </w:rPr>
        <w:t xml:space="preserve">by not including the fields, </w:t>
      </w:r>
      <w:proofErr w:type="gramStart"/>
      <w:r w:rsidR="00871325">
        <w:rPr>
          <w:sz w:val="20"/>
        </w:rPr>
        <w:t>e.g.</w:t>
      </w:r>
      <w:proofErr w:type="gramEnd"/>
      <w:r w:rsidR="00871325">
        <w:rPr>
          <w:sz w:val="20"/>
        </w:rPr>
        <w:t xml:space="preserve"> f</w:t>
      </w:r>
      <w:r w:rsidR="00B12725">
        <w:rPr>
          <w:sz w:val="20"/>
        </w:rPr>
        <w:t>or DRX</w:t>
      </w:r>
      <w:r w:rsidR="006310CB">
        <w:rPr>
          <w:sz w:val="20"/>
        </w:rPr>
        <w:t xml:space="preserve"> or</w:t>
      </w:r>
      <w:r w:rsidR="00B12725">
        <w:rPr>
          <w:sz w:val="20"/>
        </w:rPr>
        <w:t xml:space="preserve"> overheating.</w:t>
      </w:r>
      <w:r w:rsidR="006310CB">
        <w:rPr>
          <w:sz w:val="20"/>
        </w:rPr>
        <w:t xml:space="preserve"> </w:t>
      </w:r>
      <w:r w:rsidR="00B23452">
        <w:rPr>
          <w:sz w:val="20"/>
        </w:rPr>
        <w:t>The same mechanism can be adopted also for MUSIM gaps.</w:t>
      </w:r>
      <w:r w:rsidR="005E7A25">
        <w:rPr>
          <w:sz w:val="20"/>
        </w:rPr>
        <w:t xml:space="preserve"> It can be possible to </w:t>
      </w:r>
      <w:r w:rsidR="001E2583">
        <w:rPr>
          <w:sz w:val="20"/>
        </w:rPr>
        <w:t xml:space="preserve">use an ID for a gap pattern to optimize </w:t>
      </w:r>
      <w:proofErr w:type="spellStart"/>
      <w:r w:rsidR="001E2583">
        <w:rPr>
          <w:sz w:val="20"/>
        </w:rPr>
        <w:t>signaling</w:t>
      </w:r>
      <w:proofErr w:type="spellEnd"/>
      <w:r w:rsidR="001E2583">
        <w:rPr>
          <w:sz w:val="20"/>
        </w:rPr>
        <w:t>.</w:t>
      </w:r>
    </w:p>
    <w:p w14:paraId="267620FF" w14:textId="3EBDBAB2" w:rsidR="00B12725" w:rsidRDefault="00B12725" w:rsidP="00E86383">
      <w:pPr>
        <w:spacing w:beforeLines="50" w:before="120" w:line="240" w:lineRule="auto"/>
        <w:jc w:val="left"/>
        <w:rPr>
          <w:b/>
          <w:bCs/>
          <w:sz w:val="20"/>
        </w:rPr>
      </w:pPr>
      <w:r w:rsidRPr="00AA3CB1">
        <w:rPr>
          <w:b/>
          <w:bCs/>
          <w:sz w:val="20"/>
        </w:rPr>
        <w:lastRenderedPageBreak/>
        <w:t xml:space="preserve">Proposal </w:t>
      </w:r>
      <w:r w:rsidR="00E92E71">
        <w:rPr>
          <w:b/>
          <w:bCs/>
          <w:sz w:val="20"/>
        </w:rPr>
        <w:t>5</w:t>
      </w:r>
      <w:r w:rsidRPr="00AA3CB1">
        <w:rPr>
          <w:b/>
          <w:bCs/>
          <w:sz w:val="20"/>
        </w:rPr>
        <w:t xml:space="preserve">: The UE signals </w:t>
      </w:r>
      <w:r w:rsidR="00AA3CB1" w:rsidRPr="00AA3CB1">
        <w:rPr>
          <w:b/>
          <w:bCs/>
          <w:sz w:val="20"/>
        </w:rPr>
        <w:t>the request to release</w:t>
      </w:r>
      <w:r w:rsidRPr="00AA3CB1">
        <w:rPr>
          <w:b/>
          <w:bCs/>
          <w:sz w:val="20"/>
        </w:rPr>
        <w:t xml:space="preserve"> a gap pattern by not including</w:t>
      </w:r>
      <w:r w:rsidR="00AA3CB1" w:rsidRPr="00AA3CB1">
        <w:rPr>
          <w:b/>
          <w:bCs/>
          <w:sz w:val="20"/>
        </w:rPr>
        <w:t xml:space="preserve"> it in UAI.</w:t>
      </w:r>
      <w:r w:rsidR="005E7A25">
        <w:rPr>
          <w:b/>
          <w:bCs/>
          <w:sz w:val="20"/>
        </w:rPr>
        <w:t xml:space="preserve"> </w:t>
      </w:r>
      <w:r w:rsidR="001E2583">
        <w:rPr>
          <w:b/>
          <w:bCs/>
          <w:sz w:val="20"/>
        </w:rPr>
        <w:t>It is FFS if the complete gap pattern or a NW assigned ID is used</w:t>
      </w:r>
      <w:r w:rsidR="002A71D5">
        <w:rPr>
          <w:b/>
          <w:bCs/>
          <w:sz w:val="20"/>
        </w:rPr>
        <w:t>.</w:t>
      </w:r>
    </w:p>
    <w:p w14:paraId="2AC98444" w14:textId="438BE17B" w:rsidR="00AA3CB1" w:rsidRPr="00AA3CB1" w:rsidRDefault="00AA3CB1" w:rsidP="00E86383">
      <w:pPr>
        <w:spacing w:beforeLines="50" w:before="120" w:line="240" w:lineRule="auto"/>
        <w:jc w:val="left"/>
        <w:rPr>
          <w:sz w:val="20"/>
        </w:rPr>
      </w:pPr>
      <w:r>
        <w:rPr>
          <w:sz w:val="20"/>
        </w:rPr>
        <w:t xml:space="preserve">Another FFS from RAN2#116e was </w:t>
      </w:r>
      <w:proofErr w:type="spellStart"/>
      <w:r>
        <w:rPr>
          <w:sz w:val="20"/>
        </w:rPr>
        <w:t>th</w:t>
      </w:r>
      <w:proofErr w:type="spellEnd"/>
      <w:r>
        <w:rPr>
          <w:sz w:val="20"/>
        </w:rPr>
        <w:t xml:space="preserve"> following:</w:t>
      </w:r>
    </w:p>
    <w:p w14:paraId="6A2EBB4F" w14:textId="77777777" w:rsidR="000645DA" w:rsidRPr="003D1EB4" w:rsidRDefault="000645DA" w:rsidP="000645DA">
      <w:pPr>
        <w:pStyle w:val="Agreement"/>
        <w:tabs>
          <w:tab w:val="clear" w:pos="522"/>
          <w:tab w:val="num" w:pos="1619"/>
        </w:tabs>
        <w:ind w:left="1619"/>
      </w:pPr>
      <w:r w:rsidRPr="003D1EB4">
        <w:t xml:space="preserve">7: </w:t>
      </w:r>
      <w:r>
        <w:t xml:space="preserve">FFS if </w:t>
      </w:r>
      <w:r w:rsidRPr="003D1EB4">
        <w:t>UE is allowed to update UAI message after the UE performs cell reselection in NW B or after the UE performs handover in NW A.</w:t>
      </w:r>
    </w:p>
    <w:p w14:paraId="1286791B" w14:textId="77777777" w:rsidR="001328CD" w:rsidRDefault="001328CD" w:rsidP="000645DA">
      <w:pPr>
        <w:rPr>
          <w:sz w:val="20"/>
        </w:rPr>
      </w:pPr>
    </w:p>
    <w:p w14:paraId="18D7669A" w14:textId="7F8631DA" w:rsidR="000645DA" w:rsidRDefault="001328CD" w:rsidP="000645DA">
      <w:pPr>
        <w:rPr>
          <w:sz w:val="20"/>
        </w:rPr>
      </w:pPr>
      <w:r>
        <w:rPr>
          <w:sz w:val="20"/>
        </w:rPr>
        <w:t>In general, there should be no restriction of when the UE can request new gap patterns. Th</w:t>
      </w:r>
      <w:r w:rsidR="008E38D8">
        <w:rPr>
          <w:sz w:val="20"/>
        </w:rPr>
        <w:t xml:space="preserve">is can be due to cell selection/reselection in NW B or handover in NW A. But the specification should not capture when the UE is allowed to send </w:t>
      </w:r>
      <w:r w:rsidR="005C3146">
        <w:rPr>
          <w:sz w:val="20"/>
        </w:rPr>
        <w:t xml:space="preserve">or update </w:t>
      </w:r>
      <w:r w:rsidR="008E38D8">
        <w:rPr>
          <w:sz w:val="20"/>
        </w:rPr>
        <w:t>UAI.</w:t>
      </w:r>
      <w:r w:rsidR="00380F96">
        <w:rPr>
          <w:sz w:val="20"/>
        </w:rPr>
        <w:t xml:space="preserve"> This is als</w:t>
      </w:r>
      <w:r w:rsidR="00F913F2">
        <w:rPr>
          <w:sz w:val="20"/>
        </w:rPr>
        <w:t xml:space="preserve">o the same </w:t>
      </w:r>
      <w:proofErr w:type="spellStart"/>
      <w:r w:rsidR="00F913F2">
        <w:rPr>
          <w:sz w:val="20"/>
        </w:rPr>
        <w:t>behavior</w:t>
      </w:r>
      <w:proofErr w:type="spellEnd"/>
      <w:r w:rsidR="00F913F2">
        <w:rPr>
          <w:sz w:val="20"/>
        </w:rPr>
        <w:t xml:space="preserve"> adopted for other UAI messages, </w:t>
      </w:r>
      <w:proofErr w:type="gramStart"/>
      <w:r w:rsidR="00F913F2">
        <w:rPr>
          <w:sz w:val="20"/>
        </w:rPr>
        <w:t>e.g.</w:t>
      </w:r>
      <w:proofErr w:type="gramEnd"/>
      <w:r w:rsidR="00F913F2">
        <w:rPr>
          <w:sz w:val="20"/>
        </w:rPr>
        <w:t xml:space="preserve"> overheating or DRX assistance.</w:t>
      </w:r>
    </w:p>
    <w:p w14:paraId="5F139269" w14:textId="6C2EB30E" w:rsidR="00957DDB" w:rsidRPr="004277A3" w:rsidRDefault="00957DDB" w:rsidP="000645DA">
      <w:pPr>
        <w:rPr>
          <w:b/>
          <w:bCs/>
          <w:sz w:val="20"/>
        </w:rPr>
      </w:pPr>
      <w:r w:rsidRPr="004277A3">
        <w:rPr>
          <w:b/>
          <w:bCs/>
          <w:sz w:val="20"/>
        </w:rPr>
        <w:t xml:space="preserve">Observation </w:t>
      </w:r>
      <w:r w:rsidR="00AE774D">
        <w:rPr>
          <w:b/>
          <w:bCs/>
          <w:sz w:val="20"/>
        </w:rPr>
        <w:t>5</w:t>
      </w:r>
      <w:r w:rsidRPr="004277A3">
        <w:rPr>
          <w:b/>
          <w:bCs/>
          <w:sz w:val="20"/>
        </w:rPr>
        <w:t>: When the UE sends assistance information</w:t>
      </w:r>
      <w:r w:rsidR="005C3146">
        <w:rPr>
          <w:b/>
          <w:bCs/>
          <w:sz w:val="20"/>
        </w:rPr>
        <w:t xml:space="preserve"> </w:t>
      </w:r>
      <w:r w:rsidRPr="004277A3">
        <w:rPr>
          <w:b/>
          <w:bCs/>
          <w:sz w:val="20"/>
        </w:rPr>
        <w:t xml:space="preserve">are not specified in </w:t>
      </w:r>
      <w:r w:rsidR="004277A3" w:rsidRPr="004277A3">
        <w:rPr>
          <w:b/>
          <w:bCs/>
          <w:sz w:val="20"/>
        </w:rPr>
        <w:t>legacy UAI</w:t>
      </w:r>
      <w:r w:rsidR="005C3146">
        <w:rPr>
          <w:b/>
          <w:bCs/>
          <w:sz w:val="20"/>
        </w:rPr>
        <w:t>.</w:t>
      </w:r>
    </w:p>
    <w:p w14:paraId="5DAD0262" w14:textId="7AD4EC3C" w:rsidR="008E38D8" w:rsidRPr="00380F96" w:rsidRDefault="008E38D8" w:rsidP="000645DA">
      <w:pPr>
        <w:rPr>
          <w:b/>
          <w:bCs/>
          <w:sz w:val="20"/>
        </w:rPr>
      </w:pPr>
      <w:r w:rsidRPr="00380F96">
        <w:rPr>
          <w:b/>
          <w:bCs/>
          <w:sz w:val="20"/>
        </w:rPr>
        <w:t xml:space="preserve">Proposal </w:t>
      </w:r>
      <w:r w:rsidR="00E92E71">
        <w:rPr>
          <w:b/>
          <w:bCs/>
          <w:sz w:val="20"/>
        </w:rPr>
        <w:t>6</w:t>
      </w:r>
      <w:r w:rsidRPr="00380F96">
        <w:rPr>
          <w:b/>
          <w:bCs/>
          <w:sz w:val="20"/>
        </w:rPr>
        <w:t xml:space="preserve">: The </w:t>
      </w:r>
      <w:r w:rsidR="00380F96">
        <w:rPr>
          <w:b/>
          <w:bCs/>
          <w:sz w:val="20"/>
        </w:rPr>
        <w:t xml:space="preserve">triggers </w:t>
      </w:r>
      <w:r w:rsidR="002D60FB">
        <w:rPr>
          <w:b/>
          <w:bCs/>
          <w:sz w:val="20"/>
        </w:rPr>
        <w:t>for</w:t>
      </w:r>
      <w:r w:rsidR="00380F96">
        <w:rPr>
          <w:b/>
          <w:bCs/>
          <w:sz w:val="20"/>
        </w:rPr>
        <w:t xml:space="preserve"> when the </w:t>
      </w:r>
      <w:r w:rsidRPr="00380F96">
        <w:rPr>
          <w:b/>
          <w:bCs/>
          <w:sz w:val="20"/>
        </w:rPr>
        <w:t>UE can request new MUSIM gap patters</w:t>
      </w:r>
      <w:r w:rsidR="00380F96">
        <w:rPr>
          <w:b/>
          <w:bCs/>
          <w:sz w:val="20"/>
        </w:rPr>
        <w:t xml:space="preserve"> are not specified and </w:t>
      </w:r>
      <w:r w:rsidR="002D60FB">
        <w:rPr>
          <w:b/>
          <w:bCs/>
          <w:sz w:val="20"/>
        </w:rPr>
        <w:t>are left</w:t>
      </w:r>
      <w:r w:rsidR="00380F96">
        <w:rPr>
          <w:b/>
          <w:bCs/>
          <w:sz w:val="20"/>
        </w:rPr>
        <w:t xml:space="preserve"> to the UE implementation. </w:t>
      </w:r>
    </w:p>
    <w:p w14:paraId="4D017866" w14:textId="46B4957B" w:rsidR="000645DA" w:rsidRPr="00424A64" w:rsidRDefault="000645DA" w:rsidP="000645DA">
      <w:pPr>
        <w:rPr>
          <w:sz w:val="20"/>
        </w:rPr>
      </w:pPr>
      <w:r w:rsidRPr="00424A64">
        <w:rPr>
          <w:sz w:val="20"/>
        </w:rPr>
        <w:t>RAN2 has agreed on several scenarios which should be addressed by MUSIM gaps. These were also captured in the LS to RAN4. Even though these scenarios will not directly be reflected in the specifications, they will be used for determining the appropriate parameters for the gaps.</w:t>
      </w:r>
    </w:p>
    <w:p w14:paraId="4C74C66F" w14:textId="6C1E3359" w:rsidR="000645DA" w:rsidRPr="00424A64" w:rsidRDefault="000645DA" w:rsidP="000645DA">
      <w:pPr>
        <w:rPr>
          <w:sz w:val="20"/>
        </w:rPr>
      </w:pPr>
      <w:r w:rsidRPr="00424A64">
        <w:rPr>
          <w:sz w:val="20"/>
        </w:rPr>
        <w:t>Scenarios 1, 2, and 3 in [</w:t>
      </w:r>
      <w:r>
        <w:rPr>
          <w:sz w:val="20"/>
        </w:rPr>
        <w:t>2</w:t>
      </w:r>
      <w:r w:rsidRPr="00424A64">
        <w:rPr>
          <w:sz w:val="20"/>
        </w:rPr>
        <w:t>] cover the typical activities used by the UE in Idle/Inactive when it is staying in coverage. However, it doesn’t include the UE going out of coverage and thus performing any cell selection. This usually takes a longer time and can impact the gap duration</w:t>
      </w:r>
      <w:r>
        <w:rPr>
          <w:sz w:val="20"/>
        </w:rPr>
        <w:t xml:space="preserve"> needed</w:t>
      </w:r>
      <w:r w:rsidRPr="00424A64">
        <w:rPr>
          <w:sz w:val="20"/>
        </w:rPr>
        <w:t xml:space="preserve"> for aperiodic gap. Therefore, it would be useful to also include this </w:t>
      </w:r>
      <w:r>
        <w:rPr>
          <w:sz w:val="20"/>
        </w:rPr>
        <w:t>scenario in our discussions.</w:t>
      </w:r>
    </w:p>
    <w:p w14:paraId="36ED60F3" w14:textId="2C91F203" w:rsidR="000645DA" w:rsidRPr="00424A64" w:rsidRDefault="000645DA" w:rsidP="000645DA">
      <w:pPr>
        <w:rPr>
          <w:b/>
          <w:bCs/>
          <w:sz w:val="20"/>
        </w:rPr>
      </w:pPr>
      <w:r w:rsidRPr="00424A64">
        <w:rPr>
          <w:b/>
          <w:bCs/>
          <w:sz w:val="20"/>
        </w:rPr>
        <w:t xml:space="preserve">Proposal </w:t>
      </w:r>
      <w:r w:rsidR="00E92E71">
        <w:rPr>
          <w:b/>
          <w:bCs/>
          <w:sz w:val="20"/>
        </w:rPr>
        <w:t>7</w:t>
      </w:r>
      <w:r w:rsidRPr="00424A64">
        <w:rPr>
          <w:b/>
          <w:bCs/>
          <w:sz w:val="20"/>
        </w:rPr>
        <w:t>: Any cell selection procedure should also be captured as a potential scenario for MUSIM gaps.</w:t>
      </w:r>
    </w:p>
    <w:p w14:paraId="22AEB9DD" w14:textId="77777777" w:rsidR="00E57F51" w:rsidRPr="00E57F51" w:rsidRDefault="00E57F51" w:rsidP="0018416E">
      <w:pPr>
        <w:spacing w:beforeLines="50" w:before="120" w:line="240" w:lineRule="auto"/>
        <w:jc w:val="left"/>
        <w:rPr>
          <w:iCs/>
          <w:sz w:val="20"/>
          <w:szCs w:val="18"/>
          <w:u w:val="single"/>
        </w:rPr>
      </w:pPr>
    </w:p>
    <w:p w14:paraId="661B2F06" w14:textId="4D23EB1B" w:rsidR="005D529E" w:rsidRPr="00E57F51" w:rsidRDefault="005D529E" w:rsidP="005D529E">
      <w:pPr>
        <w:pStyle w:val="Heading1"/>
        <w:numPr>
          <w:ilvl w:val="0"/>
          <w:numId w:val="3"/>
        </w:numPr>
        <w:jc w:val="left"/>
        <w:rPr>
          <w:u w:val="single"/>
        </w:rPr>
      </w:pPr>
      <w:r w:rsidRPr="00E57F51">
        <w:rPr>
          <w:u w:val="single"/>
        </w:rPr>
        <w:t>Conclusion</w:t>
      </w:r>
    </w:p>
    <w:p w14:paraId="36AD5F72" w14:textId="3712BA43" w:rsidR="00E349E6" w:rsidRDefault="00E349E6" w:rsidP="0049161D">
      <w:pPr>
        <w:rPr>
          <w:sz w:val="20"/>
          <w:szCs w:val="18"/>
        </w:rPr>
      </w:pPr>
      <w:r>
        <w:rPr>
          <w:sz w:val="20"/>
          <w:szCs w:val="18"/>
        </w:rPr>
        <w:t xml:space="preserve">In this document, we </w:t>
      </w:r>
      <w:r w:rsidR="005B1A69">
        <w:rPr>
          <w:sz w:val="20"/>
          <w:szCs w:val="18"/>
        </w:rPr>
        <w:t xml:space="preserve">have </w:t>
      </w:r>
      <w:r>
        <w:rPr>
          <w:sz w:val="20"/>
          <w:szCs w:val="18"/>
        </w:rPr>
        <w:t xml:space="preserve">discussed </w:t>
      </w:r>
      <w:r w:rsidR="00AA2045">
        <w:rPr>
          <w:sz w:val="20"/>
          <w:szCs w:val="18"/>
        </w:rPr>
        <w:t xml:space="preserve">further details on </w:t>
      </w:r>
      <w:r w:rsidR="00ED0B6F">
        <w:rPr>
          <w:sz w:val="20"/>
          <w:szCs w:val="18"/>
        </w:rPr>
        <w:t xml:space="preserve">MUSIM </w:t>
      </w:r>
      <w:r w:rsidR="00AA2045">
        <w:rPr>
          <w:sz w:val="20"/>
          <w:szCs w:val="18"/>
        </w:rPr>
        <w:t xml:space="preserve">gaps </w:t>
      </w:r>
      <w:r w:rsidR="00ED0B6F">
        <w:rPr>
          <w:sz w:val="20"/>
          <w:szCs w:val="18"/>
        </w:rPr>
        <w:t>and propose the following</w:t>
      </w:r>
      <w:r w:rsidR="005B1A69">
        <w:rPr>
          <w:sz w:val="20"/>
          <w:szCs w:val="18"/>
        </w:rPr>
        <w:t>:</w:t>
      </w:r>
    </w:p>
    <w:p w14:paraId="7EA3D6B0" w14:textId="77777777" w:rsidR="00A64703" w:rsidRDefault="00A64703" w:rsidP="00A64703">
      <w:pPr>
        <w:rPr>
          <w:b/>
          <w:bCs/>
          <w:iCs/>
          <w:sz w:val="20"/>
          <w:lang w:val="en-US"/>
        </w:rPr>
      </w:pPr>
      <w:r w:rsidRPr="003B2E9A">
        <w:rPr>
          <w:b/>
          <w:bCs/>
          <w:sz w:val="20"/>
        </w:rPr>
        <w:t>Observation 1:</w:t>
      </w:r>
      <w:r>
        <w:rPr>
          <w:b/>
          <w:bCs/>
          <w:sz w:val="20"/>
        </w:rPr>
        <w:t xml:space="preserve"> RAN4 observed that existing “</w:t>
      </w:r>
      <w:r w:rsidRPr="00D2160D">
        <w:rPr>
          <w:b/>
          <w:bCs/>
          <w:iCs/>
          <w:sz w:val="20"/>
          <w:lang w:val="en-US"/>
        </w:rPr>
        <w:t>legacy gap patterns can fulfill this task, but with low efficiency in some scenarios</w:t>
      </w:r>
      <w:r>
        <w:rPr>
          <w:b/>
          <w:bCs/>
          <w:iCs/>
          <w:sz w:val="20"/>
          <w:lang w:val="en-US"/>
        </w:rPr>
        <w:t>”.</w:t>
      </w:r>
    </w:p>
    <w:p w14:paraId="6E7021E2" w14:textId="77777777" w:rsidR="00A64703" w:rsidRPr="003B2E9A" w:rsidRDefault="00A64703" w:rsidP="00A64703">
      <w:pPr>
        <w:rPr>
          <w:b/>
          <w:bCs/>
          <w:sz w:val="20"/>
        </w:rPr>
      </w:pPr>
      <w:r>
        <w:rPr>
          <w:b/>
          <w:bCs/>
          <w:iCs/>
          <w:sz w:val="20"/>
          <w:lang w:val="en-US"/>
        </w:rPr>
        <w:t xml:space="preserve">Observation 2: RAN tasked RAN4 to </w:t>
      </w:r>
      <w:r w:rsidRPr="00D2160D">
        <w:rPr>
          <w:b/>
          <w:bCs/>
          <w:iCs/>
          <w:sz w:val="20"/>
          <w:lang w:val="en-US"/>
        </w:rPr>
        <w:t>“</w:t>
      </w:r>
      <w:r w:rsidRPr="00D2160D">
        <w:rPr>
          <w:rFonts w:hint="eastAsia"/>
          <w:b/>
          <w:bCs/>
          <w:i/>
          <w:iCs/>
          <w:sz w:val="20"/>
        </w:rPr>
        <w:t>define new gap patterns for MUSIM</w:t>
      </w:r>
      <w:r w:rsidRPr="00D2160D">
        <w:rPr>
          <w:b/>
          <w:bCs/>
          <w:i/>
          <w:iCs/>
          <w:sz w:val="20"/>
        </w:rPr>
        <w:t>”</w:t>
      </w:r>
      <w:r>
        <w:rPr>
          <w:b/>
          <w:bCs/>
          <w:iCs/>
          <w:sz w:val="20"/>
          <w:lang w:val="en-US"/>
        </w:rPr>
        <w:t xml:space="preserve"> </w:t>
      </w:r>
    </w:p>
    <w:p w14:paraId="5ED0D65B" w14:textId="77777777" w:rsidR="00A64703" w:rsidRDefault="00A64703" w:rsidP="00A64703">
      <w:pPr>
        <w:rPr>
          <w:sz w:val="20"/>
        </w:rPr>
      </w:pPr>
      <w:r>
        <w:rPr>
          <w:sz w:val="20"/>
        </w:rPr>
        <w:t>We can take the following as a baseline in RAN2 discussions.</w:t>
      </w:r>
    </w:p>
    <w:p w14:paraId="0CBC599F" w14:textId="77777777" w:rsidR="00A64703" w:rsidRDefault="00A64703" w:rsidP="00A64703">
      <w:pPr>
        <w:rPr>
          <w:b/>
          <w:bCs/>
          <w:sz w:val="20"/>
        </w:rPr>
      </w:pPr>
      <w:r>
        <w:rPr>
          <w:b/>
          <w:bCs/>
          <w:sz w:val="20"/>
        </w:rPr>
        <w:t>Proposal 1: RAN2 to assume the following for MUSIM gaps, unless notified differently by RAN4:</w:t>
      </w:r>
    </w:p>
    <w:p w14:paraId="30C6E634" w14:textId="77777777" w:rsidR="00A64703" w:rsidRDefault="00A64703" w:rsidP="00A64703">
      <w:pPr>
        <w:pStyle w:val="ListParagraph"/>
        <w:numPr>
          <w:ilvl w:val="0"/>
          <w:numId w:val="38"/>
        </w:numPr>
        <w:rPr>
          <w:b/>
          <w:bCs/>
          <w:sz w:val="20"/>
        </w:rPr>
      </w:pPr>
      <w:r>
        <w:rPr>
          <w:b/>
          <w:bCs/>
          <w:sz w:val="20"/>
        </w:rPr>
        <w:t>All legacy measurement gap patterns, including #24 and #25, are applicable to MUSIM</w:t>
      </w:r>
    </w:p>
    <w:p w14:paraId="597A30A1" w14:textId="77777777" w:rsidR="00A64703" w:rsidRDefault="00A64703" w:rsidP="00A64703">
      <w:pPr>
        <w:pStyle w:val="ListParagraph"/>
        <w:numPr>
          <w:ilvl w:val="0"/>
          <w:numId w:val="38"/>
        </w:numPr>
        <w:rPr>
          <w:b/>
          <w:bCs/>
          <w:sz w:val="20"/>
        </w:rPr>
      </w:pPr>
      <w:r>
        <w:rPr>
          <w:b/>
          <w:bCs/>
          <w:sz w:val="20"/>
        </w:rPr>
        <w:t>RAN4 will introduce new gap periodicities to match paging cycles.</w:t>
      </w:r>
    </w:p>
    <w:p w14:paraId="3FA8853A" w14:textId="77777777" w:rsidR="00A64703" w:rsidRPr="00AC1B1E" w:rsidRDefault="00A64703" w:rsidP="00A64703">
      <w:pPr>
        <w:pStyle w:val="ListParagraph"/>
        <w:numPr>
          <w:ilvl w:val="0"/>
          <w:numId w:val="38"/>
        </w:numPr>
        <w:rPr>
          <w:b/>
          <w:bCs/>
          <w:sz w:val="20"/>
        </w:rPr>
      </w:pPr>
      <w:r>
        <w:rPr>
          <w:b/>
          <w:bCs/>
          <w:sz w:val="20"/>
        </w:rPr>
        <w:t>Longer gap durations may be introduced if needed.</w:t>
      </w:r>
    </w:p>
    <w:p w14:paraId="38C5A955" w14:textId="77777777" w:rsidR="00053B3E" w:rsidRDefault="00053B3E" w:rsidP="00053B3E">
      <w:pPr>
        <w:rPr>
          <w:b/>
          <w:bCs/>
          <w:sz w:val="20"/>
        </w:rPr>
      </w:pPr>
      <w:r w:rsidRPr="00424A64">
        <w:rPr>
          <w:b/>
          <w:bCs/>
          <w:sz w:val="20"/>
        </w:rPr>
        <w:t xml:space="preserve">Observation </w:t>
      </w:r>
      <w:r>
        <w:rPr>
          <w:b/>
          <w:bCs/>
          <w:sz w:val="20"/>
        </w:rPr>
        <w:t>3</w:t>
      </w:r>
      <w:r w:rsidRPr="00424A64">
        <w:rPr>
          <w:b/>
          <w:bCs/>
          <w:sz w:val="20"/>
        </w:rPr>
        <w:t xml:space="preserve">: Using a single periodic gap configuration for paging reception will not be optimal when the SSB and PO are not in </w:t>
      </w:r>
      <w:proofErr w:type="gramStart"/>
      <w:r w:rsidRPr="00424A64">
        <w:rPr>
          <w:b/>
          <w:bCs/>
          <w:sz w:val="20"/>
        </w:rPr>
        <w:t>close proximity</w:t>
      </w:r>
      <w:proofErr w:type="gramEnd"/>
      <w:r w:rsidRPr="00424A64">
        <w:rPr>
          <w:b/>
          <w:bCs/>
          <w:sz w:val="20"/>
        </w:rPr>
        <w:t>.</w:t>
      </w:r>
    </w:p>
    <w:p w14:paraId="44FA8B93" w14:textId="5427FC1F" w:rsidR="00A64703" w:rsidRDefault="00A64703" w:rsidP="00A64703">
      <w:pPr>
        <w:rPr>
          <w:b/>
          <w:bCs/>
          <w:sz w:val="20"/>
        </w:rPr>
      </w:pPr>
      <w:r w:rsidRPr="00424A64">
        <w:rPr>
          <w:b/>
          <w:bCs/>
          <w:sz w:val="20"/>
        </w:rPr>
        <w:t>Observation</w:t>
      </w:r>
      <w:r w:rsidR="00AE774D">
        <w:rPr>
          <w:b/>
          <w:bCs/>
          <w:sz w:val="20"/>
        </w:rPr>
        <w:t xml:space="preserve"> </w:t>
      </w:r>
      <w:r w:rsidR="00053B3E">
        <w:rPr>
          <w:b/>
          <w:bCs/>
          <w:sz w:val="20"/>
        </w:rPr>
        <w:t>4</w:t>
      </w:r>
      <w:r w:rsidR="00AE774D">
        <w:rPr>
          <w:b/>
          <w:bCs/>
          <w:sz w:val="20"/>
        </w:rPr>
        <w:t>: R</w:t>
      </w:r>
      <w:r>
        <w:rPr>
          <w:b/>
          <w:bCs/>
          <w:sz w:val="20"/>
        </w:rPr>
        <w:t xml:space="preserve">AN4 has also observed that using legacy gap patterns will not be optimal for Scenario 1 </w:t>
      </w:r>
      <w:proofErr w:type="gramStart"/>
      <w:r>
        <w:rPr>
          <w:b/>
          <w:bCs/>
          <w:sz w:val="20"/>
        </w:rPr>
        <w:t>based on the fact that</w:t>
      </w:r>
      <w:proofErr w:type="gramEnd"/>
      <w:r>
        <w:rPr>
          <w:b/>
          <w:bCs/>
          <w:sz w:val="20"/>
        </w:rPr>
        <w:t xml:space="preserve"> a single pattern </w:t>
      </w:r>
      <w:proofErr w:type="spellStart"/>
      <w:r>
        <w:rPr>
          <w:b/>
          <w:bCs/>
          <w:sz w:val="20"/>
        </w:rPr>
        <w:t>can not</w:t>
      </w:r>
      <w:proofErr w:type="spellEnd"/>
      <w:r>
        <w:rPr>
          <w:b/>
          <w:bCs/>
          <w:sz w:val="20"/>
        </w:rPr>
        <w:t xml:space="preserve"> cover the time needed to perform the tasks.</w:t>
      </w:r>
    </w:p>
    <w:p w14:paraId="61BE7594" w14:textId="77777777" w:rsidR="00B837C9" w:rsidRDefault="00B837C9" w:rsidP="00B837C9">
      <w:pPr>
        <w:rPr>
          <w:b/>
          <w:bCs/>
          <w:sz w:val="20"/>
        </w:rPr>
      </w:pPr>
      <w:r w:rsidRPr="00424A64">
        <w:rPr>
          <w:b/>
          <w:bCs/>
          <w:sz w:val="20"/>
        </w:rPr>
        <w:t xml:space="preserve">Proposal </w:t>
      </w:r>
      <w:r>
        <w:rPr>
          <w:b/>
          <w:bCs/>
          <w:sz w:val="20"/>
        </w:rPr>
        <w:t>2</w:t>
      </w:r>
      <w:r w:rsidRPr="00424A64">
        <w:rPr>
          <w:b/>
          <w:bCs/>
          <w:sz w:val="20"/>
        </w:rPr>
        <w:t>: More than two periodic gap patterns should be supported</w:t>
      </w:r>
      <w:r>
        <w:rPr>
          <w:b/>
          <w:bCs/>
          <w:sz w:val="20"/>
        </w:rPr>
        <w:t>, at least for the case when only legacy gap durations are used</w:t>
      </w:r>
      <w:r w:rsidRPr="00424A64">
        <w:rPr>
          <w:b/>
          <w:bCs/>
          <w:sz w:val="20"/>
        </w:rPr>
        <w:t xml:space="preserve">. </w:t>
      </w:r>
      <w:r>
        <w:rPr>
          <w:b/>
          <w:bCs/>
          <w:sz w:val="20"/>
        </w:rPr>
        <w:t>More than two periodic gaps</w:t>
      </w:r>
      <w:r w:rsidRPr="00424A64">
        <w:rPr>
          <w:b/>
          <w:bCs/>
          <w:sz w:val="20"/>
        </w:rPr>
        <w:t xml:space="preserve"> can be an optional UE capability.</w:t>
      </w:r>
    </w:p>
    <w:p w14:paraId="184D9EA9" w14:textId="77777777" w:rsidR="00B837C9" w:rsidRPr="00E92E71" w:rsidRDefault="00B837C9" w:rsidP="00B837C9">
      <w:pPr>
        <w:rPr>
          <w:b/>
          <w:bCs/>
          <w:sz w:val="20"/>
        </w:rPr>
      </w:pPr>
      <w:r w:rsidRPr="00E92E71">
        <w:rPr>
          <w:b/>
          <w:bCs/>
          <w:iCs/>
          <w:sz w:val="20"/>
          <w:lang w:val="en-US"/>
        </w:rPr>
        <w:t>Proposal</w:t>
      </w:r>
      <w:r>
        <w:rPr>
          <w:b/>
          <w:bCs/>
          <w:iCs/>
          <w:sz w:val="20"/>
          <w:lang w:val="en-US"/>
        </w:rPr>
        <w:t xml:space="preserve"> 3</w:t>
      </w:r>
      <w:r w:rsidRPr="00E92E71">
        <w:rPr>
          <w:b/>
          <w:bCs/>
          <w:iCs/>
          <w:sz w:val="20"/>
          <w:lang w:val="en-US"/>
        </w:rPr>
        <w:t>: RAN2 continue to assume that aperiodic gap patterns are introduced for MUSIM purposes to cover Scenario 2 and Scenario 3.</w:t>
      </w:r>
    </w:p>
    <w:p w14:paraId="5B89B134" w14:textId="77777777" w:rsidR="00B837C9" w:rsidRPr="00424A64" w:rsidRDefault="00B837C9" w:rsidP="00B837C9">
      <w:pPr>
        <w:spacing w:beforeLines="50" w:before="120" w:line="240" w:lineRule="auto"/>
        <w:jc w:val="left"/>
        <w:rPr>
          <w:b/>
          <w:bCs/>
          <w:sz w:val="20"/>
        </w:rPr>
      </w:pPr>
      <w:r w:rsidRPr="00424A64">
        <w:rPr>
          <w:b/>
          <w:bCs/>
          <w:sz w:val="20"/>
        </w:rPr>
        <w:t xml:space="preserve">Proposal </w:t>
      </w:r>
      <w:r>
        <w:rPr>
          <w:b/>
          <w:bCs/>
          <w:sz w:val="20"/>
        </w:rPr>
        <w:t>4</w:t>
      </w:r>
      <w:r w:rsidRPr="00424A64">
        <w:rPr>
          <w:b/>
          <w:bCs/>
          <w:sz w:val="20"/>
        </w:rPr>
        <w:t>: If MUSIM gaps require longer duration than measurement gaps, RAN2 should discuss options for handling of RLM and BFD</w:t>
      </w:r>
      <w:r>
        <w:rPr>
          <w:b/>
          <w:bCs/>
          <w:sz w:val="20"/>
        </w:rPr>
        <w:t xml:space="preserve"> during gap times</w:t>
      </w:r>
      <w:r w:rsidRPr="00424A64">
        <w:rPr>
          <w:b/>
          <w:bCs/>
          <w:sz w:val="20"/>
        </w:rPr>
        <w:t>.</w:t>
      </w:r>
    </w:p>
    <w:p w14:paraId="52CDAD89" w14:textId="77777777" w:rsidR="00B837C9" w:rsidRDefault="00B837C9" w:rsidP="00B837C9">
      <w:pPr>
        <w:spacing w:beforeLines="50" w:before="120" w:line="240" w:lineRule="auto"/>
        <w:jc w:val="left"/>
        <w:rPr>
          <w:b/>
          <w:bCs/>
          <w:sz w:val="20"/>
        </w:rPr>
      </w:pPr>
      <w:r w:rsidRPr="00AA3CB1">
        <w:rPr>
          <w:b/>
          <w:bCs/>
          <w:sz w:val="20"/>
        </w:rPr>
        <w:lastRenderedPageBreak/>
        <w:t xml:space="preserve">Proposal </w:t>
      </w:r>
      <w:r>
        <w:rPr>
          <w:b/>
          <w:bCs/>
          <w:sz w:val="20"/>
        </w:rPr>
        <w:t>5</w:t>
      </w:r>
      <w:r w:rsidRPr="00AA3CB1">
        <w:rPr>
          <w:b/>
          <w:bCs/>
          <w:sz w:val="20"/>
        </w:rPr>
        <w:t>: The UE signals the request to release a gap pattern by not including it in UAI.</w:t>
      </w:r>
      <w:r>
        <w:rPr>
          <w:b/>
          <w:bCs/>
          <w:sz w:val="20"/>
        </w:rPr>
        <w:t xml:space="preserve"> It is FFS if the complete gap pattern or a NW assigned ID is used.</w:t>
      </w:r>
    </w:p>
    <w:p w14:paraId="06FCE924" w14:textId="29D88687" w:rsidR="00B837C9" w:rsidRPr="004277A3" w:rsidRDefault="00B837C9" w:rsidP="00B837C9">
      <w:pPr>
        <w:rPr>
          <w:b/>
          <w:bCs/>
          <w:sz w:val="20"/>
        </w:rPr>
      </w:pPr>
      <w:r w:rsidRPr="004277A3">
        <w:rPr>
          <w:b/>
          <w:bCs/>
          <w:sz w:val="20"/>
        </w:rPr>
        <w:t xml:space="preserve">Observation </w:t>
      </w:r>
      <w:r w:rsidR="00053B3E">
        <w:rPr>
          <w:b/>
          <w:bCs/>
          <w:sz w:val="20"/>
        </w:rPr>
        <w:t>5</w:t>
      </w:r>
      <w:r w:rsidRPr="004277A3">
        <w:rPr>
          <w:b/>
          <w:bCs/>
          <w:sz w:val="20"/>
        </w:rPr>
        <w:t>: When the UE sends assistance information</w:t>
      </w:r>
      <w:r>
        <w:rPr>
          <w:b/>
          <w:bCs/>
          <w:sz w:val="20"/>
        </w:rPr>
        <w:t xml:space="preserve"> </w:t>
      </w:r>
      <w:r w:rsidRPr="004277A3">
        <w:rPr>
          <w:b/>
          <w:bCs/>
          <w:sz w:val="20"/>
        </w:rPr>
        <w:t>are not specified in legacy UAI</w:t>
      </w:r>
      <w:r>
        <w:rPr>
          <w:b/>
          <w:bCs/>
          <w:sz w:val="20"/>
        </w:rPr>
        <w:t>.</w:t>
      </w:r>
    </w:p>
    <w:p w14:paraId="2F88B8E9" w14:textId="77777777" w:rsidR="00B837C9" w:rsidRPr="00380F96" w:rsidRDefault="00B837C9" w:rsidP="00B837C9">
      <w:pPr>
        <w:rPr>
          <w:b/>
          <w:bCs/>
          <w:sz w:val="20"/>
        </w:rPr>
      </w:pPr>
      <w:r w:rsidRPr="00380F96">
        <w:rPr>
          <w:b/>
          <w:bCs/>
          <w:sz w:val="20"/>
        </w:rPr>
        <w:t xml:space="preserve">Proposal </w:t>
      </w:r>
      <w:r>
        <w:rPr>
          <w:b/>
          <w:bCs/>
          <w:sz w:val="20"/>
        </w:rPr>
        <w:t>6</w:t>
      </w:r>
      <w:r w:rsidRPr="00380F96">
        <w:rPr>
          <w:b/>
          <w:bCs/>
          <w:sz w:val="20"/>
        </w:rPr>
        <w:t xml:space="preserve">: The </w:t>
      </w:r>
      <w:r>
        <w:rPr>
          <w:b/>
          <w:bCs/>
          <w:sz w:val="20"/>
        </w:rPr>
        <w:t xml:space="preserve">triggers for when the </w:t>
      </w:r>
      <w:r w:rsidRPr="00380F96">
        <w:rPr>
          <w:b/>
          <w:bCs/>
          <w:sz w:val="20"/>
        </w:rPr>
        <w:t>UE can request new MUSIM gap patters</w:t>
      </w:r>
      <w:r>
        <w:rPr>
          <w:b/>
          <w:bCs/>
          <w:sz w:val="20"/>
        </w:rPr>
        <w:t xml:space="preserve"> are not specified and are left to the UE implementation. </w:t>
      </w:r>
    </w:p>
    <w:p w14:paraId="2F7E72CE" w14:textId="77777777" w:rsidR="00B837C9" w:rsidRPr="00424A64" w:rsidRDefault="00B837C9" w:rsidP="00B837C9">
      <w:pPr>
        <w:rPr>
          <w:b/>
          <w:bCs/>
          <w:sz w:val="20"/>
        </w:rPr>
      </w:pPr>
      <w:r w:rsidRPr="00424A64">
        <w:rPr>
          <w:b/>
          <w:bCs/>
          <w:sz w:val="20"/>
        </w:rPr>
        <w:t xml:space="preserve">Proposal </w:t>
      </w:r>
      <w:r>
        <w:rPr>
          <w:b/>
          <w:bCs/>
          <w:sz w:val="20"/>
        </w:rPr>
        <w:t>7</w:t>
      </w:r>
      <w:r w:rsidRPr="00424A64">
        <w:rPr>
          <w:b/>
          <w:bCs/>
          <w:sz w:val="20"/>
        </w:rPr>
        <w:t>: Any cell selection procedure should also be captured as a potential scenario for MUSIM gaps.</w:t>
      </w:r>
    </w:p>
    <w:p w14:paraId="64805B94" w14:textId="77777777" w:rsidR="00E92E71" w:rsidRDefault="00E92E71" w:rsidP="0049161D">
      <w:pPr>
        <w:rPr>
          <w:sz w:val="20"/>
          <w:szCs w:val="18"/>
        </w:rPr>
      </w:pPr>
    </w:p>
    <w:p w14:paraId="0ABD0398" w14:textId="65A04931" w:rsidR="00F843E1" w:rsidRDefault="00F843E1" w:rsidP="00F843E1">
      <w:pPr>
        <w:pStyle w:val="Heading1"/>
        <w:numPr>
          <w:ilvl w:val="0"/>
          <w:numId w:val="3"/>
        </w:numPr>
        <w:jc w:val="left"/>
      </w:pPr>
      <w:r>
        <w:t>References</w:t>
      </w:r>
    </w:p>
    <w:p w14:paraId="471218C3" w14:textId="26CA352D" w:rsidR="002E319E" w:rsidRDefault="00F843E1" w:rsidP="002E319E">
      <w:pPr>
        <w:overflowPunct/>
        <w:autoSpaceDE/>
        <w:autoSpaceDN/>
        <w:adjustRightInd/>
        <w:spacing w:after="240" w:line="240" w:lineRule="auto"/>
        <w:jc w:val="left"/>
        <w:textAlignment w:val="auto"/>
        <w:rPr>
          <w:sz w:val="20"/>
          <w:szCs w:val="18"/>
        </w:rPr>
      </w:pPr>
      <w:bookmarkStart w:id="1" w:name="_Hlk25318115"/>
      <w:r w:rsidRPr="00F623B5">
        <w:rPr>
          <w:bCs/>
          <w:sz w:val="20"/>
        </w:rPr>
        <w:t xml:space="preserve">[1] </w:t>
      </w:r>
      <w:bookmarkEnd w:id="1"/>
      <w:r w:rsidR="00983372">
        <w:rPr>
          <w:sz w:val="20"/>
          <w:szCs w:val="18"/>
          <w:lang w:val="de-DE"/>
        </w:rPr>
        <w:t xml:space="preserve">RAN2#116e </w:t>
      </w:r>
      <w:r w:rsidR="002E319E" w:rsidRPr="002E319E">
        <w:rPr>
          <w:sz w:val="20"/>
          <w:szCs w:val="18"/>
        </w:rPr>
        <w:t>Report on LTE legacy, 71 GHz, DCCA, Multi-SIM and RAN slicing</w:t>
      </w:r>
      <w:r w:rsidR="002E319E" w:rsidRPr="002E319E">
        <w:rPr>
          <w:sz w:val="20"/>
          <w:szCs w:val="18"/>
          <w:lang w:val="en-US"/>
        </w:rPr>
        <w:t xml:space="preserve">, </w:t>
      </w:r>
      <w:r w:rsidR="002E319E" w:rsidRPr="002E319E">
        <w:rPr>
          <w:sz w:val="20"/>
          <w:szCs w:val="18"/>
        </w:rPr>
        <w:t>Vice Chairman (Nokia)</w:t>
      </w:r>
    </w:p>
    <w:p w14:paraId="1B19A6AD" w14:textId="10E9BCBF" w:rsidR="005F7947" w:rsidRPr="00D805AD" w:rsidRDefault="002E319E" w:rsidP="005F7947">
      <w:pPr>
        <w:overflowPunct/>
        <w:autoSpaceDE/>
        <w:autoSpaceDN/>
        <w:adjustRightInd/>
        <w:spacing w:after="240" w:line="240" w:lineRule="auto"/>
        <w:jc w:val="left"/>
        <w:textAlignment w:val="auto"/>
        <w:rPr>
          <w:sz w:val="20"/>
          <w:szCs w:val="18"/>
        </w:rPr>
      </w:pPr>
      <w:r w:rsidRPr="00D805AD">
        <w:rPr>
          <w:sz w:val="20"/>
          <w:szCs w:val="18"/>
        </w:rPr>
        <w:t xml:space="preserve">[2] </w:t>
      </w:r>
      <w:r w:rsidR="005F7947" w:rsidRPr="00D805AD">
        <w:rPr>
          <w:sz w:val="20"/>
          <w:szCs w:val="18"/>
        </w:rPr>
        <w:t>R2-2108861, LS to RAN4 on gap handling for MUSIM, Vivo</w:t>
      </w:r>
    </w:p>
    <w:p w14:paraId="375F8DF1" w14:textId="07EC7B96" w:rsidR="00D805AD" w:rsidRPr="00F21DB4" w:rsidRDefault="00D805AD" w:rsidP="00D805AD">
      <w:pPr>
        <w:overflowPunct/>
        <w:autoSpaceDE/>
        <w:autoSpaceDN/>
        <w:adjustRightInd/>
        <w:spacing w:after="240" w:line="240" w:lineRule="auto"/>
        <w:jc w:val="left"/>
        <w:textAlignment w:val="auto"/>
        <w:rPr>
          <w:sz w:val="20"/>
          <w:szCs w:val="18"/>
          <w:lang w:val="en-US"/>
        </w:rPr>
      </w:pPr>
      <w:r w:rsidRPr="00D805AD">
        <w:rPr>
          <w:sz w:val="20"/>
          <w:szCs w:val="18"/>
          <w:lang w:val="en-US"/>
        </w:rPr>
        <w:t xml:space="preserve">[3] </w:t>
      </w:r>
      <w:r w:rsidRPr="00F21DB4">
        <w:rPr>
          <w:sz w:val="20"/>
          <w:szCs w:val="18"/>
          <w:lang w:val="en-US"/>
        </w:rPr>
        <w:t>R2-2200132</w:t>
      </w:r>
      <w:r w:rsidRPr="00D805AD">
        <w:rPr>
          <w:sz w:val="20"/>
          <w:szCs w:val="18"/>
          <w:lang w:val="en-US"/>
        </w:rPr>
        <w:t xml:space="preserve">, </w:t>
      </w:r>
      <w:r w:rsidRPr="00F21DB4">
        <w:rPr>
          <w:sz w:val="20"/>
          <w:szCs w:val="18"/>
          <w:lang w:val="en-US"/>
        </w:rPr>
        <w:t>Reply LS on gap handling for MUSIM</w:t>
      </w:r>
      <w:r w:rsidRPr="00D805AD">
        <w:rPr>
          <w:sz w:val="20"/>
          <w:szCs w:val="18"/>
          <w:lang w:val="en-US"/>
        </w:rPr>
        <w:t>, Vivo</w:t>
      </w:r>
    </w:p>
    <w:p w14:paraId="1133AEB8" w14:textId="418805C5" w:rsidR="00F23256" w:rsidRPr="00F23256" w:rsidRDefault="00F23256" w:rsidP="00F23256">
      <w:pPr>
        <w:overflowPunct/>
        <w:autoSpaceDE/>
        <w:autoSpaceDN/>
        <w:adjustRightInd/>
        <w:spacing w:after="240" w:line="240" w:lineRule="auto"/>
        <w:jc w:val="left"/>
        <w:textAlignment w:val="auto"/>
        <w:rPr>
          <w:sz w:val="20"/>
          <w:szCs w:val="18"/>
          <w:lang w:val="en-US"/>
        </w:rPr>
      </w:pPr>
      <w:r w:rsidRPr="00D805AD">
        <w:rPr>
          <w:sz w:val="20"/>
          <w:szCs w:val="18"/>
        </w:rPr>
        <w:t>[</w:t>
      </w:r>
      <w:r w:rsidR="00D805AD" w:rsidRPr="00D805AD">
        <w:rPr>
          <w:sz w:val="20"/>
          <w:szCs w:val="18"/>
        </w:rPr>
        <w:t>4</w:t>
      </w:r>
      <w:r w:rsidRPr="00D805AD">
        <w:rPr>
          <w:sz w:val="20"/>
          <w:szCs w:val="18"/>
        </w:rPr>
        <w:t xml:space="preserve">] </w:t>
      </w:r>
      <w:r w:rsidRPr="00F23256">
        <w:rPr>
          <w:sz w:val="20"/>
          <w:szCs w:val="18"/>
        </w:rPr>
        <w:t>RP-213679</w:t>
      </w:r>
      <w:r w:rsidRPr="00D805AD">
        <w:rPr>
          <w:sz w:val="20"/>
          <w:szCs w:val="18"/>
          <w:lang w:val="en-US"/>
        </w:rPr>
        <w:t xml:space="preserve">, </w:t>
      </w:r>
      <w:proofErr w:type="spellStart"/>
      <w:r w:rsidRPr="00F23256">
        <w:rPr>
          <w:sz w:val="20"/>
          <w:szCs w:val="18"/>
          <w:lang w:val="es-ES"/>
        </w:rPr>
        <w:t>Revised</w:t>
      </w:r>
      <w:proofErr w:type="spellEnd"/>
      <w:r w:rsidRPr="00F23256">
        <w:rPr>
          <w:sz w:val="20"/>
          <w:szCs w:val="18"/>
          <w:lang w:val="es-ES"/>
        </w:rPr>
        <w:t xml:space="preserve"> WID: Core </w:t>
      </w:r>
      <w:proofErr w:type="spellStart"/>
      <w:r w:rsidRPr="00F23256">
        <w:rPr>
          <w:sz w:val="20"/>
          <w:szCs w:val="18"/>
          <w:lang w:val="es-ES"/>
        </w:rPr>
        <w:t>part</w:t>
      </w:r>
      <w:proofErr w:type="spellEnd"/>
      <w:r w:rsidRPr="00F23256">
        <w:rPr>
          <w:sz w:val="20"/>
          <w:szCs w:val="18"/>
          <w:lang w:val="es-ES"/>
        </w:rPr>
        <w:t xml:space="preserve">: Support </w:t>
      </w:r>
      <w:proofErr w:type="spellStart"/>
      <w:r w:rsidRPr="00F23256">
        <w:rPr>
          <w:sz w:val="20"/>
          <w:szCs w:val="18"/>
          <w:lang w:val="es-ES"/>
        </w:rPr>
        <w:t>for</w:t>
      </w:r>
      <w:proofErr w:type="spellEnd"/>
      <w:r w:rsidRPr="00F23256">
        <w:rPr>
          <w:sz w:val="20"/>
          <w:szCs w:val="18"/>
          <w:lang w:val="es-ES"/>
        </w:rPr>
        <w:t xml:space="preserve"> Multi-SIM </w:t>
      </w:r>
      <w:proofErr w:type="spellStart"/>
      <w:r w:rsidRPr="00F23256">
        <w:rPr>
          <w:sz w:val="20"/>
          <w:szCs w:val="18"/>
          <w:lang w:val="es-ES"/>
        </w:rPr>
        <w:t>devices</w:t>
      </w:r>
      <w:proofErr w:type="spellEnd"/>
      <w:r w:rsidRPr="00F23256">
        <w:rPr>
          <w:sz w:val="20"/>
          <w:szCs w:val="18"/>
          <w:lang w:val="es-ES"/>
        </w:rPr>
        <w:t xml:space="preserve"> </w:t>
      </w:r>
      <w:proofErr w:type="spellStart"/>
      <w:r w:rsidRPr="00F23256">
        <w:rPr>
          <w:sz w:val="20"/>
          <w:szCs w:val="18"/>
          <w:lang w:val="es-ES"/>
        </w:rPr>
        <w:t>for</w:t>
      </w:r>
      <w:proofErr w:type="spellEnd"/>
      <w:r w:rsidRPr="00F23256">
        <w:rPr>
          <w:sz w:val="20"/>
          <w:szCs w:val="18"/>
          <w:lang w:val="es-ES"/>
        </w:rPr>
        <w:t xml:space="preserve"> LTE/NR</w:t>
      </w:r>
    </w:p>
    <w:p w14:paraId="74C8AB19" w14:textId="187AFC86" w:rsidR="0049161D" w:rsidRDefault="0049161D" w:rsidP="00E349E6">
      <w:pPr>
        <w:overflowPunct/>
        <w:autoSpaceDE/>
        <w:autoSpaceDN/>
        <w:adjustRightInd/>
        <w:spacing w:after="240" w:line="240" w:lineRule="auto"/>
        <w:jc w:val="left"/>
        <w:textAlignment w:val="auto"/>
        <w:rPr>
          <w:bCs/>
          <w:sz w:val="20"/>
          <w:szCs w:val="18"/>
        </w:rPr>
      </w:pPr>
    </w:p>
    <w:sectPr w:rsidR="0049161D"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A7156" w14:textId="77777777" w:rsidR="0070776D" w:rsidRDefault="0070776D">
      <w:pPr>
        <w:spacing w:after="0" w:line="240" w:lineRule="auto"/>
      </w:pPr>
      <w:r>
        <w:separator/>
      </w:r>
    </w:p>
  </w:endnote>
  <w:endnote w:type="continuationSeparator" w:id="0">
    <w:p w14:paraId="1459F8DC" w14:textId="77777777" w:rsidR="0070776D" w:rsidRDefault="0070776D">
      <w:pPr>
        <w:spacing w:after="0" w:line="240" w:lineRule="auto"/>
      </w:pPr>
      <w:r>
        <w:continuationSeparator/>
      </w:r>
    </w:p>
  </w:endnote>
  <w:endnote w:type="continuationNotice" w:id="1">
    <w:p w14:paraId="31F62489" w14:textId="77777777" w:rsidR="0070776D" w:rsidRDefault="007077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l‚r –¾’©"/>
    <w:panose1 w:val="02020609040205080304"/>
    <w:charset w:val="80"/>
    <w:family w:val="modern"/>
    <w:pitch w:val="fixed"/>
    <w:sig w:usb0="E00002FF" w:usb1="6AC7FDFB" w:usb2="08000012" w:usb3="00000000" w:csb0="0002009F" w:csb1="00000000"/>
  </w:font>
  <w:font w:name="Gulim">
    <w:altName w:val="±¼¸²"/>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B1C2A" w14:textId="77777777" w:rsidR="0070776D" w:rsidRDefault="0070776D">
      <w:pPr>
        <w:spacing w:after="0" w:line="240" w:lineRule="auto"/>
      </w:pPr>
      <w:r>
        <w:separator/>
      </w:r>
    </w:p>
  </w:footnote>
  <w:footnote w:type="continuationSeparator" w:id="0">
    <w:p w14:paraId="7972DFBF" w14:textId="77777777" w:rsidR="0070776D" w:rsidRDefault="0070776D">
      <w:pPr>
        <w:spacing w:after="0" w:line="240" w:lineRule="auto"/>
      </w:pPr>
      <w:r>
        <w:continuationSeparator/>
      </w:r>
    </w:p>
  </w:footnote>
  <w:footnote w:type="continuationNotice" w:id="1">
    <w:p w14:paraId="32120835" w14:textId="77777777" w:rsidR="0070776D" w:rsidRDefault="0070776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E02DDD"/>
    <w:multiLevelType w:val="hybridMultilevel"/>
    <w:tmpl w:val="7C8C6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4B12D4"/>
    <w:multiLevelType w:val="hybridMultilevel"/>
    <w:tmpl w:val="23E2E74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3"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0"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2"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C6211E"/>
    <w:multiLevelType w:val="hybridMultilevel"/>
    <w:tmpl w:val="6C0A1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7E1414"/>
    <w:multiLevelType w:val="multilevel"/>
    <w:tmpl w:val="587E14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2"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36"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19"/>
  </w:num>
  <w:num w:numId="2">
    <w:abstractNumId w:val="31"/>
  </w:num>
  <w:num w:numId="3">
    <w:abstractNumId w:val="33"/>
  </w:num>
  <w:num w:numId="4">
    <w:abstractNumId w:val="24"/>
  </w:num>
  <w:num w:numId="5">
    <w:abstractNumId w:val="20"/>
  </w:num>
  <w:num w:numId="6">
    <w:abstractNumId w:val="36"/>
  </w:num>
  <w:num w:numId="7">
    <w:abstractNumId w:val="10"/>
  </w:num>
  <w:num w:numId="8">
    <w:abstractNumId w:val="5"/>
  </w:num>
  <w:num w:numId="9">
    <w:abstractNumId w:val="11"/>
  </w:num>
  <w:num w:numId="10">
    <w:abstractNumId w:val="35"/>
  </w:num>
  <w:num w:numId="11">
    <w:abstractNumId w:val="29"/>
  </w:num>
  <w:num w:numId="12">
    <w:abstractNumId w:val="9"/>
  </w:num>
  <w:num w:numId="13">
    <w:abstractNumId w:val="16"/>
  </w:num>
  <w:num w:numId="14">
    <w:abstractNumId w:val="13"/>
  </w:num>
  <w:num w:numId="15">
    <w:abstractNumId w:val="18"/>
  </w:num>
  <w:num w:numId="16">
    <w:abstractNumId w:val="25"/>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4"/>
  </w:num>
  <w:num w:numId="20">
    <w:abstractNumId w:val="22"/>
  </w:num>
  <w:num w:numId="21">
    <w:abstractNumId w:val="17"/>
  </w:num>
  <w:num w:numId="22">
    <w:abstractNumId w:val="0"/>
  </w:num>
  <w:num w:numId="23">
    <w:abstractNumId w:val="3"/>
  </w:num>
  <w:num w:numId="24">
    <w:abstractNumId w:val="37"/>
  </w:num>
  <w:num w:numId="25">
    <w:abstractNumId w:val="32"/>
  </w:num>
  <w:num w:numId="26">
    <w:abstractNumId w:val="21"/>
  </w:num>
  <w:num w:numId="27">
    <w:abstractNumId w:val="23"/>
  </w:num>
  <w:num w:numId="28">
    <w:abstractNumId w:val="2"/>
  </w:num>
  <w:num w:numId="29">
    <w:abstractNumId w:val="15"/>
  </w:num>
  <w:num w:numId="30">
    <w:abstractNumId w:val="34"/>
  </w:num>
  <w:num w:numId="31">
    <w:abstractNumId w:val="4"/>
  </w:num>
  <w:num w:numId="32">
    <w:abstractNumId w:val="12"/>
  </w:num>
  <w:num w:numId="33">
    <w:abstractNumId w:val="1"/>
  </w:num>
  <w:num w:numId="34">
    <w:abstractNumId w:val="8"/>
  </w:num>
  <w:num w:numId="35">
    <w:abstractNumId w:val="26"/>
  </w:num>
  <w:num w:numId="36">
    <w:abstractNumId w:val="7"/>
  </w:num>
  <w:num w:numId="37">
    <w:abstractNumId w:val="6"/>
  </w:num>
  <w:num w:numId="38">
    <w:abstractNumId w:val="27"/>
  </w:num>
  <w:num w:numId="39">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1EE"/>
    <w:rsid w:val="0001549F"/>
    <w:rsid w:val="000168F5"/>
    <w:rsid w:val="00016E54"/>
    <w:rsid w:val="00016F5B"/>
    <w:rsid w:val="000178FF"/>
    <w:rsid w:val="00017E21"/>
    <w:rsid w:val="000200A2"/>
    <w:rsid w:val="0002024C"/>
    <w:rsid w:val="00020F42"/>
    <w:rsid w:val="000214BB"/>
    <w:rsid w:val="000214C5"/>
    <w:rsid w:val="0002174B"/>
    <w:rsid w:val="00021A2A"/>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230"/>
    <w:rsid w:val="0003762F"/>
    <w:rsid w:val="00037BCC"/>
    <w:rsid w:val="00037FC9"/>
    <w:rsid w:val="00040248"/>
    <w:rsid w:val="00040566"/>
    <w:rsid w:val="000418B6"/>
    <w:rsid w:val="00041967"/>
    <w:rsid w:val="00042000"/>
    <w:rsid w:val="00042015"/>
    <w:rsid w:val="00043683"/>
    <w:rsid w:val="0004548C"/>
    <w:rsid w:val="00045889"/>
    <w:rsid w:val="000458D7"/>
    <w:rsid w:val="000459C8"/>
    <w:rsid w:val="0004621D"/>
    <w:rsid w:val="000464C9"/>
    <w:rsid w:val="00047020"/>
    <w:rsid w:val="00047375"/>
    <w:rsid w:val="000475E1"/>
    <w:rsid w:val="00050015"/>
    <w:rsid w:val="00050187"/>
    <w:rsid w:val="0005047F"/>
    <w:rsid w:val="00050C2A"/>
    <w:rsid w:val="00051BA0"/>
    <w:rsid w:val="000527B3"/>
    <w:rsid w:val="00053B3E"/>
    <w:rsid w:val="00053D42"/>
    <w:rsid w:val="000545DC"/>
    <w:rsid w:val="00054998"/>
    <w:rsid w:val="00055D1B"/>
    <w:rsid w:val="00057841"/>
    <w:rsid w:val="00057D4F"/>
    <w:rsid w:val="0006110E"/>
    <w:rsid w:val="00061AF1"/>
    <w:rsid w:val="00061F16"/>
    <w:rsid w:val="000620FA"/>
    <w:rsid w:val="000625C9"/>
    <w:rsid w:val="0006279D"/>
    <w:rsid w:val="00062C01"/>
    <w:rsid w:val="00063F04"/>
    <w:rsid w:val="000645DA"/>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8232D"/>
    <w:rsid w:val="00083A7E"/>
    <w:rsid w:val="0008567F"/>
    <w:rsid w:val="00086771"/>
    <w:rsid w:val="00086B41"/>
    <w:rsid w:val="000874E0"/>
    <w:rsid w:val="00087566"/>
    <w:rsid w:val="00087833"/>
    <w:rsid w:val="0008790D"/>
    <w:rsid w:val="00090B26"/>
    <w:rsid w:val="0009163B"/>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F4C"/>
    <w:rsid w:val="000B64BA"/>
    <w:rsid w:val="000B68D6"/>
    <w:rsid w:val="000B6968"/>
    <w:rsid w:val="000B783A"/>
    <w:rsid w:val="000B787F"/>
    <w:rsid w:val="000B7D85"/>
    <w:rsid w:val="000C00F1"/>
    <w:rsid w:val="000C0559"/>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09F"/>
    <w:rsid w:val="000D6CF0"/>
    <w:rsid w:val="000D7B68"/>
    <w:rsid w:val="000E05CF"/>
    <w:rsid w:val="000E0E6A"/>
    <w:rsid w:val="000E141F"/>
    <w:rsid w:val="000E1986"/>
    <w:rsid w:val="000E210B"/>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38B"/>
    <w:rsid w:val="0010358F"/>
    <w:rsid w:val="00103B77"/>
    <w:rsid w:val="00103F3C"/>
    <w:rsid w:val="001041B8"/>
    <w:rsid w:val="00104B12"/>
    <w:rsid w:val="00104E02"/>
    <w:rsid w:val="00104F85"/>
    <w:rsid w:val="00105C5E"/>
    <w:rsid w:val="00106C6E"/>
    <w:rsid w:val="00106D0F"/>
    <w:rsid w:val="001072F6"/>
    <w:rsid w:val="0010753D"/>
    <w:rsid w:val="00110E7C"/>
    <w:rsid w:val="001110CD"/>
    <w:rsid w:val="0011155B"/>
    <w:rsid w:val="00111F3E"/>
    <w:rsid w:val="00112354"/>
    <w:rsid w:val="0011251F"/>
    <w:rsid w:val="00112612"/>
    <w:rsid w:val="001127AE"/>
    <w:rsid w:val="001134B8"/>
    <w:rsid w:val="0011350A"/>
    <w:rsid w:val="001141C8"/>
    <w:rsid w:val="0011523F"/>
    <w:rsid w:val="00115285"/>
    <w:rsid w:val="00115666"/>
    <w:rsid w:val="00115741"/>
    <w:rsid w:val="00115DFC"/>
    <w:rsid w:val="0011638C"/>
    <w:rsid w:val="001164DC"/>
    <w:rsid w:val="001179A3"/>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B33"/>
    <w:rsid w:val="00130C36"/>
    <w:rsid w:val="00130E75"/>
    <w:rsid w:val="00131C4D"/>
    <w:rsid w:val="001322D0"/>
    <w:rsid w:val="001328CD"/>
    <w:rsid w:val="00132B53"/>
    <w:rsid w:val="001341AD"/>
    <w:rsid w:val="00134262"/>
    <w:rsid w:val="00134C8C"/>
    <w:rsid w:val="00136CE5"/>
    <w:rsid w:val="00137681"/>
    <w:rsid w:val="001401E6"/>
    <w:rsid w:val="00140692"/>
    <w:rsid w:val="00140725"/>
    <w:rsid w:val="00140914"/>
    <w:rsid w:val="00140CD6"/>
    <w:rsid w:val="00140F59"/>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6D5A"/>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781"/>
    <w:rsid w:val="00171CFF"/>
    <w:rsid w:val="00172185"/>
    <w:rsid w:val="00172A9C"/>
    <w:rsid w:val="00173076"/>
    <w:rsid w:val="00173131"/>
    <w:rsid w:val="0017352C"/>
    <w:rsid w:val="00173813"/>
    <w:rsid w:val="001743FF"/>
    <w:rsid w:val="0017486F"/>
    <w:rsid w:val="00175200"/>
    <w:rsid w:val="001755AE"/>
    <w:rsid w:val="001759D9"/>
    <w:rsid w:val="00176091"/>
    <w:rsid w:val="00176126"/>
    <w:rsid w:val="00176A05"/>
    <w:rsid w:val="00176AA5"/>
    <w:rsid w:val="00177216"/>
    <w:rsid w:val="00177C1D"/>
    <w:rsid w:val="00177D86"/>
    <w:rsid w:val="0018119B"/>
    <w:rsid w:val="0018121D"/>
    <w:rsid w:val="001818BE"/>
    <w:rsid w:val="00181C35"/>
    <w:rsid w:val="00182592"/>
    <w:rsid w:val="0018267F"/>
    <w:rsid w:val="00182F7C"/>
    <w:rsid w:val="0018350E"/>
    <w:rsid w:val="0018379C"/>
    <w:rsid w:val="001837D6"/>
    <w:rsid w:val="0018416E"/>
    <w:rsid w:val="00184A45"/>
    <w:rsid w:val="00184F00"/>
    <w:rsid w:val="00185A98"/>
    <w:rsid w:val="00185B7B"/>
    <w:rsid w:val="00185C4F"/>
    <w:rsid w:val="00185E53"/>
    <w:rsid w:val="00186581"/>
    <w:rsid w:val="001865C8"/>
    <w:rsid w:val="00187EC8"/>
    <w:rsid w:val="00190A17"/>
    <w:rsid w:val="00192DEA"/>
    <w:rsid w:val="001936D1"/>
    <w:rsid w:val="00193C07"/>
    <w:rsid w:val="00193CA0"/>
    <w:rsid w:val="0019590C"/>
    <w:rsid w:val="00195D33"/>
    <w:rsid w:val="00195E21"/>
    <w:rsid w:val="001960C8"/>
    <w:rsid w:val="001964FE"/>
    <w:rsid w:val="00196A58"/>
    <w:rsid w:val="00196EEE"/>
    <w:rsid w:val="00197B5D"/>
    <w:rsid w:val="001A01BE"/>
    <w:rsid w:val="001A0C15"/>
    <w:rsid w:val="001A0E38"/>
    <w:rsid w:val="001A15FA"/>
    <w:rsid w:val="001A1673"/>
    <w:rsid w:val="001A1705"/>
    <w:rsid w:val="001A1B47"/>
    <w:rsid w:val="001A2514"/>
    <w:rsid w:val="001A2DEC"/>
    <w:rsid w:val="001A5EBE"/>
    <w:rsid w:val="001A68E2"/>
    <w:rsid w:val="001A6E3E"/>
    <w:rsid w:val="001A77F0"/>
    <w:rsid w:val="001B0A81"/>
    <w:rsid w:val="001B2759"/>
    <w:rsid w:val="001B288E"/>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C60B3"/>
    <w:rsid w:val="001C685E"/>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583"/>
    <w:rsid w:val="001E2B66"/>
    <w:rsid w:val="001E4112"/>
    <w:rsid w:val="001E4216"/>
    <w:rsid w:val="001E4818"/>
    <w:rsid w:val="001E57F2"/>
    <w:rsid w:val="001E5A2A"/>
    <w:rsid w:val="001E5BD2"/>
    <w:rsid w:val="001E632F"/>
    <w:rsid w:val="001E6C0B"/>
    <w:rsid w:val="001E7675"/>
    <w:rsid w:val="001E7E96"/>
    <w:rsid w:val="001F052B"/>
    <w:rsid w:val="001F0981"/>
    <w:rsid w:val="001F0F45"/>
    <w:rsid w:val="001F1A7D"/>
    <w:rsid w:val="001F1BBB"/>
    <w:rsid w:val="001F1E30"/>
    <w:rsid w:val="001F2655"/>
    <w:rsid w:val="001F2B5A"/>
    <w:rsid w:val="001F3538"/>
    <w:rsid w:val="001F36A7"/>
    <w:rsid w:val="001F3C1E"/>
    <w:rsid w:val="001F428F"/>
    <w:rsid w:val="001F44D0"/>
    <w:rsid w:val="001F46A2"/>
    <w:rsid w:val="001F4CF6"/>
    <w:rsid w:val="001F4CFF"/>
    <w:rsid w:val="001F4F35"/>
    <w:rsid w:val="001F5277"/>
    <w:rsid w:val="001F64F7"/>
    <w:rsid w:val="001F65DF"/>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1FF8"/>
    <w:rsid w:val="00233174"/>
    <w:rsid w:val="002337C7"/>
    <w:rsid w:val="0023405D"/>
    <w:rsid w:val="002340E5"/>
    <w:rsid w:val="002343FE"/>
    <w:rsid w:val="00234737"/>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813"/>
    <w:rsid w:val="00252ED3"/>
    <w:rsid w:val="0025304F"/>
    <w:rsid w:val="00253640"/>
    <w:rsid w:val="00253AAC"/>
    <w:rsid w:val="00253C91"/>
    <w:rsid w:val="00254019"/>
    <w:rsid w:val="00254307"/>
    <w:rsid w:val="00254755"/>
    <w:rsid w:val="00254817"/>
    <w:rsid w:val="002553EB"/>
    <w:rsid w:val="00255400"/>
    <w:rsid w:val="0025541E"/>
    <w:rsid w:val="00255C98"/>
    <w:rsid w:val="00256725"/>
    <w:rsid w:val="00256898"/>
    <w:rsid w:val="002569D1"/>
    <w:rsid w:val="00256BF6"/>
    <w:rsid w:val="00256DC2"/>
    <w:rsid w:val="00257325"/>
    <w:rsid w:val="00257343"/>
    <w:rsid w:val="00257FC6"/>
    <w:rsid w:val="00260063"/>
    <w:rsid w:val="00260473"/>
    <w:rsid w:val="002609A1"/>
    <w:rsid w:val="002612A9"/>
    <w:rsid w:val="002617BD"/>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176"/>
    <w:rsid w:val="00276288"/>
    <w:rsid w:val="00276425"/>
    <w:rsid w:val="00276A73"/>
    <w:rsid w:val="00277855"/>
    <w:rsid w:val="0028055D"/>
    <w:rsid w:val="00280C58"/>
    <w:rsid w:val="00282425"/>
    <w:rsid w:val="002839D2"/>
    <w:rsid w:val="00283CB6"/>
    <w:rsid w:val="0028479B"/>
    <w:rsid w:val="00285C47"/>
    <w:rsid w:val="0028625D"/>
    <w:rsid w:val="002866FC"/>
    <w:rsid w:val="0028692E"/>
    <w:rsid w:val="00286BFF"/>
    <w:rsid w:val="00286C63"/>
    <w:rsid w:val="002872E4"/>
    <w:rsid w:val="002905A1"/>
    <w:rsid w:val="002907AA"/>
    <w:rsid w:val="002909F1"/>
    <w:rsid w:val="00290DBB"/>
    <w:rsid w:val="00291FBB"/>
    <w:rsid w:val="002922C2"/>
    <w:rsid w:val="00293879"/>
    <w:rsid w:val="00293CA6"/>
    <w:rsid w:val="00293E09"/>
    <w:rsid w:val="00294257"/>
    <w:rsid w:val="002943AC"/>
    <w:rsid w:val="00294625"/>
    <w:rsid w:val="002946C3"/>
    <w:rsid w:val="0029495B"/>
    <w:rsid w:val="00294A5D"/>
    <w:rsid w:val="00294F05"/>
    <w:rsid w:val="0029500A"/>
    <w:rsid w:val="0029549F"/>
    <w:rsid w:val="002959D0"/>
    <w:rsid w:val="00296EF2"/>
    <w:rsid w:val="002970AB"/>
    <w:rsid w:val="002A1449"/>
    <w:rsid w:val="002A20AF"/>
    <w:rsid w:val="002A31F8"/>
    <w:rsid w:val="002A37BB"/>
    <w:rsid w:val="002A4C01"/>
    <w:rsid w:val="002A587F"/>
    <w:rsid w:val="002A6AC1"/>
    <w:rsid w:val="002A6ADD"/>
    <w:rsid w:val="002A71D5"/>
    <w:rsid w:val="002A7291"/>
    <w:rsid w:val="002B0625"/>
    <w:rsid w:val="002B0B34"/>
    <w:rsid w:val="002B1233"/>
    <w:rsid w:val="002B1971"/>
    <w:rsid w:val="002B2CF8"/>
    <w:rsid w:val="002B334D"/>
    <w:rsid w:val="002B33D5"/>
    <w:rsid w:val="002B4DCD"/>
    <w:rsid w:val="002B5314"/>
    <w:rsid w:val="002B5589"/>
    <w:rsid w:val="002B5AA2"/>
    <w:rsid w:val="002B5C97"/>
    <w:rsid w:val="002B5DBF"/>
    <w:rsid w:val="002B63F8"/>
    <w:rsid w:val="002B69FF"/>
    <w:rsid w:val="002B7846"/>
    <w:rsid w:val="002B7F49"/>
    <w:rsid w:val="002C0581"/>
    <w:rsid w:val="002C0EC1"/>
    <w:rsid w:val="002C0F7B"/>
    <w:rsid w:val="002C17D4"/>
    <w:rsid w:val="002C2383"/>
    <w:rsid w:val="002C2C8F"/>
    <w:rsid w:val="002C362C"/>
    <w:rsid w:val="002C3ADF"/>
    <w:rsid w:val="002C4C69"/>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0FB"/>
    <w:rsid w:val="002D62F9"/>
    <w:rsid w:val="002D68ED"/>
    <w:rsid w:val="002D69B6"/>
    <w:rsid w:val="002D6B15"/>
    <w:rsid w:val="002D6E5F"/>
    <w:rsid w:val="002D7CC7"/>
    <w:rsid w:val="002D7D99"/>
    <w:rsid w:val="002D7F6A"/>
    <w:rsid w:val="002E0151"/>
    <w:rsid w:val="002E0ACD"/>
    <w:rsid w:val="002E20D0"/>
    <w:rsid w:val="002E2D7C"/>
    <w:rsid w:val="002E319E"/>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3D25"/>
    <w:rsid w:val="00304147"/>
    <w:rsid w:val="003054E4"/>
    <w:rsid w:val="00305841"/>
    <w:rsid w:val="00305866"/>
    <w:rsid w:val="00306037"/>
    <w:rsid w:val="0030618B"/>
    <w:rsid w:val="0030649B"/>
    <w:rsid w:val="00306DF1"/>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48E5"/>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1EE0"/>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2D8"/>
    <w:rsid w:val="00355542"/>
    <w:rsid w:val="00355BA9"/>
    <w:rsid w:val="003563F9"/>
    <w:rsid w:val="00356665"/>
    <w:rsid w:val="00356971"/>
    <w:rsid w:val="003571C0"/>
    <w:rsid w:val="0036060A"/>
    <w:rsid w:val="003615EF"/>
    <w:rsid w:val="00361741"/>
    <w:rsid w:val="0036179F"/>
    <w:rsid w:val="0036238A"/>
    <w:rsid w:val="003627F0"/>
    <w:rsid w:val="003631B6"/>
    <w:rsid w:val="0036515F"/>
    <w:rsid w:val="00366025"/>
    <w:rsid w:val="00366F8E"/>
    <w:rsid w:val="00367101"/>
    <w:rsid w:val="0036733F"/>
    <w:rsid w:val="003674E1"/>
    <w:rsid w:val="00367F97"/>
    <w:rsid w:val="00370025"/>
    <w:rsid w:val="0037079F"/>
    <w:rsid w:val="00370937"/>
    <w:rsid w:val="00371273"/>
    <w:rsid w:val="0037162B"/>
    <w:rsid w:val="003719BA"/>
    <w:rsid w:val="00371BE8"/>
    <w:rsid w:val="00372083"/>
    <w:rsid w:val="0037360D"/>
    <w:rsid w:val="00373C62"/>
    <w:rsid w:val="003741C0"/>
    <w:rsid w:val="00374B10"/>
    <w:rsid w:val="00376E58"/>
    <w:rsid w:val="003774D7"/>
    <w:rsid w:val="0037771D"/>
    <w:rsid w:val="00380F96"/>
    <w:rsid w:val="00381D21"/>
    <w:rsid w:val="00382CDA"/>
    <w:rsid w:val="00383B18"/>
    <w:rsid w:val="00383F8F"/>
    <w:rsid w:val="00384F3C"/>
    <w:rsid w:val="0038524F"/>
    <w:rsid w:val="0038532B"/>
    <w:rsid w:val="00385C9B"/>
    <w:rsid w:val="00386132"/>
    <w:rsid w:val="003864B4"/>
    <w:rsid w:val="00386AFD"/>
    <w:rsid w:val="00387F6F"/>
    <w:rsid w:val="00390A05"/>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2E9A"/>
    <w:rsid w:val="003B3426"/>
    <w:rsid w:val="003B35E1"/>
    <w:rsid w:val="003B385D"/>
    <w:rsid w:val="003B3865"/>
    <w:rsid w:val="003B3D84"/>
    <w:rsid w:val="003B4087"/>
    <w:rsid w:val="003B42B9"/>
    <w:rsid w:val="003B42BE"/>
    <w:rsid w:val="003B43AB"/>
    <w:rsid w:val="003B49F2"/>
    <w:rsid w:val="003B518F"/>
    <w:rsid w:val="003B57BE"/>
    <w:rsid w:val="003B57EF"/>
    <w:rsid w:val="003B57F0"/>
    <w:rsid w:val="003B7927"/>
    <w:rsid w:val="003C0266"/>
    <w:rsid w:val="003C1780"/>
    <w:rsid w:val="003C1FCD"/>
    <w:rsid w:val="003C2433"/>
    <w:rsid w:val="003C29C8"/>
    <w:rsid w:val="003C3015"/>
    <w:rsid w:val="003C30C0"/>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5BB"/>
    <w:rsid w:val="003D2D4C"/>
    <w:rsid w:val="003D3EF8"/>
    <w:rsid w:val="003D48A1"/>
    <w:rsid w:val="003D5A84"/>
    <w:rsid w:val="003D5B21"/>
    <w:rsid w:val="003D5E5B"/>
    <w:rsid w:val="003D5F53"/>
    <w:rsid w:val="003D6FF4"/>
    <w:rsid w:val="003D74B2"/>
    <w:rsid w:val="003D78B3"/>
    <w:rsid w:val="003D7DA7"/>
    <w:rsid w:val="003E003D"/>
    <w:rsid w:val="003E04B8"/>
    <w:rsid w:val="003E0C2B"/>
    <w:rsid w:val="003E0EA2"/>
    <w:rsid w:val="003E10F7"/>
    <w:rsid w:val="003E15A1"/>
    <w:rsid w:val="003E18F7"/>
    <w:rsid w:val="003E2076"/>
    <w:rsid w:val="003E2243"/>
    <w:rsid w:val="003E22A8"/>
    <w:rsid w:val="003E287B"/>
    <w:rsid w:val="003E2FB1"/>
    <w:rsid w:val="003E3094"/>
    <w:rsid w:val="003E3439"/>
    <w:rsid w:val="003E3BB1"/>
    <w:rsid w:val="003E4284"/>
    <w:rsid w:val="003E446C"/>
    <w:rsid w:val="003E564B"/>
    <w:rsid w:val="003E5C0D"/>
    <w:rsid w:val="003E6557"/>
    <w:rsid w:val="003E69B4"/>
    <w:rsid w:val="003E72D2"/>
    <w:rsid w:val="003E744F"/>
    <w:rsid w:val="003E77E1"/>
    <w:rsid w:val="003E7FDB"/>
    <w:rsid w:val="003F0FF0"/>
    <w:rsid w:val="003F15A5"/>
    <w:rsid w:val="003F1C55"/>
    <w:rsid w:val="003F2321"/>
    <w:rsid w:val="003F3B7F"/>
    <w:rsid w:val="003F4DD9"/>
    <w:rsid w:val="003F4FEB"/>
    <w:rsid w:val="003F5224"/>
    <w:rsid w:val="003F6360"/>
    <w:rsid w:val="003F68A2"/>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3E53"/>
    <w:rsid w:val="00424A64"/>
    <w:rsid w:val="0042503A"/>
    <w:rsid w:val="00425A4F"/>
    <w:rsid w:val="00425B9F"/>
    <w:rsid w:val="00426066"/>
    <w:rsid w:val="0042676E"/>
    <w:rsid w:val="004274ED"/>
    <w:rsid w:val="00427753"/>
    <w:rsid w:val="004277A3"/>
    <w:rsid w:val="00427861"/>
    <w:rsid w:val="00427AF6"/>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177"/>
    <w:rsid w:val="00445AFD"/>
    <w:rsid w:val="00446349"/>
    <w:rsid w:val="00446CF3"/>
    <w:rsid w:val="00446F29"/>
    <w:rsid w:val="00447092"/>
    <w:rsid w:val="00447FDD"/>
    <w:rsid w:val="00450186"/>
    <w:rsid w:val="004503E7"/>
    <w:rsid w:val="00450CA0"/>
    <w:rsid w:val="00451A68"/>
    <w:rsid w:val="0045259F"/>
    <w:rsid w:val="0045326D"/>
    <w:rsid w:val="004554A5"/>
    <w:rsid w:val="0045655B"/>
    <w:rsid w:val="00456DF1"/>
    <w:rsid w:val="00457B29"/>
    <w:rsid w:val="00457E0D"/>
    <w:rsid w:val="00457F24"/>
    <w:rsid w:val="00457FA4"/>
    <w:rsid w:val="0046030A"/>
    <w:rsid w:val="0046056B"/>
    <w:rsid w:val="00460911"/>
    <w:rsid w:val="00460BA6"/>
    <w:rsid w:val="00460D71"/>
    <w:rsid w:val="00460FE5"/>
    <w:rsid w:val="004614A5"/>
    <w:rsid w:val="00461DC9"/>
    <w:rsid w:val="00463ADA"/>
    <w:rsid w:val="00464938"/>
    <w:rsid w:val="0046506F"/>
    <w:rsid w:val="004650E9"/>
    <w:rsid w:val="004655D1"/>
    <w:rsid w:val="00465DA3"/>
    <w:rsid w:val="00466615"/>
    <w:rsid w:val="00466E16"/>
    <w:rsid w:val="00467C9D"/>
    <w:rsid w:val="00467DC5"/>
    <w:rsid w:val="00470640"/>
    <w:rsid w:val="0047169A"/>
    <w:rsid w:val="004716A9"/>
    <w:rsid w:val="0047205F"/>
    <w:rsid w:val="004720E4"/>
    <w:rsid w:val="00472170"/>
    <w:rsid w:val="00472522"/>
    <w:rsid w:val="00473217"/>
    <w:rsid w:val="00475F6B"/>
    <w:rsid w:val="00476CA4"/>
    <w:rsid w:val="004774B0"/>
    <w:rsid w:val="004774D9"/>
    <w:rsid w:val="00477E33"/>
    <w:rsid w:val="00480703"/>
    <w:rsid w:val="00480828"/>
    <w:rsid w:val="00480AFB"/>
    <w:rsid w:val="00481069"/>
    <w:rsid w:val="004817EE"/>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2F5E"/>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EC9"/>
    <w:rsid w:val="004B48B7"/>
    <w:rsid w:val="004B6241"/>
    <w:rsid w:val="004B72BE"/>
    <w:rsid w:val="004B73E8"/>
    <w:rsid w:val="004C0A9F"/>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028"/>
    <w:rsid w:val="004D5411"/>
    <w:rsid w:val="004D5F50"/>
    <w:rsid w:val="004D6D2D"/>
    <w:rsid w:val="004E00AE"/>
    <w:rsid w:val="004E0115"/>
    <w:rsid w:val="004E0148"/>
    <w:rsid w:val="004E13D8"/>
    <w:rsid w:val="004E1CA5"/>
    <w:rsid w:val="004E3041"/>
    <w:rsid w:val="004E30D9"/>
    <w:rsid w:val="004E38C2"/>
    <w:rsid w:val="004E3A7C"/>
    <w:rsid w:val="004E3AFE"/>
    <w:rsid w:val="004E4336"/>
    <w:rsid w:val="004E473D"/>
    <w:rsid w:val="004E4799"/>
    <w:rsid w:val="004E4D8F"/>
    <w:rsid w:val="004E5F54"/>
    <w:rsid w:val="004E69E4"/>
    <w:rsid w:val="004F034A"/>
    <w:rsid w:val="004F0F05"/>
    <w:rsid w:val="004F1E0C"/>
    <w:rsid w:val="004F2485"/>
    <w:rsid w:val="004F2535"/>
    <w:rsid w:val="004F326B"/>
    <w:rsid w:val="004F4A2A"/>
    <w:rsid w:val="004F5519"/>
    <w:rsid w:val="004F5972"/>
    <w:rsid w:val="004F5D14"/>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562"/>
    <w:rsid w:val="00501657"/>
    <w:rsid w:val="005017C1"/>
    <w:rsid w:val="00501A1E"/>
    <w:rsid w:val="00501D57"/>
    <w:rsid w:val="005022AD"/>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2AE4"/>
    <w:rsid w:val="00542D7A"/>
    <w:rsid w:val="0054338A"/>
    <w:rsid w:val="0054349F"/>
    <w:rsid w:val="00543B35"/>
    <w:rsid w:val="00544CD8"/>
    <w:rsid w:val="00545CE7"/>
    <w:rsid w:val="00546118"/>
    <w:rsid w:val="00547176"/>
    <w:rsid w:val="0054718C"/>
    <w:rsid w:val="00547667"/>
    <w:rsid w:val="00550390"/>
    <w:rsid w:val="005519A9"/>
    <w:rsid w:val="00551CCC"/>
    <w:rsid w:val="005525E2"/>
    <w:rsid w:val="00552AC9"/>
    <w:rsid w:val="005537F1"/>
    <w:rsid w:val="00554628"/>
    <w:rsid w:val="005551FE"/>
    <w:rsid w:val="0055602C"/>
    <w:rsid w:val="00556697"/>
    <w:rsid w:val="00556E3F"/>
    <w:rsid w:val="005573D0"/>
    <w:rsid w:val="00560065"/>
    <w:rsid w:val="005606ED"/>
    <w:rsid w:val="00560714"/>
    <w:rsid w:val="00561439"/>
    <w:rsid w:val="00561453"/>
    <w:rsid w:val="0056154F"/>
    <w:rsid w:val="00561C24"/>
    <w:rsid w:val="00562105"/>
    <w:rsid w:val="00562694"/>
    <w:rsid w:val="005628F8"/>
    <w:rsid w:val="00562939"/>
    <w:rsid w:val="00564147"/>
    <w:rsid w:val="005646F9"/>
    <w:rsid w:val="00564E19"/>
    <w:rsid w:val="00564E6A"/>
    <w:rsid w:val="00565633"/>
    <w:rsid w:val="005659C4"/>
    <w:rsid w:val="00565FC9"/>
    <w:rsid w:val="00566628"/>
    <w:rsid w:val="00566E18"/>
    <w:rsid w:val="005673C9"/>
    <w:rsid w:val="00567837"/>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94E"/>
    <w:rsid w:val="00587C6C"/>
    <w:rsid w:val="00587FEB"/>
    <w:rsid w:val="0059040E"/>
    <w:rsid w:val="005914B0"/>
    <w:rsid w:val="005924D3"/>
    <w:rsid w:val="00592F73"/>
    <w:rsid w:val="0059469C"/>
    <w:rsid w:val="00594DE4"/>
    <w:rsid w:val="00595EBD"/>
    <w:rsid w:val="00595F30"/>
    <w:rsid w:val="0059621B"/>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4AB4"/>
    <w:rsid w:val="005A5474"/>
    <w:rsid w:val="005A5792"/>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A9"/>
    <w:rsid w:val="005C2B2A"/>
    <w:rsid w:val="005C2C8C"/>
    <w:rsid w:val="005C3146"/>
    <w:rsid w:val="005C3255"/>
    <w:rsid w:val="005C3B66"/>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1F3C"/>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E7A2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947"/>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695B"/>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0CB"/>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7EB"/>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4CF3"/>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D0"/>
    <w:rsid w:val="00680C9A"/>
    <w:rsid w:val="00680CB4"/>
    <w:rsid w:val="00680F2E"/>
    <w:rsid w:val="00681050"/>
    <w:rsid w:val="00681536"/>
    <w:rsid w:val="00681A8E"/>
    <w:rsid w:val="00681F89"/>
    <w:rsid w:val="0068295C"/>
    <w:rsid w:val="00682F3B"/>
    <w:rsid w:val="00682FD2"/>
    <w:rsid w:val="00683A93"/>
    <w:rsid w:val="0068435A"/>
    <w:rsid w:val="00684A76"/>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313"/>
    <w:rsid w:val="006C263F"/>
    <w:rsid w:val="006C30E3"/>
    <w:rsid w:val="006C6241"/>
    <w:rsid w:val="006C6CB9"/>
    <w:rsid w:val="006C70CB"/>
    <w:rsid w:val="006C7434"/>
    <w:rsid w:val="006C76FC"/>
    <w:rsid w:val="006C79C9"/>
    <w:rsid w:val="006C7B63"/>
    <w:rsid w:val="006D0E41"/>
    <w:rsid w:val="006D11D2"/>
    <w:rsid w:val="006D1439"/>
    <w:rsid w:val="006D23A7"/>
    <w:rsid w:val="006D2F14"/>
    <w:rsid w:val="006D3BB6"/>
    <w:rsid w:val="006D4DC4"/>
    <w:rsid w:val="006D4DC6"/>
    <w:rsid w:val="006D5325"/>
    <w:rsid w:val="006D690F"/>
    <w:rsid w:val="006D77D4"/>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557"/>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DB4"/>
    <w:rsid w:val="00702E2C"/>
    <w:rsid w:val="00703220"/>
    <w:rsid w:val="00703B51"/>
    <w:rsid w:val="00703FF8"/>
    <w:rsid w:val="00704436"/>
    <w:rsid w:val="00704FFD"/>
    <w:rsid w:val="00705E32"/>
    <w:rsid w:val="0070614F"/>
    <w:rsid w:val="00706449"/>
    <w:rsid w:val="007065D6"/>
    <w:rsid w:val="007066C6"/>
    <w:rsid w:val="00706E8E"/>
    <w:rsid w:val="007075F3"/>
    <w:rsid w:val="0070776D"/>
    <w:rsid w:val="00707EBC"/>
    <w:rsid w:val="007100CA"/>
    <w:rsid w:val="00710423"/>
    <w:rsid w:val="00711308"/>
    <w:rsid w:val="0071178F"/>
    <w:rsid w:val="00711826"/>
    <w:rsid w:val="00711E49"/>
    <w:rsid w:val="00712521"/>
    <w:rsid w:val="00712D3D"/>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A76"/>
    <w:rsid w:val="00725BBD"/>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DA4"/>
    <w:rsid w:val="00752E2A"/>
    <w:rsid w:val="007533E1"/>
    <w:rsid w:val="007535EB"/>
    <w:rsid w:val="00753872"/>
    <w:rsid w:val="007540B7"/>
    <w:rsid w:val="0075432A"/>
    <w:rsid w:val="007547E2"/>
    <w:rsid w:val="00754F05"/>
    <w:rsid w:val="00755433"/>
    <w:rsid w:val="00755B4F"/>
    <w:rsid w:val="00755DD5"/>
    <w:rsid w:val="00755FC7"/>
    <w:rsid w:val="007569A6"/>
    <w:rsid w:val="007575EF"/>
    <w:rsid w:val="00760975"/>
    <w:rsid w:val="007609BF"/>
    <w:rsid w:val="00761073"/>
    <w:rsid w:val="007612FA"/>
    <w:rsid w:val="0076145C"/>
    <w:rsid w:val="007619BE"/>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123B"/>
    <w:rsid w:val="00772066"/>
    <w:rsid w:val="007723F0"/>
    <w:rsid w:val="00772BC1"/>
    <w:rsid w:val="0077332F"/>
    <w:rsid w:val="00773681"/>
    <w:rsid w:val="00773A8C"/>
    <w:rsid w:val="00774291"/>
    <w:rsid w:val="00774AF6"/>
    <w:rsid w:val="00774E22"/>
    <w:rsid w:val="00775009"/>
    <w:rsid w:val="00775717"/>
    <w:rsid w:val="00777460"/>
    <w:rsid w:val="00777FB2"/>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57D"/>
    <w:rsid w:val="007908FC"/>
    <w:rsid w:val="0079150C"/>
    <w:rsid w:val="00791B2C"/>
    <w:rsid w:val="0079257E"/>
    <w:rsid w:val="007927EA"/>
    <w:rsid w:val="00792E0A"/>
    <w:rsid w:val="007931FA"/>
    <w:rsid w:val="00793470"/>
    <w:rsid w:val="0079355E"/>
    <w:rsid w:val="007939F0"/>
    <w:rsid w:val="00793C5E"/>
    <w:rsid w:val="007947A8"/>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2AB7"/>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0E90"/>
    <w:rsid w:val="007D108D"/>
    <w:rsid w:val="007D21D0"/>
    <w:rsid w:val="007D34F1"/>
    <w:rsid w:val="007D4C8A"/>
    <w:rsid w:val="007D5207"/>
    <w:rsid w:val="007D60CC"/>
    <w:rsid w:val="007D68F1"/>
    <w:rsid w:val="007D6A06"/>
    <w:rsid w:val="007D6D9D"/>
    <w:rsid w:val="007D70A7"/>
    <w:rsid w:val="007E0293"/>
    <w:rsid w:val="007E03D2"/>
    <w:rsid w:val="007E06BB"/>
    <w:rsid w:val="007E0D03"/>
    <w:rsid w:val="007E1D6A"/>
    <w:rsid w:val="007E1DBC"/>
    <w:rsid w:val="007E1F2A"/>
    <w:rsid w:val="007E2CBD"/>
    <w:rsid w:val="007E3823"/>
    <w:rsid w:val="007E4828"/>
    <w:rsid w:val="007E519E"/>
    <w:rsid w:val="007E5511"/>
    <w:rsid w:val="007E5784"/>
    <w:rsid w:val="007E5856"/>
    <w:rsid w:val="007E5936"/>
    <w:rsid w:val="007F0944"/>
    <w:rsid w:val="007F10A6"/>
    <w:rsid w:val="007F1439"/>
    <w:rsid w:val="007F162A"/>
    <w:rsid w:val="007F1723"/>
    <w:rsid w:val="007F198D"/>
    <w:rsid w:val="007F238D"/>
    <w:rsid w:val="007F2B50"/>
    <w:rsid w:val="007F318C"/>
    <w:rsid w:val="007F42D8"/>
    <w:rsid w:val="007F47BF"/>
    <w:rsid w:val="007F480B"/>
    <w:rsid w:val="007F5A25"/>
    <w:rsid w:val="007F5D7A"/>
    <w:rsid w:val="007F5E47"/>
    <w:rsid w:val="007F6395"/>
    <w:rsid w:val="007F63F0"/>
    <w:rsid w:val="007F6A81"/>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2F58"/>
    <w:rsid w:val="00814147"/>
    <w:rsid w:val="00814D7D"/>
    <w:rsid w:val="00814DE1"/>
    <w:rsid w:val="00814E13"/>
    <w:rsid w:val="0081511C"/>
    <w:rsid w:val="008154A0"/>
    <w:rsid w:val="00816932"/>
    <w:rsid w:val="00816C6C"/>
    <w:rsid w:val="00817043"/>
    <w:rsid w:val="008170C5"/>
    <w:rsid w:val="008172FE"/>
    <w:rsid w:val="0081798C"/>
    <w:rsid w:val="0082006A"/>
    <w:rsid w:val="00820343"/>
    <w:rsid w:val="00820422"/>
    <w:rsid w:val="008204FA"/>
    <w:rsid w:val="00821A1F"/>
    <w:rsid w:val="0082244D"/>
    <w:rsid w:val="00822CD5"/>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3BD"/>
    <w:rsid w:val="00834464"/>
    <w:rsid w:val="008348E6"/>
    <w:rsid w:val="00834907"/>
    <w:rsid w:val="00834A66"/>
    <w:rsid w:val="0083548A"/>
    <w:rsid w:val="008356DC"/>
    <w:rsid w:val="008358B1"/>
    <w:rsid w:val="00836E0C"/>
    <w:rsid w:val="00837BC8"/>
    <w:rsid w:val="00840E63"/>
    <w:rsid w:val="00841E67"/>
    <w:rsid w:val="00841FA6"/>
    <w:rsid w:val="00842054"/>
    <w:rsid w:val="008420E1"/>
    <w:rsid w:val="008425C1"/>
    <w:rsid w:val="00844BEF"/>
    <w:rsid w:val="00845391"/>
    <w:rsid w:val="00845502"/>
    <w:rsid w:val="00847073"/>
    <w:rsid w:val="00847455"/>
    <w:rsid w:val="008477BA"/>
    <w:rsid w:val="00850109"/>
    <w:rsid w:val="008502AF"/>
    <w:rsid w:val="00850A2A"/>
    <w:rsid w:val="008517A3"/>
    <w:rsid w:val="008525BF"/>
    <w:rsid w:val="00852A26"/>
    <w:rsid w:val="00853059"/>
    <w:rsid w:val="008537D8"/>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2EFA"/>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325"/>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C04"/>
    <w:rsid w:val="008861B8"/>
    <w:rsid w:val="00886851"/>
    <w:rsid w:val="00886E91"/>
    <w:rsid w:val="00886E93"/>
    <w:rsid w:val="00887094"/>
    <w:rsid w:val="00887865"/>
    <w:rsid w:val="00887AE7"/>
    <w:rsid w:val="00890D9E"/>
    <w:rsid w:val="00891575"/>
    <w:rsid w:val="00891C91"/>
    <w:rsid w:val="00891FDB"/>
    <w:rsid w:val="008921BD"/>
    <w:rsid w:val="00892522"/>
    <w:rsid w:val="008925FA"/>
    <w:rsid w:val="00893217"/>
    <w:rsid w:val="00893D18"/>
    <w:rsid w:val="008941E4"/>
    <w:rsid w:val="0089420E"/>
    <w:rsid w:val="00894482"/>
    <w:rsid w:val="008961D1"/>
    <w:rsid w:val="00896308"/>
    <w:rsid w:val="0089655E"/>
    <w:rsid w:val="00896783"/>
    <w:rsid w:val="00896B52"/>
    <w:rsid w:val="00897490"/>
    <w:rsid w:val="008976A4"/>
    <w:rsid w:val="008A06A3"/>
    <w:rsid w:val="008A078C"/>
    <w:rsid w:val="008A0793"/>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1FD"/>
    <w:rsid w:val="008B2B3F"/>
    <w:rsid w:val="008B2B94"/>
    <w:rsid w:val="008B2DF5"/>
    <w:rsid w:val="008B332E"/>
    <w:rsid w:val="008B3D26"/>
    <w:rsid w:val="008B4729"/>
    <w:rsid w:val="008B49F7"/>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749C"/>
    <w:rsid w:val="008C76E7"/>
    <w:rsid w:val="008D0B92"/>
    <w:rsid w:val="008D137C"/>
    <w:rsid w:val="008D13BE"/>
    <w:rsid w:val="008D1DE2"/>
    <w:rsid w:val="008D2E06"/>
    <w:rsid w:val="008D35ED"/>
    <w:rsid w:val="008D492F"/>
    <w:rsid w:val="008D4BD0"/>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8D8"/>
    <w:rsid w:val="008E3C94"/>
    <w:rsid w:val="008E41CC"/>
    <w:rsid w:val="008E4B44"/>
    <w:rsid w:val="008E5172"/>
    <w:rsid w:val="008E5A9E"/>
    <w:rsid w:val="008E65F7"/>
    <w:rsid w:val="008E68C3"/>
    <w:rsid w:val="008E6B4A"/>
    <w:rsid w:val="008E6BD5"/>
    <w:rsid w:val="008E7B22"/>
    <w:rsid w:val="008F0206"/>
    <w:rsid w:val="008F09FD"/>
    <w:rsid w:val="008F13F8"/>
    <w:rsid w:val="008F1978"/>
    <w:rsid w:val="008F1F7D"/>
    <w:rsid w:val="008F2EB0"/>
    <w:rsid w:val="008F3950"/>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EF3"/>
    <w:rsid w:val="00901F08"/>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37BD"/>
    <w:rsid w:val="009144DC"/>
    <w:rsid w:val="00914951"/>
    <w:rsid w:val="009159E2"/>
    <w:rsid w:val="009161F4"/>
    <w:rsid w:val="00916B48"/>
    <w:rsid w:val="00916FA3"/>
    <w:rsid w:val="009177E5"/>
    <w:rsid w:val="00921091"/>
    <w:rsid w:val="009212FF"/>
    <w:rsid w:val="0092181D"/>
    <w:rsid w:val="00921A62"/>
    <w:rsid w:val="00921BB8"/>
    <w:rsid w:val="00921E58"/>
    <w:rsid w:val="009225D2"/>
    <w:rsid w:val="00922DFC"/>
    <w:rsid w:val="009230A9"/>
    <w:rsid w:val="00923A70"/>
    <w:rsid w:val="00924495"/>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5F8D"/>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57DDB"/>
    <w:rsid w:val="0096002F"/>
    <w:rsid w:val="0096034D"/>
    <w:rsid w:val="00960FB1"/>
    <w:rsid w:val="009615E1"/>
    <w:rsid w:val="00961AEC"/>
    <w:rsid w:val="00961B94"/>
    <w:rsid w:val="009621C3"/>
    <w:rsid w:val="00962313"/>
    <w:rsid w:val="00963056"/>
    <w:rsid w:val="009630B6"/>
    <w:rsid w:val="00963A02"/>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32C"/>
    <w:rsid w:val="00982621"/>
    <w:rsid w:val="0098270C"/>
    <w:rsid w:val="0098297D"/>
    <w:rsid w:val="00983372"/>
    <w:rsid w:val="0098374E"/>
    <w:rsid w:val="00983A90"/>
    <w:rsid w:val="00984015"/>
    <w:rsid w:val="00984079"/>
    <w:rsid w:val="0098420B"/>
    <w:rsid w:val="009844CD"/>
    <w:rsid w:val="00984EE3"/>
    <w:rsid w:val="009852BE"/>
    <w:rsid w:val="00985A99"/>
    <w:rsid w:val="00985CC6"/>
    <w:rsid w:val="00985D3C"/>
    <w:rsid w:val="00986662"/>
    <w:rsid w:val="00986757"/>
    <w:rsid w:val="00987A72"/>
    <w:rsid w:val="00987DF5"/>
    <w:rsid w:val="00990909"/>
    <w:rsid w:val="00990D25"/>
    <w:rsid w:val="00990EC3"/>
    <w:rsid w:val="009910BE"/>
    <w:rsid w:val="00992302"/>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65FE"/>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3DFE"/>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264"/>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39A"/>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1AA1"/>
    <w:rsid w:val="009F2260"/>
    <w:rsid w:val="009F2366"/>
    <w:rsid w:val="009F2391"/>
    <w:rsid w:val="009F2465"/>
    <w:rsid w:val="009F2808"/>
    <w:rsid w:val="009F32B6"/>
    <w:rsid w:val="009F3651"/>
    <w:rsid w:val="009F4618"/>
    <w:rsid w:val="009F4C1A"/>
    <w:rsid w:val="009F55E0"/>
    <w:rsid w:val="009F5BBE"/>
    <w:rsid w:val="009F5BD8"/>
    <w:rsid w:val="009F5E39"/>
    <w:rsid w:val="009F643F"/>
    <w:rsid w:val="009F6467"/>
    <w:rsid w:val="009F66FD"/>
    <w:rsid w:val="009F6CEC"/>
    <w:rsid w:val="009F78D2"/>
    <w:rsid w:val="009F7AAC"/>
    <w:rsid w:val="009F7CEA"/>
    <w:rsid w:val="00A00CCB"/>
    <w:rsid w:val="00A00D77"/>
    <w:rsid w:val="00A011CB"/>
    <w:rsid w:val="00A013D7"/>
    <w:rsid w:val="00A01915"/>
    <w:rsid w:val="00A01975"/>
    <w:rsid w:val="00A019CE"/>
    <w:rsid w:val="00A01A9C"/>
    <w:rsid w:val="00A01D68"/>
    <w:rsid w:val="00A022F6"/>
    <w:rsid w:val="00A02DB1"/>
    <w:rsid w:val="00A03019"/>
    <w:rsid w:val="00A03676"/>
    <w:rsid w:val="00A03ED3"/>
    <w:rsid w:val="00A04628"/>
    <w:rsid w:val="00A05996"/>
    <w:rsid w:val="00A063B4"/>
    <w:rsid w:val="00A06763"/>
    <w:rsid w:val="00A0691E"/>
    <w:rsid w:val="00A069F9"/>
    <w:rsid w:val="00A06DCB"/>
    <w:rsid w:val="00A07DFD"/>
    <w:rsid w:val="00A10088"/>
    <w:rsid w:val="00A100AB"/>
    <w:rsid w:val="00A108CF"/>
    <w:rsid w:val="00A1207B"/>
    <w:rsid w:val="00A1286A"/>
    <w:rsid w:val="00A13303"/>
    <w:rsid w:val="00A141EB"/>
    <w:rsid w:val="00A14261"/>
    <w:rsid w:val="00A142C2"/>
    <w:rsid w:val="00A142C5"/>
    <w:rsid w:val="00A14640"/>
    <w:rsid w:val="00A146A3"/>
    <w:rsid w:val="00A14966"/>
    <w:rsid w:val="00A14A1C"/>
    <w:rsid w:val="00A15021"/>
    <w:rsid w:val="00A1513B"/>
    <w:rsid w:val="00A15440"/>
    <w:rsid w:val="00A16529"/>
    <w:rsid w:val="00A1688F"/>
    <w:rsid w:val="00A168C4"/>
    <w:rsid w:val="00A2080F"/>
    <w:rsid w:val="00A20CC6"/>
    <w:rsid w:val="00A21842"/>
    <w:rsid w:val="00A219FB"/>
    <w:rsid w:val="00A21AA3"/>
    <w:rsid w:val="00A228A7"/>
    <w:rsid w:val="00A22E5C"/>
    <w:rsid w:val="00A2317B"/>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4449"/>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1638"/>
    <w:rsid w:val="00A61CC6"/>
    <w:rsid w:val="00A62677"/>
    <w:rsid w:val="00A6314C"/>
    <w:rsid w:val="00A6324E"/>
    <w:rsid w:val="00A63BEF"/>
    <w:rsid w:val="00A643D0"/>
    <w:rsid w:val="00A64703"/>
    <w:rsid w:val="00A65098"/>
    <w:rsid w:val="00A650DD"/>
    <w:rsid w:val="00A65826"/>
    <w:rsid w:val="00A6587D"/>
    <w:rsid w:val="00A668CB"/>
    <w:rsid w:val="00A66B18"/>
    <w:rsid w:val="00A66BEF"/>
    <w:rsid w:val="00A66FAF"/>
    <w:rsid w:val="00A66FB0"/>
    <w:rsid w:val="00A67049"/>
    <w:rsid w:val="00A67F2A"/>
    <w:rsid w:val="00A70693"/>
    <w:rsid w:val="00A71121"/>
    <w:rsid w:val="00A7145A"/>
    <w:rsid w:val="00A714F5"/>
    <w:rsid w:val="00A71C57"/>
    <w:rsid w:val="00A72B38"/>
    <w:rsid w:val="00A72D7E"/>
    <w:rsid w:val="00A72E34"/>
    <w:rsid w:val="00A72EF2"/>
    <w:rsid w:val="00A751B6"/>
    <w:rsid w:val="00A7665D"/>
    <w:rsid w:val="00A76730"/>
    <w:rsid w:val="00A76B82"/>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AB4"/>
    <w:rsid w:val="00A87DB8"/>
    <w:rsid w:val="00A9020B"/>
    <w:rsid w:val="00A90E1A"/>
    <w:rsid w:val="00A91167"/>
    <w:rsid w:val="00A9159E"/>
    <w:rsid w:val="00A9225C"/>
    <w:rsid w:val="00A929A2"/>
    <w:rsid w:val="00A93453"/>
    <w:rsid w:val="00A9383B"/>
    <w:rsid w:val="00A93E66"/>
    <w:rsid w:val="00A93F17"/>
    <w:rsid w:val="00A94AA2"/>
    <w:rsid w:val="00A94DEC"/>
    <w:rsid w:val="00A95053"/>
    <w:rsid w:val="00A959DF"/>
    <w:rsid w:val="00A961CC"/>
    <w:rsid w:val="00A963D1"/>
    <w:rsid w:val="00A96A41"/>
    <w:rsid w:val="00A96D63"/>
    <w:rsid w:val="00A96FFF"/>
    <w:rsid w:val="00AA0245"/>
    <w:rsid w:val="00AA02FB"/>
    <w:rsid w:val="00AA0795"/>
    <w:rsid w:val="00AA08B1"/>
    <w:rsid w:val="00AA0C30"/>
    <w:rsid w:val="00AA0EF6"/>
    <w:rsid w:val="00AA2045"/>
    <w:rsid w:val="00AA26AB"/>
    <w:rsid w:val="00AA28E0"/>
    <w:rsid w:val="00AA2DE6"/>
    <w:rsid w:val="00AA3CB1"/>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B1E"/>
    <w:rsid w:val="00AC1F86"/>
    <w:rsid w:val="00AC214D"/>
    <w:rsid w:val="00AC222F"/>
    <w:rsid w:val="00AC2CCB"/>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E774D"/>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725"/>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452"/>
    <w:rsid w:val="00B238DC"/>
    <w:rsid w:val="00B23EB6"/>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3AB"/>
    <w:rsid w:val="00B366D3"/>
    <w:rsid w:val="00B36874"/>
    <w:rsid w:val="00B36B39"/>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0432"/>
    <w:rsid w:val="00B51911"/>
    <w:rsid w:val="00B52B73"/>
    <w:rsid w:val="00B52E9C"/>
    <w:rsid w:val="00B539B6"/>
    <w:rsid w:val="00B53FBC"/>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41"/>
    <w:rsid w:val="00B728DA"/>
    <w:rsid w:val="00B72A14"/>
    <w:rsid w:val="00B74CB1"/>
    <w:rsid w:val="00B7752C"/>
    <w:rsid w:val="00B779E5"/>
    <w:rsid w:val="00B77BD9"/>
    <w:rsid w:val="00B800A1"/>
    <w:rsid w:val="00B802A1"/>
    <w:rsid w:val="00B81054"/>
    <w:rsid w:val="00B81551"/>
    <w:rsid w:val="00B8210C"/>
    <w:rsid w:val="00B82924"/>
    <w:rsid w:val="00B82BD8"/>
    <w:rsid w:val="00B837C9"/>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4857"/>
    <w:rsid w:val="00BA5C66"/>
    <w:rsid w:val="00BA5CA9"/>
    <w:rsid w:val="00BA632F"/>
    <w:rsid w:val="00BA73BD"/>
    <w:rsid w:val="00BA7D42"/>
    <w:rsid w:val="00BB0171"/>
    <w:rsid w:val="00BB082D"/>
    <w:rsid w:val="00BB08BA"/>
    <w:rsid w:val="00BB0AB8"/>
    <w:rsid w:val="00BB28A8"/>
    <w:rsid w:val="00BB2ADE"/>
    <w:rsid w:val="00BB2CCB"/>
    <w:rsid w:val="00BB3F66"/>
    <w:rsid w:val="00BB4B5B"/>
    <w:rsid w:val="00BB4D9E"/>
    <w:rsid w:val="00BB59AF"/>
    <w:rsid w:val="00BB59B1"/>
    <w:rsid w:val="00BB6526"/>
    <w:rsid w:val="00BB77D5"/>
    <w:rsid w:val="00BC075A"/>
    <w:rsid w:val="00BC0801"/>
    <w:rsid w:val="00BC0FA0"/>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217"/>
    <w:rsid w:val="00BE29A9"/>
    <w:rsid w:val="00BE3321"/>
    <w:rsid w:val="00BE3A31"/>
    <w:rsid w:val="00BE3E1C"/>
    <w:rsid w:val="00BE3F03"/>
    <w:rsid w:val="00BE42B5"/>
    <w:rsid w:val="00BE43BF"/>
    <w:rsid w:val="00BE548E"/>
    <w:rsid w:val="00BE5B5F"/>
    <w:rsid w:val="00BE6468"/>
    <w:rsid w:val="00BE6BED"/>
    <w:rsid w:val="00BE6D9D"/>
    <w:rsid w:val="00BE7AFA"/>
    <w:rsid w:val="00BE7D7A"/>
    <w:rsid w:val="00BE7FB7"/>
    <w:rsid w:val="00BF020D"/>
    <w:rsid w:val="00BF0303"/>
    <w:rsid w:val="00BF162C"/>
    <w:rsid w:val="00BF1FEA"/>
    <w:rsid w:val="00BF2591"/>
    <w:rsid w:val="00BF2E81"/>
    <w:rsid w:val="00BF33B1"/>
    <w:rsid w:val="00BF49D4"/>
    <w:rsid w:val="00BF4F32"/>
    <w:rsid w:val="00BF5C56"/>
    <w:rsid w:val="00BF6381"/>
    <w:rsid w:val="00BF6391"/>
    <w:rsid w:val="00BF799F"/>
    <w:rsid w:val="00BF79E9"/>
    <w:rsid w:val="00BF7B4A"/>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5F56"/>
    <w:rsid w:val="00C06B72"/>
    <w:rsid w:val="00C06ECA"/>
    <w:rsid w:val="00C06FA3"/>
    <w:rsid w:val="00C07067"/>
    <w:rsid w:val="00C07314"/>
    <w:rsid w:val="00C07CF6"/>
    <w:rsid w:val="00C101D8"/>
    <w:rsid w:val="00C108ED"/>
    <w:rsid w:val="00C11540"/>
    <w:rsid w:val="00C119DE"/>
    <w:rsid w:val="00C122B9"/>
    <w:rsid w:val="00C123FE"/>
    <w:rsid w:val="00C128F6"/>
    <w:rsid w:val="00C132E6"/>
    <w:rsid w:val="00C13911"/>
    <w:rsid w:val="00C13A0A"/>
    <w:rsid w:val="00C13A4B"/>
    <w:rsid w:val="00C13F6B"/>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EA3"/>
    <w:rsid w:val="00C3045F"/>
    <w:rsid w:val="00C30C02"/>
    <w:rsid w:val="00C31071"/>
    <w:rsid w:val="00C3160A"/>
    <w:rsid w:val="00C3190F"/>
    <w:rsid w:val="00C321F0"/>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B1B"/>
    <w:rsid w:val="00C46CE6"/>
    <w:rsid w:val="00C503C2"/>
    <w:rsid w:val="00C5077C"/>
    <w:rsid w:val="00C514A1"/>
    <w:rsid w:val="00C519C8"/>
    <w:rsid w:val="00C52639"/>
    <w:rsid w:val="00C52B31"/>
    <w:rsid w:val="00C5316D"/>
    <w:rsid w:val="00C54056"/>
    <w:rsid w:val="00C540C5"/>
    <w:rsid w:val="00C54699"/>
    <w:rsid w:val="00C54775"/>
    <w:rsid w:val="00C54A5C"/>
    <w:rsid w:val="00C54AF6"/>
    <w:rsid w:val="00C554F2"/>
    <w:rsid w:val="00C55D52"/>
    <w:rsid w:val="00C563EA"/>
    <w:rsid w:val="00C60432"/>
    <w:rsid w:val="00C60731"/>
    <w:rsid w:val="00C609EA"/>
    <w:rsid w:val="00C60E37"/>
    <w:rsid w:val="00C61578"/>
    <w:rsid w:val="00C6169B"/>
    <w:rsid w:val="00C61E73"/>
    <w:rsid w:val="00C622F6"/>
    <w:rsid w:val="00C63703"/>
    <w:rsid w:val="00C63ABF"/>
    <w:rsid w:val="00C642BE"/>
    <w:rsid w:val="00C6589E"/>
    <w:rsid w:val="00C65A09"/>
    <w:rsid w:val="00C67998"/>
    <w:rsid w:val="00C67B6E"/>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565"/>
    <w:rsid w:val="00C7360D"/>
    <w:rsid w:val="00C739FA"/>
    <w:rsid w:val="00C73C84"/>
    <w:rsid w:val="00C75A6F"/>
    <w:rsid w:val="00C76A28"/>
    <w:rsid w:val="00C771C5"/>
    <w:rsid w:val="00C8017E"/>
    <w:rsid w:val="00C8032E"/>
    <w:rsid w:val="00C806A7"/>
    <w:rsid w:val="00C80B3A"/>
    <w:rsid w:val="00C80D84"/>
    <w:rsid w:val="00C81671"/>
    <w:rsid w:val="00C81894"/>
    <w:rsid w:val="00C82715"/>
    <w:rsid w:val="00C82CE7"/>
    <w:rsid w:val="00C82D0B"/>
    <w:rsid w:val="00C8321D"/>
    <w:rsid w:val="00C83B10"/>
    <w:rsid w:val="00C87AFF"/>
    <w:rsid w:val="00C90613"/>
    <w:rsid w:val="00C9063C"/>
    <w:rsid w:val="00C9086C"/>
    <w:rsid w:val="00C90D14"/>
    <w:rsid w:val="00C9194F"/>
    <w:rsid w:val="00C920BE"/>
    <w:rsid w:val="00C92F79"/>
    <w:rsid w:val="00C93618"/>
    <w:rsid w:val="00C93BF2"/>
    <w:rsid w:val="00C93E16"/>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721F"/>
    <w:rsid w:val="00CB73FD"/>
    <w:rsid w:val="00CB7500"/>
    <w:rsid w:val="00CB7874"/>
    <w:rsid w:val="00CC037E"/>
    <w:rsid w:val="00CC0510"/>
    <w:rsid w:val="00CC06A8"/>
    <w:rsid w:val="00CC08CD"/>
    <w:rsid w:val="00CC0D26"/>
    <w:rsid w:val="00CC275E"/>
    <w:rsid w:val="00CC31BB"/>
    <w:rsid w:val="00CC407D"/>
    <w:rsid w:val="00CC431A"/>
    <w:rsid w:val="00CC5200"/>
    <w:rsid w:val="00CC63FF"/>
    <w:rsid w:val="00CC691D"/>
    <w:rsid w:val="00CC73BB"/>
    <w:rsid w:val="00CC75D1"/>
    <w:rsid w:val="00CD030E"/>
    <w:rsid w:val="00CD103C"/>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804"/>
    <w:rsid w:val="00D11FCD"/>
    <w:rsid w:val="00D127B2"/>
    <w:rsid w:val="00D12889"/>
    <w:rsid w:val="00D12B15"/>
    <w:rsid w:val="00D12C1F"/>
    <w:rsid w:val="00D12E9D"/>
    <w:rsid w:val="00D13DB3"/>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0D"/>
    <w:rsid w:val="00D21651"/>
    <w:rsid w:val="00D22F6F"/>
    <w:rsid w:val="00D23179"/>
    <w:rsid w:val="00D235C1"/>
    <w:rsid w:val="00D23F15"/>
    <w:rsid w:val="00D23F18"/>
    <w:rsid w:val="00D2454E"/>
    <w:rsid w:val="00D2455F"/>
    <w:rsid w:val="00D24DD0"/>
    <w:rsid w:val="00D25168"/>
    <w:rsid w:val="00D2528E"/>
    <w:rsid w:val="00D25372"/>
    <w:rsid w:val="00D2549D"/>
    <w:rsid w:val="00D255D4"/>
    <w:rsid w:val="00D25F8C"/>
    <w:rsid w:val="00D25F8E"/>
    <w:rsid w:val="00D26044"/>
    <w:rsid w:val="00D26371"/>
    <w:rsid w:val="00D267A1"/>
    <w:rsid w:val="00D26D0D"/>
    <w:rsid w:val="00D2735B"/>
    <w:rsid w:val="00D27839"/>
    <w:rsid w:val="00D304AB"/>
    <w:rsid w:val="00D304C9"/>
    <w:rsid w:val="00D30B4F"/>
    <w:rsid w:val="00D30FD9"/>
    <w:rsid w:val="00D31786"/>
    <w:rsid w:val="00D31BFD"/>
    <w:rsid w:val="00D32596"/>
    <w:rsid w:val="00D3262C"/>
    <w:rsid w:val="00D3285A"/>
    <w:rsid w:val="00D330D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1E8"/>
    <w:rsid w:val="00D44305"/>
    <w:rsid w:val="00D44F6A"/>
    <w:rsid w:val="00D4520E"/>
    <w:rsid w:val="00D4527F"/>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364A"/>
    <w:rsid w:val="00D53D95"/>
    <w:rsid w:val="00D548D1"/>
    <w:rsid w:val="00D5494B"/>
    <w:rsid w:val="00D55005"/>
    <w:rsid w:val="00D555F0"/>
    <w:rsid w:val="00D5678F"/>
    <w:rsid w:val="00D56D4B"/>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5778"/>
    <w:rsid w:val="00D7660A"/>
    <w:rsid w:val="00D76BC1"/>
    <w:rsid w:val="00D777F1"/>
    <w:rsid w:val="00D8006B"/>
    <w:rsid w:val="00D805AD"/>
    <w:rsid w:val="00D80C41"/>
    <w:rsid w:val="00D80C4D"/>
    <w:rsid w:val="00D812CB"/>
    <w:rsid w:val="00D81433"/>
    <w:rsid w:val="00D816E8"/>
    <w:rsid w:val="00D81770"/>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1196"/>
    <w:rsid w:val="00DA1565"/>
    <w:rsid w:val="00DA1947"/>
    <w:rsid w:val="00DA19AC"/>
    <w:rsid w:val="00DA1D1C"/>
    <w:rsid w:val="00DA2C72"/>
    <w:rsid w:val="00DA2CC2"/>
    <w:rsid w:val="00DA3484"/>
    <w:rsid w:val="00DA4475"/>
    <w:rsid w:val="00DA47C2"/>
    <w:rsid w:val="00DA49D6"/>
    <w:rsid w:val="00DA4F2F"/>
    <w:rsid w:val="00DA699B"/>
    <w:rsid w:val="00DA6C34"/>
    <w:rsid w:val="00DA6FC4"/>
    <w:rsid w:val="00DA72F4"/>
    <w:rsid w:val="00DA77D2"/>
    <w:rsid w:val="00DB02D5"/>
    <w:rsid w:val="00DB0867"/>
    <w:rsid w:val="00DB0D69"/>
    <w:rsid w:val="00DB16CF"/>
    <w:rsid w:val="00DB16E1"/>
    <w:rsid w:val="00DB16F3"/>
    <w:rsid w:val="00DB2631"/>
    <w:rsid w:val="00DB2B25"/>
    <w:rsid w:val="00DB2FFF"/>
    <w:rsid w:val="00DB3110"/>
    <w:rsid w:val="00DB3D6D"/>
    <w:rsid w:val="00DB43FD"/>
    <w:rsid w:val="00DB4A92"/>
    <w:rsid w:val="00DB5284"/>
    <w:rsid w:val="00DB53AB"/>
    <w:rsid w:val="00DB5FC1"/>
    <w:rsid w:val="00DB63D8"/>
    <w:rsid w:val="00DB7058"/>
    <w:rsid w:val="00DB70AA"/>
    <w:rsid w:val="00DB7297"/>
    <w:rsid w:val="00DB7648"/>
    <w:rsid w:val="00DB7ABE"/>
    <w:rsid w:val="00DC0D13"/>
    <w:rsid w:val="00DC12AF"/>
    <w:rsid w:val="00DC14A1"/>
    <w:rsid w:val="00DC1565"/>
    <w:rsid w:val="00DC178A"/>
    <w:rsid w:val="00DC23D5"/>
    <w:rsid w:val="00DC33BF"/>
    <w:rsid w:val="00DC36E4"/>
    <w:rsid w:val="00DC4E58"/>
    <w:rsid w:val="00DC504D"/>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5336"/>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E66D5"/>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D29"/>
    <w:rsid w:val="00E11F12"/>
    <w:rsid w:val="00E130A4"/>
    <w:rsid w:val="00E13162"/>
    <w:rsid w:val="00E1335F"/>
    <w:rsid w:val="00E140B7"/>
    <w:rsid w:val="00E14ABB"/>
    <w:rsid w:val="00E154A9"/>
    <w:rsid w:val="00E1595D"/>
    <w:rsid w:val="00E1595E"/>
    <w:rsid w:val="00E15A13"/>
    <w:rsid w:val="00E15A71"/>
    <w:rsid w:val="00E176F0"/>
    <w:rsid w:val="00E17813"/>
    <w:rsid w:val="00E17A61"/>
    <w:rsid w:val="00E205E8"/>
    <w:rsid w:val="00E20F77"/>
    <w:rsid w:val="00E213E8"/>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AF6"/>
    <w:rsid w:val="00E24DCC"/>
    <w:rsid w:val="00E25BB8"/>
    <w:rsid w:val="00E25C25"/>
    <w:rsid w:val="00E26430"/>
    <w:rsid w:val="00E267B3"/>
    <w:rsid w:val="00E26D57"/>
    <w:rsid w:val="00E2730E"/>
    <w:rsid w:val="00E273F1"/>
    <w:rsid w:val="00E30512"/>
    <w:rsid w:val="00E30A3F"/>
    <w:rsid w:val="00E30ABA"/>
    <w:rsid w:val="00E31D2C"/>
    <w:rsid w:val="00E320C6"/>
    <w:rsid w:val="00E3277B"/>
    <w:rsid w:val="00E32C18"/>
    <w:rsid w:val="00E331B4"/>
    <w:rsid w:val="00E334CE"/>
    <w:rsid w:val="00E33B34"/>
    <w:rsid w:val="00E340AF"/>
    <w:rsid w:val="00E343B6"/>
    <w:rsid w:val="00E346B8"/>
    <w:rsid w:val="00E349E6"/>
    <w:rsid w:val="00E34DBB"/>
    <w:rsid w:val="00E363F5"/>
    <w:rsid w:val="00E3669D"/>
    <w:rsid w:val="00E37AE8"/>
    <w:rsid w:val="00E40586"/>
    <w:rsid w:val="00E40590"/>
    <w:rsid w:val="00E40A44"/>
    <w:rsid w:val="00E40B50"/>
    <w:rsid w:val="00E41791"/>
    <w:rsid w:val="00E42115"/>
    <w:rsid w:val="00E427F3"/>
    <w:rsid w:val="00E42CFF"/>
    <w:rsid w:val="00E42DAB"/>
    <w:rsid w:val="00E43FA4"/>
    <w:rsid w:val="00E446BD"/>
    <w:rsid w:val="00E44B16"/>
    <w:rsid w:val="00E44D4E"/>
    <w:rsid w:val="00E45B01"/>
    <w:rsid w:val="00E4696E"/>
    <w:rsid w:val="00E46D05"/>
    <w:rsid w:val="00E473BF"/>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57F51"/>
    <w:rsid w:val="00E637C6"/>
    <w:rsid w:val="00E63A5A"/>
    <w:rsid w:val="00E64518"/>
    <w:rsid w:val="00E64597"/>
    <w:rsid w:val="00E6513D"/>
    <w:rsid w:val="00E65C9C"/>
    <w:rsid w:val="00E66011"/>
    <w:rsid w:val="00E6678C"/>
    <w:rsid w:val="00E66AEC"/>
    <w:rsid w:val="00E67198"/>
    <w:rsid w:val="00E674D0"/>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6E65"/>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383"/>
    <w:rsid w:val="00E86ABC"/>
    <w:rsid w:val="00E877CB"/>
    <w:rsid w:val="00E87AD9"/>
    <w:rsid w:val="00E87D8C"/>
    <w:rsid w:val="00E90237"/>
    <w:rsid w:val="00E9188F"/>
    <w:rsid w:val="00E91DE3"/>
    <w:rsid w:val="00E92078"/>
    <w:rsid w:val="00E92090"/>
    <w:rsid w:val="00E92255"/>
    <w:rsid w:val="00E92E71"/>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C7EA6"/>
    <w:rsid w:val="00ED06EB"/>
    <w:rsid w:val="00ED0839"/>
    <w:rsid w:val="00ED098A"/>
    <w:rsid w:val="00ED0B6F"/>
    <w:rsid w:val="00ED11DE"/>
    <w:rsid w:val="00ED1E54"/>
    <w:rsid w:val="00ED1FF1"/>
    <w:rsid w:val="00ED29B9"/>
    <w:rsid w:val="00ED39B0"/>
    <w:rsid w:val="00ED3ED2"/>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6F1C"/>
    <w:rsid w:val="00EF7C97"/>
    <w:rsid w:val="00F00411"/>
    <w:rsid w:val="00F004A9"/>
    <w:rsid w:val="00F00E81"/>
    <w:rsid w:val="00F0138E"/>
    <w:rsid w:val="00F0150B"/>
    <w:rsid w:val="00F021A5"/>
    <w:rsid w:val="00F02C82"/>
    <w:rsid w:val="00F03813"/>
    <w:rsid w:val="00F03BA5"/>
    <w:rsid w:val="00F052CA"/>
    <w:rsid w:val="00F05698"/>
    <w:rsid w:val="00F06FC3"/>
    <w:rsid w:val="00F07275"/>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1DB4"/>
    <w:rsid w:val="00F220A5"/>
    <w:rsid w:val="00F22E2F"/>
    <w:rsid w:val="00F23250"/>
    <w:rsid w:val="00F23256"/>
    <w:rsid w:val="00F23592"/>
    <w:rsid w:val="00F2378A"/>
    <w:rsid w:val="00F23C27"/>
    <w:rsid w:val="00F23CF4"/>
    <w:rsid w:val="00F25762"/>
    <w:rsid w:val="00F25F75"/>
    <w:rsid w:val="00F2614D"/>
    <w:rsid w:val="00F2692E"/>
    <w:rsid w:val="00F27090"/>
    <w:rsid w:val="00F272A9"/>
    <w:rsid w:val="00F27DDB"/>
    <w:rsid w:val="00F27EDE"/>
    <w:rsid w:val="00F301D9"/>
    <w:rsid w:val="00F302A3"/>
    <w:rsid w:val="00F30D72"/>
    <w:rsid w:val="00F31486"/>
    <w:rsid w:val="00F31DE1"/>
    <w:rsid w:val="00F32DDB"/>
    <w:rsid w:val="00F346BA"/>
    <w:rsid w:val="00F34ADC"/>
    <w:rsid w:val="00F34E95"/>
    <w:rsid w:val="00F35BAC"/>
    <w:rsid w:val="00F378F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47E"/>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4E0"/>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90D8B"/>
    <w:rsid w:val="00F913F2"/>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1A1"/>
    <w:rsid w:val="00FA5B18"/>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1CE5"/>
    <w:rsid w:val="00FC2281"/>
    <w:rsid w:val="00FC23E2"/>
    <w:rsid w:val="00FC290D"/>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E040F"/>
    <w:rsid w:val="00FE0A03"/>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CF3"/>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E0D"/>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uiPriority w:val="99"/>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qFormat/>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 w:type="paragraph" w:customStyle="1" w:styleId="EditorsNote">
    <w:name w:val="Editor's Note"/>
    <w:aliases w:val="EN"/>
    <w:basedOn w:val="Normal"/>
    <w:link w:val="EditorsNoteChar"/>
    <w:qFormat/>
    <w:rsid w:val="00C514A1"/>
    <w:pPr>
      <w:keepLines/>
      <w:overflowPunct/>
      <w:autoSpaceDE/>
      <w:autoSpaceDN/>
      <w:adjustRightInd/>
      <w:spacing w:after="180" w:line="240" w:lineRule="auto"/>
      <w:ind w:left="1702" w:hanging="1418"/>
      <w:jc w:val="left"/>
      <w:textAlignment w:val="auto"/>
    </w:pPr>
    <w:rPr>
      <w:color w:val="FF0000"/>
      <w:sz w:val="20"/>
      <w:lang w:eastAsia="x-none"/>
    </w:rPr>
  </w:style>
  <w:style w:type="paragraph" w:customStyle="1" w:styleId="B3">
    <w:name w:val="B3"/>
    <w:basedOn w:val="Normal"/>
    <w:link w:val="B3Car"/>
    <w:rsid w:val="00C514A1"/>
    <w:pPr>
      <w:overflowPunct/>
      <w:autoSpaceDE/>
      <w:autoSpaceDN/>
      <w:adjustRightInd/>
      <w:spacing w:after="180" w:line="240" w:lineRule="auto"/>
      <w:ind w:left="1135" w:hanging="284"/>
      <w:jc w:val="left"/>
      <w:textAlignment w:val="auto"/>
    </w:pPr>
    <w:rPr>
      <w:sz w:val="20"/>
      <w:lang w:eastAsia="en-US"/>
    </w:rPr>
  </w:style>
  <w:style w:type="character" w:customStyle="1" w:styleId="EditorsNoteChar">
    <w:name w:val="Editor's Note Char"/>
    <w:link w:val="EditorsNote"/>
    <w:rsid w:val="00C514A1"/>
    <w:rPr>
      <w:rFonts w:ascii="Times New Roman" w:hAnsi="Times New Roman"/>
      <w:color w:val="FF0000"/>
      <w:lang w:val="en-GB" w:eastAsia="x-none"/>
    </w:rPr>
  </w:style>
  <w:style w:type="character" w:customStyle="1" w:styleId="B3Car">
    <w:name w:val="B3 Car"/>
    <w:link w:val="B3"/>
    <w:rsid w:val="00C514A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10799497">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2.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3.xml><?xml version="1.0" encoding="utf-8"?>
<ds:datastoreItem xmlns:ds="http://schemas.openxmlformats.org/officeDocument/2006/customXml" ds:itemID="{431D6B9C-745E-4527-B9B2-FD7D9D0D282E}">
  <ds:schemaRefs>
    <ds:schemaRef ds:uri="http://schemas.openxmlformats.org/officeDocument/2006/bibliography"/>
  </ds:schemaRefs>
</ds:datastoreItem>
</file>

<file path=customXml/itemProps4.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5.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1643</Words>
  <Characters>9369</Characters>
  <Application>Microsoft Office Word</Application>
  <DocSecurity>0</DocSecurity>
  <Lines>78</Lines>
  <Paragraphs>21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10991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2</cp:revision>
  <cp:lastPrinted>2019-12-04T11:04:00Z</cp:lastPrinted>
  <dcterms:created xsi:type="dcterms:W3CDTF">2022-01-10T06:24:00Z</dcterms:created>
  <dcterms:modified xsi:type="dcterms:W3CDTF">2022-01-10T06:24:00Z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