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6C525" w14:textId="3DED6327" w:rsidR="004D1A3E" w:rsidRDefault="004D1A3E" w:rsidP="004D1A3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1</w:t>
      </w:r>
    </w:p>
    <w:p w14:paraId="74A5E7D1" w14:textId="77777777" w:rsidR="004D1A3E" w:rsidRDefault="004D1A3E" w:rsidP="004D1A3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BBB32CA" w14:textId="77777777" w:rsidR="004D1A3E" w:rsidRDefault="004D1A3E" w:rsidP="004D1A3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7983E94" w14:textId="77777777" w:rsidR="004D1A3E" w:rsidRDefault="004D1A3E" w:rsidP="004D1A3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89469BA" w14:textId="241F922A" w:rsidR="00E75AB4" w:rsidRPr="00343BA5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9065F7">
        <w:rPr>
          <w:b/>
          <w:noProof/>
          <w:sz w:val="24"/>
        </w:rPr>
        <w:t>5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BA32EA" w:rsidRPr="00E140D1">
        <w:rPr>
          <w:b/>
          <w:noProof/>
          <w:sz w:val="28"/>
        </w:rPr>
        <w:t>210</w:t>
      </w:r>
      <w:r w:rsidR="00030953">
        <w:rPr>
          <w:b/>
          <w:noProof/>
          <w:sz w:val="28"/>
        </w:rPr>
        <w:t>616</w:t>
      </w:r>
      <w:r w:rsidR="00E140D1" w:rsidRPr="00E140D1">
        <w:rPr>
          <w:b/>
          <w:noProof/>
          <w:sz w:val="28"/>
        </w:rPr>
        <w:t>8</w:t>
      </w:r>
    </w:p>
    <w:p w14:paraId="10A8CD2E" w14:textId="533459FC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9065F7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9065F7">
        <w:rPr>
          <w:rFonts w:cs="Arial"/>
          <w:b/>
          <w:sz w:val="24"/>
          <w:szCs w:val="28"/>
          <w:lang w:eastAsia="zh-CN"/>
        </w:rPr>
        <w:t>10</w:t>
      </w:r>
      <w:r w:rsidR="009E0BDC" w:rsidRPr="009065F7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– </w:t>
      </w:r>
      <w:r w:rsidR="009065F7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9065F7">
        <w:rPr>
          <w:rFonts w:cs="Arial"/>
          <w:b/>
          <w:sz w:val="24"/>
          <w:szCs w:val="28"/>
          <w:lang w:eastAsia="zh-CN"/>
        </w:rPr>
        <w:t>27</w:t>
      </w:r>
      <w:r w:rsidR="009E0BDC" w:rsidRPr="009065F7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>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6F7ECD3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DC6947" w:rsidRPr="00610ACE">
        <w:rPr>
          <w:rFonts w:ascii="Arial" w:hAnsi="Arial" w:cs="Arial"/>
          <w:bCs/>
          <w:color w:val="000000"/>
        </w:rPr>
        <w:t xml:space="preserve">LS </w:t>
      </w:r>
      <w:r w:rsidR="009065F7">
        <w:rPr>
          <w:rFonts w:ascii="Arial" w:hAnsi="Arial" w:cs="Arial"/>
          <w:bCs/>
          <w:color w:val="000000"/>
        </w:rPr>
        <w:t xml:space="preserve">on the </w:t>
      </w:r>
      <w:r w:rsidR="009065F7" w:rsidRPr="009065F7">
        <w:rPr>
          <w:rFonts w:ascii="Arial" w:hAnsi="Arial" w:cs="Arial"/>
          <w:bCs/>
          <w:color w:val="000000"/>
        </w:rPr>
        <w:t>description of RRC parameter p0-AlphaSets</w:t>
      </w:r>
    </w:p>
    <w:p w14:paraId="10CCA28E" w14:textId="1A6CF1F0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</w:p>
    <w:p w14:paraId="1584E732" w14:textId="35887843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9065F7">
        <w:rPr>
          <w:rFonts w:ascii="Arial" w:hAnsi="Arial" w:cs="Arial"/>
          <w:bCs/>
          <w:color w:val="000000"/>
        </w:rPr>
        <w:t>6</w:t>
      </w:r>
    </w:p>
    <w:p w14:paraId="26A63930" w14:textId="285059E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065F7" w:rsidRPr="00E03F6B">
        <w:rPr>
          <w:rFonts w:ascii="Arial" w:eastAsia="Calibri Light" w:hAnsi="Arial" w:cs="Arial"/>
          <w:bCs/>
          <w:lang w:val="en-US" w:eastAsia="ja-JP"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804BDA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030953" w:rsidRPr="00030953">
        <w:rPr>
          <w:rFonts w:ascii="Arial" w:hAnsi="Arial" w:cs="Arial"/>
          <w:bCs/>
        </w:rPr>
        <w:t>RAN1</w:t>
      </w:r>
    </w:p>
    <w:p w14:paraId="118B480F" w14:textId="39BA3F34"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13908">
        <w:rPr>
          <w:rFonts w:ascii="Arial" w:hAnsi="Arial" w:cs="Arial"/>
          <w:bCs/>
        </w:rPr>
        <w:t>RAN</w:t>
      </w:r>
      <w:r w:rsidR="005913FF">
        <w:rPr>
          <w:rFonts w:ascii="Arial" w:hAnsi="Arial" w:cs="Arial"/>
          <w:bCs/>
          <w:color w:val="000000"/>
        </w:rPr>
        <w:t>2</w:t>
      </w:r>
    </w:p>
    <w:p w14:paraId="2D95AC3D" w14:textId="0697D364" w:rsidR="009065F7" w:rsidRPr="007B1303" w:rsidRDefault="009065F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FE32204" w14:textId="0049FE6E" w:rsidR="00CD1E0F" w:rsidRPr="00CD1E0F" w:rsidRDefault="008D662B" w:rsidP="00955C76">
      <w:pPr>
        <w:jc w:val="both"/>
        <w:rPr>
          <w:rFonts w:ascii="Arial" w:hAnsi="Arial" w:cs="Arial"/>
          <w:color w:val="000000"/>
        </w:rPr>
      </w:pPr>
      <w:r w:rsidRPr="00CD1E0F">
        <w:rPr>
          <w:rFonts w:ascii="Arial" w:hAnsi="Arial" w:cs="Arial"/>
          <w:color w:val="000000"/>
        </w:rPr>
        <w:t xml:space="preserve">RAN1 </w:t>
      </w:r>
      <w:r w:rsidR="00CD1E0F" w:rsidRPr="00CD1E0F">
        <w:rPr>
          <w:rFonts w:ascii="Arial" w:hAnsi="Arial" w:cs="Arial"/>
          <w:color w:val="000000"/>
        </w:rPr>
        <w:t xml:space="preserve">found </w:t>
      </w:r>
      <w:r w:rsidR="00CD1E0F" w:rsidRPr="00CD1E0F">
        <w:rPr>
          <w:rFonts w:ascii="Arial" w:hAnsi="Arial" w:cs="Arial"/>
          <w:lang w:eastAsia="zh-CN"/>
        </w:rPr>
        <w:t xml:space="preserve">out that </w:t>
      </w:r>
      <w:r w:rsidR="00CD1E0F">
        <w:rPr>
          <w:rFonts w:ascii="Arial" w:hAnsi="Arial" w:cs="Arial"/>
          <w:color w:val="000000"/>
        </w:rPr>
        <w:t>the description</w:t>
      </w:r>
      <w:r w:rsidR="00CD1E0F" w:rsidRPr="00CD1E0F">
        <w:rPr>
          <w:rFonts w:ascii="Arial" w:hAnsi="Arial" w:cs="Arial"/>
          <w:color w:val="000000"/>
        </w:rPr>
        <w:t xml:space="preserve"> of </w:t>
      </w:r>
      <w:r w:rsidR="00CD1E0F" w:rsidRPr="00CD1E0F">
        <w:rPr>
          <w:rFonts w:ascii="Arial" w:hAnsi="Arial" w:cs="Arial"/>
          <w:i/>
          <w:iCs/>
          <w:color w:val="000000"/>
        </w:rPr>
        <w:t>p0-AlphaSets</w:t>
      </w:r>
      <w:r w:rsidR="00CD1E0F">
        <w:rPr>
          <w:rFonts w:ascii="Arial" w:hAnsi="Arial" w:cs="Arial"/>
          <w:color w:val="000000"/>
        </w:rPr>
        <w:t xml:space="preserve"> in RRC spec</w:t>
      </w:r>
      <w:r w:rsidR="00235906">
        <w:rPr>
          <w:rFonts w:ascii="Arial" w:hAnsi="Arial" w:cs="Arial"/>
          <w:color w:val="000000"/>
        </w:rPr>
        <w:t xml:space="preserve"> (38.331)</w:t>
      </w:r>
      <w:r w:rsidR="00CD1E0F" w:rsidRPr="00CD1E0F">
        <w:rPr>
          <w:rFonts w:ascii="Arial" w:hAnsi="Arial" w:cs="Arial"/>
          <w:color w:val="000000"/>
        </w:rPr>
        <w:t xml:space="preserve"> </w:t>
      </w:r>
      <w:r w:rsidR="00CD1E0F">
        <w:rPr>
          <w:rFonts w:ascii="Arial" w:hAnsi="Arial" w:cs="Arial"/>
          <w:color w:val="000000"/>
        </w:rPr>
        <w:t>is</w:t>
      </w:r>
      <w:r w:rsidR="00CD1E0F" w:rsidRPr="00CD1E0F">
        <w:rPr>
          <w:rFonts w:ascii="Arial" w:hAnsi="Arial" w:cs="Arial"/>
          <w:color w:val="000000"/>
        </w:rPr>
        <w:t xml:space="preserve"> not aligned with </w:t>
      </w:r>
      <w:r w:rsidR="00CD1E0F">
        <w:rPr>
          <w:rFonts w:ascii="Arial" w:hAnsi="Arial" w:cs="Arial"/>
          <w:color w:val="000000"/>
        </w:rPr>
        <w:t>RAN1 description</w:t>
      </w:r>
      <w:r w:rsidR="00281BFF">
        <w:rPr>
          <w:rFonts w:ascii="Arial" w:hAnsi="Arial" w:cs="Arial"/>
          <w:color w:val="000000"/>
        </w:rPr>
        <w:t xml:space="preserve"> in 38.213, since </w:t>
      </w:r>
      <w:r w:rsidR="00CD1E0F" w:rsidRPr="00CD1E0F">
        <w:rPr>
          <w:rFonts w:ascii="Arial" w:hAnsi="Arial" w:cs="Arial"/>
          <w:i/>
          <w:iCs/>
          <w:color w:val="000000"/>
        </w:rPr>
        <w:t xml:space="preserve">p0-AlphaSets </w:t>
      </w:r>
      <w:r w:rsidR="00CD1E0F">
        <w:rPr>
          <w:rFonts w:ascii="Arial" w:hAnsi="Arial" w:cs="Arial"/>
          <w:color w:val="000000"/>
        </w:rPr>
        <w:t>should</w:t>
      </w:r>
      <w:r w:rsidR="00CD1E0F" w:rsidRPr="00CD1E0F">
        <w:rPr>
          <w:rFonts w:ascii="Arial" w:hAnsi="Arial" w:cs="Arial"/>
          <w:color w:val="000000"/>
        </w:rPr>
        <w:t xml:space="preserve"> only </w:t>
      </w:r>
      <w:r w:rsidR="00281BFF">
        <w:rPr>
          <w:rFonts w:ascii="Arial" w:hAnsi="Arial" w:cs="Arial"/>
          <w:color w:val="000000"/>
        </w:rPr>
        <w:t xml:space="preserve">be applied </w:t>
      </w:r>
      <w:r w:rsidR="00CD1E0F" w:rsidRPr="00CD1E0F">
        <w:rPr>
          <w:rFonts w:ascii="Arial" w:hAnsi="Arial" w:cs="Arial"/>
          <w:color w:val="000000"/>
        </w:rPr>
        <w:t>for normal PUSCH</w:t>
      </w:r>
      <w:r w:rsidR="00281BFF">
        <w:rPr>
          <w:rFonts w:ascii="Arial" w:hAnsi="Arial" w:cs="Arial"/>
          <w:color w:val="000000"/>
        </w:rPr>
        <w:t xml:space="preserve"> (i.e. </w:t>
      </w:r>
      <w:r w:rsidR="00CD1E0F" w:rsidRPr="00CD1E0F">
        <w:rPr>
          <w:rFonts w:ascii="Arial" w:hAnsi="Arial" w:cs="Arial"/>
          <w:color w:val="000000"/>
        </w:rPr>
        <w:t xml:space="preserve">not for </w:t>
      </w:r>
      <w:r w:rsidR="00281BFF">
        <w:rPr>
          <w:rFonts w:ascii="Arial" w:hAnsi="Arial" w:cs="Arial"/>
          <w:color w:val="000000"/>
        </w:rPr>
        <w:t xml:space="preserve">msg3 or </w:t>
      </w:r>
      <w:proofErr w:type="spellStart"/>
      <w:r w:rsidR="00281BFF">
        <w:rPr>
          <w:rFonts w:ascii="Arial" w:hAnsi="Arial" w:cs="Arial"/>
          <w:color w:val="000000"/>
        </w:rPr>
        <w:t>M</w:t>
      </w:r>
      <w:r w:rsidR="00CD1E0F" w:rsidRPr="00CD1E0F">
        <w:rPr>
          <w:rFonts w:ascii="Arial" w:hAnsi="Arial" w:cs="Arial"/>
          <w:color w:val="000000"/>
        </w:rPr>
        <w:t>sgA</w:t>
      </w:r>
      <w:proofErr w:type="spellEnd"/>
      <w:r w:rsidR="00CD1E0F" w:rsidRPr="00CD1E0F">
        <w:rPr>
          <w:rFonts w:ascii="Arial" w:hAnsi="Arial" w:cs="Arial"/>
          <w:color w:val="000000"/>
        </w:rPr>
        <w:t xml:space="preserve"> PUSCH</w:t>
      </w:r>
      <w:r w:rsidR="00281BFF">
        <w:rPr>
          <w:rFonts w:ascii="Arial" w:hAnsi="Arial" w:cs="Arial"/>
          <w:color w:val="000000"/>
        </w:rPr>
        <w:t>)</w:t>
      </w:r>
      <w:r w:rsidR="00A23609">
        <w:rPr>
          <w:rFonts w:ascii="Arial" w:hAnsi="Arial" w:cs="Arial"/>
          <w:color w:val="000000"/>
        </w:rPr>
        <w:t>.</w:t>
      </w:r>
      <w:r w:rsidR="00CD1E0F" w:rsidRPr="00CD1E0F">
        <w:rPr>
          <w:rFonts w:ascii="Arial" w:hAnsi="Arial" w:cs="Arial"/>
          <w:color w:val="000000"/>
        </w:rPr>
        <w:t xml:space="preserve"> </w:t>
      </w:r>
      <w:r w:rsidR="00AC35D5">
        <w:rPr>
          <w:rFonts w:ascii="Arial" w:hAnsi="Arial" w:cs="Arial"/>
          <w:color w:val="000000"/>
        </w:rPr>
        <w:t xml:space="preserve">Currently it </w:t>
      </w:r>
      <w:r w:rsidR="00CD1E0F" w:rsidRPr="00CD1E0F">
        <w:rPr>
          <w:rFonts w:ascii="Arial" w:hAnsi="Arial" w:cs="Arial"/>
          <w:color w:val="000000"/>
        </w:rPr>
        <w:t>only says “except msg3”</w:t>
      </w:r>
      <w:r w:rsidR="00CD1E0F">
        <w:rPr>
          <w:rFonts w:ascii="Arial" w:hAnsi="Arial" w:cs="Arial"/>
          <w:color w:val="000000"/>
        </w:rPr>
        <w:t xml:space="preserve"> w</w:t>
      </w:r>
      <w:r w:rsidR="00281BFF">
        <w:rPr>
          <w:rFonts w:ascii="Arial" w:hAnsi="Arial" w:cs="Arial"/>
          <w:color w:val="000000"/>
        </w:rPr>
        <w:t>hich may cause ambiguity that</w:t>
      </w:r>
      <w:r w:rsidR="00CD1E0F">
        <w:rPr>
          <w:rFonts w:ascii="Arial" w:hAnsi="Arial" w:cs="Arial"/>
          <w:color w:val="000000"/>
        </w:rPr>
        <w:t xml:space="preserve"> this parameter </w:t>
      </w:r>
      <w:r w:rsidR="00C21934">
        <w:rPr>
          <w:rFonts w:ascii="Arial" w:hAnsi="Arial" w:cs="Arial"/>
          <w:color w:val="000000"/>
        </w:rPr>
        <w:t>can</w:t>
      </w:r>
      <w:r w:rsidR="00CD1E0F">
        <w:rPr>
          <w:rFonts w:ascii="Arial" w:hAnsi="Arial" w:cs="Arial"/>
          <w:color w:val="000000"/>
        </w:rPr>
        <w:t xml:space="preserve"> be</w:t>
      </w:r>
      <w:r w:rsidR="00281BFF">
        <w:rPr>
          <w:rFonts w:ascii="Arial" w:hAnsi="Arial" w:cs="Arial"/>
          <w:color w:val="000000"/>
        </w:rPr>
        <w:t xml:space="preserve"> also</w:t>
      </w:r>
      <w:r w:rsidR="00CD1E0F">
        <w:rPr>
          <w:rFonts w:ascii="Arial" w:hAnsi="Arial" w:cs="Arial"/>
          <w:color w:val="000000"/>
        </w:rPr>
        <w:t xml:space="preserve"> applied to </w:t>
      </w:r>
      <w:proofErr w:type="spellStart"/>
      <w:r w:rsidR="00CD1E0F">
        <w:rPr>
          <w:rFonts w:ascii="Arial" w:hAnsi="Arial" w:cs="Arial"/>
          <w:color w:val="000000"/>
        </w:rPr>
        <w:t>MsgA</w:t>
      </w:r>
      <w:proofErr w:type="spellEnd"/>
      <w:r w:rsidR="00CD1E0F">
        <w:rPr>
          <w:rFonts w:ascii="Arial" w:hAnsi="Arial" w:cs="Arial"/>
          <w:color w:val="000000"/>
        </w:rPr>
        <w:t xml:space="preserve"> PUSCH.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E0F" w14:paraId="6DB1032F" w14:textId="77777777" w:rsidTr="00571309">
        <w:tc>
          <w:tcPr>
            <w:tcW w:w="9629" w:type="dxa"/>
          </w:tcPr>
          <w:p w14:paraId="03204004" w14:textId="77777777" w:rsidR="00CD1E0F" w:rsidRPr="004A07C6" w:rsidRDefault="00CD1E0F" w:rsidP="00571309">
            <w:pPr>
              <w:spacing w:after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</w:rPr>
              <w:t>p0-AlphaSets</w:t>
            </w:r>
          </w:p>
          <w:p w14:paraId="07449912" w14:textId="77777777" w:rsidR="00CD1E0F" w:rsidRPr="00782C9E" w:rsidRDefault="00CD1E0F" w:rsidP="00571309">
            <w:pPr>
              <w:spacing w:after="0"/>
              <w:rPr>
                <w:rFonts w:cs="Arial"/>
                <w:color w:val="000000"/>
              </w:rPr>
            </w:pPr>
            <w:r w:rsidRPr="002852E7">
              <w:rPr>
                <w:rFonts w:cs="Arial"/>
                <w:color w:val="000000"/>
              </w:rPr>
              <w:t>configuration {p0-pusch, alpha} sets for PUSCH (</w:t>
            </w:r>
            <w:r w:rsidRPr="00102B18">
              <w:rPr>
                <w:rFonts w:cs="Arial"/>
                <w:color w:val="000000"/>
                <w:highlight w:val="yellow"/>
              </w:rPr>
              <w:t>except msg3</w:t>
            </w:r>
            <w:r w:rsidRPr="002852E7">
              <w:rPr>
                <w:rFonts w:cs="Arial"/>
                <w:color w:val="000000"/>
              </w:rPr>
              <w:t>), i.e., {{p0,alpha,index1}, {p0,alpha,index2},...}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3AD40306" w14:textId="77777777" w:rsidR="00CD1E0F" w:rsidRDefault="00CD1E0F" w:rsidP="00CD1E0F">
      <w:pPr>
        <w:spacing w:after="180"/>
        <w:rPr>
          <w:rFonts w:cs="Arial"/>
          <w:color w:val="000000"/>
        </w:rPr>
      </w:pPr>
    </w:p>
    <w:p w14:paraId="5C3E5F88" w14:textId="2915BC8F" w:rsidR="00CD1E0F" w:rsidRPr="00955C76" w:rsidRDefault="00AC35D5" w:rsidP="00CD1E0F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</w:t>
      </w:r>
      <w:r w:rsidR="00CD1E0F" w:rsidRPr="00955C76">
        <w:rPr>
          <w:rFonts w:ascii="Arial" w:hAnsi="Arial" w:cs="Arial"/>
          <w:lang w:eastAsia="zh-CN"/>
        </w:rPr>
        <w:t>, RAN1 suggest to make the following change (marked in red)</w:t>
      </w:r>
      <w:r w:rsidR="00CD1E0F" w:rsidRPr="00955C76">
        <w:rPr>
          <w:rFonts w:ascii="Arial" w:hAnsi="Arial" w:cs="Arial"/>
        </w:rPr>
        <w:t xml:space="preserve"> on the description of </w:t>
      </w:r>
      <w:r w:rsidR="00CD1E0F" w:rsidRPr="00955C76">
        <w:rPr>
          <w:rFonts w:ascii="Arial" w:hAnsi="Arial" w:cs="Arial"/>
          <w:i/>
          <w:iCs/>
          <w:color w:val="000000"/>
        </w:rPr>
        <w:t>p0-AlphaSets</w:t>
      </w:r>
      <w:r w:rsidR="00CD1E0F" w:rsidRPr="00955C76">
        <w:rPr>
          <w:rFonts w:ascii="Arial" w:hAnsi="Arial" w:cs="Arial"/>
        </w:rPr>
        <w:t xml:space="preserve"> parameter in RRC specification</w:t>
      </w:r>
      <w:r w:rsidR="00B23236">
        <w:rPr>
          <w:rFonts w:ascii="Arial" w:hAnsi="Arial" w:cs="Arial"/>
        </w:rPr>
        <w:t xml:space="preserve"> </w:t>
      </w:r>
      <w:r w:rsidR="00B23236">
        <w:rPr>
          <w:rFonts w:ascii="Arial" w:hAnsi="Arial" w:cs="Arial"/>
          <w:color w:val="000000"/>
        </w:rPr>
        <w:t>(38.331)</w:t>
      </w:r>
      <w:r w:rsidR="00CD1E0F" w:rsidRPr="00955C76">
        <w:rPr>
          <w:rFonts w:ascii="Arial" w:hAnsi="Arial" w:cs="Arial"/>
        </w:rPr>
        <w:t xml:space="preserve"> for Rel-16.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E0F" w14:paraId="02BAE984" w14:textId="77777777" w:rsidTr="00571309">
        <w:tc>
          <w:tcPr>
            <w:tcW w:w="9629" w:type="dxa"/>
          </w:tcPr>
          <w:p w14:paraId="5FE3C0DE" w14:textId="77777777" w:rsidR="00CD1E0F" w:rsidRPr="004A07C6" w:rsidRDefault="00CD1E0F" w:rsidP="00571309">
            <w:pPr>
              <w:spacing w:after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</w:rPr>
              <w:t>p0-AlphaSets</w:t>
            </w:r>
          </w:p>
          <w:p w14:paraId="3F6AE408" w14:textId="77777777" w:rsidR="00CD1E0F" w:rsidRPr="00782C9E" w:rsidRDefault="00CD1E0F" w:rsidP="00571309">
            <w:pPr>
              <w:spacing w:after="0"/>
              <w:rPr>
                <w:rFonts w:cs="Arial"/>
                <w:color w:val="000000"/>
              </w:rPr>
            </w:pPr>
            <w:r w:rsidRPr="002852E7">
              <w:rPr>
                <w:rFonts w:cs="Arial"/>
                <w:color w:val="000000"/>
              </w:rPr>
              <w:t>configuration {p0-pusch, alpha} sets for PUSCH (except msg3</w:t>
            </w:r>
            <w:r>
              <w:rPr>
                <w:rFonts w:cs="Arial"/>
                <w:color w:val="000000"/>
              </w:rPr>
              <w:t xml:space="preserve"> </w:t>
            </w:r>
            <w:r w:rsidRPr="00CD1E0F">
              <w:rPr>
                <w:rFonts w:cs="Arial"/>
                <w:color w:val="FF0000"/>
              </w:rPr>
              <w:t xml:space="preserve">and </w:t>
            </w:r>
            <w:proofErr w:type="spellStart"/>
            <w:r w:rsidRPr="00CD1E0F">
              <w:rPr>
                <w:rFonts w:cs="Arial"/>
                <w:color w:val="FF0000"/>
              </w:rPr>
              <w:t>msgA</w:t>
            </w:r>
            <w:proofErr w:type="spellEnd"/>
            <w:r w:rsidRPr="002852E7">
              <w:rPr>
                <w:rFonts w:cs="Arial"/>
                <w:color w:val="000000"/>
              </w:rPr>
              <w:t>), i.e., {{p0,alpha,index1}, {p0,alpha,index2},...}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24F12484" w14:textId="77777777" w:rsidR="00CD1E0F" w:rsidRPr="00CD1E0F" w:rsidRDefault="00CD1E0F" w:rsidP="002876C8">
      <w:pPr>
        <w:spacing w:after="120"/>
        <w:jc w:val="both"/>
        <w:rPr>
          <w:rFonts w:ascii="Arial" w:hAnsi="Arial" w:cs="Arial"/>
          <w:color w:val="000000"/>
        </w:rPr>
      </w:pPr>
    </w:p>
    <w:p w14:paraId="1C528626" w14:textId="062B930F" w:rsidR="00CD1E0F" w:rsidRDefault="00461424" w:rsidP="002876C8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 w:rsidRPr="00461424">
        <w:rPr>
          <w:rFonts w:ascii="Arial" w:hAnsi="Arial" w:cs="Arial"/>
          <w:noProof/>
          <w:color w:val="00000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8701BC" wp14:editId="3C9B3EF9">
                <wp:simplePos x="0" y="0"/>
                <wp:positionH relativeFrom="margin">
                  <wp:align>left</wp:align>
                </wp:positionH>
                <wp:positionV relativeFrom="paragraph">
                  <wp:posOffset>507365</wp:posOffset>
                </wp:positionV>
                <wp:extent cx="6096000" cy="1404620"/>
                <wp:effectExtent l="0" t="0" r="19050" b="114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D7F83" w14:textId="549C271A" w:rsidR="00461424" w:rsidRPr="002E0888" w:rsidRDefault="00461424" w:rsidP="00461424">
                            <w:pPr>
                              <w:rPr>
                                <w:b/>
                                <w:i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i/>
                                <w:highlight w:val="yellow"/>
                                <w:u w:val="single"/>
                                <w:lang w:eastAsia="zh-CN"/>
                              </w:rPr>
                              <w:t>C</w:t>
                            </w:r>
                            <w:r w:rsidRPr="002E0888">
                              <w:rPr>
                                <w:b/>
                                <w:i/>
                                <w:highlight w:val="yellow"/>
                                <w:u w:val="single"/>
                                <w:lang w:eastAsia="zh-CN"/>
                              </w:rPr>
                              <w:t>onclusion:</w:t>
                            </w:r>
                          </w:p>
                          <w:p w14:paraId="48D1BBE0" w14:textId="77777777" w:rsidR="00461424" w:rsidRDefault="00461424" w:rsidP="00461424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lang w:eastAsia="zh-CN"/>
                              </w:rPr>
                              <w:t>t is RAN1 common understanding that 4-step RACH should be configured at least on the initial BWP</w:t>
                            </w:r>
                            <w:r w:rsidRPr="00102B18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in Rel-16</w:t>
                            </w:r>
                          </w:p>
                          <w:p w14:paraId="3C23EA39" w14:textId="24A159D2" w:rsidR="00461424" w:rsidRDefault="00461424" w:rsidP="00461424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No spec impact is expected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8701B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9.95pt;width:480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">
                <v:textbox style="mso-fit-shape-to-text:t">
                  <w:txbxContent>
                    <w:p w14:paraId="68BD7F83" w14:textId="549C271A" w:rsidR="00461424" w:rsidRPr="002E0888" w:rsidRDefault="00461424" w:rsidP="00461424">
                      <w:pPr>
                        <w:rPr>
                          <w:b/>
                          <w:i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i/>
                          <w:highlight w:val="yellow"/>
                          <w:u w:val="single"/>
                          <w:lang w:eastAsia="zh-CN"/>
                        </w:rPr>
                        <w:t>C</w:t>
                      </w:r>
                      <w:r w:rsidRPr="002E0888">
                        <w:rPr>
                          <w:b/>
                          <w:i/>
                          <w:highlight w:val="yellow"/>
                          <w:u w:val="single"/>
                          <w:lang w:eastAsia="zh-CN"/>
                        </w:rPr>
                        <w:t>onclusion:</w:t>
                      </w:r>
                    </w:p>
                    <w:p w14:paraId="48D1BBE0" w14:textId="77777777" w:rsidR="00461424" w:rsidRDefault="00461424" w:rsidP="00461424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I</w:t>
                      </w:r>
                      <w:r>
                        <w:rPr>
                          <w:lang w:eastAsia="zh-CN"/>
                        </w:rPr>
                        <w:t>t is RAN1 common understanding that 4-step RACH should be configured at least on the initial BWP</w:t>
                      </w:r>
                      <w:r w:rsidRPr="00102B18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in Rel-16</w:t>
                      </w:r>
                    </w:p>
                    <w:p w14:paraId="3C23EA39" w14:textId="24A159D2" w:rsidR="00461424" w:rsidRDefault="00461424" w:rsidP="00461424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No spec impact is expected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color w:val="000000"/>
          <w:lang w:val="en-US" w:eastAsia="zh-CN"/>
        </w:rPr>
        <w:t xml:space="preserve">In addition, </w:t>
      </w:r>
      <w:r w:rsidR="009C089A">
        <w:rPr>
          <w:rFonts w:ascii="Arial" w:hAnsi="Arial" w:cs="Arial"/>
          <w:color w:val="000000"/>
          <w:lang w:val="en-US" w:eastAsia="zh-CN"/>
        </w:rPr>
        <w:t xml:space="preserve">in the above parameter description, </w:t>
      </w:r>
      <w:r>
        <w:rPr>
          <w:rFonts w:ascii="Arial" w:hAnsi="Arial" w:cs="Arial"/>
          <w:color w:val="000000"/>
          <w:lang w:val="en-US" w:eastAsia="zh-CN"/>
        </w:rPr>
        <w:t xml:space="preserve">there are </w:t>
      </w:r>
      <w:r w:rsidR="00E140D1">
        <w:rPr>
          <w:rFonts w:ascii="Arial" w:hAnsi="Arial" w:cs="Arial"/>
          <w:color w:val="000000"/>
          <w:lang w:val="en-US" w:eastAsia="zh-CN"/>
        </w:rPr>
        <w:t>a couple of</w:t>
      </w:r>
      <w:r>
        <w:rPr>
          <w:rFonts w:ascii="Arial" w:hAnsi="Arial" w:cs="Arial"/>
          <w:color w:val="000000"/>
          <w:lang w:val="en-US" w:eastAsia="zh-CN"/>
        </w:rPr>
        <w:t xml:space="preserve"> default values (e.g. P0-nominal, alpha) reused from msg3. RAN1 discussed if </w:t>
      </w:r>
      <w:r w:rsidR="00FF7BD3">
        <w:rPr>
          <w:rFonts w:ascii="Arial" w:hAnsi="Arial" w:cs="Arial"/>
          <w:color w:val="000000"/>
          <w:lang w:val="en-US" w:eastAsia="zh-CN"/>
        </w:rPr>
        <w:t>there is any issue in case</w:t>
      </w:r>
      <w:r>
        <w:rPr>
          <w:rFonts w:ascii="Arial" w:hAnsi="Arial" w:cs="Arial"/>
          <w:color w:val="000000"/>
          <w:lang w:val="en-US" w:eastAsia="zh-CN"/>
        </w:rPr>
        <w:t xml:space="preserve"> msg3 could be absent</w:t>
      </w:r>
      <w:r w:rsidR="00E140D1">
        <w:rPr>
          <w:rFonts w:ascii="Arial" w:hAnsi="Arial" w:cs="Arial"/>
          <w:color w:val="000000"/>
          <w:lang w:val="en-US" w:eastAsia="zh-CN"/>
        </w:rPr>
        <w:t xml:space="preserve"> in all BWPs</w:t>
      </w:r>
      <w:r>
        <w:rPr>
          <w:rFonts w:ascii="Arial" w:hAnsi="Arial" w:cs="Arial"/>
          <w:color w:val="000000"/>
          <w:lang w:val="en-US" w:eastAsia="zh-CN"/>
        </w:rPr>
        <w:t>, and the following conclusion</w:t>
      </w:r>
      <w:r w:rsidR="00E140D1">
        <w:rPr>
          <w:rFonts w:ascii="Arial" w:hAnsi="Arial" w:cs="Arial"/>
          <w:color w:val="000000"/>
          <w:lang w:val="en-US" w:eastAsia="zh-CN"/>
        </w:rPr>
        <w:t xml:space="preserve"> has been made</w:t>
      </w:r>
      <w:r>
        <w:rPr>
          <w:rFonts w:ascii="Arial" w:hAnsi="Arial" w:cs="Arial"/>
          <w:color w:val="000000"/>
          <w:lang w:val="en-US" w:eastAsia="zh-CN"/>
        </w:rPr>
        <w:t>.</w:t>
      </w:r>
    </w:p>
    <w:p w14:paraId="3006A422" w14:textId="77777777" w:rsidR="00235906" w:rsidRDefault="00235906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046972EC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 xml:space="preserve">RAN1 respectfully </w:t>
      </w:r>
      <w:r w:rsidR="009065F7">
        <w:rPr>
          <w:rFonts w:ascii="Arial" w:hAnsi="Arial" w:cs="Arial"/>
          <w:color w:val="000000"/>
        </w:rPr>
        <w:t>ask</w:t>
      </w:r>
      <w:r w:rsidR="00C07E87" w:rsidRPr="004A6450">
        <w:rPr>
          <w:rFonts w:ascii="Arial" w:hAnsi="Arial" w:cs="Arial"/>
          <w:color w:val="000000"/>
        </w:rPr>
        <w:t xml:space="preserve">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9065F7">
        <w:rPr>
          <w:rFonts w:ascii="Arial" w:hAnsi="Arial" w:cs="Arial"/>
          <w:color w:val="000000"/>
        </w:rPr>
        <w:t xml:space="preserve">to </w:t>
      </w:r>
      <w:r w:rsidR="00C07E87" w:rsidRPr="004A6450">
        <w:rPr>
          <w:rFonts w:ascii="Arial" w:hAnsi="Arial" w:cs="Arial"/>
          <w:color w:val="000000"/>
        </w:rPr>
        <w:t xml:space="preserve">take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70953FEA" w14:textId="35541C8B" w:rsidR="0036147A" w:rsidRDefault="0036147A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9065F7"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>16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Aug</w:t>
      </w:r>
      <w:r w:rsidR="00215B61">
        <w:rPr>
          <w:rFonts w:ascii="Arial" w:hAnsi="Arial" w:cs="Arial"/>
          <w:bCs/>
          <w:color w:val="000000"/>
        </w:rPr>
        <w:t xml:space="preserve">. </w:t>
      </w:r>
      <w:r w:rsidRPr="00E3791D">
        <w:rPr>
          <w:rFonts w:ascii="Arial" w:hAnsi="Arial" w:cs="Arial"/>
          <w:bCs/>
          <w:color w:val="000000"/>
        </w:rPr>
        <w:t xml:space="preserve">– </w:t>
      </w:r>
      <w:r w:rsidR="009065F7">
        <w:rPr>
          <w:rFonts w:ascii="Arial" w:hAnsi="Arial" w:cs="Arial"/>
          <w:bCs/>
          <w:color w:val="000000"/>
        </w:rPr>
        <w:t>27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>A</w:t>
      </w:r>
      <w:r w:rsidR="009065F7">
        <w:rPr>
          <w:rFonts w:ascii="Arial" w:hAnsi="Arial" w:cs="Arial"/>
          <w:bCs/>
          <w:color w:val="000000"/>
        </w:rPr>
        <w:t>ug</w:t>
      </w:r>
      <w:r w:rsidR="00215B61">
        <w:rPr>
          <w:rFonts w:ascii="Arial" w:hAnsi="Arial" w:cs="Arial"/>
          <w:bCs/>
          <w:color w:val="000000"/>
        </w:rPr>
        <w:t xml:space="preserve">. </w:t>
      </w:r>
      <w:r w:rsidRPr="00E3791D">
        <w:rPr>
          <w:rFonts w:ascii="Arial" w:hAnsi="Arial" w:cs="Arial"/>
          <w:bCs/>
          <w:color w:val="000000"/>
        </w:rPr>
        <w:t>202</w:t>
      </w:r>
      <w:r w:rsidR="008A14F8">
        <w:rPr>
          <w:rFonts w:ascii="Arial" w:hAnsi="Arial" w:cs="Arial"/>
          <w:bCs/>
          <w:color w:val="000000"/>
        </w:rPr>
        <w:t>1</w:t>
      </w:r>
      <w:r w:rsidR="009065F7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>Electronic Meeting</w:t>
      </w:r>
    </w:p>
    <w:p w14:paraId="56435F03" w14:textId="1BD0CBB4" w:rsidR="00343BA5" w:rsidRDefault="00343BA5" w:rsidP="00343B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9065F7">
        <w:rPr>
          <w:rFonts w:ascii="Arial" w:hAnsi="Arial" w:cs="Arial"/>
          <w:bCs/>
          <w:color w:val="000000"/>
        </w:rPr>
        <w:t>6-bis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Oct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– </w:t>
      </w:r>
      <w:r w:rsidR="009065F7">
        <w:rPr>
          <w:rFonts w:ascii="Arial" w:hAnsi="Arial" w:cs="Arial"/>
          <w:bCs/>
          <w:color w:val="000000"/>
        </w:rPr>
        <w:t>19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Oct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2021</w:t>
      </w:r>
      <w:r w:rsidR="008E2C65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p w14:paraId="251FF694" w14:textId="26570EB0" w:rsidR="00343BA5" w:rsidRDefault="00343BA5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4F8AC" w14:textId="77777777" w:rsidR="00D47AE1" w:rsidRDefault="00D47AE1">
      <w:r>
        <w:separator/>
      </w:r>
    </w:p>
  </w:endnote>
  <w:endnote w:type="continuationSeparator" w:id="0">
    <w:p w14:paraId="389739E6" w14:textId="77777777" w:rsidR="00D47AE1" w:rsidRDefault="00D4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3692B" w14:textId="77777777" w:rsidR="00D47AE1" w:rsidRDefault="00D47AE1">
      <w:r>
        <w:separator/>
      </w:r>
    </w:p>
  </w:footnote>
  <w:footnote w:type="continuationSeparator" w:id="0">
    <w:p w14:paraId="27509F78" w14:textId="77777777" w:rsidR="00D47AE1" w:rsidRDefault="00D47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8FC6F5E"/>
    <w:multiLevelType w:val="hybridMultilevel"/>
    <w:tmpl w:val="7BDC3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B0ABF"/>
    <w:multiLevelType w:val="hybridMultilevel"/>
    <w:tmpl w:val="A8D2EA34"/>
    <w:lvl w:ilvl="0" w:tplc="7A3CE80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3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0"/>
  </w:num>
  <w:num w:numId="4">
    <w:abstractNumId w:val="6"/>
  </w:num>
  <w:num w:numId="5">
    <w:abstractNumId w:val="7"/>
  </w:num>
  <w:num w:numId="6">
    <w:abstractNumId w:val="24"/>
  </w:num>
  <w:num w:numId="7">
    <w:abstractNumId w:val="34"/>
  </w:num>
  <w:num w:numId="8">
    <w:abstractNumId w:val="31"/>
  </w:num>
  <w:num w:numId="9">
    <w:abstractNumId w:val="17"/>
  </w:num>
  <w:num w:numId="10">
    <w:abstractNumId w:val="4"/>
  </w:num>
  <w:num w:numId="11">
    <w:abstractNumId w:val="10"/>
  </w:num>
  <w:num w:numId="12">
    <w:abstractNumId w:val="8"/>
  </w:num>
  <w:num w:numId="13">
    <w:abstractNumId w:val="12"/>
  </w:num>
  <w:num w:numId="14">
    <w:abstractNumId w:val="15"/>
  </w:num>
  <w:num w:numId="15">
    <w:abstractNumId w:val="21"/>
  </w:num>
  <w:num w:numId="16">
    <w:abstractNumId w:val="33"/>
  </w:num>
  <w:num w:numId="17">
    <w:abstractNumId w:val="18"/>
  </w:num>
  <w:num w:numId="18">
    <w:abstractNumId w:val="28"/>
  </w:num>
  <w:num w:numId="19">
    <w:abstractNumId w:val="2"/>
  </w:num>
  <w:num w:numId="20">
    <w:abstractNumId w:val="19"/>
  </w:num>
  <w:num w:numId="21">
    <w:abstractNumId w:val="16"/>
  </w:num>
  <w:num w:numId="22">
    <w:abstractNumId w:val="0"/>
  </w:num>
  <w:num w:numId="23">
    <w:abstractNumId w:val="27"/>
  </w:num>
  <w:num w:numId="24">
    <w:abstractNumId w:val="0"/>
  </w:num>
  <w:num w:numId="25">
    <w:abstractNumId w:val="23"/>
  </w:num>
  <w:num w:numId="26">
    <w:abstractNumId w:val="13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5"/>
  </w:num>
  <w:num w:numId="30">
    <w:abstractNumId w:val="30"/>
  </w:num>
  <w:num w:numId="31">
    <w:abstractNumId w:val="3"/>
  </w:num>
  <w:num w:numId="32">
    <w:abstractNumId w:val="11"/>
  </w:num>
  <w:num w:numId="33">
    <w:abstractNumId w:val="22"/>
  </w:num>
  <w:num w:numId="34">
    <w:abstractNumId w:val="14"/>
  </w:num>
  <w:num w:numId="35">
    <w:abstractNumId w:val="32"/>
  </w:num>
  <w:num w:numId="36">
    <w:abstractNumId w:val="26"/>
  </w:num>
  <w:num w:numId="37">
    <w:abstractNumId w:val="1"/>
  </w:num>
  <w:num w:numId="3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953"/>
    <w:rsid w:val="00030DB4"/>
    <w:rsid w:val="000327F4"/>
    <w:rsid w:val="00034FDB"/>
    <w:rsid w:val="00046BD6"/>
    <w:rsid w:val="00046E04"/>
    <w:rsid w:val="00047616"/>
    <w:rsid w:val="00051BDA"/>
    <w:rsid w:val="00051C86"/>
    <w:rsid w:val="00052062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1D20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5906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56A4"/>
    <w:rsid w:val="00281BFF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E051F"/>
    <w:rsid w:val="003E0A52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17563"/>
    <w:rsid w:val="00417F3D"/>
    <w:rsid w:val="00420E3B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61424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D1A3E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7442"/>
    <w:rsid w:val="00531012"/>
    <w:rsid w:val="005316AE"/>
    <w:rsid w:val="0053253C"/>
    <w:rsid w:val="00534356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3071"/>
    <w:rsid w:val="0059400D"/>
    <w:rsid w:val="0059560C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3141"/>
    <w:rsid w:val="006144AB"/>
    <w:rsid w:val="0062010B"/>
    <w:rsid w:val="00621616"/>
    <w:rsid w:val="00624E7D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1FF9"/>
    <w:rsid w:val="006E14DA"/>
    <w:rsid w:val="006E14E0"/>
    <w:rsid w:val="006F349E"/>
    <w:rsid w:val="006F5B1A"/>
    <w:rsid w:val="006F64E1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032"/>
    <w:rsid w:val="00781284"/>
    <w:rsid w:val="00790D3D"/>
    <w:rsid w:val="007915FD"/>
    <w:rsid w:val="00792AA0"/>
    <w:rsid w:val="00794754"/>
    <w:rsid w:val="00797F3A"/>
    <w:rsid w:val="007A03EB"/>
    <w:rsid w:val="007A52D4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5F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5C76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089A"/>
    <w:rsid w:val="009C1C36"/>
    <w:rsid w:val="009C26FB"/>
    <w:rsid w:val="009C30C0"/>
    <w:rsid w:val="009C33C9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3609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1117"/>
    <w:rsid w:val="00AC35D5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192A"/>
    <w:rsid w:val="00B13908"/>
    <w:rsid w:val="00B1393D"/>
    <w:rsid w:val="00B14232"/>
    <w:rsid w:val="00B15DC5"/>
    <w:rsid w:val="00B23236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934"/>
    <w:rsid w:val="00C21DBF"/>
    <w:rsid w:val="00C23400"/>
    <w:rsid w:val="00C234AC"/>
    <w:rsid w:val="00C27095"/>
    <w:rsid w:val="00C31109"/>
    <w:rsid w:val="00C313E8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5C93"/>
    <w:rsid w:val="00CB6A98"/>
    <w:rsid w:val="00CB790B"/>
    <w:rsid w:val="00CC1FC5"/>
    <w:rsid w:val="00CC7621"/>
    <w:rsid w:val="00CD1E0F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AE1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0D1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3BE5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F16A5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4DA5"/>
    <w:rsid w:val="00F754B3"/>
    <w:rsid w:val="00F75B4D"/>
    <w:rsid w:val="00F8043A"/>
    <w:rsid w:val="00F80D3B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0F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qFormat/>
    <w:rsid w:val="00CD1E0F"/>
    <w:pPr>
      <w:widowControl w:val="0"/>
      <w:autoSpaceDE w:val="0"/>
      <w:autoSpaceDN w:val="0"/>
      <w:adjustRightInd w:val="0"/>
      <w:spacing w:after="120"/>
      <w:jc w:val="both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1E0F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4D1A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Draft v2</cp:lastModifiedBy>
  <cp:revision>2</cp:revision>
  <dcterms:created xsi:type="dcterms:W3CDTF">2021-07-12T12:12:00Z</dcterms:created>
  <dcterms:modified xsi:type="dcterms:W3CDTF">2021-07-12T12:12:00Z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