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af5"/>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5"/>
          <w:highlight w:val="yellow"/>
        </w:rPr>
        <w:t>R2-210</w:t>
      </w:r>
      <w:r>
        <w:rPr>
          <w:rStyle w:val="af5"/>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5"/>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1"/>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10"/>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Supported capabilities for RedCap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1"/>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8"/>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af8"/>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8"/>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af8"/>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8"/>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af8"/>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8"/>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af8"/>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af8"/>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af8"/>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af8"/>
              <w:numPr>
                <w:ilvl w:val="3"/>
                <w:numId w:val="16"/>
              </w:numPr>
              <w:jc w:val="both"/>
              <w:rPr>
                <w:lang w:val="en-GB"/>
              </w:rPr>
            </w:pPr>
            <w:r>
              <w:rPr>
                <w:i/>
                <w:lang w:eastAsia="zh-CN"/>
              </w:rPr>
              <w:t>No, (ZTE, )</w:t>
            </w:r>
          </w:p>
          <w:p w14:paraId="766E39A0" w14:textId="77777777" w:rsidR="00260293" w:rsidRDefault="00260293" w:rsidP="00260293">
            <w:pPr>
              <w:pStyle w:val="af8"/>
              <w:numPr>
                <w:ilvl w:val="3"/>
                <w:numId w:val="16"/>
              </w:numPr>
              <w:jc w:val="both"/>
              <w:rPr>
                <w:lang w:val="en-GB"/>
              </w:rPr>
            </w:pPr>
            <w:r>
              <w:rPr>
                <w:i/>
                <w:lang w:eastAsia="zh-CN"/>
              </w:rPr>
              <w:t>FFS (China Unicom)</w:t>
            </w:r>
          </w:p>
          <w:p w14:paraId="7DA596BF" w14:textId="77777777" w:rsidR="00260293" w:rsidRDefault="00260293" w:rsidP="00260293">
            <w:pPr>
              <w:pStyle w:val="af8"/>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8"/>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8"/>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af8"/>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af8"/>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The option is supported by 8 companies (Apple, Spreadtrum, Lenovo, China Unicom, vivo, Sharp, China Telecom, LGE )</w:t>
            </w:r>
          </w:p>
          <w:p w14:paraId="64CB5E7C"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8"/>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1"/>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lastRenderedPageBreak/>
              <w:t>FL1 Question 1</w:t>
            </w:r>
          </w:p>
          <w:p w14:paraId="295E6A95" w14:textId="77777777" w:rsidR="00260293" w:rsidRDefault="00260293" w:rsidP="00260293">
            <w:pPr>
              <w:pStyle w:val="af8"/>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af8"/>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8"/>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af8"/>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8"/>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af8"/>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8"/>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8"/>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8"/>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af8"/>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8"/>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af8"/>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8"/>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af8"/>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1"/>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D27C25" w14:paraId="1AB38A64" w14:textId="77777777" w:rsidTr="00FC5E40">
        <w:tc>
          <w:tcPr>
            <w:tcW w:w="1938" w:type="dxa"/>
          </w:tcPr>
          <w:p w14:paraId="57A1FA17" w14:textId="77777777" w:rsidR="00D27C25" w:rsidRDefault="00D27C25" w:rsidP="00FC5E40">
            <w:pPr>
              <w:spacing w:after="0"/>
              <w:rPr>
                <w:sz w:val="20"/>
                <w:szCs w:val="20"/>
                <w:lang w:eastAsia="zh-CN"/>
              </w:rPr>
            </w:pPr>
            <w:r>
              <w:rPr>
                <w:sz w:val="20"/>
                <w:szCs w:val="20"/>
                <w:lang w:eastAsia="zh-CN"/>
              </w:rPr>
              <w:t>Apple</w:t>
            </w:r>
          </w:p>
        </w:tc>
        <w:tc>
          <w:tcPr>
            <w:tcW w:w="1288" w:type="dxa"/>
          </w:tcPr>
          <w:p w14:paraId="7C0433FF" w14:textId="77777777" w:rsidR="00D27C25" w:rsidRDefault="00D27C25" w:rsidP="00FC5E40">
            <w:pPr>
              <w:rPr>
                <w:sz w:val="20"/>
                <w:szCs w:val="20"/>
              </w:rPr>
            </w:pPr>
            <w:r>
              <w:rPr>
                <w:sz w:val="20"/>
                <w:szCs w:val="20"/>
              </w:rPr>
              <w:t>Option 2.2</w:t>
            </w:r>
          </w:p>
        </w:tc>
        <w:tc>
          <w:tcPr>
            <w:tcW w:w="6006" w:type="dxa"/>
          </w:tcPr>
          <w:p w14:paraId="484BB034" w14:textId="77777777" w:rsidR="00D27C25" w:rsidRDefault="00D27C25" w:rsidP="00FC5E40">
            <w:pPr>
              <w:spacing w:after="0"/>
              <w:jc w:val="both"/>
              <w:rPr>
                <w:sz w:val="20"/>
                <w:szCs w:val="20"/>
                <w:lang w:eastAsia="zh-CN"/>
              </w:rPr>
            </w:pPr>
            <w:r>
              <w:rPr>
                <w:sz w:val="20"/>
                <w:szCs w:val="20"/>
                <w:lang w:eastAsia="zh-CN"/>
              </w:rPr>
              <w:t>First option 2.2, 2</w:t>
            </w:r>
            <w:r w:rsidRPr="008D0CC8">
              <w:rPr>
                <w:sz w:val="20"/>
                <w:szCs w:val="20"/>
                <w:vertAlign w:val="superscript"/>
                <w:lang w:eastAsia="zh-CN"/>
              </w:rPr>
              <w:t>nd</w:t>
            </w:r>
            <w:r>
              <w:rPr>
                <w:sz w:val="20"/>
                <w:szCs w:val="20"/>
                <w:lang w:eastAsia="zh-CN"/>
              </w:rPr>
              <w:t xml:space="preserve"> preference option 2.1</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tr w:rsidR="00435E43" w14:paraId="5CA81E5E" w14:textId="77777777" w:rsidTr="005A4C5B">
        <w:tc>
          <w:tcPr>
            <w:tcW w:w="1938" w:type="dxa"/>
          </w:tcPr>
          <w:p w14:paraId="75BA65B7" w14:textId="6B945F65" w:rsidR="00435E43" w:rsidRDefault="00435E43" w:rsidP="00435E43">
            <w:pPr>
              <w:spacing w:after="0"/>
              <w:rPr>
                <w:sz w:val="20"/>
                <w:szCs w:val="20"/>
                <w:lang w:eastAsia="zh-CN"/>
              </w:rPr>
            </w:pPr>
            <w:r>
              <w:rPr>
                <w:sz w:val="20"/>
                <w:szCs w:val="20"/>
                <w:lang w:eastAsia="zh-CN"/>
              </w:rPr>
              <w:t>Futurewei</w:t>
            </w:r>
          </w:p>
        </w:tc>
        <w:tc>
          <w:tcPr>
            <w:tcW w:w="1288" w:type="dxa"/>
          </w:tcPr>
          <w:p w14:paraId="0ADD0BA1" w14:textId="361C97F5" w:rsidR="00435E43" w:rsidRDefault="00435E43" w:rsidP="00435E43">
            <w:pPr>
              <w:rPr>
                <w:sz w:val="20"/>
                <w:szCs w:val="20"/>
                <w:lang w:eastAsia="zh-CN"/>
              </w:rPr>
            </w:pPr>
            <w:r>
              <w:rPr>
                <w:sz w:val="20"/>
                <w:szCs w:val="20"/>
              </w:rPr>
              <w:t>Option 3</w:t>
            </w:r>
          </w:p>
        </w:tc>
        <w:tc>
          <w:tcPr>
            <w:tcW w:w="6006" w:type="dxa"/>
          </w:tcPr>
          <w:p w14:paraId="5D13D390" w14:textId="77777777" w:rsidR="00435E43" w:rsidRDefault="00435E43" w:rsidP="00435E43">
            <w:pPr>
              <w:spacing w:after="0"/>
              <w:jc w:val="both"/>
              <w:rPr>
                <w:sz w:val="20"/>
                <w:szCs w:val="20"/>
                <w:lang w:eastAsia="zh-CN"/>
              </w:rPr>
            </w:pPr>
          </w:p>
        </w:tc>
      </w:tr>
      <w:tr w:rsidR="0005514D" w14:paraId="5639A2EB" w14:textId="77777777" w:rsidTr="005A4C5B">
        <w:tc>
          <w:tcPr>
            <w:tcW w:w="1938" w:type="dxa"/>
          </w:tcPr>
          <w:p w14:paraId="0C2AB566" w14:textId="0E97C482" w:rsidR="0005514D" w:rsidRDefault="0005514D" w:rsidP="00435E43">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D7DBA9B" w14:textId="7FEC13E2" w:rsidR="0005514D" w:rsidRDefault="00C4658F" w:rsidP="00435E43">
            <w:pPr>
              <w:rPr>
                <w:sz w:val="20"/>
                <w:szCs w:val="20"/>
                <w:lang w:eastAsia="zh-CN"/>
              </w:rPr>
            </w:pPr>
            <w:r>
              <w:rPr>
                <w:rFonts w:hint="eastAsia"/>
                <w:sz w:val="20"/>
                <w:szCs w:val="20"/>
                <w:lang w:eastAsia="zh-CN"/>
              </w:rPr>
              <w:t>O</w:t>
            </w:r>
            <w:r>
              <w:rPr>
                <w:sz w:val="20"/>
                <w:szCs w:val="20"/>
                <w:lang w:eastAsia="zh-CN"/>
              </w:rPr>
              <w:t>ption 2.x/ Option 1</w:t>
            </w:r>
          </w:p>
        </w:tc>
        <w:tc>
          <w:tcPr>
            <w:tcW w:w="6006" w:type="dxa"/>
          </w:tcPr>
          <w:p w14:paraId="41C83B3F" w14:textId="274EBC77" w:rsidR="00DD7E37" w:rsidRDefault="00DD7E37" w:rsidP="00DD7E37">
            <w:pPr>
              <w:jc w:val="both"/>
              <w:rPr>
                <w:sz w:val="20"/>
                <w:szCs w:val="20"/>
                <w:lang w:val="en-GB" w:eastAsia="zh-CN"/>
              </w:rPr>
            </w:pPr>
            <w:r>
              <w:rPr>
                <w:sz w:val="20"/>
                <w:szCs w:val="20"/>
                <w:lang w:val="en-GB" w:eastAsia="zh-CN"/>
              </w:rPr>
              <w:t>We think we should first</w:t>
            </w:r>
            <w:r w:rsidR="00CE2067">
              <w:rPr>
                <w:sz w:val="20"/>
                <w:szCs w:val="20"/>
                <w:lang w:val="en-GB" w:eastAsia="zh-CN"/>
              </w:rPr>
              <w:t>ly</w:t>
            </w:r>
            <w:r>
              <w:rPr>
                <w:sz w:val="20"/>
                <w:szCs w:val="20"/>
                <w:lang w:val="en-GB" w:eastAsia="zh-CN"/>
              </w:rPr>
              <w:t xml:space="preserve"> make the decision that L2 buffer size could be reduced, which would reduce the cost of </w:t>
            </w:r>
            <w:r w:rsidR="002C524B">
              <w:rPr>
                <w:sz w:val="20"/>
                <w:szCs w:val="20"/>
                <w:lang w:val="en-GB" w:eastAsia="zh-CN"/>
              </w:rPr>
              <w:t>devices.</w:t>
            </w:r>
            <w:r>
              <w:rPr>
                <w:sz w:val="20"/>
                <w:szCs w:val="20"/>
                <w:lang w:val="en-GB" w:eastAsia="zh-CN"/>
              </w:rPr>
              <w:t xml:space="preserve"> </w:t>
            </w:r>
          </w:p>
          <w:p w14:paraId="3B6CC11F" w14:textId="130E6C78" w:rsidR="0005514D" w:rsidRDefault="00DD7E37" w:rsidP="002C524B">
            <w:pPr>
              <w:spacing w:after="0"/>
              <w:jc w:val="both"/>
              <w:rPr>
                <w:sz w:val="20"/>
                <w:szCs w:val="20"/>
                <w:lang w:eastAsia="zh-CN"/>
              </w:rPr>
            </w:pPr>
            <w:r>
              <w:rPr>
                <w:sz w:val="20"/>
                <w:szCs w:val="20"/>
                <w:lang w:val="en-GB" w:eastAsia="zh-CN"/>
              </w:rPr>
              <w:t xml:space="preserve">Regarding the solutions, </w:t>
            </w:r>
            <w:r w:rsidR="001F1703">
              <w:rPr>
                <w:sz w:val="20"/>
                <w:szCs w:val="20"/>
                <w:lang w:val="en-GB" w:eastAsia="zh-CN"/>
              </w:rPr>
              <w:t xml:space="preserve">are fine with option 2.x and option </w:t>
            </w:r>
            <w:r w:rsidR="002C524B">
              <w:rPr>
                <w:sz w:val="20"/>
                <w:szCs w:val="20"/>
                <w:lang w:val="en-GB" w:eastAsia="zh-CN"/>
              </w:rPr>
              <w:t xml:space="preserve">1, which would achieve the target of L2 buffer size reduction. </w:t>
            </w:r>
          </w:p>
        </w:tc>
      </w:tr>
      <w:tr w:rsidR="00DD001B" w14:paraId="1C95D2B0" w14:textId="77777777" w:rsidTr="005A4C5B">
        <w:tc>
          <w:tcPr>
            <w:tcW w:w="1938" w:type="dxa"/>
          </w:tcPr>
          <w:p w14:paraId="4C50A37D" w14:textId="72417439" w:rsidR="00DD001B" w:rsidRDefault="00DD001B" w:rsidP="00DD001B">
            <w:pPr>
              <w:spacing w:after="0"/>
              <w:rPr>
                <w:sz w:val="20"/>
                <w:szCs w:val="20"/>
                <w:lang w:eastAsia="zh-CN"/>
              </w:rPr>
            </w:pPr>
            <w:r>
              <w:rPr>
                <w:sz w:val="20"/>
                <w:szCs w:val="20"/>
                <w:lang w:eastAsia="zh-CN"/>
              </w:rPr>
              <w:lastRenderedPageBreak/>
              <w:t>Sequans</w:t>
            </w:r>
          </w:p>
        </w:tc>
        <w:tc>
          <w:tcPr>
            <w:tcW w:w="1288" w:type="dxa"/>
          </w:tcPr>
          <w:p w14:paraId="4C9CCC8C" w14:textId="5414B4AE" w:rsidR="00DD001B" w:rsidRDefault="00DD001B" w:rsidP="00DD001B">
            <w:pPr>
              <w:rPr>
                <w:sz w:val="20"/>
                <w:szCs w:val="20"/>
                <w:lang w:eastAsia="zh-CN"/>
              </w:rPr>
            </w:pPr>
            <w:r>
              <w:rPr>
                <w:sz w:val="20"/>
                <w:szCs w:val="20"/>
                <w:lang w:eastAsia="zh-CN"/>
              </w:rPr>
              <w:t>Option 1 then 4</w:t>
            </w:r>
          </w:p>
        </w:tc>
        <w:tc>
          <w:tcPr>
            <w:tcW w:w="6006" w:type="dxa"/>
          </w:tcPr>
          <w:p w14:paraId="3964485C" w14:textId="77777777" w:rsidR="00DD001B" w:rsidRDefault="00DD001B" w:rsidP="00DD001B">
            <w:pPr>
              <w:spacing w:after="0"/>
              <w:jc w:val="both"/>
              <w:rPr>
                <w:sz w:val="20"/>
                <w:szCs w:val="20"/>
                <w:lang w:eastAsia="zh-CN"/>
              </w:rPr>
            </w:pPr>
            <w:r w:rsidRPr="003E571C">
              <w:rPr>
                <w:sz w:val="20"/>
                <w:szCs w:val="20"/>
                <w:lang w:eastAsia="zh-CN"/>
              </w:rPr>
              <w:t>We</w:t>
            </w:r>
            <w:r>
              <w:rPr>
                <w:sz w:val="20"/>
                <w:szCs w:val="20"/>
                <w:lang w:eastAsia="zh-CN"/>
              </w:rPr>
              <w:t xml:space="preserve"> prefer option 1 (probably with different values) as an option which does not affect the max data rate directly while taking implementational consideration into account.</w:t>
            </w:r>
          </w:p>
          <w:p w14:paraId="36600468" w14:textId="5738C065" w:rsidR="00DD001B" w:rsidRDefault="00DD001B" w:rsidP="00DD001B">
            <w:pPr>
              <w:jc w:val="both"/>
              <w:rPr>
                <w:sz w:val="20"/>
                <w:szCs w:val="20"/>
                <w:lang w:val="en-GB" w:eastAsia="zh-CN"/>
              </w:rPr>
            </w:pPr>
            <w:r>
              <w:rPr>
                <w:sz w:val="20"/>
                <w:szCs w:val="20"/>
                <w:lang w:eastAsia="zh-CN"/>
              </w:rPr>
              <w:t>Since option 1 does not seem likely to have support, we are fine leaving the discussion of the option 2 flavor to RAN1, as this is more in their purview.</w:t>
            </w:r>
          </w:p>
        </w:tc>
      </w:tr>
      <w:tr w:rsidR="00971A4B" w14:paraId="4E0201FF" w14:textId="77777777" w:rsidTr="005A4C5B">
        <w:tc>
          <w:tcPr>
            <w:tcW w:w="1938" w:type="dxa"/>
          </w:tcPr>
          <w:p w14:paraId="740B3157" w14:textId="613BBDCB" w:rsidR="00971A4B" w:rsidRDefault="00971A4B" w:rsidP="00DD001B">
            <w:pPr>
              <w:spacing w:after="0"/>
              <w:rPr>
                <w:sz w:val="20"/>
                <w:szCs w:val="20"/>
                <w:lang w:eastAsia="zh-CN"/>
              </w:rPr>
            </w:pPr>
            <w:r>
              <w:rPr>
                <w:sz w:val="20"/>
                <w:szCs w:val="20"/>
                <w:lang w:eastAsia="zh-CN"/>
              </w:rPr>
              <w:t>Ericsson</w:t>
            </w:r>
          </w:p>
        </w:tc>
        <w:tc>
          <w:tcPr>
            <w:tcW w:w="1288" w:type="dxa"/>
          </w:tcPr>
          <w:p w14:paraId="6C70C7F8" w14:textId="58F34AD4" w:rsidR="00971A4B" w:rsidRDefault="00971A4B" w:rsidP="00DD001B">
            <w:pPr>
              <w:rPr>
                <w:sz w:val="20"/>
                <w:szCs w:val="20"/>
                <w:lang w:eastAsia="zh-CN"/>
              </w:rPr>
            </w:pPr>
            <w:r>
              <w:rPr>
                <w:sz w:val="20"/>
                <w:szCs w:val="20"/>
                <w:lang w:eastAsia="zh-CN"/>
              </w:rPr>
              <w:t>FFS Option 2.1 or 3</w:t>
            </w:r>
            <w:r w:rsidR="005F7C43">
              <w:rPr>
                <w:sz w:val="20"/>
                <w:szCs w:val="20"/>
                <w:lang w:eastAsia="zh-CN"/>
              </w:rPr>
              <w:t xml:space="preserve">, </w:t>
            </w:r>
            <w:r w:rsidR="00C71033">
              <w:rPr>
                <w:sz w:val="20"/>
                <w:szCs w:val="20"/>
                <w:lang w:eastAsia="zh-CN"/>
              </w:rPr>
              <w:t xml:space="preserve">propose to </w:t>
            </w:r>
            <w:r w:rsidR="005F7C43">
              <w:rPr>
                <w:sz w:val="20"/>
                <w:szCs w:val="20"/>
                <w:lang w:eastAsia="zh-CN"/>
              </w:rPr>
              <w:t>postpone</w:t>
            </w:r>
          </w:p>
        </w:tc>
        <w:tc>
          <w:tcPr>
            <w:tcW w:w="6006" w:type="dxa"/>
          </w:tcPr>
          <w:p w14:paraId="3805E1B9" w14:textId="454E9041" w:rsidR="00971A4B" w:rsidRDefault="00971A4B" w:rsidP="00971A4B">
            <w:pPr>
              <w:spacing w:after="0"/>
              <w:rPr>
                <w:sz w:val="20"/>
                <w:szCs w:val="20"/>
                <w:lang w:eastAsia="ja-JP"/>
              </w:rPr>
            </w:pPr>
            <w:r>
              <w:rPr>
                <w:sz w:val="20"/>
                <w:szCs w:val="20"/>
                <w:lang w:eastAsia="ja-JP"/>
              </w:rPr>
              <w:t xml:space="preserve">We </w:t>
            </w:r>
            <w:r w:rsidR="00183103">
              <w:rPr>
                <w:sz w:val="20"/>
                <w:szCs w:val="20"/>
                <w:lang w:eastAsia="ja-JP"/>
              </w:rPr>
              <w:t>suggest</w:t>
            </w:r>
            <w:r>
              <w:rPr>
                <w:sz w:val="20"/>
                <w:szCs w:val="20"/>
                <w:lang w:eastAsia="ja-JP"/>
              </w:rPr>
              <w:t xml:space="preserve"> to modify Option 2 as follows, as additionally the signaled supported modulation order impacts the overall scaling of max data rata and thus L2 buffer size:</w:t>
            </w:r>
          </w:p>
          <w:p w14:paraId="54B156DD" w14:textId="77777777" w:rsidR="00971A4B" w:rsidRDefault="00971A4B" w:rsidP="00971A4B">
            <w:pPr>
              <w:spacing w:after="0"/>
              <w:rPr>
                <w:sz w:val="20"/>
                <w:szCs w:val="20"/>
                <w:lang w:eastAsia="ja-JP"/>
              </w:rPr>
            </w:pPr>
          </w:p>
          <w:p w14:paraId="325E4244" w14:textId="77777777" w:rsidR="00971A4B" w:rsidRPr="00403406" w:rsidRDefault="00971A4B" w:rsidP="00971A4B">
            <w:pPr>
              <w:pStyle w:val="af8"/>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w:t>
            </w:r>
            <w:r w:rsidRPr="00C477EB">
              <w:rPr>
                <w:color w:val="FF0000"/>
                <w:lang w:eastAsia="ja-JP"/>
              </w:rPr>
              <w:t>/relaxation</w:t>
            </w:r>
            <w:r w:rsidRPr="00403406">
              <w:rPr>
                <w:lang w:eastAsia="ja-JP"/>
              </w:rPr>
              <w:t xml:space="preserve"> of the constraint on the minimum value of the as applicable for single carrier NR SA operation.</w:t>
            </w:r>
          </w:p>
          <w:p w14:paraId="6520E658" w14:textId="77777777" w:rsidR="00971A4B" w:rsidRDefault="00971A4B" w:rsidP="00971A4B">
            <w:pPr>
              <w:spacing w:after="0"/>
              <w:rPr>
                <w:sz w:val="20"/>
                <w:szCs w:val="20"/>
                <w:lang w:eastAsia="ja-JP"/>
              </w:rPr>
            </w:pPr>
          </w:p>
          <w:p w14:paraId="3A31AE49" w14:textId="77777777" w:rsidR="00971A4B" w:rsidRDefault="00971A4B" w:rsidP="00971A4B">
            <w:pPr>
              <w:spacing w:after="0"/>
              <w:rPr>
                <w:sz w:val="20"/>
                <w:szCs w:val="20"/>
                <w:lang w:eastAsia="ja-JP"/>
              </w:rPr>
            </w:pPr>
            <w:r>
              <w:rPr>
                <w:sz w:val="20"/>
                <w:szCs w:val="20"/>
                <w:lang w:eastAsia="ja-JP"/>
              </w:rPr>
              <w:t xml:space="preserve">RAN2/RAN1 should study the following aspects before agreeing to the L2 buffer size reduction using any of the listed options: </w:t>
            </w:r>
          </w:p>
          <w:p w14:paraId="1EF80B13" w14:textId="15FA35C1" w:rsidR="00971A4B" w:rsidRDefault="00971A4B" w:rsidP="00971A4B">
            <w:pPr>
              <w:pStyle w:val="af8"/>
              <w:numPr>
                <w:ilvl w:val="0"/>
                <w:numId w:val="52"/>
              </w:numPr>
              <w:spacing w:after="0"/>
              <w:rPr>
                <w:lang w:eastAsia="ja-JP"/>
              </w:rPr>
            </w:pPr>
            <w:r>
              <w:rPr>
                <w:lang w:eastAsia="ja-JP"/>
              </w:rPr>
              <w:t xml:space="preserve">Whether </w:t>
            </w:r>
            <w:r>
              <w:rPr>
                <w:rFonts w:hint="eastAsia"/>
                <w:i/>
                <w:iCs/>
                <w:lang w:eastAsia="ko-KR"/>
              </w:rPr>
              <w:t>scalingFactor</w:t>
            </w:r>
            <w:r>
              <w:rPr>
                <w:rFonts w:hint="eastAsia"/>
                <w:lang w:eastAsia="ko-KR"/>
              </w:rPr>
              <w:t xml:space="preserve"> and</w:t>
            </w:r>
            <w:r>
              <w:rPr>
                <w:lang w:eastAsia="ko-KR"/>
              </w:rPr>
              <w:t xml:space="preserve"> </w:t>
            </w:r>
            <w:r>
              <w:rPr>
                <w:rFonts w:hint="eastAsia"/>
                <w:i/>
                <w:iCs/>
                <w:lang w:eastAsia="zh-CN"/>
              </w:rPr>
              <w:t>supportedModulationOrderDL</w:t>
            </w:r>
            <w:r>
              <w:rPr>
                <w:rFonts w:hint="eastAsia"/>
                <w:lang w:eastAsia="zh-CN"/>
              </w:rPr>
              <w:t>/</w:t>
            </w:r>
            <w:r>
              <w:rPr>
                <w:rFonts w:hint="eastAsia"/>
                <w:i/>
                <w:iCs/>
                <w:lang w:eastAsia="zh-CN"/>
              </w:rPr>
              <w:t>supportedModulationOrderUL</w:t>
            </w:r>
            <w:r>
              <w:rPr>
                <w:lang w:eastAsia="zh-CN"/>
              </w:rPr>
              <w:t xml:space="preserve"> can jointly provide enough flexibility already to support L2 buffer size reduction for RedCap UEs (with relatively low max data requirements)</w:t>
            </w:r>
            <w:r w:rsidR="00D1435C">
              <w:rPr>
                <w:lang w:eastAsia="zh-CN"/>
              </w:rPr>
              <w:t>. That is, Option 3.</w:t>
            </w:r>
          </w:p>
          <w:p w14:paraId="39CD735A" w14:textId="77777777" w:rsidR="002A4747" w:rsidRDefault="00971A4B" w:rsidP="002A4747">
            <w:pPr>
              <w:pStyle w:val="af8"/>
              <w:numPr>
                <w:ilvl w:val="0"/>
                <w:numId w:val="52"/>
              </w:numPr>
              <w:spacing w:after="0"/>
              <w:rPr>
                <w:lang w:eastAsia="ja-JP"/>
              </w:rPr>
            </w:pPr>
            <w:r>
              <w:rPr>
                <w:lang w:eastAsia="ja-JP"/>
              </w:rPr>
              <w:t>Whether removal/relaxation of the constraint would impact the reception of SI/paging messages, which can be common to both RedCap and non-RedCap UEs.</w:t>
            </w:r>
          </w:p>
          <w:p w14:paraId="17E76C79" w14:textId="77777777" w:rsidR="002A4747" w:rsidRDefault="002A4747" w:rsidP="002A4747">
            <w:pPr>
              <w:spacing w:after="0"/>
              <w:rPr>
                <w:sz w:val="20"/>
                <w:szCs w:val="20"/>
                <w:lang w:eastAsia="ja-JP"/>
              </w:rPr>
            </w:pPr>
          </w:p>
          <w:p w14:paraId="3DB46E8E" w14:textId="065A89CB" w:rsidR="005F7C43" w:rsidRPr="002A4747" w:rsidRDefault="00227402" w:rsidP="002A4747">
            <w:pPr>
              <w:spacing w:after="0"/>
              <w:rPr>
                <w:sz w:val="20"/>
                <w:szCs w:val="20"/>
                <w:lang w:eastAsia="ja-JP"/>
              </w:rPr>
            </w:pPr>
            <w:r>
              <w:rPr>
                <w:sz w:val="20"/>
                <w:szCs w:val="20"/>
                <w:lang w:eastAsia="ja-JP"/>
              </w:rPr>
              <w:t>RAN2 has not yet considered</w:t>
            </w:r>
            <w:r w:rsidR="005F7C43">
              <w:rPr>
                <w:sz w:val="20"/>
                <w:szCs w:val="20"/>
                <w:lang w:eastAsia="ja-JP"/>
              </w:rPr>
              <w:t xml:space="preserve"> the above aspects </w:t>
            </w:r>
            <w:r>
              <w:rPr>
                <w:sz w:val="20"/>
                <w:szCs w:val="20"/>
                <w:lang w:eastAsia="ja-JP"/>
              </w:rPr>
              <w:t xml:space="preserve">in detail, </w:t>
            </w:r>
            <w:r w:rsidR="005F7C43">
              <w:rPr>
                <w:sz w:val="20"/>
                <w:szCs w:val="20"/>
                <w:lang w:eastAsia="ja-JP"/>
              </w:rPr>
              <w:t xml:space="preserve">and </w:t>
            </w:r>
            <w:r w:rsidR="00183103">
              <w:rPr>
                <w:sz w:val="20"/>
                <w:szCs w:val="20"/>
                <w:lang w:eastAsia="ja-JP"/>
              </w:rPr>
              <w:t xml:space="preserve">we </w:t>
            </w:r>
            <w:r w:rsidR="005F7C43">
              <w:rPr>
                <w:sz w:val="20"/>
                <w:szCs w:val="20"/>
                <w:lang w:eastAsia="ja-JP"/>
              </w:rPr>
              <w:t>propose to postpone this discussion</w:t>
            </w:r>
            <w:r w:rsidR="00D1435C">
              <w:rPr>
                <w:sz w:val="20"/>
                <w:szCs w:val="20"/>
                <w:lang w:eastAsia="ja-JP"/>
              </w:rPr>
              <w:t xml:space="preserve"> until the next meeting.</w:t>
            </w:r>
            <w:r>
              <w:rPr>
                <w:sz w:val="20"/>
                <w:szCs w:val="20"/>
                <w:lang w:eastAsia="ja-JP"/>
              </w:rPr>
              <w:t xml:space="preserve"> </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1"/>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8"/>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af8"/>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af8"/>
              <w:spacing w:after="60"/>
              <w:contextualSpacing w:val="0"/>
              <w:jc w:val="both"/>
              <w:rPr>
                <w:bCs/>
                <w:lang w:val="en-GB"/>
              </w:rPr>
            </w:pPr>
            <w:r w:rsidRPr="00DB5B83">
              <w:rPr>
                <w:bCs/>
                <w:lang w:val="en-GB"/>
              </w:rPr>
              <w:lastRenderedPageBreak/>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af8"/>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8"/>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af8"/>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8"/>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8"/>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af8"/>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af8"/>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af8"/>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1"/>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D27C25" w14:paraId="6BE27E9C" w14:textId="77777777" w:rsidTr="00FC5E40">
        <w:tc>
          <w:tcPr>
            <w:tcW w:w="1938" w:type="dxa"/>
          </w:tcPr>
          <w:p w14:paraId="563EB5BA" w14:textId="77777777" w:rsidR="00D27C25" w:rsidRDefault="00D27C25" w:rsidP="00FC5E40">
            <w:pPr>
              <w:spacing w:after="0"/>
              <w:rPr>
                <w:sz w:val="20"/>
                <w:szCs w:val="20"/>
                <w:lang w:eastAsia="zh-CN"/>
              </w:rPr>
            </w:pPr>
            <w:r>
              <w:rPr>
                <w:sz w:val="20"/>
                <w:szCs w:val="20"/>
                <w:lang w:eastAsia="zh-CN"/>
              </w:rPr>
              <w:t>Apple</w:t>
            </w:r>
          </w:p>
        </w:tc>
        <w:tc>
          <w:tcPr>
            <w:tcW w:w="1288" w:type="dxa"/>
          </w:tcPr>
          <w:p w14:paraId="3ECE78D6" w14:textId="77777777" w:rsidR="00D27C25" w:rsidRDefault="00D27C25" w:rsidP="00FC5E40">
            <w:pPr>
              <w:spacing w:after="0"/>
              <w:rPr>
                <w:sz w:val="20"/>
                <w:szCs w:val="20"/>
                <w:lang w:eastAsia="zh-CN"/>
              </w:rPr>
            </w:pPr>
            <w:r>
              <w:rPr>
                <w:sz w:val="20"/>
                <w:szCs w:val="20"/>
                <w:lang w:eastAsia="zh-CN"/>
              </w:rPr>
              <w:t>4, see comment.</w:t>
            </w:r>
          </w:p>
        </w:tc>
        <w:tc>
          <w:tcPr>
            <w:tcW w:w="6006" w:type="dxa"/>
          </w:tcPr>
          <w:p w14:paraId="11FE8289" w14:textId="77777777" w:rsidR="00D27C25" w:rsidRDefault="00D27C25" w:rsidP="00FC5E40">
            <w:pPr>
              <w:spacing w:after="0"/>
              <w:rPr>
                <w:sz w:val="20"/>
                <w:szCs w:val="20"/>
                <w:lang w:eastAsia="ja-JP"/>
              </w:rPr>
            </w:pPr>
            <w:r>
              <w:rPr>
                <w:sz w:val="20"/>
                <w:szCs w:val="20"/>
                <w:lang w:eastAsia="ja-JP"/>
              </w:rPr>
              <w:t>We assume that RedCap UE would not be limited to one mandatory value (as the RedCap usecases are diverse), and so there would be an optional capability signalled. So 4 would be a reasonable mandatory value.</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r w:rsidR="00B10EF6" w14:paraId="4FCE2901" w14:textId="77777777" w:rsidTr="005A4C5B">
        <w:tc>
          <w:tcPr>
            <w:tcW w:w="1938" w:type="dxa"/>
          </w:tcPr>
          <w:p w14:paraId="03DBD335" w14:textId="52D697B5" w:rsidR="00B10EF6" w:rsidRDefault="00B10EF6" w:rsidP="007A0E01">
            <w:pPr>
              <w:spacing w:after="0"/>
              <w:rPr>
                <w:sz w:val="20"/>
                <w:szCs w:val="20"/>
                <w:lang w:eastAsia="zh-CN"/>
              </w:rPr>
            </w:pPr>
            <w:r>
              <w:rPr>
                <w:sz w:val="20"/>
                <w:szCs w:val="20"/>
                <w:lang w:eastAsia="zh-CN"/>
              </w:rPr>
              <w:t>BT</w:t>
            </w:r>
          </w:p>
        </w:tc>
        <w:tc>
          <w:tcPr>
            <w:tcW w:w="1288" w:type="dxa"/>
          </w:tcPr>
          <w:p w14:paraId="2342413E" w14:textId="0D86CE3A" w:rsidR="00B10EF6" w:rsidRDefault="00B10EF6" w:rsidP="007A0E01">
            <w:pPr>
              <w:spacing w:after="0"/>
              <w:rPr>
                <w:sz w:val="20"/>
                <w:szCs w:val="20"/>
                <w:lang w:eastAsia="zh-CN"/>
              </w:rPr>
            </w:pPr>
            <w:r>
              <w:rPr>
                <w:sz w:val="20"/>
                <w:szCs w:val="20"/>
                <w:lang w:eastAsia="zh-CN"/>
              </w:rPr>
              <w:t>8</w:t>
            </w:r>
          </w:p>
        </w:tc>
        <w:tc>
          <w:tcPr>
            <w:tcW w:w="6006" w:type="dxa"/>
          </w:tcPr>
          <w:p w14:paraId="3FCDA8B6" w14:textId="77777777" w:rsidR="00B10EF6" w:rsidRDefault="00B10EF6" w:rsidP="007A0E01">
            <w:pPr>
              <w:spacing w:after="0"/>
              <w:rPr>
                <w:sz w:val="20"/>
                <w:szCs w:val="20"/>
                <w:lang w:eastAsia="ja-JP"/>
              </w:rPr>
            </w:pPr>
          </w:p>
        </w:tc>
      </w:tr>
      <w:tr w:rsidR="00B40F8C" w14:paraId="4B605E22" w14:textId="77777777" w:rsidTr="005A4C5B">
        <w:tc>
          <w:tcPr>
            <w:tcW w:w="1938" w:type="dxa"/>
          </w:tcPr>
          <w:p w14:paraId="79255056" w14:textId="208ACA9B" w:rsidR="00B40F8C" w:rsidRDefault="00B40F8C" w:rsidP="00B40F8C">
            <w:pPr>
              <w:spacing w:after="0"/>
              <w:rPr>
                <w:sz w:val="20"/>
                <w:szCs w:val="20"/>
                <w:lang w:eastAsia="zh-CN"/>
              </w:rPr>
            </w:pPr>
            <w:r>
              <w:rPr>
                <w:sz w:val="20"/>
                <w:szCs w:val="20"/>
                <w:lang w:eastAsia="zh-CN"/>
              </w:rPr>
              <w:t>Futurewei</w:t>
            </w:r>
          </w:p>
        </w:tc>
        <w:tc>
          <w:tcPr>
            <w:tcW w:w="1288" w:type="dxa"/>
          </w:tcPr>
          <w:p w14:paraId="2787FC70" w14:textId="078B4F30" w:rsidR="00B40F8C" w:rsidRDefault="00B40F8C" w:rsidP="00B40F8C">
            <w:pPr>
              <w:spacing w:after="0"/>
              <w:rPr>
                <w:sz w:val="20"/>
                <w:szCs w:val="20"/>
                <w:lang w:eastAsia="zh-CN"/>
              </w:rPr>
            </w:pPr>
            <w:r>
              <w:rPr>
                <w:sz w:val="20"/>
                <w:szCs w:val="20"/>
                <w:lang w:eastAsia="zh-CN"/>
              </w:rPr>
              <w:t>8</w:t>
            </w:r>
          </w:p>
        </w:tc>
        <w:tc>
          <w:tcPr>
            <w:tcW w:w="6006" w:type="dxa"/>
          </w:tcPr>
          <w:p w14:paraId="26EC1EA5" w14:textId="1D583045" w:rsidR="00B40F8C" w:rsidRDefault="00B40F8C" w:rsidP="00B40F8C">
            <w:pPr>
              <w:spacing w:after="0"/>
              <w:rPr>
                <w:sz w:val="20"/>
                <w:szCs w:val="20"/>
                <w:lang w:eastAsia="ja-JP"/>
              </w:rPr>
            </w:pPr>
            <w:r>
              <w:rPr>
                <w:sz w:val="20"/>
                <w:szCs w:val="20"/>
                <w:lang w:eastAsia="ja-JP"/>
              </w:rPr>
              <w:t>If no optional capability is introduced for indicating beyond the mandatory value, it is safer to choose 8</w:t>
            </w:r>
            <w:r w:rsidR="00CC7D8C">
              <w:rPr>
                <w:sz w:val="20"/>
                <w:szCs w:val="20"/>
                <w:lang w:eastAsia="ja-JP"/>
              </w:rPr>
              <w:t xml:space="preserve"> as the mandatory value</w:t>
            </w:r>
            <w:r>
              <w:rPr>
                <w:sz w:val="20"/>
                <w:szCs w:val="20"/>
                <w:lang w:eastAsia="ja-JP"/>
              </w:rPr>
              <w:t>.</w:t>
            </w:r>
          </w:p>
        </w:tc>
      </w:tr>
      <w:tr w:rsidR="00031F5C" w14:paraId="42FF25D1" w14:textId="77777777" w:rsidTr="005A4C5B">
        <w:tc>
          <w:tcPr>
            <w:tcW w:w="1938" w:type="dxa"/>
          </w:tcPr>
          <w:p w14:paraId="5B075A85" w14:textId="5D0D07C2" w:rsidR="00031F5C" w:rsidRDefault="00031F5C"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2882B3" w14:textId="0DA99200" w:rsidR="00031F5C" w:rsidRDefault="00D33FEC" w:rsidP="00B40F8C">
            <w:pPr>
              <w:spacing w:after="0"/>
              <w:rPr>
                <w:sz w:val="20"/>
                <w:szCs w:val="20"/>
                <w:lang w:eastAsia="zh-CN"/>
              </w:rPr>
            </w:pPr>
            <w:r>
              <w:rPr>
                <w:rFonts w:hint="eastAsia"/>
                <w:sz w:val="20"/>
                <w:szCs w:val="20"/>
                <w:lang w:eastAsia="zh-CN"/>
              </w:rPr>
              <w:t>4</w:t>
            </w:r>
          </w:p>
        </w:tc>
        <w:tc>
          <w:tcPr>
            <w:tcW w:w="6006" w:type="dxa"/>
          </w:tcPr>
          <w:p w14:paraId="7AB00850" w14:textId="77777777" w:rsidR="00031F5C" w:rsidRDefault="00D33FEC" w:rsidP="00B40F8C">
            <w:pPr>
              <w:spacing w:after="0"/>
              <w:rPr>
                <w:sz w:val="20"/>
                <w:szCs w:val="20"/>
                <w:lang w:eastAsia="zh-CN"/>
              </w:rPr>
            </w:pPr>
            <w:r>
              <w:rPr>
                <w:rFonts w:hint="eastAsia"/>
                <w:sz w:val="20"/>
                <w:szCs w:val="20"/>
                <w:lang w:eastAsia="zh-CN"/>
              </w:rPr>
              <w:t>O</w:t>
            </w:r>
            <w:r>
              <w:rPr>
                <w:sz w:val="20"/>
                <w:szCs w:val="20"/>
                <w:lang w:eastAsia="zh-CN"/>
              </w:rPr>
              <w:t>ther values could be defined as optional.</w:t>
            </w:r>
          </w:p>
          <w:p w14:paraId="612AD375" w14:textId="51C653B6" w:rsidR="00D33FEC" w:rsidRDefault="00D33FEC" w:rsidP="00B40F8C">
            <w:pPr>
              <w:spacing w:after="0"/>
              <w:rPr>
                <w:sz w:val="20"/>
                <w:szCs w:val="20"/>
                <w:lang w:eastAsia="zh-CN"/>
              </w:rPr>
            </w:pPr>
            <w:r>
              <w:rPr>
                <w:sz w:val="20"/>
                <w:szCs w:val="20"/>
                <w:lang w:eastAsia="zh-CN"/>
              </w:rPr>
              <w:t>From our point of view, we should first decide whether additional optional capability signaling should be introduced for this max. number of DRBs</w:t>
            </w:r>
            <w:r w:rsidR="001B2F92">
              <w:rPr>
                <w:sz w:val="20"/>
                <w:szCs w:val="20"/>
                <w:lang w:eastAsia="zh-CN"/>
              </w:rPr>
              <w:t xml:space="preserve"> for RedCap. </w:t>
            </w:r>
          </w:p>
        </w:tc>
      </w:tr>
      <w:tr w:rsidR="00DD001B" w14:paraId="472B8B75" w14:textId="77777777" w:rsidTr="005A4C5B">
        <w:tc>
          <w:tcPr>
            <w:tcW w:w="1938" w:type="dxa"/>
          </w:tcPr>
          <w:p w14:paraId="1C937B65" w14:textId="7D0F04B9" w:rsidR="00DD001B" w:rsidRDefault="00DD001B" w:rsidP="00DD001B">
            <w:pPr>
              <w:spacing w:after="0"/>
              <w:rPr>
                <w:sz w:val="20"/>
                <w:szCs w:val="20"/>
                <w:lang w:eastAsia="zh-CN"/>
              </w:rPr>
            </w:pPr>
            <w:r>
              <w:rPr>
                <w:sz w:val="20"/>
                <w:szCs w:val="20"/>
                <w:lang w:eastAsia="zh-CN"/>
              </w:rPr>
              <w:t>Sequans</w:t>
            </w:r>
          </w:p>
        </w:tc>
        <w:tc>
          <w:tcPr>
            <w:tcW w:w="1288" w:type="dxa"/>
          </w:tcPr>
          <w:p w14:paraId="60F1950D" w14:textId="44351BE0" w:rsidR="00DD001B" w:rsidRDefault="00DD001B" w:rsidP="00DD001B">
            <w:pPr>
              <w:spacing w:after="0"/>
              <w:rPr>
                <w:sz w:val="20"/>
                <w:szCs w:val="20"/>
                <w:lang w:eastAsia="zh-CN"/>
              </w:rPr>
            </w:pPr>
            <w:r>
              <w:rPr>
                <w:sz w:val="20"/>
                <w:szCs w:val="20"/>
                <w:lang w:eastAsia="zh-CN"/>
              </w:rPr>
              <w:t>See comment</w:t>
            </w:r>
          </w:p>
        </w:tc>
        <w:tc>
          <w:tcPr>
            <w:tcW w:w="6006" w:type="dxa"/>
          </w:tcPr>
          <w:p w14:paraId="2EEFF8E1" w14:textId="447B4527" w:rsidR="00DD001B" w:rsidRDefault="00DD001B" w:rsidP="00DD001B">
            <w:pPr>
              <w:spacing w:after="0"/>
              <w:rPr>
                <w:sz w:val="20"/>
                <w:szCs w:val="20"/>
                <w:lang w:eastAsia="zh-CN"/>
              </w:rPr>
            </w:pPr>
            <w:r>
              <w:rPr>
                <w:sz w:val="20"/>
                <w:szCs w:val="20"/>
                <w:lang w:eastAsia="ja-JP"/>
              </w:rPr>
              <w:t>We prefer the value 4 as baseline if there are additional optional values (see next question); otherwise, 8 is fine</w:t>
            </w:r>
          </w:p>
        </w:tc>
      </w:tr>
      <w:tr w:rsidR="003355AD" w14:paraId="34A9049F" w14:textId="77777777" w:rsidTr="005A4C5B">
        <w:tc>
          <w:tcPr>
            <w:tcW w:w="1938" w:type="dxa"/>
          </w:tcPr>
          <w:p w14:paraId="79658017" w14:textId="035222AF" w:rsidR="003355AD" w:rsidRDefault="003355AD" w:rsidP="003355AD">
            <w:pPr>
              <w:spacing w:after="0"/>
              <w:rPr>
                <w:sz w:val="20"/>
                <w:szCs w:val="20"/>
                <w:lang w:eastAsia="zh-CN"/>
              </w:rPr>
            </w:pPr>
            <w:r>
              <w:rPr>
                <w:sz w:val="20"/>
                <w:szCs w:val="20"/>
                <w:lang w:eastAsia="ja-JP"/>
              </w:rPr>
              <w:t>Ericsson</w:t>
            </w:r>
          </w:p>
        </w:tc>
        <w:tc>
          <w:tcPr>
            <w:tcW w:w="1288" w:type="dxa"/>
          </w:tcPr>
          <w:p w14:paraId="45EFF900" w14:textId="01095032" w:rsidR="003355AD" w:rsidRDefault="003355AD" w:rsidP="003355AD">
            <w:pPr>
              <w:spacing w:after="0"/>
              <w:rPr>
                <w:sz w:val="20"/>
                <w:szCs w:val="20"/>
                <w:lang w:eastAsia="zh-CN"/>
              </w:rPr>
            </w:pPr>
            <w:r>
              <w:rPr>
                <w:sz w:val="20"/>
                <w:szCs w:val="20"/>
                <w:lang w:eastAsia="ja-JP"/>
              </w:rPr>
              <w:t>8</w:t>
            </w:r>
          </w:p>
        </w:tc>
        <w:tc>
          <w:tcPr>
            <w:tcW w:w="6006" w:type="dxa"/>
          </w:tcPr>
          <w:p w14:paraId="22305E93" w14:textId="2C6B35FB" w:rsidR="003355AD" w:rsidRDefault="003355AD" w:rsidP="003355AD">
            <w:pPr>
              <w:spacing w:after="0"/>
              <w:rPr>
                <w:sz w:val="20"/>
                <w:szCs w:val="20"/>
                <w:lang w:eastAsia="ja-JP"/>
              </w:rPr>
            </w:pPr>
            <w:r>
              <w:rPr>
                <w:sz w:val="20"/>
                <w:szCs w:val="20"/>
                <w:lang w:eastAsia="ja-JP"/>
              </w:rPr>
              <w:t xml:space="preserve">Regardless of </w:t>
            </w:r>
            <w:r w:rsidR="00825A9C">
              <w:rPr>
                <w:sz w:val="20"/>
                <w:szCs w:val="20"/>
                <w:lang w:eastAsia="ja-JP"/>
              </w:rPr>
              <w:t xml:space="preserve">the </w:t>
            </w:r>
            <w:r w:rsidR="004C6EBD">
              <w:rPr>
                <w:sz w:val="20"/>
                <w:szCs w:val="20"/>
                <w:lang w:eastAsia="ja-JP"/>
              </w:rPr>
              <w:t>value</w:t>
            </w:r>
            <w:r>
              <w:rPr>
                <w:sz w:val="20"/>
                <w:szCs w:val="20"/>
                <w:lang w:eastAsia="ja-JP"/>
              </w:rPr>
              <w:t xml:space="preserve">, it is important that the number of DRBs UE supports is easily deduced from the UE capabilities, e.g. tied in to “RedCap capability” or separately signaled as a new capability. </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r w:rsidR="00D27C25" w14:paraId="2DFDA10F" w14:textId="77777777" w:rsidTr="00FC5E40">
        <w:tc>
          <w:tcPr>
            <w:tcW w:w="1938" w:type="dxa"/>
          </w:tcPr>
          <w:p w14:paraId="41E0C63D" w14:textId="77777777" w:rsidR="00D27C25" w:rsidRDefault="00D27C25" w:rsidP="00FC5E40">
            <w:pPr>
              <w:spacing w:after="0"/>
              <w:rPr>
                <w:sz w:val="20"/>
                <w:szCs w:val="20"/>
                <w:lang w:eastAsia="ja-JP"/>
              </w:rPr>
            </w:pPr>
            <w:r>
              <w:rPr>
                <w:sz w:val="20"/>
                <w:szCs w:val="20"/>
                <w:lang w:eastAsia="ja-JP"/>
              </w:rPr>
              <w:lastRenderedPageBreak/>
              <w:t>Apple</w:t>
            </w:r>
          </w:p>
        </w:tc>
        <w:tc>
          <w:tcPr>
            <w:tcW w:w="1288" w:type="dxa"/>
          </w:tcPr>
          <w:p w14:paraId="6721E0E8" w14:textId="77777777" w:rsidR="00D27C25" w:rsidRDefault="00D27C25" w:rsidP="00FC5E40">
            <w:pPr>
              <w:spacing w:after="0"/>
              <w:rPr>
                <w:sz w:val="20"/>
                <w:szCs w:val="20"/>
                <w:lang w:eastAsia="ja-JP"/>
              </w:rPr>
            </w:pPr>
            <w:r>
              <w:rPr>
                <w:sz w:val="20"/>
                <w:szCs w:val="20"/>
                <w:lang w:eastAsia="ja-JP"/>
              </w:rPr>
              <w:t>Yes</w:t>
            </w:r>
          </w:p>
        </w:tc>
        <w:tc>
          <w:tcPr>
            <w:tcW w:w="6006" w:type="dxa"/>
          </w:tcPr>
          <w:p w14:paraId="19BE20D1" w14:textId="0759A73B" w:rsidR="00D27C25" w:rsidRDefault="00D27C25" w:rsidP="00FC5E40">
            <w:pPr>
              <w:spacing w:after="0"/>
              <w:rPr>
                <w:sz w:val="20"/>
                <w:szCs w:val="20"/>
                <w:lang w:eastAsia="ja-JP"/>
              </w:rPr>
            </w:pPr>
            <w:r>
              <w:rPr>
                <w:sz w:val="20"/>
                <w:szCs w:val="20"/>
                <w:lang w:eastAsia="ja-JP"/>
              </w:rPr>
              <w:t xml:space="preserve">We cannot generalize all </w:t>
            </w:r>
            <w:r w:rsidR="009D5FDE">
              <w:rPr>
                <w:sz w:val="20"/>
                <w:szCs w:val="20"/>
                <w:lang w:eastAsia="ja-JP"/>
              </w:rPr>
              <w:pgNum/>
            </w:r>
            <w:r w:rsidR="009D5FDE">
              <w:rPr>
                <w:sz w:val="20"/>
                <w:szCs w:val="20"/>
                <w:lang w:eastAsia="ja-JP"/>
              </w:rPr>
              <w:t>edcap</w:t>
            </w:r>
            <w:r>
              <w:rPr>
                <w:sz w:val="20"/>
                <w:szCs w:val="20"/>
                <w:lang w:eastAsia="ja-JP"/>
              </w:rPr>
              <w:t xml:space="preserve"> UEs, the usecases are not equal.</w:t>
            </w:r>
          </w:p>
        </w:tc>
      </w:tr>
      <w:tr w:rsidR="00A30947" w14:paraId="19A26BA6" w14:textId="77777777" w:rsidTr="005A4C5B">
        <w:tc>
          <w:tcPr>
            <w:tcW w:w="1938" w:type="dxa"/>
          </w:tcPr>
          <w:p w14:paraId="66966C06" w14:textId="02643AB5" w:rsidR="00A30947" w:rsidRDefault="00A3094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33BB1FC3" w14:textId="13B766AC" w:rsidR="00A30947" w:rsidRDefault="00675683" w:rsidP="005A4C5B">
            <w:pPr>
              <w:spacing w:after="0"/>
              <w:rPr>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sz w:val="20"/>
                <w:szCs w:val="20"/>
                <w:lang w:eastAsia="zh-CN"/>
              </w:rPr>
            </w:pPr>
            <w:r>
              <w:rPr>
                <w:sz w:val="20"/>
                <w:szCs w:val="20"/>
                <w:lang w:eastAsia="zh-CN"/>
              </w:rPr>
              <w:t>Not necessary. 8 would be sufficient.</w:t>
            </w:r>
          </w:p>
        </w:tc>
      </w:tr>
      <w:tr w:rsidR="0000402A" w14:paraId="1D82400E" w14:textId="77777777" w:rsidTr="005A4C5B">
        <w:tc>
          <w:tcPr>
            <w:tcW w:w="1938" w:type="dxa"/>
          </w:tcPr>
          <w:p w14:paraId="5C260A4B" w14:textId="3AE38D38" w:rsidR="0000402A" w:rsidRDefault="0000402A" w:rsidP="005A4C5B">
            <w:pPr>
              <w:spacing w:after="0"/>
              <w:rPr>
                <w:sz w:val="20"/>
                <w:szCs w:val="20"/>
                <w:lang w:eastAsia="zh-CN"/>
              </w:rPr>
            </w:pPr>
            <w:r>
              <w:rPr>
                <w:sz w:val="20"/>
                <w:szCs w:val="20"/>
                <w:lang w:eastAsia="zh-CN"/>
              </w:rPr>
              <w:t>BT</w:t>
            </w:r>
          </w:p>
        </w:tc>
        <w:tc>
          <w:tcPr>
            <w:tcW w:w="1288" w:type="dxa"/>
          </w:tcPr>
          <w:p w14:paraId="3A65B9D6" w14:textId="23CB8154" w:rsidR="0000402A" w:rsidRDefault="0000402A" w:rsidP="005A4C5B">
            <w:pPr>
              <w:spacing w:after="0"/>
              <w:rPr>
                <w:sz w:val="20"/>
                <w:szCs w:val="20"/>
                <w:lang w:eastAsia="zh-CN"/>
              </w:rPr>
            </w:pPr>
            <w:r>
              <w:rPr>
                <w:sz w:val="20"/>
                <w:szCs w:val="20"/>
                <w:lang w:eastAsia="zh-CN"/>
              </w:rPr>
              <w:t>Yes</w:t>
            </w:r>
          </w:p>
        </w:tc>
        <w:tc>
          <w:tcPr>
            <w:tcW w:w="6006" w:type="dxa"/>
          </w:tcPr>
          <w:p w14:paraId="6B97115E" w14:textId="61F234BB" w:rsidR="0000402A" w:rsidRDefault="0000402A" w:rsidP="00E06D6D">
            <w:pPr>
              <w:spacing w:after="0"/>
              <w:rPr>
                <w:sz w:val="20"/>
                <w:szCs w:val="20"/>
                <w:lang w:eastAsia="zh-CN"/>
              </w:rPr>
            </w:pPr>
            <w:r>
              <w:rPr>
                <w:sz w:val="20"/>
                <w:szCs w:val="20"/>
                <w:lang w:eastAsia="zh-CN"/>
              </w:rPr>
              <w:t xml:space="preserve">Agree with ZTE </w:t>
            </w:r>
            <w:r w:rsidR="004E0F41">
              <w:rPr>
                <w:sz w:val="20"/>
                <w:szCs w:val="20"/>
                <w:lang w:eastAsia="zh-CN"/>
              </w:rPr>
              <w:t>even though</w:t>
            </w:r>
            <w:r>
              <w:rPr>
                <w:sz w:val="20"/>
                <w:szCs w:val="20"/>
                <w:lang w:eastAsia="zh-CN"/>
              </w:rPr>
              <w:t xml:space="preserve"> </w:t>
            </w:r>
            <w:r w:rsidR="004E0F41">
              <w:rPr>
                <w:sz w:val="20"/>
                <w:szCs w:val="20"/>
                <w:lang w:eastAsia="zh-CN"/>
              </w:rPr>
              <w:t>8 should be enough</w:t>
            </w:r>
          </w:p>
        </w:tc>
      </w:tr>
      <w:tr w:rsidR="00B40F8C" w14:paraId="0640073C" w14:textId="77777777" w:rsidTr="005A4C5B">
        <w:tc>
          <w:tcPr>
            <w:tcW w:w="1938" w:type="dxa"/>
          </w:tcPr>
          <w:p w14:paraId="32FF5883" w14:textId="7EFAAA34" w:rsidR="00B40F8C" w:rsidRDefault="00B40F8C" w:rsidP="00B40F8C">
            <w:pPr>
              <w:spacing w:after="0"/>
              <w:rPr>
                <w:sz w:val="20"/>
                <w:szCs w:val="20"/>
                <w:lang w:eastAsia="zh-CN"/>
              </w:rPr>
            </w:pPr>
            <w:r>
              <w:rPr>
                <w:sz w:val="20"/>
                <w:szCs w:val="20"/>
                <w:lang w:eastAsia="ja-JP"/>
              </w:rPr>
              <w:t>Futurewei</w:t>
            </w:r>
          </w:p>
        </w:tc>
        <w:tc>
          <w:tcPr>
            <w:tcW w:w="1288" w:type="dxa"/>
          </w:tcPr>
          <w:p w14:paraId="08F35B75" w14:textId="101A7D7B" w:rsidR="00B40F8C" w:rsidRDefault="00B40F8C" w:rsidP="00B40F8C">
            <w:pPr>
              <w:spacing w:after="0"/>
              <w:rPr>
                <w:sz w:val="20"/>
                <w:szCs w:val="20"/>
                <w:lang w:eastAsia="zh-CN"/>
              </w:rPr>
            </w:pPr>
            <w:r>
              <w:rPr>
                <w:sz w:val="20"/>
                <w:szCs w:val="20"/>
                <w:lang w:eastAsia="zh-CN"/>
              </w:rPr>
              <w:t>It depends.</w:t>
            </w:r>
          </w:p>
        </w:tc>
        <w:tc>
          <w:tcPr>
            <w:tcW w:w="6006" w:type="dxa"/>
          </w:tcPr>
          <w:p w14:paraId="2259294A" w14:textId="77777777" w:rsidR="00B40F8C" w:rsidRDefault="00B40F8C" w:rsidP="00B40F8C">
            <w:pPr>
              <w:spacing w:after="0"/>
              <w:rPr>
                <w:sz w:val="20"/>
                <w:szCs w:val="20"/>
                <w:lang w:eastAsia="zh-CN"/>
              </w:rPr>
            </w:pPr>
            <w:r>
              <w:rPr>
                <w:sz w:val="20"/>
                <w:szCs w:val="20"/>
                <w:lang w:eastAsia="zh-CN"/>
              </w:rPr>
              <w:t>If 8 is selected as the mandatory value, no optional capability is needed.</w:t>
            </w:r>
          </w:p>
          <w:p w14:paraId="7B083E04" w14:textId="5191C456" w:rsidR="00B40F8C" w:rsidRDefault="00B40F8C" w:rsidP="00B40F8C">
            <w:pPr>
              <w:spacing w:after="0"/>
              <w:rPr>
                <w:sz w:val="20"/>
                <w:szCs w:val="20"/>
                <w:lang w:eastAsia="zh-CN"/>
              </w:rPr>
            </w:pPr>
            <w:r>
              <w:rPr>
                <w:sz w:val="20"/>
                <w:szCs w:val="20"/>
                <w:lang w:eastAsia="zh-CN"/>
              </w:rPr>
              <w:t>If 4 is selected as the mandatory value, optional capability is needed.</w:t>
            </w:r>
          </w:p>
        </w:tc>
      </w:tr>
      <w:tr w:rsidR="009D5FDE" w14:paraId="1526B41C" w14:textId="77777777" w:rsidTr="005A4C5B">
        <w:tc>
          <w:tcPr>
            <w:tcW w:w="1938" w:type="dxa"/>
          </w:tcPr>
          <w:p w14:paraId="005E78D9" w14:textId="00A739A1" w:rsidR="009D5FDE" w:rsidRDefault="009D5FDE" w:rsidP="00B40F8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34EDB66" w14:textId="1CFBCB52" w:rsidR="009D5FDE" w:rsidRDefault="009D5FDE" w:rsidP="00B40F8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343A53B" w14:textId="547BBDD0" w:rsidR="009D5FDE" w:rsidRDefault="00D2657D" w:rsidP="00B40F8C">
            <w:pPr>
              <w:spacing w:after="0"/>
              <w:rPr>
                <w:sz w:val="20"/>
                <w:szCs w:val="20"/>
                <w:lang w:eastAsia="zh-CN"/>
              </w:rPr>
            </w:pPr>
            <w:r>
              <w:rPr>
                <w:sz w:val="20"/>
                <w:szCs w:val="20"/>
                <w:lang w:eastAsia="zh-CN"/>
              </w:rPr>
              <w:t>It could allow UE to support higher values optionally, which is required for some use cases</w:t>
            </w:r>
            <w:r w:rsidR="002A05A1">
              <w:rPr>
                <w:sz w:val="20"/>
                <w:szCs w:val="20"/>
                <w:lang w:eastAsia="zh-CN"/>
              </w:rPr>
              <w:t xml:space="preserve"> for RedCap, e.g. high end cases. </w:t>
            </w:r>
          </w:p>
        </w:tc>
      </w:tr>
      <w:tr w:rsidR="00DD001B" w14:paraId="3F11EBD7" w14:textId="77777777" w:rsidTr="005A4C5B">
        <w:tc>
          <w:tcPr>
            <w:tcW w:w="1938" w:type="dxa"/>
          </w:tcPr>
          <w:p w14:paraId="6F75CA9F" w14:textId="0A12AE0D" w:rsidR="00DD001B" w:rsidRDefault="00DD001B" w:rsidP="00DD001B">
            <w:pPr>
              <w:spacing w:after="0"/>
              <w:rPr>
                <w:sz w:val="20"/>
                <w:szCs w:val="20"/>
                <w:lang w:eastAsia="zh-CN"/>
              </w:rPr>
            </w:pPr>
            <w:r>
              <w:rPr>
                <w:sz w:val="20"/>
                <w:szCs w:val="20"/>
                <w:lang w:eastAsia="ja-JP"/>
              </w:rPr>
              <w:t>Sequans</w:t>
            </w:r>
          </w:p>
        </w:tc>
        <w:tc>
          <w:tcPr>
            <w:tcW w:w="1288" w:type="dxa"/>
          </w:tcPr>
          <w:p w14:paraId="14EB2602" w14:textId="09ABE977" w:rsidR="00DD001B" w:rsidRDefault="00DD001B" w:rsidP="00DD001B">
            <w:pPr>
              <w:spacing w:after="0"/>
              <w:rPr>
                <w:sz w:val="20"/>
                <w:szCs w:val="20"/>
                <w:lang w:eastAsia="zh-CN"/>
              </w:rPr>
            </w:pPr>
            <w:r>
              <w:rPr>
                <w:sz w:val="20"/>
                <w:szCs w:val="20"/>
                <w:lang w:eastAsia="zh-CN"/>
              </w:rPr>
              <w:t>Yes</w:t>
            </w:r>
          </w:p>
        </w:tc>
        <w:tc>
          <w:tcPr>
            <w:tcW w:w="6006" w:type="dxa"/>
          </w:tcPr>
          <w:p w14:paraId="1C1DD21A" w14:textId="23282B50" w:rsidR="00DD001B" w:rsidRDefault="00DD001B" w:rsidP="00DD001B">
            <w:pPr>
              <w:spacing w:after="0"/>
              <w:rPr>
                <w:sz w:val="20"/>
                <w:szCs w:val="20"/>
                <w:lang w:eastAsia="zh-CN"/>
              </w:rPr>
            </w:pPr>
            <w:r>
              <w:rPr>
                <w:sz w:val="20"/>
                <w:szCs w:val="20"/>
                <w:lang w:eastAsia="zh-CN"/>
              </w:rPr>
              <w:t>RedCap has very varied use cases, which would be better addressed by several possible values.</w:t>
            </w:r>
          </w:p>
        </w:tc>
      </w:tr>
      <w:tr w:rsidR="00011040" w14:paraId="26DDB1C2" w14:textId="77777777" w:rsidTr="005A4C5B">
        <w:tc>
          <w:tcPr>
            <w:tcW w:w="1938" w:type="dxa"/>
          </w:tcPr>
          <w:p w14:paraId="75BF689A" w14:textId="5E83ECB1" w:rsidR="00011040" w:rsidRDefault="00011040" w:rsidP="00011040">
            <w:pPr>
              <w:spacing w:after="0"/>
              <w:rPr>
                <w:sz w:val="20"/>
                <w:szCs w:val="20"/>
                <w:lang w:eastAsia="ja-JP"/>
              </w:rPr>
            </w:pPr>
            <w:r>
              <w:rPr>
                <w:sz w:val="20"/>
                <w:szCs w:val="20"/>
                <w:lang w:eastAsia="ja-JP"/>
              </w:rPr>
              <w:t>Ericsson</w:t>
            </w:r>
          </w:p>
        </w:tc>
        <w:tc>
          <w:tcPr>
            <w:tcW w:w="1288" w:type="dxa"/>
          </w:tcPr>
          <w:p w14:paraId="4B1CC2AC" w14:textId="7629FA51" w:rsidR="00011040" w:rsidRDefault="00011040" w:rsidP="00011040">
            <w:pPr>
              <w:spacing w:after="0"/>
              <w:rPr>
                <w:sz w:val="20"/>
                <w:szCs w:val="20"/>
                <w:lang w:eastAsia="zh-CN"/>
              </w:rPr>
            </w:pPr>
            <w:r>
              <w:rPr>
                <w:sz w:val="20"/>
                <w:szCs w:val="20"/>
                <w:lang w:eastAsia="zh-CN"/>
              </w:rPr>
              <w:t>No</w:t>
            </w:r>
          </w:p>
        </w:tc>
        <w:tc>
          <w:tcPr>
            <w:tcW w:w="6006" w:type="dxa"/>
          </w:tcPr>
          <w:p w14:paraId="29651B86" w14:textId="62344D1C" w:rsidR="00011040" w:rsidRDefault="00011040" w:rsidP="00011040">
            <w:pPr>
              <w:spacing w:after="0"/>
              <w:rPr>
                <w:sz w:val="20"/>
                <w:szCs w:val="20"/>
                <w:lang w:eastAsia="zh-CN"/>
              </w:rPr>
            </w:pPr>
            <w:r>
              <w:rPr>
                <w:sz w:val="20"/>
                <w:szCs w:val="20"/>
                <w:lang w:eastAsia="ja-JP"/>
              </w:rPr>
              <w:t xml:space="preserve">Agree with Intel. </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af1"/>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8"/>
              <w:tabs>
                <w:tab w:val="left" w:pos="1327"/>
              </w:tabs>
              <w:spacing w:after="60"/>
              <w:jc w:val="both"/>
              <w:rPr>
                <w:lang w:val="en-GB"/>
              </w:rPr>
            </w:pPr>
          </w:p>
          <w:p w14:paraId="3603A48E" w14:textId="77777777" w:rsidR="00AF401A" w:rsidRPr="0032041E" w:rsidRDefault="00AF401A" w:rsidP="00AF401A">
            <w:pPr>
              <w:pStyle w:val="af8"/>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D27C25" w14:paraId="3D4269A6" w14:textId="77777777" w:rsidTr="00FC5E40">
        <w:tc>
          <w:tcPr>
            <w:tcW w:w="1938" w:type="dxa"/>
          </w:tcPr>
          <w:p w14:paraId="1D5D31B0" w14:textId="77777777" w:rsidR="00D27C25" w:rsidRDefault="00D27C25" w:rsidP="00FC5E40">
            <w:pPr>
              <w:spacing w:after="0"/>
              <w:rPr>
                <w:sz w:val="20"/>
                <w:szCs w:val="20"/>
                <w:lang w:eastAsia="zh-CN"/>
              </w:rPr>
            </w:pPr>
            <w:r>
              <w:rPr>
                <w:sz w:val="20"/>
                <w:szCs w:val="20"/>
                <w:lang w:eastAsia="zh-CN"/>
              </w:rPr>
              <w:t>Apple</w:t>
            </w:r>
          </w:p>
        </w:tc>
        <w:tc>
          <w:tcPr>
            <w:tcW w:w="1288" w:type="dxa"/>
          </w:tcPr>
          <w:p w14:paraId="1B47E4D6" w14:textId="77777777" w:rsidR="00D27C25" w:rsidRDefault="00D27C25" w:rsidP="00FC5E40">
            <w:pPr>
              <w:spacing w:after="0"/>
              <w:rPr>
                <w:sz w:val="20"/>
                <w:szCs w:val="20"/>
                <w:lang w:eastAsia="zh-CN"/>
              </w:rPr>
            </w:pPr>
            <w:r>
              <w:rPr>
                <w:sz w:val="20"/>
                <w:szCs w:val="20"/>
                <w:lang w:eastAsia="zh-CN"/>
              </w:rPr>
              <w:t>Yes</w:t>
            </w:r>
          </w:p>
        </w:tc>
        <w:tc>
          <w:tcPr>
            <w:tcW w:w="6006" w:type="dxa"/>
          </w:tcPr>
          <w:p w14:paraId="3022AC8D" w14:textId="218743A9" w:rsidR="00D27C25" w:rsidRDefault="00D27C25" w:rsidP="00FC5E40">
            <w:pPr>
              <w:spacing w:after="0"/>
              <w:rPr>
                <w:sz w:val="20"/>
                <w:szCs w:val="20"/>
                <w:lang w:eastAsia="ja-JP"/>
              </w:rPr>
            </w:pPr>
            <w:r>
              <w:rPr>
                <w:sz w:val="20"/>
                <w:szCs w:val="20"/>
                <w:lang w:eastAsia="ja-JP"/>
              </w:rPr>
              <w:t xml:space="preserve">Same view as Huawei. Also if the argument is that the NW wants to know if there are RedCap specific cells, then we assume that there will </w:t>
            </w:r>
            <w:r>
              <w:rPr>
                <w:sz w:val="20"/>
                <w:szCs w:val="20"/>
                <w:lang w:eastAsia="ja-JP"/>
              </w:rPr>
              <w:lastRenderedPageBreak/>
              <w:t xml:space="preserve">not be only RedCap specific cells, but rather, the same gNB can have </w:t>
            </w:r>
            <w:r w:rsidR="00227148">
              <w:rPr>
                <w:sz w:val="20"/>
                <w:szCs w:val="20"/>
                <w:lang w:eastAsia="ja-JP"/>
              </w:rPr>
              <w:pgNum/>
            </w:r>
            <w:r w:rsidR="00227148">
              <w:rPr>
                <w:sz w:val="20"/>
                <w:szCs w:val="20"/>
                <w:lang w:eastAsia="ja-JP"/>
              </w:rPr>
              <w:t>edcap</w:t>
            </w:r>
            <w:r>
              <w:rPr>
                <w:sz w:val="20"/>
                <w:szCs w:val="20"/>
                <w:lang w:eastAsia="ja-JP"/>
              </w:rPr>
              <w:t xml:space="preserve"> extensions and the this can be found out through OAM as well  or if the parent gNB config is known from the non-redcap ANR.</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lastRenderedPageBreak/>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sz w:val="20"/>
                <w:szCs w:val="20"/>
                <w:lang w:eastAsia="zh-CN"/>
              </w:rPr>
            </w:pPr>
            <w:r>
              <w:rPr>
                <w:sz w:val="20"/>
                <w:szCs w:val="20"/>
                <w:lang w:eastAsia="zh-CN"/>
              </w:rPr>
              <w:t>But, operator would not deploy cells that only support RedCap UEs.</w:t>
            </w:r>
            <w:r w:rsidR="006D1178">
              <w:rPr>
                <w:sz w:val="20"/>
                <w:szCs w:val="20"/>
                <w:lang w:eastAsia="zh-CN"/>
              </w:rPr>
              <w:t xml:space="preserve"> The normal UEs can perform ANR instead.</w:t>
            </w:r>
            <w:r>
              <w:rPr>
                <w:sz w:val="20"/>
                <w:szCs w:val="20"/>
                <w:lang w:eastAsia="zh-CN"/>
              </w:rPr>
              <w:t xml:space="preserve"> So optional with capability signalling reporting</w:t>
            </w:r>
            <w:r w:rsidR="006D1178">
              <w:rPr>
                <w:sz w:val="20"/>
                <w:szCs w:val="20"/>
                <w:lang w:eastAsia="zh-CN"/>
              </w:rPr>
              <w:t xml:space="preserve"> for RedCap UE</w:t>
            </w:r>
            <w:r>
              <w:rPr>
                <w:sz w:val="20"/>
                <w:szCs w:val="20"/>
                <w:lang w:eastAsia="zh-CN"/>
              </w:rPr>
              <w:t xml:space="preserve"> is ok.</w:t>
            </w:r>
          </w:p>
        </w:tc>
      </w:tr>
      <w:tr w:rsidR="005E015C" w14:paraId="24266D08" w14:textId="77777777" w:rsidTr="005A4C5B">
        <w:tc>
          <w:tcPr>
            <w:tcW w:w="1938" w:type="dxa"/>
          </w:tcPr>
          <w:p w14:paraId="2B6141AE" w14:textId="304CD064" w:rsidR="005E015C" w:rsidRDefault="005E015C" w:rsidP="005E015C">
            <w:pPr>
              <w:spacing w:after="0"/>
              <w:rPr>
                <w:sz w:val="20"/>
                <w:szCs w:val="20"/>
                <w:lang w:eastAsia="zh-CN"/>
              </w:rPr>
            </w:pPr>
            <w:r>
              <w:rPr>
                <w:sz w:val="20"/>
                <w:szCs w:val="20"/>
                <w:lang w:eastAsia="zh-CN"/>
              </w:rPr>
              <w:t>BT</w:t>
            </w:r>
          </w:p>
        </w:tc>
        <w:tc>
          <w:tcPr>
            <w:tcW w:w="1288" w:type="dxa"/>
          </w:tcPr>
          <w:p w14:paraId="4D217E70" w14:textId="0DE36BF1" w:rsidR="005E015C" w:rsidRDefault="005E015C" w:rsidP="005E015C">
            <w:pPr>
              <w:spacing w:after="0"/>
              <w:rPr>
                <w:sz w:val="20"/>
                <w:szCs w:val="20"/>
                <w:lang w:eastAsia="zh-CN"/>
              </w:rPr>
            </w:pPr>
            <w:r>
              <w:rPr>
                <w:sz w:val="20"/>
                <w:szCs w:val="20"/>
                <w:lang w:eastAsia="zh-CN"/>
              </w:rPr>
              <w:t>No</w:t>
            </w:r>
          </w:p>
        </w:tc>
        <w:tc>
          <w:tcPr>
            <w:tcW w:w="6006" w:type="dxa"/>
          </w:tcPr>
          <w:p w14:paraId="68B0A755" w14:textId="77777777" w:rsidR="005E015C" w:rsidRDefault="005E015C" w:rsidP="005E015C">
            <w:pPr>
              <w:spacing w:after="0"/>
              <w:rPr>
                <w:sz w:val="20"/>
                <w:szCs w:val="20"/>
                <w:lang w:eastAsia="ja-JP"/>
              </w:rPr>
            </w:pPr>
            <w:r>
              <w:rPr>
                <w:sz w:val="20"/>
                <w:szCs w:val="20"/>
                <w:lang w:eastAsia="ja-JP"/>
              </w:rPr>
              <w:t>During online discussion, it was quite clear that ANR is a key feature for operators since it is required to deploy, to maintain and to optimize the network.</w:t>
            </w:r>
          </w:p>
          <w:p w14:paraId="5C105D37" w14:textId="77777777" w:rsidR="005E015C" w:rsidRDefault="005E015C" w:rsidP="005E015C">
            <w:pPr>
              <w:spacing w:after="0"/>
              <w:rPr>
                <w:sz w:val="20"/>
                <w:szCs w:val="20"/>
                <w:lang w:eastAsia="ja-JP"/>
              </w:rPr>
            </w:pPr>
            <w:r>
              <w:rPr>
                <w:sz w:val="20"/>
                <w:szCs w:val="20"/>
                <w:lang w:eastAsia="ja-JP"/>
              </w:rPr>
              <w:t xml:space="preserve">Operators has conceded a lot to make RedCap a reality, including 1Rx instead 2Rx. There is not technical reason to not to support this and form standards point of view, it is straight to support the feature. ANR is a well-known feature for OEMs and it doesn’t require extra hardware. </w:t>
            </w:r>
          </w:p>
          <w:p w14:paraId="7AD4F20D" w14:textId="77777777" w:rsidR="005E015C" w:rsidRDefault="005E015C" w:rsidP="005E015C">
            <w:pPr>
              <w:spacing w:after="0"/>
              <w:rPr>
                <w:sz w:val="20"/>
                <w:szCs w:val="20"/>
                <w:lang w:eastAsia="ja-JP"/>
              </w:rPr>
            </w:pPr>
          </w:p>
          <w:p w14:paraId="5656CC37" w14:textId="77777777" w:rsidR="005E015C" w:rsidRDefault="005E015C" w:rsidP="005E015C">
            <w:pPr>
              <w:spacing w:after="0"/>
              <w:rPr>
                <w:sz w:val="20"/>
                <w:szCs w:val="20"/>
                <w:lang w:eastAsia="ja-JP"/>
              </w:rPr>
            </w:pPr>
            <w:r>
              <w:rPr>
                <w:sz w:val="20"/>
                <w:szCs w:val="20"/>
                <w:lang w:eastAsia="ja-JP"/>
              </w:rPr>
              <w:t>Different operators have different views on how RedCap will be supported but it is clear that if ANR is not mandatory, we will be forced to manually create and maintain the neighbour relations or “normal” UEs must to be present. It is important to take into account that RedCap is more than wearables.</w:t>
            </w:r>
          </w:p>
          <w:p w14:paraId="18FC5A71" w14:textId="77777777" w:rsidR="005E015C" w:rsidRDefault="005E015C" w:rsidP="005E015C">
            <w:pPr>
              <w:spacing w:after="0"/>
              <w:rPr>
                <w:sz w:val="20"/>
                <w:szCs w:val="20"/>
                <w:lang w:eastAsia="zh-CN"/>
              </w:rPr>
            </w:pPr>
          </w:p>
        </w:tc>
      </w:tr>
      <w:tr w:rsidR="006F7470" w14:paraId="4B5D889B" w14:textId="77777777" w:rsidTr="005A4C5B">
        <w:tc>
          <w:tcPr>
            <w:tcW w:w="1938" w:type="dxa"/>
          </w:tcPr>
          <w:p w14:paraId="3E0EF505" w14:textId="0F34A6EC" w:rsidR="006F7470" w:rsidRDefault="006F7470" w:rsidP="005E015C">
            <w:pPr>
              <w:spacing w:after="0"/>
              <w:rPr>
                <w:sz w:val="20"/>
                <w:szCs w:val="20"/>
                <w:lang w:eastAsia="zh-CN"/>
              </w:rPr>
            </w:pPr>
            <w:r>
              <w:rPr>
                <w:sz w:val="20"/>
                <w:szCs w:val="20"/>
                <w:lang w:eastAsia="zh-CN"/>
              </w:rPr>
              <w:t>Futurewei</w:t>
            </w:r>
          </w:p>
        </w:tc>
        <w:tc>
          <w:tcPr>
            <w:tcW w:w="1288" w:type="dxa"/>
          </w:tcPr>
          <w:p w14:paraId="5EDA9808" w14:textId="0ACC43A0" w:rsidR="006F7470" w:rsidRDefault="006F7470" w:rsidP="005E015C">
            <w:pPr>
              <w:spacing w:after="0"/>
              <w:rPr>
                <w:sz w:val="20"/>
                <w:szCs w:val="20"/>
                <w:lang w:eastAsia="zh-CN"/>
              </w:rPr>
            </w:pPr>
            <w:r>
              <w:rPr>
                <w:sz w:val="20"/>
                <w:szCs w:val="20"/>
                <w:lang w:eastAsia="zh-CN"/>
              </w:rPr>
              <w:t>Yes</w:t>
            </w:r>
          </w:p>
        </w:tc>
        <w:tc>
          <w:tcPr>
            <w:tcW w:w="6006" w:type="dxa"/>
          </w:tcPr>
          <w:p w14:paraId="0307553C" w14:textId="77777777" w:rsidR="006F7470" w:rsidRDefault="006F7470" w:rsidP="005E015C">
            <w:pPr>
              <w:spacing w:after="0"/>
              <w:rPr>
                <w:sz w:val="20"/>
                <w:szCs w:val="20"/>
                <w:lang w:eastAsia="ja-JP"/>
              </w:rPr>
            </w:pPr>
          </w:p>
        </w:tc>
      </w:tr>
      <w:tr w:rsidR="00227148" w14:paraId="1606DD48" w14:textId="77777777" w:rsidTr="005A4C5B">
        <w:tc>
          <w:tcPr>
            <w:tcW w:w="1938" w:type="dxa"/>
          </w:tcPr>
          <w:p w14:paraId="5042740D" w14:textId="495E1CE6" w:rsidR="00227148" w:rsidRDefault="00227148" w:rsidP="005E015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06B0851" w14:textId="123E39BE" w:rsidR="00227148" w:rsidRDefault="00227148" w:rsidP="005E015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81BE32B" w14:textId="29566D67" w:rsidR="0080615B" w:rsidRDefault="008134A8" w:rsidP="005E015C">
            <w:pPr>
              <w:spacing w:after="0"/>
              <w:rPr>
                <w:sz w:val="20"/>
                <w:szCs w:val="20"/>
                <w:lang w:eastAsia="zh-CN"/>
              </w:rPr>
            </w:pPr>
            <w:r>
              <w:rPr>
                <w:sz w:val="20"/>
                <w:szCs w:val="20"/>
                <w:lang w:eastAsia="zh-CN"/>
              </w:rPr>
              <w:t xml:space="preserve">We agree with Huawei that there </w:t>
            </w:r>
            <w:r w:rsidR="00F830CD">
              <w:rPr>
                <w:sz w:val="20"/>
                <w:szCs w:val="20"/>
                <w:lang w:eastAsia="zh-CN"/>
              </w:rPr>
              <w:t xml:space="preserve">is no RedCap only cell. Then, in all cells, there </w:t>
            </w:r>
            <w:r>
              <w:rPr>
                <w:sz w:val="20"/>
                <w:szCs w:val="20"/>
                <w:lang w:eastAsia="zh-CN"/>
              </w:rPr>
              <w:t>will be always non-RedCap UE to support ANR</w:t>
            </w:r>
            <w:r w:rsidR="0080615B">
              <w:rPr>
                <w:sz w:val="20"/>
                <w:szCs w:val="20"/>
                <w:lang w:eastAsia="zh-CN"/>
              </w:rPr>
              <w:t xml:space="preserve"> based on current ANR feature. Thus, we donot see need for RedCap UE to mandatorily support ANR. Otherwise, </w:t>
            </w:r>
            <w:r w:rsidR="007E7FDD">
              <w:rPr>
                <w:sz w:val="20"/>
                <w:szCs w:val="20"/>
                <w:lang w:eastAsia="zh-CN"/>
              </w:rPr>
              <w:t xml:space="preserve">we need to reverse the conclusion on barring indication in SI, if RedCap only cell does exist. </w:t>
            </w:r>
          </w:p>
          <w:p w14:paraId="452ACCFD" w14:textId="577736C2" w:rsidR="00227148" w:rsidRDefault="0080615B" w:rsidP="005E015C">
            <w:pPr>
              <w:spacing w:after="0"/>
              <w:rPr>
                <w:sz w:val="20"/>
                <w:szCs w:val="20"/>
                <w:lang w:eastAsia="ja-JP"/>
              </w:rPr>
            </w:pPr>
            <w:r>
              <w:rPr>
                <w:sz w:val="20"/>
                <w:szCs w:val="20"/>
                <w:lang w:eastAsia="zh-CN"/>
              </w:rPr>
              <w:t xml:space="preserve">Besides, </w:t>
            </w:r>
            <w:r w:rsidR="008134A8">
              <w:rPr>
                <w:sz w:val="20"/>
                <w:szCs w:val="20"/>
                <w:lang w:eastAsia="zh-CN"/>
              </w:rPr>
              <w:t xml:space="preserve">ANR feature </w:t>
            </w:r>
            <w:r w:rsidR="00B907CB">
              <w:rPr>
                <w:sz w:val="20"/>
                <w:szCs w:val="20"/>
                <w:lang w:eastAsia="zh-CN"/>
              </w:rPr>
              <w:t>will cause</w:t>
            </w:r>
            <w:r w:rsidR="008134A8">
              <w:rPr>
                <w:sz w:val="20"/>
                <w:szCs w:val="20"/>
                <w:lang w:eastAsia="zh-CN"/>
              </w:rPr>
              <w:t xml:space="preserve"> significant complexity for RedCap,</w:t>
            </w:r>
          </w:p>
        </w:tc>
      </w:tr>
      <w:tr w:rsidR="00DD001B" w14:paraId="17E12AB8" w14:textId="77777777" w:rsidTr="005A4C5B">
        <w:tc>
          <w:tcPr>
            <w:tcW w:w="1938" w:type="dxa"/>
          </w:tcPr>
          <w:p w14:paraId="338A86A9" w14:textId="053F9134" w:rsidR="00DD001B" w:rsidRDefault="00DD001B" w:rsidP="00DD001B">
            <w:pPr>
              <w:spacing w:after="0"/>
              <w:rPr>
                <w:sz w:val="20"/>
                <w:szCs w:val="20"/>
                <w:lang w:eastAsia="zh-CN"/>
              </w:rPr>
            </w:pPr>
            <w:r>
              <w:rPr>
                <w:sz w:val="20"/>
                <w:szCs w:val="20"/>
                <w:lang w:eastAsia="zh-CN"/>
              </w:rPr>
              <w:t>Sequans</w:t>
            </w:r>
          </w:p>
        </w:tc>
        <w:tc>
          <w:tcPr>
            <w:tcW w:w="1288" w:type="dxa"/>
          </w:tcPr>
          <w:p w14:paraId="645CD490" w14:textId="72B21ABB" w:rsidR="00DD001B" w:rsidRDefault="00DD001B" w:rsidP="00DD001B">
            <w:pPr>
              <w:spacing w:after="0"/>
              <w:rPr>
                <w:sz w:val="20"/>
                <w:szCs w:val="20"/>
                <w:lang w:eastAsia="zh-CN"/>
              </w:rPr>
            </w:pPr>
            <w:r>
              <w:rPr>
                <w:sz w:val="20"/>
                <w:szCs w:val="20"/>
                <w:lang w:eastAsia="zh-CN"/>
              </w:rPr>
              <w:t>Yes</w:t>
            </w:r>
          </w:p>
        </w:tc>
        <w:tc>
          <w:tcPr>
            <w:tcW w:w="6006" w:type="dxa"/>
          </w:tcPr>
          <w:p w14:paraId="585389FA" w14:textId="1B592775" w:rsidR="00DD001B" w:rsidRDefault="00DD001B" w:rsidP="00DD001B">
            <w:pPr>
              <w:spacing w:after="0"/>
              <w:rPr>
                <w:sz w:val="20"/>
                <w:szCs w:val="20"/>
                <w:lang w:eastAsia="zh-CN"/>
              </w:rPr>
            </w:pPr>
            <w:r>
              <w:rPr>
                <w:sz w:val="20"/>
                <w:szCs w:val="20"/>
                <w:lang w:eastAsia="ja-JP"/>
              </w:rPr>
              <w:t>Agree with HW. This is not closing the door on ANR from RedCap UEs. UE vendors understand the importance of ANR to the operators and it is taken into account when defining the products. However, it will allow RedCap UEs which otherwise may not be viable to exist in at least certain environments.</w:t>
            </w:r>
          </w:p>
        </w:tc>
      </w:tr>
      <w:tr w:rsidR="009D418D" w14:paraId="6B1742F8" w14:textId="77777777" w:rsidTr="005A4C5B">
        <w:tc>
          <w:tcPr>
            <w:tcW w:w="1938" w:type="dxa"/>
          </w:tcPr>
          <w:p w14:paraId="34B72367" w14:textId="18365A67" w:rsidR="009D418D" w:rsidRDefault="009D418D" w:rsidP="00DD001B">
            <w:pPr>
              <w:spacing w:after="0"/>
              <w:rPr>
                <w:sz w:val="20"/>
                <w:szCs w:val="20"/>
                <w:lang w:eastAsia="zh-CN"/>
              </w:rPr>
            </w:pPr>
            <w:r>
              <w:rPr>
                <w:sz w:val="20"/>
                <w:szCs w:val="20"/>
                <w:lang w:eastAsia="zh-CN"/>
              </w:rPr>
              <w:t>Ericsson</w:t>
            </w:r>
          </w:p>
        </w:tc>
        <w:tc>
          <w:tcPr>
            <w:tcW w:w="1288" w:type="dxa"/>
          </w:tcPr>
          <w:p w14:paraId="70D605A6" w14:textId="6C751122" w:rsidR="009D418D" w:rsidRDefault="009D418D" w:rsidP="00DD001B">
            <w:pPr>
              <w:spacing w:after="0"/>
              <w:rPr>
                <w:sz w:val="20"/>
                <w:szCs w:val="20"/>
                <w:lang w:eastAsia="zh-CN"/>
              </w:rPr>
            </w:pPr>
            <w:r>
              <w:rPr>
                <w:sz w:val="20"/>
                <w:szCs w:val="20"/>
                <w:lang w:eastAsia="zh-CN"/>
              </w:rPr>
              <w:t>No</w:t>
            </w:r>
          </w:p>
        </w:tc>
        <w:tc>
          <w:tcPr>
            <w:tcW w:w="6006" w:type="dxa"/>
          </w:tcPr>
          <w:p w14:paraId="5DA3AC56" w14:textId="7D3F9257" w:rsidR="009D418D" w:rsidRDefault="00142252" w:rsidP="00DD001B">
            <w:pPr>
              <w:spacing w:after="0"/>
              <w:rPr>
                <w:sz w:val="20"/>
                <w:szCs w:val="20"/>
                <w:lang w:eastAsia="ja-JP"/>
              </w:rPr>
            </w:pPr>
            <w:r>
              <w:rPr>
                <w:sz w:val="20"/>
                <w:szCs w:val="20"/>
                <w:lang w:eastAsia="ja-JP"/>
              </w:rPr>
              <w:t xml:space="preserve">Agree with BT comments. </w:t>
            </w:r>
            <w:r w:rsidR="009D418D">
              <w:rPr>
                <w:sz w:val="20"/>
                <w:szCs w:val="20"/>
                <w:lang w:eastAsia="ja-JP"/>
              </w:rPr>
              <w:t xml:space="preserve">RedCap only cells can be a possibility, e.g. </w:t>
            </w:r>
            <w:r w:rsidR="008C1970">
              <w:rPr>
                <w:sz w:val="20"/>
                <w:szCs w:val="20"/>
                <w:lang w:eastAsia="ja-JP"/>
              </w:rPr>
              <w:t xml:space="preserve">in </w:t>
            </w:r>
            <w:r w:rsidR="009D418D">
              <w:rPr>
                <w:sz w:val="20"/>
                <w:szCs w:val="20"/>
                <w:lang w:eastAsia="ja-JP"/>
              </w:rPr>
              <w:t>NPN</w:t>
            </w:r>
            <w:r w:rsidR="00AF54BF">
              <w:rPr>
                <w:sz w:val="20"/>
                <w:szCs w:val="20"/>
                <w:lang w:eastAsia="ja-JP"/>
              </w:rPr>
              <w:t>s</w:t>
            </w:r>
            <w:r w:rsidR="009D418D">
              <w:rPr>
                <w:sz w:val="20"/>
                <w:szCs w:val="20"/>
                <w:lang w:eastAsia="ja-JP"/>
              </w:rPr>
              <w:t xml:space="preserve">. </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1"/>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af8"/>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lastRenderedPageBreak/>
              <w:t>Rapporteur</w:t>
            </w:r>
            <w:r>
              <w:rPr>
                <w:sz w:val="20"/>
                <w:szCs w:val="20"/>
                <w:lang w:val="en-GB"/>
              </w:rPr>
              <w:t xml:space="preserve">: There is clear majority on this 21/21. </w:t>
            </w:r>
          </w:p>
          <w:p w14:paraId="53051C9B"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D27C25" w14:paraId="4C83144D" w14:textId="77777777" w:rsidTr="00FC5E40">
        <w:tc>
          <w:tcPr>
            <w:tcW w:w="1938" w:type="dxa"/>
          </w:tcPr>
          <w:p w14:paraId="7F2BF87B" w14:textId="77777777" w:rsidR="00D27C25" w:rsidRDefault="00D27C25" w:rsidP="00FC5E40">
            <w:pPr>
              <w:spacing w:after="0"/>
              <w:rPr>
                <w:sz w:val="20"/>
                <w:szCs w:val="20"/>
                <w:lang w:eastAsia="zh-CN"/>
              </w:rPr>
            </w:pPr>
            <w:r>
              <w:rPr>
                <w:sz w:val="20"/>
                <w:szCs w:val="20"/>
                <w:lang w:eastAsia="zh-CN"/>
              </w:rPr>
              <w:t>Apple</w:t>
            </w:r>
          </w:p>
        </w:tc>
        <w:tc>
          <w:tcPr>
            <w:tcW w:w="1288" w:type="dxa"/>
          </w:tcPr>
          <w:p w14:paraId="54E877AD" w14:textId="77777777" w:rsidR="00D27C25" w:rsidRDefault="00D27C25" w:rsidP="00FC5E40">
            <w:pPr>
              <w:spacing w:after="0"/>
              <w:rPr>
                <w:sz w:val="20"/>
                <w:szCs w:val="20"/>
                <w:lang w:eastAsia="zh-CN"/>
              </w:rPr>
            </w:pPr>
            <w:r>
              <w:rPr>
                <w:sz w:val="20"/>
                <w:szCs w:val="20"/>
                <w:lang w:eastAsia="zh-CN"/>
              </w:rPr>
              <w:t>Yes</w:t>
            </w:r>
          </w:p>
        </w:tc>
        <w:tc>
          <w:tcPr>
            <w:tcW w:w="6006" w:type="dxa"/>
          </w:tcPr>
          <w:p w14:paraId="7543FE63" w14:textId="77777777" w:rsidR="00D27C25" w:rsidRDefault="00D27C25" w:rsidP="00FC5E40">
            <w:pPr>
              <w:spacing w:after="0"/>
              <w:rPr>
                <w:sz w:val="20"/>
                <w:szCs w:val="20"/>
                <w:lang w:eastAsia="ja-JP"/>
              </w:rPr>
            </w:pPr>
            <w:r>
              <w:rPr>
                <w:sz w:val="20"/>
                <w:szCs w:val="20"/>
                <w:lang w:eastAsia="ja-JP"/>
              </w:rPr>
              <w:t xml:space="preserve"> Ok with ZTE’s comments.</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sz w:val="20"/>
                <w:szCs w:val="20"/>
                <w:lang w:eastAsia="zh-CN"/>
              </w:rPr>
            </w:pPr>
            <w:r>
              <w:rPr>
                <w:rFonts w:hint="eastAsia"/>
                <w:sz w:val="20"/>
                <w:szCs w:val="20"/>
                <w:lang w:eastAsia="zh-CN"/>
              </w:rPr>
              <w:t>O</w:t>
            </w:r>
            <w:r>
              <w:rPr>
                <w:sz w:val="20"/>
                <w:szCs w:val="20"/>
                <w:lang w:eastAsia="zh-CN"/>
              </w:rPr>
              <w:t>K with ZTE’s rewording.</w:t>
            </w:r>
          </w:p>
        </w:tc>
      </w:tr>
      <w:tr w:rsidR="00775EB4" w14:paraId="0CA46E58" w14:textId="77777777" w:rsidTr="005A4C5B">
        <w:tc>
          <w:tcPr>
            <w:tcW w:w="1938" w:type="dxa"/>
          </w:tcPr>
          <w:p w14:paraId="66998EBD" w14:textId="378C7631" w:rsidR="00775EB4" w:rsidRDefault="00775EB4" w:rsidP="00775EB4">
            <w:pPr>
              <w:spacing w:after="0"/>
              <w:rPr>
                <w:sz w:val="20"/>
                <w:szCs w:val="20"/>
                <w:lang w:eastAsia="zh-CN"/>
              </w:rPr>
            </w:pPr>
            <w:r>
              <w:rPr>
                <w:sz w:val="20"/>
                <w:szCs w:val="20"/>
                <w:lang w:eastAsia="zh-CN"/>
              </w:rPr>
              <w:t>BT</w:t>
            </w:r>
          </w:p>
        </w:tc>
        <w:tc>
          <w:tcPr>
            <w:tcW w:w="1288" w:type="dxa"/>
          </w:tcPr>
          <w:p w14:paraId="2C05DD40" w14:textId="229F1290" w:rsidR="00775EB4" w:rsidRDefault="00775EB4" w:rsidP="00775EB4">
            <w:pPr>
              <w:spacing w:after="0"/>
              <w:rPr>
                <w:sz w:val="20"/>
                <w:szCs w:val="20"/>
                <w:lang w:eastAsia="zh-CN"/>
              </w:rPr>
            </w:pPr>
            <w:r>
              <w:rPr>
                <w:sz w:val="20"/>
                <w:szCs w:val="20"/>
                <w:lang w:eastAsia="zh-CN"/>
              </w:rPr>
              <w:t>Yes</w:t>
            </w:r>
          </w:p>
        </w:tc>
        <w:tc>
          <w:tcPr>
            <w:tcW w:w="6006" w:type="dxa"/>
          </w:tcPr>
          <w:p w14:paraId="7805AC00" w14:textId="4B97F335" w:rsidR="00775EB4" w:rsidRDefault="00775EB4" w:rsidP="00775EB4">
            <w:pPr>
              <w:spacing w:after="0"/>
              <w:rPr>
                <w:sz w:val="20"/>
                <w:szCs w:val="20"/>
                <w:lang w:eastAsia="zh-CN"/>
              </w:rPr>
            </w:pPr>
            <w:r>
              <w:rPr>
                <w:sz w:val="20"/>
                <w:szCs w:val="20"/>
                <w:lang w:eastAsia="ja-JP"/>
              </w:rPr>
              <w:t>If RedCap supports more than one RAT, it should be possible to do inter-RAT mobility.</w:t>
            </w:r>
          </w:p>
        </w:tc>
      </w:tr>
      <w:tr w:rsidR="006F7470" w14:paraId="3F359EF8" w14:textId="77777777" w:rsidTr="005A4C5B">
        <w:tc>
          <w:tcPr>
            <w:tcW w:w="1938" w:type="dxa"/>
          </w:tcPr>
          <w:p w14:paraId="5334B36C" w14:textId="6EC68D6E" w:rsidR="006F7470" w:rsidRDefault="006F7470" w:rsidP="006F7470">
            <w:pPr>
              <w:spacing w:after="0"/>
              <w:rPr>
                <w:sz w:val="20"/>
                <w:szCs w:val="20"/>
                <w:lang w:eastAsia="zh-CN"/>
              </w:rPr>
            </w:pPr>
            <w:r>
              <w:rPr>
                <w:sz w:val="20"/>
                <w:szCs w:val="20"/>
                <w:lang w:eastAsia="zh-CN"/>
              </w:rPr>
              <w:t>Futurewei</w:t>
            </w:r>
          </w:p>
        </w:tc>
        <w:tc>
          <w:tcPr>
            <w:tcW w:w="1288" w:type="dxa"/>
          </w:tcPr>
          <w:p w14:paraId="27D41C4A" w14:textId="522CB1B7" w:rsidR="006F7470" w:rsidRDefault="006F7470" w:rsidP="006F7470">
            <w:pPr>
              <w:spacing w:after="0"/>
              <w:rPr>
                <w:sz w:val="20"/>
                <w:szCs w:val="20"/>
                <w:lang w:eastAsia="zh-CN"/>
              </w:rPr>
            </w:pPr>
            <w:r>
              <w:rPr>
                <w:sz w:val="20"/>
                <w:szCs w:val="20"/>
                <w:lang w:eastAsia="zh-CN"/>
              </w:rPr>
              <w:t>Yes</w:t>
            </w:r>
          </w:p>
        </w:tc>
        <w:tc>
          <w:tcPr>
            <w:tcW w:w="6006" w:type="dxa"/>
          </w:tcPr>
          <w:p w14:paraId="0F4E057F" w14:textId="3576F5F8" w:rsidR="006F7470" w:rsidRDefault="006F7470" w:rsidP="006F7470">
            <w:pPr>
              <w:spacing w:after="0"/>
              <w:rPr>
                <w:sz w:val="20"/>
                <w:szCs w:val="20"/>
                <w:lang w:eastAsia="ja-JP"/>
              </w:rPr>
            </w:pPr>
            <w:r w:rsidRPr="006F7470">
              <w:rPr>
                <w:sz w:val="20"/>
                <w:szCs w:val="20"/>
                <w:lang w:eastAsia="ja-JP"/>
              </w:rPr>
              <w:t>OK with ZTE’s rewording.</w:t>
            </w:r>
          </w:p>
        </w:tc>
      </w:tr>
      <w:tr w:rsidR="004E26C1" w14:paraId="4C0FDFB3" w14:textId="77777777" w:rsidTr="005A4C5B">
        <w:tc>
          <w:tcPr>
            <w:tcW w:w="1938" w:type="dxa"/>
          </w:tcPr>
          <w:p w14:paraId="7EA76E0F" w14:textId="24226311" w:rsidR="004E26C1" w:rsidRDefault="004E26C1" w:rsidP="006F7470">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8362158" w14:textId="2040E74F" w:rsidR="004E26C1" w:rsidRDefault="004E26C1"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F8DEA54" w14:textId="77777777" w:rsidR="004E26C1" w:rsidRDefault="004E26C1" w:rsidP="006F7470">
            <w:pPr>
              <w:spacing w:after="0"/>
              <w:rPr>
                <w:sz w:val="20"/>
                <w:szCs w:val="20"/>
                <w:lang w:eastAsia="zh-CN"/>
              </w:rPr>
            </w:pPr>
            <w:r>
              <w:rPr>
                <w:sz w:val="20"/>
                <w:szCs w:val="20"/>
                <w:lang w:eastAsia="zh-CN"/>
              </w:rPr>
              <w:t>We support the 2</w:t>
            </w:r>
            <w:r w:rsidRPr="004E26C1">
              <w:rPr>
                <w:sz w:val="20"/>
                <w:szCs w:val="20"/>
                <w:vertAlign w:val="superscript"/>
                <w:lang w:eastAsia="zh-CN"/>
              </w:rPr>
              <w:t>nd</w:t>
            </w:r>
            <w:r>
              <w:rPr>
                <w:sz w:val="20"/>
                <w:szCs w:val="20"/>
                <w:lang w:eastAsia="zh-CN"/>
              </w:rPr>
              <w:t xml:space="preserve"> re-wording from ZTE:</w:t>
            </w:r>
          </w:p>
          <w:p w14:paraId="4FAA1C63" w14:textId="02639281" w:rsidR="004E26C1" w:rsidRPr="006F7470" w:rsidRDefault="004E26C1" w:rsidP="006F7470">
            <w:pPr>
              <w:spacing w:after="0"/>
              <w:rPr>
                <w:sz w:val="20"/>
                <w:szCs w:val="20"/>
                <w:lang w:eastAsia="zh-CN"/>
              </w:rPr>
            </w:pPr>
            <w:r>
              <w:rPr>
                <w:sz w:val="20"/>
                <w:szCs w:val="20"/>
                <w:lang w:eastAsia="ja-JP"/>
              </w:rPr>
              <w:t>“</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tc>
      </w:tr>
      <w:tr w:rsidR="00DD001B" w14:paraId="4712A208" w14:textId="77777777" w:rsidTr="005A4C5B">
        <w:tc>
          <w:tcPr>
            <w:tcW w:w="1938" w:type="dxa"/>
          </w:tcPr>
          <w:p w14:paraId="7362DD89" w14:textId="702539E8" w:rsidR="00DD001B" w:rsidRDefault="00DD001B" w:rsidP="00DD001B">
            <w:pPr>
              <w:spacing w:after="0"/>
              <w:rPr>
                <w:sz w:val="20"/>
                <w:szCs w:val="20"/>
                <w:lang w:eastAsia="zh-CN"/>
              </w:rPr>
            </w:pPr>
            <w:r>
              <w:rPr>
                <w:sz w:val="20"/>
                <w:szCs w:val="20"/>
                <w:lang w:eastAsia="zh-CN"/>
              </w:rPr>
              <w:t>Sequans</w:t>
            </w:r>
          </w:p>
        </w:tc>
        <w:tc>
          <w:tcPr>
            <w:tcW w:w="1288" w:type="dxa"/>
          </w:tcPr>
          <w:p w14:paraId="32D9D5EB" w14:textId="5F2B73F0" w:rsidR="00DD001B" w:rsidRDefault="00DD001B" w:rsidP="00DD001B">
            <w:pPr>
              <w:spacing w:after="0"/>
              <w:rPr>
                <w:sz w:val="20"/>
                <w:szCs w:val="20"/>
                <w:lang w:eastAsia="zh-CN"/>
              </w:rPr>
            </w:pPr>
            <w:r>
              <w:rPr>
                <w:sz w:val="20"/>
                <w:szCs w:val="20"/>
                <w:lang w:eastAsia="zh-CN"/>
              </w:rPr>
              <w:t>Yes</w:t>
            </w:r>
          </w:p>
        </w:tc>
        <w:tc>
          <w:tcPr>
            <w:tcW w:w="6006" w:type="dxa"/>
          </w:tcPr>
          <w:p w14:paraId="69F069AB" w14:textId="48CC9DF9" w:rsidR="00DD001B" w:rsidRDefault="00DD001B" w:rsidP="00DD001B">
            <w:pPr>
              <w:spacing w:after="0"/>
              <w:rPr>
                <w:sz w:val="20"/>
                <w:szCs w:val="20"/>
                <w:lang w:eastAsia="zh-CN"/>
              </w:rPr>
            </w:pPr>
            <w:r>
              <w:rPr>
                <w:rFonts w:hint="eastAsia"/>
                <w:sz w:val="20"/>
                <w:szCs w:val="20"/>
                <w:lang w:eastAsia="zh-CN"/>
              </w:rPr>
              <w:t>O</w:t>
            </w:r>
            <w:r>
              <w:rPr>
                <w:sz w:val="20"/>
                <w:szCs w:val="20"/>
                <w:lang w:eastAsia="zh-CN"/>
              </w:rPr>
              <w:t>K with ZTE’s rewording (2nd one preferred)</w:t>
            </w:r>
          </w:p>
        </w:tc>
      </w:tr>
      <w:tr w:rsidR="00DA40F4" w14:paraId="61806808" w14:textId="77777777" w:rsidTr="005A4C5B">
        <w:tc>
          <w:tcPr>
            <w:tcW w:w="1938" w:type="dxa"/>
          </w:tcPr>
          <w:p w14:paraId="518E4EB8" w14:textId="18650DEE" w:rsidR="00DA40F4" w:rsidRDefault="00DA40F4" w:rsidP="00DD001B">
            <w:pPr>
              <w:spacing w:after="0"/>
              <w:rPr>
                <w:sz w:val="20"/>
                <w:szCs w:val="20"/>
                <w:lang w:eastAsia="zh-CN"/>
              </w:rPr>
            </w:pPr>
            <w:r>
              <w:rPr>
                <w:sz w:val="20"/>
                <w:szCs w:val="20"/>
                <w:lang w:eastAsia="zh-CN"/>
              </w:rPr>
              <w:t>Ericsson</w:t>
            </w:r>
          </w:p>
        </w:tc>
        <w:tc>
          <w:tcPr>
            <w:tcW w:w="1288" w:type="dxa"/>
          </w:tcPr>
          <w:p w14:paraId="5B6ECFDE" w14:textId="5909CB6E" w:rsidR="00DA40F4" w:rsidRDefault="00DA40F4" w:rsidP="00DD001B">
            <w:pPr>
              <w:spacing w:after="0"/>
              <w:rPr>
                <w:sz w:val="20"/>
                <w:szCs w:val="20"/>
                <w:lang w:eastAsia="zh-CN"/>
              </w:rPr>
            </w:pPr>
            <w:r>
              <w:rPr>
                <w:sz w:val="20"/>
                <w:szCs w:val="20"/>
                <w:lang w:eastAsia="zh-CN"/>
              </w:rPr>
              <w:t>Yes</w:t>
            </w:r>
          </w:p>
        </w:tc>
        <w:tc>
          <w:tcPr>
            <w:tcW w:w="6006" w:type="dxa"/>
          </w:tcPr>
          <w:p w14:paraId="45296E7C" w14:textId="77777777" w:rsidR="00DA40F4" w:rsidRDefault="00DA40F4" w:rsidP="00DD001B">
            <w:pPr>
              <w:spacing w:after="0"/>
              <w:rPr>
                <w:sz w:val="20"/>
                <w:szCs w:val="20"/>
                <w:lang w:eastAsia="zh-CN"/>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lastRenderedPageBreak/>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8"/>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af8"/>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af8"/>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10"/>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D27C25" w14:paraId="5277783C" w14:textId="77777777" w:rsidTr="00FC5E40">
        <w:tc>
          <w:tcPr>
            <w:tcW w:w="1938" w:type="dxa"/>
          </w:tcPr>
          <w:p w14:paraId="3D562188" w14:textId="77777777" w:rsidR="00D27C25" w:rsidRDefault="00D27C25" w:rsidP="00FC5E40">
            <w:pPr>
              <w:spacing w:after="0"/>
              <w:rPr>
                <w:sz w:val="20"/>
                <w:szCs w:val="20"/>
                <w:lang w:eastAsia="ja-JP"/>
              </w:rPr>
            </w:pPr>
            <w:r>
              <w:rPr>
                <w:sz w:val="20"/>
                <w:szCs w:val="20"/>
                <w:lang w:eastAsia="ja-JP"/>
              </w:rPr>
              <w:t>Apple</w:t>
            </w:r>
          </w:p>
        </w:tc>
        <w:tc>
          <w:tcPr>
            <w:tcW w:w="1288" w:type="dxa"/>
          </w:tcPr>
          <w:p w14:paraId="2C5125D0" w14:textId="77777777" w:rsidR="00D27C25" w:rsidRDefault="00D27C25" w:rsidP="00FC5E40">
            <w:pPr>
              <w:spacing w:after="0"/>
              <w:rPr>
                <w:sz w:val="20"/>
                <w:szCs w:val="20"/>
                <w:lang w:eastAsia="ja-JP"/>
              </w:rPr>
            </w:pPr>
            <w:r>
              <w:rPr>
                <w:sz w:val="20"/>
                <w:szCs w:val="20"/>
                <w:lang w:eastAsia="ja-JP"/>
              </w:rPr>
              <w:t>Yes</w:t>
            </w:r>
          </w:p>
        </w:tc>
        <w:tc>
          <w:tcPr>
            <w:tcW w:w="6006" w:type="dxa"/>
          </w:tcPr>
          <w:p w14:paraId="40247A5F" w14:textId="77777777" w:rsidR="00D27C25" w:rsidRDefault="00D27C25" w:rsidP="00FC5E40">
            <w:pPr>
              <w:spacing w:after="0"/>
              <w:rPr>
                <w:sz w:val="20"/>
                <w:szCs w:val="20"/>
                <w:lang w:eastAsia="ja-JP"/>
              </w:rPr>
            </w:pPr>
            <w:r>
              <w:rPr>
                <w:sz w:val="20"/>
                <w:szCs w:val="20"/>
                <w:lang w:eastAsia="ja-JP"/>
              </w:rPr>
              <w:t xml:space="preserve">But for the specific capabilities like </w:t>
            </w:r>
            <w:r>
              <w:rPr>
                <w:b/>
                <w:bCs/>
                <w:sz w:val="20"/>
                <w:szCs w:val="20"/>
              </w:rPr>
              <w:t>maxNumberCSI-RS-RRM-RS-SINR</w:t>
            </w:r>
            <w:r>
              <w:rPr>
                <w:sz w:val="20"/>
                <w:szCs w:val="20"/>
                <w:lang w:eastAsia="ja-JP"/>
              </w:rPr>
              <w:t xml:space="preserve"> RAN1 needs to confirm.</w:t>
            </w:r>
          </w:p>
        </w:tc>
      </w:tr>
      <w:tr w:rsidR="00607C17" w14:paraId="4842E84E" w14:textId="77777777" w:rsidTr="005A4C5B">
        <w:tc>
          <w:tcPr>
            <w:tcW w:w="1938" w:type="dxa"/>
          </w:tcPr>
          <w:p w14:paraId="3A556209" w14:textId="44A8544E"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r w:rsidR="00AC451F" w14:paraId="1D55A203" w14:textId="77777777" w:rsidTr="005A4C5B">
        <w:tc>
          <w:tcPr>
            <w:tcW w:w="1938" w:type="dxa"/>
          </w:tcPr>
          <w:p w14:paraId="06498FBE" w14:textId="5735C1E7" w:rsidR="00AC451F" w:rsidRDefault="00AC451F" w:rsidP="00AC451F">
            <w:pPr>
              <w:spacing w:after="0"/>
              <w:rPr>
                <w:sz w:val="20"/>
                <w:szCs w:val="20"/>
                <w:lang w:eastAsia="zh-CN"/>
              </w:rPr>
            </w:pPr>
            <w:r>
              <w:rPr>
                <w:sz w:val="20"/>
                <w:szCs w:val="20"/>
                <w:lang w:eastAsia="ja-JP"/>
              </w:rPr>
              <w:t>BT</w:t>
            </w:r>
          </w:p>
        </w:tc>
        <w:tc>
          <w:tcPr>
            <w:tcW w:w="1288" w:type="dxa"/>
          </w:tcPr>
          <w:p w14:paraId="4F1C14C9" w14:textId="445CAF22" w:rsidR="00AC451F" w:rsidRDefault="00AC451F" w:rsidP="00AC451F">
            <w:pPr>
              <w:spacing w:after="0"/>
              <w:rPr>
                <w:sz w:val="20"/>
                <w:szCs w:val="20"/>
                <w:lang w:eastAsia="zh-CN"/>
              </w:rPr>
            </w:pPr>
            <w:r>
              <w:rPr>
                <w:sz w:val="20"/>
                <w:szCs w:val="20"/>
                <w:lang w:eastAsia="ja-JP"/>
              </w:rPr>
              <w:t>Yes</w:t>
            </w:r>
          </w:p>
        </w:tc>
        <w:tc>
          <w:tcPr>
            <w:tcW w:w="6006" w:type="dxa"/>
          </w:tcPr>
          <w:p w14:paraId="035635AB" w14:textId="32B77AA0" w:rsidR="00AC451F" w:rsidRDefault="00AC451F" w:rsidP="00AC451F">
            <w:pPr>
              <w:spacing w:after="0"/>
              <w:rPr>
                <w:sz w:val="20"/>
                <w:szCs w:val="20"/>
                <w:lang w:eastAsia="ja-JP"/>
              </w:rPr>
            </w:pPr>
            <w:r>
              <w:rPr>
                <w:sz w:val="20"/>
                <w:szCs w:val="20"/>
                <w:lang w:eastAsia="ja-JP"/>
              </w:rPr>
              <w:t>If supported, there is no reason the preclude this.</w:t>
            </w:r>
          </w:p>
        </w:tc>
      </w:tr>
      <w:tr w:rsidR="006F7470" w14:paraId="08FDF54B" w14:textId="77777777" w:rsidTr="005A4C5B">
        <w:tc>
          <w:tcPr>
            <w:tcW w:w="1938" w:type="dxa"/>
          </w:tcPr>
          <w:p w14:paraId="040B84AD" w14:textId="7BDD0F7F" w:rsidR="006F7470" w:rsidRDefault="006F7470" w:rsidP="006F7470">
            <w:pPr>
              <w:spacing w:after="0"/>
              <w:rPr>
                <w:sz w:val="20"/>
                <w:szCs w:val="20"/>
                <w:lang w:eastAsia="ja-JP"/>
              </w:rPr>
            </w:pPr>
            <w:r>
              <w:rPr>
                <w:sz w:val="20"/>
                <w:szCs w:val="20"/>
                <w:lang w:eastAsia="zh-CN"/>
              </w:rPr>
              <w:t>Futurewei</w:t>
            </w:r>
          </w:p>
        </w:tc>
        <w:tc>
          <w:tcPr>
            <w:tcW w:w="1288" w:type="dxa"/>
          </w:tcPr>
          <w:p w14:paraId="48ED8BEE" w14:textId="6AA87677" w:rsidR="006F7470" w:rsidRDefault="006F7470" w:rsidP="006F7470">
            <w:pPr>
              <w:spacing w:after="0"/>
              <w:rPr>
                <w:sz w:val="20"/>
                <w:szCs w:val="20"/>
                <w:lang w:eastAsia="ja-JP"/>
              </w:rPr>
            </w:pPr>
            <w:r>
              <w:rPr>
                <w:sz w:val="20"/>
                <w:szCs w:val="20"/>
                <w:lang w:eastAsia="zh-CN"/>
              </w:rPr>
              <w:t>Yes</w:t>
            </w:r>
          </w:p>
        </w:tc>
        <w:tc>
          <w:tcPr>
            <w:tcW w:w="6006" w:type="dxa"/>
          </w:tcPr>
          <w:p w14:paraId="5C1E144F" w14:textId="77777777" w:rsidR="006F7470" w:rsidRDefault="006F7470" w:rsidP="006F7470">
            <w:pPr>
              <w:spacing w:after="0"/>
              <w:rPr>
                <w:sz w:val="20"/>
                <w:szCs w:val="20"/>
                <w:lang w:eastAsia="ja-JP"/>
              </w:rPr>
            </w:pPr>
          </w:p>
        </w:tc>
      </w:tr>
      <w:tr w:rsidR="00CE211B" w14:paraId="1164371D" w14:textId="77777777" w:rsidTr="005A4C5B">
        <w:tc>
          <w:tcPr>
            <w:tcW w:w="1938" w:type="dxa"/>
          </w:tcPr>
          <w:p w14:paraId="133ACFCF" w14:textId="338A7795" w:rsidR="00CE211B" w:rsidRDefault="00CE211B" w:rsidP="006F7470">
            <w:pPr>
              <w:spacing w:after="0"/>
              <w:rPr>
                <w:sz w:val="20"/>
                <w:szCs w:val="20"/>
                <w:lang w:eastAsia="zh-CN"/>
              </w:rPr>
            </w:pPr>
            <w:r>
              <w:rPr>
                <w:sz w:val="20"/>
                <w:szCs w:val="20"/>
                <w:lang w:eastAsia="zh-CN"/>
              </w:rPr>
              <w:t>Vivo</w:t>
            </w:r>
          </w:p>
        </w:tc>
        <w:tc>
          <w:tcPr>
            <w:tcW w:w="1288" w:type="dxa"/>
          </w:tcPr>
          <w:p w14:paraId="5242EA07" w14:textId="1586532D" w:rsidR="00CE211B" w:rsidRDefault="00CE211B" w:rsidP="006F7470">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C18E05D" w14:textId="52B558B1" w:rsidR="00CE211B" w:rsidRDefault="00093D4F" w:rsidP="006F7470">
            <w:pPr>
              <w:spacing w:after="0"/>
              <w:rPr>
                <w:sz w:val="20"/>
                <w:szCs w:val="20"/>
                <w:lang w:eastAsia="zh-CN"/>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1FA598A" w14:textId="77777777" w:rsidTr="005A4C5B">
        <w:tc>
          <w:tcPr>
            <w:tcW w:w="1938" w:type="dxa"/>
          </w:tcPr>
          <w:p w14:paraId="28AC40CE" w14:textId="0CD18B63" w:rsidR="00DD001B" w:rsidRDefault="00DD001B" w:rsidP="00DD001B">
            <w:pPr>
              <w:spacing w:after="0"/>
              <w:rPr>
                <w:sz w:val="20"/>
                <w:szCs w:val="20"/>
                <w:lang w:eastAsia="zh-CN"/>
              </w:rPr>
            </w:pPr>
            <w:r>
              <w:rPr>
                <w:sz w:val="20"/>
                <w:szCs w:val="20"/>
                <w:lang w:eastAsia="zh-CN"/>
              </w:rPr>
              <w:t>Sequans</w:t>
            </w:r>
          </w:p>
        </w:tc>
        <w:tc>
          <w:tcPr>
            <w:tcW w:w="1288" w:type="dxa"/>
          </w:tcPr>
          <w:p w14:paraId="733EE856" w14:textId="5DDD0C2F" w:rsidR="00DD001B" w:rsidRDefault="00DD001B" w:rsidP="00DD001B">
            <w:pPr>
              <w:spacing w:after="0"/>
              <w:rPr>
                <w:sz w:val="20"/>
                <w:szCs w:val="20"/>
                <w:lang w:eastAsia="zh-CN"/>
              </w:rPr>
            </w:pPr>
            <w:r>
              <w:rPr>
                <w:sz w:val="20"/>
                <w:szCs w:val="20"/>
                <w:lang w:eastAsia="zh-CN"/>
              </w:rPr>
              <w:t>Yes</w:t>
            </w:r>
          </w:p>
        </w:tc>
        <w:tc>
          <w:tcPr>
            <w:tcW w:w="6006" w:type="dxa"/>
          </w:tcPr>
          <w:p w14:paraId="4F6432B6" w14:textId="04296243" w:rsidR="00DD001B" w:rsidRDefault="00DD001B" w:rsidP="00DD001B">
            <w:pPr>
              <w:spacing w:after="0"/>
              <w:rPr>
                <w:sz w:val="20"/>
                <w:szCs w:val="20"/>
                <w:lang w:eastAsia="zh-CN"/>
              </w:rPr>
            </w:pPr>
            <w:r>
              <w:rPr>
                <w:sz w:val="20"/>
                <w:szCs w:val="20"/>
                <w:lang w:eastAsia="ja-JP"/>
              </w:rPr>
              <w:t>We can have this agreement from RAN2 POV and remove the “no specification impact” part. We are also fine with checking with RAN1.</w:t>
            </w:r>
          </w:p>
        </w:tc>
      </w:tr>
      <w:tr w:rsidR="003D7D2A" w14:paraId="57220534" w14:textId="77777777" w:rsidTr="005A4C5B">
        <w:tc>
          <w:tcPr>
            <w:tcW w:w="1938" w:type="dxa"/>
          </w:tcPr>
          <w:p w14:paraId="126713F4" w14:textId="0AC9FDB5" w:rsidR="003D7D2A" w:rsidRDefault="003D7D2A" w:rsidP="00DD001B">
            <w:pPr>
              <w:spacing w:after="0"/>
              <w:rPr>
                <w:sz w:val="20"/>
                <w:szCs w:val="20"/>
                <w:lang w:eastAsia="zh-CN"/>
              </w:rPr>
            </w:pPr>
            <w:r>
              <w:rPr>
                <w:sz w:val="20"/>
                <w:szCs w:val="20"/>
                <w:lang w:eastAsia="zh-CN"/>
              </w:rPr>
              <w:t>Ericsson</w:t>
            </w:r>
          </w:p>
        </w:tc>
        <w:tc>
          <w:tcPr>
            <w:tcW w:w="1288" w:type="dxa"/>
          </w:tcPr>
          <w:p w14:paraId="17754292" w14:textId="5976B549" w:rsidR="003D7D2A" w:rsidRDefault="003D7D2A" w:rsidP="00DD001B">
            <w:pPr>
              <w:spacing w:after="0"/>
              <w:rPr>
                <w:sz w:val="20"/>
                <w:szCs w:val="20"/>
                <w:lang w:eastAsia="zh-CN"/>
              </w:rPr>
            </w:pPr>
            <w:r>
              <w:rPr>
                <w:sz w:val="20"/>
                <w:szCs w:val="20"/>
                <w:lang w:eastAsia="zh-CN"/>
              </w:rPr>
              <w:t>Yes</w:t>
            </w:r>
          </w:p>
        </w:tc>
        <w:tc>
          <w:tcPr>
            <w:tcW w:w="6006" w:type="dxa"/>
          </w:tcPr>
          <w:p w14:paraId="0887A718" w14:textId="77777777" w:rsidR="003D7D2A" w:rsidRDefault="003D7D2A" w:rsidP="00DD001B">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lastRenderedPageBreak/>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8"/>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af8"/>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af8"/>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af8"/>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10"/>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D27C25" w14:paraId="49A03B0D" w14:textId="77777777" w:rsidTr="00FC5E40">
        <w:tc>
          <w:tcPr>
            <w:tcW w:w="1938" w:type="dxa"/>
          </w:tcPr>
          <w:p w14:paraId="36EAB67D" w14:textId="77777777" w:rsidR="00D27C25" w:rsidRDefault="00D27C25" w:rsidP="00FC5E40">
            <w:pPr>
              <w:spacing w:after="0"/>
              <w:rPr>
                <w:sz w:val="20"/>
                <w:szCs w:val="20"/>
                <w:lang w:eastAsia="ja-JP"/>
              </w:rPr>
            </w:pPr>
            <w:r>
              <w:rPr>
                <w:sz w:val="20"/>
                <w:szCs w:val="20"/>
                <w:lang w:eastAsia="ja-JP"/>
              </w:rPr>
              <w:t>Apple</w:t>
            </w:r>
          </w:p>
        </w:tc>
        <w:tc>
          <w:tcPr>
            <w:tcW w:w="1288" w:type="dxa"/>
          </w:tcPr>
          <w:p w14:paraId="6567A22A" w14:textId="77777777" w:rsidR="00D27C25" w:rsidRDefault="00D27C25" w:rsidP="00FC5E40">
            <w:pPr>
              <w:spacing w:after="0"/>
              <w:rPr>
                <w:sz w:val="20"/>
                <w:szCs w:val="20"/>
                <w:lang w:eastAsia="ja-JP"/>
              </w:rPr>
            </w:pPr>
            <w:r>
              <w:rPr>
                <w:sz w:val="20"/>
                <w:szCs w:val="20"/>
                <w:lang w:eastAsia="ja-JP"/>
              </w:rPr>
              <w:t>Yes</w:t>
            </w:r>
          </w:p>
        </w:tc>
        <w:tc>
          <w:tcPr>
            <w:tcW w:w="6006" w:type="dxa"/>
          </w:tcPr>
          <w:p w14:paraId="53C50D68" w14:textId="77777777" w:rsidR="00D27C25" w:rsidRDefault="00D27C25" w:rsidP="00FC5E40">
            <w:pPr>
              <w:spacing w:after="0"/>
              <w:rPr>
                <w:sz w:val="20"/>
                <w:szCs w:val="20"/>
                <w:lang w:eastAsia="ja-JP"/>
              </w:rPr>
            </w:pPr>
          </w:p>
        </w:tc>
      </w:tr>
      <w:tr w:rsidR="00607C17" w14:paraId="2FC79FA5" w14:textId="77777777" w:rsidTr="005A4C5B">
        <w:tc>
          <w:tcPr>
            <w:tcW w:w="1938" w:type="dxa"/>
          </w:tcPr>
          <w:p w14:paraId="1726E52F" w14:textId="6C9B029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r w:rsidR="002B25BE" w14:paraId="6B3C1BE9" w14:textId="77777777" w:rsidTr="005A4C5B">
        <w:tc>
          <w:tcPr>
            <w:tcW w:w="1938" w:type="dxa"/>
          </w:tcPr>
          <w:p w14:paraId="62E7CEB4" w14:textId="4C51C320" w:rsidR="002B25BE" w:rsidRDefault="002B25BE" w:rsidP="002B25BE">
            <w:pPr>
              <w:spacing w:after="0"/>
              <w:rPr>
                <w:sz w:val="20"/>
                <w:szCs w:val="20"/>
                <w:lang w:eastAsia="zh-CN"/>
              </w:rPr>
            </w:pPr>
            <w:r>
              <w:rPr>
                <w:sz w:val="20"/>
                <w:szCs w:val="20"/>
                <w:lang w:eastAsia="ja-JP"/>
              </w:rPr>
              <w:t>BT</w:t>
            </w:r>
          </w:p>
        </w:tc>
        <w:tc>
          <w:tcPr>
            <w:tcW w:w="1288" w:type="dxa"/>
          </w:tcPr>
          <w:p w14:paraId="71F1AE52" w14:textId="0E2415B6" w:rsidR="002B25BE" w:rsidRDefault="002B25BE" w:rsidP="002B25BE">
            <w:pPr>
              <w:spacing w:after="0"/>
              <w:rPr>
                <w:sz w:val="20"/>
                <w:szCs w:val="20"/>
                <w:lang w:eastAsia="zh-CN"/>
              </w:rPr>
            </w:pPr>
            <w:r>
              <w:rPr>
                <w:sz w:val="20"/>
                <w:szCs w:val="20"/>
                <w:lang w:eastAsia="ja-JP"/>
              </w:rPr>
              <w:t>Depends</w:t>
            </w:r>
          </w:p>
        </w:tc>
        <w:tc>
          <w:tcPr>
            <w:tcW w:w="6006" w:type="dxa"/>
          </w:tcPr>
          <w:p w14:paraId="5FB9854F" w14:textId="565105D7" w:rsidR="002B25BE" w:rsidRDefault="002B25BE" w:rsidP="002B25BE">
            <w:pPr>
              <w:spacing w:after="0"/>
              <w:rPr>
                <w:sz w:val="20"/>
                <w:szCs w:val="20"/>
                <w:lang w:eastAsia="ja-JP"/>
              </w:rPr>
            </w:pPr>
            <w:r>
              <w:rPr>
                <w:sz w:val="20"/>
                <w:szCs w:val="20"/>
                <w:lang w:eastAsia="ja-JP"/>
              </w:rPr>
              <w:t xml:space="preserve">Is URLLC only affected by CA/DC? </w:t>
            </w:r>
          </w:p>
        </w:tc>
      </w:tr>
      <w:tr w:rsidR="00553338" w14:paraId="3BE6DA1A" w14:textId="77777777" w:rsidTr="005A4C5B">
        <w:tc>
          <w:tcPr>
            <w:tcW w:w="1938" w:type="dxa"/>
          </w:tcPr>
          <w:p w14:paraId="4FC0168D" w14:textId="11F52F6B" w:rsidR="00553338" w:rsidRDefault="00553338" w:rsidP="00553338">
            <w:pPr>
              <w:spacing w:after="0"/>
              <w:rPr>
                <w:sz w:val="20"/>
                <w:szCs w:val="20"/>
                <w:lang w:eastAsia="ja-JP"/>
              </w:rPr>
            </w:pPr>
            <w:r>
              <w:rPr>
                <w:sz w:val="20"/>
                <w:szCs w:val="20"/>
                <w:lang w:eastAsia="zh-CN"/>
              </w:rPr>
              <w:t>Futurewei</w:t>
            </w:r>
          </w:p>
        </w:tc>
        <w:tc>
          <w:tcPr>
            <w:tcW w:w="1288" w:type="dxa"/>
          </w:tcPr>
          <w:p w14:paraId="172E0700" w14:textId="0628DDE3" w:rsidR="00553338" w:rsidRDefault="00553338" w:rsidP="00553338">
            <w:pPr>
              <w:spacing w:after="0"/>
              <w:rPr>
                <w:sz w:val="20"/>
                <w:szCs w:val="20"/>
                <w:lang w:eastAsia="ja-JP"/>
              </w:rPr>
            </w:pPr>
            <w:r>
              <w:rPr>
                <w:sz w:val="20"/>
                <w:szCs w:val="20"/>
                <w:lang w:eastAsia="zh-CN"/>
              </w:rPr>
              <w:t>Yes</w:t>
            </w:r>
          </w:p>
        </w:tc>
        <w:tc>
          <w:tcPr>
            <w:tcW w:w="6006" w:type="dxa"/>
          </w:tcPr>
          <w:p w14:paraId="5BCF546E" w14:textId="77777777" w:rsidR="00553338" w:rsidRDefault="00553338" w:rsidP="00553338">
            <w:pPr>
              <w:spacing w:after="0"/>
              <w:rPr>
                <w:sz w:val="20"/>
                <w:szCs w:val="20"/>
                <w:lang w:eastAsia="ja-JP"/>
              </w:rPr>
            </w:pPr>
          </w:p>
        </w:tc>
      </w:tr>
      <w:tr w:rsidR="00093D4F" w14:paraId="51ED7AC9" w14:textId="77777777" w:rsidTr="005A4C5B">
        <w:tc>
          <w:tcPr>
            <w:tcW w:w="1938" w:type="dxa"/>
          </w:tcPr>
          <w:p w14:paraId="1469B156" w14:textId="71B7D85D" w:rsidR="00093D4F" w:rsidRDefault="00093D4F" w:rsidP="0055333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5C4ED03" w14:textId="3FD5D079" w:rsidR="00093D4F" w:rsidRDefault="00093D4F"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EC54B7A" w14:textId="0F16E118" w:rsidR="00093D4F" w:rsidRDefault="00093D4F" w:rsidP="00553338">
            <w:pPr>
              <w:spacing w:after="0"/>
              <w:rPr>
                <w:sz w:val="20"/>
                <w:szCs w:val="20"/>
                <w:lang w:eastAsia="ja-JP"/>
              </w:rPr>
            </w:pPr>
            <w:r>
              <w:rPr>
                <w:sz w:val="20"/>
                <w:szCs w:val="20"/>
                <w:lang w:eastAsia="zh-CN"/>
              </w:rPr>
              <w:t>We assume all optional features are supported by RedCap UEs optionally. There is no reason to forbit R</w:t>
            </w:r>
            <w:r>
              <w:rPr>
                <w:rFonts w:hint="eastAsia"/>
                <w:sz w:val="20"/>
                <w:szCs w:val="20"/>
                <w:lang w:eastAsia="zh-CN"/>
              </w:rPr>
              <w:t>e</w:t>
            </w:r>
            <w:r>
              <w:rPr>
                <w:sz w:val="20"/>
                <w:szCs w:val="20"/>
                <w:lang w:eastAsia="zh-CN"/>
              </w:rPr>
              <w:t>dCap UEs to support them.</w:t>
            </w:r>
          </w:p>
        </w:tc>
      </w:tr>
      <w:tr w:rsidR="00DD001B" w14:paraId="559A4D62" w14:textId="77777777" w:rsidTr="005A4C5B">
        <w:tc>
          <w:tcPr>
            <w:tcW w:w="1938" w:type="dxa"/>
          </w:tcPr>
          <w:p w14:paraId="26F6D2F1" w14:textId="3A7617F9" w:rsidR="00DD001B" w:rsidRDefault="00DD001B" w:rsidP="00DD001B">
            <w:pPr>
              <w:spacing w:after="0"/>
              <w:rPr>
                <w:sz w:val="20"/>
                <w:szCs w:val="20"/>
                <w:lang w:eastAsia="zh-CN"/>
              </w:rPr>
            </w:pPr>
            <w:r>
              <w:rPr>
                <w:sz w:val="20"/>
                <w:szCs w:val="20"/>
                <w:lang w:eastAsia="zh-CN"/>
              </w:rPr>
              <w:t>Sequans</w:t>
            </w:r>
          </w:p>
        </w:tc>
        <w:tc>
          <w:tcPr>
            <w:tcW w:w="1288" w:type="dxa"/>
          </w:tcPr>
          <w:p w14:paraId="66073300" w14:textId="5F827F9A" w:rsidR="00DD001B" w:rsidRDefault="00DD001B" w:rsidP="00DD001B">
            <w:pPr>
              <w:spacing w:after="0"/>
              <w:rPr>
                <w:sz w:val="20"/>
                <w:szCs w:val="20"/>
                <w:lang w:eastAsia="zh-CN"/>
              </w:rPr>
            </w:pPr>
            <w:r>
              <w:rPr>
                <w:sz w:val="20"/>
                <w:szCs w:val="20"/>
                <w:lang w:eastAsia="zh-CN"/>
              </w:rPr>
              <w:t>Yes</w:t>
            </w:r>
          </w:p>
        </w:tc>
        <w:tc>
          <w:tcPr>
            <w:tcW w:w="6006" w:type="dxa"/>
          </w:tcPr>
          <w:p w14:paraId="3D3C83D5" w14:textId="2C66101D" w:rsidR="00DD001B" w:rsidRDefault="00DD001B" w:rsidP="00DD001B">
            <w:pPr>
              <w:spacing w:after="0"/>
              <w:rPr>
                <w:sz w:val="20"/>
                <w:szCs w:val="20"/>
                <w:lang w:eastAsia="zh-CN"/>
              </w:rPr>
            </w:pPr>
            <w:r>
              <w:rPr>
                <w:sz w:val="20"/>
                <w:szCs w:val="20"/>
                <w:lang w:eastAsia="ja-JP"/>
              </w:rPr>
              <w:t>Agree with ZTE.</w:t>
            </w:r>
          </w:p>
        </w:tc>
      </w:tr>
      <w:tr w:rsidR="00486560" w14:paraId="3D752286" w14:textId="77777777" w:rsidTr="005A4C5B">
        <w:tc>
          <w:tcPr>
            <w:tcW w:w="1938" w:type="dxa"/>
          </w:tcPr>
          <w:p w14:paraId="46AF2D77" w14:textId="49C9C8D7" w:rsidR="00486560" w:rsidRDefault="00486560" w:rsidP="00DD001B">
            <w:pPr>
              <w:spacing w:after="0"/>
              <w:rPr>
                <w:sz w:val="20"/>
                <w:szCs w:val="20"/>
                <w:lang w:eastAsia="zh-CN"/>
              </w:rPr>
            </w:pPr>
            <w:r>
              <w:rPr>
                <w:sz w:val="20"/>
                <w:szCs w:val="20"/>
                <w:lang w:eastAsia="zh-CN"/>
              </w:rPr>
              <w:lastRenderedPageBreak/>
              <w:t>Ericsson</w:t>
            </w:r>
          </w:p>
        </w:tc>
        <w:tc>
          <w:tcPr>
            <w:tcW w:w="1288" w:type="dxa"/>
          </w:tcPr>
          <w:p w14:paraId="49700B24" w14:textId="150CC302" w:rsidR="00486560" w:rsidRDefault="00486560" w:rsidP="00DD001B">
            <w:pPr>
              <w:spacing w:after="0"/>
              <w:rPr>
                <w:sz w:val="20"/>
                <w:szCs w:val="20"/>
                <w:lang w:eastAsia="zh-CN"/>
              </w:rPr>
            </w:pPr>
            <w:r>
              <w:rPr>
                <w:sz w:val="20"/>
                <w:szCs w:val="20"/>
                <w:lang w:eastAsia="zh-CN"/>
              </w:rPr>
              <w:t>Yes</w:t>
            </w:r>
          </w:p>
        </w:tc>
        <w:tc>
          <w:tcPr>
            <w:tcW w:w="6006" w:type="dxa"/>
          </w:tcPr>
          <w:p w14:paraId="6A6846E8" w14:textId="77777777" w:rsidR="00486560" w:rsidRDefault="00486560" w:rsidP="00DD001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8"/>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10"/>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D27C25" w14:paraId="7EC32004" w14:textId="77777777" w:rsidTr="00FC5E40">
        <w:tc>
          <w:tcPr>
            <w:tcW w:w="1938" w:type="dxa"/>
          </w:tcPr>
          <w:p w14:paraId="39E48ABF" w14:textId="77777777" w:rsidR="00D27C25" w:rsidRDefault="00D27C25" w:rsidP="00FC5E40">
            <w:pPr>
              <w:spacing w:after="0"/>
              <w:rPr>
                <w:sz w:val="20"/>
                <w:szCs w:val="20"/>
                <w:lang w:eastAsia="ja-JP"/>
              </w:rPr>
            </w:pPr>
            <w:r>
              <w:rPr>
                <w:sz w:val="20"/>
                <w:szCs w:val="20"/>
                <w:lang w:eastAsia="ja-JP"/>
              </w:rPr>
              <w:t>Apple</w:t>
            </w:r>
          </w:p>
        </w:tc>
        <w:tc>
          <w:tcPr>
            <w:tcW w:w="1288" w:type="dxa"/>
          </w:tcPr>
          <w:p w14:paraId="0FAB93F6" w14:textId="77777777" w:rsidR="00D27C25" w:rsidRDefault="00D27C25" w:rsidP="00FC5E40">
            <w:pPr>
              <w:spacing w:after="0"/>
              <w:rPr>
                <w:sz w:val="20"/>
                <w:szCs w:val="20"/>
                <w:lang w:eastAsia="ja-JP"/>
              </w:rPr>
            </w:pPr>
            <w:r>
              <w:rPr>
                <w:sz w:val="20"/>
                <w:szCs w:val="20"/>
                <w:lang w:eastAsia="ja-JP"/>
              </w:rPr>
              <w:t>Yes</w:t>
            </w:r>
          </w:p>
        </w:tc>
        <w:tc>
          <w:tcPr>
            <w:tcW w:w="6006" w:type="dxa"/>
          </w:tcPr>
          <w:p w14:paraId="4457FE49" w14:textId="77777777" w:rsidR="00D27C25" w:rsidRDefault="00D27C25" w:rsidP="00FC5E40">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r w:rsidR="00862B61" w14:paraId="49DF21EF" w14:textId="77777777" w:rsidTr="005A4C5B">
        <w:tc>
          <w:tcPr>
            <w:tcW w:w="1938" w:type="dxa"/>
          </w:tcPr>
          <w:p w14:paraId="79B6A7E7" w14:textId="12C369A0" w:rsidR="00862B61" w:rsidRDefault="00862B61" w:rsidP="00862B61">
            <w:pPr>
              <w:spacing w:after="0"/>
              <w:rPr>
                <w:sz w:val="20"/>
                <w:szCs w:val="20"/>
                <w:lang w:eastAsia="zh-CN"/>
              </w:rPr>
            </w:pPr>
            <w:r>
              <w:rPr>
                <w:sz w:val="20"/>
                <w:szCs w:val="20"/>
                <w:lang w:eastAsia="ja-JP"/>
              </w:rPr>
              <w:t>BT</w:t>
            </w:r>
          </w:p>
        </w:tc>
        <w:tc>
          <w:tcPr>
            <w:tcW w:w="1288" w:type="dxa"/>
          </w:tcPr>
          <w:p w14:paraId="6F543AE2" w14:textId="6DB7C868" w:rsidR="00862B61" w:rsidRDefault="00862B61" w:rsidP="00862B61">
            <w:pPr>
              <w:spacing w:after="0"/>
              <w:rPr>
                <w:sz w:val="20"/>
                <w:szCs w:val="20"/>
                <w:lang w:eastAsia="zh-CN"/>
              </w:rPr>
            </w:pPr>
            <w:r>
              <w:rPr>
                <w:sz w:val="20"/>
                <w:szCs w:val="20"/>
                <w:lang w:eastAsia="ja-JP"/>
              </w:rPr>
              <w:t>Neutral</w:t>
            </w:r>
          </w:p>
        </w:tc>
        <w:tc>
          <w:tcPr>
            <w:tcW w:w="6006" w:type="dxa"/>
          </w:tcPr>
          <w:p w14:paraId="0D63D495" w14:textId="3E904135" w:rsidR="00862B61" w:rsidRDefault="00862B61" w:rsidP="00862B61">
            <w:pPr>
              <w:spacing w:after="0"/>
              <w:rPr>
                <w:sz w:val="20"/>
                <w:szCs w:val="20"/>
                <w:lang w:eastAsia="ja-JP"/>
              </w:rPr>
            </w:pPr>
            <w:r>
              <w:rPr>
                <w:sz w:val="20"/>
                <w:szCs w:val="20"/>
                <w:lang w:eastAsia="ja-JP"/>
              </w:rPr>
              <w:t>But it will be interesting to understand the use case for RedCap IAB</w:t>
            </w:r>
          </w:p>
        </w:tc>
      </w:tr>
      <w:tr w:rsidR="00553338" w14:paraId="42A6B1DD" w14:textId="77777777" w:rsidTr="005A4C5B">
        <w:tc>
          <w:tcPr>
            <w:tcW w:w="1938" w:type="dxa"/>
          </w:tcPr>
          <w:p w14:paraId="08959AF2" w14:textId="527F6D36" w:rsidR="00553338" w:rsidRDefault="00553338" w:rsidP="00553338">
            <w:pPr>
              <w:spacing w:after="0"/>
              <w:rPr>
                <w:sz w:val="20"/>
                <w:szCs w:val="20"/>
                <w:lang w:eastAsia="ja-JP"/>
              </w:rPr>
            </w:pPr>
            <w:r>
              <w:rPr>
                <w:sz w:val="20"/>
                <w:szCs w:val="20"/>
                <w:lang w:eastAsia="zh-CN"/>
              </w:rPr>
              <w:t>Futurewei</w:t>
            </w:r>
          </w:p>
        </w:tc>
        <w:tc>
          <w:tcPr>
            <w:tcW w:w="1288" w:type="dxa"/>
          </w:tcPr>
          <w:p w14:paraId="6E65FA3F" w14:textId="7D8DA4FA" w:rsidR="00553338" w:rsidRDefault="00553338" w:rsidP="00553338">
            <w:pPr>
              <w:spacing w:after="0"/>
              <w:rPr>
                <w:sz w:val="20"/>
                <w:szCs w:val="20"/>
                <w:lang w:eastAsia="ja-JP"/>
              </w:rPr>
            </w:pPr>
            <w:r>
              <w:rPr>
                <w:sz w:val="20"/>
                <w:szCs w:val="20"/>
                <w:lang w:eastAsia="zh-CN"/>
              </w:rPr>
              <w:t>Yes</w:t>
            </w:r>
          </w:p>
        </w:tc>
        <w:tc>
          <w:tcPr>
            <w:tcW w:w="6006" w:type="dxa"/>
          </w:tcPr>
          <w:p w14:paraId="593E35E7" w14:textId="77777777" w:rsidR="00553338" w:rsidRDefault="00553338" w:rsidP="00553338">
            <w:pPr>
              <w:spacing w:after="0"/>
              <w:rPr>
                <w:sz w:val="20"/>
                <w:szCs w:val="20"/>
                <w:lang w:eastAsia="ja-JP"/>
              </w:rPr>
            </w:pPr>
          </w:p>
        </w:tc>
      </w:tr>
      <w:tr w:rsidR="006C6925" w14:paraId="5AD0709B" w14:textId="77777777" w:rsidTr="005A4C5B">
        <w:tc>
          <w:tcPr>
            <w:tcW w:w="1938" w:type="dxa"/>
          </w:tcPr>
          <w:p w14:paraId="277018FF" w14:textId="1FFC336E" w:rsidR="006C6925" w:rsidRDefault="006C6925" w:rsidP="00553338">
            <w:pPr>
              <w:spacing w:after="0"/>
              <w:rPr>
                <w:sz w:val="20"/>
                <w:szCs w:val="20"/>
                <w:lang w:eastAsia="zh-CN"/>
              </w:rPr>
            </w:pPr>
            <w:r>
              <w:rPr>
                <w:sz w:val="20"/>
                <w:szCs w:val="20"/>
                <w:lang w:eastAsia="zh-CN"/>
              </w:rPr>
              <w:t>Vivo</w:t>
            </w:r>
          </w:p>
        </w:tc>
        <w:tc>
          <w:tcPr>
            <w:tcW w:w="1288" w:type="dxa"/>
          </w:tcPr>
          <w:p w14:paraId="127BB812" w14:textId="2E00EA81" w:rsidR="006C6925" w:rsidRDefault="006C6925" w:rsidP="00553338">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F513E51" w14:textId="0C1C2E53" w:rsidR="006C6925" w:rsidRDefault="006C6925" w:rsidP="00553338">
            <w:pPr>
              <w:spacing w:after="0"/>
              <w:rPr>
                <w:sz w:val="20"/>
                <w:szCs w:val="20"/>
                <w:lang w:eastAsia="zh-CN"/>
              </w:rPr>
            </w:pPr>
          </w:p>
        </w:tc>
      </w:tr>
      <w:tr w:rsidR="00DD001B" w14:paraId="6F708095" w14:textId="77777777" w:rsidTr="005A4C5B">
        <w:tc>
          <w:tcPr>
            <w:tcW w:w="1938" w:type="dxa"/>
          </w:tcPr>
          <w:p w14:paraId="0A614F7A" w14:textId="4B99B906" w:rsidR="00DD001B" w:rsidRDefault="00DD001B" w:rsidP="00DD001B">
            <w:pPr>
              <w:spacing w:after="0"/>
              <w:rPr>
                <w:sz w:val="20"/>
                <w:szCs w:val="20"/>
                <w:lang w:eastAsia="zh-CN"/>
              </w:rPr>
            </w:pPr>
            <w:r>
              <w:rPr>
                <w:sz w:val="20"/>
                <w:szCs w:val="20"/>
                <w:lang w:eastAsia="zh-CN"/>
              </w:rPr>
              <w:t>Sequans</w:t>
            </w:r>
          </w:p>
        </w:tc>
        <w:tc>
          <w:tcPr>
            <w:tcW w:w="1288" w:type="dxa"/>
          </w:tcPr>
          <w:p w14:paraId="5232C0EE" w14:textId="635C0A85" w:rsidR="00DD001B" w:rsidRDefault="00DD001B" w:rsidP="00DD001B">
            <w:pPr>
              <w:spacing w:after="0"/>
              <w:rPr>
                <w:sz w:val="20"/>
                <w:szCs w:val="20"/>
                <w:lang w:eastAsia="zh-CN"/>
              </w:rPr>
            </w:pPr>
            <w:r>
              <w:rPr>
                <w:sz w:val="20"/>
                <w:szCs w:val="20"/>
                <w:lang w:eastAsia="zh-CN"/>
              </w:rPr>
              <w:t>Yes</w:t>
            </w:r>
          </w:p>
        </w:tc>
        <w:tc>
          <w:tcPr>
            <w:tcW w:w="6006" w:type="dxa"/>
          </w:tcPr>
          <w:p w14:paraId="00203A7D" w14:textId="77777777" w:rsidR="00DD001B" w:rsidRDefault="00DD001B" w:rsidP="00DD001B">
            <w:pPr>
              <w:spacing w:after="0"/>
              <w:rPr>
                <w:sz w:val="20"/>
                <w:szCs w:val="20"/>
                <w:lang w:eastAsia="zh-CN"/>
              </w:rPr>
            </w:pPr>
          </w:p>
        </w:tc>
      </w:tr>
      <w:tr w:rsidR="0081208C" w14:paraId="52A23F55" w14:textId="77777777" w:rsidTr="005A4C5B">
        <w:tc>
          <w:tcPr>
            <w:tcW w:w="1938" w:type="dxa"/>
          </w:tcPr>
          <w:p w14:paraId="780CB2F9" w14:textId="3AF03D2A" w:rsidR="0081208C" w:rsidRDefault="0081208C" w:rsidP="0081208C">
            <w:pPr>
              <w:spacing w:after="0"/>
              <w:rPr>
                <w:sz w:val="20"/>
                <w:szCs w:val="20"/>
                <w:lang w:eastAsia="zh-CN"/>
              </w:rPr>
            </w:pPr>
            <w:r>
              <w:rPr>
                <w:sz w:val="20"/>
                <w:szCs w:val="20"/>
                <w:lang w:eastAsia="ja-JP"/>
              </w:rPr>
              <w:t>Ericsson</w:t>
            </w:r>
          </w:p>
        </w:tc>
        <w:tc>
          <w:tcPr>
            <w:tcW w:w="1288" w:type="dxa"/>
          </w:tcPr>
          <w:p w14:paraId="1A3AE83B" w14:textId="14BA6AA2" w:rsidR="0081208C" w:rsidRDefault="0081208C" w:rsidP="0081208C">
            <w:pPr>
              <w:spacing w:after="0"/>
              <w:rPr>
                <w:sz w:val="20"/>
                <w:szCs w:val="20"/>
                <w:lang w:eastAsia="zh-CN"/>
              </w:rPr>
            </w:pPr>
            <w:r>
              <w:rPr>
                <w:sz w:val="20"/>
                <w:szCs w:val="20"/>
                <w:lang w:eastAsia="ja-JP"/>
              </w:rPr>
              <w:t xml:space="preserve">Yes, </w:t>
            </w:r>
            <w:r w:rsidR="00D32073">
              <w:rPr>
                <w:sz w:val="20"/>
                <w:szCs w:val="20"/>
                <w:lang w:eastAsia="ja-JP"/>
              </w:rPr>
              <w:t xml:space="preserve">but </w:t>
            </w:r>
            <w:r>
              <w:rPr>
                <w:sz w:val="20"/>
                <w:szCs w:val="20"/>
                <w:lang w:eastAsia="ja-JP"/>
              </w:rPr>
              <w:t>clarify</w:t>
            </w:r>
          </w:p>
        </w:tc>
        <w:tc>
          <w:tcPr>
            <w:tcW w:w="6006" w:type="dxa"/>
          </w:tcPr>
          <w:p w14:paraId="60EBD6F4" w14:textId="233B5D8F" w:rsidR="0081208C" w:rsidRDefault="0081208C" w:rsidP="0081208C">
            <w:pPr>
              <w:spacing w:after="0"/>
              <w:rPr>
                <w:sz w:val="20"/>
                <w:szCs w:val="20"/>
                <w:lang w:eastAsia="zh-CN"/>
              </w:rPr>
            </w:pPr>
            <w:r>
              <w:rPr>
                <w:sz w:val="20"/>
                <w:szCs w:val="20"/>
                <w:lang w:eastAsia="ja-JP"/>
              </w:rPr>
              <w:t xml:space="preserve">However, perhaps wording can be clarified. What does “IAB related capabilities” refer to? We assume it means RedCap UE is not expected as IAB node but could access an IAB gNB. </w:t>
            </w: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lastRenderedPageBreak/>
        <w:t>Capture RedCap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8"/>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af8"/>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af8"/>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af8"/>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10"/>
              <w:rPr>
                <w:rFonts w:asciiTheme="minorHAnsi" w:eastAsiaTheme="minorEastAsia" w:hAnsiTheme="minorHAnsi" w:cstheme="minorBidi"/>
                <w:noProof/>
                <w:sz w:val="22"/>
                <w:lang w:eastAsia="zh-CN"/>
              </w:rPr>
            </w:pPr>
          </w:p>
          <w:p w14:paraId="273344AC"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D27C25" w14:paraId="1717C49A" w14:textId="77777777" w:rsidTr="00FC5E40">
        <w:tc>
          <w:tcPr>
            <w:tcW w:w="1938" w:type="dxa"/>
          </w:tcPr>
          <w:p w14:paraId="6C2F58C9" w14:textId="77777777" w:rsidR="00D27C25" w:rsidRDefault="00D27C25" w:rsidP="00FC5E40">
            <w:pPr>
              <w:spacing w:after="0"/>
              <w:rPr>
                <w:sz w:val="20"/>
                <w:szCs w:val="20"/>
                <w:lang w:eastAsia="ja-JP"/>
              </w:rPr>
            </w:pPr>
            <w:r>
              <w:rPr>
                <w:sz w:val="20"/>
                <w:szCs w:val="20"/>
                <w:lang w:eastAsia="ja-JP"/>
              </w:rPr>
              <w:t>Apple</w:t>
            </w:r>
          </w:p>
        </w:tc>
        <w:tc>
          <w:tcPr>
            <w:tcW w:w="1288" w:type="dxa"/>
          </w:tcPr>
          <w:p w14:paraId="6F6E0A2F" w14:textId="77777777" w:rsidR="00D27C25" w:rsidRDefault="00D27C25" w:rsidP="00FC5E40">
            <w:pPr>
              <w:spacing w:after="0"/>
              <w:rPr>
                <w:sz w:val="20"/>
                <w:szCs w:val="20"/>
                <w:lang w:eastAsia="ja-JP"/>
              </w:rPr>
            </w:pPr>
            <w:r>
              <w:rPr>
                <w:sz w:val="20"/>
                <w:szCs w:val="20"/>
                <w:lang w:eastAsia="ja-JP"/>
              </w:rPr>
              <w:t>No strong view. Can go with majority.</w:t>
            </w:r>
          </w:p>
        </w:tc>
        <w:tc>
          <w:tcPr>
            <w:tcW w:w="6006" w:type="dxa"/>
          </w:tcPr>
          <w:p w14:paraId="6B898DF4" w14:textId="77777777" w:rsidR="00D27C25" w:rsidRDefault="00D27C25" w:rsidP="00FC5E40">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r w:rsidR="0006292B" w14:paraId="0386EB8D" w14:textId="77777777" w:rsidTr="005A4C5B">
        <w:tc>
          <w:tcPr>
            <w:tcW w:w="1938" w:type="dxa"/>
          </w:tcPr>
          <w:p w14:paraId="3D0D0883" w14:textId="0E10B633" w:rsidR="0006292B" w:rsidRDefault="0006292B" w:rsidP="0006292B">
            <w:pPr>
              <w:spacing w:after="0"/>
              <w:rPr>
                <w:sz w:val="20"/>
                <w:szCs w:val="20"/>
                <w:lang w:eastAsia="zh-CN"/>
              </w:rPr>
            </w:pPr>
            <w:r>
              <w:rPr>
                <w:sz w:val="20"/>
                <w:szCs w:val="20"/>
                <w:lang w:eastAsia="zh-CN"/>
              </w:rPr>
              <w:t>Futurewei</w:t>
            </w:r>
          </w:p>
        </w:tc>
        <w:tc>
          <w:tcPr>
            <w:tcW w:w="1288" w:type="dxa"/>
          </w:tcPr>
          <w:p w14:paraId="380C58F1" w14:textId="05385B48" w:rsidR="0006292B" w:rsidRDefault="0006292B" w:rsidP="0006292B">
            <w:pPr>
              <w:spacing w:after="0"/>
              <w:rPr>
                <w:sz w:val="20"/>
                <w:szCs w:val="20"/>
                <w:lang w:eastAsia="zh-CN"/>
              </w:rPr>
            </w:pPr>
            <w:r>
              <w:rPr>
                <w:sz w:val="20"/>
                <w:szCs w:val="20"/>
                <w:lang w:eastAsia="zh-CN"/>
              </w:rPr>
              <w:t>Option 3</w:t>
            </w:r>
          </w:p>
        </w:tc>
        <w:tc>
          <w:tcPr>
            <w:tcW w:w="6006" w:type="dxa"/>
          </w:tcPr>
          <w:p w14:paraId="4CBCD6BD" w14:textId="77777777" w:rsidR="0006292B" w:rsidRDefault="0006292B" w:rsidP="0006292B">
            <w:pPr>
              <w:spacing w:after="0"/>
              <w:rPr>
                <w:sz w:val="20"/>
                <w:szCs w:val="20"/>
                <w:lang w:eastAsia="ja-JP"/>
              </w:rPr>
            </w:pPr>
          </w:p>
        </w:tc>
      </w:tr>
      <w:tr w:rsidR="00EE3714" w14:paraId="019A8F30" w14:textId="77777777" w:rsidTr="005A4C5B">
        <w:tc>
          <w:tcPr>
            <w:tcW w:w="1938" w:type="dxa"/>
          </w:tcPr>
          <w:p w14:paraId="4B7633D7" w14:textId="1E2AC6D2" w:rsidR="00EE3714" w:rsidRDefault="00EE3714" w:rsidP="0006292B">
            <w:pPr>
              <w:spacing w:after="0"/>
              <w:rPr>
                <w:sz w:val="20"/>
                <w:szCs w:val="20"/>
                <w:lang w:eastAsia="zh-CN"/>
              </w:rPr>
            </w:pPr>
            <w:r>
              <w:rPr>
                <w:sz w:val="20"/>
                <w:szCs w:val="20"/>
                <w:lang w:eastAsia="zh-CN"/>
              </w:rPr>
              <w:t>Vivo</w:t>
            </w:r>
          </w:p>
        </w:tc>
        <w:tc>
          <w:tcPr>
            <w:tcW w:w="1288" w:type="dxa"/>
          </w:tcPr>
          <w:p w14:paraId="10AFA0F7" w14:textId="276B9CA6" w:rsidR="00EE3714" w:rsidRDefault="00EE3714" w:rsidP="0006292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CBEDFC0" w14:textId="24C0549F" w:rsidR="00EE3714" w:rsidRDefault="00EE3714" w:rsidP="0006292B">
            <w:pPr>
              <w:spacing w:after="0"/>
              <w:rPr>
                <w:sz w:val="20"/>
                <w:szCs w:val="20"/>
                <w:lang w:eastAsia="zh-CN"/>
              </w:rPr>
            </w:pPr>
            <w:r>
              <w:rPr>
                <w:sz w:val="20"/>
                <w:szCs w:val="20"/>
                <w:lang w:eastAsia="zh-CN"/>
              </w:rPr>
              <w:t xml:space="preserve">Either option could work. </w:t>
            </w:r>
            <w:r w:rsidR="00740B19">
              <w:rPr>
                <w:sz w:val="20"/>
                <w:szCs w:val="20"/>
                <w:lang w:eastAsia="zh-CN"/>
              </w:rPr>
              <w:t xml:space="preserve">We think whether to have a separate section for RedCap in 38.306 could be discussed in general for all siganling. </w:t>
            </w:r>
          </w:p>
        </w:tc>
      </w:tr>
      <w:tr w:rsidR="00DD001B" w14:paraId="5935D735" w14:textId="77777777" w:rsidTr="005A4C5B">
        <w:tc>
          <w:tcPr>
            <w:tcW w:w="1938" w:type="dxa"/>
          </w:tcPr>
          <w:p w14:paraId="476DCDAE" w14:textId="0078D6F5" w:rsidR="00DD001B" w:rsidRDefault="00DD001B" w:rsidP="00DD001B">
            <w:pPr>
              <w:spacing w:after="0"/>
              <w:rPr>
                <w:sz w:val="20"/>
                <w:szCs w:val="20"/>
                <w:lang w:eastAsia="zh-CN"/>
              </w:rPr>
            </w:pPr>
            <w:r>
              <w:rPr>
                <w:sz w:val="20"/>
                <w:szCs w:val="20"/>
                <w:lang w:eastAsia="zh-CN"/>
              </w:rPr>
              <w:t>Sequans</w:t>
            </w:r>
          </w:p>
        </w:tc>
        <w:tc>
          <w:tcPr>
            <w:tcW w:w="1288" w:type="dxa"/>
          </w:tcPr>
          <w:p w14:paraId="5A7878C8" w14:textId="36DB2F60" w:rsidR="00DD001B" w:rsidRDefault="00DD001B" w:rsidP="00DD001B">
            <w:pPr>
              <w:spacing w:after="0"/>
              <w:rPr>
                <w:sz w:val="20"/>
                <w:szCs w:val="20"/>
                <w:lang w:eastAsia="zh-CN"/>
              </w:rPr>
            </w:pPr>
            <w:r>
              <w:rPr>
                <w:sz w:val="20"/>
                <w:szCs w:val="20"/>
                <w:lang w:eastAsia="zh-CN"/>
              </w:rPr>
              <w:t>Option 3</w:t>
            </w:r>
          </w:p>
        </w:tc>
        <w:tc>
          <w:tcPr>
            <w:tcW w:w="6006" w:type="dxa"/>
          </w:tcPr>
          <w:p w14:paraId="5ABE7FB3" w14:textId="11B53C76" w:rsidR="00DD001B" w:rsidRDefault="00DD001B" w:rsidP="00DD001B">
            <w:pPr>
              <w:spacing w:after="0"/>
              <w:rPr>
                <w:sz w:val="20"/>
                <w:szCs w:val="20"/>
                <w:lang w:eastAsia="zh-CN"/>
              </w:rPr>
            </w:pPr>
            <w:r>
              <w:rPr>
                <w:sz w:val="20"/>
                <w:szCs w:val="20"/>
                <w:lang w:eastAsia="ja-JP"/>
              </w:rPr>
              <w:t>We are OK with majority or WF by HW as well</w:t>
            </w:r>
          </w:p>
        </w:tc>
      </w:tr>
      <w:tr w:rsidR="00E536E2" w14:paraId="203775F4" w14:textId="77777777" w:rsidTr="005A4C5B">
        <w:tc>
          <w:tcPr>
            <w:tcW w:w="1938" w:type="dxa"/>
          </w:tcPr>
          <w:p w14:paraId="175ADBF9" w14:textId="32CC6F17" w:rsidR="00E536E2" w:rsidRDefault="00E536E2" w:rsidP="00E536E2">
            <w:pPr>
              <w:spacing w:after="0"/>
              <w:rPr>
                <w:sz w:val="20"/>
                <w:szCs w:val="20"/>
                <w:lang w:eastAsia="zh-CN"/>
              </w:rPr>
            </w:pPr>
            <w:r>
              <w:rPr>
                <w:sz w:val="20"/>
                <w:szCs w:val="20"/>
                <w:lang w:eastAsia="ja-JP"/>
              </w:rPr>
              <w:t>Ericsson</w:t>
            </w:r>
          </w:p>
        </w:tc>
        <w:tc>
          <w:tcPr>
            <w:tcW w:w="1288" w:type="dxa"/>
          </w:tcPr>
          <w:p w14:paraId="13B596C2" w14:textId="67CE9C7F" w:rsidR="00E536E2" w:rsidRDefault="00E536E2" w:rsidP="00E536E2">
            <w:pPr>
              <w:spacing w:after="0"/>
              <w:rPr>
                <w:sz w:val="20"/>
                <w:szCs w:val="20"/>
                <w:lang w:eastAsia="zh-CN"/>
              </w:rPr>
            </w:pPr>
            <w:r>
              <w:rPr>
                <w:sz w:val="20"/>
                <w:szCs w:val="20"/>
                <w:lang w:eastAsia="ja-JP"/>
              </w:rPr>
              <w:t>Option 2</w:t>
            </w:r>
          </w:p>
        </w:tc>
        <w:tc>
          <w:tcPr>
            <w:tcW w:w="6006" w:type="dxa"/>
          </w:tcPr>
          <w:p w14:paraId="7C56977D" w14:textId="2497FA40" w:rsidR="00E536E2" w:rsidRDefault="00E536E2" w:rsidP="00E536E2">
            <w:pPr>
              <w:spacing w:after="0"/>
              <w:rPr>
                <w:sz w:val="20"/>
                <w:szCs w:val="20"/>
                <w:lang w:eastAsia="ja-JP"/>
              </w:rPr>
            </w:pPr>
            <w:r>
              <w:rPr>
                <w:sz w:val="20"/>
                <w:szCs w:val="20"/>
                <w:lang w:eastAsia="ja-JP"/>
              </w:rPr>
              <w:t xml:space="preserve">But also the maximum possible supported BW of RedCap UE needs to be clarified, thus HW proposal seems fine. </w:t>
            </w:r>
          </w:p>
          <w:p w14:paraId="75682EEE" w14:textId="77777777" w:rsidR="00E536E2" w:rsidRDefault="00E536E2" w:rsidP="00E536E2">
            <w:pPr>
              <w:spacing w:after="0"/>
              <w:rPr>
                <w:sz w:val="20"/>
                <w:szCs w:val="20"/>
                <w:lang w:eastAsia="ja-JP"/>
              </w:rPr>
            </w:pPr>
          </w:p>
          <w:p w14:paraId="20FE9112" w14:textId="3A4D1342" w:rsidR="00E536E2" w:rsidRPr="006B1388" w:rsidRDefault="00E536E2" w:rsidP="00E536E2">
            <w:pPr>
              <w:spacing w:after="0"/>
              <w:rPr>
                <w:sz w:val="20"/>
                <w:szCs w:val="20"/>
                <w:lang w:eastAsia="ja-JP"/>
              </w:rPr>
            </w:pPr>
            <w:r>
              <w:rPr>
                <w:sz w:val="20"/>
                <w:szCs w:val="20"/>
                <w:lang w:eastAsia="ja-JP"/>
              </w:rPr>
              <w:t>Regarding the suggested text, it is actually not correct as RedCap UE should not indicate “1” for channels which do not support 20 MHz bandwidth. Thus</w:t>
            </w:r>
            <w:r w:rsidR="00677B14">
              <w:rPr>
                <w:sz w:val="20"/>
                <w:szCs w:val="20"/>
                <w:lang w:eastAsia="ja-JP"/>
              </w:rPr>
              <w:t>,</w:t>
            </w:r>
            <w:r>
              <w:rPr>
                <w:sz w:val="20"/>
                <w:szCs w:val="20"/>
                <w:lang w:eastAsia="ja-JP"/>
              </w:rPr>
              <w:t xml:space="preserve"> perhaps the wording in the description should be changed to something like “</w:t>
            </w:r>
            <w:r w:rsidRPr="006B1388">
              <w:rPr>
                <w:sz w:val="20"/>
                <w:szCs w:val="20"/>
                <w:lang w:eastAsia="ja-JP"/>
              </w:rPr>
              <w:t>RedCap UEs shall support the maximum channel bandwidth defined for the respective band but no more than 20 MHz.”</w:t>
            </w:r>
          </w:p>
          <w:p w14:paraId="386545E7" w14:textId="77777777" w:rsidR="00E536E2" w:rsidRDefault="00E536E2" w:rsidP="00E536E2">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Summary on the Phase 2-Discussion point 3.2-1: need to introduce capability signalling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8"/>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af1"/>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lastRenderedPageBreak/>
              <w:t xml:space="preserve">20 companies supported ZTE’s view, i.e. not to introduce </w:t>
            </w:r>
            <w:r w:rsidRPr="00DC61F5">
              <w:rPr>
                <w:sz w:val="20"/>
                <w:szCs w:val="20"/>
              </w:rPr>
              <w:t>capability signalling on the supported Rx number for RedCap UE</w:t>
            </w:r>
            <w:r>
              <w:rPr>
                <w:sz w:val="20"/>
                <w:szCs w:val="20"/>
              </w:rPr>
              <w:t>.</w:t>
            </w:r>
          </w:p>
          <w:p w14:paraId="5761C6BD" w14:textId="77777777" w:rsidR="005A4C5B" w:rsidRPr="008A79AD" w:rsidRDefault="005A4C5B" w:rsidP="005A4C5B">
            <w:pPr>
              <w:pStyle w:val="af8"/>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af8"/>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10"/>
              <w:rPr>
                <w:rFonts w:asciiTheme="minorHAnsi" w:eastAsiaTheme="minorEastAsia" w:hAnsiTheme="minorHAnsi" w:cstheme="minorBidi"/>
                <w:noProof/>
                <w:sz w:val="22"/>
                <w:lang w:eastAsia="zh-CN"/>
              </w:rPr>
            </w:pPr>
          </w:p>
          <w:p w14:paraId="545C3C94"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27C25" w14:paraId="160E928E" w14:textId="77777777" w:rsidTr="00FC5E40">
        <w:tc>
          <w:tcPr>
            <w:tcW w:w="1938" w:type="dxa"/>
          </w:tcPr>
          <w:p w14:paraId="0EF8DBAA" w14:textId="77777777" w:rsidR="00D27C25" w:rsidRDefault="00D27C25" w:rsidP="00FC5E40">
            <w:pPr>
              <w:spacing w:after="0"/>
              <w:rPr>
                <w:sz w:val="20"/>
                <w:szCs w:val="20"/>
                <w:lang w:eastAsia="ja-JP"/>
              </w:rPr>
            </w:pPr>
            <w:r>
              <w:rPr>
                <w:sz w:val="20"/>
                <w:szCs w:val="20"/>
                <w:lang w:eastAsia="ja-JP"/>
              </w:rPr>
              <w:t>Apple</w:t>
            </w:r>
          </w:p>
        </w:tc>
        <w:tc>
          <w:tcPr>
            <w:tcW w:w="1288" w:type="dxa"/>
          </w:tcPr>
          <w:p w14:paraId="7C0FCC57" w14:textId="77777777" w:rsidR="00D27C25" w:rsidRDefault="00D27C25" w:rsidP="00FC5E40">
            <w:pPr>
              <w:spacing w:after="0"/>
              <w:rPr>
                <w:sz w:val="20"/>
                <w:szCs w:val="20"/>
                <w:lang w:eastAsia="ja-JP"/>
              </w:rPr>
            </w:pPr>
            <w:r>
              <w:rPr>
                <w:sz w:val="20"/>
                <w:szCs w:val="20"/>
                <w:lang w:eastAsia="ja-JP"/>
              </w:rPr>
              <w:t>Yes</w:t>
            </w:r>
          </w:p>
        </w:tc>
        <w:tc>
          <w:tcPr>
            <w:tcW w:w="6006" w:type="dxa"/>
          </w:tcPr>
          <w:p w14:paraId="051F1FAB" w14:textId="77777777" w:rsidR="00D27C25" w:rsidRDefault="00D27C25" w:rsidP="00FC5E40">
            <w:pPr>
              <w:spacing w:after="0"/>
              <w:rPr>
                <w:sz w:val="20"/>
                <w:szCs w:val="20"/>
                <w:lang w:eastAsia="ja-JP"/>
              </w:rPr>
            </w:pPr>
          </w:p>
        </w:tc>
      </w:tr>
      <w:tr w:rsidR="00DE4152" w14:paraId="20C498D6" w14:textId="77777777" w:rsidTr="005A4C5B">
        <w:tc>
          <w:tcPr>
            <w:tcW w:w="1938" w:type="dxa"/>
          </w:tcPr>
          <w:p w14:paraId="2ACADC1E" w14:textId="7B7D53A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r w:rsidR="0006292B" w14:paraId="78FAF50E" w14:textId="77777777" w:rsidTr="005A4C5B">
        <w:tc>
          <w:tcPr>
            <w:tcW w:w="1938" w:type="dxa"/>
          </w:tcPr>
          <w:p w14:paraId="16B90112" w14:textId="553EF1B5" w:rsidR="0006292B" w:rsidRDefault="0006292B" w:rsidP="005A4C5B">
            <w:pPr>
              <w:spacing w:after="0"/>
              <w:rPr>
                <w:sz w:val="20"/>
                <w:szCs w:val="20"/>
                <w:lang w:eastAsia="zh-CN"/>
              </w:rPr>
            </w:pPr>
            <w:r>
              <w:rPr>
                <w:sz w:val="20"/>
                <w:szCs w:val="20"/>
                <w:lang w:eastAsia="zh-CN"/>
              </w:rPr>
              <w:t>Futurewei</w:t>
            </w:r>
          </w:p>
        </w:tc>
        <w:tc>
          <w:tcPr>
            <w:tcW w:w="1288" w:type="dxa"/>
          </w:tcPr>
          <w:p w14:paraId="526AD78B" w14:textId="77777777" w:rsidR="0006292B" w:rsidRDefault="0006292B" w:rsidP="005A4C5B">
            <w:pPr>
              <w:spacing w:after="0"/>
              <w:rPr>
                <w:sz w:val="20"/>
                <w:szCs w:val="20"/>
                <w:lang w:eastAsia="zh-CN"/>
              </w:rPr>
            </w:pPr>
          </w:p>
        </w:tc>
        <w:tc>
          <w:tcPr>
            <w:tcW w:w="6006" w:type="dxa"/>
          </w:tcPr>
          <w:p w14:paraId="67DBDEB0" w14:textId="15FD8F19" w:rsidR="0006292B" w:rsidRDefault="00FA32F6" w:rsidP="009323BD">
            <w:pPr>
              <w:spacing w:after="0"/>
              <w:rPr>
                <w:sz w:val="20"/>
                <w:szCs w:val="20"/>
                <w:lang w:eastAsia="ja-JP"/>
              </w:rPr>
            </w:pPr>
            <w:r>
              <w:rPr>
                <w:sz w:val="20"/>
                <w:szCs w:val="20"/>
                <w:lang w:eastAsia="ja-JP"/>
              </w:rPr>
              <w:t>We have some reservation on that this seems to preclude the use case where the UE is equipped with 2Rx branches only for the purpose of enhancing DL coverage</w:t>
            </w:r>
            <w:r w:rsidR="00BB768F">
              <w:rPr>
                <w:sz w:val="20"/>
                <w:szCs w:val="20"/>
                <w:lang w:eastAsia="ja-JP"/>
              </w:rPr>
              <w:t xml:space="preserve"> through receive</w:t>
            </w:r>
            <w:r w:rsidR="00CC7D8C">
              <w:rPr>
                <w:sz w:val="20"/>
                <w:szCs w:val="20"/>
                <w:lang w:eastAsia="ja-JP"/>
              </w:rPr>
              <w:t>r</w:t>
            </w:r>
            <w:r w:rsidR="00BB768F">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w:t>
            </w:r>
            <w:r w:rsidR="00BB768F">
              <w:rPr>
                <w:sz w:val="20"/>
                <w:szCs w:val="20"/>
                <w:lang w:eastAsia="ja-JP"/>
              </w:rPr>
              <w:t xml:space="preserve">(such as for sensors) </w:t>
            </w:r>
            <w:r>
              <w:rPr>
                <w:sz w:val="20"/>
                <w:szCs w:val="20"/>
                <w:lang w:eastAsia="ja-JP"/>
              </w:rPr>
              <w:t xml:space="preserve">is so low that there is no need to </w:t>
            </w:r>
            <w:r w:rsidR="001A4C43">
              <w:rPr>
                <w:sz w:val="20"/>
                <w:szCs w:val="20"/>
                <w:lang w:eastAsia="ja-JP"/>
              </w:rPr>
              <w:t>use</w:t>
            </w:r>
            <w:r>
              <w:rPr>
                <w:sz w:val="20"/>
                <w:szCs w:val="20"/>
                <w:lang w:eastAsia="ja-JP"/>
              </w:rPr>
              <w:t xml:space="preserve"> MIMO</w:t>
            </w:r>
            <w:r w:rsidR="00BB768F">
              <w:rPr>
                <w:sz w:val="20"/>
                <w:szCs w:val="20"/>
                <w:lang w:eastAsia="ja-JP"/>
              </w:rPr>
              <w:t xml:space="preserve"> (and </w:t>
            </w:r>
            <w:r w:rsidR="001A4C43">
              <w:rPr>
                <w:sz w:val="20"/>
                <w:szCs w:val="20"/>
                <w:lang w:eastAsia="ja-JP"/>
              </w:rPr>
              <w:t xml:space="preserve">adding </w:t>
            </w:r>
            <w:r w:rsidR="00BB768F">
              <w:rPr>
                <w:sz w:val="20"/>
                <w:szCs w:val="20"/>
                <w:lang w:eastAsia="ja-JP"/>
              </w:rPr>
              <w:t>the complexity associated with</w:t>
            </w:r>
            <w:r w:rsidR="00086F4F">
              <w:rPr>
                <w:sz w:val="20"/>
                <w:szCs w:val="20"/>
                <w:lang w:eastAsia="ja-JP"/>
              </w:rPr>
              <w:t xml:space="preserve"> </w:t>
            </w:r>
            <w:r w:rsidR="001A4C43">
              <w:rPr>
                <w:sz w:val="20"/>
                <w:szCs w:val="20"/>
                <w:lang w:eastAsia="ja-JP"/>
              </w:rPr>
              <w:t xml:space="preserve">MIMO </w:t>
            </w:r>
            <w:r w:rsidR="00086F4F">
              <w:rPr>
                <w:sz w:val="20"/>
                <w:szCs w:val="20"/>
                <w:lang w:eastAsia="ja-JP"/>
              </w:rPr>
              <w:t>to the UE</w:t>
            </w:r>
            <w:r w:rsidR="001A4C43">
              <w:rPr>
                <w:sz w:val="20"/>
                <w:szCs w:val="20"/>
                <w:lang w:eastAsia="ja-JP"/>
              </w:rPr>
              <w:t>)</w:t>
            </w:r>
            <w:r>
              <w:rPr>
                <w:sz w:val="20"/>
                <w:szCs w:val="20"/>
                <w:lang w:eastAsia="ja-JP"/>
              </w:rPr>
              <w:t>.</w:t>
            </w:r>
          </w:p>
        </w:tc>
      </w:tr>
      <w:tr w:rsidR="00456D20" w14:paraId="727163FE" w14:textId="77777777" w:rsidTr="005A4C5B">
        <w:tc>
          <w:tcPr>
            <w:tcW w:w="1938" w:type="dxa"/>
          </w:tcPr>
          <w:p w14:paraId="4FCC5652" w14:textId="2117585F" w:rsidR="00456D20" w:rsidRDefault="00456D20" w:rsidP="00456D20">
            <w:pPr>
              <w:spacing w:after="0"/>
              <w:rPr>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185BB5" w14:textId="52A17C48" w:rsidR="00456D20" w:rsidRDefault="00456D20" w:rsidP="00456D20">
            <w:pPr>
              <w:spacing w:after="0"/>
              <w:rPr>
                <w:sz w:val="20"/>
                <w:szCs w:val="20"/>
                <w:lang w:eastAsia="zh-CN"/>
              </w:rPr>
            </w:pPr>
            <w:r>
              <w:rPr>
                <w:rFonts w:eastAsiaTheme="minorEastAsia"/>
                <w:sz w:val="20"/>
                <w:szCs w:val="20"/>
                <w:lang w:eastAsia="zh-CN"/>
              </w:rPr>
              <w:t>Yes with comment</w:t>
            </w:r>
          </w:p>
        </w:tc>
        <w:tc>
          <w:tcPr>
            <w:tcW w:w="6006" w:type="dxa"/>
          </w:tcPr>
          <w:p w14:paraId="62D2E724" w14:textId="77777777" w:rsidR="00A124D4" w:rsidRDefault="00A124D4" w:rsidP="00456D20">
            <w:pPr>
              <w:spacing w:after="0"/>
              <w:rPr>
                <w:rFonts w:eastAsiaTheme="minorEastAsia"/>
                <w:sz w:val="20"/>
                <w:szCs w:val="20"/>
                <w:lang w:eastAsia="zh-CN"/>
              </w:rPr>
            </w:pPr>
            <w:r>
              <w:rPr>
                <w:rFonts w:eastAsiaTheme="minorEastAsia"/>
                <w:sz w:val="20"/>
                <w:szCs w:val="20"/>
                <w:lang w:eastAsia="zh-CN"/>
              </w:rPr>
              <w:t>Based on RAN1 agreements below:</w:t>
            </w:r>
          </w:p>
          <w:p w14:paraId="5077AC01" w14:textId="77777777" w:rsidR="00A124D4" w:rsidRDefault="00A124D4" w:rsidP="00A124D4">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1A0E8F63" w14:textId="77777777" w:rsidR="00A124D4" w:rsidRDefault="00A124D4" w:rsidP="00A124D4">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3B9F8775" w14:textId="77777777" w:rsidR="00A124D4" w:rsidRDefault="00A124D4" w:rsidP="00A124D4">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FE2ED8" w14:textId="77777777" w:rsidR="00266E3B" w:rsidRDefault="00266E3B" w:rsidP="00456D20">
            <w:pPr>
              <w:spacing w:after="0"/>
              <w:rPr>
                <w:rFonts w:eastAsiaTheme="minorEastAsia"/>
                <w:sz w:val="20"/>
                <w:szCs w:val="20"/>
                <w:lang w:eastAsia="zh-CN"/>
              </w:rPr>
            </w:pPr>
          </w:p>
          <w:p w14:paraId="5A831960" w14:textId="59A82125" w:rsidR="00456D20" w:rsidRDefault="00B86EA0" w:rsidP="00456D20">
            <w:pPr>
              <w:spacing w:after="0"/>
              <w:rPr>
                <w:sz w:val="20"/>
                <w:szCs w:val="20"/>
                <w:lang w:eastAsia="ja-JP"/>
              </w:rPr>
            </w:pPr>
            <w:r>
              <w:rPr>
                <w:rFonts w:eastAsiaTheme="minorEastAsia"/>
                <w:sz w:val="20"/>
                <w:szCs w:val="20"/>
                <w:lang w:eastAsia="zh-CN"/>
              </w:rPr>
              <w:t>w</w:t>
            </w:r>
            <w:r w:rsidR="00456D20">
              <w:rPr>
                <w:rFonts w:eastAsiaTheme="minorEastAsia"/>
                <w:sz w:val="20"/>
                <w:szCs w:val="20"/>
                <w:lang w:eastAsia="zh-CN"/>
              </w:rPr>
              <w:t xml:space="preserve">e need to add a note to capture this conclusion. In our understanding, there are three cases for the mapping between number of Rx branches and maxNumberMIMO-Layers: 1rx with 1layer, 2rx with 1layer, and </w:t>
            </w:r>
            <w:r w:rsidR="00456D20">
              <w:rPr>
                <w:rFonts w:eastAsiaTheme="minorEastAsia"/>
                <w:sz w:val="20"/>
                <w:szCs w:val="20"/>
                <w:lang w:eastAsia="zh-CN"/>
              </w:rPr>
              <w:lastRenderedPageBreak/>
              <w:t xml:space="preserve">2rx with 2layers. While the WID excludes the case of 2rx with 1layer. Thus, we need to explicitly capture this conclusion in the </w:t>
            </w:r>
            <w:r>
              <w:rPr>
                <w:rFonts w:eastAsiaTheme="minorEastAsia"/>
                <w:sz w:val="20"/>
                <w:szCs w:val="20"/>
                <w:lang w:eastAsia="zh-CN"/>
              </w:rPr>
              <w:t>specification</w:t>
            </w:r>
            <w:r w:rsidR="00456D20">
              <w:rPr>
                <w:rFonts w:eastAsiaTheme="minorEastAsia"/>
                <w:sz w:val="20"/>
                <w:szCs w:val="20"/>
                <w:lang w:eastAsia="zh-CN"/>
              </w:rPr>
              <w:t xml:space="preserve">. </w:t>
            </w:r>
          </w:p>
        </w:tc>
      </w:tr>
      <w:tr w:rsidR="00DD001B" w14:paraId="2A809663" w14:textId="77777777" w:rsidTr="005A4C5B">
        <w:tc>
          <w:tcPr>
            <w:tcW w:w="1938" w:type="dxa"/>
          </w:tcPr>
          <w:p w14:paraId="53F39D3C" w14:textId="5144D13A" w:rsidR="00DD001B" w:rsidRDefault="00DD001B" w:rsidP="00DD001B">
            <w:pPr>
              <w:spacing w:after="0"/>
              <w:rPr>
                <w:rFonts w:eastAsiaTheme="minorEastAsia"/>
                <w:sz w:val="20"/>
                <w:szCs w:val="20"/>
                <w:lang w:eastAsia="zh-CN"/>
              </w:rPr>
            </w:pPr>
            <w:r>
              <w:rPr>
                <w:sz w:val="20"/>
                <w:szCs w:val="20"/>
                <w:lang w:eastAsia="zh-CN"/>
              </w:rPr>
              <w:lastRenderedPageBreak/>
              <w:t>Sequans</w:t>
            </w:r>
          </w:p>
        </w:tc>
        <w:tc>
          <w:tcPr>
            <w:tcW w:w="1288" w:type="dxa"/>
          </w:tcPr>
          <w:p w14:paraId="43E3FBAF" w14:textId="581B90EF" w:rsidR="00DD001B" w:rsidRDefault="00DD001B" w:rsidP="00DD001B">
            <w:pPr>
              <w:spacing w:after="0"/>
              <w:rPr>
                <w:rFonts w:eastAsiaTheme="minorEastAsia"/>
                <w:sz w:val="20"/>
                <w:szCs w:val="20"/>
                <w:lang w:eastAsia="zh-CN"/>
              </w:rPr>
            </w:pPr>
            <w:r>
              <w:rPr>
                <w:sz w:val="20"/>
                <w:szCs w:val="20"/>
                <w:lang w:eastAsia="zh-CN"/>
              </w:rPr>
              <w:t>Yes, but</w:t>
            </w:r>
          </w:p>
        </w:tc>
        <w:tc>
          <w:tcPr>
            <w:tcW w:w="6006" w:type="dxa"/>
          </w:tcPr>
          <w:p w14:paraId="1C3B5034" w14:textId="34940C1F" w:rsidR="00DD001B" w:rsidRDefault="00DD001B" w:rsidP="00DD001B">
            <w:pPr>
              <w:spacing w:after="0"/>
              <w:rPr>
                <w:rFonts w:eastAsiaTheme="minorEastAsia"/>
                <w:sz w:val="20"/>
                <w:szCs w:val="20"/>
                <w:lang w:eastAsia="zh-CN"/>
              </w:rPr>
            </w:pPr>
            <w:r>
              <w:rPr>
                <w:sz w:val="20"/>
                <w:szCs w:val="20"/>
                <w:lang w:eastAsia="ja-JP"/>
              </w:rPr>
              <w:t xml:space="preserve">We may need to enhance </w:t>
            </w:r>
            <w:r w:rsidRPr="00595290">
              <w:rPr>
                <w:i/>
                <w:sz w:val="20"/>
                <w:szCs w:val="20"/>
                <w:lang w:eastAsia="zh-CN"/>
              </w:rPr>
              <w:t>maxNumberMIMO-LayersPDSCH</w:t>
            </w:r>
            <w:r>
              <w:rPr>
                <w:sz w:val="20"/>
                <w:szCs w:val="20"/>
                <w:lang w:eastAsia="zh-CN"/>
              </w:rPr>
              <w:t xml:space="preserve"> IE for the 2Rx+1layer case. Instead of deleting anything it is better to add specifically: “FFS on the need to introduce 2rx with 1layer differentiation”</w:t>
            </w:r>
          </w:p>
        </w:tc>
      </w:tr>
      <w:tr w:rsidR="00D76141" w14:paraId="1EC6E9E3" w14:textId="77777777" w:rsidTr="005A4C5B">
        <w:tc>
          <w:tcPr>
            <w:tcW w:w="1938" w:type="dxa"/>
          </w:tcPr>
          <w:p w14:paraId="58F05B0B" w14:textId="7FCE50CE" w:rsidR="00D76141" w:rsidRDefault="00D76141" w:rsidP="00D76141">
            <w:pPr>
              <w:spacing w:after="0"/>
              <w:rPr>
                <w:sz w:val="20"/>
                <w:szCs w:val="20"/>
                <w:lang w:eastAsia="zh-CN"/>
              </w:rPr>
            </w:pPr>
            <w:r>
              <w:rPr>
                <w:sz w:val="20"/>
                <w:szCs w:val="20"/>
                <w:lang w:eastAsia="ja-JP"/>
              </w:rPr>
              <w:t>Ericsson</w:t>
            </w:r>
          </w:p>
        </w:tc>
        <w:tc>
          <w:tcPr>
            <w:tcW w:w="1288" w:type="dxa"/>
          </w:tcPr>
          <w:p w14:paraId="17E197C1" w14:textId="28FEFAF4" w:rsidR="00D76141" w:rsidRDefault="00D76141" w:rsidP="00D76141">
            <w:pPr>
              <w:spacing w:after="0"/>
              <w:rPr>
                <w:sz w:val="20"/>
                <w:szCs w:val="20"/>
                <w:lang w:eastAsia="zh-CN"/>
              </w:rPr>
            </w:pPr>
            <w:r>
              <w:rPr>
                <w:sz w:val="20"/>
                <w:szCs w:val="20"/>
                <w:lang w:eastAsia="ja-JP"/>
              </w:rPr>
              <w:t>Yes</w:t>
            </w:r>
          </w:p>
        </w:tc>
        <w:tc>
          <w:tcPr>
            <w:tcW w:w="6006" w:type="dxa"/>
          </w:tcPr>
          <w:p w14:paraId="44878A06" w14:textId="4CEC1EC1" w:rsidR="00D76141" w:rsidRDefault="00D76141" w:rsidP="00D76141">
            <w:pPr>
              <w:spacing w:after="0"/>
              <w:rPr>
                <w:sz w:val="20"/>
                <w:szCs w:val="20"/>
                <w:lang w:eastAsia="ja-JP"/>
              </w:rPr>
            </w:pPr>
          </w:p>
        </w:tc>
      </w:tr>
    </w:tbl>
    <w:p w14:paraId="3A4489DF" w14:textId="77777777" w:rsidR="005A4C5B" w:rsidRDefault="005A4C5B" w:rsidP="005A4C5B">
      <w:pPr>
        <w:pStyle w:val="10"/>
        <w:rPr>
          <w:szCs w:val="20"/>
          <w:lang w:eastAsia="zh-CN"/>
        </w:rPr>
      </w:pPr>
    </w:p>
    <w:p w14:paraId="7269F41E" w14:textId="49EDD66A" w:rsidR="005A4C5B" w:rsidRDefault="005A4C5B" w:rsidP="005A4C5B">
      <w:pPr>
        <w:pStyle w:val="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8"/>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8"/>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8"/>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lastRenderedPageBreak/>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a"/>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8"/>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8"/>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515"/>
        <w:gridCol w:w="1021"/>
        <w:gridCol w:w="6696"/>
      </w:tblGrid>
      <w:tr w:rsidR="005A4C5B" w14:paraId="66E759D9" w14:textId="77777777" w:rsidTr="00D27C25">
        <w:tc>
          <w:tcPr>
            <w:tcW w:w="1515"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021"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69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D27C25">
        <w:tc>
          <w:tcPr>
            <w:tcW w:w="1515"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021"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69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D27C25">
        <w:tc>
          <w:tcPr>
            <w:tcW w:w="1515"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021"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69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C304D8">
            <w:pPr>
              <w:shd w:val="clear" w:color="auto" w:fill="E6E6E6"/>
              <w:tabs>
                <w:tab w:val="left" w:pos="2083"/>
              </w:tabs>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D27C25">
        <w:tc>
          <w:tcPr>
            <w:tcW w:w="1515"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021"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696" w:type="dxa"/>
          </w:tcPr>
          <w:p w14:paraId="2A808D72" w14:textId="77777777" w:rsidR="0023226D" w:rsidRDefault="0023226D" w:rsidP="0023226D">
            <w:pPr>
              <w:spacing w:after="0"/>
              <w:rPr>
                <w:sz w:val="20"/>
                <w:szCs w:val="20"/>
                <w:lang w:eastAsia="ja-JP"/>
              </w:rPr>
            </w:pPr>
          </w:p>
        </w:tc>
      </w:tr>
      <w:tr w:rsidR="005A4C5B" w14:paraId="127275AF" w14:textId="77777777" w:rsidTr="00D27C25">
        <w:tc>
          <w:tcPr>
            <w:tcW w:w="1515"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021"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69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2163386" w14:textId="77777777"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p w14:paraId="17D6471A" w14:textId="408FCA12" w:rsidR="00C304D8" w:rsidRDefault="00C304D8" w:rsidP="00C304D8">
            <w:pPr>
              <w:spacing w:after="0"/>
              <w:rPr>
                <w:sz w:val="20"/>
                <w:szCs w:val="20"/>
                <w:lang w:eastAsia="ja-JP"/>
              </w:rPr>
            </w:pPr>
            <w:r>
              <w:rPr>
                <w:sz w:val="20"/>
                <w:szCs w:val="20"/>
                <w:lang w:eastAsia="ja-JP"/>
              </w:rPr>
              <w:lastRenderedPageBreak/>
              <w:t>[Huawei]: Maybe</w:t>
            </w:r>
            <w:r w:rsidR="0046511D">
              <w:rPr>
                <w:sz w:val="20"/>
                <w:szCs w:val="20"/>
                <w:lang w:eastAsia="ja-JP"/>
              </w:rPr>
              <w:t>, TR</w:t>
            </w:r>
            <w:bookmarkStart w:id="6" w:name="_GoBack"/>
            <w:bookmarkEnd w:id="6"/>
            <w:r>
              <w:rPr>
                <w:sz w:val="20"/>
                <w:szCs w:val="20"/>
                <w:lang w:eastAsia="ja-JP"/>
              </w:rPr>
              <w:t xml:space="preserve"> 38.822 is not that accurate anymore. It seems </w:t>
            </w:r>
            <w:r w:rsidR="0046511D">
              <w:rPr>
                <w:sz w:val="20"/>
                <w:szCs w:val="20"/>
                <w:lang w:eastAsia="ja-JP"/>
              </w:rPr>
              <w:t>“</w:t>
            </w:r>
            <w:r>
              <w:rPr>
                <w:sz w:val="20"/>
                <w:szCs w:val="20"/>
                <w:lang w:eastAsia="ja-JP"/>
              </w:rPr>
              <w:t xml:space="preserve">single layer </w:t>
            </w:r>
            <w:r w:rsidRPr="00C304D8">
              <w:rPr>
                <w:sz w:val="20"/>
                <w:szCs w:val="20"/>
                <w:u w:val="single"/>
                <w:lang w:eastAsia="ja-JP"/>
              </w:rPr>
              <w:t>transmission</w:t>
            </w:r>
            <w:r w:rsidR="0046511D">
              <w:rPr>
                <w:sz w:val="20"/>
                <w:szCs w:val="20"/>
                <w:u w:val="single"/>
                <w:lang w:eastAsia="ja-JP"/>
              </w:rPr>
              <w:t>”</w:t>
            </w:r>
            <w:r>
              <w:rPr>
                <w:sz w:val="20"/>
                <w:szCs w:val="20"/>
                <w:lang w:eastAsia="ja-JP"/>
              </w:rPr>
              <w:t xml:space="preserve"> can be interpreted as UL case for transmission. Please also note that </w:t>
            </w:r>
            <w:r w:rsidRPr="00C304D8">
              <w:rPr>
                <w:sz w:val="20"/>
                <w:szCs w:val="20"/>
                <w:lang w:eastAsia="ja-JP"/>
              </w:rPr>
              <w:t>MIMO-LayersUL</w:t>
            </w:r>
            <w:r w:rsidRPr="00C304D8">
              <w:rPr>
                <w:sz w:val="20"/>
                <w:szCs w:val="20"/>
                <w:lang w:eastAsia="ja-JP"/>
              </w:rPr>
              <w:t xml:space="preserve"> is optional capability signaling with “oneLayer”</w:t>
            </w:r>
            <w:r>
              <w:rPr>
                <w:sz w:val="20"/>
                <w:szCs w:val="20"/>
                <w:lang w:eastAsia="ja-JP"/>
              </w:rPr>
              <w:t xml:space="preserve"> value</w:t>
            </w:r>
            <w:r w:rsidRPr="00C304D8">
              <w:rPr>
                <w:sz w:val="20"/>
                <w:szCs w:val="20"/>
                <w:lang w:eastAsia="ja-JP"/>
              </w:rPr>
              <w:t xml:space="preserve"> (e.g. see </w:t>
            </w:r>
            <w:r w:rsidRPr="00C304D8">
              <w:rPr>
                <w:sz w:val="20"/>
                <w:szCs w:val="20"/>
                <w:lang w:eastAsia="ja-JP"/>
              </w:rPr>
              <w:t>maxNumberMIMO-LayersCB-PUSC</w:t>
            </w:r>
            <w:r w:rsidRPr="00C304D8">
              <w:rPr>
                <w:sz w:val="20"/>
                <w:szCs w:val="20"/>
                <w:lang w:eastAsia="ja-JP"/>
              </w:rPr>
              <w:t xml:space="preserve">H in 38.306). Isn’t strange if absence is </w:t>
            </w:r>
            <w:r>
              <w:rPr>
                <w:sz w:val="20"/>
                <w:szCs w:val="20"/>
                <w:lang w:eastAsia="ja-JP"/>
              </w:rPr>
              <w:t>same as onelayer?</w:t>
            </w:r>
          </w:p>
        </w:tc>
      </w:tr>
      <w:tr w:rsidR="00BD3366" w14:paraId="51877C4C" w14:textId="77777777" w:rsidTr="00D27C25">
        <w:tc>
          <w:tcPr>
            <w:tcW w:w="1515" w:type="dxa"/>
          </w:tcPr>
          <w:p w14:paraId="59B6B230" w14:textId="607C95C3" w:rsidR="00BD3366" w:rsidRDefault="00BD3366" w:rsidP="005A4C5B">
            <w:pPr>
              <w:spacing w:after="0"/>
              <w:rPr>
                <w:sz w:val="20"/>
                <w:szCs w:val="20"/>
                <w:lang w:eastAsia="ja-JP"/>
              </w:rPr>
            </w:pPr>
            <w:r>
              <w:rPr>
                <w:sz w:val="20"/>
                <w:szCs w:val="20"/>
                <w:lang w:eastAsia="ja-JP"/>
              </w:rPr>
              <w:lastRenderedPageBreak/>
              <w:t>Qualcomm</w:t>
            </w:r>
          </w:p>
        </w:tc>
        <w:tc>
          <w:tcPr>
            <w:tcW w:w="1021"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696" w:type="dxa"/>
          </w:tcPr>
          <w:p w14:paraId="0C55C587" w14:textId="77777777" w:rsidR="00BD3366" w:rsidRDefault="00BD3366" w:rsidP="005A4C5B">
            <w:pPr>
              <w:spacing w:after="0"/>
              <w:rPr>
                <w:sz w:val="20"/>
                <w:szCs w:val="20"/>
                <w:lang w:eastAsia="ja-JP"/>
              </w:rPr>
            </w:pPr>
          </w:p>
        </w:tc>
      </w:tr>
      <w:tr w:rsidR="00D27C25" w14:paraId="1FD060F2" w14:textId="77777777" w:rsidTr="00D27C25">
        <w:tc>
          <w:tcPr>
            <w:tcW w:w="1515" w:type="dxa"/>
          </w:tcPr>
          <w:p w14:paraId="603E41B1" w14:textId="77777777" w:rsidR="00D27C25" w:rsidRDefault="00D27C25" w:rsidP="00FC5E40">
            <w:pPr>
              <w:spacing w:after="0"/>
              <w:rPr>
                <w:sz w:val="20"/>
                <w:szCs w:val="20"/>
                <w:lang w:eastAsia="ja-JP"/>
              </w:rPr>
            </w:pPr>
            <w:r>
              <w:rPr>
                <w:sz w:val="20"/>
                <w:szCs w:val="20"/>
                <w:lang w:eastAsia="ja-JP"/>
              </w:rPr>
              <w:t>Apple</w:t>
            </w:r>
          </w:p>
        </w:tc>
        <w:tc>
          <w:tcPr>
            <w:tcW w:w="1021" w:type="dxa"/>
          </w:tcPr>
          <w:p w14:paraId="4F6B078E" w14:textId="77777777" w:rsidR="00D27C25" w:rsidRDefault="00D27C25" w:rsidP="00FC5E40">
            <w:pPr>
              <w:spacing w:after="0"/>
              <w:rPr>
                <w:sz w:val="20"/>
                <w:szCs w:val="20"/>
                <w:lang w:eastAsia="ja-JP"/>
              </w:rPr>
            </w:pPr>
            <w:r>
              <w:rPr>
                <w:sz w:val="20"/>
                <w:szCs w:val="20"/>
                <w:lang w:eastAsia="ja-JP"/>
              </w:rPr>
              <w:t>Option 2</w:t>
            </w:r>
          </w:p>
        </w:tc>
        <w:tc>
          <w:tcPr>
            <w:tcW w:w="6696" w:type="dxa"/>
          </w:tcPr>
          <w:p w14:paraId="580DADC6" w14:textId="77777777" w:rsidR="00D27C25" w:rsidRDefault="00D27C25" w:rsidP="00FC5E40">
            <w:pPr>
              <w:spacing w:after="0"/>
              <w:rPr>
                <w:sz w:val="20"/>
                <w:szCs w:val="20"/>
                <w:lang w:eastAsia="ja-JP"/>
              </w:rPr>
            </w:pPr>
          </w:p>
        </w:tc>
      </w:tr>
      <w:tr w:rsidR="00DE4152" w14:paraId="5FD88484" w14:textId="77777777" w:rsidTr="00D27C25">
        <w:tc>
          <w:tcPr>
            <w:tcW w:w="1515" w:type="dxa"/>
          </w:tcPr>
          <w:p w14:paraId="3BB737B6" w14:textId="43DE0E56" w:rsidR="00DE4152" w:rsidRDefault="00DE4152" w:rsidP="005A4C5B">
            <w:pPr>
              <w:spacing w:after="0"/>
              <w:rPr>
                <w:sz w:val="20"/>
                <w:szCs w:val="20"/>
                <w:lang w:eastAsia="zh-CN"/>
              </w:rPr>
            </w:pPr>
            <w:r>
              <w:rPr>
                <w:rFonts w:hint="eastAsia"/>
                <w:sz w:val="20"/>
                <w:szCs w:val="20"/>
                <w:lang w:eastAsia="zh-CN"/>
              </w:rPr>
              <w:t>C</w:t>
            </w:r>
            <w:r>
              <w:rPr>
                <w:sz w:val="20"/>
                <w:szCs w:val="20"/>
                <w:lang w:eastAsia="zh-CN"/>
              </w:rPr>
              <w:t xml:space="preserve">MCC </w:t>
            </w:r>
          </w:p>
        </w:tc>
        <w:tc>
          <w:tcPr>
            <w:tcW w:w="1021"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696" w:type="dxa"/>
          </w:tcPr>
          <w:p w14:paraId="1D6C53D3" w14:textId="77777777" w:rsidR="00DE4152" w:rsidRDefault="00DE4152" w:rsidP="005A4C5B">
            <w:pPr>
              <w:spacing w:after="0"/>
              <w:rPr>
                <w:sz w:val="20"/>
                <w:szCs w:val="20"/>
                <w:lang w:eastAsia="ja-JP"/>
              </w:rPr>
            </w:pPr>
          </w:p>
        </w:tc>
      </w:tr>
      <w:tr w:rsidR="00BB768F" w14:paraId="10432A99" w14:textId="77777777" w:rsidTr="00D27C25">
        <w:tc>
          <w:tcPr>
            <w:tcW w:w="1515" w:type="dxa"/>
          </w:tcPr>
          <w:p w14:paraId="19AB3413" w14:textId="39F10EC3" w:rsidR="00BB768F" w:rsidRDefault="00BB768F" w:rsidP="005A4C5B">
            <w:pPr>
              <w:spacing w:after="0"/>
              <w:rPr>
                <w:sz w:val="20"/>
                <w:szCs w:val="20"/>
                <w:lang w:eastAsia="zh-CN"/>
              </w:rPr>
            </w:pPr>
            <w:r>
              <w:rPr>
                <w:sz w:val="20"/>
                <w:szCs w:val="20"/>
                <w:lang w:eastAsia="zh-CN"/>
              </w:rPr>
              <w:t>Futurewei</w:t>
            </w:r>
          </w:p>
        </w:tc>
        <w:tc>
          <w:tcPr>
            <w:tcW w:w="1021" w:type="dxa"/>
          </w:tcPr>
          <w:p w14:paraId="57F98CC6" w14:textId="3C4B6834" w:rsidR="00BB768F" w:rsidRDefault="00BB768F" w:rsidP="005A4C5B">
            <w:pPr>
              <w:spacing w:after="0"/>
              <w:rPr>
                <w:sz w:val="20"/>
                <w:szCs w:val="20"/>
                <w:lang w:eastAsia="zh-CN"/>
              </w:rPr>
            </w:pPr>
          </w:p>
        </w:tc>
        <w:tc>
          <w:tcPr>
            <w:tcW w:w="6696" w:type="dxa"/>
          </w:tcPr>
          <w:p w14:paraId="1B9A79E6" w14:textId="513F1E4F" w:rsidR="00BB768F" w:rsidRDefault="00BB768F" w:rsidP="00BB768F">
            <w:pPr>
              <w:spacing w:after="0"/>
              <w:rPr>
                <w:sz w:val="20"/>
                <w:szCs w:val="20"/>
                <w:lang w:eastAsia="ja-JP"/>
              </w:rPr>
            </w:pPr>
            <w:r>
              <w:rPr>
                <w:sz w:val="20"/>
                <w:szCs w:val="20"/>
                <w:lang w:eastAsia="ja-JP"/>
              </w:rPr>
              <w:t>We have some reservation on th</w:t>
            </w:r>
            <w:r w:rsidR="00086F4F">
              <w:rPr>
                <w:sz w:val="20"/>
                <w:szCs w:val="20"/>
                <w:lang w:eastAsia="ja-JP"/>
              </w:rPr>
              <w:t>e signaling approach we are taking on Rx vs. MIMO.</w:t>
            </w:r>
            <w:r>
              <w:rPr>
                <w:sz w:val="20"/>
                <w:szCs w:val="20"/>
                <w:lang w:eastAsia="ja-JP"/>
              </w:rPr>
              <w:t xml:space="preserve"> </w:t>
            </w:r>
            <w:r w:rsidR="00086F4F">
              <w:rPr>
                <w:sz w:val="20"/>
                <w:szCs w:val="20"/>
                <w:lang w:eastAsia="ja-JP"/>
              </w:rPr>
              <w:t>W</w:t>
            </w:r>
            <w:r>
              <w:rPr>
                <w:sz w:val="20"/>
                <w:szCs w:val="20"/>
                <w:lang w:eastAsia="ja-JP"/>
              </w:rPr>
              <w:t xml:space="preserve">e are </w:t>
            </w:r>
            <w:r w:rsidR="00086F4F">
              <w:rPr>
                <w:sz w:val="20"/>
                <w:szCs w:val="20"/>
                <w:lang w:eastAsia="ja-JP"/>
              </w:rPr>
              <w:t xml:space="preserve">essentially </w:t>
            </w:r>
            <w:r>
              <w:rPr>
                <w:sz w:val="20"/>
                <w:szCs w:val="20"/>
                <w:lang w:eastAsia="ja-JP"/>
              </w:rPr>
              <w:t xml:space="preserve">mandating </w:t>
            </w:r>
            <w:r w:rsidR="00086F4F">
              <w:rPr>
                <w:sz w:val="20"/>
                <w:szCs w:val="20"/>
                <w:lang w:eastAsia="ja-JP"/>
              </w:rPr>
              <w:t xml:space="preserve">all </w:t>
            </w:r>
            <w:r>
              <w:rPr>
                <w:sz w:val="20"/>
                <w:szCs w:val="20"/>
                <w:lang w:eastAsia="ja-JP"/>
              </w:rPr>
              <w:t>RedCap UEs with 2Rx branches to support 2-layer DL MIMO</w:t>
            </w:r>
            <w:r w:rsidR="00086F4F">
              <w:rPr>
                <w:sz w:val="20"/>
                <w:szCs w:val="20"/>
                <w:lang w:eastAsia="ja-JP"/>
              </w:rPr>
              <w:t>.</w:t>
            </w:r>
            <w:r>
              <w:rPr>
                <w:sz w:val="20"/>
                <w:szCs w:val="20"/>
                <w:lang w:eastAsia="ja-JP"/>
              </w:rPr>
              <w:t xml:space="preserve"> </w:t>
            </w:r>
            <w:r w:rsidR="00086F4F">
              <w:rPr>
                <w:sz w:val="20"/>
                <w:szCs w:val="20"/>
                <w:lang w:eastAsia="ja-JP"/>
              </w:rPr>
              <w:t>T</w:t>
            </w:r>
            <w:r>
              <w:rPr>
                <w:sz w:val="20"/>
                <w:szCs w:val="20"/>
                <w:lang w:eastAsia="ja-JP"/>
              </w:rPr>
              <w:t>his will preclude the use case where the UE is equipped with 2Rx branches only for the purpose of enhancing DL coverage through receive</w:t>
            </w:r>
            <w:r w:rsidR="00CC7D8C">
              <w:rPr>
                <w:sz w:val="20"/>
                <w:szCs w:val="20"/>
                <w:lang w:eastAsia="ja-JP"/>
              </w:rPr>
              <w:t>r</w:t>
            </w:r>
            <w:r>
              <w:rPr>
                <w:sz w:val="20"/>
                <w:szCs w:val="20"/>
                <w:lang w:eastAsia="ja-JP"/>
              </w:rPr>
              <w:t xml:space="preserve"> diversity</w:t>
            </w:r>
            <w:r w:rsidR="00CC7D8C">
              <w:rPr>
                <w:sz w:val="20"/>
                <w:szCs w:val="20"/>
                <w:lang w:eastAsia="ja-JP"/>
              </w:rPr>
              <w:t xml:space="preserve"> (MRC)</w:t>
            </w:r>
            <w:r>
              <w:rPr>
                <w:sz w:val="20"/>
                <w:szCs w:val="20"/>
                <w:lang w:eastAsia="ja-JP"/>
              </w:rPr>
              <w:t xml:space="preserve">, meanwhile the data rate (such as for sensors) is so low that there is no need to </w:t>
            </w:r>
            <w:r w:rsidR="001A4C43">
              <w:rPr>
                <w:sz w:val="20"/>
                <w:szCs w:val="20"/>
                <w:lang w:eastAsia="ja-JP"/>
              </w:rPr>
              <w:t>use</w:t>
            </w:r>
            <w:r>
              <w:rPr>
                <w:sz w:val="20"/>
                <w:szCs w:val="20"/>
                <w:lang w:eastAsia="ja-JP"/>
              </w:rPr>
              <w:t xml:space="preserve"> MIMO (and </w:t>
            </w:r>
            <w:r w:rsidR="001A4C43">
              <w:rPr>
                <w:sz w:val="20"/>
                <w:szCs w:val="20"/>
                <w:lang w:eastAsia="ja-JP"/>
              </w:rPr>
              <w:t xml:space="preserve">adding </w:t>
            </w:r>
            <w:r>
              <w:rPr>
                <w:sz w:val="20"/>
                <w:szCs w:val="20"/>
                <w:lang w:eastAsia="ja-JP"/>
              </w:rPr>
              <w:t>the complexity associated with</w:t>
            </w:r>
            <w:r w:rsidR="001A4C43">
              <w:rPr>
                <w:sz w:val="20"/>
                <w:szCs w:val="20"/>
                <w:lang w:eastAsia="ja-JP"/>
              </w:rPr>
              <w:t xml:space="preserve"> MIMO</w:t>
            </w:r>
            <w:r w:rsidR="00086F4F">
              <w:rPr>
                <w:sz w:val="20"/>
                <w:szCs w:val="20"/>
                <w:lang w:eastAsia="ja-JP"/>
              </w:rPr>
              <w:t xml:space="preserve"> to the UE</w:t>
            </w:r>
            <w:r w:rsidR="001A4C43">
              <w:rPr>
                <w:sz w:val="20"/>
                <w:szCs w:val="20"/>
                <w:lang w:eastAsia="ja-JP"/>
              </w:rPr>
              <w:t>)</w:t>
            </w:r>
            <w:r>
              <w:rPr>
                <w:sz w:val="20"/>
                <w:szCs w:val="20"/>
                <w:lang w:eastAsia="ja-JP"/>
              </w:rPr>
              <w:t>.</w:t>
            </w:r>
          </w:p>
        </w:tc>
      </w:tr>
      <w:tr w:rsidR="005652C8" w14:paraId="39DDF561" w14:textId="77777777" w:rsidTr="00D27C25">
        <w:tc>
          <w:tcPr>
            <w:tcW w:w="1515" w:type="dxa"/>
          </w:tcPr>
          <w:p w14:paraId="5CF5851A" w14:textId="3F5DEC49" w:rsidR="005652C8" w:rsidRDefault="005652C8" w:rsidP="005A4C5B">
            <w:pPr>
              <w:spacing w:after="0"/>
              <w:rPr>
                <w:sz w:val="20"/>
                <w:szCs w:val="20"/>
                <w:lang w:eastAsia="zh-CN"/>
              </w:rPr>
            </w:pPr>
            <w:r>
              <w:rPr>
                <w:rFonts w:hint="eastAsia"/>
                <w:sz w:val="20"/>
                <w:szCs w:val="20"/>
                <w:lang w:eastAsia="zh-CN"/>
              </w:rPr>
              <w:t>v</w:t>
            </w:r>
            <w:r>
              <w:rPr>
                <w:sz w:val="20"/>
                <w:szCs w:val="20"/>
                <w:lang w:eastAsia="zh-CN"/>
              </w:rPr>
              <w:t>ivo</w:t>
            </w:r>
          </w:p>
        </w:tc>
        <w:tc>
          <w:tcPr>
            <w:tcW w:w="1021" w:type="dxa"/>
          </w:tcPr>
          <w:p w14:paraId="52000EC9" w14:textId="197D9EDB" w:rsidR="005652C8" w:rsidRDefault="005652C8" w:rsidP="005A4C5B">
            <w:pPr>
              <w:spacing w:after="0"/>
              <w:rPr>
                <w:sz w:val="20"/>
                <w:szCs w:val="20"/>
                <w:lang w:eastAsia="zh-CN"/>
              </w:rPr>
            </w:pPr>
            <w:r>
              <w:rPr>
                <w:rFonts w:hint="eastAsia"/>
                <w:sz w:val="20"/>
                <w:szCs w:val="20"/>
                <w:lang w:eastAsia="zh-CN"/>
              </w:rPr>
              <w:t>O</w:t>
            </w:r>
            <w:r>
              <w:rPr>
                <w:sz w:val="20"/>
                <w:szCs w:val="20"/>
                <w:lang w:eastAsia="zh-CN"/>
              </w:rPr>
              <w:t>ption 2/3</w:t>
            </w:r>
          </w:p>
        </w:tc>
        <w:tc>
          <w:tcPr>
            <w:tcW w:w="6696" w:type="dxa"/>
          </w:tcPr>
          <w:p w14:paraId="674414C7" w14:textId="225C0318" w:rsidR="005652C8" w:rsidRDefault="00265448" w:rsidP="00BB768F">
            <w:pPr>
              <w:spacing w:after="0"/>
              <w:rPr>
                <w:sz w:val="20"/>
                <w:szCs w:val="20"/>
                <w:lang w:eastAsia="zh-CN"/>
              </w:rPr>
            </w:pPr>
            <w:r>
              <w:rPr>
                <w:sz w:val="20"/>
                <w:szCs w:val="20"/>
                <w:lang w:eastAsia="zh-CN"/>
              </w:rPr>
              <w:t xml:space="preserve">Either Option 2/3 is fine for us. </w:t>
            </w:r>
          </w:p>
        </w:tc>
      </w:tr>
      <w:tr w:rsidR="00DD001B" w14:paraId="34B2966F" w14:textId="77777777" w:rsidTr="00D27C25">
        <w:tc>
          <w:tcPr>
            <w:tcW w:w="1515" w:type="dxa"/>
          </w:tcPr>
          <w:p w14:paraId="39A25E77" w14:textId="338DE3C1" w:rsidR="00DD001B" w:rsidRDefault="00DD001B" w:rsidP="00DD001B">
            <w:pPr>
              <w:spacing w:after="0"/>
              <w:rPr>
                <w:sz w:val="20"/>
                <w:szCs w:val="20"/>
                <w:lang w:eastAsia="zh-CN"/>
              </w:rPr>
            </w:pPr>
            <w:r>
              <w:rPr>
                <w:sz w:val="20"/>
                <w:szCs w:val="20"/>
                <w:lang w:eastAsia="zh-CN"/>
              </w:rPr>
              <w:t>Sequans</w:t>
            </w:r>
          </w:p>
        </w:tc>
        <w:tc>
          <w:tcPr>
            <w:tcW w:w="1021" w:type="dxa"/>
          </w:tcPr>
          <w:p w14:paraId="250EC197" w14:textId="65673F7F" w:rsidR="00DD001B" w:rsidRDefault="00DD001B" w:rsidP="00DD001B">
            <w:pPr>
              <w:spacing w:after="0"/>
              <w:rPr>
                <w:sz w:val="20"/>
                <w:szCs w:val="20"/>
                <w:lang w:eastAsia="zh-CN"/>
              </w:rPr>
            </w:pPr>
            <w:r>
              <w:rPr>
                <w:sz w:val="20"/>
                <w:szCs w:val="20"/>
                <w:lang w:eastAsia="zh-CN"/>
              </w:rPr>
              <w:t>Option 3</w:t>
            </w:r>
          </w:p>
        </w:tc>
        <w:tc>
          <w:tcPr>
            <w:tcW w:w="6696" w:type="dxa"/>
          </w:tcPr>
          <w:p w14:paraId="422586D6" w14:textId="44FBE9EA" w:rsidR="00DD001B" w:rsidRDefault="00DD001B" w:rsidP="00DD001B">
            <w:pPr>
              <w:spacing w:after="0"/>
              <w:rPr>
                <w:sz w:val="20"/>
                <w:szCs w:val="20"/>
                <w:lang w:eastAsia="zh-CN"/>
              </w:rPr>
            </w:pPr>
            <w:r>
              <w:rPr>
                <w:sz w:val="20"/>
                <w:szCs w:val="20"/>
                <w:lang w:eastAsia="ja-JP"/>
              </w:rPr>
              <w:t>But can go with majority for option 1. Agree with FW that it does not seem OK to preclude a 2Rx 1-layer UE, though it does read like that from the WID</w:t>
            </w:r>
          </w:p>
        </w:tc>
      </w:tr>
      <w:tr w:rsidR="00CE5824" w14:paraId="3879316F" w14:textId="77777777" w:rsidTr="00D27C25">
        <w:tc>
          <w:tcPr>
            <w:tcW w:w="1515" w:type="dxa"/>
          </w:tcPr>
          <w:p w14:paraId="41DAE9AF" w14:textId="2BB8FCB2" w:rsidR="00CE5824" w:rsidRDefault="00CE5824" w:rsidP="00CE5824">
            <w:pPr>
              <w:spacing w:after="0"/>
              <w:rPr>
                <w:sz w:val="20"/>
                <w:szCs w:val="20"/>
                <w:lang w:eastAsia="zh-CN"/>
              </w:rPr>
            </w:pPr>
            <w:r>
              <w:rPr>
                <w:sz w:val="20"/>
                <w:szCs w:val="20"/>
                <w:lang w:eastAsia="ja-JP"/>
              </w:rPr>
              <w:t>Ericsson</w:t>
            </w:r>
          </w:p>
        </w:tc>
        <w:tc>
          <w:tcPr>
            <w:tcW w:w="1021" w:type="dxa"/>
          </w:tcPr>
          <w:p w14:paraId="0643A5AF" w14:textId="72C30889" w:rsidR="00CE5824" w:rsidRDefault="00CE5824" w:rsidP="00CE5824">
            <w:pPr>
              <w:spacing w:after="0"/>
              <w:rPr>
                <w:sz w:val="20"/>
                <w:szCs w:val="20"/>
                <w:lang w:eastAsia="zh-CN"/>
              </w:rPr>
            </w:pPr>
            <w:r>
              <w:rPr>
                <w:sz w:val="20"/>
                <w:szCs w:val="20"/>
                <w:lang w:eastAsia="ja-JP"/>
              </w:rPr>
              <w:t>Option 3</w:t>
            </w:r>
          </w:p>
        </w:tc>
        <w:tc>
          <w:tcPr>
            <w:tcW w:w="6696" w:type="dxa"/>
          </w:tcPr>
          <w:p w14:paraId="6C37EC82" w14:textId="1D2C6C2F" w:rsidR="00CE5824" w:rsidRDefault="00CE5824" w:rsidP="00CE5824">
            <w:pPr>
              <w:spacing w:after="0"/>
              <w:rPr>
                <w:sz w:val="20"/>
                <w:szCs w:val="20"/>
                <w:lang w:eastAsia="ja-JP"/>
              </w:rPr>
            </w:pPr>
            <w:r>
              <w:rPr>
                <w:sz w:val="20"/>
                <w:szCs w:val="20"/>
                <w:lang w:eastAsia="ja-JP"/>
              </w:rPr>
              <w:t>However, if new values are created and existing signaling is not used as-is, then the field description needs to be updated (Option 1).</w:t>
            </w: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af1"/>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RedCap. Otherwise, it is unclear how network should handle them when RedCap UEs indicate the support of e.g. V2X. </w:t>
            </w:r>
          </w:p>
          <w:p w14:paraId="160DCC0B" w14:textId="14E09A10"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RedCap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lastRenderedPageBreak/>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D27C25" w14:paraId="4270DE39" w14:textId="77777777" w:rsidTr="00FC5E40">
        <w:tc>
          <w:tcPr>
            <w:tcW w:w="1938" w:type="dxa"/>
          </w:tcPr>
          <w:p w14:paraId="338D557D" w14:textId="77777777" w:rsidR="00D27C25" w:rsidRDefault="00D27C25" w:rsidP="00FC5E40">
            <w:pPr>
              <w:spacing w:after="0"/>
              <w:rPr>
                <w:sz w:val="20"/>
                <w:szCs w:val="20"/>
                <w:lang w:eastAsia="ja-JP"/>
              </w:rPr>
            </w:pPr>
            <w:r>
              <w:rPr>
                <w:sz w:val="20"/>
                <w:szCs w:val="20"/>
                <w:lang w:eastAsia="ja-JP"/>
              </w:rPr>
              <w:lastRenderedPageBreak/>
              <w:t>Apple</w:t>
            </w:r>
          </w:p>
        </w:tc>
        <w:tc>
          <w:tcPr>
            <w:tcW w:w="1288" w:type="dxa"/>
          </w:tcPr>
          <w:p w14:paraId="50155E32" w14:textId="77777777" w:rsidR="00D27C25" w:rsidRDefault="00D27C25" w:rsidP="00FC5E40">
            <w:pPr>
              <w:spacing w:after="0"/>
              <w:rPr>
                <w:sz w:val="20"/>
                <w:szCs w:val="20"/>
                <w:lang w:eastAsia="ja-JP"/>
              </w:rPr>
            </w:pPr>
            <w:r>
              <w:rPr>
                <w:sz w:val="20"/>
                <w:szCs w:val="20"/>
                <w:lang w:eastAsia="ja-JP"/>
              </w:rPr>
              <w:t>We are ok to send an LS capturing RAN2 agreements and asking if they see issues.</w:t>
            </w:r>
          </w:p>
        </w:tc>
        <w:tc>
          <w:tcPr>
            <w:tcW w:w="6006" w:type="dxa"/>
          </w:tcPr>
          <w:p w14:paraId="5ECB906F" w14:textId="77777777" w:rsidR="00D27C25" w:rsidRDefault="00D27C25" w:rsidP="00FC5E40">
            <w:pPr>
              <w:spacing w:after="0"/>
              <w:rPr>
                <w:sz w:val="20"/>
                <w:szCs w:val="20"/>
                <w:lang w:eastAsia="ja-JP"/>
              </w:rPr>
            </w:pP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r w:rsidR="00C23067" w14:paraId="2ED6441F" w14:textId="77777777" w:rsidTr="003008CC">
        <w:tc>
          <w:tcPr>
            <w:tcW w:w="1938" w:type="dxa"/>
          </w:tcPr>
          <w:p w14:paraId="0E999FD4" w14:textId="569C2956" w:rsidR="00C23067" w:rsidRDefault="00C23067" w:rsidP="003008CC">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3695442F" w14:textId="2A49EF6B" w:rsidR="00C23067" w:rsidRDefault="00C23067"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7659372" w14:textId="6104126B" w:rsidR="00C23067" w:rsidRDefault="00C23067" w:rsidP="00FB07E5">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donot see the need to inform them by now. </w:t>
            </w:r>
          </w:p>
        </w:tc>
      </w:tr>
      <w:tr w:rsidR="00DD001B" w14:paraId="48907F01" w14:textId="77777777" w:rsidTr="003008CC">
        <w:tc>
          <w:tcPr>
            <w:tcW w:w="1938" w:type="dxa"/>
          </w:tcPr>
          <w:p w14:paraId="0E1F75B8" w14:textId="4D3A5FC7" w:rsidR="00DD001B" w:rsidRDefault="00DD001B" w:rsidP="00DD001B">
            <w:pPr>
              <w:spacing w:after="0"/>
              <w:rPr>
                <w:sz w:val="20"/>
                <w:szCs w:val="20"/>
                <w:lang w:eastAsia="zh-CN"/>
              </w:rPr>
            </w:pPr>
            <w:r>
              <w:rPr>
                <w:sz w:val="20"/>
                <w:szCs w:val="20"/>
                <w:lang w:eastAsia="ja-JP"/>
              </w:rPr>
              <w:t>Sequans</w:t>
            </w:r>
          </w:p>
        </w:tc>
        <w:tc>
          <w:tcPr>
            <w:tcW w:w="1288" w:type="dxa"/>
          </w:tcPr>
          <w:p w14:paraId="67F3C153" w14:textId="53792B9C" w:rsidR="00DD001B" w:rsidRDefault="00DD001B" w:rsidP="00DD001B">
            <w:pPr>
              <w:spacing w:after="0"/>
              <w:rPr>
                <w:sz w:val="20"/>
                <w:szCs w:val="20"/>
                <w:lang w:eastAsia="zh-CN"/>
              </w:rPr>
            </w:pPr>
            <w:r>
              <w:rPr>
                <w:sz w:val="20"/>
                <w:szCs w:val="20"/>
                <w:lang w:eastAsia="ja-JP"/>
              </w:rPr>
              <w:t>Yes</w:t>
            </w:r>
          </w:p>
        </w:tc>
        <w:tc>
          <w:tcPr>
            <w:tcW w:w="6006" w:type="dxa"/>
          </w:tcPr>
          <w:p w14:paraId="0D4C70CF" w14:textId="6A8AE319" w:rsidR="00DD001B" w:rsidRDefault="00DD001B" w:rsidP="00DD001B">
            <w:pPr>
              <w:spacing w:after="0"/>
              <w:rPr>
                <w:sz w:val="20"/>
                <w:szCs w:val="20"/>
                <w:lang w:eastAsia="zh-CN"/>
              </w:rPr>
            </w:pPr>
            <w:r>
              <w:rPr>
                <w:sz w:val="20"/>
                <w:szCs w:val="20"/>
                <w:lang w:eastAsia="ja-JP"/>
              </w:rPr>
              <w:t>OK to send LS capturing agreements. Should wait if some issues are still FFS</w:t>
            </w:r>
          </w:p>
        </w:tc>
      </w:tr>
      <w:tr w:rsidR="008B2DAA" w14:paraId="66CBB8AA" w14:textId="77777777" w:rsidTr="003008CC">
        <w:tc>
          <w:tcPr>
            <w:tcW w:w="1938" w:type="dxa"/>
          </w:tcPr>
          <w:p w14:paraId="2C16AAE8" w14:textId="71E50131" w:rsidR="008B2DAA" w:rsidRDefault="008B2DAA" w:rsidP="00DD001B">
            <w:pPr>
              <w:spacing w:after="0"/>
              <w:rPr>
                <w:sz w:val="20"/>
                <w:szCs w:val="20"/>
                <w:lang w:eastAsia="ja-JP"/>
              </w:rPr>
            </w:pPr>
            <w:r>
              <w:rPr>
                <w:sz w:val="20"/>
                <w:szCs w:val="20"/>
                <w:lang w:eastAsia="ja-JP"/>
              </w:rPr>
              <w:t>Ericsson</w:t>
            </w:r>
          </w:p>
        </w:tc>
        <w:tc>
          <w:tcPr>
            <w:tcW w:w="1288" w:type="dxa"/>
          </w:tcPr>
          <w:p w14:paraId="7CA745D1" w14:textId="2BA90A72" w:rsidR="008B2DAA" w:rsidRDefault="008B2DAA" w:rsidP="00DD001B">
            <w:pPr>
              <w:spacing w:after="0"/>
              <w:rPr>
                <w:sz w:val="20"/>
                <w:szCs w:val="20"/>
                <w:lang w:eastAsia="ja-JP"/>
              </w:rPr>
            </w:pPr>
            <w:r>
              <w:rPr>
                <w:sz w:val="20"/>
                <w:szCs w:val="20"/>
                <w:lang w:eastAsia="ja-JP"/>
              </w:rPr>
              <w:t>Postpone</w:t>
            </w:r>
          </w:p>
        </w:tc>
        <w:tc>
          <w:tcPr>
            <w:tcW w:w="6006" w:type="dxa"/>
          </w:tcPr>
          <w:p w14:paraId="382E6454" w14:textId="5EE97EBD" w:rsidR="008B2DAA" w:rsidRDefault="008B2DAA" w:rsidP="00DD001B">
            <w:pPr>
              <w:spacing w:after="0"/>
              <w:rPr>
                <w:sz w:val="20"/>
                <w:szCs w:val="20"/>
                <w:lang w:eastAsia="ja-JP"/>
              </w:rPr>
            </w:pPr>
            <w:r>
              <w:rPr>
                <w:sz w:val="20"/>
                <w:szCs w:val="20"/>
                <w:lang w:eastAsia="ja-JP"/>
              </w:rPr>
              <w:t>Agree with QC</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1"/>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1"/>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lastRenderedPageBreak/>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8"/>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af8"/>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af8"/>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7" w:name="_Toc72426926"/>
            <w:r>
              <w:rPr>
                <w:b/>
                <w:bCs/>
                <w:color w:val="0000CC"/>
              </w:rPr>
              <w:t xml:space="preserve">Proposal 9 </w:t>
            </w:r>
            <w:r w:rsidRPr="005003F5">
              <w:rPr>
                <w:b/>
                <w:bCs/>
                <w:color w:val="0000CC"/>
              </w:rPr>
              <w:t>[To discuss]</w:t>
            </w:r>
            <w:r>
              <w:rPr>
                <w:b/>
                <w:bCs/>
              </w:rPr>
              <w:t xml:space="preserve"> [11] </w:t>
            </w:r>
            <w:bookmarkStart w:id="8" w:name="_Hlk78960133"/>
            <w:r>
              <w:rPr>
                <w:b/>
                <w:bCs/>
              </w:rPr>
              <w:t>S</w:t>
            </w:r>
            <w:r w:rsidRPr="00952DDF">
              <w:t xml:space="preserve">end LS to SA2/CT1 </w:t>
            </w:r>
            <w:r>
              <w:t>to check</w:t>
            </w:r>
            <w:r w:rsidRPr="00952DDF">
              <w:t xml:space="preserve"> subscription solution, whether core network should know the UE is a RedCap UE</w:t>
            </w:r>
            <w:r>
              <w:t>.</w:t>
            </w:r>
            <w:bookmarkEnd w:id="7"/>
            <w:bookmarkEnd w:id="8"/>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1"/>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lastRenderedPageBreak/>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1"/>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27C25" w14:paraId="6B190A76" w14:textId="77777777" w:rsidTr="00FC5E40">
        <w:tc>
          <w:tcPr>
            <w:tcW w:w="1938" w:type="dxa"/>
          </w:tcPr>
          <w:p w14:paraId="22355C0F" w14:textId="77777777" w:rsidR="00D27C25" w:rsidRDefault="00D27C25" w:rsidP="00FC5E40">
            <w:pPr>
              <w:spacing w:after="0"/>
              <w:rPr>
                <w:sz w:val="20"/>
                <w:szCs w:val="20"/>
                <w:lang w:eastAsia="ja-JP"/>
              </w:rPr>
            </w:pPr>
            <w:r>
              <w:rPr>
                <w:sz w:val="20"/>
                <w:szCs w:val="20"/>
                <w:lang w:eastAsia="ja-JP"/>
              </w:rPr>
              <w:t>Apple</w:t>
            </w:r>
          </w:p>
        </w:tc>
        <w:tc>
          <w:tcPr>
            <w:tcW w:w="1288" w:type="dxa"/>
          </w:tcPr>
          <w:p w14:paraId="741975ED" w14:textId="77777777" w:rsidR="00D27C25" w:rsidRDefault="00D27C25" w:rsidP="00FC5E40">
            <w:pPr>
              <w:spacing w:after="0"/>
              <w:rPr>
                <w:sz w:val="20"/>
                <w:szCs w:val="20"/>
                <w:lang w:eastAsia="ja-JP"/>
              </w:rPr>
            </w:pPr>
            <w:r>
              <w:rPr>
                <w:sz w:val="20"/>
                <w:szCs w:val="20"/>
                <w:lang w:eastAsia="ja-JP"/>
              </w:rPr>
              <w:t>No</w:t>
            </w:r>
          </w:p>
        </w:tc>
        <w:tc>
          <w:tcPr>
            <w:tcW w:w="6006" w:type="dxa"/>
          </w:tcPr>
          <w:p w14:paraId="0FCDF412" w14:textId="77777777" w:rsidR="00D27C25" w:rsidRDefault="00D27C25" w:rsidP="00FC5E40">
            <w:pPr>
              <w:spacing w:after="0"/>
              <w:rPr>
                <w:sz w:val="20"/>
                <w:szCs w:val="20"/>
                <w:lang w:eastAsia="ja-JP"/>
              </w:rPr>
            </w:pPr>
            <w:r>
              <w:rPr>
                <w:sz w:val="20"/>
                <w:szCs w:val="20"/>
                <w:lang w:eastAsia="ja-JP"/>
              </w:rPr>
              <w:t xml:space="preserve">We do not see the necessity. SA2/CT1 is already handling the RedCap topics ( eDRX cycles etc..) and if they see a need, they can address this and ask RAN2 If needed. </w:t>
            </w:r>
          </w:p>
        </w:tc>
      </w:tr>
      <w:tr w:rsidR="00DE4152" w14:paraId="3A9D295D" w14:textId="77777777" w:rsidTr="003008CC">
        <w:tc>
          <w:tcPr>
            <w:tcW w:w="1938" w:type="dxa"/>
          </w:tcPr>
          <w:p w14:paraId="1D9CD057" w14:textId="7B926B33" w:rsidR="00DE4152" w:rsidRDefault="00DE4152" w:rsidP="003008CC">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r w:rsidR="00826EBE" w14:paraId="17B186BE" w14:textId="77777777" w:rsidTr="003008CC">
        <w:tc>
          <w:tcPr>
            <w:tcW w:w="1938" w:type="dxa"/>
          </w:tcPr>
          <w:p w14:paraId="2B3DED11" w14:textId="78C9EBF3" w:rsidR="00826EBE" w:rsidRDefault="00826EBE" w:rsidP="003008CC">
            <w:pPr>
              <w:spacing w:after="0"/>
              <w:rPr>
                <w:sz w:val="20"/>
                <w:szCs w:val="20"/>
                <w:lang w:eastAsia="zh-CN"/>
              </w:rPr>
            </w:pPr>
            <w:r>
              <w:rPr>
                <w:sz w:val="20"/>
                <w:szCs w:val="20"/>
                <w:lang w:eastAsia="zh-CN"/>
              </w:rPr>
              <w:t>Vivo</w:t>
            </w:r>
          </w:p>
        </w:tc>
        <w:tc>
          <w:tcPr>
            <w:tcW w:w="1288" w:type="dxa"/>
          </w:tcPr>
          <w:p w14:paraId="01BC652B" w14:textId="1689A04B" w:rsidR="00826EBE" w:rsidRDefault="00826EBE"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381DABE" w14:textId="2D1D4B87" w:rsidR="00826EBE" w:rsidRDefault="00826EBE" w:rsidP="003008CC">
            <w:pPr>
              <w:spacing w:after="0"/>
              <w:rPr>
                <w:sz w:val="20"/>
                <w:szCs w:val="20"/>
                <w:lang w:eastAsia="zh-CN"/>
              </w:rPr>
            </w:pPr>
            <w:r>
              <w:rPr>
                <w:sz w:val="20"/>
                <w:szCs w:val="20"/>
                <w:lang w:eastAsia="zh-CN"/>
              </w:rPr>
              <w:t xml:space="preserve">We think we should inform SA2/CT1 about our discussion on this part to imitate their work. </w:t>
            </w:r>
          </w:p>
        </w:tc>
      </w:tr>
      <w:tr w:rsidR="00DD001B" w14:paraId="4DBA8C22" w14:textId="77777777" w:rsidTr="003008CC">
        <w:tc>
          <w:tcPr>
            <w:tcW w:w="1938" w:type="dxa"/>
          </w:tcPr>
          <w:p w14:paraId="1C81B99B" w14:textId="54A9A8BA" w:rsidR="00DD001B" w:rsidRDefault="00DD001B" w:rsidP="00DD001B">
            <w:pPr>
              <w:spacing w:after="0"/>
              <w:rPr>
                <w:sz w:val="20"/>
                <w:szCs w:val="20"/>
                <w:lang w:eastAsia="zh-CN"/>
              </w:rPr>
            </w:pPr>
            <w:r>
              <w:rPr>
                <w:sz w:val="20"/>
                <w:szCs w:val="20"/>
                <w:lang w:eastAsia="zh-CN"/>
              </w:rPr>
              <w:t>Sequans</w:t>
            </w:r>
          </w:p>
        </w:tc>
        <w:tc>
          <w:tcPr>
            <w:tcW w:w="1288" w:type="dxa"/>
          </w:tcPr>
          <w:p w14:paraId="37BA2C14" w14:textId="0BBACEAD" w:rsidR="00DD001B" w:rsidRDefault="00DD001B" w:rsidP="00DD001B">
            <w:pPr>
              <w:spacing w:after="0"/>
              <w:rPr>
                <w:sz w:val="20"/>
                <w:szCs w:val="20"/>
                <w:lang w:eastAsia="zh-CN"/>
              </w:rPr>
            </w:pPr>
            <w:r>
              <w:rPr>
                <w:sz w:val="20"/>
                <w:szCs w:val="20"/>
                <w:lang w:eastAsia="zh-CN"/>
              </w:rPr>
              <w:t>No</w:t>
            </w:r>
          </w:p>
        </w:tc>
        <w:tc>
          <w:tcPr>
            <w:tcW w:w="6006" w:type="dxa"/>
          </w:tcPr>
          <w:p w14:paraId="7C39BAA7" w14:textId="189773EE" w:rsidR="00DD001B" w:rsidRDefault="00DD001B" w:rsidP="00DD001B">
            <w:pPr>
              <w:spacing w:after="0"/>
              <w:rPr>
                <w:sz w:val="20"/>
                <w:szCs w:val="20"/>
                <w:lang w:eastAsia="zh-CN"/>
              </w:rPr>
            </w:pPr>
            <w:r>
              <w:rPr>
                <w:sz w:val="20"/>
                <w:szCs w:val="20"/>
                <w:lang w:eastAsia="ja-JP"/>
              </w:rPr>
              <w:t>We think this can be initiated by SA2/CT1 if necessary.</w:t>
            </w:r>
          </w:p>
        </w:tc>
      </w:tr>
      <w:tr w:rsidR="001E436A" w14:paraId="028DA603" w14:textId="77777777" w:rsidTr="003008CC">
        <w:tc>
          <w:tcPr>
            <w:tcW w:w="1938" w:type="dxa"/>
          </w:tcPr>
          <w:p w14:paraId="20EE9266" w14:textId="0722A6CE" w:rsidR="001E436A" w:rsidRDefault="001E436A" w:rsidP="00DD001B">
            <w:pPr>
              <w:spacing w:after="0"/>
              <w:rPr>
                <w:sz w:val="20"/>
                <w:szCs w:val="20"/>
                <w:lang w:eastAsia="zh-CN"/>
              </w:rPr>
            </w:pPr>
            <w:r>
              <w:rPr>
                <w:sz w:val="20"/>
                <w:szCs w:val="20"/>
                <w:lang w:eastAsia="zh-CN"/>
              </w:rPr>
              <w:t>Ericsson</w:t>
            </w:r>
          </w:p>
        </w:tc>
        <w:tc>
          <w:tcPr>
            <w:tcW w:w="1288" w:type="dxa"/>
          </w:tcPr>
          <w:p w14:paraId="7B7321CD" w14:textId="7B04C71A" w:rsidR="001E436A" w:rsidRDefault="001E436A" w:rsidP="00DD001B">
            <w:pPr>
              <w:spacing w:after="0"/>
              <w:rPr>
                <w:sz w:val="20"/>
                <w:szCs w:val="20"/>
                <w:lang w:eastAsia="zh-CN"/>
              </w:rPr>
            </w:pPr>
            <w:r>
              <w:rPr>
                <w:sz w:val="20"/>
                <w:szCs w:val="20"/>
                <w:lang w:eastAsia="zh-CN"/>
              </w:rPr>
              <w:t>No</w:t>
            </w:r>
          </w:p>
        </w:tc>
        <w:tc>
          <w:tcPr>
            <w:tcW w:w="6006" w:type="dxa"/>
          </w:tcPr>
          <w:p w14:paraId="0AE4B202" w14:textId="374C5F67" w:rsidR="001E436A" w:rsidRDefault="001E436A" w:rsidP="00DD001B">
            <w:pPr>
              <w:spacing w:after="0"/>
              <w:rPr>
                <w:sz w:val="20"/>
                <w:szCs w:val="20"/>
                <w:lang w:eastAsia="ja-JP"/>
              </w:rPr>
            </w:pPr>
            <w:r>
              <w:rPr>
                <w:sz w:val="20"/>
                <w:szCs w:val="20"/>
                <w:lang w:eastAsia="ja-JP"/>
              </w:rPr>
              <w:t>We share the view with Apple</w:t>
            </w:r>
            <w:r w:rsidR="00B33F31">
              <w:rPr>
                <w:sz w:val="20"/>
                <w:szCs w:val="20"/>
                <w:lang w:eastAsia="ja-JP"/>
              </w:rPr>
              <w:t xml:space="preserve"> and Sequans. </w:t>
            </w: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af1"/>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9" w:name="_Toc69291290"/>
      <w:bookmarkStart w:id="10" w:name="_Toc69291282"/>
      <w:bookmarkStart w:id="11" w:name="_Toc69291279"/>
      <w:bookmarkStart w:id="12" w:name="_Toc69291283"/>
      <w:bookmarkStart w:id="13" w:name="_Toc69291284"/>
      <w:bookmarkStart w:id="14" w:name="_Toc69291280"/>
      <w:bookmarkStart w:id="15" w:name="_Toc69291305"/>
      <w:bookmarkStart w:id="16" w:name="_Toc69291299"/>
      <w:bookmarkStart w:id="17" w:name="_Toc69291292"/>
      <w:bookmarkStart w:id="18" w:name="_Toc69291295"/>
      <w:bookmarkStart w:id="19" w:name="_Toc69291303"/>
      <w:bookmarkStart w:id="20" w:name="_Toc69291304"/>
      <w:bookmarkStart w:id="21" w:name="_Toc69291300"/>
      <w:bookmarkStart w:id="22" w:name="_Toc69291302"/>
      <w:bookmarkStart w:id="23" w:name="_Toc69291291"/>
      <w:bookmarkStart w:id="24" w:name="_Toc69291298"/>
      <w:bookmarkStart w:id="25" w:name="_Toc69291294"/>
      <w:bookmarkStart w:id="26" w:name="_Toc69291297"/>
      <w:bookmarkStart w:id="27" w:name="_Toc69291301"/>
      <w:bookmarkStart w:id="28" w:name="_Toc69291296"/>
      <w:bookmarkStart w:id="29" w:name="_Toc69291288"/>
      <w:bookmarkStart w:id="30" w:name="_Toc69291281"/>
      <w:bookmarkStart w:id="31" w:name="_Toc69291289"/>
      <w:bookmarkStart w:id="32" w:name="_Toc69291287"/>
      <w:bookmarkStart w:id="33" w:name="_Toc69291277"/>
      <w:bookmarkStart w:id="34" w:name="_Toc69291278"/>
      <w:bookmarkStart w:id="35" w:name="_Toc69291276"/>
      <w:bookmarkStart w:id="36" w:name="_Toc69291286"/>
      <w:bookmarkStart w:id="37" w:name="_Toc69291285"/>
      <w:bookmarkStart w:id="38" w:name="_Toc69291232"/>
      <w:bookmarkStart w:id="39" w:name="_Toc69291239"/>
      <w:bookmarkStart w:id="40" w:name="_Toc69291241"/>
      <w:bookmarkStart w:id="41" w:name="_Toc69291238"/>
      <w:bookmarkStart w:id="42" w:name="_Toc69291240"/>
      <w:bookmarkStart w:id="43" w:name="_Toc69291243"/>
      <w:bookmarkStart w:id="44" w:name="_Toc69291245"/>
      <w:bookmarkStart w:id="45" w:name="_Toc69291242"/>
      <w:bookmarkStart w:id="46" w:name="_Toc69291244"/>
      <w:bookmarkStart w:id="47" w:name="_Toc69291272"/>
      <w:bookmarkStart w:id="48" w:name="_Toc69291271"/>
      <w:bookmarkStart w:id="49" w:name="_Toc69291273"/>
      <w:bookmarkStart w:id="50" w:name="_Toc69291275"/>
      <w:bookmarkStart w:id="51" w:name="_Toc69291231"/>
      <w:bookmarkStart w:id="52" w:name="_Toc69291230"/>
      <w:bookmarkStart w:id="53" w:name="_Toc69291233"/>
      <w:bookmarkStart w:id="54" w:name="_Toc69291234"/>
      <w:bookmarkStart w:id="55" w:name="_Toc69291236"/>
      <w:bookmarkStart w:id="56" w:name="_Toc69291235"/>
      <w:bookmarkStart w:id="57" w:name="_Toc69291237"/>
      <w:bookmarkStart w:id="58" w:name="_Toc69291267"/>
      <w:bookmarkStart w:id="59" w:name="_Toc69291268"/>
      <w:bookmarkStart w:id="60" w:name="_Toc69291265"/>
      <w:bookmarkStart w:id="61" w:name="_Toc69291274"/>
      <w:bookmarkStart w:id="62" w:name="_Toc69291266"/>
      <w:bookmarkStart w:id="63" w:name="_Toc69291263"/>
      <w:bookmarkStart w:id="64" w:name="_Toc69291269"/>
      <w:bookmarkStart w:id="65" w:name="_Toc69291270"/>
      <w:bookmarkStart w:id="66" w:name="_Toc69291260"/>
      <w:bookmarkStart w:id="67" w:name="_Toc69291261"/>
      <w:bookmarkStart w:id="68" w:name="_Toc69291262"/>
      <w:bookmarkStart w:id="69" w:name="_Toc69291257"/>
      <w:bookmarkStart w:id="70" w:name="_Toc69291258"/>
      <w:bookmarkStart w:id="71" w:name="_Toc69291259"/>
      <w:bookmarkStart w:id="72" w:name="_Toc69291264"/>
      <w:bookmarkStart w:id="73" w:name="_Toc69291293"/>
      <w:bookmarkStart w:id="74" w:name="_Toc69291246"/>
      <w:bookmarkStart w:id="75" w:name="_Toc69291247"/>
      <w:bookmarkStart w:id="76" w:name="_Toc69291248"/>
      <w:bookmarkStart w:id="77" w:name="_Toc69291253"/>
      <w:bookmarkStart w:id="78" w:name="_Toc69291249"/>
      <w:bookmarkStart w:id="79" w:name="_Toc69291252"/>
      <w:bookmarkStart w:id="80" w:name="_Toc69291254"/>
      <w:bookmarkStart w:id="81" w:name="_Toc69291255"/>
      <w:bookmarkStart w:id="82" w:name="_Toc69291250"/>
      <w:bookmarkStart w:id="83" w:name="_Toc69291251"/>
      <w:bookmarkStart w:id="84" w:name="_Toc692912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503E53D" w14:textId="77777777" w:rsidR="00D40AFC" w:rsidRDefault="009648FE">
      <w:pPr>
        <w:pStyle w:val="1"/>
        <w:numPr>
          <w:ilvl w:val="0"/>
          <w:numId w:val="8"/>
        </w:numPr>
        <w:rPr>
          <w:rFonts w:ascii="Times New Roman" w:hAnsi="Times New Roman"/>
        </w:rPr>
      </w:pPr>
      <w:r>
        <w:rPr>
          <w:rFonts w:ascii="Times New Roman" w:hAnsi="Times New Roman"/>
        </w:rPr>
        <w:lastRenderedPageBreak/>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EA77F0E" w:rsidR="00D40AFC" w:rsidRDefault="002B5A94">
            <w:pPr>
              <w:spacing w:after="0"/>
              <w:rPr>
                <w:sz w:val="20"/>
                <w:szCs w:val="20"/>
                <w:lang w:eastAsia="ja-JP"/>
              </w:rPr>
            </w:pPr>
            <w:r>
              <w:rPr>
                <w:sz w:val="20"/>
                <w:szCs w:val="20"/>
                <w:lang w:eastAsia="ja-JP"/>
              </w:rPr>
              <w:t>BT</w:t>
            </w:r>
          </w:p>
        </w:tc>
        <w:tc>
          <w:tcPr>
            <w:tcW w:w="2687" w:type="dxa"/>
          </w:tcPr>
          <w:p w14:paraId="3E9B49CA" w14:textId="6BA56C5C" w:rsidR="00D40AFC" w:rsidRDefault="002B5A94">
            <w:pPr>
              <w:spacing w:after="0"/>
              <w:rPr>
                <w:sz w:val="20"/>
                <w:szCs w:val="20"/>
                <w:lang w:eastAsia="ja-JP"/>
              </w:rPr>
            </w:pPr>
            <w:r>
              <w:rPr>
                <w:sz w:val="20"/>
                <w:szCs w:val="20"/>
                <w:lang w:eastAsia="ja-JP"/>
              </w:rPr>
              <w:t>Salva Diaz</w:t>
            </w:r>
          </w:p>
        </w:tc>
        <w:tc>
          <w:tcPr>
            <w:tcW w:w="4903" w:type="dxa"/>
          </w:tcPr>
          <w:p w14:paraId="666AABB6" w14:textId="2A24BF5A" w:rsidR="00D40AFC" w:rsidRDefault="002B5A94">
            <w:pPr>
              <w:spacing w:after="0"/>
              <w:rPr>
                <w:sz w:val="20"/>
                <w:szCs w:val="20"/>
                <w:lang w:eastAsia="ja-JP"/>
              </w:rPr>
            </w:pPr>
            <w:r>
              <w:rPr>
                <w:sz w:val="20"/>
                <w:szCs w:val="20"/>
                <w:lang w:eastAsia="ja-JP"/>
              </w:rPr>
              <w:t>salva.diazsendra@bt.com</w:t>
            </w:r>
          </w:p>
        </w:tc>
      </w:tr>
      <w:tr w:rsidR="00D40AFC" w14:paraId="5E5FFC7E" w14:textId="77777777">
        <w:tc>
          <w:tcPr>
            <w:tcW w:w="1760" w:type="dxa"/>
          </w:tcPr>
          <w:p w14:paraId="31D5EFB2" w14:textId="32BCE77E" w:rsidR="00D40AFC" w:rsidRDefault="00F643AB">
            <w:pPr>
              <w:spacing w:after="0"/>
              <w:rPr>
                <w:sz w:val="20"/>
                <w:szCs w:val="20"/>
                <w:lang w:eastAsia="ja-JP"/>
              </w:rPr>
            </w:pPr>
            <w:r>
              <w:rPr>
                <w:sz w:val="20"/>
                <w:szCs w:val="20"/>
                <w:lang w:eastAsia="ja-JP"/>
              </w:rPr>
              <w:t>Futurewei</w:t>
            </w:r>
          </w:p>
        </w:tc>
        <w:tc>
          <w:tcPr>
            <w:tcW w:w="2687" w:type="dxa"/>
          </w:tcPr>
          <w:p w14:paraId="77594CFD" w14:textId="20830422" w:rsidR="00D40AFC" w:rsidRDefault="00F643AB">
            <w:pPr>
              <w:spacing w:after="0"/>
              <w:rPr>
                <w:sz w:val="20"/>
                <w:szCs w:val="20"/>
                <w:lang w:eastAsia="ja-JP"/>
              </w:rPr>
            </w:pPr>
            <w:r>
              <w:rPr>
                <w:sz w:val="20"/>
                <w:szCs w:val="20"/>
                <w:lang w:eastAsia="ja-JP"/>
              </w:rPr>
              <w:t>Yunsong Yang</w:t>
            </w:r>
          </w:p>
        </w:tc>
        <w:tc>
          <w:tcPr>
            <w:tcW w:w="4903" w:type="dxa"/>
          </w:tcPr>
          <w:p w14:paraId="37EB7122" w14:textId="037339EE" w:rsidR="00D40AFC" w:rsidRDefault="00F643AB">
            <w:pPr>
              <w:spacing w:after="0"/>
              <w:rPr>
                <w:sz w:val="20"/>
                <w:szCs w:val="20"/>
                <w:lang w:eastAsia="ja-JP"/>
              </w:rPr>
            </w:pPr>
            <w:r>
              <w:rPr>
                <w:sz w:val="20"/>
                <w:szCs w:val="20"/>
                <w:lang w:eastAsia="ja-JP"/>
              </w:rPr>
              <w:t>yyang1@futurewei.com</w:t>
            </w:r>
          </w:p>
        </w:tc>
      </w:tr>
      <w:tr w:rsidR="00D40AFC" w14:paraId="7462136A" w14:textId="77777777">
        <w:tc>
          <w:tcPr>
            <w:tcW w:w="1760" w:type="dxa"/>
          </w:tcPr>
          <w:p w14:paraId="23665121" w14:textId="778AA9E2" w:rsidR="00D40AFC" w:rsidRDefault="00DE668B">
            <w:pPr>
              <w:spacing w:after="0"/>
              <w:rPr>
                <w:sz w:val="20"/>
                <w:szCs w:val="20"/>
                <w:lang w:eastAsia="zh-CN"/>
              </w:rPr>
            </w:pPr>
            <w:r>
              <w:rPr>
                <w:sz w:val="20"/>
                <w:szCs w:val="20"/>
                <w:lang w:eastAsia="zh-CN"/>
              </w:rPr>
              <w:t>Vivo</w:t>
            </w:r>
          </w:p>
        </w:tc>
        <w:tc>
          <w:tcPr>
            <w:tcW w:w="2687" w:type="dxa"/>
          </w:tcPr>
          <w:p w14:paraId="27433349" w14:textId="6BCB4414" w:rsidR="00D40AFC" w:rsidRDefault="00DE668B">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58133842" w14:textId="0E00EECA" w:rsidR="00D40AFC" w:rsidRDefault="00DE668B">
            <w:pPr>
              <w:spacing w:after="0"/>
              <w:rPr>
                <w:sz w:val="20"/>
                <w:szCs w:val="20"/>
                <w:lang w:eastAsia="zh-CN"/>
              </w:rPr>
            </w:pPr>
            <w:r>
              <w:rPr>
                <w:sz w:val="20"/>
                <w:szCs w:val="20"/>
                <w:lang w:eastAsia="zh-CN"/>
              </w:rPr>
              <w:t>Chenli5g@vivo.com</w:t>
            </w:r>
          </w:p>
        </w:tc>
      </w:tr>
      <w:tr w:rsidR="00DD001B" w14:paraId="5E43FD2B" w14:textId="77777777">
        <w:tc>
          <w:tcPr>
            <w:tcW w:w="1760" w:type="dxa"/>
          </w:tcPr>
          <w:p w14:paraId="718FC8BC" w14:textId="4BD9270B" w:rsidR="00DD001B" w:rsidRDefault="00DD001B" w:rsidP="00DD001B">
            <w:pPr>
              <w:spacing w:after="0"/>
              <w:rPr>
                <w:sz w:val="20"/>
                <w:szCs w:val="20"/>
                <w:lang w:eastAsia="ja-JP"/>
              </w:rPr>
            </w:pPr>
            <w:r>
              <w:rPr>
                <w:sz w:val="20"/>
                <w:szCs w:val="20"/>
                <w:lang w:eastAsia="ja-JP"/>
              </w:rPr>
              <w:t>Sequans</w:t>
            </w:r>
          </w:p>
        </w:tc>
        <w:tc>
          <w:tcPr>
            <w:tcW w:w="2687" w:type="dxa"/>
          </w:tcPr>
          <w:p w14:paraId="3414BE9F" w14:textId="64BBB0FA" w:rsidR="00DD001B" w:rsidRDefault="00DD001B" w:rsidP="00DD001B">
            <w:pPr>
              <w:spacing w:after="0"/>
              <w:rPr>
                <w:sz w:val="20"/>
                <w:szCs w:val="20"/>
                <w:lang w:eastAsia="ja-JP"/>
              </w:rPr>
            </w:pPr>
            <w:r>
              <w:rPr>
                <w:sz w:val="20"/>
                <w:szCs w:val="20"/>
                <w:lang w:eastAsia="ja-JP"/>
              </w:rPr>
              <w:t>Noam Cayron</w:t>
            </w:r>
          </w:p>
        </w:tc>
        <w:tc>
          <w:tcPr>
            <w:tcW w:w="4903" w:type="dxa"/>
          </w:tcPr>
          <w:p w14:paraId="1AE1AA03" w14:textId="0F815AD0" w:rsidR="00DD001B" w:rsidRDefault="00DD001B" w:rsidP="00DD001B">
            <w:pPr>
              <w:spacing w:after="0"/>
              <w:rPr>
                <w:sz w:val="20"/>
                <w:szCs w:val="20"/>
                <w:lang w:eastAsia="ja-JP"/>
              </w:rPr>
            </w:pPr>
            <w:r>
              <w:rPr>
                <w:sz w:val="20"/>
                <w:szCs w:val="20"/>
                <w:lang w:eastAsia="ja-JP"/>
              </w:rPr>
              <w:t>noam.cayron@sequans.com</w:t>
            </w:r>
          </w:p>
        </w:tc>
      </w:tr>
      <w:tr w:rsidR="00DD001B" w14:paraId="79BEDE8C" w14:textId="77777777">
        <w:tc>
          <w:tcPr>
            <w:tcW w:w="1760" w:type="dxa"/>
          </w:tcPr>
          <w:p w14:paraId="715450C8" w14:textId="664F15CC" w:rsidR="00DD001B" w:rsidRDefault="00DD001B" w:rsidP="00DD001B">
            <w:pPr>
              <w:spacing w:after="0"/>
              <w:rPr>
                <w:rFonts w:eastAsia="Malgun Gothic"/>
                <w:sz w:val="20"/>
                <w:szCs w:val="20"/>
                <w:lang w:eastAsia="ko-KR"/>
              </w:rPr>
            </w:pPr>
          </w:p>
        </w:tc>
        <w:tc>
          <w:tcPr>
            <w:tcW w:w="2687" w:type="dxa"/>
          </w:tcPr>
          <w:p w14:paraId="4AABF3A7" w14:textId="72DB68C4" w:rsidR="00DD001B" w:rsidRDefault="00DD001B" w:rsidP="00DD001B">
            <w:pPr>
              <w:spacing w:after="0"/>
              <w:rPr>
                <w:rFonts w:eastAsia="Malgun Gothic"/>
                <w:sz w:val="20"/>
                <w:szCs w:val="20"/>
                <w:lang w:eastAsia="ko-KR"/>
              </w:rPr>
            </w:pPr>
          </w:p>
        </w:tc>
        <w:tc>
          <w:tcPr>
            <w:tcW w:w="4903" w:type="dxa"/>
          </w:tcPr>
          <w:p w14:paraId="41AF3631" w14:textId="549BAA26" w:rsidR="00DD001B" w:rsidRDefault="00DD001B" w:rsidP="00DD001B">
            <w:pPr>
              <w:spacing w:after="0"/>
              <w:rPr>
                <w:rFonts w:eastAsia="Malgun Gothic"/>
                <w:sz w:val="20"/>
                <w:szCs w:val="20"/>
                <w:lang w:eastAsia="ko-KR"/>
              </w:rPr>
            </w:pPr>
          </w:p>
        </w:tc>
      </w:tr>
      <w:tr w:rsidR="00DD001B" w14:paraId="0674A3EA" w14:textId="77777777">
        <w:tc>
          <w:tcPr>
            <w:tcW w:w="1760" w:type="dxa"/>
          </w:tcPr>
          <w:p w14:paraId="2A6C9E84" w14:textId="002CA0FD" w:rsidR="00DD001B" w:rsidRDefault="00DD001B" w:rsidP="00DD001B">
            <w:pPr>
              <w:spacing w:after="0"/>
              <w:rPr>
                <w:sz w:val="20"/>
                <w:szCs w:val="20"/>
                <w:lang w:eastAsia="ja-JP"/>
              </w:rPr>
            </w:pPr>
          </w:p>
        </w:tc>
        <w:tc>
          <w:tcPr>
            <w:tcW w:w="2687" w:type="dxa"/>
          </w:tcPr>
          <w:p w14:paraId="2409F8F5" w14:textId="4E071139" w:rsidR="00DD001B" w:rsidRDefault="00DD001B" w:rsidP="00DD001B">
            <w:pPr>
              <w:spacing w:after="0"/>
              <w:rPr>
                <w:sz w:val="20"/>
                <w:szCs w:val="20"/>
                <w:lang w:eastAsia="zh-CN"/>
              </w:rPr>
            </w:pPr>
          </w:p>
        </w:tc>
        <w:tc>
          <w:tcPr>
            <w:tcW w:w="4903" w:type="dxa"/>
          </w:tcPr>
          <w:p w14:paraId="2DA0A207" w14:textId="030410D9" w:rsidR="00DD001B" w:rsidRDefault="00DD001B" w:rsidP="00DD001B">
            <w:pPr>
              <w:spacing w:after="0"/>
              <w:rPr>
                <w:sz w:val="20"/>
                <w:szCs w:val="20"/>
                <w:lang w:eastAsia="zh-CN"/>
              </w:rPr>
            </w:pPr>
          </w:p>
        </w:tc>
      </w:tr>
      <w:tr w:rsidR="00DD001B" w14:paraId="758D1C7C" w14:textId="77777777">
        <w:tc>
          <w:tcPr>
            <w:tcW w:w="1760" w:type="dxa"/>
          </w:tcPr>
          <w:p w14:paraId="43C0F26B" w14:textId="14FF07ED" w:rsidR="00DD001B" w:rsidRDefault="00DD001B" w:rsidP="00DD001B">
            <w:pPr>
              <w:spacing w:after="0"/>
              <w:rPr>
                <w:sz w:val="20"/>
                <w:szCs w:val="20"/>
                <w:lang w:eastAsia="ja-JP"/>
              </w:rPr>
            </w:pPr>
          </w:p>
        </w:tc>
        <w:tc>
          <w:tcPr>
            <w:tcW w:w="2687" w:type="dxa"/>
          </w:tcPr>
          <w:p w14:paraId="5C20C55E" w14:textId="73D6DD91" w:rsidR="00DD001B" w:rsidRDefault="00DD001B" w:rsidP="00DD001B">
            <w:pPr>
              <w:spacing w:after="0"/>
              <w:rPr>
                <w:sz w:val="20"/>
                <w:szCs w:val="20"/>
                <w:lang w:eastAsia="ja-JP"/>
              </w:rPr>
            </w:pPr>
          </w:p>
        </w:tc>
        <w:tc>
          <w:tcPr>
            <w:tcW w:w="4903" w:type="dxa"/>
          </w:tcPr>
          <w:p w14:paraId="70408076" w14:textId="4B28B5E5" w:rsidR="00DD001B" w:rsidRDefault="00DD001B" w:rsidP="00DD001B">
            <w:pPr>
              <w:spacing w:after="0"/>
              <w:rPr>
                <w:sz w:val="20"/>
                <w:szCs w:val="20"/>
                <w:lang w:eastAsia="ja-JP"/>
              </w:rPr>
            </w:pPr>
          </w:p>
        </w:tc>
      </w:tr>
      <w:tr w:rsidR="00DD001B" w14:paraId="078A10FB" w14:textId="77777777">
        <w:tc>
          <w:tcPr>
            <w:tcW w:w="1760" w:type="dxa"/>
          </w:tcPr>
          <w:p w14:paraId="418AB75C" w14:textId="59026BD5" w:rsidR="00DD001B" w:rsidRDefault="00DD001B" w:rsidP="00DD001B">
            <w:pPr>
              <w:spacing w:after="0"/>
              <w:rPr>
                <w:sz w:val="20"/>
                <w:szCs w:val="20"/>
                <w:lang w:eastAsia="ja-JP"/>
              </w:rPr>
            </w:pPr>
          </w:p>
        </w:tc>
        <w:tc>
          <w:tcPr>
            <w:tcW w:w="2687" w:type="dxa"/>
          </w:tcPr>
          <w:p w14:paraId="01A91712" w14:textId="24A7EB81" w:rsidR="00DD001B" w:rsidRDefault="00DD001B" w:rsidP="00DD001B">
            <w:pPr>
              <w:spacing w:after="0"/>
              <w:rPr>
                <w:sz w:val="20"/>
                <w:szCs w:val="20"/>
                <w:lang w:eastAsia="ja-JP"/>
              </w:rPr>
            </w:pPr>
          </w:p>
        </w:tc>
        <w:tc>
          <w:tcPr>
            <w:tcW w:w="4903" w:type="dxa"/>
          </w:tcPr>
          <w:p w14:paraId="4EE6CE6D" w14:textId="16DFD981" w:rsidR="00DD001B" w:rsidRDefault="00DD001B" w:rsidP="00DD001B">
            <w:pPr>
              <w:spacing w:after="0"/>
              <w:rPr>
                <w:sz w:val="20"/>
                <w:szCs w:val="20"/>
                <w:lang w:eastAsia="ja-JP"/>
              </w:rPr>
            </w:pPr>
          </w:p>
        </w:tc>
      </w:tr>
      <w:tr w:rsidR="00DD001B" w14:paraId="2B904CFC" w14:textId="77777777">
        <w:tc>
          <w:tcPr>
            <w:tcW w:w="1760" w:type="dxa"/>
          </w:tcPr>
          <w:p w14:paraId="56BA22E8" w14:textId="7A8D0476" w:rsidR="00DD001B" w:rsidRDefault="00DD001B" w:rsidP="00DD001B">
            <w:pPr>
              <w:spacing w:after="0"/>
              <w:rPr>
                <w:sz w:val="20"/>
                <w:szCs w:val="20"/>
                <w:lang w:eastAsia="ja-JP"/>
              </w:rPr>
            </w:pPr>
          </w:p>
        </w:tc>
        <w:tc>
          <w:tcPr>
            <w:tcW w:w="2687" w:type="dxa"/>
          </w:tcPr>
          <w:p w14:paraId="3DDA0130" w14:textId="246CBCA0" w:rsidR="00DD001B" w:rsidRDefault="00DD001B" w:rsidP="00DD001B">
            <w:pPr>
              <w:spacing w:after="0"/>
              <w:rPr>
                <w:sz w:val="20"/>
                <w:szCs w:val="20"/>
                <w:lang w:eastAsia="ja-JP"/>
              </w:rPr>
            </w:pPr>
          </w:p>
        </w:tc>
        <w:tc>
          <w:tcPr>
            <w:tcW w:w="4903" w:type="dxa"/>
          </w:tcPr>
          <w:p w14:paraId="6F6C5F48" w14:textId="4CEFBE84" w:rsidR="00DD001B" w:rsidRDefault="00DD001B" w:rsidP="00DD001B">
            <w:pPr>
              <w:spacing w:after="0"/>
              <w:rPr>
                <w:sz w:val="20"/>
                <w:szCs w:val="20"/>
                <w:lang w:eastAsia="ja-JP"/>
              </w:rPr>
            </w:pPr>
          </w:p>
        </w:tc>
      </w:tr>
      <w:tr w:rsidR="00DD001B" w14:paraId="1F37E672" w14:textId="77777777">
        <w:tc>
          <w:tcPr>
            <w:tcW w:w="1760" w:type="dxa"/>
          </w:tcPr>
          <w:p w14:paraId="59E634E4" w14:textId="2E18B8E2" w:rsidR="00DD001B" w:rsidRDefault="00DD001B" w:rsidP="00DD001B">
            <w:pPr>
              <w:spacing w:after="0"/>
              <w:rPr>
                <w:sz w:val="20"/>
                <w:szCs w:val="20"/>
                <w:lang w:eastAsia="ja-JP"/>
              </w:rPr>
            </w:pPr>
          </w:p>
        </w:tc>
        <w:tc>
          <w:tcPr>
            <w:tcW w:w="2687" w:type="dxa"/>
          </w:tcPr>
          <w:p w14:paraId="6F87E465" w14:textId="54933302" w:rsidR="00DD001B" w:rsidRDefault="00DD001B" w:rsidP="00DD001B">
            <w:pPr>
              <w:spacing w:after="0"/>
              <w:rPr>
                <w:sz w:val="20"/>
                <w:szCs w:val="20"/>
                <w:lang w:eastAsia="ja-JP"/>
              </w:rPr>
            </w:pPr>
          </w:p>
        </w:tc>
        <w:tc>
          <w:tcPr>
            <w:tcW w:w="4903" w:type="dxa"/>
          </w:tcPr>
          <w:p w14:paraId="4B51E12A" w14:textId="0EF127DE" w:rsidR="00DD001B" w:rsidRDefault="00DD001B" w:rsidP="00DD001B">
            <w:pPr>
              <w:spacing w:after="0"/>
              <w:rPr>
                <w:sz w:val="20"/>
                <w:szCs w:val="20"/>
                <w:lang w:eastAsia="ja-JP"/>
              </w:rPr>
            </w:pPr>
          </w:p>
        </w:tc>
      </w:tr>
      <w:tr w:rsidR="00DD001B" w14:paraId="40FCBF83" w14:textId="77777777">
        <w:tc>
          <w:tcPr>
            <w:tcW w:w="1760" w:type="dxa"/>
          </w:tcPr>
          <w:p w14:paraId="3E906341" w14:textId="50C8360D" w:rsidR="00DD001B" w:rsidRDefault="00DD001B" w:rsidP="00DD001B">
            <w:pPr>
              <w:spacing w:after="0"/>
              <w:rPr>
                <w:sz w:val="20"/>
                <w:szCs w:val="20"/>
                <w:lang w:eastAsia="zh-CN"/>
              </w:rPr>
            </w:pPr>
          </w:p>
        </w:tc>
        <w:tc>
          <w:tcPr>
            <w:tcW w:w="2687" w:type="dxa"/>
          </w:tcPr>
          <w:p w14:paraId="443C8529" w14:textId="1F105637" w:rsidR="00DD001B" w:rsidRDefault="00DD001B" w:rsidP="00DD001B">
            <w:pPr>
              <w:spacing w:after="0"/>
              <w:rPr>
                <w:sz w:val="20"/>
                <w:szCs w:val="20"/>
                <w:lang w:eastAsia="zh-CN"/>
              </w:rPr>
            </w:pPr>
          </w:p>
        </w:tc>
        <w:tc>
          <w:tcPr>
            <w:tcW w:w="4903" w:type="dxa"/>
          </w:tcPr>
          <w:p w14:paraId="60CD59D9" w14:textId="057971D3" w:rsidR="00DD001B" w:rsidRDefault="00DD001B" w:rsidP="00DD001B">
            <w:pPr>
              <w:spacing w:after="0"/>
              <w:rPr>
                <w:sz w:val="20"/>
                <w:szCs w:val="20"/>
                <w:lang w:eastAsia="zh-CN"/>
              </w:rPr>
            </w:pPr>
          </w:p>
        </w:tc>
      </w:tr>
      <w:tr w:rsidR="00DD001B" w14:paraId="5DB21E6B" w14:textId="77777777">
        <w:tc>
          <w:tcPr>
            <w:tcW w:w="1760" w:type="dxa"/>
          </w:tcPr>
          <w:p w14:paraId="3B4BCAB9" w14:textId="0AD422BB" w:rsidR="00DD001B" w:rsidRDefault="00DD001B" w:rsidP="00DD001B">
            <w:pPr>
              <w:spacing w:after="0"/>
              <w:rPr>
                <w:sz w:val="20"/>
                <w:szCs w:val="20"/>
                <w:lang w:eastAsia="zh-CN"/>
              </w:rPr>
            </w:pPr>
          </w:p>
        </w:tc>
        <w:tc>
          <w:tcPr>
            <w:tcW w:w="2687" w:type="dxa"/>
          </w:tcPr>
          <w:p w14:paraId="65ACF5A5" w14:textId="278A971E" w:rsidR="00DD001B" w:rsidRDefault="00DD001B" w:rsidP="00DD001B">
            <w:pPr>
              <w:spacing w:after="0"/>
              <w:rPr>
                <w:sz w:val="20"/>
                <w:szCs w:val="20"/>
                <w:lang w:eastAsia="zh-CN"/>
              </w:rPr>
            </w:pPr>
          </w:p>
        </w:tc>
        <w:tc>
          <w:tcPr>
            <w:tcW w:w="4903" w:type="dxa"/>
          </w:tcPr>
          <w:p w14:paraId="37589DFF" w14:textId="2BCE61CC" w:rsidR="00DD001B" w:rsidRDefault="00DD001B" w:rsidP="00DD001B">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5" w:name="_Ref434066290"/>
      <w:r>
        <w:rPr>
          <w:rFonts w:ascii="Times New Roman" w:hAnsi="Times New Roman"/>
        </w:rPr>
        <w:t>Reference</w:t>
      </w:r>
      <w:bookmarkEnd w:id="8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7C6C73"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E4599" w14:textId="77777777" w:rsidR="007C6C73" w:rsidRDefault="007C6C73">
      <w:pPr>
        <w:spacing w:line="240" w:lineRule="auto"/>
      </w:pPr>
      <w:r>
        <w:separator/>
      </w:r>
    </w:p>
  </w:endnote>
  <w:endnote w:type="continuationSeparator" w:id="0">
    <w:p w14:paraId="07516A50" w14:textId="77777777" w:rsidR="007C6C73" w:rsidRDefault="007C6C73">
      <w:pPr>
        <w:spacing w:line="240" w:lineRule="auto"/>
      </w:pPr>
      <w:r>
        <w:continuationSeparator/>
      </w:r>
    </w:p>
  </w:endnote>
  <w:endnote w:type="continuationNotice" w:id="1">
    <w:p w14:paraId="0D8A2842" w14:textId="77777777" w:rsidR="007C6C73" w:rsidRDefault="007C6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altName w:val="﷽﷽﷽﷽﷽﷽蜐໒"/>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07847" w14:textId="77777777" w:rsidR="007C6C73" w:rsidRDefault="007C6C73">
      <w:pPr>
        <w:spacing w:after="0" w:line="240" w:lineRule="auto"/>
      </w:pPr>
      <w:r>
        <w:separator/>
      </w:r>
    </w:p>
  </w:footnote>
  <w:footnote w:type="continuationSeparator" w:id="0">
    <w:p w14:paraId="53D54148" w14:textId="77777777" w:rsidR="007C6C73" w:rsidRDefault="007C6C73">
      <w:pPr>
        <w:spacing w:after="0" w:line="240" w:lineRule="auto"/>
      </w:pPr>
      <w:r>
        <w:continuationSeparator/>
      </w:r>
    </w:p>
  </w:footnote>
  <w:footnote w:type="continuationNotice" w:id="1">
    <w:p w14:paraId="39E66B99" w14:textId="77777777" w:rsidR="007C6C73" w:rsidRDefault="007C6C7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5"/>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2"/>
  </w:num>
  <w:num w:numId="11">
    <w:abstractNumId w:val="15"/>
  </w:num>
  <w:num w:numId="12">
    <w:abstractNumId w:val="33"/>
  </w:num>
  <w:num w:numId="13">
    <w:abstractNumId w:val="23"/>
  </w:num>
  <w:num w:numId="14">
    <w:abstractNumId w:val="20"/>
  </w:num>
  <w:num w:numId="15">
    <w:abstractNumId w:val="41"/>
  </w:num>
  <w:num w:numId="16">
    <w:abstractNumId w:val="34"/>
  </w:num>
  <w:num w:numId="17">
    <w:abstractNumId w:val="7"/>
  </w:num>
  <w:num w:numId="18">
    <w:abstractNumId w:val="9"/>
  </w:num>
  <w:num w:numId="19">
    <w:abstractNumId w:val="28"/>
  </w:num>
  <w:num w:numId="20">
    <w:abstractNumId w:val="37"/>
  </w:num>
  <w:num w:numId="21">
    <w:abstractNumId w:val="1"/>
  </w:num>
  <w:num w:numId="22">
    <w:abstractNumId w:val="22"/>
  </w:num>
  <w:num w:numId="23">
    <w:abstractNumId w:val="31"/>
  </w:num>
  <w:num w:numId="24">
    <w:abstractNumId w:val="39"/>
  </w:num>
  <w:num w:numId="25">
    <w:abstractNumId w:val="2"/>
  </w:num>
  <w:num w:numId="26">
    <w:abstractNumId w:val="29"/>
  </w:num>
  <w:num w:numId="27">
    <w:abstractNumId w:val="0"/>
  </w:num>
  <w:num w:numId="28">
    <w:abstractNumId w:val="44"/>
  </w:num>
  <w:num w:numId="29">
    <w:abstractNumId w:val="38"/>
  </w:num>
  <w:num w:numId="30">
    <w:abstractNumId w:val="24"/>
  </w:num>
  <w:num w:numId="31">
    <w:abstractNumId w:val="32"/>
  </w:num>
  <w:num w:numId="32">
    <w:abstractNumId w:val="8"/>
  </w:num>
  <w:num w:numId="33">
    <w:abstractNumId w:val="36"/>
  </w:num>
  <w:num w:numId="34">
    <w:abstractNumId w:val="12"/>
  </w:num>
  <w:num w:numId="35">
    <w:abstractNumId w:val="40"/>
  </w:num>
  <w:num w:numId="36">
    <w:abstractNumId w:val="14"/>
  </w:num>
  <w:num w:numId="37">
    <w:abstractNumId w:val="4"/>
  </w:num>
  <w:num w:numId="38">
    <w:abstractNumId w:val="3"/>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36A"/>
    <w:rsid w:val="001E4802"/>
    <w:rsid w:val="001E4D4E"/>
    <w:rsid w:val="001E605A"/>
    <w:rsid w:val="001E6FB4"/>
    <w:rsid w:val="001E73A5"/>
    <w:rsid w:val="001E766D"/>
    <w:rsid w:val="001E7EBC"/>
    <w:rsid w:val="001F1703"/>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4DED"/>
    <w:rsid w:val="002B4F06"/>
    <w:rsid w:val="002B525E"/>
    <w:rsid w:val="002B5A94"/>
    <w:rsid w:val="002B5C77"/>
    <w:rsid w:val="002B66D4"/>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F41"/>
    <w:rsid w:val="004E1524"/>
    <w:rsid w:val="004E1A73"/>
    <w:rsid w:val="004E26C1"/>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42F5"/>
    <w:rsid w:val="0091476D"/>
    <w:rsid w:val="00915978"/>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77DC"/>
    <w:rsid w:val="00AF786F"/>
    <w:rsid w:val="00AF7EF1"/>
    <w:rsid w:val="00B00DE5"/>
    <w:rsid w:val="00B02145"/>
    <w:rsid w:val="00B02185"/>
    <w:rsid w:val="00B0313E"/>
    <w:rsid w:val="00B032A7"/>
    <w:rsid w:val="00B03697"/>
    <w:rsid w:val="00B03EC0"/>
    <w:rsid w:val="00B07E94"/>
    <w:rsid w:val="00B10EF6"/>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28D3"/>
    <w:rsid w:val="00B834EE"/>
    <w:rsid w:val="00B842F8"/>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067"/>
    <w:rsid w:val="00C23495"/>
    <w:rsid w:val="00C240DF"/>
    <w:rsid w:val="00C242F1"/>
    <w:rsid w:val="00C24A06"/>
    <w:rsid w:val="00C25343"/>
    <w:rsid w:val="00C25570"/>
    <w:rsid w:val="00C262B2"/>
    <w:rsid w:val="00C304D8"/>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58F"/>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C7D8C"/>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6574"/>
    <w:rsid w:val="00D179BD"/>
    <w:rsid w:val="00D20385"/>
    <w:rsid w:val="00D207DB"/>
    <w:rsid w:val="00D22B67"/>
    <w:rsid w:val="00D22F4A"/>
    <w:rsid w:val="00D22F60"/>
    <w:rsid w:val="00D23B03"/>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141"/>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0C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semiHidden/>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落"/>
    <w:basedOn w:val="a"/>
    <w:link w:val="Char9"/>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14F9-19E4-4B88-A101-EB3F44AB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611F6D-3216-4461-828D-B7AB355C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9693</Words>
  <Characters>55251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64815</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Huawei-Yulong</cp:lastModifiedBy>
  <cp:revision>2</cp:revision>
  <dcterms:created xsi:type="dcterms:W3CDTF">2021-08-23T01:27:00Z</dcterms:created>
  <dcterms:modified xsi:type="dcterms:W3CDTF">2021-08-23T01:27:00Z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