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0567D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[AT115-e][043][ePowSav]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B7F0B" w:rsidRPr="005B7F0B">
        <w:rPr>
          <w:rFonts w:ascii="Arial" w:hAnsi="Arial" w:cs="Arial"/>
          <w:b/>
          <w:bCs/>
          <w:sz w:val="24"/>
        </w:rPr>
        <w:t xml:space="preserve">NR_UE_pow_sav_enh-Core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[AT115-e][043][ePowSav]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1C1AFE"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F07710">
            <w:pPr>
              <w:pStyle w:val="TAC"/>
              <w:spacing w:before="20" w:after="20"/>
              <w:ind w:left="57" w:right="57"/>
              <w:jc w:val="left"/>
              <w:rPr>
                <w:lang w:eastAsia="zh-CN"/>
              </w:rPr>
            </w:pPr>
          </w:p>
        </w:tc>
      </w:tr>
      <w:tr w:rsidR="001C1AFE"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F07710">
            <w:pPr>
              <w:pStyle w:val="TAC"/>
              <w:spacing w:before="20" w:after="20"/>
              <w:ind w:left="57" w:right="57"/>
              <w:jc w:val="left"/>
              <w:rPr>
                <w:lang w:eastAsia="zh-CN"/>
              </w:rPr>
            </w:pPr>
          </w:p>
        </w:tc>
      </w:tr>
      <w:tr w:rsidR="001C1AFE"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F07710">
            <w:pPr>
              <w:pStyle w:val="TAC"/>
              <w:spacing w:before="20" w:after="20"/>
              <w:ind w:left="57" w:right="57"/>
              <w:jc w:val="left"/>
              <w:rPr>
                <w:lang w:eastAsia="zh-CN"/>
              </w:rPr>
            </w:pPr>
          </w:p>
        </w:tc>
      </w:tr>
      <w:tr w:rsidR="001C1AFE"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F07710">
            <w:pPr>
              <w:pStyle w:val="TAC"/>
              <w:spacing w:before="20" w:after="20"/>
              <w:ind w:left="57" w:right="57"/>
              <w:jc w:val="left"/>
              <w:rPr>
                <w:lang w:eastAsia="zh-CN"/>
              </w:rPr>
            </w:pPr>
          </w:p>
        </w:tc>
      </w:tr>
      <w:tr w:rsidR="001C1AFE"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F07710">
            <w:pPr>
              <w:pStyle w:val="TAC"/>
              <w:spacing w:before="20" w:after="20"/>
              <w:ind w:left="57" w:right="57"/>
              <w:jc w:val="left"/>
              <w:rPr>
                <w:lang w:eastAsia="zh-CN"/>
              </w:rPr>
            </w:pPr>
          </w:p>
        </w:tc>
      </w:tr>
      <w:tr w:rsidR="001C1AFE"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F07710">
            <w:pPr>
              <w:pStyle w:val="TAC"/>
              <w:spacing w:before="20" w:after="20"/>
              <w:ind w:left="57" w:right="57"/>
              <w:jc w:val="left"/>
              <w:rPr>
                <w:lang w:eastAsia="zh-CN"/>
              </w:rPr>
            </w:pPr>
          </w:p>
        </w:tc>
      </w:tr>
      <w:tr w:rsidR="001C1AFE"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F07710">
            <w:pPr>
              <w:pStyle w:val="TAC"/>
              <w:spacing w:before="20" w:after="20"/>
              <w:ind w:left="57" w:right="57"/>
              <w:jc w:val="left"/>
              <w:rPr>
                <w:lang w:eastAsia="zh-CN"/>
              </w:rPr>
            </w:pPr>
          </w:p>
        </w:tc>
      </w:tr>
      <w:tr w:rsidR="001C1AFE"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F07710">
            <w:pPr>
              <w:pStyle w:val="TAC"/>
              <w:spacing w:before="20" w:after="20"/>
              <w:ind w:left="57" w:right="57"/>
              <w:jc w:val="left"/>
              <w:rPr>
                <w:lang w:eastAsia="zh-CN"/>
              </w:rPr>
            </w:pPr>
          </w:p>
        </w:tc>
      </w:tr>
      <w:tr w:rsidR="001C1AFE"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F07710">
            <w:pPr>
              <w:pStyle w:val="TAC"/>
              <w:spacing w:before="20" w:after="20"/>
              <w:ind w:left="57" w:right="57"/>
              <w:jc w:val="left"/>
              <w:rPr>
                <w:lang w:eastAsia="zh-CN"/>
              </w:rPr>
            </w:pPr>
          </w:p>
        </w:tc>
      </w:tr>
      <w:tr w:rsidR="001C1AFE"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F07710">
            <w:pPr>
              <w:pStyle w:val="TAC"/>
              <w:spacing w:before="20" w:after="20"/>
              <w:ind w:left="57" w:right="57"/>
              <w:jc w:val="left"/>
              <w:rPr>
                <w:lang w:eastAsia="zh-CN"/>
              </w:rPr>
            </w:pPr>
          </w:p>
        </w:tc>
      </w:tr>
      <w:tr w:rsidR="001C1AFE"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F07710">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46B13C0" w14:textId="77777777" w:rsidR="00E540BC" w:rsidRDefault="00E540BC" w:rsidP="00A209D6">
      <w:r>
        <w:t>The following has been agreed during the online session:</w:t>
      </w:r>
    </w:p>
    <w:tbl>
      <w:tblPr>
        <w:tblStyle w:val="ab"/>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ac"/>
        <w:numPr>
          <w:ilvl w:val="0"/>
          <w:numId w:val="13"/>
        </w:numPr>
      </w:pPr>
      <w:r>
        <w:t>CN assigns subgroup ID to UE and</w:t>
      </w:r>
      <w:r w:rsidR="002E579D">
        <w:t xml:space="preserve"> indicates</w:t>
      </w:r>
      <w:r>
        <w:t xml:space="preserve"> </w:t>
      </w:r>
      <w:r w:rsidR="00CE0A58">
        <w:t xml:space="preserve">to </w:t>
      </w:r>
      <w:r>
        <w:t>gNB when the UE is paged</w:t>
      </w:r>
    </w:p>
    <w:p w14:paraId="547C217A" w14:textId="74DE839A" w:rsidR="004C0317" w:rsidRDefault="004C0317" w:rsidP="004C0317">
      <w:pPr>
        <w:pStyle w:val="ac"/>
        <w:numPr>
          <w:ilvl w:val="0"/>
          <w:numId w:val="13"/>
        </w:numPr>
      </w:pPr>
      <w:r>
        <w:t>gNB and</w:t>
      </w:r>
      <w:r w:rsidR="00686CCF">
        <w:t xml:space="preserve"> the</w:t>
      </w:r>
      <w:r>
        <w:t xml:space="preserve"> UE apply the assigned subgroup ID </w:t>
      </w:r>
    </w:p>
    <w:p w14:paraId="391D2B99" w14:textId="77777777" w:rsidR="004C0317" w:rsidRDefault="004C0317" w:rsidP="004C0317">
      <w:pPr>
        <w:pStyle w:val="ac"/>
        <w:numPr>
          <w:ilvl w:val="0"/>
          <w:numId w:val="13"/>
        </w:numPr>
      </w:pPr>
      <w:r>
        <w:t>gNB broadcast subgroup configuration (e.g. number of total subgroups)</w:t>
      </w:r>
    </w:p>
    <w:p w14:paraId="1A391C87" w14:textId="6F482475" w:rsidR="0002310E" w:rsidRDefault="006B5F5F" w:rsidP="0002310E">
      <w:pPr>
        <w:jc w:val="center"/>
      </w:pPr>
      <w:r>
        <w:rPr>
          <w:noProof/>
          <w:lang w:val="en-US" w:eastAsia="zh-CN"/>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ac"/>
        <w:numPr>
          <w:ilvl w:val="0"/>
          <w:numId w:val="10"/>
        </w:numPr>
      </w:pPr>
      <w:r>
        <w:t>Pros:</w:t>
      </w:r>
    </w:p>
    <w:p w14:paraId="721F7A38" w14:textId="77777777" w:rsidR="00F87B6C" w:rsidRDefault="006544CF" w:rsidP="005273AC">
      <w:pPr>
        <w:pStyle w:val="ac"/>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ac"/>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ac"/>
        <w:numPr>
          <w:ilvl w:val="0"/>
          <w:numId w:val="10"/>
        </w:numPr>
      </w:pPr>
      <w:r>
        <w:t>Cons:</w:t>
      </w:r>
      <w:r w:rsidRPr="00E81401">
        <w:t xml:space="preserve"> </w:t>
      </w:r>
    </w:p>
    <w:p w14:paraId="410F5190" w14:textId="527ED79C" w:rsidR="0091144E" w:rsidRDefault="00E812B6" w:rsidP="006544CF">
      <w:pPr>
        <w:pStyle w:val="ac"/>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ac"/>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ac"/>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ac"/>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ac"/>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ac"/>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ac"/>
        <w:numPr>
          <w:ilvl w:val="1"/>
          <w:numId w:val="10"/>
        </w:numPr>
      </w:pPr>
      <w:r>
        <w:t xml:space="preserve">More complexity </w:t>
      </w:r>
      <w:r w:rsidR="00D20423">
        <w:t>w</w:t>
      </w:r>
      <w:r w:rsidR="00FC5631">
        <w:t>.</w:t>
      </w:r>
      <w:r w:rsidR="00D20423">
        <w:t>r</w:t>
      </w:r>
      <w:r w:rsidR="00FC5631">
        <w:t>.</w:t>
      </w:r>
      <w:r w:rsidR="00D20423">
        <w:t>t.</w:t>
      </w:r>
      <w:r w:rsidR="006544CF">
        <w:t xml:space="preserve"> </w:t>
      </w:r>
      <w:r w:rsidR="000947F3">
        <w:t xml:space="preserve">co-existence with UE-ID based </w:t>
      </w:r>
      <w:r>
        <w:t>subgrouping</w:t>
      </w:r>
    </w:p>
    <w:p w14:paraId="1C87F140" w14:textId="607B7951" w:rsidR="00112116" w:rsidRDefault="00E812B6" w:rsidP="000947F3">
      <w:pPr>
        <w:pStyle w:val="ac"/>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ac"/>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ac"/>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ac"/>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10EA2295" w:rsidR="00112116" w:rsidRDefault="00112116" w:rsidP="007034F3">
      <w:pPr>
        <w:pStyle w:val="ac"/>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r w:rsidR="0031041D">
        <w:t>8</w:t>
      </w:r>
      <w:r>
        <w:t>]</w:t>
      </w:r>
    </w:p>
    <w:p w14:paraId="69E99831" w14:textId="2D5A2C03" w:rsidR="00112116" w:rsidRDefault="00112116" w:rsidP="007034F3">
      <w:pPr>
        <w:pStyle w:val="ac"/>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77574614" w:rsidR="00AA219D" w:rsidRDefault="00AA219D" w:rsidP="007034F3">
      <w:pPr>
        <w:pStyle w:val="ac"/>
        <w:numPr>
          <w:ilvl w:val="3"/>
          <w:numId w:val="10"/>
        </w:num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ac"/>
        <w:numPr>
          <w:ilvl w:val="0"/>
          <w:numId w:val="13"/>
        </w:numPr>
      </w:pPr>
      <w:r>
        <w:t xml:space="preserve">gNB provides subgrouping configurations to CN; </w:t>
      </w:r>
    </w:p>
    <w:p w14:paraId="1039416F" w14:textId="77777777" w:rsidR="00B669DB" w:rsidRDefault="00B669DB" w:rsidP="00B669DB">
      <w:pPr>
        <w:pStyle w:val="ac"/>
        <w:numPr>
          <w:ilvl w:val="0"/>
          <w:numId w:val="13"/>
        </w:numPr>
      </w:pPr>
      <w:r>
        <w:lastRenderedPageBreak/>
        <w:t xml:space="preserve">CN provides subgroup ID or subgroups ID set for different configurations; </w:t>
      </w:r>
    </w:p>
    <w:p w14:paraId="7F8FF485" w14:textId="77777777" w:rsidR="00B669DB" w:rsidRDefault="00B669DB" w:rsidP="00B669DB">
      <w:pPr>
        <w:pStyle w:val="ac"/>
        <w:numPr>
          <w:ilvl w:val="0"/>
          <w:numId w:val="13"/>
        </w:numPr>
      </w:pPr>
      <w:r>
        <w:t>gNB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ac"/>
        <w:numPr>
          <w:ilvl w:val="0"/>
          <w:numId w:val="10"/>
        </w:numPr>
      </w:pPr>
      <w:r>
        <w:t>Pros:</w:t>
      </w:r>
      <w:r w:rsidR="00DC5CC8">
        <w:t xml:space="preserve"> </w:t>
      </w:r>
    </w:p>
    <w:p w14:paraId="2F4ED8BB" w14:textId="7B7EEC88" w:rsidR="00DC2288" w:rsidRDefault="00CC546F" w:rsidP="00F07710">
      <w:pPr>
        <w:pStyle w:val="ac"/>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ac"/>
        <w:numPr>
          <w:ilvl w:val="0"/>
          <w:numId w:val="10"/>
        </w:numPr>
      </w:pPr>
      <w:r>
        <w:t>Cons:</w:t>
      </w:r>
      <w:r w:rsidR="00DC5CC8">
        <w:t xml:space="preserve"> </w:t>
      </w:r>
    </w:p>
    <w:p w14:paraId="448F252E" w14:textId="1187D44C" w:rsidR="00F174C2" w:rsidRDefault="0036117C" w:rsidP="00F174C2">
      <w:pPr>
        <w:pStyle w:val="ac"/>
        <w:numPr>
          <w:ilvl w:val="1"/>
          <w:numId w:val="10"/>
        </w:numPr>
      </w:pPr>
      <w:r>
        <w:t xml:space="preserve">More </w:t>
      </w:r>
      <w:r w:rsidR="00F174C2">
        <w:t xml:space="preserve">overhead for gNB to CN assistance information on the configurations </w:t>
      </w:r>
      <w:r w:rsidR="009A629A">
        <w:t>and the set needs to consider all possilities</w:t>
      </w:r>
    </w:p>
    <w:p w14:paraId="656F819B" w14:textId="1F1BAB1E" w:rsidR="00CA16BD" w:rsidRDefault="0036117C" w:rsidP="00F174C2">
      <w:pPr>
        <w:pStyle w:val="ac"/>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ac"/>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ac"/>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ac"/>
        <w:numPr>
          <w:ilvl w:val="0"/>
          <w:numId w:val="12"/>
        </w:numPr>
      </w:pPr>
      <w:r>
        <w:t xml:space="preserve">gNB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r w:rsidR="001978AD" w:rsidRPr="003B0FA0">
        <w:rPr>
          <w:i/>
        </w:rPr>
        <w:t>probThreshList</w:t>
      </w:r>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r w:rsidR="00096859" w:rsidRPr="003B0FA0">
        <w:rPr>
          <w:i/>
        </w:rPr>
        <w:t>groupsForServiceList</w:t>
      </w:r>
      <w:r w:rsidR="0024170C">
        <w:t>)</w:t>
      </w:r>
      <w:r w:rsidR="00890E4B">
        <w:t xml:space="preserve"> if needed.</w:t>
      </w:r>
    </w:p>
    <w:p w14:paraId="296E4AE0" w14:textId="1CE9EDAB" w:rsidR="000B6634" w:rsidRDefault="000B6634" w:rsidP="000B6634">
      <w:pPr>
        <w:pStyle w:val="ac"/>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zh-CN"/>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ac"/>
        <w:numPr>
          <w:ilvl w:val="0"/>
          <w:numId w:val="10"/>
        </w:numPr>
      </w:pPr>
      <w:r>
        <w:t>Pros:</w:t>
      </w:r>
      <w:r w:rsidR="00E94E9D">
        <w:t xml:space="preserve"> </w:t>
      </w:r>
    </w:p>
    <w:p w14:paraId="1AC3A56D" w14:textId="2987D3D0" w:rsidR="005F734B" w:rsidRDefault="00E94E9D" w:rsidP="0077464D">
      <w:pPr>
        <w:pStyle w:val="ac"/>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ac"/>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ac"/>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ac"/>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ac"/>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ac"/>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ac"/>
        <w:numPr>
          <w:ilvl w:val="2"/>
          <w:numId w:val="10"/>
        </w:numPr>
      </w:pPr>
      <w:r>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ac"/>
        <w:numPr>
          <w:ilvl w:val="0"/>
          <w:numId w:val="10"/>
        </w:numPr>
      </w:pPr>
      <w:r>
        <w:t xml:space="preserve">Cons: </w:t>
      </w:r>
    </w:p>
    <w:p w14:paraId="7394FB3F" w14:textId="60335A07" w:rsidR="00C5684B" w:rsidRDefault="00E94E9D" w:rsidP="0077464D">
      <w:pPr>
        <w:pStyle w:val="ac"/>
        <w:numPr>
          <w:ilvl w:val="1"/>
          <w:numId w:val="10"/>
        </w:numPr>
      </w:pPr>
      <w:r>
        <w:t>more complexity for gNB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 xml:space="preserve">For Option2, </w:t>
            </w:r>
            <w:r w:rsidR="0059480E">
              <w:rPr>
                <w:lang w:eastAsia="zh-CN"/>
              </w:rPr>
              <w:t xml:space="preserve"> “</w:t>
            </w:r>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bookmarkStart w:id="0" w:name="_GoBack"/>
            <w:bookmarkEnd w:id="0"/>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rFonts w:hint="eastAsia"/>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r w:rsidRPr="003B0FA0">
              <w:rPr>
                <w:i/>
              </w:rPr>
              <w:t>groupsForServiceList</w:t>
            </w:r>
            <w:r>
              <w:t>) if needed</w:t>
            </w:r>
            <w:r>
              <w:rPr>
                <w:lang w:eastAsia="zh-CN"/>
              </w:rPr>
              <w:t xml:space="preserve">”,  in my understanding, what you mean is this parameters is for </w:t>
            </w:r>
            <w:r>
              <w:t xml:space="preserve">aggregate </w:t>
            </w:r>
            <w:r w:rsidRPr="00B94BE3">
              <w:t xml:space="preserve">multiple </w:t>
            </w:r>
            <w:r>
              <w:t xml:space="preserve">L1 subgrouping resources </w:t>
            </w:r>
            <w:r>
              <w:t>within one subgroup set</w:t>
            </w:r>
            <w:r>
              <w:t>?</w:t>
            </w:r>
          </w:p>
        </w:tc>
      </w:tr>
      <w:tr w:rsidR="003775A5"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re-using</w:t>
            </w:r>
            <w:r>
              <w:t xml:space="preserve"> NB-IoT framework</w:t>
            </w:r>
            <w:r>
              <w:t xml:space="preserve"> saves us a lot of time. </w:t>
            </w:r>
          </w:p>
          <w:p w14:paraId="30AE468B" w14:textId="3D77A408" w:rsidR="006A3595" w:rsidRDefault="00B94BE3" w:rsidP="006A3595">
            <w:pPr>
              <w:pStyle w:val="TAC"/>
              <w:spacing w:before="20" w:after="20"/>
              <w:ind w:left="57" w:right="57"/>
              <w:jc w:val="left"/>
            </w:pPr>
            <w:r>
              <w:t xml:space="preserve">For option3, we wish CN </w:t>
            </w:r>
            <w:r>
              <w:t>provides subgrouping</w:t>
            </w:r>
            <w:r>
              <w:t xml:space="preserve"> ID directly. And RAN </w:t>
            </w:r>
            <w:r w:rsidR="006A3595">
              <w:t xml:space="preserve">aggregate </w:t>
            </w:r>
            <w:r>
              <w:t xml:space="preserve">multiple </w:t>
            </w:r>
            <w:r w:rsidR="006A3595">
              <w:t>subgrouping ID</w:t>
            </w:r>
            <w:r w:rsidR="006A3595">
              <w:t xml:space="preserve">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gNB configures the mapping between subgrouping information to </w:t>
            </w:r>
            <w:r>
              <w:t xml:space="preserve">L1 </w:t>
            </w:r>
            <w:r w:rsidRPr="006A3595">
              <w:t>radio resource(s) on Uu interface.</w:t>
            </w:r>
            <w:r>
              <w:t xml:space="preserve"> If we m</w:t>
            </w:r>
            <w:r w:rsidRPr="006A3595">
              <w:t>ap</w:t>
            </w:r>
            <w:r w:rsidRPr="006A3595">
              <w:t xml:space="preserve"> </w:t>
            </w:r>
            <w:r w:rsidRPr="006A3595">
              <w:rPr>
                <w:rFonts w:hint="eastAsia"/>
              </w:rPr>
              <w:t>each</w:t>
            </w:r>
            <w:r w:rsidRPr="006A3595">
              <w:t xml:space="preserve"> </w:t>
            </w:r>
            <w:r w:rsidRPr="006A3595">
              <w:rPr>
                <w:rFonts w:hint="eastAsia"/>
              </w:rPr>
              <w:t>subgroup</w:t>
            </w:r>
            <w:r w:rsidRPr="006A3595">
              <w:t xml:space="preserve"> to </w:t>
            </w:r>
            <w:r w:rsidRPr="006A3595">
              <w:t>L1 resources, it is option1. If we map</w:t>
            </w:r>
            <w:r w:rsidRPr="006A3595">
              <w:t xml:space="preserve"> multiple </w:t>
            </w:r>
            <w:r w:rsidRPr="006A3595">
              <w:rPr>
                <w:rFonts w:hint="eastAsia"/>
              </w:rPr>
              <w:t>subgroup</w:t>
            </w:r>
            <w:r w:rsidRPr="006A3595">
              <w:t>s (in form of subgroup Set)</w:t>
            </w:r>
            <w:r w:rsidRPr="006A3595">
              <w:t xml:space="preserve"> to L1 resources</w:t>
            </w:r>
            <w:r w:rsidRPr="006A3595">
              <w:t>,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rFonts w:hint="eastAsia"/>
                <w:lang w:eastAsia="zh-CN"/>
              </w:rPr>
            </w:pPr>
          </w:p>
        </w:tc>
      </w:tr>
      <w:tr w:rsidR="00B00D4F"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4CA51"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24737" w14:textId="77777777" w:rsidR="00B00D4F" w:rsidRDefault="00B00D4F" w:rsidP="00F07710">
            <w:pPr>
              <w:pStyle w:val="TAC"/>
              <w:spacing w:before="20" w:after="20"/>
              <w:ind w:left="57" w:right="57"/>
              <w:jc w:val="left"/>
              <w:rPr>
                <w:lang w:eastAsia="zh-CN"/>
              </w:rPr>
            </w:pPr>
          </w:p>
        </w:tc>
      </w:tr>
      <w:tr w:rsidR="00B00D4F"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1A6D7"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A63C3" w14:textId="77777777" w:rsidR="00B00D4F" w:rsidRDefault="00B00D4F" w:rsidP="00F07710">
            <w:pPr>
              <w:pStyle w:val="TAC"/>
              <w:spacing w:before="20" w:after="20"/>
              <w:ind w:left="57" w:right="57"/>
              <w:jc w:val="left"/>
              <w:rPr>
                <w:lang w:eastAsia="zh-CN"/>
              </w:rPr>
            </w:pPr>
          </w:p>
        </w:tc>
      </w:tr>
      <w:tr w:rsidR="00B00D4F"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13058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C852FA" w14:textId="77777777" w:rsidR="00B00D4F" w:rsidRDefault="00B00D4F" w:rsidP="00F07710">
            <w:pPr>
              <w:pStyle w:val="TAC"/>
              <w:spacing w:before="20" w:after="20"/>
              <w:ind w:left="57" w:right="57"/>
              <w:jc w:val="left"/>
              <w:rPr>
                <w:lang w:eastAsia="zh-CN"/>
              </w:rPr>
            </w:pPr>
          </w:p>
        </w:tc>
      </w:tr>
      <w:tr w:rsidR="00B00D4F"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B7051"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0B355" w14:textId="77777777" w:rsidR="00B00D4F" w:rsidRDefault="00B00D4F" w:rsidP="00F07710">
            <w:pPr>
              <w:pStyle w:val="TAC"/>
              <w:spacing w:before="20" w:after="20"/>
              <w:ind w:left="57" w:right="57"/>
              <w:jc w:val="left"/>
              <w:rPr>
                <w:lang w:eastAsia="zh-CN"/>
              </w:rPr>
            </w:pPr>
          </w:p>
        </w:tc>
      </w:tr>
      <w:tr w:rsidR="00B00D4F"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B00D4F" w:rsidRDefault="00B00D4F" w:rsidP="00F07710">
            <w:pPr>
              <w:pStyle w:val="TAC"/>
              <w:spacing w:before="20" w:after="20"/>
              <w:ind w:left="57" w:right="57"/>
              <w:jc w:val="left"/>
              <w:rPr>
                <w:lang w:eastAsia="zh-CN"/>
              </w:rPr>
            </w:pPr>
          </w:p>
        </w:tc>
      </w:tr>
      <w:tr w:rsidR="00B00D4F"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B00D4F" w:rsidRDefault="00B00D4F" w:rsidP="00F07710">
            <w:pPr>
              <w:pStyle w:val="TAC"/>
              <w:spacing w:before="20" w:after="20"/>
              <w:ind w:left="57" w:right="57"/>
              <w:jc w:val="left"/>
              <w:rPr>
                <w:lang w:eastAsia="zh-CN"/>
              </w:rPr>
            </w:pPr>
          </w:p>
        </w:tc>
      </w:tr>
      <w:tr w:rsidR="00B00D4F"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B00D4F" w:rsidRDefault="00B00D4F" w:rsidP="00F07710">
            <w:pPr>
              <w:pStyle w:val="TAC"/>
              <w:spacing w:before="20" w:after="20"/>
              <w:ind w:left="57" w:right="57"/>
              <w:jc w:val="left"/>
              <w:rPr>
                <w:lang w:eastAsia="zh-CN"/>
              </w:rPr>
            </w:pPr>
          </w:p>
        </w:tc>
      </w:tr>
      <w:tr w:rsidR="00B00D4F"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B00D4F" w:rsidRDefault="00B00D4F" w:rsidP="00F07710">
            <w:pPr>
              <w:pStyle w:val="TAC"/>
              <w:spacing w:before="20" w:after="20"/>
              <w:ind w:left="57" w:right="57"/>
              <w:jc w:val="left"/>
              <w:rPr>
                <w:lang w:eastAsia="zh-CN"/>
              </w:rPr>
            </w:pPr>
          </w:p>
        </w:tc>
      </w:tr>
      <w:tr w:rsidR="00B00D4F"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B00D4F" w:rsidRDefault="00B00D4F" w:rsidP="00F07710">
            <w:pPr>
              <w:pStyle w:val="TAC"/>
              <w:spacing w:before="20" w:after="20"/>
              <w:ind w:left="57" w:right="57"/>
              <w:jc w:val="left"/>
              <w:rPr>
                <w:lang w:eastAsia="zh-CN"/>
              </w:rPr>
            </w:pPr>
          </w:p>
        </w:tc>
      </w:tr>
      <w:tr w:rsidR="00B00D4F"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B00D4F" w:rsidRDefault="00B00D4F" w:rsidP="00F07710">
            <w:pPr>
              <w:pStyle w:val="TAC"/>
              <w:spacing w:before="20" w:after="20"/>
              <w:ind w:left="57" w:right="57"/>
              <w:jc w:val="left"/>
              <w:rPr>
                <w:lang w:eastAsia="zh-CN"/>
              </w:rPr>
            </w:pPr>
          </w:p>
        </w:tc>
      </w:tr>
      <w:tr w:rsidR="00B00D4F"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B00D4F" w:rsidRDefault="00B00D4F" w:rsidP="00F07710">
            <w:pPr>
              <w:pStyle w:val="TAC"/>
              <w:spacing w:before="20" w:after="20"/>
              <w:ind w:left="57" w:right="57"/>
              <w:jc w:val="left"/>
              <w:rPr>
                <w:lang w:eastAsia="zh-CN"/>
              </w:rPr>
            </w:pPr>
          </w:p>
        </w:tc>
      </w:tr>
      <w:tr w:rsidR="00B00D4F"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B00D4F" w:rsidRDefault="00B00D4F" w:rsidP="00F07710">
            <w:pPr>
              <w:pStyle w:val="TAC"/>
              <w:spacing w:before="20" w:after="20"/>
              <w:ind w:left="57" w:right="57"/>
              <w:jc w:val="left"/>
              <w:rPr>
                <w:lang w:eastAsia="zh-CN"/>
              </w:rPr>
            </w:pPr>
          </w:p>
        </w:tc>
      </w:tr>
      <w:tr w:rsidR="00B00D4F"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B00D4F" w:rsidRDefault="00B00D4F" w:rsidP="00F07710">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lastRenderedPageBreak/>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rFonts w:hint="eastAsia"/>
                <w:lang w:eastAsia="zh-CN"/>
              </w:rPr>
            </w:pPr>
          </w:p>
        </w:tc>
      </w:tr>
      <w:tr w:rsidR="008E3CC7"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28F4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F659" w14:textId="77777777" w:rsidR="008E3CC7" w:rsidRDefault="008E3CC7" w:rsidP="00F07710">
            <w:pPr>
              <w:pStyle w:val="TAC"/>
              <w:spacing w:before="20" w:after="20"/>
              <w:ind w:left="57" w:right="57"/>
              <w:jc w:val="left"/>
              <w:rPr>
                <w:lang w:eastAsia="zh-CN"/>
              </w:rPr>
            </w:pPr>
          </w:p>
        </w:tc>
      </w:tr>
      <w:tr w:rsidR="008E3CC7"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61DE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586C5" w14:textId="77777777" w:rsidR="008E3CC7" w:rsidRDefault="008E3CC7" w:rsidP="00F07710">
            <w:pPr>
              <w:pStyle w:val="TAC"/>
              <w:spacing w:before="20" w:after="20"/>
              <w:ind w:left="57" w:right="57"/>
              <w:jc w:val="left"/>
              <w:rPr>
                <w:lang w:eastAsia="zh-CN"/>
              </w:rPr>
            </w:pPr>
          </w:p>
        </w:tc>
      </w:tr>
      <w:tr w:rsidR="008E3CC7"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40F0D"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21872" w14:textId="77777777" w:rsidR="008E3CC7" w:rsidRDefault="008E3CC7" w:rsidP="00F07710">
            <w:pPr>
              <w:pStyle w:val="TAC"/>
              <w:spacing w:before="20" w:after="20"/>
              <w:ind w:left="57" w:right="57"/>
              <w:jc w:val="left"/>
              <w:rPr>
                <w:lang w:eastAsia="zh-CN"/>
              </w:rPr>
            </w:pPr>
          </w:p>
        </w:tc>
      </w:tr>
      <w:tr w:rsidR="008E3CC7"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256F92"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5FCA4" w14:textId="77777777" w:rsidR="008E3CC7" w:rsidRDefault="008E3CC7" w:rsidP="00F07710">
            <w:pPr>
              <w:pStyle w:val="TAC"/>
              <w:spacing w:before="20" w:after="20"/>
              <w:ind w:left="57" w:right="57"/>
              <w:jc w:val="left"/>
              <w:rPr>
                <w:lang w:eastAsia="zh-CN"/>
              </w:rPr>
            </w:pPr>
          </w:p>
        </w:tc>
      </w:tr>
      <w:tr w:rsidR="008E3CC7"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8E3CC7" w:rsidRDefault="008E3CC7" w:rsidP="00F07710">
            <w:pPr>
              <w:pStyle w:val="TAC"/>
              <w:spacing w:before="20" w:after="20"/>
              <w:ind w:left="57" w:right="57"/>
              <w:jc w:val="left"/>
              <w:rPr>
                <w:lang w:eastAsia="zh-CN"/>
              </w:rPr>
            </w:pPr>
          </w:p>
        </w:tc>
      </w:tr>
      <w:tr w:rsidR="008E3CC7"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8E3CC7" w:rsidRDefault="008E3CC7" w:rsidP="00F07710">
            <w:pPr>
              <w:pStyle w:val="TAC"/>
              <w:spacing w:before="20" w:after="20"/>
              <w:ind w:left="57" w:right="57"/>
              <w:jc w:val="left"/>
              <w:rPr>
                <w:lang w:eastAsia="zh-CN"/>
              </w:rPr>
            </w:pPr>
          </w:p>
        </w:tc>
      </w:tr>
      <w:tr w:rsidR="008E3CC7"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8E3CC7" w:rsidRDefault="008E3CC7" w:rsidP="00F07710">
            <w:pPr>
              <w:pStyle w:val="TAC"/>
              <w:spacing w:before="20" w:after="20"/>
              <w:ind w:left="57" w:right="57"/>
              <w:jc w:val="left"/>
              <w:rPr>
                <w:lang w:eastAsia="zh-CN"/>
              </w:rPr>
            </w:pPr>
          </w:p>
        </w:tc>
      </w:tr>
      <w:tr w:rsidR="008E3CC7"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8E3CC7" w:rsidRDefault="008E3CC7" w:rsidP="00F07710">
            <w:pPr>
              <w:pStyle w:val="TAC"/>
              <w:spacing w:before="20" w:after="20"/>
              <w:ind w:left="57" w:right="57"/>
              <w:jc w:val="left"/>
              <w:rPr>
                <w:lang w:eastAsia="zh-CN"/>
              </w:rPr>
            </w:pPr>
          </w:p>
        </w:tc>
      </w:tr>
      <w:tr w:rsidR="008E3CC7"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8E3CC7" w:rsidRDefault="008E3CC7" w:rsidP="00F07710">
            <w:pPr>
              <w:pStyle w:val="TAC"/>
              <w:spacing w:before="20" w:after="20"/>
              <w:ind w:left="57" w:right="57"/>
              <w:jc w:val="left"/>
              <w:rPr>
                <w:lang w:eastAsia="zh-CN"/>
              </w:rPr>
            </w:pPr>
          </w:p>
        </w:tc>
      </w:tr>
      <w:tr w:rsidR="008E3CC7"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8E3CC7" w:rsidRDefault="008E3CC7" w:rsidP="00F07710">
            <w:pPr>
              <w:pStyle w:val="TAC"/>
              <w:spacing w:before="20" w:after="20"/>
              <w:ind w:left="57" w:right="57"/>
              <w:jc w:val="left"/>
              <w:rPr>
                <w:lang w:eastAsia="zh-CN"/>
              </w:rPr>
            </w:pPr>
          </w:p>
        </w:tc>
      </w:tr>
      <w:tr w:rsidR="008E3CC7"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8E3CC7" w:rsidRDefault="008E3CC7" w:rsidP="00F07710">
            <w:pPr>
              <w:pStyle w:val="TAC"/>
              <w:spacing w:before="20" w:after="20"/>
              <w:ind w:left="57" w:right="57"/>
              <w:jc w:val="left"/>
              <w:rPr>
                <w:lang w:eastAsia="zh-CN"/>
              </w:rPr>
            </w:pPr>
          </w:p>
        </w:tc>
      </w:tr>
      <w:tr w:rsidR="008E3CC7"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8E3CC7" w:rsidRDefault="008E3CC7" w:rsidP="00F07710">
            <w:pPr>
              <w:pStyle w:val="TAC"/>
              <w:spacing w:before="20" w:after="20"/>
              <w:ind w:left="57" w:right="57"/>
              <w:jc w:val="left"/>
              <w:rPr>
                <w:lang w:eastAsia="zh-CN"/>
              </w:rPr>
            </w:pPr>
          </w:p>
        </w:tc>
      </w:tr>
      <w:tr w:rsidR="008E3CC7"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8E3CC7" w:rsidRDefault="008E3CC7" w:rsidP="00F07710">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DE5E72"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AF87A"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BB5A14" w14:textId="77777777" w:rsidR="00DE5E72" w:rsidRDefault="00DE5E72" w:rsidP="00F07710">
            <w:pPr>
              <w:pStyle w:val="TAC"/>
              <w:spacing w:before="20" w:after="20"/>
              <w:ind w:left="57" w:right="57"/>
              <w:jc w:val="left"/>
              <w:rPr>
                <w:lang w:eastAsia="zh-CN"/>
              </w:rPr>
            </w:pPr>
          </w:p>
        </w:tc>
      </w:tr>
      <w:tr w:rsidR="00DE5E72"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DDCC8"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DBAC5D" w14:textId="77777777" w:rsidR="00DE5E72" w:rsidRDefault="00DE5E72" w:rsidP="00F07710">
            <w:pPr>
              <w:pStyle w:val="TAC"/>
              <w:spacing w:before="20" w:after="20"/>
              <w:ind w:left="57" w:right="57"/>
              <w:jc w:val="left"/>
              <w:rPr>
                <w:lang w:eastAsia="zh-CN"/>
              </w:rPr>
            </w:pPr>
          </w:p>
        </w:tc>
      </w:tr>
      <w:tr w:rsidR="00DE5E72"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45B03"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DE5E72" w:rsidRDefault="00DE5E72" w:rsidP="00F07710">
            <w:pPr>
              <w:pStyle w:val="TAC"/>
              <w:spacing w:before="20" w:after="20"/>
              <w:ind w:left="57" w:right="57"/>
              <w:jc w:val="left"/>
              <w:rPr>
                <w:lang w:eastAsia="zh-CN"/>
              </w:rPr>
            </w:pPr>
          </w:p>
        </w:tc>
      </w:tr>
      <w:tr w:rsidR="00DE5E72"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E876E"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DE5E72" w:rsidRDefault="00DE5E72" w:rsidP="00F07710">
            <w:pPr>
              <w:pStyle w:val="TAC"/>
              <w:spacing w:before="20" w:after="20"/>
              <w:ind w:left="57" w:right="57"/>
              <w:jc w:val="left"/>
              <w:rPr>
                <w:lang w:eastAsia="zh-CN"/>
              </w:rPr>
            </w:pPr>
          </w:p>
        </w:tc>
      </w:tr>
      <w:tr w:rsidR="00DE5E72"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DE5E72" w:rsidRDefault="00DE5E72" w:rsidP="00F07710">
            <w:pPr>
              <w:pStyle w:val="TAC"/>
              <w:spacing w:before="20" w:after="20"/>
              <w:ind w:left="57" w:right="57"/>
              <w:jc w:val="left"/>
              <w:rPr>
                <w:lang w:eastAsia="zh-CN"/>
              </w:rPr>
            </w:pPr>
          </w:p>
        </w:tc>
      </w:tr>
      <w:tr w:rsidR="00DE5E72"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DE5E72" w:rsidRDefault="00DE5E72" w:rsidP="00F07710">
            <w:pPr>
              <w:pStyle w:val="TAC"/>
              <w:spacing w:before="20" w:after="20"/>
              <w:ind w:left="57" w:right="57"/>
              <w:jc w:val="left"/>
              <w:rPr>
                <w:lang w:eastAsia="zh-CN"/>
              </w:rPr>
            </w:pPr>
          </w:p>
        </w:tc>
      </w:tr>
      <w:tr w:rsidR="00DE5E72"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DE5E72" w:rsidRDefault="00DE5E72" w:rsidP="00F07710">
            <w:pPr>
              <w:pStyle w:val="TAC"/>
              <w:spacing w:before="20" w:after="20"/>
              <w:ind w:left="57" w:right="57"/>
              <w:jc w:val="left"/>
              <w:rPr>
                <w:lang w:eastAsia="zh-CN"/>
              </w:rPr>
            </w:pPr>
          </w:p>
        </w:tc>
      </w:tr>
      <w:tr w:rsidR="00DE5E72"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DE5E72" w:rsidRDefault="00DE5E72" w:rsidP="00F07710">
            <w:pPr>
              <w:pStyle w:val="TAC"/>
              <w:spacing w:before="20" w:after="20"/>
              <w:ind w:left="57" w:right="57"/>
              <w:jc w:val="left"/>
              <w:rPr>
                <w:lang w:eastAsia="zh-CN"/>
              </w:rPr>
            </w:pPr>
          </w:p>
        </w:tc>
      </w:tr>
      <w:tr w:rsidR="00DE5E72"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DE5E72" w:rsidRDefault="00DE5E72" w:rsidP="00F07710">
            <w:pPr>
              <w:pStyle w:val="TAC"/>
              <w:spacing w:before="20" w:after="20"/>
              <w:ind w:left="57" w:right="57"/>
              <w:jc w:val="left"/>
              <w:rPr>
                <w:lang w:eastAsia="zh-CN"/>
              </w:rPr>
            </w:pPr>
          </w:p>
        </w:tc>
      </w:tr>
      <w:tr w:rsidR="00DE5E72"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DE5E72" w:rsidRDefault="00DE5E72" w:rsidP="00F07710">
            <w:pPr>
              <w:pStyle w:val="TAC"/>
              <w:spacing w:before="20" w:after="20"/>
              <w:ind w:left="57" w:right="57"/>
              <w:jc w:val="left"/>
              <w:rPr>
                <w:lang w:eastAsia="zh-CN"/>
              </w:rPr>
            </w:pPr>
          </w:p>
        </w:tc>
      </w:tr>
      <w:tr w:rsidR="00DE5E72"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DE5E72" w:rsidRDefault="00DE5E72" w:rsidP="00F07710">
            <w:pPr>
              <w:pStyle w:val="TAC"/>
              <w:spacing w:before="20" w:after="20"/>
              <w:ind w:left="57" w:right="57"/>
              <w:jc w:val="left"/>
              <w:rPr>
                <w:lang w:eastAsia="zh-CN"/>
              </w:rPr>
            </w:pPr>
          </w:p>
        </w:tc>
      </w:tr>
      <w:tr w:rsidR="00DE5E72"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DE5E72" w:rsidRDefault="00DE5E72" w:rsidP="00F07710">
            <w:pPr>
              <w:pStyle w:val="TAC"/>
              <w:spacing w:before="20" w:after="20"/>
              <w:ind w:left="57" w:right="57"/>
              <w:jc w:val="left"/>
              <w:rPr>
                <w:lang w:eastAsia="zh-CN"/>
              </w:rPr>
            </w:pPr>
          </w:p>
        </w:tc>
      </w:tr>
      <w:tr w:rsidR="00DE5E72"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DE5E72" w:rsidRDefault="00DE5E72" w:rsidP="00F07710">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 xml:space="preserve">Will </w:t>
            </w:r>
            <w:r>
              <w:rPr>
                <w:lang w:eastAsia="zh-CN"/>
              </w:rPr>
              <w:t>CN assig</w:t>
            </w:r>
            <w:r>
              <w:rPr>
                <w:lang w:eastAsia="zh-CN"/>
              </w:rPr>
              <w:t>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UE-ID based subgroup ID</w:t>
            </w:r>
            <w:r>
              <w:t xml:space="preserve"> will be used </w:t>
            </w:r>
            <w:r w:rsidRPr="00EF43E2">
              <w:rPr>
                <w:lang w:eastAsia="zh-CN"/>
              </w:rPr>
              <w:t xml:space="preserve">if </w:t>
            </w:r>
            <w:r w:rsidRPr="00EF43E2">
              <w:rPr>
                <w:lang w:eastAsia="zh-CN"/>
              </w:rPr>
              <w:t xml:space="preserve">gNB </w:t>
            </w:r>
            <w:r w:rsidRPr="00EF43E2">
              <w:rPr>
                <w:lang w:eastAsia="zh-CN"/>
              </w:rPr>
              <w:t>supports UE ID based subgroup only</w:t>
            </w:r>
            <w:r>
              <w:rPr>
                <w:lang w:eastAsia="zh-CN"/>
              </w:rPr>
              <w:t>?</w:t>
            </w:r>
          </w:p>
        </w:tc>
      </w:tr>
      <w:tr w:rsidR="00370517"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8AB28"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2B0EE6" w14:textId="77777777" w:rsidR="00370517" w:rsidRDefault="00370517" w:rsidP="00F07710">
            <w:pPr>
              <w:pStyle w:val="TAC"/>
              <w:spacing w:before="20" w:after="20"/>
              <w:ind w:left="57" w:right="57"/>
              <w:jc w:val="left"/>
              <w:rPr>
                <w:lang w:eastAsia="zh-CN"/>
              </w:rPr>
            </w:pPr>
          </w:p>
        </w:tc>
      </w:tr>
      <w:tr w:rsidR="00370517"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741204"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F666" w14:textId="77777777" w:rsidR="00370517" w:rsidRDefault="00370517" w:rsidP="00F07710">
            <w:pPr>
              <w:pStyle w:val="TAC"/>
              <w:spacing w:before="20" w:after="20"/>
              <w:ind w:left="57" w:right="57"/>
              <w:jc w:val="left"/>
              <w:rPr>
                <w:lang w:eastAsia="zh-CN"/>
              </w:rPr>
            </w:pPr>
          </w:p>
        </w:tc>
      </w:tr>
      <w:tr w:rsidR="00370517"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F369"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370517" w:rsidRDefault="00370517" w:rsidP="00F07710">
            <w:pPr>
              <w:pStyle w:val="TAC"/>
              <w:spacing w:before="20" w:after="20"/>
              <w:ind w:left="57" w:right="57"/>
              <w:jc w:val="left"/>
              <w:rPr>
                <w:lang w:eastAsia="zh-CN"/>
              </w:rPr>
            </w:pPr>
          </w:p>
        </w:tc>
      </w:tr>
      <w:tr w:rsidR="00370517"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BF4A2"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370517" w:rsidRDefault="00370517" w:rsidP="00F07710">
            <w:pPr>
              <w:pStyle w:val="TAC"/>
              <w:spacing w:before="20" w:after="20"/>
              <w:ind w:left="57" w:right="57"/>
              <w:jc w:val="left"/>
              <w:rPr>
                <w:lang w:eastAsia="zh-CN"/>
              </w:rPr>
            </w:pPr>
          </w:p>
        </w:tc>
      </w:tr>
      <w:tr w:rsidR="00370517"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370517" w:rsidRDefault="00370517" w:rsidP="00F07710">
            <w:pPr>
              <w:pStyle w:val="TAC"/>
              <w:spacing w:before="20" w:after="20"/>
              <w:ind w:left="57" w:right="57"/>
              <w:jc w:val="left"/>
              <w:rPr>
                <w:lang w:eastAsia="zh-CN"/>
              </w:rPr>
            </w:pPr>
          </w:p>
        </w:tc>
      </w:tr>
      <w:tr w:rsidR="00370517"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370517" w:rsidRDefault="00370517" w:rsidP="00F07710">
            <w:pPr>
              <w:pStyle w:val="TAC"/>
              <w:spacing w:before="20" w:after="20"/>
              <w:ind w:left="57" w:right="57"/>
              <w:jc w:val="left"/>
              <w:rPr>
                <w:lang w:eastAsia="zh-CN"/>
              </w:rPr>
            </w:pPr>
          </w:p>
        </w:tc>
      </w:tr>
      <w:tr w:rsidR="00370517"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370517" w:rsidRDefault="00370517" w:rsidP="00F07710">
            <w:pPr>
              <w:pStyle w:val="TAC"/>
              <w:spacing w:before="20" w:after="20"/>
              <w:ind w:left="57" w:right="57"/>
              <w:jc w:val="left"/>
              <w:rPr>
                <w:lang w:eastAsia="zh-CN"/>
              </w:rPr>
            </w:pPr>
          </w:p>
        </w:tc>
      </w:tr>
      <w:tr w:rsidR="00370517"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370517" w:rsidRDefault="00370517" w:rsidP="00F07710">
            <w:pPr>
              <w:pStyle w:val="TAC"/>
              <w:spacing w:before="20" w:after="20"/>
              <w:ind w:left="57" w:right="57"/>
              <w:jc w:val="left"/>
              <w:rPr>
                <w:lang w:eastAsia="zh-CN"/>
              </w:rPr>
            </w:pPr>
          </w:p>
        </w:tc>
      </w:tr>
      <w:tr w:rsidR="00370517"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370517" w:rsidRDefault="00370517" w:rsidP="00F07710">
            <w:pPr>
              <w:pStyle w:val="TAC"/>
              <w:spacing w:before="20" w:after="20"/>
              <w:ind w:left="57" w:right="57"/>
              <w:jc w:val="left"/>
              <w:rPr>
                <w:lang w:eastAsia="zh-CN"/>
              </w:rPr>
            </w:pPr>
          </w:p>
        </w:tc>
      </w:tr>
      <w:tr w:rsidR="00370517"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370517" w:rsidRDefault="00370517" w:rsidP="00F07710">
            <w:pPr>
              <w:pStyle w:val="TAC"/>
              <w:spacing w:before="20" w:after="20"/>
              <w:ind w:left="57" w:right="57"/>
              <w:jc w:val="left"/>
              <w:rPr>
                <w:lang w:eastAsia="zh-CN"/>
              </w:rPr>
            </w:pPr>
          </w:p>
        </w:tc>
      </w:tr>
      <w:tr w:rsidR="00370517"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370517" w:rsidRDefault="00370517" w:rsidP="00F07710">
            <w:pPr>
              <w:pStyle w:val="TAC"/>
              <w:spacing w:before="20" w:after="20"/>
              <w:ind w:left="57" w:right="57"/>
              <w:jc w:val="left"/>
              <w:rPr>
                <w:lang w:eastAsia="zh-CN"/>
              </w:rPr>
            </w:pPr>
          </w:p>
        </w:tc>
      </w:tr>
      <w:tr w:rsidR="00370517"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370517" w:rsidRDefault="00370517" w:rsidP="00F07710">
            <w:pPr>
              <w:pStyle w:val="TAC"/>
              <w:spacing w:before="20" w:after="20"/>
              <w:ind w:left="57" w:right="57"/>
              <w:jc w:val="left"/>
              <w:rPr>
                <w:lang w:eastAsia="zh-CN"/>
              </w:rPr>
            </w:pPr>
          </w:p>
        </w:tc>
      </w:tr>
      <w:tr w:rsidR="00370517"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370517" w:rsidRDefault="00370517" w:rsidP="00F0771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7C4BA8"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F0654"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27A50" w14:textId="77777777" w:rsidR="007C4BA8" w:rsidRDefault="007C4BA8" w:rsidP="00F07710">
            <w:pPr>
              <w:pStyle w:val="TAC"/>
              <w:spacing w:before="20" w:after="20"/>
              <w:ind w:left="57" w:right="57"/>
              <w:jc w:val="left"/>
              <w:rPr>
                <w:lang w:eastAsia="zh-CN"/>
              </w:rPr>
            </w:pPr>
          </w:p>
        </w:tc>
      </w:tr>
      <w:tr w:rsidR="007C4BA8"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DFB9D9"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E98B80" w14:textId="77777777" w:rsidR="007C4BA8" w:rsidRDefault="007C4BA8" w:rsidP="00F07710">
            <w:pPr>
              <w:pStyle w:val="TAC"/>
              <w:spacing w:before="20" w:after="20"/>
              <w:ind w:left="57" w:right="57"/>
              <w:jc w:val="left"/>
              <w:rPr>
                <w:lang w:eastAsia="zh-CN"/>
              </w:rPr>
            </w:pPr>
          </w:p>
        </w:tc>
      </w:tr>
      <w:tr w:rsidR="007C4BA8"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437B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BAC8CB" w14:textId="77777777" w:rsidR="007C4BA8" w:rsidRDefault="007C4BA8" w:rsidP="00F07710">
            <w:pPr>
              <w:pStyle w:val="TAC"/>
              <w:spacing w:before="20" w:after="20"/>
              <w:ind w:left="57" w:right="57"/>
              <w:jc w:val="left"/>
              <w:rPr>
                <w:lang w:eastAsia="zh-CN"/>
              </w:rPr>
            </w:pPr>
          </w:p>
        </w:tc>
      </w:tr>
      <w:tr w:rsidR="007C4BA8"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6500CD"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ABCA" w14:textId="77777777" w:rsidR="007C4BA8" w:rsidRDefault="007C4BA8" w:rsidP="00F07710">
            <w:pPr>
              <w:pStyle w:val="TAC"/>
              <w:spacing w:before="20" w:after="20"/>
              <w:ind w:left="57" w:right="57"/>
              <w:jc w:val="left"/>
              <w:rPr>
                <w:lang w:eastAsia="zh-CN"/>
              </w:rPr>
            </w:pPr>
          </w:p>
        </w:tc>
      </w:tr>
      <w:tr w:rsidR="007C4BA8"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7C4BA8" w:rsidRDefault="007C4BA8" w:rsidP="00F07710">
            <w:pPr>
              <w:pStyle w:val="TAC"/>
              <w:spacing w:before="20" w:after="20"/>
              <w:ind w:left="57" w:right="57"/>
              <w:jc w:val="left"/>
              <w:rPr>
                <w:lang w:eastAsia="zh-CN"/>
              </w:rPr>
            </w:pPr>
          </w:p>
        </w:tc>
      </w:tr>
      <w:tr w:rsidR="007C4BA8"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C4BA8" w:rsidRDefault="007C4BA8" w:rsidP="00F07710">
            <w:pPr>
              <w:pStyle w:val="TAC"/>
              <w:spacing w:before="20" w:after="20"/>
              <w:ind w:left="57" w:right="57"/>
              <w:jc w:val="left"/>
              <w:rPr>
                <w:lang w:eastAsia="zh-CN"/>
              </w:rPr>
            </w:pPr>
          </w:p>
        </w:tc>
      </w:tr>
      <w:tr w:rsidR="007C4BA8"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C4BA8" w:rsidRDefault="007C4BA8" w:rsidP="00F07710">
            <w:pPr>
              <w:pStyle w:val="TAC"/>
              <w:spacing w:before="20" w:after="20"/>
              <w:ind w:left="57" w:right="57"/>
              <w:jc w:val="left"/>
              <w:rPr>
                <w:lang w:eastAsia="zh-CN"/>
              </w:rPr>
            </w:pPr>
          </w:p>
        </w:tc>
      </w:tr>
      <w:tr w:rsidR="007C4BA8"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C4BA8" w:rsidRDefault="007C4BA8" w:rsidP="00F07710">
            <w:pPr>
              <w:pStyle w:val="TAC"/>
              <w:spacing w:before="20" w:after="20"/>
              <w:ind w:left="57" w:right="57"/>
              <w:jc w:val="left"/>
              <w:rPr>
                <w:lang w:eastAsia="zh-CN"/>
              </w:rPr>
            </w:pPr>
          </w:p>
        </w:tc>
      </w:tr>
      <w:tr w:rsidR="007C4BA8"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C4BA8" w:rsidRDefault="007C4BA8" w:rsidP="00F07710">
            <w:pPr>
              <w:pStyle w:val="TAC"/>
              <w:spacing w:before="20" w:after="20"/>
              <w:ind w:left="57" w:right="57"/>
              <w:jc w:val="left"/>
              <w:rPr>
                <w:lang w:eastAsia="zh-CN"/>
              </w:rPr>
            </w:pPr>
          </w:p>
        </w:tc>
      </w:tr>
      <w:tr w:rsidR="007C4BA8"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C4BA8" w:rsidRDefault="007C4BA8" w:rsidP="00F07710">
            <w:pPr>
              <w:pStyle w:val="TAC"/>
              <w:spacing w:before="20" w:after="20"/>
              <w:ind w:left="57" w:right="57"/>
              <w:jc w:val="left"/>
              <w:rPr>
                <w:lang w:eastAsia="zh-CN"/>
              </w:rPr>
            </w:pPr>
          </w:p>
        </w:tc>
      </w:tr>
      <w:tr w:rsidR="007C4BA8"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C4BA8" w:rsidRDefault="007C4BA8" w:rsidP="00F07710">
            <w:pPr>
              <w:pStyle w:val="TAC"/>
              <w:spacing w:before="20" w:after="20"/>
              <w:ind w:left="57" w:right="57"/>
              <w:jc w:val="left"/>
              <w:rPr>
                <w:lang w:eastAsia="zh-CN"/>
              </w:rPr>
            </w:pPr>
          </w:p>
        </w:tc>
      </w:tr>
      <w:tr w:rsidR="007C4BA8"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C4BA8" w:rsidRDefault="007C4BA8" w:rsidP="00F07710">
            <w:pPr>
              <w:pStyle w:val="TAC"/>
              <w:spacing w:before="20" w:after="20"/>
              <w:ind w:left="57" w:right="57"/>
              <w:jc w:val="left"/>
              <w:rPr>
                <w:lang w:eastAsia="zh-CN"/>
              </w:rPr>
            </w:pPr>
          </w:p>
        </w:tc>
      </w:tr>
      <w:tr w:rsidR="007C4BA8"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C4BA8" w:rsidRDefault="007C4BA8" w:rsidP="00F07710">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lastRenderedPageBreak/>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ac"/>
        <w:numPr>
          <w:ilvl w:val="0"/>
          <w:numId w:val="10"/>
        </w:numPr>
      </w:pPr>
      <w:r>
        <w:t xml:space="preserve">Pros: </w:t>
      </w:r>
    </w:p>
    <w:p w14:paraId="4EC7EC38" w14:textId="4A0F2131" w:rsidR="000572A2" w:rsidRDefault="00EB0598" w:rsidP="000572A2">
      <w:pPr>
        <w:pStyle w:val="ac"/>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ac"/>
        <w:numPr>
          <w:ilvl w:val="1"/>
          <w:numId w:val="10"/>
        </w:numPr>
      </w:pPr>
      <w:r>
        <w:t>Single capability communication among CN, UE, and gNB or can be even implicitly based on the configurations</w:t>
      </w:r>
      <w:r w:rsidR="003824C0">
        <w:t>/assistance information if supported</w:t>
      </w:r>
    </w:p>
    <w:p w14:paraId="1FE07E02" w14:textId="77777777" w:rsidR="000572A2" w:rsidRDefault="000572A2" w:rsidP="000572A2">
      <w:pPr>
        <w:pStyle w:val="ac"/>
        <w:numPr>
          <w:ilvl w:val="0"/>
          <w:numId w:val="10"/>
        </w:numPr>
      </w:pPr>
      <w:r>
        <w:t xml:space="preserve">Cons: </w:t>
      </w:r>
    </w:p>
    <w:p w14:paraId="024EDFAF" w14:textId="4D5B770D" w:rsidR="000572A2" w:rsidRDefault="000572A2" w:rsidP="000572A2">
      <w:pPr>
        <w:pStyle w:val="ac"/>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ac"/>
        <w:numPr>
          <w:ilvl w:val="0"/>
          <w:numId w:val="10"/>
        </w:numPr>
      </w:pPr>
      <w:r>
        <w:t xml:space="preserve">Pros: </w:t>
      </w:r>
    </w:p>
    <w:p w14:paraId="7BA27C27" w14:textId="19F29A5C" w:rsidR="004C13F4" w:rsidRDefault="004C13F4" w:rsidP="004C13F4">
      <w:pPr>
        <w:pStyle w:val="ac"/>
        <w:numPr>
          <w:ilvl w:val="1"/>
          <w:numId w:val="10"/>
        </w:numPr>
      </w:pPr>
      <w:r>
        <w:t xml:space="preserve">More flexibility for </w:t>
      </w:r>
      <w:r w:rsidR="00702747">
        <w:t xml:space="preserve">UE </w:t>
      </w:r>
      <w:r>
        <w:t>implementation</w:t>
      </w:r>
    </w:p>
    <w:p w14:paraId="2381F109" w14:textId="77777777" w:rsidR="004C13F4" w:rsidRDefault="004C13F4" w:rsidP="004C13F4">
      <w:pPr>
        <w:pStyle w:val="ac"/>
        <w:numPr>
          <w:ilvl w:val="0"/>
          <w:numId w:val="10"/>
        </w:numPr>
      </w:pPr>
      <w:r>
        <w:t xml:space="preserve">Cons: </w:t>
      </w:r>
    </w:p>
    <w:p w14:paraId="04F0BBBE" w14:textId="77777777" w:rsidR="004C13F4" w:rsidRDefault="004C13F4" w:rsidP="004C13F4">
      <w:pPr>
        <w:pStyle w:val="ac"/>
        <w:numPr>
          <w:ilvl w:val="1"/>
          <w:numId w:val="10"/>
        </w:numPr>
      </w:pPr>
      <w:r>
        <w:t>more complexity for capability indication among CN, UE and gNB</w:t>
      </w:r>
    </w:p>
    <w:p w14:paraId="45DBFE1D" w14:textId="0AF3B9E7" w:rsidR="004C13F4" w:rsidRDefault="004C13F4" w:rsidP="00F07710">
      <w:pPr>
        <w:pStyle w:val="ac"/>
        <w:numPr>
          <w:ilvl w:val="1"/>
          <w:numId w:val="10"/>
        </w:numPr>
      </w:pPr>
      <w:r>
        <w:t>more complicated cases to</w:t>
      </w:r>
      <w:r w:rsidR="00EB2B4B">
        <w:t xml:space="preserve"> address </w:t>
      </w:r>
      <w:r w:rsidR="00370213">
        <w:t>if CN, UE or gNB only support one of them</w:t>
      </w:r>
    </w:p>
    <w:p w14:paraId="33A70DAB" w14:textId="21B32833" w:rsidR="00DA2B37" w:rsidRDefault="00DA2B37" w:rsidP="00DA2B37">
      <w:r w:rsidRPr="00B372EC">
        <w:rPr>
          <w:b/>
          <w:bCs/>
        </w:rPr>
        <w:t xml:space="preserve">Option </w:t>
      </w:r>
      <w:r>
        <w:rPr>
          <w:b/>
          <w:bCs/>
        </w:rPr>
        <w:t>3</w:t>
      </w:r>
      <w:r>
        <w:t>: UE supports only NW controlled subgrouping, or supports both, or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UE supports only UE ID based subgrouping, or supports both, or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1B486D"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41D2C"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6FED56" w14:textId="77777777" w:rsidR="001B486D" w:rsidRDefault="001B486D" w:rsidP="00F07710">
            <w:pPr>
              <w:pStyle w:val="TAC"/>
              <w:spacing w:before="20" w:after="20"/>
              <w:ind w:left="57" w:right="57"/>
              <w:jc w:val="left"/>
              <w:rPr>
                <w:lang w:eastAsia="zh-CN"/>
              </w:rPr>
            </w:pPr>
          </w:p>
        </w:tc>
      </w:tr>
      <w:tr w:rsidR="001B486D"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2953A"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38B8B" w14:textId="77777777" w:rsidR="001B486D" w:rsidRDefault="001B486D" w:rsidP="00F07710">
            <w:pPr>
              <w:pStyle w:val="TAC"/>
              <w:spacing w:before="20" w:after="20"/>
              <w:ind w:left="57" w:right="57"/>
              <w:jc w:val="left"/>
              <w:rPr>
                <w:lang w:eastAsia="zh-CN"/>
              </w:rPr>
            </w:pPr>
          </w:p>
        </w:tc>
      </w:tr>
      <w:tr w:rsidR="001B486D"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A83D2"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1B486D" w:rsidRDefault="001B486D" w:rsidP="00F07710">
            <w:pPr>
              <w:pStyle w:val="TAC"/>
              <w:spacing w:before="20" w:after="20"/>
              <w:ind w:left="57" w:right="57"/>
              <w:jc w:val="left"/>
              <w:rPr>
                <w:lang w:eastAsia="zh-CN"/>
              </w:rPr>
            </w:pPr>
          </w:p>
        </w:tc>
      </w:tr>
      <w:tr w:rsidR="001B486D"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51123"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F24BC" w14:textId="77777777" w:rsidR="001B486D" w:rsidRDefault="001B486D" w:rsidP="00F07710">
            <w:pPr>
              <w:pStyle w:val="TAC"/>
              <w:spacing w:before="20" w:after="20"/>
              <w:ind w:left="57" w:right="57"/>
              <w:jc w:val="left"/>
              <w:rPr>
                <w:lang w:eastAsia="zh-CN"/>
              </w:rPr>
            </w:pPr>
          </w:p>
        </w:tc>
      </w:tr>
      <w:tr w:rsidR="001B486D"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1B486D" w:rsidRDefault="001B486D" w:rsidP="00F07710">
            <w:pPr>
              <w:pStyle w:val="TAC"/>
              <w:spacing w:before="20" w:after="20"/>
              <w:ind w:left="57" w:right="57"/>
              <w:jc w:val="left"/>
              <w:rPr>
                <w:lang w:eastAsia="zh-CN"/>
              </w:rPr>
            </w:pPr>
          </w:p>
        </w:tc>
      </w:tr>
      <w:tr w:rsidR="001B486D"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1B486D" w:rsidRDefault="001B486D" w:rsidP="00F07710">
            <w:pPr>
              <w:pStyle w:val="TAC"/>
              <w:spacing w:before="20" w:after="20"/>
              <w:ind w:left="57" w:right="57"/>
              <w:jc w:val="left"/>
              <w:rPr>
                <w:lang w:eastAsia="zh-CN"/>
              </w:rPr>
            </w:pPr>
          </w:p>
        </w:tc>
      </w:tr>
      <w:tr w:rsidR="001B486D"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1B486D" w:rsidRDefault="001B486D" w:rsidP="00F07710">
            <w:pPr>
              <w:pStyle w:val="TAC"/>
              <w:spacing w:before="20" w:after="20"/>
              <w:ind w:left="57" w:right="57"/>
              <w:jc w:val="left"/>
              <w:rPr>
                <w:lang w:eastAsia="zh-CN"/>
              </w:rPr>
            </w:pPr>
          </w:p>
        </w:tc>
      </w:tr>
      <w:tr w:rsidR="001B486D"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1B486D" w:rsidRDefault="001B486D" w:rsidP="00F07710">
            <w:pPr>
              <w:pStyle w:val="TAC"/>
              <w:spacing w:before="20" w:after="20"/>
              <w:ind w:left="57" w:right="57"/>
              <w:jc w:val="left"/>
              <w:rPr>
                <w:lang w:eastAsia="zh-CN"/>
              </w:rPr>
            </w:pPr>
          </w:p>
        </w:tc>
      </w:tr>
      <w:tr w:rsidR="001B486D"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1B486D" w:rsidRDefault="001B486D" w:rsidP="00F07710">
            <w:pPr>
              <w:pStyle w:val="TAC"/>
              <w:spacing w:before="20" w:after="20"/>
              <w:ind w:left="57" w:right="57"/>
              <w:jc w:val="left"/>
              <w:rPr>
                <w:lang w:eastAsia="zh-CN"/>
              </w:rPr>
            </w:pPr>
          </w:p>
        </w:tc>
      </w:tr>
      <w:tr w:rsidR="001B486D"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1B486D" w:rsidRDefault="001B486D" w:rsidP="00F07710">
            <w:pPr>
              <w:pStyle w:val="TAC"/>
              <w:spacing w:before="20" w:after="20"/>
              <w:ind w:left="57" w:right="57"/>
              <w:jc w:val="left"/>
              <w:rPr>
                <w:lang w:eastAsia="zh-CN"/>
              </w:rPr>
            </w:pPr>
          </w:p>
        </w:tc>
      </w:tr>
      <w:tr w:rsidR="001B486D"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1B486D" w:rsidRDefault="001B486D" w:rsidP="00F07710">
            <w:pPr>
              <w:pStyle w:val="TAC"/>
              <w:spacing w:before="20" w:after="20"/>
              <w:ind w:left="57" w:right="57"/>
              <w:jc w:val="left"/>
              <w:rPr>
                <w:lang w:eastAsia="zh-CN"/>
              </w:rPr>
            </w:pPr>
          </w:p>
        </w:tc>
      </w:tr>
      <w:tr w:rsidR="001B486D"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1B486D" w:rsidRDefault="001B486D" w:rsidP="00F07710">
            <w:pPr>
              <w:pStyle w:val="TAC"/>
              <w:spacing w:before="20" w:after="20"/>
              <w:ind w:left="57" w:right="57"/>
              <w:jc w:val="left"/>
              <w:rPr>
                <w:lang w:eastAsia="zh-CN"/>
              </w:rPr>
            </w:pPr>
          </w:p>
        </w:tc>
      </w:tr>
      <w:tr w:rsidR="001B486D"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1B486D" w:rsidRDefault="001B486D" w:rsidP="00F07710">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after  the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r>
              <w:rPr>
                <w:lang w:eastAsia="zh-CN"/>
              </w:rPr>
              <w:t>gNB broadcasts whether to support CN-assigned subgrouping and/or UE-ID based subgrouping</w:t>
            </w:r>
            <w:r>
              <w:rPr>
                <w:lang w:eastAsia="zh-CN"/>
              </w:rPr>
              <w:t>.</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r>
              <w:t>.</w:t>
            </w:r>
          </w:p>
          <w:p w14:paraId="034DC3DA" w14:textId="4CB781B5" w:rsidR="00A2036A" w:rsidRDefault="00A2036A" w:rsidP="005E57DD">
            <w:pPr>
              <w:pStyle w:val="TAC"/>
              <w:spacing w:before="20" w:after="20"/>
              <w:ind w:left="57" w:right="57"/>
              <w:jc w:val="left"/>
              <w:rPr>
                <w:lang w:eastAsia="zh-CN"/>
              </w:rPr>
            </w:pPr>
          </w:p>
        </w:tc>
      </w:tr>
      <w:tr w:rsidR="00A203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91F39A"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A2036A" w:rsidRDefault="00A2036A" w:rsidP="00F07710">
            <w:pPr>
              <w:pStyle w:val="TAC"/>
              <w:spacing w:before="20" w:after="20"/>
              <w:ind w:left="57" w:right="57"/>
              <w:jc w:val="left"/>
              <w:rPr>
                <w:lang w:eastAsia="zh-CN"/>
              </w:rPr>
            </w:pPr>
          </w:p>
        </w:tc>
      </w:tr>
      <w:tr w:rsidR="00A2036A"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A806E"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DCB9D" w14:textId="77777777" w:rsidR="00A2036A" w:rsidRDefault="00A2036A" w:rsidP="00F07710">
            <w:pPr>
              <w:pStyle w:val="TAC"/>
              <w:spacing w:before="20" w:after="20"/>
              <w:ind w:left="57" w:right="57"/>
              <w:jc w:val="left"/>
              <w:rPr>
                <w:lang w:eastAsia="zh-CN"/>
              </w:rPr>
            </w:pPr>
          </w:p>
        </w:tc>
      </w:tr>
      <w:tr w:rsidR="00A2036A"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F507"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2036A" w:rsidRDefault="00A2036A" w:rsidP="00F07710">
            <w:pPr>
              <w:pStyle w:val="TAC"/>
              <w:spacing w:before="20" w:after="20"/>
              <w:ind w:left="57" w:right="57"/>
              <w:jc w:val="left"/>
              <w:rPr>
                <w:lang w:eastAsia="zh-CN"/>
              </w:rPr>
            </w:pPr>
          </w:p>
        </w:tc>
      </w:tr>
      <w:tr w:rsidR="00A2036A"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291CAF"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2036A" w:rsidRDefault="00A2036A" w:rsidP="00F07710">
            <w:pPr>
              <w:pStyle w:val="TAC"/>
              <w:spacing w:before="20" w:after="20"/>
              <w:ind w:left="57" w:right="57"/>
              <w:jc w:val="left"/>
              <w:rPr>
                <w:lang w:eastAsia="zh-CN"/>
              </w:rPr>
            </w:pPr>
          </w:p>
        </w:tc>
      </w:tr>
      <w:tr w:rsidR="00A2036A"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2036A" w:rsidRDefault="00A2036A" w:rsidP="00F07710">
            <w:pPr>
              <w:pStyle w:val="TAC"/>
              <w:spacing w:before="20" w:after="20"/>
              <w:ind w:left="57" w:right="57"/>
              <w:jc w:val="left"/>
              <w:rPr>
                <w:lang w:eastAsia="zh-CN"/>
              </w:rPr>
            </w:pPr>
          </w:p>
        </w:tc>
      </w:tr>
      <w:tr w:rsidR="00A2036A"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2036A" w:rsidRDefault="00A2036A" w:rsidP="00F07710">
            <w:pPr>
              <w:pStyle w:val="TAC"/>
              <w:spacing w:before="20" w:after="20"/>
              <w:ind w:left="57" w:right="57"/>
              <w:jc w:val="left"/>
              <w:rPr>
                <w:lang w:eastAsia="zh-CN"/>
              </w:rPr>
            </w:pPr>
          </w:p>
        </w:tc>
      </w:tr>
      <w:tr w:rsidR="00A2036A"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2036A" w:rsidRDefault="00A2036A" w:rsidP="00F07710">
            <w:pPr>
              <w:pStyle w:val="TAC"/>
              <w:spacing w:before="20" w:after="20"/>
              <w:ind w:left="57" w:right="57"/>
              <w:jc w:val="left"/>
              <w:rPr>
                <w:lang w:eastAsia="zh-CN"/>
              </w:rPr>
            </w:pPr>
          </w:p>
        </w:tc>
      </w:tr>
      <w:tr w:rsidR="00A2036A"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2036A" w:rsidRDefault="00A2036A" w:rsidP="00F07710">
            <w:pPr>
              <w:pStyle w:val="TAC"/>
              <w:spacing w:before="20" w:after="20"/>
              <w:ind w:left="57" w:right="57"/>
              <w:jc w:val="left"/>
              <w:rPr>
                <w:lang w:eastAsia="zh-CN"/>
              </w:rPr>
            </w:pPr>
          </w:p>
        </w:tc>
      </w:tr>
      <w:tr w:rsidR="00A2036A"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2036A" w:rsidRDefault="00A2036A" w:rsidP="00F07710">
            <w:pPr>
              <w:pStyle w:val="TAC"/>
              <w:spacing w:before="20" w:after="20"/>
              <w:ind w:left="57" w:right="57"/>
              <w:jc w:val="left"/>
              <w:rPr>
                <w:lang w:eastAsia="zh-CN"/>
              </w:rPr>
            </w:pPr>
          </w:p>
        </w:tc>
      </w:tr>
      <w:tr w:rsidR="00A2036A"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2036A" w:rsidRDefault="00A2036A" w:rsidP="00F07710">
            <w:pPr>
              <w:pStyle w:val="TAC"/>
              <w:spacing w:before="20" w:after="20"/>
              <w:ind w:left="57" w:right="57"/>
              <w:jc w:val="left"/>
              <w:rPr>
                <w:lang w:eastAsia="zh-CN"/>
              </w:rPr>
            </w:pPr>
          </w:p>
        </w:tc>
      </w:tr>
      <w:tr w:rsidR="00A2036A"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2036A" w:rsidRDefault="00A2036A" w:rsidP="00F07710">
            <w:pPr>
              <w:pStyle w:val="TAC"/>
              <w:spacing w:before="20" w:after="20"/>
              <w:ind w:left="57" w:right="57"/>
              <w:jc w:val="left"/>
              <w:rPr>
                <w:lang w:eastAsia="zh-CN"/>
              </w:rPr>
            </w:pPr>
          </w:p>
        </w:tc>
      </w:tr>
      <w:tr w:rsidR="00A2036A"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2036A" w:rsidRDefault="00A2036A" w:rsidP="00F07710">
            <w:pPr>
              <w:pStyle w:val="TAC"/>
              <w:spacing w:before="20" w:after="20"/>
              <w:ind w:left="57" w:right="57"/>
              <w:jc w:val="left"/>
              <w:rPr>
                <w:lang w:eastAsia="zh-CN"/>
              </w:rPr>
            </w:pPr>
          </w:p>
        </w:tc>
      </w:tr>
      <w:tr w:rsidR="00A2036A"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2036A" w:rsidRDefault="00A2036A" w:rsidP="00F07710">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UE/gNB/AMF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1"/>
      </w:pPr>
      <w:r>
        <w:t>References</w:t>
      </w:r>
    </w:p>
    <w:p w14:paraId="7BF6BD21" w14:textId="4923DE3B" w:rsidR="007166A5" w:rsidRPr="00E14330" w:rsidRDefault="007166A5" w:rsidP="007166A5">
      <w:pPr>
        <w:pStyle w:val="Doc-title"/>
      </w:pPr>
      <w:r>
        <w:t xml:space="preserve">[1] </w:t>
      </w:r>
      <w:hyperlink r:id="rId14" w:tooltip="D:Documents3GPPtsg_ranWG2TSGR2_115-eDocsR2-2107549.zip" w:history="1">
        <w:r w:rsidRPr="00E14330">
          <w:rPr>
            <w:rStyle w:val="a6"/>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5" w:tooltip="D:Documents3GPPtsg_ranWG2TSGR2_115-eDocsR2-2108027.zip" w:history="1">
        <w:r w:rsidRPr="00E14330">
          <w:rPr>
            <w:rStyle w:val="a6"/>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6" w:tooltip="D:Documents3GPPtsg_ranWG2TSGR2_115-eDocsR2-2108592.zip" w:history="1">
        <w:r w:rsidRPr="00E14330">
          <w:rPr>
            <w:rStyle w:val="a6"/>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7" w:tooltip="D:Documents3GPPtsg_ranWG2TSGR2_115-eDocsR2-2108011.zip" w:history="1">
        <w:r w:rsidRPr="00E14330">
          <w:rPr>
            <w:rStyle w:val="a6"/>
          </w:rPr>
          <w:t>R2-2108011</w:t>
        </w:r>
      </w:hyperlink>
    </w:p>
    <w:p w14:paraId="2C3C2950" w14:textId="5C3E90C0" w:rsidR="007166A5" w:rsidRPr="00E14330" w:rsidRDefault="007166A5" w:rsidP="007166A5">
      <w:pPr>
        <w:pStyle w:val="Doc-title"/>
      </w:pPr>
      <w:r>
        <w:t xml:space="preserve">[4] </w:t>
      </w:r>
      <w:hyperlink r:id="rId18" w:tooltip="D:Documents3GPPtsg_ranWG2TSGR2_115-eDocsR2-2108686.zip" w:history="1">
        <w:r w:rsidRPr="00E14330">
          <w:rPr>
            <w:rStyle w:val="a6"/>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19" w:tooltip="D:Documents3GPPtsg_ranWG2TSGR2_115-eDocsR2-2106998.zip" w:history="1">
        <w:r w:rsidRPr="00E14330">
          <w:rPr>
            <w:rStyle w:val="a6"/>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0" w:tooltip="D:Documents3GPPtsg_ranWG2TSGR2_115-eDocsR2-2107067.zip" w:history="1">
        <w:r w:rsidRPr="00E14330">
          <w:rPr>
            <w:rStyle w:val="a6"/>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1" w:tooltip="D:Documents3GPPtsg_ranWG2TSGR2_115-eDocsR2-2107068.zip" w:history="1">
        <w:r w:rsidRPr="00E14330">
          <w:rPr>
            <w:rStyle w:val="a6"/>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2" w:tooltip="D:Documents3GPPtsg_ranWG2TSGR2_115-eDocsR2-2107222.zip" w:history="1">
        <w:r w:rsidRPr="00E14330">
          <w:rPr>
            <w:rStyle w:val="a6"/>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3" w:tooltip="D:Documents3GPPtsg_ranWG2TSGR2_115-eDocsR2-2107385.zip" w:history="1">
        <w:r w:rsidRPr="00E14330">
          <w:rPr>
            <w:rStyle w:val="a6"/>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4" w:tooltip="D:Documents3GPPtsg_ranWG2TSGR2_115-eDocsR2-2107406.zip" w:history="1">
        <w:r w:rsidRPr="00E14330">
          <w:rPr>
            <w:rStyle w:val="a6"/>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5" w:tooltip="D:Documents3GPPtsg_ranWG2TSGR2_115-eDocsR2-2107721.zip" w:history="1">
        <w:r w:rsidRPr="00E14330">
          <w:rPr>
            <w:rStyle w:val="a6"/>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6" w:tooltip="D:Documents3GPPtsg_ranWG2TSGR2_115-eDocsR2-2107902.zip" w:history="1">
        <w:r w:rsidRPr="00E14330">
          <w:rPr>
            <w:rStyle w:val="a6"/>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t xml:space="preserve">[13] </w:t>
      </w:r>
      <w:hyperlink r:id="rId27" w:tooltip="D:Documents3GPPtsg_ranWG2TSGR2_115-eDocsR2-2108028.zip" w:history="1">
        <w:r w:rsidRPr="00E14330">
          <w:rPr>
            <w:rStyle w:val="a6"/>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lastRenderedPageBreak/>
        <w:t xml:space="preserve">[14] </w:t>
      </w:r>
      <w:hyperlink r:id="rId28" w:tooltip="D:Documents3GPPtsg_ranWG2TSGR2_115-eDocsR2-2107880.zip" w:history="1">
        <w:r w:rsidRPr="00E14330">
          <w:rPr>
            <w:rStyle w:val="a6"/>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29" w:tooltip="D:Documents3GPPtsg_ranWG2TSGR2_115-eDocsR2-2108237.zip" w:history="1">
        <w:r w:rsidRPr="00E14330">
          <w:rPr>
            <w:rStyle w:val="a6"/>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0" w:tooltip="D:Documents3GPPtsg_ranWG2TSGR2_115-eDocsR2-2108461.zip" w:history="1">
        <w:r w:rsidRPr="00E14330">
          <w:rPr>
            <w:rStyle w:val="a6"/>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1" w:tooltip="D:Documents3GPPtsg_ranWG2TSGR2_115-eDocsR2-2108590.zip" w:history="1">
        <w:r w:rsidRPr="00E14330">
          <w:rPr>
            <w:rStyle w:val="a6"/>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6CD9" w14:textId="77777777" w:rsidR="00C10270" w:rsidRDefault="00C10270">
      <w:r>
        <w:separator/>
      </w:r>
    </w:p>
  </w:endnote>
  <w:endnote w:type="continuationSeparator" w:id="0">
    <w:p w14:paraId="406E2075" w14:textId="77777777" w:rsidR="00C10270" w:rsidRDefault="00C10270">
      <w:r>
        <w:continuationSeparator/>
      </w:r>
    </w:p>
  </w:endnote>
  <w:endnote w:type="continuationNotice" w:id="1">
    <w:p w14:paraId="3B62202B" w14:textId="77777777" w:rsidR="00C10270" w:rsidRDefault="00C102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120C" w14:textId="77777777" w:rsidR="00C10270" w:rsidRDefault="00C10270">
      <w:r>
        <w:separator/>
      </w:r>
    </w:p>
  </w:footnote>
  <w:footnote w:type="continuationSeparator" w:id="0">
    <w:p w14:paraId="22E17A81" w14:textId="77777777" w:rsidR="00C10270" w:rsidRDefault="00C10270">
      <w:r>
        <w:continuationSeparator/>
      </w:r>
    </w:p>
  </w:footnote>
  <w:footnote w:type="continuationNotice" w:id="1">
    <w:p w14:paraId="1AE180EC" w14:textId="77777777" w:rsidR="00C10270" w:rsidRDefault="00C102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等线"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5"/>
  </w:num>
  <w:num w:numId="10">
    <w:abstractNumId w:val="4"/>
  </w:num>
  <w:num w:numId="11">
    <w:abstractNumId w:val="13"/>
  </w:num>
  <w:num w:numId="12">
    <w:abstractNumId w:val="6"/>
  </w:num>
  <w:num w:numId="13">
    <w:abstractNumId w:val="5"/>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70213"/>
    <w:rsid w:val="00370517"/>
    <w:rsid w:val="00372554"/>
    <w:rsid w:val="00373C1D"/>
    <w:rsid w:val="00374C25"/>
    <w:rsid w:val="003775A5"/>
    <w:rsid w:val="00381502"/>
    <w:rsid w:val="003816A2"/>
    <w:rsid w:val="003824C0"/>
    <w:rsid w:val="00383096"/>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F04"/>
    <w:rsid w:val="00406E68"/>
    <w:rsid w:val="0041506A"/>
    <w:rsid w:val="00424849"/>
    <w:rsid w:val="00426DF2"/>
    <w:rsid w:val="00427A52"/>
    <w:rsid w:val="00427DD4"/>
    <w:rsid w:val="00430083"/>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E8F"/>
    <w:rsid w:val="005B6A89"/>
    <w:rsid w:val="005B7944"/>
    <w:rsid w:val="005B7F0B"/>
    <w:rsid w:val="005C6554"/>
    <w:rsid w:val="005E57DD"/>
    <w:rsid w:val="005F1BD2"/>
    <w:rsid w:val="005F734B"/>
    <w:rsid w:val="0060106D"/>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10201"/>
    <w:rsid w:val="00713BC4"/>
    <w:rsid w:val="007166A5"/>
    <w:rsid w:val="0072073A"/>
    <w:rsid w:val="0072454D"/>
    <w:rsid w:val="007253F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6B5D"/>
    <w:rsid w:val="00961B32"/>
    <w:rsid w:val="00962509"/>
    <w:rsid w:val="00965728"/>
    <w:rsid w:val="0096781F"/>
    <w:rsid w:val="00970DB3"/>
    <w:rsid w:val="009712C9"/>
    <w:rsid w:val="0097266B"/>
    <w:rsid w:val="00974BB0"/>
    <w:rsid w:val="00975BCD"/>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3379"/>
    <w:rsid w:val="00A45033"/>
    <w:rsid w:val="00A52EAB"/>
    <w:rsid w:val="00A53724"/>
    <w:rsid w:val="00A54485"/>
    <w:rsid w:val="00A54B2B"/>
    <w:rsid w:val="00A703B8"/>
    <w:rsid w:val="00A77FA5"/>
    <w:rsid w:val="00A82346"/>
    <w:rsid w:val="00A84274"/>
    <w:rsid w:val="00A91CFB"/>
    <w:rsid w:val="00A92F4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D53"/>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b">
    <w:name w:val="Table Grid"/>
    <w:basedOn w:val="a1"/>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a"/>
    <w:next w:val="Doc-text2"/>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a"/>
    <w:next w:val="Doc-text2"/>
    <w:qFormat/>
    <w:rsid w:val="007166A5"/>
    <w:pPr>
      <w:tabs>
        <w:tab w:val="left" w:pos="1622"/>
      </w:tabs>
      <w:spacing w:after="0"/>
      <w:ind w:left="1622" w:hanging="363"/>
    </w:pPr>
    <w:rPr>
      <w:rFonts w:ascii="Arial" w:eastAsia="MS Mincho" w:hAnsi="Arial"/>
      <w:i/>
      <w:szCs w:val="24"/>
      <w:lang w:eastAsia="en-GB"/>
    </w:rPr>
  </w:style>
  <w:style w:type="paragraph" w:styleId="ac">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ad"/>
    <w:uiPriority w:val="34"/>
    <w:qFormat/>
    <w:rsid w:val="00B648FA"/>
    <w:pPr>
      <w:ind w:left="720"/>
      <w:contextualSpacing/>
    </w:pPr>
  </w:style>
  <w:style w:type="paragraph" w:styleId="ae">
    <w:name w:val="Normal (Web)"/>
    <w:basedOn w:val="a"/>
    <w:uiPriority w:val="99"/>
    <w:unhideWhenUsed/>
    <w:rsid w:val="00084D29"/>
    <w:pPr>
      <w:spacing w:before="100" w:beforeAutospacing="1" w:after="100" w:afterAutospacing="1" w:line="256" w:lineRule="auto"/>
    </w:pPr>
    <w:rPr>
      <w:rFonts w:ascii="宋体" w:hAnsi="宋体" w:cs="宋体"/>
      <w:sz w:val="24"/>
      <w:szCs w:val="24"/>
      <w:lang w:val="en-US"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locked/>
    <w:rsid w:val="0044720D"/>
    <w:rPr>
      <w:rFonts w:ascii="MS Mincho" w:eastAsia="MS Mincho" w:hAnsi="MS Mincho"/>
      <w:szCs w:val="24"/>
      <w:lang w:eastAsia="en-US"/>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rsid w:val="0044720D"/>
    <w:pPr>
      <w:spacing w:after="120"/>
      <w:jc w:val="both"/>
    </w:pPr>
    <w:rPr>
      <w:rFonts w:ascii="MS Mincho" w:eastAsia="MS Mincho" w:hAnsi="MS Mincho"/>
      <w:szCs w:val="24"/>
    </w:rPr>
  </w:style>
  <w:style w:type="character" w:customStyle="1" w:styleId="BodyTextChar1">
    <w:name w:val="Body Text Char1"/>
    <w:basedOn w:val="a0"/>
    <w:rsid w:val="0044720D"/>
    <w:rPr>
      <w:lang w:eastAsia="en-US"/>
    </w:rPr>
  </w:style>
  <w:style w:type="character" w:customStyle="1" w:styleId="ad">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c"/>
    <w:uiPriority w:val="34"/>
    <w:qFormat/>
    <w:locked/>
    <w:rsid w:val="004713D6"/>
    <w:rPr>
      <w:lang w:eastAsia="en-US"/>
    </w:rPr>
  </w:style>
  <w:style w:type="character" w:styleId="af1">
    <w:name w:val="annotation reference"/>
    <w:basedOn w:val="a0"/>
    <w:rsid w:val="00A237D4"/>
    <w:rPr>
      <w:sz w:val="16"/>
      <w:szCs w:val="16"/>
    </w:rPr>
  </w:style>
  <w:style w:type="paragraph" w:styleId="af2">
    <w:name w:val="annotation text"/>
    <w:basedOn w:val="a"/>
    <w:link w:val="af3"/>
    <w:rsid w:val="00A237D4"/>
  </w:style>
  <w:style w:type="character" w:customStyle="1" w:styleId="af3">
    <w:name w:val="批注文字 字符"/>
    <w:basedOn w:val="a0"/>
    <w:link w:val="af2"/>
    <w:rsid w:val="00A237D4"/>
    <w:rPr>
      <w:lang w:eastAsia="en-US"/>
    </w:rPr>
  </w:style>
  <w:style w:type="paragraph" w:styleId="af4">
    <w:name w:val="annotation subject"/>
    <w:basedOn w:val="af2"/>
    <w:next w:val="af2"/>
    <w:link w:val="af5"/>
    <w:rsid w:val="00A237D4"/>
    <w:rPr>
      <w:b/>
      <w:bCs/>
    </w:rPr>
  </w:style>
  <w:style w:type="character" w:customStyle="1" w:styleId="af5">
    <w:name w:val="批注主题 字符"/>
    <w:basedOn w:val="af3"/>
    <w:link w:val="af4"/>
    <w:rsid w:val="00A237D4"/>
    <w:rPr>
      <w:b/>
      <w:bCs/>
      <w:lang w:eastAsia="en-US"/>
    </w:rPr>
  </w:style>
  <w:style w:type="paragraph" w:customStyle="1" w:styleId="Proposal">
    <w:name w:val="Proposal"/>
    <w:basedOn w:val="a"/>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6A3595"/>
    <w:rPr>
      <w:rFonts w:ascii="Arial" w:eastAsia="等线"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17983</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m2</cp:lastModifiedBy>
  <cp:revision>3</cp:revision>
  <dcterms:created xsi:type="dcterms:W3CDTF">2021-08-19T06:06:00Z</dcterms:created>
  <dcterms:modified xsi:type="dcterms:W3CDTF">2021-08-19T08:22:00Z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ies>
</file>