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848565" w14:textId="44278876" w:rsidR="00E5211C" w:rsidRPr="00B17698" w:rsidRDefault="00E5211C" w:rsidP="00E5211C">
      <w:pPr>
        <w:pStyle w:val="Header"/>
        <w:rPr>
          <w:sz w:val="24"/>
          <w:lang w:val="en-GB" w:eastAsia="zh-CN"/>
        </w:rPr>
      </w:pPr>
      <w:r w:rsidRPr="007B7117">
        <w:rPr>
          <w:sz w:val="24"/>
          <w:lang w:val="en-GB" w:eastAsia="zh-CN"/>
        </w:rPr>
        <w:t>3GPP TSG-RAN WG2 Meeting#11</w:t>
      </w:r>
      <w:r w:rsidR="003D65D1">
        <w:rPr>
          <w:sz w:val="24"/>
          <w:lang w:val="en-GB" w:eastAsia="zh-CN"/>
        </w:rPr>
        <w:t>5</w:t>
      </w:r>
      <w:r w:rsidR="0084591B">
        <w:rPr>
          <w:sz w:val="24"/>
          <w:lang w:val="en-GB" w:eastAsia="zh-CN"/>
        </w:rPr>
        <w:t>e</w:t>
      </w:r>
      <w:r w:rsidRPr="007B7117">
        <w:rPr>
          <w:sz w:val="24"/>
          <w:lang w:val="en-GB" w:eastAsia="zh-CN"/>
        </w:rPr>
        <w:tab/>
        <w:t xml:space="preserve">   </w:t>
      </w:r>
      <w:r w:rsidRPr="007B7117">
        <w:rPr>
          <w:sz w:val="24"/>
          <w:lang w:val="en-GB" w:eastAsia="zh-CN"/>
        </w:rPr>
        <w:tab/>
      </w:r>
      <w:r w:rsidRPr="007B7117">
        <w:rPr>
          <w:sz w:val="24"/>
          <w:lang w:val="en-GB" w:eastAsia="zh-CN"/>
        </w:rPr>
        <w:tab/>
        <w:t xml:space="preserve">               </w:t>
      </w:r>
      <w:r w:rsidR="00117C54" w:rsidRPr="007B7117">
        <w:t xml:space="preserve">       </w:t>
      </w:r>
      <w:r w:rsidR="0084591B">
        <w:t xml:space="preserve">                  </w:t>
      </w:r>
      <w:r w:rsidR="00117C54" w:rsidRPr="006D345E">
        <w:rPr>
          <w:sz w:val="24"/>
          <w:lang w:val="en-GB" w:eastAsia="zh-CN"/>
        </w:rPr>
        <w:t>R2-</w:t>
      </w:r>
      <w:r w:rsidR="00485BE1" w:rsidRPr="006D345E">
        <w:rPr>
          <w:sz w:val="24"/>
          <w:lang w:val="en-GB" w:eastAsia="zh-CN"/>
        </w:rPr>
        <w:t>21</w:t>
      </w:r>
      <w:r w:rsidR="006D345E" w:rsidRPr="00A251CD">
        <w:rPr>
          <w:sz w:val="24"/>
          <w:lang w:val="en-GB" w:eastAsia="zh-CN"/>
        </w:rPr>
        <w:t>08734</w:t>
      </w:r>
    </w:p>
    <w:p w14:paraId="25FE6EA7" w14:textId="671DFCAB" w:rsidR="00E5211C" w:rsidRPr="00C118ED" w:rsidRDefault="00E5211C" w:rsidP="00E5211C">
      <w:pPr>
        <w:pStyle w:val="Header"/>
        <w:tabs>
          <w:tab w:val="right" w:pos="9639"/>
        </w:tabs>
        <w:rPr>
          <w:rFonts w:eastAsia="MS Mincho"/>
          <w:noProof w:val="0"/>
          <w:sz w:val="24"/>
          <w:szCs w:val="24"/>
          <w:lang w:eastAsia="x-none"/>
        </w:rPr>
      </w:pPr>
      <w:r w:rsidRPr="003E177A">
        <w:rPr>
          <w:rFonts w:eastAsia="MS Mincho"/>
          <w:noProof w:val="0"/>
          <w:sz w:val="24"/>
          <w:szCs w:val="24"/>
          <w:lang w:eastAsia="x-none"/>
        </w:rPr>
        <w:t xml:space="preserve">E-meeting, </w:t>
      </w:r>
      <w:r w:rsidRPr="00443229">
        <w:rPr>
          <w:rFonts w:eastAsia="MS Mincho"/>
          <w:noProof w:val="0"/>
          <w:sz w:val="24"/>
          <w:szCs w:val="24"/>
          <w:lang w:eastAsia="x-none"/>
        </w:rPr>
        <w:t>1</w:t>
      </w:r>
      <w:r w:rsidR="003D65D1">
        <w:rPr>
          <w:rFonts w:eastAsia="MS Mincho"/>
          <w:noProof w:val="0"/>
          <w:sz w:val="24"/>
          <w:szCs w:val="24"/>
          <w:lang w:eastAsia="x-none"/>
        </w:rPr>
        <w:t>6</w:t>
      </w:r>
      <w:r w:rsidRPr="00C118ED">
        <w:rPr>
          <w:rFonts w:eastAsia="MS Mincho"/>
          <w:noProof w:val="0"/>
          <w:sz w:val="24"/>
          <w:szCs w:val="24"/>
          <w:vertAlign w:val="superscript"/>
          <w:lang w:eastAsia="x-none"/>
        </w:rPr>
        <w:t>th</w:t>
      </w:r>
      <w:r w:rsidRPr="00C118ED">
        <w:rPr>
          <w:rFonts w:eastAsia="MS Mincho"/>
          <w:noProof w:val="0"/>
          <w:sz w:val="24"/>
          <w:szCs w:val="24"/>
          <w:lang w:eastAsia="x-none"/>
        </w:rPr>
        <w:t xml:space="preserve"> – </w:t>
      </w:r>
      <w:r w:rsidR="00485BE1" w:rsidRPr="00C547E7">
        <w:rPr>
          <w:rFonts w:eastAsia="MS Mincho"/>
          <w:noProof w:val="0"/>
          <w:sz w:val="24"/>
          <w:szCs w:val="24"/>
          <w:lang w:eastAsia="x-none"/>
        </w:rPr>
        <w:t>27</w:t>
      </w:r>
      <w:r w:rsidR="00485BE1" w:rsidRPr="00C547E7">
        <w:rPr>
          <w:rFonts w:eastAsia="MS Mincho"/>
          <w:noProof w:val="0"/>
          <w:sz w:val="24"/>
          <w:szCs w:val="24"/>
          <w:vertAlign w:val="superscript"/>
          <w:lang w:eastAsia="x-none"/>
        </w:rPr>
        <w:t>t</w:t>
      </w:r>
      <w:r w:rsidR="00485BE1" w:rsidRPr="007B7117">
        <w:rPr>
          <w:rFonts w:eastAsia="MS Mincho"/>
          <w:noProof w:val="0"/>
          <w:sz w:val="24"/>
          <w:szCs w:val="24"/>
          <w:vertAlign w:val="superscript"/>
          <w:lang w:eastAsia="x-none"/>
        </w:rPr>
        <w:t>h</w:t>
      </w:r>
      <w:r w:rsidR="00485BE1" w:rsidRPr="00B17698">
        <w:rPr>
          <w:rFonts w:eastAsia="MS Mincho"/>
          <w:noProof w:val="0"/>
          <w:sz w:val="24"/>
          <w:szCs w:val="24"/>
          <w:lang w:eastAsia="x-none"/>
        </w:rPr>
        <w:t xml:space="preserve"> </w:t>
      </w:r>
      <w:r w:rsidR="003D65D1">
        <w:rPr>
          <w:rFonts w:eastAsia="MS Mincho"/>
          <w:noProof w:val="0"/>
          <w:sz w:val="24"/>
          <w:szCs w:val="24"/>
          <w:lang w:eastAsia="x-none"/>
        </w:rPr>
        <w:t>August</w:t>
      </w:r>
      <w:r w:rsidR="00F2081F" w:rsidRPr="003E177A">
        <w:rPr>
          <w:rFonts w:eastAsia="MS Mincho"/>
          <w:noProof w:val="0"/>
          <w:sz w:val="24"/>
          <w:szCs w:val="24"/>
          <w:lang w:eastAsia="x-none"/>
        </w:rPr>
        <w:t xml:space="preserve"> </w:t>
      </w:r>
      <w:r w:rsidRPr="00443229">
        <w:rPr>
          <w:rFonts w:eastAsia="MS Mincho"/>
          <w:noProof w:val="0"/>
          <w:sz w:val="24"/>
          <w:szCs w:val="24"/>
          <w:lang w:eastAsia="x-none"/>
        </w:rPr>
        <w:t>2021</w:t>
      </w:r>
    </w:p>
    <w:p w14:paraId="2CE7B2FE" w14:textId="77777777" w:rsidR="00E5211C" w:rsidRPr="007B7117" w:rsidRDefault="00E5211C" w:rsidP="00E5211C">
      <w:pPr>
        <w:pStyle w:val="Header"/>
        <w:rPr>
          <w:rFonts w:eastAsia="MS Mincho"/>
          <w:noProof w:val="0"/>
          <w:sz w:val="24"/>
          <w:szCs w:val="24"/>
          <w:lang w:val="en-GB" w:eastAsia="x-none"/>
        </w:rPr>
      </w:pPr>
    </w:p>
    <w:p w14:paraId="4FCA8833" w14:textId="77777777" w:rsidR="00E5211C" w:rsidRPr="007B7117" w:rsidRDefault="00E5211C" w:rsidP="00E5211C">
      <w:pPr>
        <w:pStyle w:val="Header"/>
        <w:tabs>
          <w:tab w:val="right" w:pos="9639"/>
        </w:tabs>
        <w:rPr>
          <w:bCs/>
          <w:noProof w:val="0"/>
          <w:sz w:val="24"/>
          <w:lang w:eastAsia="ja-JP"/>
        </w:rPr>
      </w:pPr>
      <w:r w:rsidRPr="007B7117">
        <w:rPr>
          <w:noProof w:val="0"/>
          <w:sz w:val="24"/>
          <w:lang w:eastAsia="zh-CN"/>
        </w:rPr>
        <w:tab/>
      </w:r>
    </w:p>
    <w:p w14:paraId="27D7E2C6" w14:textId="5870647F" w:rsidR="00E5211C" w:rsidRPr="007B7117" w:rsidRDefault="00E5211C" w:rsidP="00E5211C">
      <w:pPr>
        <w:pStyle w:val="CRCoverPage"/>
        <w:rPr>
          <w:rFonts w:eastAsia="SimSun" w:cs="Arial"/>
          <w:b/>
          <w:bCs/>
          <w:sz w:val="24"/>
          <w:lang w:val="en-US"/>
        </w:rPr>
      </w:pPr>
      <w:r w:rsidRPr="007B7117">
        <w:rPr>
          <w:rFonts w:cs="Arial"/>
          <w:b/>
          <w:bCs/>
          <w:sz w:val="24"/>
          <w:lang w:val="en-US"/>
        </w:rPr>
        <w:t>Agenda item:</w:t>
      </w:r>
      <w:r w:rsidRPr="007B7117">
        <w:rPr>
          <w:rFonts w:cs="Arial"/>
          <w:b/>
          <w:bCs/>
          <w:sz w:val="24"/>
          <w:lang w:val="en-US"/>
        </w:rPr>
        <w:tab/>
      </w:r>
      <w:r w:rsidR="006C436A" w:rsidRPr="007B7117">
        <w:rPr>
          <w:rFonts w:cs="Arial"/>
          <w:b/>
          <w:bCs/>
          <w:sz w:val="24"/>
          <w:lang w:val="en-US"/>
        </w:rPr>
        <w:t>8.7.</w:t>
      </w:r>
      <w:r w:rsidR="006556BE">
        <w:rPr>
          <w:rFonts w:cs="Arial"/>
          <w:b/>
          <w:bCs/>
          <w:sz w:val="24"/>
          <w:lang w:val="en-US"/>
        </w:rPr>
        <w:t>2</w:t>
      </w:r>
      <w:r w:rsidR="006C436A" w:rsidRPr="007B7117">
        <w:rPr>
          <w:rFonts w:cs="Arial"/>
          <w:b/>
          <w:bCs/>
          <w:sz w:val="24"/>
          <w:lang w:val="en-US"/>
        </w:rPr>
        <w:t>.1</w:t>
      </w:r>
    </w:p>
    <w:p w14:paraId="20E3D349" w14:textId="77777777" w:rsidR="008A2AF6" w:rsidRPr="007B7117" w:rsidRDefault="008A2AF6" w:rsidP="008A2AF6">
      <w:pPr>
        <w:tabs>
          <w:tab w:val="left" w:pos="1985"/>
        </w:tabs>
        <w:ind w:left="1985" w:hanging="1985"/>
        <w:rPr>
          <w:rFonts w:ascii="Arial" w:hAnsi="Arial" w:cs="Arial"/>
          <w:b/>
          <w:bCs/>
          <w:sz w:val="24"/>
          <w:lang w:eastAsia="zh-CN"/>
        </w:rPr>
      </w:pPr>
      <w:r w:rsidRPr="007B7117">
        <w:rPr>
          <w:rFonts w:ascii="Arial" w:hAnsi="Arial" w:cs="Arial"/>
          <w:b/>
          <w:bCs/>
          <w:sz w:val="24"/>
        </w:rPr>
        <w:t>Source:</w:t>
      </w:r>
      <w:r w:rsidRPr="007B7117">
        <w:rPr>
          <w:rFonts w:ascii="Arial" w:hAnsi="Arial" w:cs="Arial"/>
          <w:b/>
          <w:bCs/>
          <w:sz w:val="24"/>
        </w:rPr>
        <w:tab/>
      </w:r>
      <w:r w:rsidRPr="007B7117">
        <w:rPr>
          <w:rFonts w:ascii="Arial" w:hAnsi="Arial" w:cs="Arial"/>
          <w:b/>
          <w:bCs/>
          <w:sz w:val="24"/>
        </w:rPr>
        <w:tab/>
        <w:t>Intel</w:t>
      </w:r>
      <w:r w:rsidRPr="007B7117">
        <w:rPr>
          <w:rFonts w:ascii="Arial" w:hAnsi="Arial" w:cs="Arial"/>
          <w:b/>
          <w:bCs/>
          <w:sz w:val="24"/>
          <w:lang w:eastAsia="zh-CN"/>
        </w:rPr>
        <w:t xml:space="preserve"> Corporation</w:t>
      </w:r>
    </w:p>
    <w:p w14:paraId="5F2D6465" w14:textId="3BAAF713" w:rsidR="008A2AF6" w:rsidRPr="007B7117" w:rsidRDefault="008A2AF6" w:rsidP="004E7571">
      <w:pPr>
        <w:tabs>
          <w:tab w:val="left" w:pos="2070"/>
        </w:tabs>
        <w:ind w:left="2160" w:hanging="2160"/>
        <w:rPr>
          <w:rFonts w:ascii="Arial" w:hAnsi="Arial" w:cs="Arial"/>
          <w:b/>
          <w:bCs/>
          <w:sz w:val="24"/>
        </w:rPr>
      </w:pPr>
      <w:r w:rsidRPr="007B7117">
        <w:rPr>
          <w:rFonts w:ascii="Arial" w:hAnsi="Arial" w:cs="Arial"/>
          <w:b/>
          <w:bCs/>
          <w:sz w:val="24"/>
        </w:rPr>
        <w:t>Title:</w:t>
      </w:r>
      <w:r w:rsidRPr="007B7117">
        <w:rPr>
          <w:rFonts w:ascii="Arial" w:hAnsi="Arial" w:cs="Arial"/>
          <w:b/>
          <w:bCs/>
          <w:sz w:val="24"/>
        </w:rPr>
        <w:tab/>
      </w:r>
      <w:r w:rsidRPr="007B7117">
        <w:rPr>
          <w:rFonts w:ascii="Arial" w:hAnsi="Arial" w:cs="Arial"/>
          <w:b/>
          <w:bCs/>
          <w:sz w:val="24"/>
        </w:rPr>
        <w:tab/>
      </w:r>
      <w:r w:rsidR="006D345E" w:rsidRPr="006D345E">
        <w:rPr>
          <w:rFonts w:ascii="Arial" w:hAnsi="Arial" w:cs="Arial"/>
          <w:b/>
          <w:bCs/>
          <w:sz w:val="24"/>
        </w:rPr>
        <w:t>Leftover issues for SI delivery in L2 Relay</w:t>
      </w:r>
    </w:p>
    <w:p w14:paraId="6B715E77" w14:textId="77777777" w:rsidR="008A2AF6" w:rsidRPr="007B7117" w:rsidRDefault="008A2AF6" w:rsidP="008A2AF6">
      <w:pPr>
        <w:rPr>
          <w:rFonts w:ascii="Arial" w:hAnsi="Arial" w:cs="Arial"/>
          <w:b/>
          <w:bCs/>
          <w:sz w:val="24"/>
          <w:lang w:eastAsia="zh-CN"/>
        </w:rPr>
      </w:pPr>
      <w:r w:rsidRPr="007B7117">
        <w:rPr>
          <w:rFonts w:ascii="Arial" w:hAnsi="Arial" w:cs="Arial"/>
          <w:b/>
          <w:bCs/>
          <w:sz w:val="24"/>
        </w:rPr>
        <w:t>Document for:</w:t>
      </w:r>
      <w:r w:rsidRPr="007B7117">
        <w:rPr>
          <w:rFonts w:ascii="Arial" w:hAnsi="Arial" w:cs="Arial"/>
          <w:b/>
          <w:bCs/>
          <w:sz w:val="24"/>
        </w:rPr>
        <w:tab/>
        <w:t>Discussion</w:t>
      </w:r>
    </w:p>
    <w:p w14:paraId="7741EB05" w14:textId="77777777" w:rsidR="008A2AF6" w:rsidRPr="007B7117" w:rsidRDefault="008A2AF6" w:rsidP="003215EB">
      <w:pPr>
        <w:pStyle w:val="Tdoc"/>
        <w:ind w:hanging="630"/>
      </w:pPr>
      <w:r w:rsidRPr="007B7117">
        <w:t>Introduction</w:t>
      </w:r>
      <w:r w:rsidRPr="007B7117">
        <w:rPr>
          <w:lang w:val="en-GB"/>
        </w:rPr>
        <w:t xml:space="preserve">  </w:t>
      </w:r>
    </w:p>
    <w:p w14:paraId="1E75D107" w14:textId="6D20F4B0" w:rsidR="004365FB" w:rsidRDefault="006556BE"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During the last meeting RAN2#114e, we made some agreements related to system information and paging forwarding as reproduced below. </w:t>
      </w:r>
    </w:p>
    <w:tbl>
      <w:tblPr>
        <w:tblStyle w:val="TableGrid"/>
        <w:tblW w:w="0" w:type="auto"/>
        <w:tblLook w:val="04A0" w:firstRow="1" w:lastRow="0" w:firstColumn="1" w:lastColumn="0" w:noHBand="0" w:noVBand="1"/>
      </w:tblPr>
      <w:tblGrid>
        <w:gridCol w:w="9350"/>
      </w:tblGrid>
      <w:tr w:rsidR="00F95EC3" w14:paraId="4521686E" w14:textId="77777777" w:rsidTr="00F95EC3">
        <w:tc>
          <w:tcPr>
            <w:tcW w:w="9350" w:type="dxa"/>
          </w:tcPr>
          <w:p w14:paraId="44B178E6" w14:textId="77777777" w:rsidR="006556BE" w:rsidRPr="006556BE" w:rsidRDefault="006556BE" w:rsidP="006556BE">
            <w:pPr>
              <w:spacing w:before="120" w:line="280" w:lineRule="atLeast"/>
              <w:jc w:val="both"/>
              <w:rPr>
                <w:sz w:val="18"/>
                <w:szCs w:val="18"/>
              </w:rPr>
            </w:pPr>
            <w:r w:rsidRPr="006556BE">
              <w:rPr>
                <w:rFonts w:hint="eastAsia"/>
                <w:sz w:val="18"/>
                <w:szCs w:val="18"/>
              </w:rPr>
              <w:t>Proposal 17</w:t>
            </w:r>
            <w:r w:rsidRPr="006556BE">
              <w:rPr>
                <w:rFonts w:hint="eastAsia"/>
                <w:sz w:val="18"/>
                <w:szCs w:val="18"/>
              </w:rPr>
              <w:t>：</w:t>
            </w:r>
            <w:r w:rsidRPr="006556BE">
              <w:rPr>
                <w:rFonts w:hint="eastAsia"/>
                <w:sz w:val="18"/>
                <w:szCs w:val="18"/>
              </w:rPr>
              <w:t xml:space="preserve">    [17/18][Easy]When Relay UE in RRC IDLE/RRC INACTVE  and Remote UE in RRC IDLE/RRC INACTIVE, the Relay UE monitors paging occasions of its PC5-RRC connected Remote UE(s)</w:t>
            </w:r>
          </w:p>
          <w:p w14:paraId="6777DA8E" w14:textId="77777777" w:rsidR="006556BE" w:rsidRPr="006556BE" w:rsidRDefault="006556BE" w:rsidP="006556BE">
            <w:pPr>
              <w:spacing w:before="120" w:line="280" w:lineRule="atLeast"/>
              <w:jc w:val="both"/>
              <w:rPr>
                <w:sz w:val="18"/>
                <w:szCs w:val="18"/>
              </w:rPr>
            </w:pPr>
            <w:r w:rsidRPr="006556BE">
              <w:rPr>
                <w:rFonts w:hint="eastAsia"/>
                <w:sz w:val="18"/>
                <w:szCs w:val="18"/>
              </w:rPr>
              <w:t>Proposal 19</w:t>
            </w:r>
            <w:r w:rsidRPr="006556BE">
              <w:rPr>
                <w:rFonts w:hint="eastAsia"/>
                <w:sz w:val="18"/>
                <w:szCs w:val="18"/>
              </w:rPr>
              <w:t>：</w:t>
            </w:r>
            <w:r w:rsidRPr="006556BE">
              <w:rPr>
                <w:rFonts w:hint="eastAsia"/>
                <w:sz w:val="18"/>
                <w:szCs w:val="18"/>
              </w:rPr>
              <w:t xml:space="preserve">    [17/18][Easy]When Relay UE in RRC CONNECTED and Remote UE in RRC CONNECTED, the Relay UE may monitor for SI change indication and/or PWS notifications in any PO as legacy.</w:t>
            </w:r>
          </w:p>
          <w:p w14:paraId="1898C945" w14:textId="7C0872F7" w:rsidR="002E38AC" w:rsidRPr="00C547E7" w:rsidRDefault="006556BE" w:rsidP="006556BE">
            <w:pPr>
              <w:spacing w:before="120" w:line="280" w:lineRule="atLeast"/>
              <w:jc w:val="both"/>
              <w:rPr>
                <w:sz w:val="18"/>
                <w:szCs w:val="18"/>
              </w:rPr>
            </w:pPr>
            <w:r w:rsidRPr="006556BE">
              <w:rPr>
                <w:rFonts w:hint="eastAsia"/>
                <w:sz w:val="18"/>
                <w:szCs w:val="18"/>
              </w:rPr>
              <w:t>Proposal 22</w:t>
            </w:r>
            <w:r w:rsidRPr="006556BE">
              <w:rPr>
                <w:rFonts w:hint="eastAsia"/>
                <w:sz w:val="18"/>
                <w:szCs w:val="18"/>
              </w:rPr>
              <w:t>：</w:t>
            </w:r>
            <w:r w:rsidRPr="006556BE">
              <w:rPr>
                <w:rFonts w:hint="eastAsia"/>
                <w:sz w:val="18"/>
                <w:szCs w:val="18"/>
              </w:rPr>
              <w:t xml:space="preserve">    [15/18][Easy] A new PC5-RRC message is needed to relay the paging information from Relay UE to Remote UE for unicast.</w:t>
            </w:r>
          </w:p>
          <w:p w14:paraId="27F6E0F9" w14:textId="36E5A62E" w:rsidR="00F95EC3" w:rsidRDefault="00F95EC3" w:rsidP="00F41CCE">
            <w:pPr>
              <w:pStyle w:val="NO"/>
              <w:rPr>
                <w:lang w:eastAsia="ja-JP"/>
              </w:rPr>
            </w:pPr>
          </w:p>
        </w:tc>
      </w:tr>
    </w:tbl>
    <w:p w14:paraId="38AADE64" w14:textId="77777777" w:rsidR="006556BE" w:rsidRDefault="006556BE" w:rsidP="00B2358C">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321DFD1D" w14:textId="259B1749" w:rsidR="00384E2B" w:rsidRPr="00C11F0A" w:rsidRDefault="006556BE" w:rsidP="00B2358C">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As can be seen, there was majority view only on certain viewpoints. A post meeting email discussion </w:t>
      </w:r>
      <w:r w:rsidRPr="007B7117">
        <w:rPr>
          <w:rFonts w:ascii="Times New Roman" w:hAnsi="Times New Roman"/>
          <w:sz w:val="20"/>
          <w:szCs w:val="20"/>
          <w:lang w:eastAsia="ja-JP"/>
        </w:rPr>
        <w:t>RAN2#11</w:t>
      </w:r>
      <w:r>
        <w:rPr>
          <w:rFonts w:ascii="Times New Roman" w:hAnsi="Times New Roman"/>
          <w:sz w:val="20"/>
          <w:szCs w:val="20"/>
          <w:lang w:eastAsia="ja-JP"/>
        </w:rPr>
        <w:t>4</w:t>
      </w:r>
      <w:r w:rsidRPr="007B7117">
        <w:rPr>
          <w:rFonts w:ascii="Times New Roman" w:hAnsi="Times New Roman"/>
          <w:sz w:val="20"/>
          <w:szCs w:val="20"/>
          <w:lang w:eastAsia="ja-JP"/>
        </w:rPr>
        <w:t>e</w:t>
      </w:r>
      <w:r>
        <w:rPr>
          <w:rFonts w:ascii="Times New Roman" w:hAnsi="Times New Roman"/>
          <w:sz w:val="20"/>
          <w:szCs w:val="20"/>
          <w:lang w:eastAsia="ja-JP"/>
        </w:rPr>
        <w:t xml:space="preserve">#605 was </w:t>
      </w:r>
      <w:r w:rsidR="00B053DF">
        <w:rPr>
          <w:rFonts w:ascii="Times New Roman" w:hAnsi="Times New Roman"/>
          <w:sz w:val="20"/>
          <w:szCs w:val="20"/>
          <w:lang w:eastAsia="ja-JP"/>
        </w:rPr>
        <w:t xml:space="preserve">thus </w:t>
      </w:r>
      <w:r>
        <w:rPr>
          <w:rFonts w:ascii="Times New Roman" w:hAnsi="Times New Roman"/>
          <w:sz w:val="20"/>
          <w:szCs w:val="20"/>
          <w:lang w:eastAsia="ja-JP"/>
        </w:rPr>
        <w:t>assigned to cover detailed aspects</w:t>
      </w:r>
      <w:r w:rsidR="00B053DF">
        <w:rPr>
          <w:rFonts w:ascii="Times New Roman" w:hAnsi="Times New Roman"/>
          <w:sz w:val="20"/>
          <w:szCs w:val="20"/>
          <w:lang w:eastAsia="ja-JP"/>
        </w:rPr>
        <w:t xml:space="preserve"> related to SI and paging control plane procedures</w:t>
      </w:r>
      <w:r>
        <w:rPr>
          <w:rFonts w:ascii="Times New Roman" w:hAnsi="Times New Roman"/>
          <w:sz w:val="20"/>
          <w:szCs w:val="20"/>
          <w:lang w:eastAsia="ja-JP"/>
        </w:rPr>
        <w:t xml:space="preserve">; we aim to discuss </w:t>
      </w:r>
      <w:r w:rsidR="00B053DF">
        <w:rPr>
          <w:rFonts w:ascii="Times New Roman" w:hAnsi="Times New Roman"/>
          <w:sz w:val="20"/>
          <w:szCs w:val="20"/>
          <w:lang w:eastAsia="ja-JP"/>
        </w:rPr>
        <w:t xml:space="preserve">some of </w:t>
      </w:r>
      <w:r>
        <w:rPr>
          <w:rFonts w:ascii="Times New Roman" w:hAnsi="Times New Roman"/>
          <w:sz w:val="20"/>
          <w:szCs w:val="20"/>
          <w:lang w:eastAsia="ja-JP"/>
        </w:rPr>
        <w:t>the leftover aspects i</w:t>
      </w:r>
      <w:r w:rsidR="00DA5486">
        <w:rPr>
          <w:rFonts w:ascii="Times New Roman" w:hAnsi="Times New Roman"/>
          <w:sz w:val="20"/>
          <w:szCs w:val="20"/>
          <w:lang w:eastAsia="ja-JP"/>
        </w:rPr>
        <w:t>n this contribution.</w:t>
      </w:r>
      <w:r w:rsidR="00384E2B">
        <w:rPr>
          <w:rFonts w:ascii="Times New Roman" w:hAnsi="Times New Roman"/>
          <w:sz w:val="20"/>
          <w:szCs w:val="20"/>
          <w:lang w:eastAsia="ja-JP"/>
        </w:rPr>
        <w:t xml:space="preserve"> </w:t>
      </w:r>
    </w:p>
    <w:p w14:paraId="785A4F7C" w14:textId="1A402F87" w:rsidR="0069446F" w:rsidRPr="00EC4A1D" w:rsidRDefault="00B053DF" w:rsidP="0069446F">
      <w:pPr>
        <w:pStyle w:val="Tdoc"/>
        <w:ind w:hanging="630"/>
      </w:pPr>
      <w:r>
        <w:t>System information forwarding</w:t>
      </w:r>
    </w:p>
    <w:p w14:paraId="34F61FB0" w14:textId="28D5766F" w:rsidR="00FF12A4" w:rsidRDefault="00F05F64" w:rsidP="0069446F">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The email discussion (RAN2#114e#605) has covered a variety of topics on system information forwarding for L2 U2N relaying, including whether system information can be received by Remote UE before PC5 connection establishment with Relay UE, which system information can be forwarded by Relay UE, and potential concept of minimum system information that can be forwarded by the Relay UE</w:t>
      </w:r>
      <w:r w:rsidR="00CE0B50">
        <w:rPr>
          <w:rFonts w:ascii="Times New Roman" w:eastAsia="MS Mincho" w:hAnsi="Times New Roman"/>
          <w:bCs/>
          <w:sz w:val="20"/>
          <w:szCs w:val="26"/>
          <w:lang w:val="en-GB" w:eastAsia="en-GB"/>
        </w:rPr>
        <w:t>.</w:t>
      </w:r>
      <w:r w:rsidR="00653D03">
        <w:rPr>
          <w:rFonts w:ascii="Times New Roman" w:eastAsia="MS Mincho" w:hAnsi="Times New Roman"/>
          <w:bCs/>
          <w:sz w:val="20"/>
          <w:szCs w:val="26"/>
          <w:lang w:val="en-GB" w:eastAsia="en-GB"/>
        </w:rPr>
        <w:t xml:space="preserve"> </w:t>
      </w:r>
      <w:r>
        <w:rPr>
          <w:rFonts w:ascii="Times New Roman" w:eastAsia="MS Mincho" w:hAnsi="Times New Roman"/>
          <w:bCs/>
          <w:sz w:val="20"/>
          <w:szCs w:val="26"/>
          <w:lang w:val="en-GB" w:eastAsia="en-GB"/>
        </w:rPr>
        <w:t xml:space="preserve">We do not intend to the repeat the contents </w:t>
      </w:r>
      <w:r w:rsidR="005E0278">
        <w:rPr>
          <w:rFonts w:ascii="Times New Roman" w:eastAsia="MS Mincho" w:hAnsi="Times New Roman"/>
          <w:bCs/>
          <w:sz w:val="20"/>
          <w:szCs w:val="26"/>
          <w:lang w:val="en-GB" w:eastAsia="en-GB"/>
        </w:rPr>
        <w:t xml:space="preserve">of </w:t>
      </w:r>
      <w:r>
        <w:rPr>
          <w:rFonts w:ascii="Times New Roman" w:eastAsia="MS Mincho" w:hAnsi="Times New Roman"/>
          <w:bCs/>
          <w:sz w:val="20"/>
          <w:szCs w:val="26"/>
          <w:lang w:val="en-GB" w:eastAsia="en-GB"/>
        </w:rPr>
        <w:t xml:space="preserve">the email discussion in this contribution, but rather discuss the relation between the different aspects. </w:t>
      </w:r>
    </w:p>
    <w:p w14:paraId="4EAA2DB5" w14:textId="1A8DF758" w:rsidR="00216788" w:rsidRDefault="00487738" w:rsidP="00F1272B">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 xml:space="preserve">PC5 </w:t>
      </w:r>
      <w:r w:rsidR="00F05F64">
        <w:rPr>
          <w:rFonts w:ascii="Arial" w:eastAsia="Arial" w:hAnsi="Arial"/>
          <w:noProof/>
          <w:sz w:val="24"/>
          <w:szCs w:val="16"/>
          <w:lang w:eastAsia="zh-CN"/>
        </w:rPr>
        <w:t>Broadcast of system information</w:t>
      </w:r>
      <w:r w:rsidR="00216788">
        <w:rPr>
          <w:rFonts w:ascii="Arial" w:eastAsia="Arial" w:hAnsi="Arial"/>
          <w:noProof/>
          <w:sz w:val="24"/>
          <w:szCs w:val="16"/>
          <w:lang w:eastAsia="zh-CN"/>
        </w:rPr>
        <w:t xml:space="preserve"> </w:t>
      </w:r>
    </w:p>
    <w:p w14:paraId="50A39F84" w14:textId="0A4667FE" w:rsidR="00090E2E" w:rsidRDefault="00090E2E" w:rsidP="00315AAD">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We made the following agreements during the RAN2#113bise meeting</w:t>
      </w:r>
      <w:r w:rsidR="00E03192">
        <w:rPr>
          <w:rFonts w:ascii="Times New Roman" w:eastAsia="MS Mincho" w:hAnsi="Times New Roman"/>
          <w:bCs/>
          <w:sz w:val="20"/>
          <w:szCs w:val="26"/>
          <w:lang w:val="en-GB" w:eastAsia="en-GB"/>
        </w:rPr>
        <w:t xml:space="preserve"> wherein unicast-based system information forwarding is confirmed</w:t>
      </w:r>
      <w:r>
        <w:rPr>
          <w:rFonts w:ascii="Times New Roman" w:eastAsia="MS Mincho" w:hAnsi="Times New Roman"/>
          <w:bCs/>
          <w:sz w:val="20"/>
          <w:szCs w:val="26"/>
          <w:lang w:val="en-GB" w:eastAsia="en-GB"/>
        </w:rPr>
        <w:t>:</w:t>
      </w:r>
    </w:p>
    <w:p w14:paraId="4FD86C68" w14:textId="77777777" w:rsidR="00090E2E" w:rsidRDefault="00090E2E" w:rsidP="00C547E7">
      <w:pPr>
        <w:pStyle w:val="Doc-text2"/>
        <w:pBdr>
          <w:top w:val="single" w:sz="4" w:space="1" w:color="auto"/>
          <w:left w:val="single" w:sz="4" w:space="4" w:color="auto"/>
          <w:bottom w:val="single" w:sz="4" w:space="1" w:color="auto"/>
          <w:right w:val="single" w:sz="4" w:space="4" w:color="auto"/>
        </w:pBdr>
        <w:tabs>
          <w:tab w:val="clear" w:pos="1622"/>
          <w:tab w:val="left" w:pos="1260"/>
        </w:tabs>
        <w:ind w:left="450"/>
      </w:pPr>
      <w:r>
        <w:t>Proposal 9-1: [23/23] [Easy] For RRC_Connected remote UE, RAN2 confirm that DedicatedSIBRequest procedure is re-used for the Remote UE to request the SI via relay UE.</w:t>
      </w:r>
    </w:p>
    <w:p w14:paraId="3CC3C3E6" w14:textId="77777777" w:rsidR="00090E2E" w:rsidRDefault="00090E2E" w:rsidP="00C547E7">
      <w:pPr>
        <w:pStyle w:val="Doc-text2"/>
        <w:pBdr>
          <w:top w:val="single" w:sz="4" w:space="1" w:color="auto"/>
          <w:left w:val="single" w:sz="4" w:space="4" w:color="auto"/>
          <w:bottom w:val="single" w:sz="4" w:space="1" w:color="auto"/>
          <w:right w:val="single" w:sz="4" w:space="4" w:color="auto"/>
        </w:pBdr>
        <w:tabs>
          <w:tab w:val="clear" w:pos="1622"/>
          <w:tab w:val="left" w:pos="1260"/>
        </w:tabs>
        <w:ind w:left="450"/>
      </w:pPr>
      <w:r>
        <w:t>Proposal 9-2: [22/23] [Easy] For RRC_Idle/INACTIVE remote UE, remote UE informs relay UE on requested SIB type(s) via PC5 RRC message. Then, relay UE triggers legacy on-demand SI acquisition procedure according to its own RRC state (if needed) and sends the acquired SIB to remote UE.</w:t>
      </w:r>
    </w:p>
    <w:p w14:paraId="3D3F1A88" w14:textId="77777777" w:rsidR="00090E2E" w:rsidRDefault="00090E2E" w:rsidP="00C547E7">
      <w:pPr>
        <w:pStyle w:val="Doc-text2"/>
        <w:pBdr>
          <w:top w:val="single" w:sz="4" w:space="1" w:color="auto"/>
          <w:left w:val="single" w:sz="4" w:space="4" w:color="auto"/>
          <w:bottom w:val="single" w:sz="4" w:space="1" w:color="auto"/>
          <w:right w:val="single" w:sz="4" w:space="4" w:color="auto"/>
        </w:pBdr>
        <w:tabs>
          <w:tab w:val="clear" w:pos="1622"/>
          <w:tab w:val="left" w:pos="1260"/>
        </w:tabs>
        <w:ind w:left="450"/>
      </w:pPr>
      <w:r w:rsidRPr="00E65B59">
        <w:rPr>
          <w:highlight w:val="yellow"/>
        </w:rPr>
        <w:lastRenderedPageBreak/>
        <w:t>Proposal 10-2: [23/23] [Easy] PC5-RRC message can be used to carry the system information forwarding via PC5.</w:t>
      </w:r>
      <w:r>
        <w:t xml:space="preserve"> </w:t>
      </w:r>
    </w:p>
    <w:p w14:paraId="33AAD878" w14:textId="0616F860" w:rsidR="00901DB3" w:rsidRDefault="00090E2E" w:rsidP="00315AAD">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We are </w:t>
      </w:r>
      <w:r w:rsidR="00F05F64">
        <w:rPr>
          <w:rFonts w:ascii="Times New Roman" w:eastAsia="MS Mincho" w:hAnsi="Times New Roman"/>
          <w:bCs/>
          <w:sz w:val="20"/>
          <w:szCs w:val="26"/>
          <w:lang w:val="en-GB" w:eastAsia="en-GB"/>
        </w:rPr>
        <w:t>still</w:t>
      </w:r>
      <w:r>
        <w:rPr>
          <w:rFonts w:ascii="Times New Roman" w:eastAsia="MS Mincho" w:hAnsi="Times New Roman"/>
          <w:bCs/>
          <w:sz w:val="20"/>
          <w:szCs w:val="26"/>
          <w:lang w:val="en-GB" w:eastAsia="en-GB"/>
        </w:rPr>
        <w:t xml:space="preserve"> discuss</w:t>
      </w:r>
      <w:r w:rsidR="00F05F64">
        <w:rPr>
          <w:rFonts w:ascii="Times New Roman" w:eastAsia="MS Mincho" w:hAnsi="Times New Roman"/>
          <w:bCs/>
          <w:sz w:val="20"/>
          <w:szCs w:val="26"/>
          <w:lang w:val="en-GB" w:eastAsia="en-GB"/>
        </w:rPr>
        <w:t>ing</w:t>
      </w:r>
      <w:r>
        <w:rPr>
          <w:rFonts w:ascii="Times New Roman" w:eastAsia="MS Mincho" w:hAnsi="Times New Roman"/>
          <w:bCs/>
          <w:sz w:val="20"/>
          <w:szCs w:val="26"/>
          <w:lang w:val="en-GB" w:eastAsia="en-GB"/>
        </w:rPr>
        <w:t xml:space="preserve"> about the support of broadcast/groupcast of SI over PC5 </w:t>
      </w:r>
      <w:r w:rsidR="00B6128B">
        <w:rPr>
          <w:rFonts w:ascii="Times New Roman" w:eastAsia="MS Mincho" w:hAnsi="Times New Roman"/>
          <w:bCs/>
          <w:sz w:val="20"/>
          <w:szCs w:val="26"/>
          <w:lang w:val="en-GB" w:eastAsia="en-GB"/>
        </w:rPr>
        <w:t xml:space="preserve">(where the companies have differing opinions). In </w:t>
      </w:r>
      <w:r w:rsidR="00E73C88">
        <w:rPr>
          <w:rFonts w:ascii="Times New Roman" w:eastAsia="MS Mincho" w:hAnsi="Times New Roman"/>
          <w:bCs/>
          <w:sz w:val="20"/>
          <w:szCs w:val="26"/>
          <w:lang w:val="en-GB" w:eastAsia="en-GB"/>
        </w:rPr>
        <w:t xml:space="preserve">one </w:t>
      </w:r>
      <w:r w:rsidR="00B6128B">
        <w:rPr>
          <w:rFonts w:ascii="Times New Roman" w:eastAsia="MS Mincho" w:hAnsi="Times New Roman"/>
          <w:bCs/>
          <w:sz w:val="20"/>
          <w:szCs w:val="26"/>
          <w:lang w:val="en-GB" w:eastAsia="en-GB"/>
        </w:rPr>
        <w:t>scenario</w:t>
      </w:r>
      <w:r>
        <w:rPr>
          <w:rFonts w:ascii="Times New Roman" w:eastAsia="MS Mincho" w:hAnsi="Times New Roman"/>
          <w:bCs/>
          <w:sz w:val="20"/>
          <w:szCs w:val="26"/>
          <w:lang w:val="en-GB" w:eastAsia="en-GB"/>
        </w:rPr>
        <w:t xml:space="preserve">, the Remote UEs can obtain the system information before establishing PC5-RRC unicast link with the Relay UE. </w:t>
      </w:r>
      <w:r w:rsidR="00690DA4">
        <w:rPr>
          <w:rFonts w:ascii="Times New Roman" w:eastAsia="MS Mincho" w:hAnsi="Times New Roman"/>
          <w:bCs/>
          <w:sz w:val="20"/>
          <w:szCs w:val="26"/>
          <w:lang w:val="en-GB" w:eastAsia="en-GB"/>
        </w:rPr>
        <w:t>The</w:t>
      </w:r>
      <w:r>
        <w:rPr>
          <w:rFonts w:ascii="Times New Roman" w:eastAsia="MS Mincho" w:hAnsi="Times New Roman"/>
          <w:bCs/>
          <w:sz w:val="20"/>
          <w:szCs w:val="26"/>
          <w:lang w:val="en-GB" w:eastAsia="en-GB"/>
        </w:rPr>
        <w:t xml:space="preserve"> motivation to support this is to determine whether the Remote UE passes the access control check before initiating relay communication. </w:t>
      </w:r>
      <w:r w:rsidR="00B6128B">
        <w:rPr>
          <w:rFonts w:ascii="Times New Roman" w:eastAsia="MS Mincho" w:hAnsi="Times New Roman"/>
          <w:bCs/>
          <w:sz w:val="20"/>
          <w:szCs w:val="26"/>
          <w:lang w:val="en-GB" w:eastAsia="en-GB"/>
        </w:rPr>
        <w:t xml:space="preserve">While IC Remote UE can potentially obtain the system information over Uu </w:t>
      </w:r>
      <w:r>
        <w:rPr>
          <w:rFonts w:ascii="Times New Roman" w:eastAsia="MS Mincho" w:hAnsi="Times New Roman"/>
          <w:bCs/>
          <w:sz w:val="20"/>
          <w:szCs w:val="26"/>
          <w:lang w:val="en-GB" w:eastAsia="en-GB"/>
        </w:rPr>
        <w:t xml:space="preserve">we need a solution to </w:t>
      </w:r>
      <w:r w:rsidR="00E03192">
        <w:rPr>
          <w:rFonts w:ascii="Times New Roman" w:eastAsia="MS Mincho" w:hAnsi="Times New Roman"/>
          <w:bCs/>
          <w:sz w:val="20"/>
          <w:szCs w:val="26"/>
          <w:lang w:val="en-GB" w:eastAsia="en-GB"/>
        </w:rPr>
        <w:t xml:space="preserve">be </w:t>
      </w:r>
      <w:r>
        <w:rPr>
          <w:rFonts w:ascii="Times New Roman" w:eastAsia="MS Mincho" w:hAnsi="Times New Roman"/>
          <w:bCs/>
          <w:sz w:val="20"/>
          <w:szCs w:val="26"/>
          <w:lang w:val="en-GB" w:eastAsia="en-GB"/>
        </w:rPr>
        <w:t>support</w:t>
      </w:r>
      <w:r w:rsidR="00E03192">
        <w:rPr>
          <w:rFonts w:ascii="Times New Roman" w:eastAsia="MS Mincho" w:hAnsi="Times New Roman"/>
          <w:bCs/>
          <w:sz w:val="20"/>
          <w:szCs w:val="26"/>
          <w:lang w:val="en-GB" w:eastAsia="en-GB"/>
        </w:rPr>
        <w:t>ed</w:t>
      </w:r>
      <w:r>
        <w:rPr>
          <w:rFonts w:ascii="Times New Roman" w:eastAsia="MS Mincho" w:hAnsi="Times New Roman"/>
          <w:bCs/>
          <w:sz w:val="20"/>
          <w:szCs w:val="26"/>
          <w:lang w:val="en-GB" w:eastAsia="en-GB"/>
        </w:rPr>
        <w:t xml:space="preserve"> for OOC Remote UE</w:t>
      </w:r>
      <w:r w:rsidR="00B6128B">
        <w:rPr>
          <w:rFonts w:ascii="Times New Roman" w:eastAsia="MS Mincho" w:hAnsi="Times New Roman"/>
          <w:bCs/>
          <w:sz w:val="20"/>
          <w:szCs w:val="26"/>
          <w:lang w:val="en-GB" w:eastAsia="en-GB"/>
        </w:rPr>
        <w:t xml:space="preserve">. </w:t>
      </w:r>
    </w:p>
    <w:p w14:paraId="69495A9F" w14:textId="484931AB" w:rsidR="00090E2E" w:rsidRPr="000A63D9" w:rsidRDefault="00B6128B" w:rsidP="00C547E7">
      <w:pPr>
        <w:ind w:left="1440" w:hanging="1440"/>
        <w:rPr>
          <w:b/>
          <w:noProof/>
          <w:lang w:eastAsia="zh-CN"/>
        </w:rPr>
      </w:pPr>
      <w:r>
        <w:rPr>
          <w:rFonts w:ascii="Times New Roman" w:eastAsia="MS Mincho" w:hAnsi="Times New Roman"/>
          <w:b/>
          <w:sz w:val="20"/>
          <w:szCs w:val="26"/>
          <w:lang w:val="en-GB" w:eastAsia="en-GB"/>
        </w:rPr>
        <w:t>Observation</w:t>
      </w:r>
      <w:r w:rsidR="00090E2E" w:rsidRPr="000A63D9">
        <w:rPr>
          <w:rFonts w:ascii="Times New Roman" w:eastAsia="MS Mincho" w:hAnsi="Times New Roman"/>
          <w:b/>
          <w:sz w:val="20"/>
          <w:szCs w:val="26"/>
          <w:lang w:val="en-GB" w:eastAsia="en-GB"/>
        </w:rPr>
        <w:t xml:space="preserve"> </w:t>
      </w:r>
      <w:r w:rsidR="00F05F64">
        <w:rPr>
          <w:rFonts w:ascii="Times New Roman" w:eastAsia="MS Mincho" w:hAnsi="Times New Roman"/>
          <w:b/>
          <w:sz w:val="20"/>
          <w:szCs w:val="26"/>
          <w:lang w:val="en-GB" w:eastAsia="en-GB"/>
        </w:rPr>
        <w:t>1</w:t>
      </w:r>
      <w:r w:rsidR="00090E2E" w:rsidRPr="000A63D9">
        <w:rPr>
          <w:rFonts w:ascii="Times New Roman" w:eastAsia="MS Mincho" w:hAnsi="Times New Roman"/>
          <w:b/>
          <w:sz w:val="20"/>
          <w:szCs w:val="26"/>
          <w:lang w:val="en-GB" w:eastAsia="en-GB"/>
        </w:rPr>
        <w:t xml:space="preserve">: </w:t>
      </w:r>
      <w:r w:rsidR="007300DF">
        <w:rPr>
          <w:rFonts w:ascii="Times New Roman" w:eastAsia="MS Mincho" w:hAnsi="Times New Roman"/>
          <w:b/>
          <w:sz w:val="20"/>
          <w:szCs w:val="26"/>
          <w:lang w:val="en-GB" w:eastAsia="en-GB"/>
        </w:rPr>
        <w:tab/>
      </w:r>
      <w:r w:rsidR="00135D48">
        <w:rPr>
          <w:rFonts w:ascii="Times New Roman" w:eastAsia="MS Mincho" w:hAnsi="Times New Roman"/>
          <w:b/>
          <w:sz w:val="20"/>
          <w:szCs w:val="26"/>
          <w:lang w:val="en-GB" w:eastAsia="en-GB"/>
        </w:rPr>
        <w:t>OO</w:t>
      </w:r>
      <w:r w:rsidR="00090E2E">
        <w:rPr>
          <w:rFonts w:ascii="Times New Roman" w:eastAsia="MS Mincho" w:hAnsi="Times New Roman"/>
          <w:b/>
          <w:sz w:val="20"/>
          <w:szCs w:val="26"/>
          <w:lang w:val="en-GB" w:eastAsia="en-GB"/>
        </w:rPr>
        <w:t xml:space="preserve">C Remote UE </w:t>
      </w:r>
      <w:r>
        <w:rPr>
          <w:rFonts w:ascii="Times New Roman" w:eastAsia="MS Mincho" w:hAnsi="Times New Roman"/>
          <w:b/>
          <w:sz w:val="20"/>
          <w:szCs w:val="26"/>
          <w:lang w:val="en-GB" w:eastAsia="en-GB"/>
        </w:rPr>
        <w:t xml:space="preserve">can benefit from </w:t>
      </w:r>
      <w:r w:rsidR="00090E2E">
        <w:rPr>
          <w:rFonts w:ascii="Times New Roman" w:eastAsia="MS Mincho" w:hAnsi="Times New Roman"/>
          <w:b/>
          <w:sz w:val="20"/>
          <w:szCs w:val="26"/>
          <w:lang w:val="en-GB" w:eastAsia="en-GB"/>
        </w:rPr>
        <w:t xml:space="preserve">System information </w:t>
      </w:r>
      <w:r>
        <w:rPr>
          <w:rFonts w:ascii="Times New Roman" w:eastAsia="MS Mincho" w:hAnsi="Times New Roman"/>
          <w:b/>
          <w:sz w:val="20"/>
          <w:szCs w:val="26"/>
          <w:lang w:val="en-GB" w:eastAsia="en-GB"/>
        </w:rPr>
        <w:t>broadcast over PC5 (</w:t>
      </w:r>
      <w:r w:rsidR="00A25F52">
        <w:rPr>
          <w:rFonts w:ascii="Times New Roman" w:eastAsia="MS Mincho" w:hAnsi="Times New Roman"/>
          <w:b/>
          <w:sz w:val="20"/>
          <w:szCs w:val="26"/>
          <w:lang w:val="en-GB" w:eastAsia="en-GB"/>
        </w:rPr>
        <w:t>rather than unicast</w:t>
      </w:r>
      <w:r>
        <w:rPr>
          <w:rFonts w:ascii="Times New Roman" w:eastAsia="MS Mincho" w:hAnsi="Times New Roman"/>
          <w:b/>
          <w:sz w:val="20"/>
          <w:szCs w:val="26"/>
          <w:lang w:val="en-GB" w:eastAsia="en-GB"/>
        </w:rPr>
        <w:t xml:space="preserve"> </w:t>
      </w:r>
      <w:r w:rsidR="00A25F52">
        <w:rPr>
          <w:rFonts w:ascii="Times New Roman" w:eastAsia="MS Mincho" w:hAnsi="Times New Roman"/>
          <w:b/>
          <w:sz w:val="20"/>
          <w:szCs w:val="26"/>
          <w:lang w:val="en-GB" w:eastAsia="en-GB"/>
        </w:rPr>
        <w:t xml:space="preserve">based </w:t>
      </w:r>
      <w:r>
        <w:rPr>
          <w:rFonts w:ascii="Times New Roman" w:eastAsia="MS Mincho" w:hAnsi="Times New Roman"/>
          <w:b/>
          <w:sz w:val="20"/>
          <w:szCs w:val="26"/>
          <w:lang w:val="en-GB" w:eastAsia="en-GB"/>
        </w:rPr>
        <w:t>On</w:t>
      </w:r>
      <w:r w:rsidR="001367A3">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demand request </w:t>
      </w:r>
      <w:r w:rsidR="00A25F52">
        <w:rPr>
          <w:rFonts w:ascii="Times New Roman" w:eastAsia="MS Mincho" w:hAnsi="Times New Roman"/>
          <w:b/>
          <w:sz w:val="20"/>
          <w:szCs w:val="26"/>
          <w:lang w:val="en-GB" w:eastAsia="en-GB"/>
        </w:rPr>
        <w:t xml:space="preserve">towards </w:t>
      </w:r>
      <w:r>
        <w:rPr>
          <w:rFonts w:ascii="Times New Roman" w:eastAsia="MS Mincho" w:hAnsi="Times New Roman"/>
          <w:b/>
          <w:sz w:val="20"/>
          <w:szCs w:val="26"/>
          <w:lang w:val="en-GB" w:eastAsia="en-GB"/>
        </w:rPr>
        <w:t xml:space="preserve">Relay UE) for access control check. </w:t>
      </w:r>
    </w:p>
    <w:p w14:paraId="4BD0318B" w14:textId="1D35559D" w:rsidR="006C1867" w:rsidRDefault="006C1867" w:rsidP="00E03192">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Some companies raised concerns that the acquisition of system information for access control check via PC5 broadcast before PC5 connection establishment changes the way AS criteria for relay reselection have been defined already. From our understanding, we have only focused on L2/L3 common aspects related to relay (re)selection. L2-specific criteria can still be discussed if it helps provide better solutions. At the same time, we already agreed that the Remote UE will perform UAC on its own. Therefore, the OOC Remote UE merely performs UAC (which is different from relay (re)selection) using the system information available over PC5 broadcast. </w:t>
      </w:r>
    </w:p>
    <w:p w14:paraId="22221B97" w14:textId="0F86C30D" w:rsidR="006C1867" w:rsidRPr="006C1867" w:rsidRDefault="006C1867" w:rsidP="004A53E3">
      <w:pPr>
        <w:ind w:left="1440" w:hanging="1440"/>
        <w:rPr>
          <w:rFonts w:ascii="Times New Roman" w:eastAsia="MS Mincho" w:hAnsi="Times New Roman"/>
          <w:b/>
          <w:sz w:val="20"/>
          <w:szCs w:val="26"/>
          <w:lang w:val="en-GB" w:eastAsia="en-GB"/>
        </w:rPr>
      </w:pPr>
      <w:r w:rsidRPr="006C1867">
        <w:rPr>
          <w:rFonts w:ascii="Times New Roman" w:eastAsia="MS Mincho" w:hAnsi="Times New Roman"/>
          <w:b/>
          <w:sz w:val="20"/>
          <w:szCs w:val="26"/>
          <w:lang w:val="en-GB" w:eastAsia="en-GB"/>
        </w:rPr>
        <w:t xml:space="preserve">Observation 2: </w:t>
      </w:r>
      <w:r>
        <w:rPr>
          <w:rFonts w:ascii="Times New Roman" w:eastAsia="MS Mincho" w:hAnsi="Times New Roman"/>
          <w:b/>
          <w:sz w:val="20"/>
          <w:szCs w:val="26"/>
          <w:lang w:val="en-GB" w:eastAsia="en-GB"/>
        </w:rPr>
        <w:tab/>
      </w:r>
      <w:r w:rsidR="004A53E3">
        <w:rPr>
          <w:rFonts w:ascii="Times New Roman" w:eastAsia="MS Mincho" w:hAnsi="Times New Roman"/>
          <w:b/>
          <w:sz w:val="20"/>
          <w:szCs w:val="26"/>
          <w:lang w:val="en-GB" w:eastAsia="en-GB"/>
        </w:rPr>
        <w:t xml:space="preserve">We have a working assumption that Remote UE performs </w:t>
      </w:r>
      <w:r w:rsidR="004A53E3" w:rsidRPr="004A53E3">
        <w:rPr>
          <w:rFonts w:ascii="Times New Roman" w:eastAsia="MS Mincho" w:hAnsi="Times New Roman"/>
          <w:b/>
          <w:sz w:val="20"/>
          <w:szCs w:val="26"/>
          <w:lang w:val="en-GB" w:eastAsia="en-GB"/>
        </w:rPr>
        <w:t xml:space="preserve">UAC </w:t>
      </w:r>
      <w:r w:rsidR="0033645C">
        <w:rPr>
          <w:rFonts w:ascii="Times New Roman" w:eastAsia="MS Mincho" w:hAnsi="Times New Roman"/>
          <w:b/>
          <w:sz w:val="20"/>
          <w:szCs w:val="26"/>
          <w:lang w:val="en-GB" w:eastAsia="en-GB"/>
        </w:rPr>
        <w:t xml:space="preserve">while OOC </w:t>
      </w:r>
      <w:r w:rsidR="004A53E3" w:rsidRPr="004A53E3">
        <w:rPr>
          <w:rFonts w:ascii="Times New Roman" w:eastAsia="MS Mincho" w:hAnsi="Times New Roman"/>
          <w:b/>
          <w:sz w:val="20"/>
          <w:szCs w:val="26"/>
          <w:lang w:val="en-GB" w:eastAsia="en-GB"/>
        </w:rPr>
        <w:t>based on legacy procedure</w:t>
      </w:r>
      <w:r w:rsidR="004A53E3">
        <w:rPr>
          <w:rFonts w:ascii="Times New Roman" w:eastAsia="MS Mincho" w:hAnsi="Times New Roman"/>
          <w:b/>
          <w:sz w:val="20"/>
          <w:szCs w:val="26"/>
          <w:lang w:val="en-GB" w:eastAsia="en-GB"/>
        </w:rPr>
        <w:t xml:space="preserve"> and obtaining system information is crucial to performing this procedure. </w:t>
      </w:r>
    </w:p>
    <w:p w14:paraId="2F60D174" w14:textId="0B04670E" w:rsidR="00B6128B" w:rsidRDefault="004A53E3" w:rsidP="00E03192">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It is understandable that the broadcast of </w:t>
      </w:r>
      <w:r w:rsidR="00E03192">
        <w:rPr>
          <w:rFonts w:ascii="Times New Roman" w:eastAsia="MS Mincho" w:hAnsi="Times New Roman"/>
          <w:bCs/>
          <w:sz w:val="20"/>
          <w:szCs w:val="26"/>
          <w:lang w:val="en-GB" w:eastAsia="en-GB"/>
        </w:rPr>
        <w:t>all the system information</w:t>
      </w:r>
      <w:r w:rsidR="00A25F52">
        <w:rPr>
          <w:rFonts w:ascii="Times New Roman" w:eastAsia="MS Mincho" w:hAnsi="Times New Roman"/>
          <w:bCs/>
          <w:sz w:val="20"/>
          <w:szCs w:val="26"/>
          <w:lang w:val="en-GB" w:eastAsia="en-GB"/>
        </w:rPr>
        <w:t xml:space="preserve"> </w:t>
      </w:r>
      <w:r w:rsidR="00E03192">
        <w:rPr>
          <w:rFonts w:ascii="Times New Roman" w:eastAsia="MS Mincho" w:hAnsi="Times New Roman"/>
          <w:bCs/>
          <w:sz w:val="20"/>
          <w:szCs w:val="26"/>
          <w:lang w:val="en-GB" w:eastAsia="en-GB"/>
        </w:rPr>
        <w:t xml:space="preserve">periodically to the Remote UEs that are listening to the corresponding broadcast channel over PC5 </w:t>
      </w:r>
      <w:r>
        <w:rPr>
          <w:rFonts w:ascii="Times New Roman" w:eastAsia="MS Mincho" w:hAnsi="Times New Roman"/>
          <w:bCs/>
          <w:sz w:val="20"/>
          <w:szCs w:val="26"/>
          <w:lang w:val="en-GB" w:eastAsia="en-GB"/>
        </w:rPr>
        <w:t>might pose signalling overhead challenges</w:t>
      </w:r>
      <w:r w:rsidR="001367A3">
        <w:rPr>
          <w:rFonts w:ascii="Times New Roman" w:eastAsia="MS Mincho" w:hAnsi="Times New Roman"/>
          <w:bCs/>
          <w:sz w:val="20"/>
          <w:szCs w:val="26"/>
          <w:lang w:val="en-GB" w:eastAsia="en-GB"/>
        </w:rPr>
        <w:t>. T</w:t>
      </w:r>
      <w:r>
        <w:rPr>
          <w:rFonts w:ascii="Times New Roman" w:eastAsia="MS Mincho" w:hAnsi="Times New Roman"/>
          <w:bCs/>
          <w:sz w:val="20"/>
          <w:szCs w:val="26"/>
          <w:lang w:val="en-GB" w:eastAsia="en-GB"/>
        </w:rPr>
        <w:t>herefore, it seems reasonable to</w:t>
      </w:r>
      <w:r w:rsidR="00B6128B">
        <w:rPr>
          <w:rFonts w:ascii="Times New Roman" w:eastAsia="MS Mincho" w:hAnsi="Times New Roman"/>
          <w:bCs/>
          <w:sz w:val="20"/>
          <w:szCs w:val="26"/>
          <w:lang w:val="en-GB" w:eastAsia="en-GB"/>
        </w:rPr>
        <w:t xml:space="preserve"> </w:t>
      </w:r>
      <w:r w:rsidR="00A25F52">
        <w:rPr>
          <w:rFonts w:ascii="Times New Roman" w:eastAsia="MS Mincho" w:hAnsi="Times New Roman"/>
          <w:bCs/>
          <w:sz w:val="20"/>
          <w:szCs w:val="26"/>
          <w:lang w:val="en-GB" w:eastAsia="en-GB"/>
        </w:rPr>
        <w:t>primarily focus</w:t>
      </w:r>
      <w:r w:rsidR="00B6128B">
        <w:rPr>
          <w:rFonts w:ascii="Times New Roman" w:eastAsia="MS Mincho" w:hAnsi="Times New Roman"/>
          <w:bCs/>
          <w:sz w:val="20"/>
          <w:szCs w:val="26"/>
          <w:lang w:val="en-GB" w:eastAsia="en-GB"/>
        </w:rPr>
        <w:t xml:space="preserve"> on the minimum SI to be forwarded over PC5 broadcast</w:t>
      </w:r>
      <w:r>
        <w:rPr>
          <w:rFonts w:ascii="Times New Roman" w:eastAsia="MS Mincho" w:hAnsi="Times New Roman"/>
          <w:bCs/>
          <w:sz w:val="20"/>
          <w:szCs w:val="26"/>
          <w:lang w:val="en-GB" w:eastAsia="en-GB"/>
        </w:rPr>
        <w:t>; however, it seems hard to reach consensus in this aspect</w:t>
      </w:r>
      <w:r w:rsidR="00B6128B">
        <w:rPr>
          <w:rFonts w:ascii="Times New Roman" w:eastAsia="MS Mincho" w:hAnsi="Times New Roman"/>
          <w:bCs/>
          <w:sz w:val="20"/>
          <w:szCs w:val="26"/>
          <w:lang w:val="en-GB" w:eastAsia="en-GB"/>
        </w:rPr>
        <w:t>.</w:t>
      </w:r>
      <w:r>
        <w:rPr>
          <w:rFonts w:ascii="Times New Roman" w:eastAsia="MS Mincho" w:hAnsi="Times New Roman"/>
          <w:bCs/>
          <w:sz w:val="20"/>
          <w:szCs w:val="26"/>
          <w:lang w:val="en-GB" w:eastAsia="en-GB"/>
        </w:rPr>
        <w:t xml:space="preserve"> </w:t>
      </w:r>
      <w:r w:rsidR="001367A3">
        <w:rPr>
          <w:rFonts w:ascii="Times New Roman" w:eastAsia="MS Mincho" w:hAnsi="Times New Roman"/>
          <w:bCs/>
          <w:sz w:val="20"/>
          <w:szCs w:val="26"/>
          <w:lang w:val="en-GB" w:eastAsia="en-GB"/>
        </w:rPr>
        <w:t>W</w:t>
      </w:r>
      <w:r>
        <w:rPr>
          <w:rFonts w:ascii="Times New Roman" w:eastAsia="MS Mincho" w:hAnsi="Times New Roman"/>
          <w:bCs/>
          <w:sz w:val="20"/>
          <w:szCs w:val="26"/>
          <w:lang w:val="en-GB" w:eastAsia="en-GB"/>
        </w:rPr>
        <w:t xml:space="preserve">e can </w:t>
      </w:r>
      <w:r w:rsidR="001367A3">
        <w:rPr>
          <w:rFonts w:ascii="Times New Roman" w:eastAsia="MS Mincho" w:hAnsi="Times New Roman"/>
          <w:bCs/>
          <w:sz w:val="20"/>
          <w:szCs w:val="26"/>
          <w:lang w:val="en-GB" w:eastAsia="en-GB"/>
        </w:rPr>
        <w:t>then only focus on broadcasting all or part of SIB1 which seems to have some consensus. At the same time, the companies are split between whether to use PC5 broadcast message or discovery additional information message (defined in SA2</w:t>
      </w:r>
      <w:r w:rsidR="005D0CEB">
        <w:rPr>
          <w:rFonts w:ascii="Times New Roman" w:eastAsia="MS Mincho" w:hAnsi="Times New Roman"/>
          <w:bCs/>
          <w:sz w:val="20"/>
          <w:szCs w:val="26"/>
          <w:lang w:val="en-GB" w:eastAsia="en-GB"/>
        </w:rPr>
        <w:t xml:space="preserve"> </w:t>
      </w:r>
      <w:r w:rsidR="007D243C">
        <w:rPr>
          <w:rFonts w:ascii="Times New Roman" w:eastAsia="MS Mincho" w:hAnsi="Times New Roman"/>
          <w:bCs/>
          <w:sz w:val="20"/>
          <w:szCs w:val="26"/>
          <w:lang w:val="en-GB" w:eastAsia="en-GB"/>
        </w:rPr>
        <w:t>[3]</w:t>
      </w:r>
      <w:r w:rsidR="001367A3">
        <w:rPr>
          <w:rFonts w:ascii="Times New Roman" w:eastAsia="MS Mincho" w:hAnsi="Times New Roman"/>
          <w:bCs/>
          <w:sz w:val="20"/>
          <w:szCs w:val="26"/>
          <w:lang w:val="en-GB" w:eastAsia="en-GB"/>
        </w:rPr>
        <w:t xml:space="preserve">). Although we </w:t>
      </w:r>
      <w:r w:rsidR="00F6633B">
        <w:rPr>
          <w:rFonts w:ascii="Times New Roman" w:eastAsia="MS Mincho" w:hAnsi="Times New Roman"/>
          <w:bCs/>
          <w:sz w:val="20"/>
          <w:szCs w:val="26"/>
          <w:lang w:val="en-GB" w:eastAsia="en-GB"/>
        </w:rPr>
        <w:t>think</w:t>
      </w:r>
      <w:r w:rsidR="001367A3">
        <w:rPr>
          <w:rFonts w:ascii="Times New Roman" w:eastAsia="MS Mincho" w:hAnsi="Times New Roman"/>
          <w:bCs/>
          <w:sz w:val="20"/>
          <w:szCs w:val="26"/>
          <w:lang w:val="en-GB" w:eastAsia="en-GB"/>
        </w:rPr>
        <w:t xml:space="preserve"> both solutions</w:t>
      </w:r>
      <w:r w:rsidR="00F6633B">
        <w:rPr>
          <w:rFonts w:ascii="Times New Roman" w:eastAsia="MS Mincho" w:hAnsi="Times New Roman"/>
          <w:bCs/>
          <w:sz w:val="20"/>
          <w:szCs w:val="26"/>
          <w:lang w:val="en-GB" w:eastAsia="en-GB"/>
        </w:rPr>
        <w:t xml:space="preserve"> can work</w:t>
      </w:r>
      <w:r w:rsidR="001367A3">
        <w:rPr>
          <w:rFonts w:ascii="Times New Roman" w:eastAsia="MS Mincho" w:hAnsi="Times New Roman"/>
          <w:bCs/>
          <w:sz w:val="20"/>
          <w:szCs w:val="26"/>
          <w:lang w:val="en-GB" w:eastAsia="en-GB"/>
        </w:rPr>
        <w:t>, the PC5 broadcast based message is better due to the following reasons:</w:t>
      </w:r>
    </w:p>
    <w:p w14:paraId="58D9A989" w14:textId="3750F5A5" w:rsidR="001367A3" w:rsidRDefault="001367A3" w:rsidP="001367A3">
      <w:pPr>
        <w:pStyle w:val="ListParagraph"/>
        <w:numPr>
          <w:ilvl w:val="0"/>
          <w:numId w:val="23"/>
        </w:num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The ‘</w:t>
      </w:r>
      <w:r w:rsidR="002026B0">
        <w:rPr>
          <w:rFonts w:ascii="Times New Roman" w:eastAsia="MS Mincho" w:hAnsi="Times New Roman"/>
          <w:bCs/>
          <w:sz w:val="20"/>
          <w:szCs w:val="26"/>
          <w:lang w:val="en-GB" w:eastAsia="en-GB"/>
        </w:rPr>
        <w:t xml:space="preserve">Relay </w:t>
      </w:r>
      <w:r>
        <w:rPr>
          <w:rFonts w:ascii="Times New Roman" w:eastAsia="MS Mincho" w:hAnsi="Times New Roman"/>
          <w:bCs/>
          <w:sz w:val="20"/>
          <w:szCs w:val="26"/>
          <w:lang w:val="en-GB" w:eastAsia="en-GB"/>
        </w:rPr>
        <w:t>Discovery additional information’ message is defined as “optional” in SA2; it may or may not be broadcast by the Relay UE during model A discovery; so relying on this message to perform UAC may not be reliable causing unreasonable delays</w:t>
      </w:r>
      <w:r w:rsidR="00926E18">
        <w:rPr>
          <w:rFonts w:ascii="Times New Roman" w:eastAsia="MS Mincho" w:hAnsi="Times New Roman"/>
          <w:bCs/>
          <w:sz w:val="20"/>
          <w:szCs w:val="26"/>
          <w:lang w:val="en-GB" w:eastAsia="en-GB"/>
        </w:rPr>
        <w:t xml:space="preserve"> in obtaining information</w:t>
      </w:r>
      <w:r>
        <w:rPr>
          <w:rFonts w:ascii="Times New Roman" w:eastAsia="MS Mincho" w:hAnsi="Times New Roman"/>
          <w:bCs/>
          <w:sz w:val="20"/>
          <w:szCs w:val="26"/>
          <w:lang w:val="en-GB" w:eastAsia="en-GB"/>
        </w:rPr>
        <w:t xml:space="preserve">. </w:t>
      </w:r>
    </w:p>
    <w:p w14:paraId="20BC1319" w14:textId="64033976" w:rsidR="001367A3" w:rsidRDefault="00195F22" w:rsidP="001367A3">
      <w:pPr>
        <w:pStyle w:val="ListParagraph"/>
        <w:numPr>
          <w:ilvl w:val="0"/>
          <w:numId w:val="23"/>
        </w:num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I</w:t>
      </w:r>
      <w:r w:rsidR="001367A3">
        <w:rPr>
          <w:rFonts w:ascii="Times New Roman" w:eastAsia="MS Mincho" w:hAnsi="Times New Roman"/>
          <w:bCs/>
          <w:sz w:val="20"/>
          <w:szCs w:val="26"/>
          <w:lang w:val="en-GB" w:eastAsia="en-GB"/>
        </w:rPr>
        <w:t xml:space="preserve">t causes dependency on another working group to define the message and </w:t>
      </w:r>
      <w:r w:rsidR="00926E18">
        <w:rPr>
          <w:rFonts w:ascii="Times New Roman" w:eastAsia="MS Mincho" w:hAnsi="Times New Roman"/>
          <w:bCs/>
          <w:sz w:val="20"/>
          <w:szCs w:val="26"/>
          <w:lang w:val="en-GB" w:eastAsia="en-GB"/>
        </w:rPr>
        <w:t>correspondingly</w:t>
      </w:r>
      <w:r w:rsidR="001367A3">
        <w:rPr>
          <w:rFonts w:ascii="Times New Roman" w:eastAsia="MS Mincho" w:hAnsi="Times New Roman"/>
          <w:bCs/>
          <w:sz w:val="20"/>
          <w:szCs w:val="26"/>
          <w:lang w:val="en-GB" w:eastAsia="en-GB"/>
        </w:rPr>
        <w:t xml:space="preserve"> further delay.</w:t>
      </w:r>
    </w:p>
    <w:p w14:paraId="0423FEB4" w14:textId="7D1EC29D" w:rsidR="001367A3" w:rsidRPr="001367A3" w:rsidRDefault="001367A3" w:rsidP="001367A3">
      <w:pPr>
        <w:pStyle w:val="ListParagraph"/>
        <w:numPr>
          <w:ilvl w:val="0"/>
          <w:numId w:val="23"/>
        </w:num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It is only </w:t>
      </w:r>
      <w:r w:rsidR="009B5C09">
        <w:rPr>
          <w:rFonts w:ascii="Times New Roman" w:eastAsia="MS Mincho" w:hAnsi="Times New Roman"/>
          <w:bCs/>
          <w:sz w:val="20"/>
          <w:szCs w:val="26"/>
          <w:lang w:val="en-GB" w:eastAsia="en-GB"/>
        </w:rPr>
        <w:t xml:space="preserve">defined to be </w:t>
      </w:r>
      <w:r>
        <w:rPr>
          <w:rFonts w:ascii="Times New Roman" w:eastAsia="MS Mincho" w:hAnsi="Times New Roman"/>
          <w:bCs/>
          <w:sz w:val="20"/>
          <w:szCs w:val="26"/>
          <w:lang w:val="en-GB" w:eastAsia="en-GB"/>
        </w:rPr>
        <w:t xml:space="preserve">supported </w:t>
      </w:r>
      <w:r w:rsidR="009B5C09">
        <w:rPr>
          <w:rFonts w:ascii="Times New Roman" w:eastAsia="MS Mincho" w:hAnsi="Times New Roman"/>
          <w:bCs/>
          <w:sz w:val="20"/>
          <w:szCs w:val="26"/>
          <w:lang w:val="en-GB" w:eastAsia="en-GB"/>
        </w:rPr>
        <w:t xml:space="preserve">with </w:t>
      </w:r>
      <w:r>
        <w:rPr>
          <w:rFonts w:ascii="Times New Roman" w:eastAsia="MS Mincho" w:hAnsi="Times New Roman"/>
          <w:bCs/>
          <w:sz w:val="20"/>
          <w:szCs w:val="26"/>
          <w:lang w:val="en-GB" w:eastAsia="en-GB"/>
        </w:rPr>
        <w:t>model A discovery, so a Remote UE can</w:t>
      </w:r>
      <w:r w:rsidR="009B5C09">
        <w:rPr>
          <w:rFonts w:ascii="Times New Roman" w:eastAsia="MS Mincho" w:hAnsi="Times New Roman"/>
          <w:bCs/>
          <w:sz w:val="20"/>
          <w:szCs w:val="26"/>
          <w:lang w:val="en-GB" w:eastAsia="en-GB"/>
        </w:rPr>
        <w:t>not</w:t>
      </w:r>
      <w:r>
        <w:rPr>
          <w:rFonts w:ascii="Times New Roman" w:eastAsia="MS Mincho" w:hAnsi="Times New Roman"/>
          <w:bCs/>
          <w:sz w:val="20"/>
          <w:szCs w:val="26"/>
          <w:lang w:val="en-GB" w:eastAsia="en-GB"/>
        </w:rPr>
        <w:t xml:space="preserve"> request for the </w:t>
      </w:r>
      <w:r w:rsidR="002026B0">
        <w:rPr>
          <w:rFonts w:ascii="Times New Roman" w:eastAsia="MS Mincho" w:hAnsi="Times New Roman"/>
          <w:bCs/>
          <w:sz w:val="20"/>
          <w:szCs w:val="26"/>
          <w:lang w:val="en-GB" w:eastAsia="en-GB"/>
        </w:rPr>
        <w:t xml:space="preserve">Relay discovery </w:t>
      </w:r>
      <w:r>
        <w:rPr>
          <w:rFonts w:ascii="Times New Roman" w:eastAsia="MS Mincho" w:hAnsi="Times New Roman"/>
          <w:bCs/>
          <w:sz w:val="20"/>
          <w:szCs w:val="26"/>
          <w:lang w:val="en-GB" w:eastAsia="en-GB"/>
        </w:rPr>
        <w:t xml:space="preserve">additional information based on model B solicitation message. </w:t>
      </w:r>
    </w:p>
    <w:p w14:paraId="10256C2F" w14:textId="57470D3D" w:rsidR="006A2056" w:rsidRDefault="00B6128B" w:rsidP="00C547E7">
      <w:pPr>
        <w:ind w:left="1440" w:hanging="1440"/>
        <w:rPr>
          <w:rFonts w:ascii="Times New Roman" w:eastAsia="MS Mincho" w:hAnsi="Times New Roman"/>
          <w:b/>
          <w:sz w:val="20"/>
          <w:szCs w:val="26"/>
          <w:lang w:val="en-GB" w:eastAsia="en-GB"/>
        </w:rPr>
      </w:pPr>
      <w:r w:rsidRPr="00C547E7">
        <w:rPr>
          <w:rFonts w:ascii="Times New Roman" w:eastAsia="MS Mincho" w:hAnsi="Times New Roman"/>
          <w:b/>
          <w:sz w:val="20"/>
          <w:szCs w:val="26"/>
          <w:lang w:val="en-GB" w:eastAsia="en-GB"/>
        </w:rPr>
        <w:t xml:space="preserve">Proposal </w:t>
      </w:r>
      <w:r w:rsidR="001367A3">
        <w:rPr>
          <w:rFonts w:ascii="Times New Roman" w:eastAsia="MS Mincho" w:hAnsi="Times New Roman"/>
          <w:b/>
          <w:sz w:val="20"/>
          <w:szCs w:val="26"/>
          <w:lang w:val="en-GB" w:eastAsia="en-GB"/>
        </w:rPr>
        <w:t>1</w:t>
      </w:r>
      <w:r w:rsidR="00A26088">
        <w:rPr>
          <w:rFonts w:ascii="Times New Roman" w:eastAsia="MS Mincho" w:hAnsi="Times New Roman"/>
          <w:b/>
          <w:sz w:val="20"/>
          <w:szCs w:val="26"/>
          <w:lang w:val="en-GB" w:eastAsia="en-GB"/>
        </w:rPr>
        <w:t>a</w:t>
      </w:r>
      <w:r w:rsidRPr="00C547E7">
        <w:rPr>
          <w:rFonts w:ascii="Times New Roman" w:eastAsia="MS Mincho" w:hAnsi="Times New Roman"/>
          <w:b/>
          <w:sz w:val="20"/>
          <w:szCs w:val="26"/>
          <w:lang w:val="en-GB" w:eastAsia="en-GB"/>
        </w:rPr>
        <w:t xml:space="preserve">: </w:t>
      </w:r>
      <w:r w:rsidR="007300DF">
        <w:rPr>
          <w:rFonts w:ascii="Times New Roman" w:eastAsia="MS Mincho" w:hAnsi="Times New Roman"/>
          <w:b/>
          <w:sz w:val="20"/>
          <w:szCs w:val="26"/>
          <w:lang w:val="en-GB" w:eastAsia="en-GB"/>
        </w:rPr>
        <w:tab/>
      </w:r>
      <w:r w:rsidR="00A26088">
        <w:rPr>
          <w:rFonts w:ascii="Times New Roman" w:eastAsia="MS Mincho" w:hAnsi="Times New Roman"/>
          <w:b/>
          <w:sz w:val="20"/>
          <w:szCs w:val="26"/>
          <w:lang w:val="en-GB" w:eastAsia="en-GB"/>
        </w:rPr>
        <w:t xml:space="preserve">Agree that system information </w:t>
      </w:r>
      <w:r w:rsidR="006A2056">
        <w:rPr>
          <w:rFonts w:ascii="Times New Roman" w:eastAsia="MS Mincho" w:hAnsi="Times New Roman"/>
          <w:b/>
          <w:sz w:val="20"/>
          <w:szCs w:val="26"/>
          <w:lang w:val="en-GB" w:eastAsia="en-GB"/>
        </w:rPr>
        <w:t xml:space="preserve">is available </w:t>
      </w:r>
      <w:r w:rsidR="000F7AAC">
        <w:rPr>
          <w:rFonts w:ascii="Times New Roman" w:eastAsia="MS Mincho" w:hAnsi="Times New Roman"/>
          <w:b/>
          <w:sz w:val="20"/>
          <w:szCs w:val="26"/>
          <w:lang w:val="en-GB" w:eastAsia="en-GB"/>
        </w:rPr>
        <w:t xml:space="preserve">to OOC Remote UE </w:t>
      </w:r>
      <w:r w:rsidR="006A2056">
        <w:rPr>
          <w:rFonts w:ascii="Times New Roman" w:eastAsia="MS Mincho" w:hAnsi="Times New Roman"/>
          <w:b/>
          <w:sz w:val="20"/>
          <w:szCs w:val="26"/>
          <w:lang w:val="en-GB" w:eastAsia="en-GB"/>
        </w:rPr>
        <w:t xml:space="preserve">before PC5 RRC connection establishment. </w:t>
      </w:r>
    </w:p>
    <w:p w14:paraId="0A0DE73A" w14:textId="08FDA50D" w:rsidR="00B6128B" w:rsidRDefault="006A2056" w:rsidP="00C547E7">
      <w:pPr>
        <w:ind w:left="1440" w:hanging="1440"/>
        <w:rPr>
          <w:rFonts w:ascii="Times New Roman" w:eastAsia="MS Mincho" w:hAnsi="Times New Roman"/>
          <w:bCs/>
          <w:sz w:val="20"/>
          <w:szCs w:val="26"/>
          <w:lang w:val="en-GB" w:eastAsia="en-GB"/>
        </w:rPr>
      </w:pPr>
      <w:r>
        <w:rPr>
          <w:rFonts w:ascii="Times New Roman" w:eastAsia="MS Mincho" w:hAnsi="Times New Roman"/>
          <w:b/>
          <w:sz w:val="20"/>
          <w:szCs w:val="26"/>
          <w:lang w:val="en-GB" w:eastAsia="en-GB"/>
        </w:rPr>
        <w:t xml:space="preserve">Proposal 1b: </w:t>
      </w:r>
      <w:r>
        <w:rPr>
          <w:rFonts w:ascii="Times New Roman" w:eastAsia="MS Mincho" w:hAnsi="Times New Roman"/>
          <w:b/>
          <w:sz w:val="20"/>
          <w:szCs w:val="26"/>
          <w:lang w:val="en-GB" w:eastAsia="en-GB"/>
        </w:rPr>
        <w:tab/>
      </w:r>
      <w:r w:rsidR="001367A3">
        <w:rPr>
          <w:rFonts w:ascii="Times New Roman" w:eastAsia="MS Mincho" w:hAnsi="Times New Roman"/>
          <w:b/>
          <w:sz w:val="20"/>
          <w:szCs w:val="26"/>
          <w:lang w:val="en-GB" w:eastAsia="en-GB"/>
        </w:rPr>
        <w:t>Agree that PC5 broadcast is supported to carry system information</w:t>
      </w:r>
      <w:r w:rsidR="00F12730">
        <w:rPr>
          <w:rFonts w:ascii="Times New Roman" w:eastAsia="MS Mincho" w:hAnsi="Times New Roman"/>
          <w:b/>
          <w:sz w:val="20"/>
          <w:szCs w:val="26"/>
          <w:lang w:val="en-GB" w:eastAsia="en-GB"/>
        </w:rPr>
        <w:t xml:space="preserve"> of</w:t>
      </w:r>
      <w:r w:rsidR="00A22471">
        <w:rPr>
          <w:rFonts w:ascii="Times New Roman" w:eastAsia="MS Mincho" w:hAnsi="Times New Roman"/>
          <w:b/>
          <w:sz w:val="20"/>
          <w:szCs w:val="26"/>
          <w:lang w:val="en-GB" w:eastAsia="en-GB"/>
        </w:rPr>
        <w:t xml:space="preserve"> at least part of SIB1</w:t>
      </w:r>
      <w:r w:rsidR="001367A3">
        <w:rPr>
          <w:rFonts w:ascii="Times New Roman" w:eastAsia="MS Mincho" w:hAnsi="Times New Roman"/>
          <w:b/>
          <w:sz w:val="20"/>
          <w:szCs w:val="26"/>
          <w:lang w:val="en-GB" w:eastAsia="en-GB"/>
        </w:rPr>
        <w:t>. FFS the exact information</w:t>
      </w:r>
      <w:r w:rsidR="00A22471">
        <w:rPr>
          <w:rFonts w:ascii="Times New Roman" w:eastAsia="MS Mincho" w:hAnsi="Times New Roman"/>
          <w:b/>
          <w:sz w:val="20"/>
          <w:szCs w:val="26"/>
          <w:lang w:val="en-GB" w:eastAsia="en-GB"/>
        </w:rPr>
        <w:t xml:space="preserve"> that is forwarded</w:t>
      </w:r>
      <w:r w:rsidR="00B6128B" w:rsidRPr="00C547E7">
        <w:rPr>
          <w:rFonts w:ascii="Times New Roman" w:eastAsia="MS Mincho" w:hAnsi="Times New Roman"/>
          <w:b/>
          <w:sz w:val="20"/>
          <w:szCs w:val="26"/>
          <w:lang w:val="en-GB" w:eastAsia="en-GB"/>
        </w:rPr>
        <w:t>.</w:t>
      </w:r>
      <w:r w:rsidR="00B6128B">
        <w:rPr>
          <w:rFonts w:ascii="Times New Roman" w:eastAsia="MS Mincho" w:hAnsi="Times New Roman"/>
          <w:bCs/>
          <w:sz w:val="20"/>
          <w:szCs w:val="26"/>
          <w:lang w:val="en-GB" w:eastAsia="en-GB"/>
        </w:rPr>
        <w:t xml:space="preserve"> </w:t>
      </w:r>
    </w:p>
    <w:p w14:paraId="49FF03B1" w14:textId="49232E4D" w:rsidR="00E90673" w:rsidRDefault="00F12730" w:rsidP="00370C69">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We could inform SA2 that even if we defined an RRC container to carry the necessary system information that would go within the ‘</w:t>
      </w:r>
      <w:r w:rsidR="00370C69">
        <w:rPr>
          <w:rFonts w:ascii="Times New Roman" w:eastAsia="MS Mincho" w:hAnsi="Times New Roman"/>
          <w:bCs/>
          <w:sz w:val="20"/>
          <w:szCs w:val="26"/>
          <w:lang w:val="en-GB" w:eastAsia="en-GB"/>
        </w:rPr>
        <w:t xml:space="preserve">Relay </w:t>
      </w:r>
      <w:r>
        <w:rPr>
          <w:rFonts w:ascii="Times New Roman" w:eastAsia="MS Mincho" w:hAnsi="Times New Roman"/>
          <w:bCs/>
          <w:sz w:val="20"/>
          <w:szCs w:val="26"/>
          <w:lang w:val="en-GB" w:eastAsia="en-GB"/>
        </w:rPr>
        <w:t xml:space="preserve">Discovery Additional information’ message, it may not be relied upon to perform access control check if the message is deemed optional. The size of the message may be variable and </w:t>
      </w:r>
      <w:r w:rsidR="00370C69">
        <w:rPr>
          <w:rFonts w:ascii="Times New Roman" w:eastAsia="MS Mincho" w:hAnsi="Times New Roman"/>
          <w:bCs/>
          <w:sz w:val="20"/>
          <w:szCs w:val="26"/>
          <w:lang w:val="en-GB" w:eastAsia="en-GB"/>
        </w:rPr>
        <w:t xml:space="preserve">cannot be handled easily in the lower layers. Therefore, we can provide our preference to not rely upon such a message. </w:t>
      </w:r>
    </w:p>
    <w:p w14:paraId="4792FE5C" w14:textId="201CE943" w:rsidR="00370C69" w:rsidRPr="000A63D9" w:rsidRDefault="00370C69" w:rsidP="00370C69">
      <w:pPr>
        <w:ind w:left="1440" w:hanging="1440"/>
        <w:rPr>
          <w:rFonts w:eastAsia="Times New Roman"/>
          <w:b/>
          <w:szCs w:val="20"/>
          <w:lang w:val="en-GB" w:eastAsia="zh-CN"/>
        </w:rPr>
      </w:pPr>
      <w:r w:rsidRPr="00C547E7">
        <w:rPr>
          <w:rFonts w:ascii="Times New Roman" w:eastAsia="MS Mincho" w:hAnsi="Times New Roman"/>
          <w:b/>
          <w:sz w:val="20"/>
          <w:szCs w:val="26"/>
          <w:lang w:val="en-GB" w:eastAsia="en-GB"/>
        </w:rPr>
        <w:t xml:space="preserve">Proposal </w:t>
      </w:r>
      <w:r>
        <w:rPr>
          <w:rFonts w:ascii="Times New Roman" w:eastAsia="MS Mincho" w:hAnsi="Times New Roman"/>
          <w:b/>
          <w:sz w:val="20"/>
          <w:szCs w:val="26"/>
          <w:lang w:val="en-GB" w:eastAsia="en-GB"/>
        </w:rPr>
        <w:t>2</w:t>
      </w:r>
      <w:r w:rsidRPr="00C547E7">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t xml:space="preserve">Inform SA2 that system information need not be part of the </w:t>
      </w:r>
      <w:r w:rsidR="002C5212">
        <w:rPr>
          <w:rFonts w:ascii="Times New Roman" w:eastAsia="MS Mincho" w:hAnsi="Times New Roman"/>
          <w:b/>
          <w:sz w:val="20"/>
          <w:szCs w:val="26"/>
          <w:lang w:val="en-GB" w:eastAsia="en-GB"/>
        </w:rPr>
        <w:t xml:space="preserve">optional </w:t>
      </w:r>
      <w:r>
        <w:rPr>
          <w:rFonts w:ascii="Times New Roman" w:eastAsia="MS Mincho" w:hAnsi="Times New Roman"/>
          <w:b/>
          <w:sz w:val="20"/>
          <w:szCs w:val="26"/>
          <w:lang w:val="en-GB" w:eastAsia="en-GB"/>
        </w:rPr>
        <w:t xml:space="preserve">‘Relay Discovery Additional Information’ </w:t>
      </w:r>
      <w:r w:rsidR="002C5212">
        <w:rPr>
          <w:rFonts w:ascii="Times New Roman" w:eastAsia="MS Mincho" w:hAnsi="Times New Roman"/>
          <w:b/>
          <w:sz w:val="20"/>
          <w:szCs w:val="26"/>
          <w:lang w:val="en-GB" w:eastAsia="en-GB"/>
        </w:rPr>
        <w:t xml:space="preserve">message </w:t>
      </w:r>
      <w:r>
        <w:rPr>
          <w:rFonts w:ascii="Times New Roman" w:eastAsia="MS Mincho" w:hAnsi="Times New Roman"/>
          <w:b/>
          <w:sz w:val="20"/>
          <w:szCs w:val="26"/>
          <w:lang w:val="en-GB" w:eastAsia="en-GB"/>
        </w:rPr>
        <w:t xml:space="preserve">and/or check their intention behind </w:t>
      </w:r>
      <w:r w:rsidR="002C5212">
        <w:rPr>
          <w:rFonts w:ascii="Times New Roman" w:eastAsia="MS Mincho" w:hAnsi="Times New Roman"/>
          <w:b/>
          <w:sz w:val="20"/>
          <w:szCs w:val="26"/>
          <w:lang w:val="en-GB" w:eastAsia="en-GB"/>
        </w:rPr>
        <w:t xml:space="preserve">using </w:t>
      </w:r>
      <w:r>
        <w:rPr>
          <w:rFonts w:ascii="Times New Roman" w:eastAsia="MS Mincho" w:hAnsi="Times New Roman"/>
          <w:b/>
          <w:sz w:val="20"/>
          <w:szCs w:val="26"/>
          <w:lang w:val="en-GB" w:eastAsia="en-GB"/>
        </w:rPr>
        <w:t>the message to carry relay (re)selection and connection maintenance information</w:t>
      </w:r>
      <w:r w:rsidR="00723270">
        <w:rPr>
          <w:rFonts w:ascii="Times New Roman" w:eastAsia="MS Mincho" w:hAnsi="Times New Roman"/>
          <w:b/>
          <w:sz w:val="20"/>
          <w:szCs w:val="26"/>
          <w:lang w:val="en-GB" w:eastAsia="en-GB"/>
        </w:rPr>
        <w:t xml:space="preserve"> and related details</w:t>
      </w:r>
      <w:r>
        <w:rPr>
          <w:rFonts w:ascii="Times New Roman" w:eastAsia="MS Mincho" w:hAnsi="Times New Roman"/>
          <w:b/>
          <w:sz w:val="20"/>
          <w:szCs w:val="26"/>
          <w:lang w:val="en-GB" w:eastAsia="en-GB"/>
        </w:rPr>
        <w:t xml:space="preserve">. </w:t>
      </w:r>
    </w:p>
    <w:p w14:paraId="512C53DC" w14:textId="77777777" w:rsidR="008A2AF6" w:rsidRPr="00E0063E" w:rsidRDefault="008A2AF6" w:rsidP="00C94AE1">
      <w:pPr>
        <w:pStyle w:val="Tdoc"/>
        <w:ind w:left="360"/>
      </w:pPr>
      <w:r w:rsidRPr="00E0063E">
        <w:lastRenderedPageBreak/>
        <w:t>Conclusion</w:t>
      </w:r>
    </w:p>
    <w:p w14:paraId="7718378D" w14:textId="5278E69F" w:rsidR="00951749" w:rsidRDefault="009623E8" w:rsidP="00577399">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In this contribution, we discussed the </w:t>
      </w:r>
      <w:r w:rsidR="00A251CD">
        <w:rPr>
          <w:rFonts w:ascii="Times New Roman" w:eastAsia="Times New Roman" w:hAnsi="Times New Roman"/>
          <w:bCs/>
          <w:sz w:val="20"/>
          <w:szCs w:val="20"/>
          <w:lang w:val="en-GB" w:eastAsia="zh-CN"/>
        </w:rPr>
        <w:t>leftover issues for SI delivery through</w:t>
      </w:r>
      <w:r w:rsidR="0089042B">
        <w:rPr>
          <w:rFonts w:ascii="Times New Roman" w:eastAsia="Times New Roman" w:hAnsi="Times New Roman"/>
          <w:bCs/>
          <w:sz w:val="20"/>
          <w:szCs w:val="20"/>
          <w:lang w:val="en-GB" w:eastAsia="zh-CN"/>
        </w:rPr>
        <w:t xml:space="preserve"> L2</w:t>
      </w:r>
      <w:r w:rsidR="004270EE">
        <w:rPr>
          <w:rFonts w:ascii="Times New Roman" w:eastAsia="Times New Roman" w:hAnsi="Times New Roman"/>
          <w:bCs/>
          <w:sz w:val="20"/>
          <w:szCs w:val="20"/>
          <w:lang w:val="en-GB" w:eastAsia="zh-CN"/>
        </w:rPr>
        <w:t xml:space="preserve">-based UE-to-NW </w:t>
      </w:r>
      <w:r w:rsidR="00A251CD">
        <w:rPr>
          <w:rFonts w:ascii="Times New Roman" w:eastAsia="Times New Roman" w:hAnsi="Times New Roman"/>
          <w:bCs/>
          <w:sz w:val="20"/>
          <w:szCs w:val="20"/>
          <w:lang w:val="en-GB" w:eastAsia="zh-CN"/>
        </w:rPr>
        <w:t xml:space="preserve">relaying </w:t>
      </w:r>
      <w:r w:rsidR="00B9415A">
        <w:rPr>
          <w:rFonts w:ascii="Times New Roman" w:eastAsia="Times New Roman" w:hAnsi="Times New Roman"/>
          <w:bCs/>
          <w:sz w:val="20"/>
          <w:szCs w:val="20"/>
          <w:lang w:val="en-GB" w:eastAsia="zh-CN"/>
        </w:rPr>
        <w:t>an</w:t>
      </w:r>
      <w:r w:rsidR="004270EE">
        <w:rPr>
          <w:rFonts w:ascii="Times New Roman" w:eastAsia="Times New Roman" w:hAnsi="Times New Roman"/>
          <w:bCs/>
          <w:sz w:val="20"/>
          <w:szCs w:val="20"/>
          <w:lang w:val="en-GB" w:eastAsia="zh-CN"/>
        </w:rPr>
        <w:t xml:space="preserve">d have the following </w:t>
      </w:r>
      <w:r w:rsidR="00E5211C">
        <w:rPr>
          <w:rFonts w:ascii="Times New Roman" w:eastAsia="Times New Roman" w:hAnsi="Times New Roman"/>
          <w:bCs/>
          <w:sz w:val="20"/>
          <w:szCs w:val="20"/>
          <w:lang w:val="en-GB" w:eastAsia="zh-CN"/>
        </w:rPr>
        <w:t xml:space="preserve">observations and </w:t>
      </w:r>
      <w:r w:rsidR="004270EE">
        <w:rPr>
          <w:rFonts w:ascii="Times New Roman" w:eastAsia="Times New Roman" w:hAnsi="Times New Roman"/>
          <w:bCs/>
          <w:sz w:val="20"/>
          <w:szCs w:val="20"/>
          <w:lang w:val="en-GB" w:eastAsia="zh-CN"/>
        </w:rPr>
        <w:t>proposals:</w:t>
      </w:r>
      <w:r w:rsidR="0089042B">
        <w:rPr>
          <w:rFonts w:ascii="Times New Roman" w:eastAsia="Times New Roman" w:hAnsi="Times New Roman"/>
          <w:bCs/>
          <w:sz w:val="20"/>
          <w:szCs w:val="20"/>
          <w:lang w:val="en-GB" w:eastAsia="zh-CN"/>
        </w:rPr>
        <w:t xml:space="preserve"> </w:t>
      </w:r>
    </w:p>
    <w:p w14:paraId="0F020CF2" w14:textId="1A0C95F8" w:rsidR="00E5211C" w:rsidRDefault="00E5211C" w:rsidP="00E5211C">
      <w:pPr>
        <w:overflowPunct w:val="0"/>
        <w:autoSpaceDE w:val="0"/>
        <w:autoSpaceDN w:val="0"/>
        <w:adjustRightInd w:val="0"/>
        <w:spacing w:after="180" w:line="240" w:lineRule="auto"/>
        <w:textAlignment w:val="baseline"/>
        <w:rPr>
          <w:rFonts w:ascii="Times New Roman" w:eastAsia="Times New Roman" w:hAnsi="Times New Roman"/>
          <w:bCs/>
          <w:sz w:val="20"/>
          <w:szCs w:val="20"/>
          <w:u w:val="single"/>
          <w:lang w:val="en-GB" w:eastAsia="zh-CN"/>
        </w:rPr>
      </w:pPr>
      <w:r>
        <w:rPr>
          <w:rFonts w:ascii="Times New Roman" w:eastAsia="Times New Roman" w:hAnsi="Times New Roman"/>
          <w:bCs/>
          <w:sz w:val="20"/>
          <w:szCs w:val="20"/>
          <w:u w:val="single"/>
          <w:lang w:val="en-GB" w:eastAsia="zh-CN"/>
        </w:rPr>
        <w:t>System Information support</w:t>
      </w:r>
    </w:p>
    <w:p w14:paraId="4C9C70F3" w14:textId="77777777" w:rsidR="00A251CD" w:rsidRPr="000A63D9" w:rsidRDefault="00A251CD" w:rsidP="00A251CD">
      <w:pPr>
        <w:ind w:left="1440" w:hanging="1440"/>
        <w:rPr>
          <w:b/>
          <w:noProof/>
          <w:lang w:eastAsia="zh-CN"/>
        </w:rPr>
      </w:pPr>
      <w:r>
        <w:rPr>
          <w:rFonts w:ascii="Times New Roman" w:eastAsia="MS Mincho" w:hAnsi="Times New Roman"/>
          <w:b/>
          <w:sz w:val="20"/>
          <w:szCs w:val="26"/>
          <w:lang w:val="en-GB" w:eastAsia="en-GB"/>
        </w:rPr>
        <w:t>Observation</w:t>
      </w:r>
      <w:r w:rsidRPr="000A63D9">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1</w:t>
      </w:r>
      <w:r w:rsidRPr="000A63D9">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t xml:space="preserve">OOC Remote UE can benefit from System information broadcast over PC5 (rather than unicast based On-demand request towards Relay UE) for access control check. </w:t>
      </w:r>
    </w:p>
    <w:p w14:paraId="2FCF4E2C" w14:textId="77777777" w:rsidR="00A251CD" w:rsidRPr="006C1867" w:rsidRDefault="00A251CD" w:rsidP="00A251CD">
      <w:pPr>
        <w:ind w:left="1440" w:hanging="1440"/>
        <w:rPr>
          <w:rFonts w:ascii="Times New Roman" w:eastAsia="MS Mincho" w:hAnsi="Times New Roman"/>
          <w:b/>
          <w:sz w:val="20"/>
          <w:szCs w:val="26"/>
          <w:lang w:val="en-GB" w:eastAsia="en-GB"/>
        </w:rPr>
      </w:pPr>
      <w:r w:rsidRPr="006C1867">
        <w:rPr>
          <w:rFonts w:ascii="Times New Roman" w:eastAsia="MS Mincho" w:hAnsi="Times New Roman"/>
          <w:b/>
          <w:sz w:val="20"/>
          <w:szCs w:val="26"/>
          <w:lang w:val="en-GB" w:eastAsia="en-GB"/>
        </w:rPr>
        <w:t xml:space="preserve">Observation 2: </w:t>
      </w:r>
      <w:r>
        <w:rPr>
          <w:rFonts w:ascii="Times New Roman" w:eastAsia="MS Mincho" w:hAnsi="Times New Roman"/>
          <w:b/>
          <w:sz w:val="20"/>
          <w:szCs w:val="26"/>
          <w:lang w:val="en-GB" w:eastAsia="en-GB"/>
        </w:rPr>
        <w:tab/>
        <w:t xml:space="preserve">We have a working assumption that Remote UE performs </w:t>
      </w:r>
      <w:r w:rsidRPr="004A53E3">
        <w:rPr>
          <w:rFonts w:ascii="Times New Roman" w:eastAsia="MS Mincho" w:hAnsi="Times New Roman"/>
          <w:b/>
          <w:sz w:val="20"/>
          <w:szCs w:val="26"/>
          <w:lang w:val="en-GB" w:eastAsia="en-GB"/>
        </w:rPr>
        <w:t xml:space="preserve">UAC </w:t>
      </w:r>
      <w:r>
        <w:rPr>
          <w:rFonts w:ascii="Times New Roman" w:eastAsia="MS Mincho" w:hAnsi="Times New Roman"/>
          <w:b/>
          <w:sz w:val="20"/>
          <w:szCs w:val="26"/>
          <w:lang w:val="en-GB" w:eastAsia="en-GB"/>
        </w:rPr>
        <w:t xml:space="preserve">while OOC </w:t>
      </w:r>
      <w:r w:rsidRPr="004A53E3">
        <w:rPr>
          <w:rFonts w:ascii="Times New Roman" w:eastAsia="MS Mincho" w:hAnsi="Times New Roman"/>
          <w:b/>
          <w:sz w:val="20"/>
          <w:szCs w:val="26"/>
          <w:lang w:val="en-GB" w:eastAsia="en-GB"/>
        </w:rPr>
        <w:t>based on legacy procedure</w:t>
      </w:r>
      <w:r>
        <w:rPr>
          <w:rFonts w:ascii="Times New Roman" w:eastAsia="MS Mincho" w:hAnsi="Times New Roman"/>
          <w:b/>
          <w:sz w:val="20"/>
          <w:szCs w:val="26"/>
          <w:lang w:val="en-GB" w:eastAsia="en-GB"/>
        </w:rPr>
        <w:t xml:space="preserve"> and obtaining system information is crucial to performing this procedure. </w:t>
      </w:r>
    </w:p>
    <w:p w14:paraId="7AAFB32B" w14:textId="77777777" w:rsidR="00A251CD" w:rsidRDefault="00A251CD" w:rsidP="00A251CD">
      <w:pPr>
        <w:ind w:left="1440" w:hanging="1440"/>
        <w:rPr>
          <w:rFonts w:ascii="Times New Roman" w:eastAsia="MS Mincho" w:hAnsi="Times New Roman"/>
          <w:b/>
          <w:sz w:val="20"/>
          <w:szCs w:val="26"/>
          <w:lang w:val="en-GB" w:eastAsia="en-GB"/>
        </w:rPr>
      </w:pPr>
      <w:r w:rsidRPr="00C547E7">
        <w:rPr>
          <w:rFonts w:ascii="Times New Roman" w:eastAsia="MS Mincho" w:hAnsi="Times New Roman"/>
          <w:b/>
          <w:sz w:val="20"/>
          <w:szCs w:val="26"/>
          <w:lang w:val="en-GB" w:eastAsia="en-GB"/>
        </w:rPr>
        <w:t xml:space="preserve">Proposal </w:t>
      </w:r>
      <w:r>
        <w:rPr>
          <w:rFonts w:ascii="Times New Roman" w:eastAsia="MS Mincho" w:hAnsi="Times New Roman"/>
          <w:b/>
          <w:sz w:val="20"/>
          <w:szCs w:val="26"/>
          <w:lang w:val="en-GB" w:eastAsia="en-GB"/>
        </w:rPr>
        <w:t>1a</w:t>
      </w:r>
      <w:r w:rsidRPr="00C547E7">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t xml:space="preserve">Agree that system information is available to OOC Remote UE before PC5 RRC connection establishment. </w:t>
      </w:r>
    </w:p>
    <w:p w14:paraId="41797168" w14:textId="77777777" w:rsidR="00A251CD" w:rsidRDefault="00A251CD" w:rsidP="00A251CD">
      <w:pPr>
        <w:ind w:left="1440" w:hanging="1440"/>
        <w:rPr>
          <w:rFonts w:ascii="Times New Roman" w:eastAsia="MS Mincho" w:hAnsi="Times New Roman"/>
          <w:bCs/>
          <w:sz w:val="20"/>
          <w:szCs w:val="26"/>
          <w:lang w:val="en-GB" w:eastAsia="en-GB"/>
        </w:rPr>
      </w:pPr>
      <w:r>
        <w:rPr>
          <w:rFonts w:ascii="Times New Roman" w:eastAsia="MS Mincho" w:hAnsi="Times New Roman"/>
          <w:b/>
          <w:sz w:val="20"/>
          <w:szCs w:val="26"/>
          <w:lang w:val="en-GB" w:eastAsia="en-GB"/>
        </w:rPr>
        <w:t xml:space="preserve">Proposal 1b: </w:t>
      </w:r>
      <w:r>
        <w:rPr>
          <w:rFonts w:ascii="Times New Roman" w:eastAsia="MS Mincho" w:hAnsi="Times New Roman"/>
          <w:b/>
          <w:sz w:val="20"/>
          <w:szCs w:val="26"/>
          <w:lang w:val="en-GB" w:eastAsia="en-GB"/>
        </w:rPr>
        <w:tab/>
        <w:t>Agree that PC5 broadcast is supported to carry system information of at least part of SIB1. FFS the exact information that is forwarded</w:t>
      </w:r>
      <w:r w:rsidRPr="00C547E7">
        <w:rPr>
          <w:rFonts w:ascii="Times New Roman" w:eastAsia="MS Mincho" w:hAnsi="Times New Roman"/>
          <w:b/>
          <w:sz w:val="20"/>
          <w:szCs w:val="26"/>
          <w:lang w:val="en-GB" w:eastAsia="en-GB"/>
        </w:rPr>
        <w:t>.</w:t>
      </w:r>
      <w:r>
        <w:rPr>
          <w:rFonts w:ascii="Times New Roman" w:eastAsia="MS Mincho" w:hAnsi="Times New Roman"/>
          <w:bCs/>
          <w:sz w:val="20"/>
          <w:szCs w:val="26"/>
          <w:lang w:val="en-GB" w:eastAsia="en-GB"/>
        </w:rPr>
        <w:t xml:space="preserve"> </w:t>
      </w:r>
    </w:p>
    <w:p w14:paraId="3C0611A1" w14:textId="77777777" w:rsidR="00A251CD" w:rsidRPr="000A63D9" w:rsidRDefault="00A251CD" w:rsidP="00A251CD">
      <w:pPr>
        <w:ind w:left="1440" w:hanging="1440"/>
        <w:rPr>
          <w:rFonts w:eastAsia="Times New Roman"/>
          <w:b/>
          <w:szCs w:val="20"/>
          <w:lang w:val="en-GB" w:eastAsia="zh-CN"/>
        </w:rPr>
      </w:pPr>
      <w:r w:rsidRPr="00C547E7">
        <w:rPr>
          <w:rFonts w:ascii="Times New Roman" w:eastAsia="MS Mincho" w:hAnsi="Times New Roman"/>
          <w:b/>
          <w:sz w:val="20"/>
          <w:szCs w:val="26"/>
          <w:lang w:val="en-GB" w:eastAsia="en-GB"/>
        </w:rPr>
        <w:t xml:space="preserve">Proposal </w:t>
      </w:r>
      <w:r>
        <w:rPr>
          <w:rFonts w:ascii="Times New Roman" w:eastAsia="MS Mincho" w:hAnsi="Times New Roman"/>
          <w:b/>
          <w:sz w:val="20"/>
          <w:szCs w:val="26"/>
          <w:lang w:val="en-GB" w:eastAsia="en-GB"/>
        </w:rPr>
        <w:t>2</w:t>
      </w:r>
      <w:r w:rsidRPr="00C547E7">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t xml:space="preserve">Inform SA2 that system information need not be part of the optional ‘Relay Discovery Additional Information’ message and/or check their intention behind using the message to carry relay (re)selection and connection maintenance information and related details. </w:t>
      </w:r>
    </w:p>
    <w:p w14:paraId="18C7732E" w14:textId="77777777" w:rsidR="00110513" w:rsidRPr="00C94AE1" w:rsidRDefault="00110513" w:rsidP="00C94AE1">
      <w:pPr>
        <w:pStyle w:val="Tdoc"/>
        <w:ind w:left="360"/>
        <w:rPr>
          <w:i/>
          <w:lang w:val="en-GB"/>
        </w:rPr>
      </w:pPr>
      <w:r>
        <w:rPr>
          <w:lang w:val="en-GB"/>
        </w:rPr>
        <w:t>References</w:t>
      </w:r>
    </w:p>
    <w:p w14:paraId="374F7566" w14:textId="294B43DF" w:rsidR="00B9415A" w:rsidRDefault="00B9415A" w:rsidP="00C94AE1">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w:t>
      </w:r>
      <w:r w:rsidR="007B7117">
        <w:rPr>
          <w:rFonts w:ascii="Times New Roman" w:hAnsi="Times New Roman"/>
          <w:sz w:val="20"/>
          <w:szCs w:val="20"/>
          <w:lang w:val="en-GB"/>
        </w:rPr>
        <w:t>1</w:t>
      </w:r>
      <w:r>
        <w:rPr>
          <w:rFonts w:ascii="Times New Roman" w:hAnsi="Times New Roman"/>
          <w:sz w:val="20"/>
          <w:szCs w:val="20"/>
          <w:lang w:val="en-GB"/>
        </w:rPr>
        <w:t>] RP-210904, New WID on NR Sidelink Relay</w:t>
      </w:r>
    </w:p>
    <w:p w14:paraId="37E9FBDF" w14:textId="47779C13" w:rsidR="00926BE8" w:rsidRDefault="00926BE8" w:rsidP="00C94AE1">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w:t>
      </w:r>
      <w:r w:rsidR="007B7117">
        <w:rPr>
          <w:rFonts w:ascii="Times New Roman" w:hAnsi="Times New Roman"/>
          <w:sz w:val="20"/>
          <w:szCs w:val="20"/>
          <w:lang w:val="en-GB"/>
        </w:rPr>
        <w:t>2</w:t>
      </w:r>
      <w:r>
        <w:rPr>
          <w:rFonts w:ascii="Times New Roman" w:hAnsi="Times New Roman"/>
          <w:sz w:val="20"/>
          <w:szCs w:val="20"/>
          <w:lang w:val="en-GB"/>
        </w:rPr>
        <w:t>] TR 38.836, NR study on Sidelink Relay, Release 17</w:t>
      </w:r>
    </w:p>
    <w:p w14:paraId="4691685D" w14:textId="7A90B25C" w:rsidR="00856B0F" w:rsidRDefault="00856B0F" w:rsidP="00C94AE1">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 xml:space="preserve">[3] TS 23.304, </w:t>
      </w:r>
      <w:r w:rsidR="00131C37">
        <w:rPr>
          <w:rFonts w:ascii="Times New Roman" w:hAnsi="Times New Roman"/>
          <w:sz w:val="20"/>
          <w:szCs w:val="20"/>
          <w:lang w:val="en-GB"/>
        </w:rPr>
        <w:t xml:space="preserve">Proximity based </w:t>
      </w:r>
      <w:r w:rsidR="00DA4D62">
        <w:rPr>
          <w:rFonts w:ascii="Times New Roman" w:hAnsi="Times New Roman"/>
          <w:sz w:val="20"/>
          <w:szCs w:val="20"/>
          <w:lang w:val="en-GB"/>
        </w:rPr>
        <w:t>Services (Pro</w:t>
      </w:r>
      <w:r w:rsidR="007D243C">
        <w:rPr>
          <w:rFonts w:ascii="Times New Roman" w:hAnsi="Times New Roman"/>
          <w:sz w:val="20"/>
          <w:szCs w:val="20"/>
          <w:lang w:val="en-GB"/>
        </w:rPr>
        <w:t>S</w:t>
      </w:r>
      <w:r w:rsidR="00DA4D62">
        <w:rPr>
          <w:rFonts w:ascii="Times New Roman" w:hAnsi="Times New Roman"/>
          <w:sz w:val="20"/>
          <w:szCs w:val="20"/>
          <w:lang w:val="en-GB"/>
        </w:rPr>
        <w:t xml:space="preserve">e) </w:t>
      </w:r>
      <w:r w:rsidR="007D243C">
        <w:rPr>
          <w:rFonts w:ascii="Times New Roman" w:hAnsi="Times New Roman"/>
          <w:sz w:val="20"/>
          <w:szCs w:val="20"/>
          <w:lang w:val="en-GB"/>
        </w:rPr>
        <w:t>in the 5G systems, Release 17</w:t>
      </w:r>
    </w:p>
    <w:p w14:paraId="298082BA" w14:textId="07CC4D60" w:rsidR="00C63CC3" w:rsidRDefault="00C63CC3" w:rsidP="00994CF3">
      <w:pPr>
        <w:spacing w:after="0" w:line="360" w:lineRule="auto"/>
        <w:ind w:left="270" w:hanging="270"/>
        <w:rPr>
          <w:rFonts w:ascii="Times New Roman" w:hAnsi="Times New Roman"/>
          <w:sz w:val="20"/>
          <w:lang w:val="en-GB"/>
        </w:rPr>
      </w:pPr>
    </w:p>
    <w:sectPr w:rsidR="00C63CC3">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D0F83B" w14:textId="77777777" w:rsidR="00E15A91" w:rsidRDefault="00E15A91">
      <w:pPr>
        <w:spacing w:after="0" w:line="240" w:lineRule="auto"/>
      </w:pPr>
      <w:r>
        <w:separator/>
      </w:r>
    </w:p>
  </w:endnote>
  <w:endnote w:type="continuationSeparator" w:id="0">
    <w:p w14:paraId="3877B375" w14:textId="77777777" w:rsidR="00E15A91" w:rsidRDefault="00E15A91">
      <w:pPr>
        <w:spacing w:after="0" w:line="240" w:lineRule="auto"/>
      </w:pPr>
      <w:r>
        <w:continuationSeparator/>
      </w:r>
    </w:p>
  </w:endnote>
  <w:endnote w:type="continuationNotice" w:id="1">
    <w:p w14:paraId="36AA6AFB" w14:textId="77777777" w:rsidR="00E15A91" w:rsidRDefault="00E15A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48D88" w14:textId="77777777" w:rsidR="0021668D" w:rsidRDefault="002166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46403B" w14:paraId="63CB3D35" w14:textId="77777777" w:rsidTr="410434EF">
      <w:tc>
        <w:tcPr>
          <w:tcW w:w="3120" w:type="dxa"/>
        </w:tcPr>
        <w:p w14:paraId="2B4EF08E" w14:textId="7D77D66B" w:rsidR="0046403B" w:rsidRDefault="0046403B" w:rsidP="410434EF">
          <w:pPr>
            <w:ind w:left="-115"/>
          </w:pPr>
        </w:p>
      </w:tc>
      <w:tc>
        <w:tcPr>
          <w:tcW w:w="3120" w:type="dxa"/>
        </w:tcPr>
        <w:p w14:paraId="4BB7F372" w14:textId="132257AE" w:rsidR="0046403B" w:rsidRDefault="0046403B" w:rsidP="410434EF">
          <w:pPr>
            <w:jc w:val="center"/>
          </w:pPr>
        </w:p>
      </w:tc>
      <w:tc>
        <w:tcPr>
          <w:tcW w:w="3120" w:type="dxa"/>
        </w:tcPr>
        <w:p w14:paraId="14DACFC8" w14:textId="26D7ADAC" w:rsidR="0046403B" w:rsidRDefault="0046403B" w:rsidP="410434EF">
          <w:pPr>
            <w:ind w:right="-115"/>
            <w:jc w:val="right"/>
          </w:pPr>
        </w:p>
      </w:tc>
    </w:tr>
  </w:tbl>
  <w:p w14:paraId="7279E2C6" w14:textId="2CAD3ED1" w:rsidR="0046403B" w:rsidRDefault="0046403B" w:rsidP="410434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8C28B8" w14:textId="77777777" w:rsidR="0021668D" w:rsidRDefault="002166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F801AA" w14:textId="77777777" w:rsidR="00E15A91" w:rsidRDefault="00E15A91">
      <w:pPr>
        <w:spacing w:after="0" w:line="240" w:lineRule="auto"/>
      </w:pPr>
      <w:r>
        <w:separator/>
      </w:r>
    </w:p>
  </w:footnote>
  <w:footnote w:type="continuationSeparator" w:id="0">
    <w:p w14:paraId="4A8A9546" w14:textId="77777777" w:rsidR="00E15A91" w:rsidRDefault="00E15A91">
      <w:pPr>
        <w:spacing w:after="0" w:line="240" w:lineRule="auto"/>
      </w:pPr>
      <w:r>
        <w:continuationSeparator/>
      </w:r>
    </w:p>
  </w:footnote>
  <w:footnote w:type="continuationNotice" w:id="1">
    <w:p w14:paraId="6E931AF9" w14:textId="77777777" w:rsidR="00E15A91" w:rsidRDefault="00E15A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46F005" w14:textId="77777777" w:rsidR="0021668D" w:rsidRDefault="002166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46403B" w14:paraId="78355CCF" w14:textId="77777777" w:rsidTr="410434EF">
      <w:tc>
        <w:tcPr>
          <w:tcW w:w="3120" w:type="dxa"/>
        </w:tcPr>
        <w:p w14:paraId="24088FA2" w14:textId="6E686564" w:rsidR="0046403B" w:rsidRDefault="0046403B" w:rsidP="410434EF">
          <w:pPr>
            <w:ind w:left="-115"/>
          </w:pPr>
        </w:p>
      </w:tc>
      <w:tc>
        <w:tcPr>
          <w:tcW w:w="3120" w:type="dxa"/>
        </w:tcPr>
        <w:p w14:paraId="551D67E7" w14:textId="561A6297" w:rsidR="0046403B" w:rsidRDefault="0046403B" w:rsidP="410434EF">
          <w:pPr>
            <w:jc w:val="center"/>
          </w:pPr>
        </w:p>
      </w:tc>
      <w:tc>
        <w:tcPr>
          <w:tcW w:w="3120" w:type="dxa"/>
        </w:tcPr>
        <w:p w14:paraId="05E96EE4" w14:textId="1373136A" w:rsidR="0046403B" w:rsidRDefault="0046403B" w:rsidP="410434EF">
          <w:pPr>
            <w:ind w:right="-115"/>
            <w:jc w:val="right"/>
          </w:pPr>
        </w:p>
      </w:tc>
    </w:tr>
  </w:tbl>
  <w:p w14:paraId="7CB5079F" w14:textId="775E4757" w:rsidR="0046403B" w:rsidRDefault="0046403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69C78" w14:textId="77777777" w:rsidR="0021668D" w:rsidRDefault="002166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B445AC"/>
    <w:multiLevelType w:val="hybridMultilevel"/>
    <w:tmpl w:val="A796A884"/>
    <w:lvl w:ilvl="0" w:tplc="3C8E9BE2">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AB3256"/>
    <w:multiLevelType w:val="hybridMultilevel"/>
    <w:tmpl w:val="47D41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4C0431"/>
    <w:multiLevelType w:val="hybridMultilevel"/>
    <w:tmpl w:val="3DC8A8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427079D9"/>
    <w:multiLevelType w:val="hybridMultilevel"/>
    <w:tmpl w:val="CBB222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BE619A"/>
    <w:multiLevelType w:val="hybridMultilevel"/>
    <w:tmpl w:val="E7044694"/>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E0679A"/>
    <w:multiLevelType w:val="hybridMultilevel"/>
    <w:tmpl w:val="E5521E3E"/>
    <w:lvl w:ilvl="0" w:tplc="8062A920">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03006E8"/>
    <w:multiLevelType w:val="hybridMultilevel"/>
    <w:tmpl w:val="555E77A6"/>
    <w:lvl w:ilvl="0" w:tplc="3EBE6CF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4B869E5"/>
    <w:multiLevelType w:val="multilevel"/>
    <w:tmpl w:val="6BEA66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163C98"/>
    <w:multiLevelType w:val="hybridMultilevel"/>
    <w:tmpl w:val="9982B4A6"/>
    <w:lvl w:ilvl="0" w:tplc="1038A56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765441"/>
    <w:multiLevelType w:val="hybridMultilevel"/>
    <w:tmpl w:val="FFFC089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E41DB6"/>
    <w:multiLevelType w:val="hybridMultilevel"/>
    <w:tmpl w:val="86805D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73653150"/>
    <w:multiLevelType w:val="hybridMultilevel"/>
    <w:tmpl w:val="608C2FF2"/>
    <w:lvl w:ilvl="0" w:tplc="7E1A1A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3B3D7A"/>
    <w:multiLevelType w:val="hybridMultilevel"/>
    <w:tmpl w:val="D8CA3AB0"/>
    <w:lvl w:ilvl="0" w:tplc="92184A54">
      <w:numFmt w:val="bullet"/>
      <w:lvlText w:val="-"/>
      <w:lvlJc w:val="left"/>
      <w:pPr>
        <w:ind w:left="1080" w:hanging="360"/>
      </w:pPr>
      <w:rPr>
        <w:rFonts w:ascii="Times New Roman" w:eastAsia="MS Mincho"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8CE46A8"/>
    <w:multiLevelType w:val="multilevel"/>
    <w:tmpl w:val="8E76BC6E"/>
    <w:lvl w:ilvl="0">
      <w:start w:val="1"/>
      <w:numFmt w:val="decimal"/>
      <w:pStyle w:val="Tdoc"/>
      <w:lvlText w:val="%1."/>
      <w:lvlJc w:val="left"/>
      <w:pPr>
        <w:ind w:left="630" w:hanging="360"/>
      </w:pPr>
      <w:rPr>
        <w:b w:val="0"/>
        <w:i w:val="0"/>
      </w:rPr>
    </w:lvl>
    <w:lvl w:ilvl="1">
      <w:start w:val="1"/>
      <w:numFmt w:val="decimal"/>
      <w:lvlText w:val="%1.%2"/>
      <w:lvlJc w:val="left"/>
      <w:pPr>
        <w:ind w:left="720" w:hanging="720"/>
      </w:pPr>
    </w:lvl>
    <w:lvl w:ilvl="2">
      <w:start w:val="1"/>
      <w:numFmt w:val="decimal"/>
      <w:lvlText w:val="%1.%2.%3"/>
      <w:lvlJc w:val="left"/>
      <w:pPr>
        <w:ind w:left="720" w:hanging="720"/>
      </w:pPr>
      <w:rPr>
        <w:rFonts w:ascii="Arial" w:hAnsi="Arial" w:cs="Arial" w:hint="default"/>
        <w:sz w:val="22"/>
        <w:szCs w:val="28"/>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7FDF541A"/>
    <w:multiLevelType w:val="hybridMultilevel"/>
    <w:tmpl w:val="34040E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0"/>
  </w:num>
  <w:num w:numId="3">
    <w:abstractNumId w:val="4"/>
  </w:num>
  <w:num w:numId="4">
    <w:abstractNumId w:val="20"/>
  </w:num>
  <w:num w:numId="5">
    <w:abstractNumId w:val="7"/>
  </w:num>
  <w:num w:numId="6">
    <w:abstractNumId w:val="12"/>
  </w:num>
  <w:num w:numId="7">
    <w:abstractNumId w:val="16"/>
  </w:num>
  <w:num w:numId="8">
    <w:abstractNumId w:val="18"/>
  </w:num>
  <w:num w:numId="9">
    <w:abstractNumId w:val="11"/>
  </w:num>
  <w:num w:numId="10">
    <w:abstractNumId w:val="17"/>
  </w:num>
  <w:num w:numId="11">
    <w:abstractNumId w:val="2"/>
  </w:num>
  <w:num w:numId="12">
    <w:abstractNumId w:val="19"/>
  </w:num>
  <w:num w:numId="13">
    <w:abstractNumId w:val="14"/>
  </w:num>
  <w:num w:numId="14">
    <w:abstractNumId w:val="15"/>
  </w:num>
  <w:num w:numId="15">
    <w:abstractNumId w:val="9"/>
  </w:num>
  <w:num w:numId="16">
    <w:abstractNumId w:val="21"/>
  </w:num>
  <w:num w:numId="17">
    <w:abstractNumId w:val="8"/>
  </w:num>
  <w:num w:numId="18">
    <w:abstractNumId w:val="6"/>
  </w:num>
  <w:num w:numId="19">
    <w:abstractNumId w:val="1"/>
  </w:num>
  <w:num w:numId="20">
    <w:abstractNumId w:val="5"/>
  </w:num>
  <w:num w:numId="21">
    <w:abstractNumId w:val="10"/>
  </w:num>
  <w:num w:numId="22">
    <w:abstractNumId w:val="3"/>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AF6"/>
    <w:rsid w:val="00000022"/>
    <w:rsid w:val="000015DE"/>
    <w:rsid w:val="0000168E"/>
    <w:rsid w:val="000018D0"/>
    <w:rsid w:val="00001BFC"/>
    <w:rsid w:val="000024BD"/>
    <w:rsid w:val="0000290F"/>
    <w:rsid w:val="00002E59"/>
    <w:rsid w:val="00003D32"/>
    <w:rsid w:val="000045E4"/>
    <w:rsid w:val="00005027"/>
    <w:rsid w:val="0001175F"/>
    <w:rsid w:val="00013A0F"/>
    <w:rsid w:val="00013C96"/>
    <w:rsid w:val="00014A18"/>
    <w:rsid w:val="0001570F"/>
    <w:rsid w:val="00016A84"/>
    <w:rsid w:val="00016D1A"/>
    <w:rsid w:val="0002106D"/>
    <w:rsid w:val="00021EE7"/>
    <w:rsid w:val="00025C15"/>
    <w:rsid w:val="00025DE0"/>
    <w:rsid w:val="000261BA"/>
    <w:rsid w:val="00026616"/>
    <w:rsid w:val="00026802"/>
    <w:rsid w:val="00027561"/>
    <w:rsid w:val="000278EF"/>
    <w:rsid w:val="00030B8B"/>
    <w:rsid w:val="0003228C"/>
    <w:rsid w:val="00033BC4"/>
    <w:rsid w:val="0003574E"/>
    <w:rsid w:val="00035B87"/>
    <w:rsid w:val="00036003"/>
    <w:rsid w:val="0003628B"/>
    <w:rsid w:val="0003693E"/>
    <w:rsid w:val="00037BC0"/>
    <w:rsid w:val="00040211"/>
    <w:rsid w:val="00043090"/>
    <w:rsid w:val="00043F39"/>
    <w:rsid w:val="00044597"/>
    <w:rsid w:val="00045EDF"/>
    <w:rsid w:val="00051165"/>
    <w:rsid w:val="00052AF9"/>
    <w:rsid w:val="00055474"/>
    <w:rsid w:val="00056124"/>
    <w:rsid w:val="0006002C"/>
    <w:rsid w:val="00062386"/>
    <w:rsid w:val="000640BF"/>
    <w:rsid w:val="00064677"/>
    <w:rsid w:val="00064F80"/>
    <w:rsid w:val="00064FC0"/>
    <w:rsid w:val="000654D8"/>
    <w:rsid w:val="00065B63"/>
    <w:rsid w:val="0006729E"/>
    <w:rsid w:val="000675AF"/>
    <w:rsid w:val="00070FE3"/>
    <w:rsid w:val="00072B97"/>
    <w:rsid w:val="0007441F"/>
    <w:rsid w:val="000747D0"/>
    <w:rsid w:val="00074DCC"/>
    <w:rsid w:val="00075352"/>
    <w:rsid w:val="00075D6C"/>
    <w:rsid w:val="00077288"/>
    <w:rsid w:val="00081149"/>
    <w:rsid w:val="00081C1F"/>
    <w:rsid w:val="00082102"/>
    <w:rsid w:val="00086163"/>
    <w:rsid w:val="0008671A"/>
    <w:rsid w:val="00087009"/>
    <w:rsid w:val="00087868"/>
    <w:rsid w:val="00090488"/>
    <w:rsid w:val="00090E2E"/>
    <w:rsid w:val="000914CF"/>
    <w:rsid w:val="000914E4"/>
    <w:rsid w:val="00091852"/>
    <w:rsid w:val="00092F1E"/>
    <w:rsid w:val="00093B47"/>
    <w:rsid w:val="000951BD"/>
    <w:rsid w:val="00095AA0"/>
    <w:rsid w:val="00095FCD"/>
    <w:rsid w:val="00096488"/>
    <w:rsid w:val="0009792F"/>
    <w:rsid w:val="000A2071"/>
    <w:rsid w:val="000A311E"/>
    <w:rsid w:val="000A3992"/>
    <w:rsid w:val="000A58DF"/>
    <w:rsid w:val="000A5B60"/>
    <w:rsid w:val="000A63D9"/>
    <w:rsid w:val="000A6E40"/>
    <w:rsid w:val="000A7442"/>
    <w:rsid w:val="000A7477"/>
    <w:rsid w:val="000B12AD"/>
    <w:rsid w:val="000B1901"/>
    <w:rsid w:val="000B28DD"/>
    <w:rsid w:val="000B28F4"/>
    <w:rsid w:val="000B2BC3"/>
    <w:rsid w:val="000B2E94"/>
    <w:rsid w:val="000B407D"/>
    <w:rsid w:val="000B4CED"/>
    <w:rsid w:val="000B766D"/>
    <w:rsid w:val="000B7A72"/>
    <w:rsid w:val="000C16BA"/>
    <w:rsid w:val="000C1D6F"/>
    <w:rsid w:val="000C3EDC"/>
    <w:rsid w:val="000C4A43"/>
    <w:rsid w:val="000C6126"/>
    <w:rsid w:val="000C636C"/>
    <w:rsid w:val="000C6443"/>
    <w:rsid w:val="000C6716"/>
    <w:rsid w:val="000C683E"/>
    <w:rsid w:val="000C690A"/>
    <w:rsid w:val="000C765E"/>
    <w:rsid w:val="000C77B7"/>
    <w:rsid w:val="000D0B58"/>
    <w:rsid w:val="000D19E3"/>
    <w:rsid w:val="000D1EB0"/>
    <w:rsid w:val="000D25CD"/>
    <w:rsid w:val="000D3727"/>
    <w:rsid w:val="000D4191"/>
    <w:rsid w:val="000D7856"/>
    <w:rsid w:val="000D791D"/>
    <w:rsid w:val="000D7EAD"/>
    <w:rsid w:val="000D7F8D"/>
    <w:rsid w:val="000E1AFD"/>
    <w:rsid w:val="000E1BA8"/>
    <w:rsid w:val="000E3874"/>
    <w:rsid w:val="000E3EF2"/>
    <w:rsid w:val="000E55F9"/>
    <w:rsid w:val="000E5E66"/>
    <w:rsid w:val="000E5FBF"/>
    <w:rsid w:val="000E6BAA"/>
    <w:rsid w:val="000F48EF"/>
    <w:rsid w:val="000F52C2"/>
    <w:rsid w:val="000F5F2B"/>
    <w:rsid w:val="000F5FDE"/>
    <w:rsid w:val="000F7AAC"/>
    <w:rsid w:val="00102417"/>
    <w:rsid w:val="001025AE"/>
    <w:rsid w:val="00102B1D"/>
    <w:rsid w:val="00102F56"/>
    <w:rsid w:val="00103D10"/>
    <w:rsid w:val="001048E8"/>
    <w:rsid w:val="00104F52"/>
    <w:rsid w:val="00106063"/>
    <w:rsid w:val="00106566"/>
    <w:rsid w:val="0010743E"/>
    <w:rsid w:val="00110513"/>
    <w:rsid w:val="00112E7A"/>
    <w:rsid w:val="00114096"/>
    <w:rsid w:val="00114213"/>
    <w:rsid w:val="00114F02"/>
    <w:rsid w:val="001153D0"/>
    <w:rsid w:val="001176A2"/>
    <w:rsid w:val="0011799C"/>
    <w:rsid w:val="00117C54"/>
    <w:rsid w:val="001200A5"/>
    <w:rsid w:val="00120FCA"/>
    <w:rsid w:val="0012404F"/>
    <w:rsid w:val="0012569C"/>
    <w:rsid w:val="00125ABB"/>
    <w:rsid w:val="001261BC"/>
    <w:rsid w:val="00126D7C"/>
    <w:rsid w:val="001278CE"/>
    <w:rsid w:val="00127CC1"/>
    <w:rsid w:val="00131C37"/>
    <w:rsid w:val="00132A63"/>
    <w:rsid w:val="00132C82"/>
    <w:rsid w:val="00133841"/>
    <w:rsid w:val="00134E0A"/>
    <w:rsid w:val="00135D48"/>
    <w:rsid w:val="00135E39"/>
    <w:rsid w:val="001367A3"/>
    <w:rsid w:val="00137103"/>
    <w:rsid w:val="0013766F"/>
    <w:rsid w:val="0014216F"/>
    <w:rsid w:val="001445D8"/>
    <w:rsid w:val="00144916"/>
    <w:rsid w:val="001460B4"/>
    <w:rsid w:val="00146F88"/>
    <w:rsid w:val="0014708A"/>
    <w:rsid w:val="00151935"/>
    <w:rsid w:val="00151BA3"/>
    <w:rsid w:val="00151C2D"/>
    <w:rsid w:val="0015226E"/>
    <w:rsid w:val="001529F0"/>
    <w:rsid w:val="00152BA3"/>
    <w:rsid w:val="0015396F"/>
    <w:rsid w:val="0015482C"/>
    <w:rsid w:val="00155CB4"/>
    <w:rsid w:val="00157E6B"/>
    <w:rsid w:val="0016033E"/>
    <w:rsid w:val="00160AC1"/>
    <w:rsid w:val="00161596"/>
    <w:rsid w:val="0016205C"/>
    <w:rsid w:val="0016557A"/>
    <w:rsid w:val="0016559E"/>
    <w:rsid w:val="0016582F"/>
    <w:rsid w:val="00165D74"/>
    <w:rsid w:val="00166608"/>
    <w:rsid w:val="00166843"/>
    <w:rsid w:val="001734A5"/>
    <w:rsid w:val="00175153"/>
    <w:rsid w:val="001756AD"/>
    <w:rsid w:val="00175A60"/>
    <w:rsid w:val="00176592"/>
    <w:rsid w:val="00177443"/>
    <w:rsid w:val="0017781C"/>
    <w:rsid w:val="0018006E"/>
    <w:rsid w:val="0018361C"/>
    <w:rsid w:val="00184E63"/>
    <w:rsid w:val="00187106"/>
    <w:rsid w:val="00190C08"/>
    <w:rsid w:val="00190C8C"/>
    <w:rsid w:val="001916BB"/>
    <w:rsid w:val="001923F4"/>
    <w:rsid w:val="00192817"/>
    <w:rsid w:val="001934AC"/>
    <w:rsid w:val="00194913"/>
    <w:rsid w:val="001950AD"/>
    <w:rsid w:val="0019585A"/>
    <w:rsid w:val="00195F22"/>
    <w:rsid w:val="001962DA"/>
    <w:rsid w:val="00196BFE"/>
    <w:rsid w:val="001974FE"/>
    <w:rsid w:val="001A0392"/>
    <w:rsid w:val="001A1A06"/>
    <w:rsid w:val="001A2766"/>
    <w:rsid w:val="001A3EEF"/>
    <w:rsid w:val="001A4A2C"/>
    <w:rsid w:val="001A501D"/>
    <w:rsid w:val="001A52CE"/>
    <w:rsid w:val="001A5885"/>
    <w:rsid w:val="001A58BA"/>
    <w:rsid w:val="001A58CB"/>
    <w:rsid w:val="001A6254"/>
    <w:rsid w:val="001A717A"/>
    <w:rsid w:val="001A78F6"/>
    <w:rsid w:val="001B07CD"/>
    <w:rsid w:val="001B0DD8"/>
    <w:rsid w:val="001B16E0"/>
    <w:rsid w:val="001B268A"/>
    <w:rsid w:val="001B57F3"/>
    <w:rsid w:val="001B656F"/>
    <w:rsid w:val="001B6871"/>
    <w:rsid w:val="001B6C4E"/>
    <w:rsid w:val="001B6C63"/>
    <w:rsid w:val="001B7266"/>
    <w:rsid w:val="001B72B9"/>
    <w:rsid w:val="001B7CF3"/>
    <w:rsid w:val="001C1450"/>
    <w:rsid w:val="001C3296"/>
    <w:rsid w:val="001C416F"/>
    <w:rsid w:val="001C429F"/>
    <w:rsid w:val="001C4351"/>
    <w:rsid w:val="001C5D7F"/>
    <w:rsid w:val="001C6635"/>
    <w:rsid w:val="001C6873"/>
    <w:rsid w:val="001D0B40"/>
    <w:rsid w:val="001D1369"/>
    <w:rsid w:val="001D24A3"/>
    <w:rsid w:val="001D2A92"/>
    <w:rsid w:val="001D35E9"/>
    <w:rsid w:val="001D4D70"/>
    <w:rsid w:val="001D55FA"/>
    <w:rsid w:val="001D659E"/>
    <w:rsid w:val="001D66CB"/>
    <w:rsid w:val="001D7CCF"/>
    <w:rsid w:val="001D7EE2"/>
    <w:rsid w:val="001E02D1"/>
    <w:rsid w:val="001E2EC4"/>
    <w:rsid w:val="001E3462"/>
    <w:rsid w:val="001E44A0"/>
    <w:rsid w:val="001E4FF9"/>
    <w:rsid w:val="001E5B33"/>
    <w:rsid w:val="001E72C2"/>
    <w:rsid w:val="001E785D"/>
    <w:rsid w:val="001F0178"/>
    <w:rsid w:val="001F0248"/>
    <w:rsid w:val="001F0BF2"/>
    <w:rsid w:val="001F1F5F"/>
    <w:rsid w:val="001F320C"/>
    <w:rsid w:val="001F364B"/>
    <w:rsid w:val="001F4B03"/>
    <w:rsid w:val="001F4CBA"/>
    <w:rsid w:val="001F4F24"/>
    <w:rsid w:val="001F6C45"/>
    <w:rsid w:val="001F6DC8"/>
    <w:rsid w:val="002007BF"/>
    <w:rsid w:val="00200F1E"/>
    <w:rsid w:val="00201826"/>
    <w:rsid w:val="00202564"/>
    <w:rsid w:val="002026B0"/>
    <w:rsid w:val="00203054"/>
    <w:rsid w:val="00203B59"/>
    <w:rsid w:val="00205893"/>
    <w:rsid w:val="00206298"/>
    <w:rsid w:val="0020738A"/>
    <w:rsid w:val="00207393"/>
    <w:rsid w:val="00207DE3"/>
    <w:rsid w:val="00210937"/>
    <w:rsid w:val="00212227"/>
    <w:rsid w:val="0021668D"/>
    <w:rsid w:val="00216788"/>
    <w:rsid w:val="0021722A"/>
    <w:rsid w:val="002174E3"/>
    <w:rsid w:val="00220386"/>
    <w:rsid w:val="00220848"/>
    <w:rsid w:val="00223294"/>
    <w:rsid w:val="00223BD4"/>
    <w:rsid w:val="00224DF2"/>
    <w:rsid w:val="00225552"/>
    <w:rsid w:val="00226C47"/>
    <w:rsid w:val="00226D0B"/>
    <w:rsid w:val="00227370"/>
    <w:rsid w:val="00227737"/>
    <w:rsid w:val="00231D96"/>
    <w:rsid w:val="002328CA"/>
    <w:rsid w:val="00232C17"/>
    <w:rsid w:val="002335FF"/>
    <w:rsid w:val="002348D7"/>
    <w:rsid w:val="0023581D"/>
    <w:rsid w:val="0023687E"/>
    <w:rsid w:val="00236968"/>
    <w:rsid w:val="00237095"/>
    <w:rsid w:val="002411AF"/>
    <w:rsid w:val="00242477"/>
    <w:rsid w:val="00242912"/>
    <w:rsid w:val="00246D21"/>
    <w:rsid w:val="00246E49"/>
    <w:rsid w:val="002515C0"/>
    <w:rsid w:val="00252C33"/>
    <w:rsid w:val="0025326D"/>
    <w:rsid w:val="00255066"/>
    <w:rsid w:val="00256749"/>
    <w:rsid w:val="0025703A"/>
    <w:rsid w:val="00257A26"/>
    <w:rsid w:val="00260656"/>
    <w:rsid w:val="002611C8"/>
    <w:rsid w:val="00261DA8"/>
    <w:rsid w:val="002625C8"/>
    <w:rsid w:val="002631D2"/>
    <w:rsid w:val="00264ACB"/>
    <w:rsid w:val="00265064"/>
    <w:rsid w:val="00266719"/>
    <w:rsid w:val="00267418"/>
    <w:rsid w:val="0026754B"/>
    <w:rsid w:val="00272B1B"/>
    <w:rsid w:val="00272B1E"/>
    <w:rsid w:val="00273C49"/>
    <w:rsid w:val="00275088"/>
    <w:rsid w:val="00275B60"/>
    <w:rsid w:val="0027762B"/>
    <w:rsid w:val="002800A6"/>
    <w:rsid w:val="002816D1"/>
    <w:rsid w:val="0028184C"/>
    <w:rsid w:val="00281BFE"/>
    <w:rsid w:val="0028215B"/>
    <w:rsid w:val="00282F1E"/>
    <w:rsid w:val="00283C20"/>
    <w:rsid w:val="00283F78"/>
    <w:rsid w:val="00284842"/>
    <w:rsid w:val="00285AA4"/>
    <w:rsid w:val="002861F6"/>
    <w:rsid w:val="00287C05"/>
    <w:rsid w:val="00287F26"/>
    <w:rsid w:val="00292322"/>
    <w:rsid w:val="00292F38"/>
    <w:rsid w:val="002934B6"/>
    <w:rsid w:val="002944B0"/>
    <w:rsid w:val="00294A94"/>
    <w:rsid w:val="00294DD7"/>
    <w:rsid w:val="0029719C"/>
    <w:rsid w:val="002971DC"/>
    <w:rsid w:val="002A044D"/>
    <w:rsid w:val="002A0DB3"/>
    <w:rsid w:val="002A2F7C"/>
    <w:rsid w:val="002A3697"/>
    <w:rsid w:val="002A4ABD"/>
    <w:rsid w:val="002A50DF"/>
    <w:rsid w:val="002A5171"/>
    <w:rsid w:val="002A5DD9"/>
    <w:rsid w:val="002A7D18"/>
    <w:rsid w:val="002B0926"/>
    <w:rsid w:val="002B0A9C"/>
    <w:rsid w:val="002B0B70"/>
    <w:rsid w:val="002B1378"/>
    <w:rsid w:val="002B24BF"/>
    <w:rsid w:val="002B3256"/>
    <w:rsid w:val="002B556A"/>
    <w:rsid w:val="002B6066"/>
    <w:rsid w:val="002B6DFE"/>
    <w:rsid w:val="002B7683"/>
    <w:rsid w:val="002B7992"/>
    <w:rsid w:val="002C0501"/>
    <w:rsid w:val="002C0658"/>
    <w:rsid w:val="002C143F"/>
    <w:rsid w:val="002C1F52"/>
    <w:rsid w:val="002C39F0"/>
    <w:rsid w:val="002C3DD9"/>
    <w:rsid w:val="002C4286"/>
    <w:rsid w:val="002C4B69"/>
    <w:rsid w:val="002C4C61"/>
    <w:rsid w:val="002C516B"/>
    <w:rsid w:val="002C5212"/>
    <w:rsid w:val="002D0121"/>
    <w:rsid w:val="002D0211"/>
    <w:rsid w:val="002D058B"/>
    <w:rsid w:val="002D11CA"/>
    <w:rsid w:val="002D1917"/>
    <w:rsid w:val="002D25E1"/>
    <w:rsid w:val="002D35E8"/>
    <w:rsid w:val="002D36B5"/>
    <w:rsid w:val="002D374A"/>
    <w:rsid w:val="002D4E12"/>
    <w:rsid w:val="002D5675"/>
    <w:rsid w:val="002D6496"/>
    <w:rsid w:val="002E0638"/>
    <w:rsid w:val="002E06B5"/>
    <w:rsid w:val="002E0FC2"/>
    <w:rsid w:val="002E1792"/>
    <w:rsid w:val="002E1AA3"/>
    <w:rsid w:val="002E3084"/>
    <w:rsid w:val="002E38AC"/>
    <w:rsid w:val="002E62C0"/>
    <w:rsid w:val="002E7694"/>
    <w:rsid w:val="002F0DB7"/>
    <w:rsid w:val="002F2F95"/>
    <w:rsid w:val="002F32D4"/>
    <w:rsid w:val="002F43C5"/>
    <w:rsid w:val="002F5EA6"/>
    <w:rsid w:val="002F6BDF"/>
    <w:rsid w:val="002F752D"/>
    <w:rsid w:val="002F7DC7"/>
    <w:rsid w:val="0030185A"/>
    <w:rsid w:val="0030189B"/>
    <w:rsid w:val="003040B9"/>
    <w:rsid w:val="00304894"/>
    <w:rsid w:val="003057EE"/>
    <w:rsid w:val="00305977"/>
    <w:rsid w:val="0030673A"/>
    <w:rsid w:val="00306B9C"/>
    <w:rsid w:val="003118E3"/>
    <w:rsid w:val="00311A21"/>
    <w:rsid w:val="00314A9C"/>
    <w:rsid w:val="00314C06"/>
    <w:rsid w:val="00314DF5"/>
    <w:rsid w:val="003155C4"/>
    <w:rsid w:val="00315AAD"/>
    <w:rsid w:val="00316CBD"/>
    <w:rsid w:val="003171FA"/>
    <w:rsid w:val="00317DE7"/>
    <w:rsid w:val="00320839"/>
    <w:rsid w:val="003215EB"/>
    <w:rsid w:val="003222BD"/>
    <w:rsid w:val="00322E8D"/>
    <w:rsid w:val="003239DF"/>
    <w:rsid w:val="00324BA1"/>
    <w:rsid w:val="00324E3C"/>
    <w:rsid w:val="0032697C"/>
    <w:rsid w:val="0033220C"/>
    <w:rsid w:val="0033291A"/>
    <w:rsid w:val="00333185"/>
    <w:rsid w:val="0033391A"/>
    <w:rsid w:val="00334F9C"/>
    <w:rsid w:val="0033522C"/>
    <w:rsid w:val="00335DCF"/>
    <w:rsid w:val="0033645C"/>
    <w:rsid w:val="003375AF"/>
    <w:rsid w:val="003376F7"/>
    <w:rsid w:val="00341DFB"/>
    <w:rsid w:val="0034267A"/>
    <w:rsid w:val="00342BCA"/>
    <w:rsid w:val="00342ED6"/>
    <w:rsid w:val="00344CB3"/>
    <w:rsid w:val="003454AF"/>
    <w:rsid w:val="00345AA9"/>
    <w:rsid w:val="0034611E"/>
    <w:rsid w:val="00346151"/>
    <w:rsid w:val="00347152"/>
    <w:rsid w:val="003472E7"/>
    <w:rsid w:val="00347782"/>
    <w:rsid w:val="00347AE9"/>
    <w:rsid w:val="00350239"/>
    <w:rsid w:val="003513E5"/>
    <w:rsid w:val="00351540"/>
    <w:rsid w:val="003518E7"/>
    <w:rsid w:val="003519C5"/>
    <w:rsid w:val="00353CA0"/>
    <w:rsid w:val="00354114"/>
    <w:rsid w:val="00354503"/>
    <w:rsid w:val="003551EE"/>
    <w:rsid w:val="00356870"/>
    <w:rsid w:val="00356BCF"/>
    <w:rsid w:val="003575DA"/>
    <w:rsid w:val="00357982"/>
    <w:rsid w:val="003579E0"/>
    <w:rsid w:val="0036006C"/>
    <w:rsid w:val="003613FC"/>
    <w:rsid w:val="00362FEE"/>
    <w:rsid w:val="0036390F"/>
    <w:rsid w:val="003640B0"/>
    <w:rsid w:val="00365317"/>
    <w:rsid w:val="00365528"/>
    <w:rsid w:val="003664BC"/>
    <w:rsid w:val="003664F2"/>
    <w:rsid w:val="00366666"/>
    <w:rsid w:val="003671B3"/>
    <w:rsid w:val="003672AE"/>
    <w:rsid w:val="003678CE"/>
    <w:rsid w:val="00367F96"/>
    <w:rsid w:val="003700CE"/>
    <w:rsid w:val="00370734"/>
    <w:rsid w:val="00370C69"/>
    <w:rsid w:val="003747A0"/>
    <w:rsid w:val="00374FA0"/>
    <w:rsid w:val="00376043"/>
    <w:rsid w:val="00377B08"/>
    <w:rsid w:val="0038065A"/>
    <w:rsid w:val="00380BE0"/>
    <w:rsid w:val="00381A1A"/>
    <w:rsid w:val="00382FCC"/>
    <w:rsid w:val="00383937"/>
    <w:rsid w:val="00384E2B"/>
    <w:rsid w:val="00385406"/>
    <w:rsid w:val="00386A71"/>
    <w:rsid w:val="00387BE9"/>
    <w:rsid w:val="00387E30"/>
    <w:rsid w:val="003935EC"/>
    <w:rsid w:val="00395B97"/>
    <w:rsid w:val="003979AA"/>
    <w:rsid w:val="003A04EA"/>
    <w:rsid w:val="003A1A32"/>
    <w:rsid w:val="003A1A65"/>
    <w:rsid w:val="003A1B94"/>
    <w:rsid w:val="003A2648"/>
    <w:rsid w:val="003A2C10"/>
    <w:rsid w:val="003A329F"/>
    <w:rsid w:val="003A3C39"/>
    <w:rsid w:val="003A6D92"/>
    <w:rsid w:val="003B024A"/>
    <w:rsid w:val="003B0A2B"/>
    <w:rsid w:val="003B12DC"/>
    <w:rsid w:val="003B16E7"/>
    <w:rsid w:val="003B1F4F"/>
    <w:rsid w:val="003B36DC"/>
    <w:rsid w:val="003B3950"/>
    <w:rsid w:val="003B4184"/>
    <w:rsid w:val="003B46A0"/>
    <w:rsid w:val="003B4886"/>
    <w:rsid w:val="003B617C"/>
    <w:rsid w:val="003B6BAB"/>
    <w:rsid w:val="003B7093"/>
    <w:rsid w:val="003B75AB"/>
    <w:rsid w:val="003B7634"/>
    <w:rsid w:val="003C066A"/>
    <w:rsid w:val="003C0DA3"/>
    <w:rsid w:val="003C2844"/>
    <w:rsid w:val="003C38B9"/>
    <w:rsid w:val="003C6940"/>
    <w:rsid w:val="003D19A9"/>
    <w:rsid w:val="003D2719"/>
    <w:rsid w:val="003D369A"/>
    <w:rsid w:val="003D4B1A"/>
    <w:rsid w:val="003D54D8"/>
    <w:rsid w:val="003D63AF"/>
    <w:rsid w:val="003D65D1"/>
    <w:rsid w:val="003D6642"/>
    <w:rsid w:val="003D7647"/>
    <w:rsid w:val="003D7E5C"/>
    <w:rsid w:val="003E0AEB"/>
    <w:rsid w:val="003E177A"/>
    <w:rsid w:val="003E234B"/>
    <w:rsid w:val="003E2C73"/>
    <w:rsid w:val="003E507A"/>
    <w:rsid w:val="003E52EB"/>
    <w:rsid w:val="003E5B7E"/>
    <w:rsid w:val="003E5FD9"/>
    <w:rsid w:val="003F0813"/>
    <w:rsid w:val="003F108F"/>
    <w:rsid w:val="003F2927"/>
    <w:rsid w:val="003F4A6D"/>
    <w:rsid w:val="003F53EF"/>
    <w:rsid w:val="003F6379"/>
    <w:rsid w:val="003F69B3"/>
    <w:rsid w:val="00400034"/>
    <w:rsid w:val="0040099E"/>
    <w:rsid w:val="0040253F"/>
    <w:rsid w:val="00402685"/>
    <w:rsid w:val="00403DAC"/>
    <w:rsid w:val="00404B17"/>
    <w:rsid w:val="00405B83"/>
    <w:rsid w:val="004072C8"/>
    <w:rsid w:val="00407620"/>
    <w:rsid w:val="00407C16"/>
    <w:rsid w:val="00410C1B"/>
    <w:rsid w:val="00410F02"/>
    <w:rsid w:val="004115C1"/>
    <w:rsid w:val="0041188C"/>
    <w:rsid w:val="0041194F"/>
    <w:rsid w:val="00411AB9"/>
    <w:rsid w:val="00412563"/>
    <w:rsid w:val="00412A16"/>
    <w:rsid w:val="00413513"/>
    <w:rsid w:val="004141EA"/>
    <w:rsid w:val="00415731"/>
    <w:rsid w:val="0041766D"/>
    <w:rsid w:val="00417D60"/>
    <w:rsid w:val="00420AC8"/>
    <w:rsid w:val="00420DF4"/>
    <w:rsid w:val="00420F12"/>
    <w:rsid w:val="00421F8B"/>
    <w:rsid w:val="004220E0"/>
    <w:rsid w:val="00423C8C"/>
    <w:rsid w:val="0042575B"/>
    <w:rsid w:val="004270EE"/>
    <w:rsid w:val="00427404"/>
    <w:rsid w:val="00427786"/>
    <w:rsid w:val="00427CB1"/>
    <w:rsid w:val="004305CE"/>
    <w:rsid w:val="00430DFA"/>
    <w:rsid w:val="00431C9C"/>
    <w:rsid w:val="00432443"/>
    <w:rsid w:val="0043375F"/>
    <w:rsid w:val="00435E47"/>
    <w:rsid w:val="004365FB"/>
    <w:rsid w:val="00436F24"/>
    <w:rsid w:val="0044002F"/>
    <w:rsid w:val="00440E60"/>
    <w:rsid w:val="0044176B"/>
    <w:rsid w:val="00441F09"/>
    <w:rsid w:val="00442548"/>
    <w:rsid w:val="00442FDB"/>
    <w:rsid w:val="00443229"/>
    <w:rsid w:val="00443587"/>
    <w:rsid w:val="0044429C"/>
    <w:rsid w:val="00446E56"/>
    <w:rsid w:val="00452383"/>
    <w:rsid w:val="00452BB7"/>
    <w:rsid w:val="00452CFC"/>
    <w:rsid w:val="00452D33"/>
    <w:rsid w:val="00455EF7"/>
    <w:rsid w:val="0045743E"/>
    <w:rsid w:val="00457AD3"/>
    <w:rsid w:val="004629F7"/>
    <w:rsid w:val="00462A3E"/>
    <w:rsid w:val="004633D4"/>
    <w:rsid w:val="0046370B"/>
    <w:rsid w:val="00463A5B"/>
    <w:rsid w:val="0046403B"/>
    <w:rsid w:val="004640C0"/>
    <w:rsid w:val="00465B02"/>
    <w:rsid w:val="004709BA"/>
    <w:rsid w:val="00471561"/>
    <w:rsid w:val="0047248C"/>
    <w:rsid w:val="0047262C"/>
    <w:rsid w:val="00472AD5"/>
    <w:rsid w:val="00472D65"/>
    <w:rsid w:val="00473F75"/>
    <w:rsid w:val="00473F99"/>
    <w:rsid w:val="00476594"/>
    <w:rsid w:val="00477561"/>
    <w:rsid w:val="004777C6"/>
    <w:rsid w:val="00477856"/>
    <w:rsid w:val="004808AF"/>
    <w:rsid w:val="004821D3"/>
    <w:rsid w:val="0048425C"/>
    <w:rsid w:val="0048449E"/>
    <w:rsid w:val="004847F6"/>
    <w:rsid w:val="00485B02"/>
    <w:rsid w:val="00485BE1"/>
    <w:rsid w:val="00485EEB"/>
    <w:rsid w:val="00486213"/>
    <w:rsid w:val="004864FF"/>
    <w:rsid w:val="004870A4"/>
    <w:rsid w:val="00487292"/>
    <w:rsid w:val="0048761C"/>
    <w:rsid w:val="00487738"/>
    <w:rsid w:val="00490E8C"/>
    <w:rsid w:val="004917A7"/>
    <w:rsid w:val="00493162"/>
    <w:rsid w:val="0049375E"/>
    <w:rsid w:val="00493C81"/>
    <w:rsid w:val="004941F8"/>
    <w:rsid w:val="004944E6"/>
    <w:rsid w:val="00494CDB"/>
    <w:rsid w:val="00495DEC"/>
    <w:rsid w:val="00497AE0"/>
    <w:rsid w:val="004A0997"/>
    <w:rsid w:val="004A0DEB"/>
    <w:rsid w:val="004A1CE2"/>
    <w:rsid w:val="004A1F16"/>
    <w:rsid w:val="004A2730"/>
    <w:rsid w:val="004A3804"/>
    <w:rsid w:val="004A53E3"/>
    <w:rsid w:val="004A69B3"/>
    <w:rsid w:val="004A6C14"/>
    <w:rsid w:val="004B053D"/>
    <w:rsid w:val="004B0709"/>
    <w:rsid w:val="004B2405"/>
    <w:rsid w:val="004B27B0"/>
    <w:rsid w:val="004B3193"/>
    <w:rsid w:val="004B3BB8"/>
    <w:rsid w:val="004B4E9A"/>
    <w:rsid w:val="004B6092"/>
    <w:rsid w:val="004B6667"/>
    <w:rsid w:val="004C0A82"/>
    <w:rsid w:val="004C0D0F"/>
    <w:rsid w:val="004C1309"/>
    <w:rsid w:val="004C1544"/>
    <w:rsid w:val="004C41AE"/>
    <w:rsid w:val="004C4558"/>
    <w:rsid w:val="004C45BF"/>
    <w:rsid w:val="004C5B22"/>
    <w:rsid w:val="004C6857"/>
    <w:rsid w:val="004C68DE"/>
    <w:rsid w:val="004C6AC1"/>
    <w:rsid w:val="004C6BDC"/>
    <w:rsid w:val="004C70A8"/>
    <w:rsid w:val="004D339B"/>
    <w:rsid w:val="004D37E4"/>
    <w:rsid w:val="004D6F29"/>
    <w:rsid w:val="004D7E7F"/>
    <w:rsid w:val="004E012C"/>
    <w:rsid w:val="004E3E25"/>
    <w:rsid w:val="004E454A"/>
    <w:rsid w:val="004E583A"/>
    <w:rsid w:val="004E71B4"/>
    <w:rsid w:val="004E7571"/>
    <w:rsid w:val="004E7FEB"/>
    <w:rsid w:val="004F009F"/>
    <w:rsid w:val="004F0287"/>
    <w:rsid w:val="004F0AFF"/>
    <w:rsid w:val="004F1D7E"/>
    <w:rsid w:val="004F1EE6"/>
    <w:rsid w:val="004F20B9"/>
    <w:rsid w:val="004F313F"/>
    <w:rsid w:val="004F3DA5"/>
    <w:rsid w:val="004F4E18"/>
    <w:rsid w:val="004F4F56"/>
    <w:rsid w:val="004F54DC"/>
    <w:rsid w:val="004F5CFE"/>
    <w:rsid w:val="004F6E3A"/>
    <w:rsid w:val="004F710C"/>
    <w:rsid w:val="004F7268"/>
    <w:rsid w:val="004F7322"/>
    <w:rsid w:val="004F75C7"/>
    <w:rsid w:val="00500DB9"/>
    <w:rsid w:val="00502216"/>
    <w:rsid w:val="005029B9"/>
    <w:rsid w:val="00503187"/>
    <w:rsid w:val="0050422C"/>
    <w:rsid w:val="00504615"/>
    <w:rsid w:val="00506154"/>
    <w:rsid w:val="00507575"/>
    <w:rsid w:val="00510C5B"/>
    <w:rsid w:val="00510D1E"/>
    <w:rsid w:val="005115D7"/>
    <w:rsid w:val="005148AC"/>
    <w:rsid w:val="00515757"/>
    <w:rsid w:val="005159B8"/>
    <w:rsid w:val="00516AD8"/>
    <w:rsid w:val="00516C1F"/>
    <w:rsid w:val="00517FBC"/>
    <w:rsid w:val="0052099E"/>
    <w:rsid w:val="005213C9"/>
    <w:rsid w:val="00522092"/>
    <w:rsid w:val="00523CC2"/>
    <w:rsid w:val="00525158"/>
    <w:rsid w:val="00526805"/>
    <w:rsid w:val="00527343"/>
    <w:rsid w:val="00530372"/>
    <w:rsid w:val="00533B96"/>
    <w:rsid w:val="00534964"/>
    <w:rsid w:val="005359CB"/>
    <w:rsid w:val="00535B8E"/>
    <w:rsid w:val="00541E67"/>
    <w:rsid w:val="00541FF1"/>
    <w:rsid w:val="005420F8"/>
    <w:rsid w:val="00542A27"/>
    <w:rsid w:val="0054408E"/>
    <w:rsid w:val="00544989"/>
    <w:rsid w:val="005461A4"/>
    <w:rsid w:val="00546380"/>
    <w:rsid w:val="00551915"/>
    <w:rsid w:val="00551EB0"/>
    <w:rsid w:val="00551F43"/>
    <w:rsid w:val="00552794"/>
    <w:rsid w:val="00552CF6"/>
    <w:rsid w:val="00553507"/>
    <w:rsid w:val="0055364C"/>
    <w:rsid w:val="00555D10"/>
    <w:rsid w:val="00556368"/>
    <w:rsid w:val="00557210"/>
    <w:rsid w:val="005573AA"/>
    <w:rsid w:val="00560042"/>
    <w:rsid w:val="00561176"/>
    <w:rsid w:val="00561B40"/>
    <w:rsid w:val="00561F3A"/>
    <w:rsid w:val="0056329D"/>
    <w:rsid w:val="0056502B"/>
    <w:rsid w:val="00565068"/>
    <w:rsid w:val="00565BDC"/>
    <w:rsid w:val="005660EF"/>
    <w:rsid w:val="0056645C"/>
    <w:rsid w:val="00567066"/>
    <w:rsid w:val="0056725A"/>
    <w:rsid w:val="00567D0F"/>
    <w:rsid w:val="00571634"/>
    <w:rsid w:val="00572262"/>
    <w:rsid w:val="005723E4"/>
    <w:rsid w:val="00573033"/>
    <w:rsid w:val="00573093"/>
    <w:rsid w:val="00573166"/>
    <w:rsid w:val="005734B7"/>
    <w:rsid w:val="00573515"/>
    <w:rsid w:val="00573EE5"/>
    <w:rsid w:val="00574264"/>
    <w:rsid w:val="005749DA"/>
    <w:rsid w:val="00575A11"/>
    <w:rsid w:val="00577399"/>
    <w:rsid w:val="005822EB"/>
    <w:rsid w:val="0058299F"/>
    <w:rsid w:val="00582D57"/>
    <w:rsid w:val="0058418C"/>
    <w:rsid w:val="005846E7"/>
    <w:rsid w:val="00584A8E"/>
    <w:rsid w:val="00585E01"/>
    <w:rsid w:val="00585EEB"/>
    <w:rsid w:val="00586B70"/>
    <w:rsid w:val="005870B6"/>
    <w:rsid w:val="005871A3"/>
    <w:rsid w:val="00587661"/>
    <w:rsid w:val="00590EFB"/>
    <w:rsid w:val="00591643"/>
    <w:rsid w:val="00591D81"/>
    <w:rsid w:val="00592A5B"/>
    <w:rsid w:val="00594495"/>
    <w:rsid w:val="0059620A"/>
    <w:rsid w:val="0059632D"/>
    <w:rsid w:val="00597582"/>
    <w:rsid w:val="005A184E"/>
    <w:rsid w:val="005A3F55"/>
    <w:rsid w:val="005A49E5"/>
    <w:rsid w:val="005A5293"/>
    <w:rsid w:val="005A5570"/>
    <w:rsid w:val="005A7152"/>
    <w:rsid w:val="005B1CB4"/>
    <w:rsid w:val="005B2277"/>
    <w:rsid w:val="005B35BD"/>
    <w:rsid w:val="005B384A"/>
    <w:rsid w:val="005B3D65"/>
    <w:rsid w:val="005B4192"/>
    <w:rsid w:val="005B4608"/>
    <w:rsid w:val="005B481D"/>
    <w:rsid w:val="005B4833"/>
    <w:rsid w:val="005B4EC3"/>
    <w:rsid w:val="005B5AA4"/>
    <w:rsid w:val="005B6697"/>
    <w:rsid w:val="005B6F1E"/>
    <w:rsid w:val="005C1D80"/>
    <w:rsid w:val="005C2915"/>
    <w:rsid w:val="005C2E4E"/>
    <w:rsid w:val="005C423E"/>
    <w:rsid w:val="005C4FAD"/>
    <w:rsid w:val="005D0CEB"/>
    <w:rsid w:val="005D18FC"/>
    <w:rsid w:val="005D1CEC"/>
    <w:rsid w:val="005D1EB1"/>
    <w:rsid w:val="005D2226"/>
    <w:rsid w:val="005D262F"/>
    <w:rsid w:val="005D404A"/>
    <w:rsid w:val="005D46EE"/>
    <w:rsid w:val="005D5855"/>
    <w:rsid w:val="005E0278"/>
    <w:rsid w:val="005E09DE"/>
    <w:rsid w:val="005E0FA9"/>
    <w:rsid w:val="005E15F6"/>
    <w:rsid w:val="005E1621"/>
    <w:rsid w:val="005E1D08"/>
    <w:rsid w:val="005E362A"/>
    <w:rsid w:val="005E53D9"/>
    <w:rsid w:val="005E6661"/>
    <w:rsid w:val="005E6FFF"/>
    <w:rsid w:val="005E7801"/>
    <w:rsid w:val="005E7807"/>
    <w:rsid w:val="005E7E4B"/>
    <w:rsid w:val="005F332F"/>
    <w:rsid w:val="005F42FB"/>
    <w:rsid w:val="005F43D1"/>
    <w:rsid w:val="005F61A8"/>
    <w:rsid w:val="005F6963"/>
    <w:rsid w:val="005F6C6F"/>
    <w:rsid w:val="005F7356"/>
    <w:rsid w:val="005F77F3"/>
    <w:rsid w:val="00600137"/>
    <w:rsid w:val="00600170"/>
    <w:rsid w:val="00600247"/>
    <w:rsid w:val="00601499"/>
    <w:rsid w:val="0060347D"/>
    <w:rsid w:val="00604358"/>
    <w:rsid w:val="00604EC8"/>
    <w:rsid w:val="00606EE1"/>
    <w:rsid w:val="00613639"/>
    <w:rsid w:val="0061408D"/>
    <w:rsid w:val="006148D8"/>
    <w:rsid w:val="00614E2F"/>
    <w:rsid w:val="00615173"/>
    <w:rsid w:val="00620E67"/>
    <w:rsid w:val="00620F3B"/>
    <w:rsid w:val="006218F6"/>
    <w:rsid w:val="00622198"/>
    <w:rsid w:val="006231A7"/>
    <w:rsid w:val="006239E5"/>
    <w:rsid w:val="006244E0"/>
    <w:rsid w:val="00624BF1"/>
    <w:rsid w:val="006265D5"/>
    <w:rsid w:val="006267C7"/>
    <w:rsid w:val="006272FC"/>
    <w:rsid w:val="006274F7"/>
    <w:rsid w:val="00627F97"/>
    <w:rsid w:val="006327A6"/>
    <w:rsid w:val="006340AF"/>
    <w:rsid w:val="006352BC"/>
    <w:rsid w:val="00635CC5"/>
    <w:rsid w:val="0063751F"/>
    <w:rsid w:val="00637E42"/>
    <w:rsid w:val="00641756"/>
    <w:rsid w:val="00641ED6"/>
    <w:rsid w:val="00642AF3"/>
    <w:rsid w:val="00642DF1"/>
    <w:rsid w:val="006439E1"/>
    <w:rsid w:val="00643FD5"/>
    <w:rsid w:val="00644A68"/>
    <w:rsid w:val="00647ABE"/>
    <w:rsid w:val="00647BB8"/>
    <w:rsid w:val="00647FA0"/>
    <w:rsid w:val="006504FE"/>
    <w:rsid w:val="0065072E"/>
    <w:rsid w:val="006520EA"/>
    <w:rsid w:val="00652B57"/>
    <w:rsid w:val="00653D03"/>
    <w:rsid w:val="00655113"/>
    <w:rsid w:val="006556BE"/>
    <w:rsid w:val="00655B79"/>
    <w:rsid w:val="00656E31"/>
    <w:rsid w:val="00657EC8"/>
    <w:rsid w:val="006601B5"/>
    <w:rsid w:val="00661F1C"/>
    <w:rsid w:val="00661FB0"/>
    <w:rsid w:val="006621AE"/>
    <w:rsid w:val="00662407"/>
    <w:rsid w:val="0066240F"/>
    <w:rsid w:val="00665F26"/>
    <w:rsid w:val="006673EB"/>
    <w:rsid w:val="00670335"/>
    <w:rsid w:val="00673E20"/>
    <w:rsid w:val="0067498A"/>
    <w:rsid w:val="00681A0B"/>
    <w:rsid w:val="00682233"/>
    <w:rsid w:val="00682D2A"/>
    <w:rsid w:val="00686843"/>
    <w:rsid w:val="006902BD"/>
    <w:rsid w:val="00690DA4"/>
    <w:rsid w:val="00690FD0"/>
    <w:rsid w:val="00691344"/>
    <w:rsid w:val="0069349E"/>
    <w:rsid w:val="00693ED1"/>
    <w:rsid w:val="0069446F"/>
    <w:rsid w:val="00694C93"/>
    <w:rsid w:val="006966AD"/>
    <w:rsid w:val="0069704D"/>
    <w:rsid w:val="00697907"/>
    <w:rsid w:val="0069792F"/>
    <w:rsid w:val="006A0589"/>
    <w:rsid w:val="006A2056"/>
    <w:rsid w:val="006A2763"/>
    <w:rsid w:val="006B0E90"/>
    <w:rsid w:val="006B2C5D"/>
    <w:rsid w:val="006B48A9"/>
    <w:rsid w:val="006B6AA2"/>
    <w:rsid w:val="006B77B8"/>
    <w:rsid w:val="006B7D62"/>
    <w:rsid w:val="006B7F5D"/>
    <w:rsid w:val="006C0E97"/>
    <w:rsid w:val="006C158B"/>
    <w:rsid w:val="006C1867"/>
    <w:rsid w:val="006C24B2"/>
    <w:rsid w:val="006C2B5D"/>
    <w:rsid w:val="006C436A"/>
    <w:rsid w:val="006C48D7"/>
    <w:rsid w:val="006C4AA5"/>
    <w:rsid w:val="006C5059"/>
    <w:rsid w:val="006C65E9"/>
    <w:rsid w:val="006C7D71"/>
    <w:rsid w:val="006D0EBE"/>
    <w:rsid w:val="006D22AA"/>
    <w:rsid w:val="006D2D97"/>
    <w:rsid w:val="006D345E"/>
    <w:rsid w:val="006E096A"/>
    <w:rsid w:val="006E20F5"/>
    <w:rsid w:val="006E24A2"/>
    <w:rsid w:val="006E27F5"/>
    <w:rsid w:val="006E36AA"/>
    <w:rsid w:val="006E3885"/>
    <w:rsid w:val="006E4C9F"/>
    <w:rsid w:val="006E5472"/>
    <w:rsid w:val="006E6AA7"/>
    <w:rsid w:val="006E6D3C"/>
    <w:rsid w:val="006F2E26"/>
    <w:rsid w:val="006F37E1"/>
    <w:rsid w:val="006F4D3D"/>
    <w:rsid w:val="006F529E"/>
    <w:rsid w:val="006F5348"/>
    <w:rsid w:val="006F68E6"/>
    <w:rsid w:val="006F6FEC"/>
    <w:rsid w:val="006F72DE"/>
    <w:rsid w:val="007001AA"/>
    <w:rsid w:val="007002CD"/>
    <w:rsid w:val="00700432"/>
    <w:rsid w:val="0070074F"/>
    <w:rsid w:val="007032A0"/>
    <w:rsid w:val="007033F8"/>
    <w:rsid w:val="00704540"/>
    <w:rsid w:val="007049B1"/>
    <w:rsid w:val="00705CF5"/>
    <w:rsid w:val="00706239"/>
    <w:rsid w:val="00706272"/>
    <w:rsid w:val="0070770C"/>
    <w:rsid w:val="007115E2"/>
    <w:rsid w:val="00711F31"/>
    <w:rsid w:val="00713A63"/>
    <w:rsid w:val="00715314"/>
    <w:rsid w:val="007158F6"/>
    <w:rsid w:val="00715C4A"/>
    <w:rsid w:val="00716106"/>
    <w:rsid w:val="00716AB8"/>
    <w:rsid w:val="007170B2"/>
    <w:rsid w:val="007175E7"/>
    <w:rsid w:val="00717D4F"/>
    <w:rsid w:val="007218D1"/>
    <w:rsid w:val="007218F1"/>
    <w:rsid w:val="00722D4F"/>
    <w:rsid w:val="00723270"/>
    <w:rsid w:val="00723C0C"/>
    <w:rsid w:val="00723F5A"/>
    <w:rsid w:val="00724DAB"/>
    <w:rsid w:val="00724EFC"/>
    <w:rsid w:val="007253F4"/>
    <w:rsid w:val="00725F13"/>
    <w:rsid w:val="007300DF"/>
    <w:rsid w:val="0073126C"/>
    <w:rsid w:val="0073201C"/>
    <w:rsid w:val="007321CF"/>
    <w:rsid w:val="007321E3"/>
    <w:rsid w:val="00732758"/>
    <w:rsid w:val="007337E1"/>
    <w:rsid w:val="00733E91"/>
    <w:rsid w:val="0073576C"/>
    <w:rsid w:val="00737197"/>
    <w:rsid w:val="0074077D"/>
    <w:rsid w:val="0074270F"/>
    <w:rsid w:val="007429CE"/>
    <w:rsid w:val="00742A3D"/>
    <w:rsid w:val="007432F8"/>
    <w:rsid w:val="007472DD"/>
    <w:rsid w:val="00747FD2"/>
    <w:rsid w:val="007515C6"/>
    <w:rsid w:val="00751E9F"/>
    <w:rsid w:val="00752E19"/>
    <w:rsid w:val="00752EDF"/>
    <w:rsid w:val="0075454E"/>
    <w:rsid w:val="00755B82"/>
    <w:rsid w:val="00755E5A"/>
    <w:rsid w:val="007567F5"/>
    <w:rsid w:val="00756BD0"/>
    <w:rsid w:val="00756DDB"/>
    <w:rsid w:val="00757CF1"/>
    <w:rsid w:val="0076088C"/>
    <w:rsid w:val="00761C77"/>
    <w:rsid w:val="00761CC4"/>
    <w:rsid w:val="007623FC"/>
    <w:rsid w:val="00763FB3"/>
    <w:rsid w:val="00764FD0"/>
    <w:rsid w:val="00766016"/>
    <w:rsid w:val="0076611E"/>
    <w:rsid w:val="00766DB3"/>
    <w:rsid w:val="00767AB9"/>
    <w:rsid w:val="00771393"/>
    <w:rsid w:val="00771933"/>
    <w:rsid w:val="00771B64"/>
    <w:rsid w:val="0077390E"/>
    <w:rsid w:val="00773AF1"/>
    <w:rsid w:val="00777F4B"/>
    <w:rsid w:val="00782229"/>
    <w:rsid w:val="00782CB0"/>
    <w:rsid w:val="00783C12"/>
    <w:rsid w:val="00783D1F"/>
    <w:rsid w:val="00785D86"/>
    <w:rsid w:val="007864A1"/>
    <w:rsid w:val="00787D14"/>
    <w:rsid w:val="007907A0"/>
    <w:rsid w:val="00791717"/>
    <w:rsid w:val="00791FE5"/>
    <w:rsid w:val="00792B22"/>
    <w:rsid w:val="00792F05"/>
    <w:rsid w:val="007930FE"/>
    <w:rsid w:val="00794416"/>
    <w:rsid w:val="00794A03"/>
    <w:rsid w:val="00795189"/>
    <w:rsid w:val="007954A3"/>
    <w:rsid w:val="007A0E47"/>
    <w:rsid w:val="007A18A5"/>
    <w:rsid w:val="007A30B4"/>
    <w:rsid w:val="007A4469"/>
    <w:rsid w:val="007A54E6"/>
    <w:rsid w:val="007A63C5"/>
    <w:rsid w:val="007A67CA"/>
    <w:rsid w:val="007A73B7"/>
    <w:rsid w:val="007B1506"/>
    <w:rsid w:val="007B1E82"/>
    <w:rsid w:val="007B2DB3"/>
    <w:rsid w:val="007B4ED7"/>
    <w:rsid w:val="007B4FAA"/>
    <w:rsid w:val="007B5ED7"/>
    <w:rsid w:val="007B64D9"/>
    <w:rsid w:val="007B701D"/>
    <w:rsid w:val="007B7117"/>
    <w:rsid w:val="007C0A55"/>
    <w:rsid w:val="007C0E1A"/>
    <w:rsid w:val="007C18DF"/>
    <w:rsid w:val="007C49EA"/>
    <w:rsid w:val="007C5428"/>
    <w:rsid w:val="007C5C69"/>
    <w:rsid w:val="007C6A27"/>
    <w:rsid w:val="007C6B74"/>
    <w:rsid w:val="007C71C9"/>
    <w:rsid w:val="007C75C3"/>
    <w:rsid w:val="007C7E8A"/>
    <w:rsid w:val="007D0C72"/>
    <w:rsid w:val="007D0CD1"/>
    <w:rsid w:val="007D1316"/>
    <w:rsid w:val="007D1F03"/>
    <w:rsid w:val="007D243C"/>
    <w:rsid w:val="007D412C"/>
    <w:rsid w:val="007D4373"/>
    <w:rsid w:val="007D51FD"/>
    <w:rsid w:val="007D6AC8"/>
    <w:rsid w:val="007D7D38"/>
    <w:rsid w:val="007E13C5"/>
    <w:rsid w:val="007E1DFA"/>
    <w:rsid w:val="007E36C5"/>
    <w:rsid w:val="007E3A82"/>
    <w:rsid w:val="007E3B42"/>
    <w:rsid w:val="007E44B9"/>
    <w:rsid w:val="007E60F5"/>
    <w:rsid w:val="007E6587"/>
    <w:rsid w:val="007E6A54"/>
    <w:rsid w:val="007E7BC8"/>
    <w:rsid w:val="007E7EF4"/>
    <w:rsid w:val="007F0FDB"/>
    <w:rsid w:val="007F1CCA"/>
    <w:rsid w:val="007F1D61"/>
    <w:rsid w:val="007F3F02"/>
    <w:rsid w:val="007F41CA"/>
    <w:rsid w:val="007F4403"/>
    <w:rsid w:val="007F4B2C"/>
    <w:rsid w:val="007F50BE"/>
    <w:rsid w:val="007F5516"/>
    <w:rsid w:val="007F587E"/>
    <w:rsid w:val="007F5A3E"/>
    <w:rsid w:val="007F67CA"/>
    <w:rsid w:val="007F7DCE"/>
    <w:rsid w:val="008004A7"/>
    <w:rsid w:val="00800BA2"/>
    <w:rsid w:val="008022C2"/>
    <w:rsid w:val="00802A06"/>
    <w:rsid w:val="00802B6F"/>
    <w:rsid w:val="0080328B"/>
    <w:rsid w:val="00803699"/>
    <w:rsid w:val="00803DF5"/>
    <w:rsid w:val="008041B2"/>
    <w:rsid w:val="0080469D"/>
    <w:rsid w:val="008113F7"/>
    <w:rsid w:val="00811643"/>
    <w:rsid w:val="008122AB"/>
    <w:rsid w:val="0081310B"/>
    <w:rsid w:val="0081395C"/>
    <w:rsid w:val="0081398E"/>
    <w:rsid w:val="00813E35"/>
    <w:rsid w:val="00813FB8"/>
    <w:rsid w:val="00815F0E"/>
    <w:rsid w:val="00816EBF"/>
    <w:rsid w:val="00817AF7"/>
    <w:rsid w:val="00821C84"/>
    <w:rsid w:val="00821CB1"/>
    <w:rsid w:val="00822A6D"/>
    <w:rsid w:val="00824095"/>
    <w:rsid w:val="008245C8"/>
    <w:rsid w:val="0082495C"/>
    <w:rsid w:val="008255CA"/>
    <w:rsid w:val="00825CD0"/>
    <w:rsid w:val="0082675E"/>
    <w:rsid w:val="0082794E"/>
    <w:rsid w:val="00827A66"/>
    <w:rsid w:val="008323C8"/>
    <w:rsid w:val="0083271F"/>
    <w:rsid w:val="008331BC"/>
    <w:rsid w:val="00833B5E"/>
    <w:rsid w:val="00840DBC"/>
    <w:rsid w:val="008411BC"/>
    <w:rsid w:val="00841A34"/>
    <w:rsid w:val="008424D7"/>
    <w:rsid w:val="00842832"/>
    <w:rsid w:val="00843620"/>
    <w:rsid w:val="00843DAB"/>
    <w:rsid w:val="00844241"/>
    <w:rsid w:val="008453E1"/>
    <w:rsid w:val="0084591B"/>
    <w:rsid w:val="00845ADD"/>
    <w:rsid w:val="00845EBB"/>
    <w:rsid w:val="00847961"/>
    <w:rsid w:val="00847EBF"/>
    <w:rsid w:val="00850941"/>
    <w:rsid w:val="008517F4"/>
    <w:rsid w:val="00851972"/>
    <w:rsid w:val="008534E6"/>
    <w:rsid w:val="00853AC5"/>
    <w:rsid w:val="00854934"/>
    <w:rsid w:val="00855574"/>
    <w:rsid w:val="00856364"/>
    <w:rsid w:val="00856B0F"/>
    <w:rsid w:val="00861D02"/>
    <w:rsid w:val="008621BA"/>
    <w:rsid w:val="008622C6"/>
    <w:rsid w:val="00862921"/>
    <w:rsid w:val="00862AD5"/>
    <w:rsid w:val="008630C1"/>
    <w:rsid w:val="00864181"/>
    <w:rsid w:val="00864B36"/>
    <w:rsid w:val="0086666A"/>
    <w:rsid w:val="008719F1"/>
    <w:rsid w:val="00872BFD"/>
    <w:rsid w:val="00873E86"/>
    <w:rsid w:val="00876E96"/>
    <w:rsid w:val="00880A80"/>
    <w:rsid w:val="00880E91"/>
    <w:rsid w:val="0088182E"/>
    <w:rsid w:val="008830CB"/>
    <w:rsid w:val="008833F5"/>
    <w:rsid w:val="00883766"/>
    <w:rsid w:val="0088399B"/>
    <w:rsid w:val="008865F5"/>
    <w:rsid w:val="0088665C"/>
    <w:rsid w:val="00886660"/>
    <w:rsid w:val="0088683F"/>
    <w:rsid w:val="0088685C"/>
    <w:rsid w:val="0089042B"/>
    <w:rsid w:val="00890454"/>
    <w:rsid w:val="008907CF"/>
    <w:rsid w:val="00891BD9"/>
    <w:rsid w:val="00891BF4"/>
    <w:rsid w:val="00891C61"/>
    <w:rsid w:val="00891F4E"/>
    <w:rsid w:val="00892586"/>
    <w:rsid w:val="00892BB6"/>
    <w:rsid w:val="00893855"/>
    <w:rsid w:val="00893C69"/>
    <w:rsid w:val="00896022"/>
    <w:rsid w:val="00896764"/>
    <w:rsid w:val="00896D27"/>
    <w:rsid w:val="008973BB"/>
    <w:rsid w:val="008975D8"/>
    <w:rsid w:val="00897789"/>
    <w:rsid w:val="00897F14"/>
    <w:rsid w:val="008A090D"/>
    <w:rsid w:val="008A0C0E"/>
    <w:rsid w:val="008A12A2"/>
    <w:rsid w:val="008A169A"/>
    <w:rsid w:val="008A1FE3"/>
    <w:rsid w:val="008A21EB"/>
    <w:rsid w:val="008A2AF6"/>
    <w:rsid w:val="008A2C3A"/>
    <w:rsid w:val="008A474A"/>
    <w:rsid w:val="008A4AED"/>
    <w:rsid w:val="008A4C41"/>
    <w:rsid w:val="008A71A4"/>
    <w:rsid w:val="008A7B0F"/>
    <w:rsid w:val="008A7C97"/>
    <w:rsid w:val="008A7CE9"/>
    <w:rsid w:val="008B0CAE"/>
    <w:rsid w:val="008B0D13"/>
    <w:rsid w:val="008B0D47"/>
    <w:rsid w:val="008B10E6"/>
    <w:rsid w:val="008B29F6"/>
    <w:rsid w:val="008B3479"/>
    <w:rsid w:val="008B40E3"/>
    <w:rsid w:val="008B46D5"/>
    <w:rsid w:val="008B4A57"/>
    <w:rsid w:val="008B4B59"/>
    <w:rsid w:val="008B4D7D"/>
    <w:rsid w:val="008B51D7"/>
    <w:rsid w:val="008B5715"/>
    <w:rsid w:val="008B76D2"/>
    <w:rsid w:val="008C05F5"/>
    <w:rsid w:val="008C1215"/>
    <w:rsid w:val="008C3195"/>
    <w:rsid w:val="008C39FB"/>
    <w:rsid w:val="008C4A7A"/>
    <w:rsid w:val="008D0091"/>
    <w:rsid w:val="008D0644"/>
    <w:rsid w:val="008D273E"/>
    <w:rsid w:val="008D35A3"/>
    <w:rsid w:val="008D36FC"/>
    <w:rsid w:val="008D4AF0"/>
    <w:rsid w:val="008D5144"/>
    <w:rsid w:val="008D672F"/>
    <w:rsid w:val="008D7315"/>
    <w:rsid w:val="008E0598"/>
    <w:rsid w:val="008E0955"/>
    <w:rsid w:val="008E1F3B"/>
    <w:rsid w:val="008E2C6D"/>
    <w:rsid w:val="008E2E8D"/>
    <w:rsid w:val="008E3272"/>
    <w:rsid w:val="008E3C17"/>
    <w:rsid w:val="008E413F"/>
    <w:rsid w:val="008E449E"/>
    <w:rsid w:val="008E4578"/>
    <w:rsid w:val="008E5BB5"/>
    <w:rsid w:val="008F10CE"/>
    <w:rsid w:val="008F21D9"/>
    <w:rsid w:val="008F24AA"/>
    <w:rsid w:val="008F2C47"/>
    <w:rsid w:val="008F3286"/>
    <w:rsid w:val="008F39E8"/>
    <w:rsid w:val="008F49F9"/>
    <w:rsid w:val="008F6C62"/>
    <w:rsid w:val="008F6FFE"/>
    <w:rsid w:val="008F76AE"/>
    <w:rsid w:val="0090027F"/>
    <w:rsid w:val="00901DB3"/>
    <w:rsid w:val="00903750"/>
    <w:rsid w:val="00903AE3"/>
    <w:rsid w:val="00904328"/>
    <w:rsid w:val="00907882"/>
    <w:rsid w:val="00907B21"/>
    <w:rsid w:val="009103A8"/>
    <w:rsid w:val="00910614"/>
    <w:rsid w:val="0091074E"/>
    <w:rsid w:val="009110F6"/>
    <w:rsid w:val="00911A4F"/>
    <w:rsid w:val="00911ABC"/>
    <w:rsid w:val="0091231F"/>
    <w:rsid w:val="00912738"/>
    <w:rsid w:val="0091392A"/>
    <w:rsid w:val="00914701"/>
    <w:rsid w:val="00915214"/>
    <w:rsid w:val="00915EED"/>
    <w:rsid w:val="00917452"/>
    <w:rsid w:val="00920462"/>
    <w:rsid w:val="00922206"/>
    <w:rsid w:val="00922882"/>
    <w:rsid w:val="009235D0"/>
    <w:rsid w:val="00923C06"/>
    <w:rsid w:val="00924E21"/>
    <w:rsid w:val="009251E0"/>
    <w:rsid w:val="009258DA"/>
    <w:rsid w:val="00926A63"/>
    <w:rsid w:val="00926BE8"/>
    <w:rsid w:val="00926E18"/>
    <w:rsid w:val="0093008C"/>
    <w:rsid w:val="00930285"/>
    <w:rsid w:val="00934728"/>
    <w:rsid w:val="00936631"/>
    <w:rsid w:val="009407AC"/>
    <w:rsid w:val="00941181"/>
    <w:rsid w:val="00941CA8"/>
    <w:rsid w:val="00942820"/>
    <w:rsid w:val="00942CC7"/>
    <w:rsid w:val="009461DE"/>
    <w:rsid w:val="009463FF"/>
    <w:rsid w:val="00946724"/>
    <w:rsid w:val="00946A13"/>
    <w:rsid w:val="00946F26"/>
    <w:rsid w:val="009474A2"/>
    <w:rsid w:val="009502F7"/>
    <w:rsid w:val="0095083B"/>
    <w:rsid w:val="00951749"/>
    <w:rsid w:val="009518E4"/>
    <w:rsid w:val="00951E8E"/>
    <w:rsid w:val="0095202F"/>
    <w:rsid w:val="0095215F"/>
    <w:rsid w:val="0095299F"/>
    <w:rsid w:val="00953EAE"/>
    <w:rsid w:val="0095401F"/>
    <w:rsid w:val="00954134"/>
    <w:rsid w:val="00954790"/>
    <w:rsid w:val="0095558E"/>
    <w:rsid w:val="00956EA4"/>
    <w:rsid w:val="00961607"/>
    <w:rsid w:val="0096226D"/>
    <w:rsid w:val="009622B0"/>
    <w:rsid w:val="009623E8"/>
    <w:rsid w:val="0096389C"/>
    <w:rsid w:val="00963ADE"/>
    <w:rsid w:val="00965F35"/>
    <w:rsid w:val="00966121"/>
    <w:rsid w:val="00966150"/>
    <w:rsid w:val="009673DB"/>
    <w:rsid w:val="00970B55"/>
    <w:rsid w:val="00970F8C"/>
    <w:rsid w:val="0097192D"/>
    <w:rsid w:val="00971EB9"/>
    <w:rsid w:val="00973D64"/>
    <w:rsid w:val="00973D72"/>
    <w:rsid w:val="00976535"/>
    <w:rsid w:val="009777E3"/>
    <w:rsid w:val="00980867"/>
    <w:rsid w:val="00980EAC"/>
    <w:rsid w:val="009846CC"/>
    <w:rsid w:val="00984722"/>
    <w:rsid w:val="00985107"/>
    <w:rsid w:val="00986F6D"/>
    <w:rsid w:val="009908B2"/>
    <w:rsid w:val="0099114F"/>
    <w:rsid w:val="00991606"/>
    <w:rsid w:val="00991D9F"/>
    <w:rsid w:val="00994489"/>
    <w:rsid w:val="00994CF3"/>
    <w:rsid w:val="00997045"/>
    <w:rsid w:val="009970F5"/>
    <w:rsid w:val="00997A68"/>
    <w:rsid w:val="009A1090"/>
    <w:rsid w:val="009A2F23"/>
    <w:rsid w:val="009A2F6E"/>
    <w:rsid w:val="009A5237"/>
    <w:rsid w:val="009A63E6"/>
    <w:rsid w:val="009A6472"/>
    <w:rsid w:val="009A7198"/>
    <w:rsid w:val="009A7F6C"/>
    <w:rsid w:val="009B0300"/>
    <w:rsid w:val="009B187B"/>
    <w:rsid w:val="009B3449"/>
    <w:rsid w:val="009B4521"/>
    <w:rsid w:val="009B4853"/>
    <w:rsid w:val="009B4999"/>
    <w:rsid w:val="009B525D"/>
    <w:rsid w:val="009B535A"/>
    <w:rsid w:val="009B5A0E"/>
    <w:rsid w:val="009B5B85"/>
    <w:rsid w:val="009B5C09"/>
    <w:rsid w:val="009B7F54"/>
    <w:rsid w:val="009C1818"/>
    <w:rsid w:val="009C2129"/>
    <w:rsid w:val="009C288E"/>
    <w:rsid w:val="009C290C"/>
    <w:rsid w:val="009C2EE9"/>
    <w:rsid w:val="009C5A68"/>
    <w:rsid w:val="009C614E"/>
    <w:rsid w:val="009C66B9"/>
    <w:rsid w:val="009C6DC6"/>
    <w:rsid w:val="009D0C96"/>
    <w:rsid w:val="009D1F31"/>
    <w:rsid w:val="009D359A"/>
    <w:rsid w:val="009D3782"/>
    <w:rsid w:val="009D4BAA"/>
    <w:rsid w:val="009D4C7B"/>
    <w:rsid w:val="009D6645"/>
    <w:rsid w:val="009D70DD"/>
    <w:rsid w:val="009D732E"/>
    <w:rsid w:val="009D745E"/>
    <w:rsid w:val="009D77C4"/>
    <w:rsid w:val="009D7C13"/>
    <w:rsid w:val="009E069A"/>
    <w:rsid w:val="009E0E43"/>
    <w:rsid w:val="009E220A"/>
    <w:rsid w:val="009E22ED"/>
    <w:rsid w:val="009E37A0"/>
    <w:rsid w:val="009E5A32"/>
    <w:rsid w:val="009E5BB9"/>
    <w:rsid w:val="009F0E4B"/>
    <w:rsid w:val="009F19A9"/>
    <w:rsid w:val="009F2229"/>
    <w:rsid w:val="009F2438"/>
    <w:rsid w:val="009F4592"/>
    <w:rsid w:val="009F595D"/>
    <w:rsid w:val="009F6A4F"/>
    <w:rsid w:val="009F6CFC"/>
    <w:rsid w:val="00A03C6E"/>
    <w:rsid w:val="00A047ED"/>
    <w:rsid w:val="00A07F45"/>
    <w:rsid w:val="00A10020"/>
    <w:rsid w:val="00A10CC3"/>
    <w:rsid w:val="00A1143D"/>
    <w:rsid w:val="00A1296D"/>
    <w:rsid w:val="00A12D68"/>
    <w:rsid w:val="00A139B3"/>
    <w:rsid w:val="00A142C4"/>
    <w:rsid w:val="00A1515A"/>
    <w:rsid w:val="00A15BCD"/>
    <w:rsid w:val="00A16CF7"/>
    <w:rsid w:val="00A20310"/>
    <w:rsid w:val="00A20D1D"/>
    <w:rsid w:val="00A21674"/>
    <w:rsid w:val="00A22471"/>
    <w:rsid w:val="00A22DD6"/>
    <w:rsid w:val="00A23FA1"/>
    <w:rsid w:val="00A24901"/>
    <w:rsid w:val="00A251CD"/>
    <w:rsid w:val="00A2550B"/>
    <w:rsid w:val="00A25F52"/>
    <w:rsid w:val="00A26088"/>
    <w:rsid w:val="00A260BF"/>
    <w:rsid w:val="00A26100"/>
    <w:rsid w:val="00A275FA"/>
    <w:rsid w:val="00A27DEE"/>
    <w:rsid w:val="00A30EA8"/>
    <w:rsid w:val="00A3135B"/>
    <w:rsid w:val="00A34464"/>
    <w:rsid w:val="00A3523B"/>
    <w:rsid w:val="00A370CD"/>
    <w:rsid w:val="00A37E0A"/>
    <w:rsid w:val="00A404F1"/>
    <w:rsid w:val="00A42248"/>
    <w:rsid w:val="00A42A3E"/>
    <w:rsid w:val="00A43A59"/>
    <w:rsid w:val="00A4413B"/>
    <w:rsid w:val="00A450C2"/>
    <w:rsid w:val="00A450C9"/>
    <w:rsid w:val="00A45D53"/>
    <w:rsid w:val="00A477A8"/>
    <w:rsid w:val="00A4785C"/>
    <w:rsid w:val="00A500BD"/>
    <w:rsid w:val="00A50C03"/>
    <w:rsid w:val="00A51DA4"/>
    <w:rsid w:val="00A51E35"/>
    <w:rsid w:val="00A5225C"/>
    <w:rsid w:val="00A528D9"/>
    <w:rsid w:val="00A52D02"/>
    <w:rsid w:val="00A53A61"/>
    <w:rsid w:val="00A54539"/>
    <w:rsid w:val="00A54CCB"/>
    <w:rsid w:val="00A55269"/>
    <w:rsid w:val="00A5533D"/>
    <w:rsid w:val="00A570D5"/>
    <w:rsid w:val="00A60B51"/>
    <w:rsid w:val="00A61586"/>
    <w:rsid w:val="00A634D5"/>
    <w:rsid w:val="00A63688"/>
    <w:rsid w:val="00A6476C"/>
    <w:rsid w:val="00A7052E"/>
    <w:rsid w:val="00A714E6"/>
    <w:rsid w:val="00A71E79"/>
    <w:rsid w:val="00A73211"/>
    <w:rsid w:val="00A74A21"/>
    <w:rsid w:val="00A75E31"/>
    <w:rsid w:val="00A804D5"/>
    <w:rsid w:val="00A80886"/>
    <w:rsid w:val="00A80BD6"/>
    <w:rsid w:val="00A818F2"/>
    <w:rsid w:val="00A82831"/>
    <w:rsid w:val="00A82E24"/>
    <w:rsid w:val="00A831A7"/>
    <w:rsid w:val="00A849D5"/>
    <w:rsid w:val="00A85E03"/>
    <w:rsid w:val="00A86330"/>
    <w:rsid w:val="00A86EDA"/>
    <w:rsid w:val="00A879F0"/>
    <w:rsid w:val="00A90F70"/>
    <w:rsid w:val="00A922BD"/>
    <w:rsid w:val="00A924D8"/>
    <w:rsid w:val="00A92A1A"/>
    <w:rsid w:val="00A935BB"/>
    <w:rsid w:val="00A93ADB"/>
    <w:rsid w:val="00A942B9"/>
    <w:rsid w:val="00A9446C"/>
    <w:rsid w:val="00A95875"/>
    <w:rsid w:val="00A9619A"/>
    <w:rsid w:val="00A968BA"/>
    <w:rsid w:val="00A97D2D"/>
    <w:rsid w:val="00AA0665"/>
    <w:rsid w:val="00AA0EE9"/>
    <w:rsid w:val="00AA19D6"/>
    <w:rsid w:val="00AA2A28"/>
    <w:rsid w:val="00AA3068"/>
    <w:rsid w:val="00AA4BC0"/>
    <w:rsid w:val="00AA63E1"/>
    <w:rsid w:val="00AA6C3C"/>
    <w:rsid w:val="00AA7671"/>
    <w:rsid w:val="00AA7825"/>
    <w:rsid w:val="00AA7D2C"/>
    <w:rsid w:val="00AB03C4"/>
    <w:rsid w:val="00AB0518"/>
    <w:rsid w:val="00AB0FC6"/>
    <w:rsid w:val="00AB3130"/>
    <w:rsid w:val="00AB39B0"/>
    <w:rsid w:val="00AB3B56"/>
    <w:rsid w:val="00AB3C1D"/>
    <w:rsid w:val="00AB4AD7"/>
    <w:rsid w:val="00AB6267"/>
    <w:rsid w:val="00AB76AB"/>
    <w:rsid w:val="00AB7A98"/>
    <w:rsid w:val="00AC048D"/>
    <w:rsid w:val="00AC13E0"/>
    <w:rsid w:val="00AC1859"/>
    <w:rsid w:val="00AC21FB"/>
    <w:rsid w:val="00AC3AAC"/>
    <w:rsid w:val="00AC4739"/>
    <w:rsid w:val="00AC5834"/>
    <w:rsid w:val="00AC5B94"/>
    <w:rsid w:val="00AD0A68"/>
    <w:rsid w:val="00AD2D17"/>
    <w:rsid w:val="00AD34A7"/>
    <w:rsid w:val="00AD3559"/>
    <w:rsid w:val="00AD563A"/>
    <w:rsid w:val="00AD6154"/>
    <w:rsid w:val="00AD76D7"/>
    <w:rsid w:val="00AD7B96"/>
    <w:rsid w:val="00AD7CB8"/>
    <w:rsid w:val="00AE206B"/>
    <w:rsid w:val="00AE20F4"/>
    <w:rsid w:val="00AE3052"/>
    <w:rsid w:val="00AE5272"/>
    <w:rsid w:val="00AE6EA9"/>
    <w:rsid w:val="00AF00C3"/>
    <w:rsid w:val="00AF42A7"/>
    <w:rsid w:val="00AF4A78"/>
    <w:rsid w:val="00AF7787"/>
    <w:rsid w:val="00AF7D93"/>
    <w:rsid w:val="00B00A2A"/>
    <w:rsid w:val="00B02547"/>
    <w:rsid w:val="00B02849"/>
    <w:rsid w:val="00B053DF"/>
    <w:rsid w:val="00B07334"/>
    <w:rsid w:val="00B10934"/>
    <w:rsid w:val="00B1339D"/>
    <w:rsid w:val="00B13AF6"/>
    <w:rsid w:val="00B14C64"/>
    <w:rsid w:val="00B15261"/>
    <w:rsid w:val="00B167E5"/>
    <w:rsid w:val="00B16E20"/>
    <w:rsid w:val="00B17698"/>
    <w:rsid w:val="00B1775C"/>
    <w:rsid w:val="00B21E75"/>
    <w:rsid w:val="00B22310"/>
    <w:rsid w:val="00B22B44"/>
    <w:rsid w:val="00B2358C"/>
    <w:rsid w:val="00B23CFD"/>
    <w:rsid w:val="00B23F0A"/>
    <w:rsid w:val="00B32B83"/>
    <w:rsid w:val="00B3392F"/>
    <w:rsid w:val="00B3430D"/>
    <w:rsid w:val="00B35BBE"/>
    <w:rsid w:val="00B35DEB"/>
    <w:rsid w:val="00B36664"/>
    <w:rsid w:val="00B36914"/>
    <w:rsid w:val="00B378AC"/>
    <w:rsid w:val="00B40BAE"/>
    <w:rsid w:val="00B40BD1"/>
    <w:rsid w:val="00B41732"/>
    <w:rsid w:val="00B419D2"/>
    <w:rsid w:val="00B41D23"/>
    <w:rsid w:val="00B42D90"/>
    <w:rsid w:val="00B43414"/>
    <w:rsid w:val="00B446E5"/>
    <w:rsid w:val="00B449A6"/>
    <w:rsid w:val="00B46174"/>
    <w:rsid w:val="00B503B7"/>
    <w:rsid w:val="00B50BCB"/>
    <w:rsid w:val="00B50E83"/>
    <w:rsid w:val="00B50F3D"/>
    <w:rsid w:val="00B51D7E"/>
    <w:rsid w:val="00B51DDE"/>
    <w:rsid w:val="00B51EA4"/>
    <w:rsid w:val="00B52217"/>
    <w:rsid w:val="00B52B70"/>
    <w:rsid w:val="00B536E6"/>
    <w:rsid w:val="00B53886"/>
    <w:rsid w:val="00B53C4A"/>
    <w:rsid w:val="00B540B0"/>
    <w:rsid w:val="00B569F9"/>
    <w:rsid w:val="00B57873"/>
    <w:rsid w:val="00B57AAB"/>
    <w:rsid w:val="00B601F2"/>
    <w:rsid w:val="00B6051F"/>
    <w:rsid w:val="00B60625"/>
    <w:rsid w:val="00B610D7"/>
    <w:rsid w:val="00B6128B"/>
    <w:rsid w:val="00B61BB1"/>
    <w:rsid w:val="00B62F1F"/>
    <w:rsid w:val="00B6453F"/>
    <w:rsid w:val="00B64ECC"/>
    <w:rsid w:val="00B66513"/>
    <w:rsid w:val="00B66DB6"/>
    <w:rsid w:val="00B67E18"/>
    <w:rsid w:val="00B705A2"/>
    <w:rsid w:val="00B708B9"/>
    <w:rsid w:val="00B70A72"/>
    <w:rsid w:val="00B71CD3"/>
    <w:rsid w:val="00B71F1A"/>
    <w:rsid w:val="00B7292E"/>
    <w:rsid w:val="00B72A30"/>
    <w:rsid w:val="00B72BE9"/>
    <w:rsid w:val="00B73B7E"/>
    <w:rsid w:val="00B7605F"/>
    <w:rsid w:val="00B7794A"/>
    <w:rsid w:val="00B803C7"/>
    <w:rsid w:val="00B80783"/>
    <w:rsid w:val="00B80C95"/>
    <w:rsid w:val="00B844B8"/>
    <w:rsid w:val="00B854BC"/>
    <w:rsid w:val="00B8787D"/>
    <w:rsid w:val="00B9415A"/>
    <w:rsid w:val="00B946F9"/>
    <w:rsid w:val="00B94E03"/>
    <w:rsid w:val="00B952C4"/>
    <w:rsid w:val="00B954CC"/>
    <w:rsid w:val="00B96944"/>
    <w:rsid w:val="00BA0C39"/>
    <w:rsid w:val="00BA2221"/>
    <w:rsid w:val="00BA3028"/>
    <w:rsid w:val="00BA3199"/>
    <w:rsid w:val="00BA433F"/>
    <w:rsid w:val="00BA4382"/>
    <w:rsid w:val="00BA5A1F"/>
    <w:rsid w:val="00BA5B96"/>
    <w:rsid w:val="00BA5CEB"/>
    <w:rsid w:val="00BA6683"/>
    <w:rsid w:val="00BA7181"/>
    <w:rsid w:val="00BA7729"/>
    <w:rsid w:val="00BA7FF0"/>
    <w:rsid w:val="00BB0BF3"/>
    <w:rsid w:val="00BB3509"/>
    <w:rsid w:val="00BB7320"/>
    <w:rsid w:val="00BB739B"/>
    <w:rsid w:val="00BB75C2"/>
    <w:rsid w:val="00BB7E3C"/>
    <w:rsid w:val="00BC021F"/>
    <w:rsid w:val="00BC20D7"/>
    <w:rsid w:val="00BC2641"/>
    <w:rsid w:val="00BC2898"/>
    <w:rsid w:val="00BC2A3C"/>
    <w:rsid w:val="00BC3570"/>
    <w:rsid w:val="00BC41C0"/>
    <w:rsid w:val="00BC4C42"/>
    <w:rsid w:val="00BC7A82"/>
    <w:rsid w:val="00BD0419"/>
    <w:rsid w:val="00BD0A05"/>
    <w:rsid w:val="00BD112B"/>
    <w:rsid w:val="00BD1325"/>
    <w:rsid w:val="00BD153A"/>
    <w:rsid w:val="00BD2E89"/>
    <w:rsid w:val="00BD67F5"/>
    <w:rsid w:val="00BE0687"/>
    <w:rsid w:val="00BE0EAA"/>
    <w:rsid w:val="00BF1515"/>
    <w:rsid w:val="00BF4152"/>
    <w:rsid w:val="00BF4A55"/>
    <w:rsid w:val="00BF5AAD"/>
    <w:rsid w:val="00BF6BBA"/>
    <w:rsid w:val="00BF74B5"/>
    <w:rsid w:val="00BF7BF0"/>
    <w:rsid w:val="00BF7F61"/>
    <w:rsid w:val="00C00AB2"/>
    <w:rsid w:val="00C014F1"/>
    <w:rsid w:val="00C02FFC"/>
    <w:rsid w:val="00C03396"/>
    <w:rsid w:val="00C034C4"/>
    <w:rsid w:val="00C0350B"/>
    <w:rsid w:val="00C0358A"/>
    <w:rsid w:val="00C03667"/>
    <w:rsid w:val="00C036FA"/>
    <w:rsid w:val="00C0371E"/>
    <w:rsid w:val="00C038E3"/>
    <w:rsid w:val="00C046C6"/>
    <w:rsid w:val="00C05835"/>
    <w:rsid w:val="00C0621F"/>
    <w:rsid w:val="00C07657"/>
    <w:rsid w:val="00C077CD"/>
    <w:rsid w:val="00C0791A"/>
    <w:rsid w:val="00C105F5"/>
    <w:rsid w:val="00C10A5C"/>
    <w:rsid w:val="00C10F82"/>
    <w:rsid w:val="00C1160B"/>
    <w:rsid w:val="00C118ED"/>
    <w:rsid w:val="00C11D0E"/>
    <w:rsid w:val="00C12A84"/>
    <w:rsid w:val="00C13407"/>
    <w:rsid w:val="00C139F1"/>
    <w:rsid w:val="00C148FE"/>
    <w:rsid w:val="00C15D7E"/>
    <w:rsid w:val="00C16F9B"/>
    <w:rsid w:val="00C17E59"/>
    <w:rsid w:val="00C17F8F"/>
    <w:rsid w:val="00C216BB"/>
    <w:rsid w:val="00C21C16"/>
    <w:rsid w:val="00C2254A"/>
    <w:rsid w:val="00C246C6"/>
    <w:rsid w:val="00C24837"/>
    <w:rsid w:val="00C25031"/>
    <w:rsid w:val="00C264B6"/>
    <w:rsid w:val="00C270CF"/>
    <w:rsid w:val="00C3018A"/>
    <w:rsid w:val="00C30480"/>
    <w:rsid w:val="00C30D4F"/>
    <w:rsid w:val="00C3107B"/>
    <w:rsid w:val="00C322AA"/>
    <w:rsid w:val="00C32D51"/>
    <w:rsid w:val="00C346E4"/>
    <w:rsid w:val="00C34725"/>
    <w:rsid w:val="00C35E1A"/>
    <w:rsid w:val="00C36221"/>
    <w:rsid w:val="00C37BCC"/>
    <w:rsid w:val="00C40751"/>
    <w:rsid w:val="00C40D10"/>
    <w:rsid w:val="00C41598"/>
    <w:rsid w:val="00C447FE"/>
    <w:rsid w:val="00C448FE"/>
    <w:rsid w:val="00C514B1"/>
    <w:rsid w:val="00C51637"/>
    <w:rsid w:val="00C53CB0"/>
    <w:rsid w:val="00C547DD"/>
    <w:rsid w:val="00C547E7"/>
    <w:rsid w:val="00C54BDD"/>
    <w:rsid w:val="00C609E3"/>
    <w:rsid w:val="00C60B02"/>
    <w:rsid w:val="00C615B8"/>
    <w:rsid w:val="00C617E1"/>
    <w:rsid w:val="00C623F4"/>
    <w:rsid w:val="00C63CC3"/>
    <w:rsid w:val="00C65786"/>
    <w:rsid w:val="00C6670F"/>
    <w:rsid w:val="00C67540"/>
    <w:rsid w:val="00C6754B"/>
    <w:rsid w:val="00C67935"/>
    <w:rsid w:val="00C7065F"/>
    <w:rsid w:val="00C7086A"/>
    <w:rsid w:val="00C71172"/>
    <w:rsid w:val="00C7164E"/>
    <w:rsid w:val="00C73A2A"/>
    <w:rsid w:val="00C766A7"/>
    <w:rsid w:val="00C76B4E"/>
    <w:rsid w:val="00C76D62"/>
    <w:rsid w:val="00C76E0E"/>
    <w:rsid w:val="00C7716C"/>
    <w:rsid w:val="00C77D87"/>
    <w:rsid w:val="00C81E4A"/>
    <w:rsid w:val="00C85957"/>
    <w:rsid w:val="00C8719B"/>
    <w:rsid w:val="00C8771D"/>
    <w:rsid w:val="00C87869"/>
    <w:rsid w:val="00C916D9"/>
    <w:rsid w:val="00C9343D"/>
    <w:rsid w:val="00C94417"/>
    <w:rsid w:val="00C94AE1"/>
    <w:rsid w:val="00C95AA2"/>
    <w:rsid w:val="00C95ADA"/>
    <w:rsid w:val="00C96322"/>
    <w:rsid w:val="00C976F9"/>
    <w:rsid w:val="00C97837"/>
    <w:rsid w:val="00CA021F"/>
    <w:rsid w:val="00CA0296"/>
    <w:rsid w:val="00CA216D"/>
    <w:rsid w:val="00CA435F"/>
    <w:rsid w:val="00CA45FC"/>
    <w:rsid w:val="00CA641E"/>
    <w:rsid w:val="00CA7939"/>
    <w:rsid w:val="00CB0515"/>
    <w:rsid w:val="00CB14A8"/>
    <w:rsid w:val="00CB40E8"/>
    <w:rsid w:val="00CB6AE2"/>
    <w:rsid w:val="00CC3611"/>
    <w:rsid w:val="00CC4C5E"/>
    <w:rsid w:val="00CC4DCD"/>
    <w:rsid w:val="00CC53B7"/>
    <w:rsid w:val="00CC6630"/>
    <w:rsid w:val="00CD07EC"/>
    <w:rsid w:val="00CD12F2"/>
    <w:rsid w:val="00CD2019"/>
    <w:rsid w:val="00CD40C4"/>
    <w:rsid w:val="00CD487C"/>
    <w:rsid w:val="00CD5C87"/>
    <w:rsid w:val="00CD5E76"/>
    <w:rsid w:val="00CD60C0"/>
    <w:rsid w:val="00CD6383"/>
    <w:rsid w:val="00CD649B"/>
    <w:rsid w:val="00CD65CF"/>
    <w:rsid w:val="00CD696F"/>
    <w:rsid w:val="00CD7040"/>
    <w:rsid w:val="00CD7DC1"/>
    <w:rsid w:val="00CE0B50"/>
    <w:rsid w:val="00CE13AB"/>
    <w:rsid w:val="00CE333F"/>
    <w:rsid w:val="00CE5685"/>
    <w:rsid w:val="00CE5838"/>
    <w:rsid w:val="00CE6A79"/>
    <w:rsid w:val="00CE6DEF"/>
    <w:rsid w:val="00CE6E88"/>
    <w:rsid w:val="00CF0929"/>
    <w:rsid w:val="00CF0D03"/>
    <w:rsid w:val="00CF151A"/>
    <w:rsid w:val="00CF1933"/>
    <w:rsid w:val="00CF1FA2"/>
    <w:rsid w:val="00CF28E6"/>
    <w:rsid w:val="00CF2B88"/>
    <w:rsid w:val="00CF4771"/>
    <w:rsid w:val="00CF4B43"/>
    <w:rsid w:val="00CF4BA9"/>
    <w:rsid w:val="00CF5149"/>
    <w:rsid w:val="00CF54CC"/>
    <w:rsid w:val="00CF58B6"/>
    <w:rsid w:val="00CF6D16"/>
    <w:rsid w:val="00CF6F77"/>
    <w:rsid w:val="00CF761C"/>
    <w:rsid w:val="00D0374A"/>
    <w:rsid w:val="00D05268"/>
    <w:rsid w:val="00D065D9"/>
    <w:rsid w:val="00D077ED"/>
    <w:rsid w:val="00D077F5"/>
    <w:rsid w:val="00D11A58"/>
    <w:rsid w:val="00D12F1B"/>
    <w:rsid w:val="00D16177"/>
    <w:rsid w:val="00D1630A"/>
    <w:rsid w:val="00D16B0F"/>
    <w:rsid w:val="00D170C6"/>
    <w:rsid w:val="00D1756B"/>
    <w:rsid w:val="00D17E0A"/>
    <w:rsid w:val="00D2006D"/>
    <w:rsid w:val="00D212ED"/>
    <w:rsid w:val="00D2361D"/>
    <w:rsid w:val="00D2368F"/>
    <w:rsid w:val="00D2508B"/>
    <w:rsid w:val="00D260E2"/>
    <w:rsid w:val="00D30B20"/>
    <w:rsid w:val="00D31BF1"/>
    <w:rsid w:val="00D34562"/>
    <w:rsid w:val="00D36985"/>
    <w:rsid w:val="00D36C9B"/>
    <w:rsid w:val="00D40C8A"/>
    <w:rsid w:val="00D4117B"/>
    <w:rsid w:val="00D421DE"/>
    <w:rsid w:val="00D456F5"/>
    <w:rsid w:val="00D45AE6"/>
    <w:rsid w:val="00D4644C"/>
    <w:rsid w:val="00D46E5F"/>
    <w:rsid w:val="00D47B93"/>
    <w:rsid w:val="00D47FA2"/>
    <w:rsid w:val="00D47FFE"/>
    <w:rsid w:val="00D50B3D"/>
    <w:rsid w:val="00D52C8D"/>
    <w:rsid w:val="00D5680A"/>
    <w:rsid w:val="00D56D4C"/>
    <w:rsid w:val="00D57FE2"/>
    <w:rsid w:val="00D60A93"/>
    <w:rsid w:val="00D61715"/>
    <w:rsid w:val="00D61E5E"/>
    <w:rsid w:val="00D62863"/>
    <w:rsid w:val="00D62F9D"/>
    <w:rsid w:val="00D6400B"/>
    <w:rsid w:val="00D70F67"/>
    <w:rsid w:val="00D719FE"/>
    <w:rsid w:val="00D727B0"/>
    <w:rsid w:val="00D7327C"/>
    <w:rsid w:val="00D73285"/>
    <w:rsid w:val="00D74279"/>
    <w:rsid w:val="00D74779"/>
    <w:rsid w:val="00D771C6"/>
    <w:rsid w:val="00D776DE"/>
    <w:rsid w:val="00D77A43"/>
    <w:rsid w:val="00D77E5F"/>
    <w:rsid w:val="00D80DC7"/>
    <w:rsid w:val="00D817B5"/>
    <w:rsid w:val="00D81FA7"/>
    <w:rsid w:val="00D8307B"/>
    <w:rsid w:val="00D83AC7"/>
    <w:rsid w:val="00D84E37"/>
    <w:rsid w:val="00D90C94"/>
    <w:rsid w:val="00D91982"/>
    <w:rsid w:val="00D91BDD"/>
    <w:rsid w:val="00D92E76"/>
    <w:rsid w:val="00D92EB6"/>
    <w:rsid w:val="00D93399"/>
    <w:rsid w:val="00D943DA"/>
    <w:rsid w:val="00D957D9"/>
    <w:rsid w:val="00D9691E"/>
    <w:rsid w:val="00D970AE"/>
    <w:rsid w:val="00DA0847"/>
    <w:rsid w:val="00DA0D10"/>
    <w:rsid w:val="00DA0F83"/>
    <w:rsid w:val="00DA1928"/>
    <w:rsid w:val="00DA2651"/>
    <w:rsid w:val="00DA2CD1"/>
    <w:rsid w:val="00DA3BB7"/>
    <w:rsid w:val="00DA4D62"/>
    <w:rsid w:val="00DA4FD3"/>
    <w:rsid w:val="00DA5486"/>
    <w:rsid w:val="00DA5C52"/>
    <w:rsid w:val="00DA708B"/>
    <w:rsid w:val="00DA7A74"/>
    <w:rsid w:val="00DB0A58"/>
    <w:rsid w:val="00DB1E8D"/>
    <w:rsid w:val="00DB22A1"/>
    <w:rsid w:val="00DB49C0"/>
    <w:rsid w:val="00DB591E"/>
    <w:rsid w:val="00DB5BCE"/>
    <w:rsid w:val="00DB6016"/>
    <w:rsid w:val="00DB7946"/>
    <w:rsid w:val="00DC005F"/>
    <w:rsid w:val="00DC1624"/>
    <w:rsid w:val="00DC29FD"/>
    <w:rsid w:val="00DC41F0"/>
    <w:rsid w:val="00DC4B5C"/>
    <w:rsid w:val="00DC54FD"/>
    <w:rsid w:val="00DC62CC"/>
    <w:rsid w:val="00DD0D91"/>
    <w:rsid w:val="00DD17D3"/>
    <w:rsid w:val="00DD18D9"/>
    <w:rsid w:val="00DD27EE"/>
    <w:rsid w:val="00DD3208"/>
    <w:rsid w:val="00DD40E0"/>
    <w:rsid w:val="00DD439E"/>
    <w:rsid w:val="00DD522C"/>
    <w:rsid w:val="00DD58F9"/>
    <w:rsid w:val="00DD5B00"/>
    <w:rsid w:val="00DD6651"/>
    <w:rsid w:val="00DD6ECA"/>
    <w:rsid w:val="00DD77B4"/>
    <w:rsid w:val="00DE17D1"/>
    <w:rsid w:val="00DE29BB"/>
    <w:rsid w:val="00DE461C"/>
    <w:rsid w:val="00DE531B"/>
    <w:rsid w:val="00DE6242"/>
    <w:rsid w:val="00DE76EF"/>
    <w:rsid w:val="00DF0242"/>
    <w:rsid w:val="00DF0D9D"/>
    <w:rsid w:val="00DF1818"/>
    <w:rsid w:val="00DF2B8D"/>
    <w:rsid w:val="00DF32A4"/>
    <w:rsid w:val="00DF47F3"/>
    <w:rsid w:val="00DF4BAB"/>
    <w:rsid w:val="00DF4DDB"/>
    <w:rsid w:val="00DF5A46"/>
    <w:rsid w:val="00DF5E1C"/>
    <w:rsid w:val="00DF664F"/>
    <w:rsid w:val="00DF6703"/>
    <w:rsid w:val="00DF6B6F"/>
    <w:rsid w:val="00DF7674"/>
    <w:rsid w:val="00DF785F"/>
    <w:rsid w:val="00E004DC"/>
    <w:rsid w:val="00E01B96"/>
    <w:rsid w:val="00E03128"/>
    <w:rsid w:val="00E03192"/>
    <w:rsid w:val="00E04040"/>
    <w:rsid w:val="00E04AA2"/>
    <w:rsid w:val="00E04C04"/>
    <w:rsid w:val="00E0591F"/>
    <w:rsid w:val="00E05DF4"/>
    <w:rsid w:val="00E06709"/>
    <w:rsid w:val="00E06EA4"/>
    <w:rsid w:val="00E0731F"/>
    <w:rsid w:val="00E10AE3"/>
    <w:rsid w:val="00E120CA"/>
    <w:rsid w:val="00E12275"/>
    <w:rsid w:val="00E12DDB"/>
    <w:rsid w:val="00E13039"/>
    <w:rsid w:val="00E135DB"/>
    <w:rsid w:val="00E136A4"/>
    <w:rsid w:val="00E14EEA"/>
    <w:rsid w:val="00E1570A"/>
    <w:rsid w:val="00E15A91"/>
    <w:rsid w:val="00E16479"/>
    <w:rsid w:val="00E168F3"/>
    <w:rsid w:val="00E1775B"/>
    <w:rsid w:val="00E17AC8"/>
    <w:rsid w:val="00E211CC"/>
    <w:rsid w:val="00E215E6"/>
    <w:rsid w:val="00E22CA9"/>
    <w:rsid w:val="00E22D15"/>
    <w:rsid w:val="00E24366"/>
    <w:rsid w:val="00E24F8C"/>
    <w:rsid w:val="00E24FF1"/>
    <w:rsid w:val="00E271D6"/>
    <w:rsid w:val="00E27B93"/>
    <w:rsid w:val="00E27D63"/>
    <w:rsid w:val="00E27E24"/>
    <w:rsid w:val="00E30ABB"/>
    <w:rsid w:val="00E30C6D"/>
    <w:rsid w:val="00E321F1"/>
    <w:rsid w:val="00E32454"/>
    <w:rsid w:val="00E34077"/>
    <w:rsid w:val="00E34326"/>
    <w:rsid w:val="00E34AA0"/>
    <w:rsid w:val="00E34FC1"/>
    <w:rsid w:val="00E354E0"/>
    <w:rsid w:val="00E36171"/>
    <w:rsid w:val="00E370DE"/>
    <w:rsid w:val="00E4085E"/>
    <w:rsid w:val="00E43EC7"/>
    <w:rsid w:val="00E455A5"/>
    <w:rsid w:val="00E464CA"/>
    <w:rsid w:val="00E46FE1"/>
    <w:rsid w:val="00E47800"/>
    <w:rsid w:val="00E50172"/>
    <w:rsid w:val="00E501BB"/>
    <w:rsid w:val="00E51C4E"/>
    <w:rsid w:val="00E52037"/>
    <w:rsid w:val="00E5211C"/>
    <w:rsid w:val="00E52AAA"/>
    <w:rsid w:val="00E54D30"/>
    <w:rsid w:val="00E54D43"/>
    <w:rsid w:val="00E55642"/>
    <w:rsid w:val="00E608C0"/>
    <w:rsid w:val="00E628DE"/>
    <w:rsid w:val="00E64459"/>
    <w:rsid w:val="00E6490C"/>
    <w:rsid w:val="00E64F6F"/>
    <w:rsid w:val="00E65078"/>
    <w:rsid w:val="00E65A20"/>
    <w:rsid w:val="00E65BB3"/>
    <w:rsid w:val="00E65F96"/>
    <w:rsid w:val="00E661DB"/>
    <w:rsid w:val="00E6623D"/>
    <w:rsid w:val="00E6712B"/>
    <w:rsid w:val="00E705DF"/>
    <w:rsid w:val="00E716DB"/>
    <w:rsid w:val="00E73C88"/>
    <w:rsid w:val="00E73FB7"/>
    <w:rsid w:val="00E748CE"/>
    <w:rsid w:val="00E802B8"/>
    <w:rsid w:val="00E814FD"/>
    <w:rsid w:val="00E8290A"/>
    <w:rsid w:val="00E84C34"/>
    <w:rsid w:val="00E85897"/>
    <w:rsid w:val="00E87B15"/>
    <w:rsid w:val="00E900B7"/>
    <w:rsid w:val="00E90673"/>
    <w:rsid w:val="00E9082B"/>
    <w:rsid w:val="00E92BCF"/>
    <w:rsid w:val="00E9408D"/>
    <w:rsid w:val="00E9723C"/>
    <w:rsid w:val="00EA0762"/>
    <w:rsid w:val="00EA2170"/>
    <w:rsid w:val="00EA2AD0"/>
    <w:rsid w:val="00EA2B94"/>
    <w:rsid w:val="00EA54FE"/>
    <w:rsid w:val="00EA56C5"/>
    <w:rsid w:val="00EA63F1"/>
    <w:rsid w:val="00EA71F9"/>
    <w:rsid w:val="00EB072A"/>
    <w:rsid w:val="00EB1850"/>
    <w:rsid w:val="00EB18CB"/>
    <w:rsid w:val="00EB1A0D"/>
    <w:rsid w:val="00EB3166"/>
    <w:rsid w:val="00EB3E18"/>
    <w:rsid w:val="00EB3F92"/>
    <w:rsid w:val="00EB49A9"/>
    <w:rsid w:val="00EB4D68"/>
    <w:rsid w:val="00EB551D"/>
    <w:rsid w:val="00EB6489"/>
    <w:rsid w:val="00EB6666"/>
    <w:rsid w:val="00EB66F8"/>
    <w:rsid w:val="00EB680E"/>
    <w:rsid w:val="00EB6C24"/>
    <w:rsid w:val="00EB7568"/>
    <w:rsid w:val="00EB7D4A"/>
    <w:rsid w:val="00EC07CF"/>
    <w:rsid w:val="00EC07E9"/>
    <w:rsid w:val="00EC1E1D"/>
    <w:rsid w:val="00EC35E4"/>
    <w:rsid w:val="00EC48D8"/>
    <w:rsid w:val="00EC4A1D"/>
    <w:rsid w:val="00EC5A81"/>
    <w:rsid w:val="00EC74C9"/>
    <w:rsid w:val="00EC775A"/>
    <w:rsid w:val="00EC7BD1"/>
    <w:rsid w:val="00ED1688"/>
    <w:rsid w:val="00ED188F"/>
    <w:rsid w:val="00ED1FB3"/>
    <w:rsid w:val="00ED3FC9"/>
    <w:rsid w:val="00ED705A"/>
    <w:rsid w:val="00EE159B"/>
    <w:rsid w:val="00EE4864"/>
    <w:rsid w:val="00EE7A69"/>
    <w:rsid w:val="00EF00E2"/>
    <w:rsid w:val="00EF0A2B"/>
    <w:rsid w:val="00EF15A2"/>
    <w:rsid w:val="00EF3953"/>
    <w:rsid w:val="00EF45A6"/>
    <w:rsid w:val="00EF609F"/>
    <w:rsid w:val="00EF66DD"/>
    <w:rsid w:val="00EF6935"/>
    <w:rsid w:val="00EF6DFC"/>
    <w:rsid w:val="00EF778E"/>
    <w:rsid w:val="00EF7818"/>
    <w:rsid w:val="00EF7FE5"/>
    <w:rsid w:val="00F013BA"/>
    <w:rsid w:val="00F01817"/>
    <w:rsid w:val="00F01951"/>
    <w:rsid w:val="00F03065"/>
    <w:rsid w:val="00F03866"/>
    <w:rsid w:val="00F03E36"/>
    <w:rsid w:val="00F0430D"/>
    <w:rsid w:val="00F0589B"/>
    <w:rsid w:val="00F05A6F"/>
    <w:rsid w:val="00F05F64"/>
    <w:rsid w:val="00F05FD0"/>
    <w:rsid w:val="00F0768D"/>
    <w:rsid w:val="00F112E8"/>
    <w:rsid w:val="00F11465"/>
    <w:rsid w:val="00F116C3"/>
    <w:rsid w:val="00F125AD"/>
    <w:rsid w:val="00F1272B"/>
    <w:rsid w:val="00F12730"/>
    <w:rsid w:val="00F12929"/>
    <w:rsid w:val="00F13BE0"/>
    <w:rsid w:val="00F140C6"/>
    <w:rsid w:val="00F14244"/>
    <w:rsid w:val="00F14A09"/>
    <w:rsid w:val="00F1744E"/>
    <w:rsid w:val="00F17B13"/>
    <w:rsid w:val="00F2081F"/>
    <w:rsid w:val="00F20EE0"/>
    <w:rsid w:val="00F2156B"/>
    <w:rsid w:val="00F25B12"/>
    <w:rsid w:val="00F26E09"/>
    <w:rsid w:val="00F27961"/>
    <w:rsid w:val="00F30EBE"/>
    <w:rsid w:val="00F3356C"/>
    <w:rsid w:val="00F33F0A"/>
    <w:rsid w:val="00F3653B"/>
    <w:rsid w:val="00F36A82"/>
    <w:rsid w:val="00F40488"/>
    <w:rsid w:val="00F41CCE"/>
    <w:rsid w:val="00F421A7"/>
    <w:rsid w:val="00F43706"/>
    <w:rsid w:val="00F43FF9"/>
    <w:rsid w:val="00F44C57"/>
    <w:rsid w:val="00F45C84"/>
    <w:rsid w:val="00F45D49"/>
    <w:rsid w:val="00F45E54"/>
    <w:rsid w:val="00F46BAB"/>
    <w:rsid w:val="00F50D7B"/>
    <w:rsid w:val="00F50D97"/>
    <w:rsid w:val="00F50E35"/>
    <w:rsid w:val="00F51193"/>
    <w:rsid w:val="00F51BE6"/>
    <w:rsid w:val="00F53F63"/>
    <w:rsid w:val="00F547B1"/>
    <w:rsid w:val="00F5587D"/>
    <w:rsid w:val="00F56E8A"/>
    <w:rsid w:val="00F574A1"/>
    <w:rsid w:val="00F575B8"/>
    <w:rsid w:val="00F578EB"/>
    <w:rsid w:val="00F57C3D"/>
    <w:rsid w:val="00F60861"/>
    <w:rsid w:val="00F611C5"/>
    <w:rsid w:val="00F6145A"/>
    <w:rsid w:val="00F6180E"/>
    <w:rsid w:val="00F63518"/>
    <w:rsid w:val="00F63D6B"/>
    <w:rsid w:val="00F6633B"/>
    <w:rsid w:val="00F66AAD"/>
    <w:rsid w:val="00F67388"/>
    <w:rsid w:val="00F673A9"/>
    <w:rsid w:val="00F71475"/>
    <w:rsid w:val="00F718B8"/>
    <w:rsid w:val="00F72DAC"/>
    <w:rsid w:val="00F72E62"/>
    <w:rsid w:val="00F74ADD"/>
    <w:rsid w:val="00F74CB8"/>
    <w:rsid w:val="00F75659"/>
    <w:rsid w:val="00F80DEC"/>
    <w:rsid w:val="00F82B85"/>
    <w:rsid w:val="00F874E5"/>
    <w:rsid w:val="00F87B9E"/>
    <w:rsid w:val="00F87D53"/>
    <w:rsid w:val="00F87F74"/>
    <w:rsid w:val="00F905B1"/>
    <w:rsid w:val="00F905DB"/>
    <w:rsid w:val="00F91D25"/>
    <w:rsid w:val="00F92CDB"/>
    <w:rsid w:val="00F9392B"/>
    <w:rsid w:val="00F93E0C"/>
    <w:rsid w:val="00F94551"/>
    <w:rsid w:val="00F951F5"/>
    <w:rsid w:val="00F95EC3"/>
    <w:rsid w:val="00F9608C"/>
    <w:rsid w:val="00F960F7"/>
    <w:rsid w:val="00F96F32"/>
    <w:rsid w:val="00F97868"/>
    <w:rsid w:val="00F97EDC"/>
    <w:rsid w:val="00FA1870"/>
    <w:rsid w:val="00FA2269"/>
    <w:rsid w:val="00FA5814"/>
    <w:rsid w:val="00FA6A97"/>
    <w:rsid w:val="00FA6E4A"/>
    <w:rsid w:val="00FA7D65"/>
    <w:rsid w:val="00FB02C9"/>
    <w:rsid w:val="00FB0E84"/>
    <w:rsid w:val="00FB3565"/>
    <w:rsid w:val="00FB400F"/>
    <w:rsid w:val="00FB4606"/>
    <w:rsid w:val="00FB52EC"/>
    <w:rsid w:val="00FB5B77"/>
    <w:rsid w:val="00FC0BE0"/>
    <w:rsid w:val="00FC1680"/>
    <w:rsid w:val="00FC1FC1"/>
    <w:rsid w:val="00FC3B3B"/>
    <w:rsid w:val="00FC4C73"/>
    <w:rsid w:val="00FC5DAB"/>
    <w:rsid w:val="00FC5DCA"/>
    <w:rsid w:val="00FC620A"/>
    <w:rsid w:val="00FD0EB2"/>
    <w:rsid w:val="00FD0F5E"/>
    <w:rsid w:val="00FD1C28"/>
    <w:rsid w:val="00FD3BA5"/>
    <w:rsid w:val="00FD46DD"/>
    <w:rsid w:val="00FD47DF"/>
    <w:rsid w:val="00FD4DE5"/>
    <w:rsid w:val="00FD6EC4"/>
    <w:rsid w:val="00FD7F6B"/>
    <w:rsid w:val="00FE12FF"/>
    <w:rsid w:val="00FE1303"/>
    <w:rsid w:val="00FE1BA4"/>
    <w:rsid w:val="00FE1F02"/>
    <w:rsid w:val="00FE2FB2"/>
    <w:rsid w:val="00FE3A88"/>
    <w:rsid w:val="00FE6666"/>
    <w:rsid w:val="00FE7914"/>
    <w:rsid w:val="00FF12A4"/>
    <w:rsid w:val="00FF2845"/>
    <w:rsid w:val="00FF33CB"/>
    <w:rsid w:val="00FF4640"/>
    <w:rsid w:val="00FF4D5B"/>
    <w:rsid w:val="00FF59C0"/>
    <w:rsid w:val="00FF74C4"/>
    <w:rsid w:val="00FF7533"/>
    <w:rsid w:val="00FF7853"/>
    <w:rsid w:val="00FF7F96"/>
    <w:rsid w:val="410434E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A7DEB7"/>
  <w15:chartTrackingRefBased/>
  <w15:docId w15:val="{32AB46CC-2FBE-4986-9D66-D4995B1CE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AF6"/>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nhideWhenUsed/>
    <w:qFormat/>
    <w:rsid w:val="00637E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basedOn w:val="Normal"/>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iPriority w:val="99"/>
    <w:unhideWhenUsed/>
    <w:rsid w:val="0090027F"/>
    <w:pPr>
      <w:spacing w:line="240" w:lineRule="auto"/>
    </w:pPr>
    <w:rPr>
      <w:sz w:val="20"/>
      <w:szCs w:val="20"/>
    </w:rPr>
  </w:style>
  <w:style w:type="character" w:customStyle="1" w:styleId="CommentTextChar">
    <w:name w:val="Comment Text Char"/>
    <w:basedOn w:val="DefaultParagraphFont"/>
    <w:link w:val="CommentText"/>
    <w:uiPriority w:val="99"/>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 w:type="character" w:customStyle="1" w:styleId="TALChar">
    <w:name w:val="TAL Char"/>
    <w:rsid w:val="00637E42"/>
    <w:rPr>
      <w:rFonts w:ascii="Arial" w:hAnsi="Arial"/>
      <w:sz w:val="18"/>
    </w:rPr>
  </w:style>
  <w:style w:type="character" w:customStyle="1" w:styleId="Heading4Char">
    <w:name w:val="Heading 4 Char"/>
    <w:basedOn w:val="DefaultParagraphFont"/>
    <w:link w:val="Heading4"/>
    <w:rsid w:val="00637E42"/>
    <w:rPr>
      <w:rFonts w:asciiTheme="majorHAnsi" w:eastAsiaTheme="majorEastAsia" w:hAnsiTheme="majorHAnsi" w:cstheme="majorBidi"/>
      <w:i/>
      <w:iCs/>
      <w:color w:val="2E74B5" w:themeColor="accent1" w:themeShade="BF"/>
    </w:rPr>
  </w:style>
  <w:style w:type="character" w:customStyle="1" w:styleId="TAHChar">
    <w:name w:val="TAH Char"/>
    <w:rsid w:val="00637E42"/>
    <w:rPr>
      <w:rFonts w:ascii="Arial" w:hAnsi="Arial"/>
      <w:b/>
      <w:sz w:val="18"/>
    </w:rPr>
  </w:style>
  <w:style w:type="paragraph" w:customStyle="1" w:styleId="NO">
    <w:name w:val="NO"/>
    <w:basedOn w:val="Normal"/>
    <w:link w:val="NOChar"/>
    <w:qFormat/>
    <w:rsid w:val="00473F9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473F99"/>
    <w:rPr>
      <w:rFonts w:ascii="Times New Roman" w:eastAsia="Times New Roman" w:hAnsi="Times New Roman" w:cs="Times New Roman"/>
      <w:sz w:val="20"/>
      <w:szCs w:val="20"/>
      <w:lang w:val="x-none" w:eastAsia="x-none"/>
    </w:rPr>
  </w:style>
  <w:style w:type="paragraph" w:styleId="Revision">
    <w:name w:val="Revision"/>
    <w:hidden/>
    <w:uiPriority w:val="99"/>
    <w:semiHidden/>
    <w:rsid w:val="00C11D0E"/>
    <w:pPr>
      <w:spacing w:after="0" w:line="240" w:lineRule="auto"/>
    </w:pPr>
    <w:rPr>
      <w:rFonts w:ascii="Calibri" w:eastAsia="SimSun" w:hAnsi="Calibri" w:cs="Times New Roman"/>
    </w:rPr>
  </w:style>
  <w:style w:type="paragraph" w:styleId="NormalWeb">
    <w:name w:val="Normal (Web)"/>
    <w:basedOn w:val="Normal"/>
    <w:uiPriority w:val="99"/>
    <w:semiHidden/>
    <w:unhideWhenUsed/>
    <w:rsid w:val="00970B55"/>
    <w:pPr>
      <w:spacing w:before="100" w:beforeAutospacing="1" w:after="100" w:afterAutospacing="1" w:line="240" w:lineRule="auto"/>
    </w:pPr>
    <w:rPr>
      <w:rFonts w:eastAsia="Times New Roman" w:cs="Calibri"/>
    </w:r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customStyle="1" w:styleId="B1">
    <w:name w:val="B1"/>
    <w:basedOn w:val="List"/>
    <w:link w:val="B1Char1"/>
    <w:qFormat/>
    <w:rsid w:val="004365FB"/>
    <w:pPr>
      <w:spacing w:after="180" w:line="240" w:lineRule="auto"/>
      <w:ind w:left="568" w:hanging="284"/>
      <w:contextualSpacing w:val="0"/>
    </w:pPr>
    <w:rPr>
      <w:rFonts w:ascii="Times New Roman" w:hAnsi="Times New Roman"/>
      <w:sz w:val="20"/>
      <w:szCs w:val="20"/>
      <w:lang w:val="en-GB"/>
    </w:rPr>
  </w:style>
  <w:style w:type="character" w:customStyle="1" w:styleId="B1Char1">
    <w:name w:val="B1 Char1"/>
    <w:link w:val="B1"/>
    <w:qFormat/>
    <w:rsid w:val="004365FB"/>
    <w:rPr>
      <w:rFonts w:ascii="Times New Roman" w:eastAsia="SimSun" w:hAnsi="Times New Roman" w:cs="Times New Roman"/>
      <w:sz w:val="20"/>
      <w:szCs w:val="20"/>
      <w:lang w:val="en-GB"/>
    </w:rPr>
  </w:style>
  <w:style w:type="paragraph" w:styleId="List">
    <w:name w:val="List"/>
    <w:basedOn w:val="Normal"/>
    <w:uiPriority w:val="99"/>
    <w:semiHidden/>
    <w:unhideWhenUsed/>
    <w:rsid w:val="004365FB"/>
    <w:pPr>
      <w:ind w:left="360" w:hanging="360"/>
      <w:contextualSpacing/>
    </w:pPr>
  </w:style>
  <w:style w:type="paragraph" w:customStyle="1" w:styleId="B2">
    <w:name w:val="B2"/>
    <w:basedOn w:val="List2"/>
    <w:link w:val="B2Char"/>
    <w:qFormat/>
    <w:rsid w:val="001E3462"/>
    <w:pPr>
      <w:spacing w:after="180" w:line="240" w:lineRule="auto"/>
      <w:ind w:left="851" w:hanging="284"/>
      <w:contextualSpacing w:val="0"/>
    </w:pPr>
    <w:rPr>
      <w:rFonts w:ascii="Times New Roman" w:hAnsi="Times New Roman"/>
      <w:sz w:val="20"/>
      <w:szCs w:val="20"/>
      <w:lang w:val="en-GB"/>
    </w:rPr>
  </w:style>
  <w:style w:type="paragraph" w:customStyle="1" w:styleId="B3">
    <w:name w:val="B3"/>
    <w:basedOn w:val="List3"/>
    <w:link w:val="B3Char2"/>
    <w:qFormat/>
    <w:rsid w:val="001E3462"/>
    <w:pPr>
      <w:spacing w:after="180" w:line="240" w:lineRule="auto"/>
      <w:ind w:left="1135" w:hanging="284"/>
      <w:contextualSpacing w:val="0"/>
    </w:pPr>
    <w:rPr>
      <w:rFonts w:ascii="Times New Roman" w:hAnsi="Times New Roman"/>
      <w:sz w:val="20"/>
      <w:szCs w:val="20"/>
      <w:lang w:val="en-GB"/>
    </w:rPr>
  </w:style>
  <w:style w:type="character" w:customStyle="1" w:styleId="B2Char">
    <w:name w:val="B2 Char"/>
    <w:link w:val="B2"/>
    <w:qFormat/>
    <w:rsid w:val="001E3462"/>
    <w:rPr>
      <w:rFonts w:ascii="Times New Roman" w:eastAsia="SimSun" w:hAnsi="Times New Roman" w:cs="Times New Roman"/>
      <w:sz w:val="20"/>
      <w:szCs w:val="20"/>
      <w:lang w:val="en-GB"/>
    </w:rPr>
  </w:style>
  <w:style w:type="character" w:customStyle="1" w:styleId="B3Char2">
    <w:name w:val="B3 Char2"/>
    <w:link w:val="B3"/>
    <w:qFormat/>
    <w:rsid w:val="001E3462"/>
    <w:rPr>
      <w:rFonts w:ascii="Times New Roman" w:eastAsia="SimSun" w:hAnsi="Times New Roman" w:cs="Times New Roman"/>
      <w:sz w:val="20"/>
      <w:szCs w:val="20"/>
      <w:lang w:val="en-GB"/>
    </w:rPr>
  </w:style>
  <w:style w:type="paragraph" w:styleId="List2">
    <w:name w:val="List 2"/>
    <w:basedOn w:val="Normal"/>
    <w:uiPriority w:val="99"/>
    <w:semiHidden/>
    <w:unhideWhenUsed/>
    <w:rsid w:val="001E3462"/>
    <w:pPr>
      <w:ind w:left="720" w:hanging="360"/>
      <w:contextualSpacing/>
    </w:pPr>
  </w:style>
  <w:style w:type="paragraph" w:styleId="List3">
    <w:name w:val="List 3"/>
    <w:basedOn w:val="Normal"/>
    <w:uiPriority w:val="99"/>
    <w:semiHidden/>
    <w:unhideWhenUsed/>
    <w:rsid w:val="001E3462"/>
    <w:pPr>
      <w:ind w:left="1080" w:hanging="360"/>
      <w:contextualSpacing/>
    </w:pPr>
  </w:style>
  <w:style w:type="paragraph" w:customStyle="1" w:styleId="EditorsNote">
    <w:name w:val="Editor's Note"/>
    <w:aliases w:val="EN"/>
    <w:basedOn w:val="NO"/>
    <w:link w:val="EditorsNoteChar"/>
    <w:qFormat/>
    <w:rsid w:val="007864A1"/>
    <w:pPr>
      <w:overflowPunct/>
      <w:autoSpaceDE/>
      <w:autoSpaceDN/>
      <w:adjustRightInd/>
      <w:textAlignment w:val="auto"/>
    </w:pPr>
    <w:rPr>
      <w:rFonts w:eastAsia="SimSun"/>
      <w:color w:val="FF0000"/>
      <w:lang w:val="en-GB" w:eastAsia="en-US"/>
    </w:rPr>
  </w:style>
  <w:style w:type="paragraph" w:customStyle="1" w:styleId="Doc-text2">
    <w:name w:val="Doc-text2"/>
    <w:basedOn w:val="Normal"/>
    <w:link w:val="Doc-text2Char"/>
    <w:qFormat/>
    <w:rsid w:val="00194913"/>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194913"/>
    <w:rPr>
      <w:rFonts w:ascii="Arial" w:eastAsia="MS Mincho" w:hAnsi="Arial" w:cs="Times New Roman"/>
      <w:sz w:val="20"/>
      <w:szCs w:val="24"/>
      <w:lang w:val="en-GB" w:eastAsia="en-GB"/>
    </w:rPr>
  </w:style>
  <w:style w:type="character" w:customStyle="1" w:styleId="B1Char">
    <w:name w:val="B1 Char"/>
    <w:qFormat/>
    <w:rsid w:val="00930285"/>
    <w:rPr>
      <w:lang w:eastAsia="en-US"/>
    </w:rPr>
  </w:style>
  <w:style w:type="character" w:customStyle="1" w:styleId="EditorsNoteChar">
    <w:name w:val="Editor's Note Char"/>
    <w:aliases w:val="EN Char"/>
    <w:link w:val="EditorsNote"/>
    <w:rsid w:val="00930285"/>
    <w:rPr>
      <w:rFonts w:ascii="Times New Roman" w:eastAsia="SimSun" w:hAnsi="Times New Roman" w:cs="Times New Roman"/>
      <w:color w:val="FF0000"/>
      <w:sz w:val="20"/>
      <w:szCs w:val="20"/>
      <w:lang w:val="en-GB"/>
    </w:rPr>
  </w:style>
  <w:style w:type="character" w:styleId="UnresolvedMention">
    <w:name w:val="Unresolved Mention"/>
    <w:basedOn w:val="DefaultParagraphFont"/>
    <w:uiPriority w:val="99"/>
    <w:unhideWhenUsed/>
    <w:rsid w:val="00A942B9"/>
    <w:rPr>
      <w:color w:val="605E5C"/>
      <w:shd w:val="clear" w:color="auto" w:fill="E1DFDD"/>
    </w:rPr>
  </w:style>
  <w:style w:type="character" w:styleId="Mention">
    <w:name w:val="Mention"/>
    <w:basedOn w:val="DefaultParagraphFont"/>
    <w:uiPriority w:val="99"/>
    <w:unhideWhenUsed/>
    <w:rsid w:val="00A942B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195850723">
      <w:bodyDiv w:val="1"/>
      <w:marLeft w:val="0"/>
      <w:marRight w:val="0"/>
      <w:marTop w:val="0"/>
      <w:marBottom w:val="0"/>
      <w:divBdr>
        <w:top w:val="none" w:sz="0" w:space="0" w:color="auto"/>
        <w:left w:val="none" w:sz="0" w:space="0" w:color="auto"/>
        <w:bottom w:val="none" w:sz="0" w:space="0" w:color="auto"/>
        <w:right w:val="none" w:sz="0" w:space="0" w:color="auto"/>
      </w:divBdr>
    </w:div>
    <w:div w:id="219950427">
      <w:bodyDiv w:val="1"/>
      <w:marLeft w:val="0"/>
      <w:marRight w:val="0"/>
      <w:marTop w:val="0"/>
      <w:marBottom w:val="0"/>
      <w:divBdr>
        <w:top w:val="none" w:sz="0" w:space="0" w:color="auto"/>
        <w:left w:val="none" w:sz="0" w:space="0" w:color="auto"/>
        <w:bottom w:val="none" w:sz="0" w:space="0" w:color="auto"/>
        <w:right w:val="none" w:sz="0" w:space="0" w:color="auto"/>
      </w:divBdr>
    </w:div>
    <w:div w:id="359403804">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471410542">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85839078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1063334414">
      <w:bodyDiv w:val="1"/>
      <w:marLeft w:val="0"/>
      <w:marRight w:val="0"/>
      <w:marTop w:val="0"/>
      <w:marBottom w:val="0"/>
      <w:divBdr>
        <w:top w:val="none" w:sz="0" w:space="0" w:color="auto"/>
        <w:left w:val="none" w:sz="0" w:space="0" w:color="auto"/>
        <w:bottom w:val="none" w:sz="0" w:space="0" w:color="auto"/>
        <w:right w:val="none" w:sz="0" w:space="0" w:color="auto"/>
      </w:divBdr>
    </w:div>
    <w:div w:id="1145050635">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 w:id="1463646896">
      <w:bodyDiv w:val="1"/>
      <w:marLeft w:val="0"/>
      <w:marRight w:val="0"/>
      <w:marTop w:val="0"/>
      <w:marBottom w:val="0"/>
      <w:divBdr>
        <w:top w:val="none" w:sz="0" w:space="0" w:color="auto"/>
        <w:left w:val="none" w:sz="0" w:space="0" w:color="auto"/>
        <w:bottom w:val="none" w:sz="0" w:space="0" w:color="auto"/>
        <w:right w:val="none" w:sz="0" w:space="0" w:color="auto"/>
      </w:divBdr>
    </w:div>
    <w:div w:id="1470048654">
      <w:bodyDiv w:val="1"/>
      <w:marLeft w:val="0"/>
      <w:marRight w:val="0"/>
      <w:marTop w:val="0"/>
      <w:marBottom w:val="0"/>
      <w:divBdr>
        <w:top w:val="none" w:sz="0" w:space="0" w:color="auto"/>
        <w:left w:val="none" w:sz="0" w:space="0" w:color="auto"/>
        <w:bottom w:val="none" w:sz="0" w:space="0" w:color="auto"/>
        <w:right w:val="none" w:sz="0" w:space="0" w:color="auto"/>
      </w:divBdr>
    </w:div>
    <w:div w:id="1741559456">
      <w:bodyDiv w:val="1"/>
      <w:marLeft w:val="0"/>
      <w:marRight w:val="0"/>
      <w:marTop w:val="0"/>
      <w:marBottom w:val="0"/>
      <w:divBdr>
        <w:top w:val="none" w:sz="0" w:space="0" w:color="auto"/>
        <w:left w:val="none" w:sz="0" w:space="0" w:color="auto"/>
        <w:bottom w:val="none" w:sz="0" w:space="0" w:color="auto"/>
        <w:right w:val="none" w:sz="0" w:space="0" w:color="auto"/>
      </w:divBdr>
    </w:div>
    <w:div w:id="1871527110">
      <w:bodyDiv w:val="1"/>
      <w:marLeft w:val="0"/>
      <w:marRight w:val="0"/>
      <w:marTop w:val="0"/>
      <w:marBottom w:val="0"/>
      <w:divBdr>
        <w:top w:val="none" w:sz="0" w:space="0" w:color="auto"/>
        <w:left w:val="none" w:sz="0" w:space="0" w:color="auto"/>
        <w:bottom w:val="none" w:sz="0" w:space="0" w:color="auto"/>
        <w:right w:val="none" w:sz="0" w:space="0" w:color="auto"/>
      </w:divBdr>
    </w:div>
    <w:div w:id="196958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E52A76-CB70-4A04-8418-D6012BF231AA}">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DD349394-80CF-4F00-AAA5-E67B8B93D067}">
  <ds:schemaRefs>
    <ds:schemaRef ds:uri="http://schemas.openxmlformats.org/officeDocument/2006/bibliography"/>
  </ds:schemaRefs>
</ds:datastoreItem>
</file>

<file path=customXml/itemProps3.xml><?xml version="1.0" encoding="utf-8"?>
<ds:datastoreItem xmlns:ds="http://schemas.openxmlformats.org/officeDocument/2006/customXml" ds:itemID="{DFFACB60-C278-4842-9E44-683012CD457D}">
  <ds:schemaRefs>
    <ds:schemaRef ds:uri="http://schemas.microsoft.com/sharepoint/v3/contenttype/forms"/>
  </ds:schemaRefs>
</ds:datastoreItem>
</file>

<file path=customXml/itemProps4.xml><?xml version="1.0" encoding="utf-8"?>
<ds:datastoreItem xmlns:ds="http://schemas.openxmlformats.org/officeDocument/2006/customXml" ds:itemID="{D69BE0A7-4705-441E-8425-1F52D68AD7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1130</Words>
  <Characters>6443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7558</CharactersWithSpaces>
  <SharedDoc>false</SharedDoc>
  <HLinks>
    <vt:vector size="18" baseType="variant">
      <vt:variant>
        <vt:i4>7012444</vt:i4>
      </vt:variant>
      <vt:variant>
        <vt:i4>6</vt:i4>
      </vt:variant>
      <vt:variant>
        <vt:i4>0</vt:i4>
      </vt:variant>
      <vt:variant>
        <vt:i4>5</vt:i4>
      </vt:variant>
      <vt:variant>
        <vt:lpwstr>mailto:sangeetha.l.bangolae@intel.com</vt:lpwstr>
      </vt:variant>
      <vt:variant>
        <vt:lpwstr/>
      </vt:variant>
      <vt:variant>
        <vt:i4>5439587</vt:i4>
      </vt:variant>
      <vt:variant>
        <vt:i4>3</vt:i4>
      </vt:variant>
      <vt:variant>
        <vt:i4>0</vt:i4>
      </vt:variant>
      <vt:variant>
        <vt:i4>5</vt:i4>
      </vt:variant>
      <vt:variant>
        <vt:lpwstr>mailto:youn.hyoung.heo@intel.com</vt:lpwstr>
      </vt:variant>
      <vt:variant>
        <vt:lpwstr/>
      </vt:variant>
      <vt:variant>
        <vt:i4>5439587</vt:i4>
      </vt:variant>
      <vt:variant>
        <vt:i4>0</vt:i4>
      </vt:variant>
      <vt:variant>
        <vt:i4>0</vt:i4>
      </vt:variant>
      <vt:variant>
        <vt:i4>5</vt:i4>
      </vt:variant>
      <vt:variant>
        <vt:lpwstr>mailto:youn.hyoung.heo@intel.com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Intel_SB</cp:lastModifiedBy>
  <cp:revision>3</cp:revision>
  <dcterms:created xsi:type="dcterms:W3CDTF">2021-08-06T03:13:00Z</dcterms:created>
  <dcterms:modified xsi:type="dcterms:W3CDTF">2021-08-06T03:15:00Z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592466be-b396-4a9a-9aac-32eb13bffdb5</vt:lpwstr>
  </property>
  <property fmtid="{D5CDD505-2E9C-101B-9397-08002B2CF9AE}" pid="3" name="CTP_TimeStamp">
    <vt:lpwstr>2020-08-07 05:12:57Z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