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C49" w:rsidRPr="00795325" w:rsidRDefault="00125C49" w:rsidP="00125C49">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 </w:t>
      </w:r>
      <w:r w:rsidR="00EB0A0A">
        <w:rPr>
          <w:rFonts w:eastAsiaTheme="minorEastAsia" w:hint="eastAsia"/>
          <w:b/>
          <w:sz w:val="24"/>
          <w:lang w:eastAsia="zh-CN"/>
        </w:rPr>
        <w:t>115</w:t>
      </w:r>
      <w:r w:rsidRPr="00795325">
        <w:rPr>
          <w:rFonts w:eastAsiaTheme="minorEastAsia"/>
          <w:b/>
          <w:sz w:val="24"/>
          <w:lang w:eastAsia="zh-CN"/>
        </w:rPr>
        <w:t xml:space="preserve"> electronic</w:t>
      </w:r>
      <w:r>
        <w:rPr>
          <w:rFonts w:eastAsiaTheme="minorEastAsia" w:hint="eastAsia"/>
          <w:b/>
          <w:sz w:val="24"/>
          <w:lang w:eastAsia="zh-CN"/>
        </w:rPr>
        <w:t xml:space="preserve">                     </w:t>
      </w:r>
      <w:r w:rsidR="00A22EFD">
        <w:rPr>
          <w:rFonts w:eastAsiaTheme="minorEastAsia" w:hint="eastAsia"/>
          <w:b/>
          <w:sz w:val="24"/>
          <w:lang w:eastAsia="zh-CN"/>
        </w:rPr>
        <w:t xml:space="preserve">                                    </w:t>
      </w:r>
      <w:r w:rsidR="00602DA7">
        <w:rPr>
          <w:rFonts w:eastAsiaTheme="minorEastAsia"/>
          <w:b/>
          <w:sz w:val="24"/>
          <w:lang w:eastAsia="zh-CN"/>
        </w:rPr>
        <w:t>R2-</w:t>
      </w:r>
      <w:r w:rsidR="00602DA7">
        <w:rPr>
          <w:rFonts w:eastAsiaTheme="minorEastAsia" w:hint="eastAsia"/>
          <w:b/>
          <w:sz w:val="24"/>
          <w:lang w:eastAsia="zh-CN"/>
        </w:rPr>
        <w:t>2108518</w:t>
      </w:r>
      <w:r w:rsidRPr="00795325">
        <w:rPr>
          <w:rFonts w:eastAsiaTheme="minorEastAsia" w:hint="eastAsia"/>
          <w:b/>
          <w:sz w:val="24"/>
          <w:lang w:eastAsia="zh-CN"/>
        </w:rPr>
        <w:t xml:space="preserve">                                                      </w:t>
      </w:r>
      <w:r>
        <w:rPr>
          <w:rFonts w:eastAsiaTheme="minorEastAsia" w:hint="eastAsia"/>
          <w:b/>
          <w:sz w:val="24"/>
          <w:lang w:eastAsia="zh-CN"/>
        </w:rPr>
        <w:t xml:space="preserve">            </w:t>
      </w:r>
    </w:p>
    <w:p w:rsidR="00125C49" w:rsidRPr="00795325" w:rsidRDefault="00125C49" w:rsidP="00125C49">
      <w:pPr>
        <w:widowControl w:val="0"/>
        <w:tabs>
          <w:tab w:val="left" w:pos="1701"/>
          <w:tab w:val="right" w:pos="9923"/>
        </w:tabs>
        <w:spacing w:before="120"/>
        <w:rPr>
          <w:rFonts w:ascii="Arial" w:eastAsiaTheme="minorEastAsia" w:hAnsi="Arial"/>
          <w:b/>
          <w:sz w:val="24"/>
          <w:lang w:eastAsia="zh-CN"/>
        </w:rPr>
      </w:pPr>
      <w:r>
        <w:rPr>
          <w:rFonts w:ascii="Arial" w:eastAsiaTheme="minorEastAsia" w:hAnsi="Arial"/>
          <w:b/>
          <w:sz w:val="24"/>
          <w:lang w:eastAsia="zh-CN"/>
        </w:rPr>
        <w:t xml:space="preserve">Online, </w:t>
      </w:r>
      <w:r w:rsidR="00EB0A0A">
        <w:rPr>
          <w:rFonts w:ascii="Arial" w:eastAsiaTheme="minorEastAsia" w:hAnsi="Arial" w:hint="eastAsia"/>
          <w:b/>
          <w:sz w:val="24"/>
          <w:lang w:eastAsia="zh-CN"/>
        </w:rPr>
        <w:t>August</w:t>
      </w:r>
      <w:r w:rsidRPr="00795325">
        <w:rPr>
          <w:rFonts w:ascii="Arial" w:eastAsiaTheme="minorEastAsia" w:hAnsi="Arial"/>
          <w:b/>
          <w:sz w:val="24"/>
          <w:lang w:eastAsia="zh-CN"/>
        </w:rPr>
        <w:t>, 2021</w:t>
      </w:r>
      <w:r>
        <w:rPr>
          <w:rFonts w:ascii="Arial" w:eastAsiaTheme="minorEastAsia" w:hAnsi="Arial" w:hint="eastAsia"/>
          <w:b/>
          <w:sz w:val="24"/>
          <w:lang w:eastAsia="zh-CN"/>
        </w:rPr>
        <w:t xml:space="preserve">                                           </w:t>
      </w:r>
    </w:p>
    <w:p w:rsidR="00AD3AB8" w:rsidRPr="00797A02" w:rsidRDefault="00AD3AB8" w:rsidP="00AD3AB8">
      <w:pPr>
        <w:rPr>
          <w:rFonts w:ascii="Arial" w:hAnsi="Arial" w:cs="Arial"/>
          <w:b/>
          <w:sz w:val="22"/>
          <w:szCs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134C32" w:rsidRPr="00134C32">
        <w:rPr>
          <w:rFonts w:eastAsiaTheme="minorEastAsia"/>
        </w:rPr>
        <w:t>8.12.3</w:t>
      </w:r>
      <w:r w:rsidR="00623093">
        <w:rPr>
          <w:rFonts w:eastAsiaTheme="minorEastAsia" w:hint="eastAsia"/>
        </w:rPr>
        <w:t>.2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581FDF" w:rsidRPr="00581FDF">
        <w:rPr>
          <w:rFonts w:eastAsiaTheme="minorEastAsia"/>
        </w:rPr>
        <w:t xml:space="preserve">Discussion on the </w:t>
      </w:r>
      <w:r w:rsidR="00134C32" w:rsidRPr="00134C32">
        <w:rPr>
          <w:rFonts w:eastAsiaTheme="minorEastAsia"/>
        </w:rPr>
        <w:t>RRM relaxation</w:t>
      </w:r>
      <w:r w:rsidR="001154D7">
        <w:rPr>
          <w:rFonts w:eastAsiaTheme="minorEastAsia"/>
        </w:rPr>
        <w:t xml:space="preserve"> for RedCap UEs</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745928" w:rsidRPr="00745928">
        <w:rPr>
          <w:rFonts w:ascii="Arial" w:hAnsi="Arial"/>
          <w:b/>
          <w:sz w:val="24"/>
          <w:lang w:eastAsia="zh-CN"/>
        </w:rPr>
        <w:t>NR_redcap</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sidRPr="00466278">
        <w:rPr>
          <w:rFonts w:cs="Arial"/>
        </w:rPr>
        <w:t xml:space="preserve">In the </w:t>
      </w:r>
      <w:r w:rsidR="003364E2">
        <w:rPr>
          <w:bCs/>
          <w:lang w:val="en-US" w:eastAsia="ja-JP"/>
        </w:rPr>
        <w:t>RAN#</w:t>
      </w:r>
      <w:r w:rsidR="000A478E">
        <w:rPr>
          <w:rFonts w:hint="eastAsia"/>
          <w:bCs/>
          <w:lang w:val="en-US" w:eastAsia="zh-CN"/>
        </w:rPr>
        <w:t>114</w:t>
      </w:r>
      <w:r w:rsidR="00177BC7">
        <w:rPr>
          <w:bCs/>
          <w:lang w:val="en-US" w:eastAsia="ja-JP"/>
        </w:rPr>
        <w:t>e</w:t>
      </w:r>
      <w:r w:rsidR="00177BC7" w:rsidRPr="00545AFD">
        <w:rPr>
          <w:rFonts w:cs="Arial"/>
        </w:rPr>
        <w:t xml:space="preserve"> </w:t>
      </w:r>
      <w:r w:rsidRPr="00545AFD">
        <w:rPr>
          <w:rFonts w:cs="Arial"/>
        </w:rPr>
        <w:t>meeting</w:t>
      </w:r>
      <w:r>
        <w:rPr>
          <w:rFonts w:cs="Arial"/>
        </w:rPr>
        <w:t xml:space="preserve">, </w:t>
      </w:r>
      <w:r w:rsidR="005D21EE">
        <w:rPr>
          <w:rFonts w:cs="Arial" w:hint="eastAsia"/>
        </w:rPr>
        <w:t xml:space="preserve">the </w:t>
      </w:r>
      <w:r w:rsidR="00691449">
        <w:rPr>
          <w:rFonts w:cs="Arial" w:hint="eastAsia"/>
          <w:lang w:eastAsia="zh-CN"/>
        </w:rPr>
        <w:t xml:space="preserve">objectives of </w:t>
      </w:r>
      <w:r w:rsidR="00051F90">
        <w:rPr>
          <w:rFonts w:eastAsiaTheme="minorEastAsia" w:hint="eastAsia"/>
          <w:lang w:eastAsia="zh-CN"/>
        </w:rPr>
        <w:t xml:space="preserve">RRM </w:t>
      </w:r>
      <w:r w:rsidR="00CA2F15">
        <w:rPr>
          <w:rFonts w:eastAsiaTheme="minorEastAsia"/>
          <w:lang w:eastAsia="zh-CN"/>
        </w:rPr>
        <w:t xml:space="preserve">relaxation </w:t>
      </w:r>
      <w:r w:rsidR="00691449">
        <w:rPr>
          <w:rFonts w:cs="Arial"/>
        </w:rPr>
        <w:t>ha</w:t>
      </w:r>
      <w:r w:rsidR="00691449">
        <w:rPr>
          <w:rFonts w:cs="Arial" w:hint="eastAsia"/>
          <w:lang w:eastAsia="zh-CN"/>
        </w:rPr>
        <w:t>ve</w:t>
      </w:r>
      <w:r w:rsidR="00AB06F0">
        <w:rPr>
          <w:rFonts w:cs="Arial" w:hint="eastAsia"/>
        </w:rPr>
        <w:t xml:space="preserve"> been </w:t>
      </w:r>
      <w:r w:rsidR="00D72EE3">
        <w:rPr>
          <w:rFonts w:cs="Arial" w:hint="eastAsia"/>
          <w:lang w:eastAsia="zh-CN"/>
        </w:rPr>
        <w:t xml:space="preserve">discussed and the </w:t>
      </w:r>
      <w:r w:rsidR="00691449">
        <w:rPr>
          <w:rFonts w:hint="eastAsia"/>
          <w:lang w:eastAsia="zh-CN"/>
        </w:rPr>
        <w:t xml:space="preserve">following items </w:t>
      </w:r>
      <w:r w:rsidR="00D72EE3">
        <w:rPr>
          <w:rFonts w:cs="Arial" w:hint="eastAsia"/>
          <w:lang w:eastAsia="zh-CN"/>
        </w:rPr>
        <w:t>have been achieved</w:t>
      </w:r>
      <w:r w:rsidR="00653108">
        <w:rPr>
          <w:rFonts w:cs="Arial" w:hint="eastAsia"/>
          <w:lang w:eastAsia="zh-CN"/>
        </w:rPr>
        <w:t>:</w:t>
      </w:r>
    </w:p>
    <w:p w:rsidR="007F5176" w:rsidRDefault="007F5176" w:rsidP="00D8133A">
      <w:pPr>
        <w:pStyle w:val="Doc-text2"/>
        <w:pBdr>
          <w:top w:val="single" w:sz="4" w:space="0" w:color="auto"/>
          <w:left w:val="single" w:sz="4" w:space="4" w:color="auto"/>
          <w:bottom w:val="single" w:sz="4" w:space="1" w:color="auto"/>
          <w:right w:val="single" w:sz="4" w:space="4" w:color="auto"/>
        </w:pBdr>
        <w:rPr>
          <w:lang w:eastAsia="zh-CN"/>
        </w:rPr>
      </w:pPr>
      <w:r>
        <w:t>Agreements:</w:t>
      </w:r>
    </w:p>
    <w:p w:rsidR="002C5A4C" w:rsidRPr="00017039" w:rsidRDefault="002C5A4C" w:rsidP="00DF777A">
      <w:pPr>
        <w:pStyle w:val="Doc-text2"/>
        <w:numPr>
          <w:ilvl w:val="0"/>
          <w:numId w:val="15"/>
        </w:numPr>
        <w:pBdr>
          <w:top w:val="single" w:sz="4" w:space="1" w:color="auto"/>
          <w:left w:val="single" w:sz="4" w:space="4" w:color="auto"/>
          <w:bottom w:val="single" w:sz="4" w:space="1" w:color="auto"/>
          <w:right w:val="single" w:sz="4" w:space="4" w:color="auto"/>
        </w:pBdr>
      </w:pPr>
      <w:r w:rsidRPr="00017039">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rsidR="002C5A4C" w:rsidRPr="00017039" w:rsidRDefault="002C5A4C" w:rsidP="00DF777A">
      <w:pPr>
        <w:pStyle w:val="Doc-text2"/>
        <w:numPr>
          <w:ilvl w:val="0"/>
          <w:numId w:val="15"/>
        </w:numPr>
        <w:pBdr>
          <w:top w:val="single" w:sz="4" w:space="1" w:color="auto"/>
          <w:left w:val="single" w:sz="4" w:space="4" w:color="auto"/>
          <w:bottom w:val="single" w:sz="4" w:space="1" w:color="auto"/>
          <w:right w:val="single" w:sz="4" w:space="4" w:color="auto"/>
        </w:pBdr>
      </w:pPr>
      <w:r w:rsidRPr="00017039">
        <w:t>Subscription based relaxation criteria will not be considered in Rel-17 RRM relaxation</w:t>
      </w:r>
    </w:p>
    <w:p w:rsidR="002C5A4C" w:rsidRPr="00017039" w:rsidRDefault="002C5A4C" w:rsidP="00DF777A">
      <w:pPr>
        <w:pStyle w:val="Doc-text2"/>
        <w:numPr>
          <w:ilvl w:val="0"/>
          <w:numId w:val="15"/>
        </w:numPr>
        <w:pBdr>
          <w:top w:val="single" w:sz="4" w:space="1" w:color="auto"/>
          <w:left w:val="single" w:sz="4" w:space="4" w:color="auto"/>
          <w:bottom w:val="single" w:sz="4" w:space="1" w:color="auto"/>
          <w:right w:val="single" w:sz="4" w:space="4" w:color="auto"/>
        </w:pBdr>
      </w:pPr>
      <w:r w:rsidRPr="00017039">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p w:rsidR="002C5A4C" w:rsidRPr="00017039" w:rsidRDefault="002C5A4C" w:rsidP="00DF777A">
      <w:pPr>
        <w:pStyle w:val="Doc-text2"/>
        <w:numPr>
          <w:ilvl w:val="0"/>
          <w:numId w:val="15"/>
        </w:numPr>
        <w:pBdr>
          <w:top w:val="single" w:sz="4" w:space="1" w:color="auto"/>
          <w:left w:val="single" w:sz="4" w:space="4" w:color="auto"/>
          <w:bottom w:val="single" w:sz="4" w:space="1" w:color="auto"/>
          <w:right w:val="single" w:sz="4" w:space="4" w:color="auto"/>
        </w:pBdr>
      </w:pPr>
      <w:r w:rsidRPr="00017039">
        <w:t>Postpone the following discussion until RAN4 defines RRM relaxation method for Rel-17:</w:t>
      </w:r>
    </w:p>
    <w:p w:rsidR="002C5A4C" w:rsidRPr="00017039" w:rsidRDefault="002C5A4C" w:rsidP="002C5A4C">
      <w:pPr>
        <w:pStyle w:val="Doc-text2"/>
        <w:pBdr>
          <w:top w:val="single" w:sz="4" w:space="1" w:color="auto"/>
          <w:left w:val="single" w:sz="4" w:space="4" w:color="auto"/>
          <w:bottom w:val="single" w:sz="4" w:space="1" w:color="auto"/>
          <w:right w:val="single" w:sz="4" w:space="4" w:color="auto"/>
        </w:pBdr>
      </w:pPr>
      <w:r w:rsidRPr="00017039">
        <w:tab/>
        <w:t>When NW configures both R16/R17 relaxation criteria and the UE fulfills both, UE performs:</w:t>
      </w:r>
    </w:p>
    <w:p w:rsidR="002C5A4C" w:rsidRPr="00017039" w:rsidRDefault="002C5A4C" w:rsidP="002C5A4C">
      <w:pPr>
        <w:pStyle w:val="Doc-text2"/>
        <w:pBdr>
          <w:top w:val="single" w:sz="4" w:space="1" w:color="auto"/>
          <w:left w:val="single" w:sz="4" w:space="4" w:color="auto"/>
          <w:bottom w:val="single" w:sz="4" w:space="1" w:color="auto"/>
          <w:right w:val="single" w:sz="4" w:space="4" w:color="auto"/>
        </w:pBdr>
      </w:pPr>
      <w:r w:rsidRPr="00017039">
        <w:tab/>
        <w:t>- Option 1) UE performs Rel-17 RRM relaxation method</w:t>
      </w:r>
    </w:p>
    <w:p w:rsidR="002C5A4C" w:rsidRDefault="002C5A4C" w:rsidP="002C5A4C">
      <w:pPr>
        <w:pStyle w:val="Doc-text2"/>
        <w:pBdr>
          <w:top w:val="single" w:sz="4" w:space="1" w:color="auto"/>
          <w:left w:val="single" w:sz="4" w:space="4" w:color="auto"/>
          <w:bottom w:val="single" w:sz="4" w:space="1" w:color="auto"/>
          <w:right w:val="single" w:sz="4" w:space="4" w:color="auto"/>
        </w:pBdr>
        <w:rPr>
          <w:lang w:eastAsia="zh-CN"/>
        </w:rPr>
      </w:pPr>
      <w:r w:rsidRPr="00017039">
        <w:tab/>
        <w:t>- Option 2) It is up to UE implementation to select either Rel-16 or Rel-17 relaxation operation</w:t>
      </w:r>
    </w:p>
    <w:p w:rsidR="002C5A4C" w:rsidRDefault="002C5A4C" w:rsidP="002C5A4C">
      <w:pPr>
        <w:pStyle w:val="Doc-text2"/>
        <w:pBdr>
          <w:top w:val="single" w:sz="4" w:space="1" w:color="auto"/>
          <w:left w:val="single" w:sz="4" w:space="4" w:color="auto"/>
          <w:bottom w:val="single" w:sz="4" w:space="1" w:color="auto"/>
          <w:right w:val="single" w:sz="4" w:space="4" w:color="auto"/>
        </w:pBdr>
        <w:rPr>
          <w:lang w:eastAsia="zh-CN"/>
        </w:rPr>
      </w:pPr>
      <w:r>
        <w:rPr>
          <w:rFonts w:hint="eastAsia"/>
          <w:lang w:eastAsia="zh-CN"/>
        </w:rPr>
        <w:t>5.  Working Assumption:</w:t>
      </w:r>
      <w:r w:rsidRPr="002C5A4C">
        <w:t xml:space="preserve"> </w:t>
      </w:r>
      <w:r w:rsidRPr="002C5A4C">
        <w:rPr>
          <w:lang w:eastAsia="zh-CN"/>
        </w:rPr>
        <w:t>If beam-level criterion is adopted for Rel-17 stationary criterion in RRC_IDLE/INACTIVE, it is configured separately with Rel-16 low mobility criterion reused</w:t>
      </w:r>
      <w:r>
        <w:rPr>
          <w:rFonts w:hint="eastAsia"/>
          <w:lang w:eastAsia="zh-CN"/>
        </w:rPr>
        <w:t>.</w:t>
      </w:r>
    </w:p>
    <w:p w:rsidR="002C5A4C" w:rsidRDefault="002C5A4C" w:rsidP="002C5A4C">
      <w:pPr>
        <w:pStyle w:val="Doc-text2"/>
        <w:pBdr>
          <w:top w:val="single" w:sz="4" w:space="1" w:color="auto"/>
          <w:left w:val="single" w:sz="4" w:space="4" w:color="auto"/>
          <w:bottom w:val="single" w:sz="4" w:space="1" w:color="auto"/>
          <w:right w:val="single" w:sz="4" w:space="4" w:color="auto"/>
        </w:pBdr>
        <w:rPr>
          <w:lang w:eastAsia="zh-CN"/>
        </w:rPr>
      </w:pPr>
      <w:r>
        <w:rPr>
          <w:rFonts w:hint="eastAsia"/>
          <w:lang w:eastAsia="zh-CN"/>
        </w:rPr>
        <w:t xml:space="preserve">6.  </w:t>
      </w:r>
      <w:r w:rsidRPr="002C5A4C">
        <w:rPr>
          <w:lang w:eastAsia="zh-CN"/>
        </w:rPr>
        <w:t>When NW configures Rel-17 RRM relaxation for RRC_IDLE/INACTIVE, Rel-17 stationary criterion is mandatory, and Rel-17 not-at-cell-edge criterion is optional configuration. FFS whether the same applies to RRC Connected</w:t>
      </w:r>
    </w:p>
    <w:p w:rsidR="002C5A4C" w:rsidRDefault="002C5A4C" w:rsidP="002C5A4C">
      <w:pPr>
        <w:pStyle w:val="Doc-text2"/>
        <w:pBdr>
          <w:top w:val="single" w:sz="4" w:space="1" w:color="auto"/>
          <w:left w:val="single" w:sz="4" w:space="4" w:color="auto"/>
          <w:bottom w:val="single" w:sz="4" w:space="1" w:color="auto"/>
          <w:right w:val="single" w:sz="4" w:space="4" w:color="auto"/>
        </w:pBdr>
        <w:rPr>
          <w:lang w:eastAsia="zh-CN"/>
        </w:rPr>
      </w:pPr>
      <w:r>
        <w:rPr>
          <w:rFonts w:hint="eastAsia"/>
          <w:lang w:eastAsia="zh-CN"/>
        </w:rPr>
        <w:t xml:space="preserve">7. </w:t>
      </w:r>
      <w:r>
        <w:rPr>
          <w:lang w:eastAsia="zh-CN"/>
        </w:rPr>
        <w:t>Continue discussion on Rel-17 not-at-cell-edge criterion in RRC_IDLE/INACTIVE within two options:</w:t>
      </w:r>
    </w:p>
    <w:p w:rsidR="002C5A4C" w:rsidRDefault="002C5A4C" w:rsidP="002C5A4C">
      <w:pPr>
        <w:pStyle w:val="Doc-text2"/>
        <w:pBdr>
          <w:top w:val="single" w:sz="4" w:space="1" w:color="auto"/>
          <w:left w:val="single" w:sz="4" w:space="4" w:color="auto"/>
          <w:bottom w:val="single" w:sz="4" w:space="1" w:color="auto"/>
          <w:right w:val="single" w:sz="4" w:space="4" w:color="auto"/>
        </w:pBdr>
        <w:rPr>
          <w:lang w:eastAsia="zh-CN"/>
        </w:rPr>
      </w:pPr>
      <w:r>
        <w:rPr>
          <w:lang w:eastAsia="zh-CN"/>
        </w:rPr>
        <w:lastRenderedPageBreak/>
        <w:tab/>
        <w:t>- Option 1) Reuse Rel-16 not-at-cell-edge criterion with the same thresholds (i.e., SSearchThresholdP / SSearchThresholdQ)</w:t>
      </w:r>
    </w:p>
    <w:p w:rsidR="002C5A4C" w:rsidRDefault="002C5A4C" w:rsidP="002C5A4C">
      <w:pPr>
        <w:pStyle w:val="Doc-text2"/>
        <w:pBdr>
          <w:top w:val="single" w:sz="4" w:space="1" w:color="auto"/>
          <w:left w:val="single" w:sz="4" w:space="4" w:color="auto"/>
          <w:bottom w:val="single" w:sz="4" w:space="1" w:color="auto"/>
          <w:right w:val="single" w:sz="4" w:space="4" w:color="auto"/>
        </w:pBdr>
        <w:rPr>
          <w:lang w:eastAsia="zh-CN"/>
        </w:rPr>
      </w:pPr>
      <w:r>
        <w:rPr>
          <w:lang w:eastAsia="zh-CN"/>
        </w:rPr>
        <w:tab/>
        <w:t>- Option 2) Reuse Rel-16 not-at-cell-edge criterion with the different thresholds</w:t>
      </w:r>
    </w:p>
    <w:p w:rsidR="00D72EE3" w:rsidRDefault="00D72EE3" w:rsidP="00BC6B96">
      <w:pPr>
        <w:jc w:val="both"/>
        <w:rPr>
          <w:rFonts w:cs="Arial"/>
          <w:lang w:eastAsia="zh-CN"/>
        </w:rPr>
      </w:pPr>
    </w:p>
    <w:p w:rsidR="00AF5505" w:rsidRPr="001060FC" w:rsidRDefault="000602E3" w:rsidP="00E768F3">
      <w:pPr>
        <w:jc w:val="both"/>
        <w:rPr>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1154D7">
        <w:rPr>
          <w:lang w:eastAsia="zh-CN"/>
        </w:rPr>
        <w:t xml:space="preserve">we will further discuss </w:t>
      </w:r>
      <w:r w:rsidR="007D3C57">
        <w:rPr>
          <w:rFonts w:hint="eastAsia"/>
          <w:lang w:eastAsia="zh-CN"/>
        </w:rPr>
        <w:t xml:space="preserve">the </w:t>
      </w:r>
      <w:r w:rsidR="00185FD0">
        <w:rPr>
          <w:rFonts w:eastAsiaTheme="minorEastAsia" w:hint="eastAsia"/>
          <w:lang w:eastAsia="zh-CN"/>
        </w:rPr>
        <w:t xml:space="preserve">RRM relaxation </w:t>
      </w:r>
      <w:r w:rsidR="00425109">
        <w:rPr>
          <w:rFonts w:eastAsiaTheme="minorEastAsia" w:hint="eastAsia"/>
          <w:lang w:eastAsia="zh-CN"/>
        </w:rPr>
        <w:t>issue</w:t>
      </w:r>
      <w:r w:rsidR="00AD6566">
        <w:rPr>
          <w:rFonts w:hint="eastAsia"/>
          <w:lang w:eastAsia="zh-CN"/>
        </w:rPr>
        <w:t>.</w:t>
      </w:r>
    </w:p>
    <w:p w:rsidR="002A6BC0" w:rsidRPr="00831A91" w:rsidRDefault="00154520" w:rsidP="00B1418F">
      <w:pPr>
        <w:pStyle w:val="1"/>
        <w:tabs>
          <w:tab w:val="num" w:pos="420"/>
        </w:tabs>
        <w:spacing w:line="276" w:lineRule="auto"/>
        <w:ind w:left="420" w:hanging="420"/>
        <w:jc w:val="both"/>
        <w:rPr>
          <w:lang w:eastAsia="zh-CN"/>
        </w:rPr>
      </w:pPr>
      <w:r>
        <w:t>Discussion</w:t>
      </w:r>
    </w:p>
    <w:p w:rsidR="00D51924" w:rsidRDefault="00B1418F" w:rsidP="0080077F">
      <w:pPr>
        <w:jc w:val="both"/>
        <w:rPr>
          <w:lang w:val="en-US" w:eastAsia="zh-CN"/>
        </w:rPr>
      </w:pPr>
      <w:r>
        <w:rPr>
          <w:rFonts w:hint="eastAsia"/>
          <w:lang w:val="en-US" w:eastAsia="zh-CN"/>
        </w:rPr>
        <w:t xml:space="preserve">In the Rel-16 UE power saving work item, the RRM </w:t>
      </w:r>
      <w:r>
        <w:rPr>
          <w:lang w:val="en-US" w:eastAsia="zh-CN"/>
        </w:rPr>
        <w:t>relaxation</w:t>
      </w:r>
      <w:r>
        <w:rPr>
          <w:rFonts w:hint="eastAsia"/>
          <w:lang w:val="en-US" w:eastAsia="zh-CN"/>
        </w:rPr>
        <w:t xml:space="preserve"> mechanism in idle mode is studied</w:t>
      </w:r>
      <w:r w:rsidR="00905927">
        <w:rPr>
          <w:rFonts w:hint="eastAsia"/>
          <w:lang w:val="en-US" w:eastAsia="zh-CN"/>
        </w:rPr>
        <w:t xml:space="preserve"> for normal UEs</w:t>
      </w:r>
      <w:r>
        <w:rPr>
          <w:rFonts w:hint="eastAsia"/>
          <w:lang w:val="en-US" w:eastAsia="zh-CN"/>
        </w:rPr>
        <w:t>. Based on the UE</w:t>
      </w:r>
      <w:r>
        <w:rPr>
          <w:lang w:val="en-US" w:eastAsia="zh-CN"/>
        </w:rPr>
        <w:t>’</w:t>
      </w:r>
      <w:r>
        <w:rPr>
          <w:rFonts w:hint="eastAsia"/>
          <w:lang w:val="en-US" w:eastAsia="zh-CN"/>
        </w:rPr>
        <w:t xml:space="preserve">s location or the mobility status, the relaxation for measurement of </w:t>
      </w:r>
      <w:r>
        <w:rPr>
          <w:lang w:val="en-US" w:eastAsia="zh-CN"/>
        </w:rPr>
        <w:t>neighbor</w:t>
      </w:r>
      <w:r>
        <w:rPr>
          <w:rFonts w:hint="eastAsia"/>
          <w:lang w:val="en-US" w:eastAsia="zh-CN"/>
        </w:rPr>
        <w:t xml:space="preserve"> cells could be triggered</w:t>
      </w:r>
      <w:r w:rsidR="00905927">
        <w:rPr>
          <w:rFonts w:hint="eastAsia"/>
          <w:lang w:val="en-US" w:eastAsia="zh-CN"/>
        </w:rPr>
        <w:t xml:space="preserve"> in idle mode in SIB2</w:t>
      </w:r>
      <w:r w:rsidR="00D24E16">
        <w:rPr>
          <w:rFonts w:hint="eastAsia"/>
          <w:lang w:val="en-US" w:eastAsia="zh-CN"/>
        </w:rPr>
        <w:t xml:space="preserve"> [1</w:t>
      </w:r>
      <w:r w:rsidR="00855598">
        <w:rPr>
          <w:rFonts w:hint="eastAsia"/>
          <w:lang w:val="en-US" w:eastAsia="zh-CN"/>
        </w:rPr>
        <w:t>]</w:t>
      </w:r>
      <w:r>
        <w:rPr>
          <w:rFonts w:hint="eastAsia"/>
          <w:lang w:val="en-US" w:eastAsia="zh-CN"/>
        </w:rPr>
        <w:t>.</w:t>
      </w:r>
      <w:r w:rsidR="00905927">
        <w:rPr>
          <w:rFonts w:hint="eastAsia"/>
          <w:lang w:val="en-US" w:eastAsia="zh-CN"/>
        </w:rPr>
        <w:t xml:space="preserve"> </w:t>
      </w:r>
      <w:r w:rsidR="00905927">
        <w:rPr>
          <w:lang w:val="en-US" w:eastAsia="zh-CN"/>
        </w:rPr>
        <w:t>T</w:t>
      </w:r>
      <w:r w:rsidR="00905927">
        <w:rPr>
          <w:rFonts w:hint="eastAsia"/>
          <w:lang w:val="en-US" w:eastAsia="zh-CN"/>
        </w:rPr>
        <w:t>he Redcap UE</w:t>
      </w:r>
      <w:r w:rsidR="004839FF">
        <w:rPr>
          <w:rFonts w:hint="eastAsia"/>
          <w:lang w:val="en-US" w:eastAsia="zh-CN"/>
        </w:rPr>
        <w:t>s</w:t>
      </w:r>
      <w:r w:rsidR="00905927">
        <w:rPr>
          <w:rFonts w:hint="eastAsia"/>
          <w:lang w:val="en-US" w:eastAsia="zh-CN"/>
        </w:rPr>
        <w:t xml:space="preserve"> </w:t>
      </w:r>
      <w:r w:rsidR="009E7BCD">
        <w:rPr>
          <w:rFonts w:hint="eastAsia"/>
          <w:lang w:val="en-US" w:eastAsia="zh-CN"/>
        </w:rPr>
        <w:t xml:space="preserve">in Rel-17 </w:t>
      </w:r>
      <w:r w:rsidR="004839FF">
        <w:rPr>
          <w:rFonts w:hint="eastAsia"/>
          <w:lang w:val="en-US" w:eastAsia="zh-CN"/>
        </w:rPr>
        <w:t>are</w:t>
      </w:r>
      <w:r w:rsidR="00905927">
        <w:rPr>
          <w:rFonts w:hint="eastAsia"/>
          <w:lang w:val="en-US" w:eastAsia="zh-CN"/>
        </w:rPr>
        <w:t xml:space="preserve"> </w:t>
      </w:r>
      <w:r w:rsidR="00905927">
        <w:rPr>
          <w:lang w:val="en-US" w:eastAsia="zh-CN"/>
        </w:rPr>
        <w:t>categorized</w:t>
      </w:r>
      <w:r w:rsidR="00905927">
        <w:rPr>
          <w:rFonts w:hint="eastAsia"/>
          <w:lang w:val="en-US" w:eastAsia="zh-CN"/>
        </w:rPr>
        <w:t xml:space="preserve"> as </w:t>
      </w:r>
      <w:r w:rsidR="00905927">
        <w:rPr>
          <w:lang w:val="en-US" w:eastAsia="ja-JP"/>
        </w:rPr>
        <w:t>equipment</w:t>
      </w:r>
      <w:r w:rsidR="00905927">
        <w:rPr>
          <w:rFonts w:hint="eastAsia"/>
          <w:lang w:val="en-US" w:eastAsia="ja-JP"/>
        </w:rPr>
        <w:t xml:space="preserve">s serving the </w:t>
      </w:r>
      <w:r w:rsidR="00905927" w:rsidRPr="00EB21BE">
        <w:rPr>
          <w:lang w:val="en-US" w:eastAsia="ja-JP"/>
        </w:rPr>
        <w:t>relatively low-end services</w:t>
      </w:r>
      <w:r w:rsidR="00905927">
        <w:rPr>
          <w:rFonts w:hint="eastAsia"/>
          <w:lang w:val="en-US" w:eastAsia="zh-CN"/>
        </w:rPr>
        <w:t xml:space="preserve"> and with lower </w:t>
      </w:r>
      <w:r w:rsidR="00905927">
        <w:rPr>
          <w:lang w:val="en-US" w:eastAsia="ja-JP"/>
        </w:rPr>
        <w:t>complexity</w:t>
      </w:r>
      <w:r w:rsidR="00905927">
        <w:rPr>
          <w:rFonts w:hint="eastAsia"/>
          <w:lang w:val="en-US" w:eastAsia="zh-CN"/>
        </w:rPr>
        <w:t xml:space="preserve">, such </w:t>
      </w:r>
      <w:r w:rsidR="00905927">
        <w:rPr>
          <w:rFonts w:hint="eastAsia"/>
          <w:lang w:val="en-US" w:eastAsia="ja-JP"/>
        </w:rPr>
        <w:t xml:space="preserve">as </w:t>
      </w:r>
      <w:r w:rsidR="004839FF">
        <w:rPr>
          <w:rFonts w:hint="eastAsia"/>
          <w:lang w:val="en-US" w:eastAsia="zh-CN"/>
        </w:rPr>
        <w:t>r</w:t>
      </w:r>
      <w:r w:rsidR="00905927" w:rsidRPr="00905927">
        <w:rPr>
          <w:lang w:val="en-US" w:eastAsia="ja-JP"/>
        </w:rPr>
        <w:t>educed minimum number of Rx branches</w:t>
      </w:r>
      <w:r w:rsidR="00905927" w:rsidRPr="00905927">
        <w:rPr>
          <w:rFonts w:hint="eastAsia"/>
          <w:lang w:val="en-US" w:eastAsia="ja-JP"/>
        </w:rPr>
        <w:t xml:space="preserve"> or </w:t>
      </w:r>
      <w:r w:rsidR="004839FF">
        <w:rPr>
          <w:rFonts w:hint="eastAsia"/>
          <w:lang w:val="en-US" w:eastAsia="zh-CN"/>
        </w:rPr>
        <w:t>r</w:t>
      </w:r>
      <w:r w:rsidR="00905927" w:rsidRPr="00905927">
        <w:rPr>
          <w:lang w:val="en-US" w:eastAsia="ja-JP"/>
        </w:rPr>
        <w:t>educed maximum UE bandwidth</w:t>
      </w:r>
      <w:r w:rsidR="00905927">
        <w:rPr>
          <w:rFonts w:hint="eastAsia"/>
          <w:lang w:val="en-US" w:eastAsia="zh-CN"/>
        </w:rPr>
        <w:t>.</w:t>
      </w:r>
      <w:r w:rsidR="004839FF">
        <w:rPr>
          <w:rFonts w:hint="eastAsia"/>
          <w:lang w:val="en-US" w:eastAsia="zh-CN"/>
        </w:rPr>
        <w:t xml:space="preserve"> </w:t>
      </w:r>
      <w:r w:rsidR="00CA7B69">
        <w:rPr>
          <w:rFonts w:hint="eastAsia"/>
          <w:lang w:val="en-US" w:eastAsia="zh-CN"/>
        </w:rPr>
        <w:t>T</w:t>
      </w:r>
      <w:r>
        <w:rPr>
          <w:rFonts w:hint="eastAsia"/>
          <w:lang w:val="en-US" w:eastAsia="zh-CN"/>
        </w:rPr>
        <w:t>he typical devices</w:t>
      </w:r>
      <w:r w:rsidR="000F2A17">
        <w:rPr>
          <w:rFonts w:hint="eastAsia"/>
          <w:lang w:val="en-US" w:eastAsia="zh-CN"/>
        </w:rPr>
        <w:t xml:space="preserve"> for Redcap UEs</w:t>
      </w:r>
      <w:r w:rsidR="00CA7B69">
        <w:rPr>
          <w:rFonts w:hint="eastAsia"/>
          <w:lang w:val="en-US" w:eastAsia="zh-CN"/>
        </w:rPr>
        <w:t>, such as monitors, are</w:t>
      </w:r>
      <w:r>
        <w:rPr>
          <w:rFonts w:hint="eastAsia"/>
          <w:lang w:val="en-US" w:eastAsia="zh-CN"/>
        </w:rPr>
        <w:t xml:space="preserve"> stationary</w:t>
      </w:r>
      <w:r w:rsidR="00456617">
        <w:rPr>
          <w:rFonts w:hint="eastAsia"/>
          <w:lang w:val="en-US" w:eastAsia="zh-CN"/>
        </w:rPr>
        <w:t xml:space="preserve"> or low mobility</w:t>
      </w:r>
      <w:r>
        <w:rPr>
          <w:rFonts w:hint="eastAsia"/>
          <w:lang w:val="en-US" w:eastAsia="zh-CN"/>
        </w:rPr>
        <w:t xml:space="preserve">. </w:t>
      </w:r>
      <w:r w:rsidR="00206FC1">
        <w:rPr>
          <w:rFonts w:hint="eastAsia"/>
          <w:lang w:val="en-US" w:eastAsia="zh-CN"/>
        </w:rPr>
        <w:t xml:space="preserve">The Redcap UE could be more sensitive for the power consuming and could also need the </w:t>
      </w:r>
      <w:r w:rsidR="00206FC1">
        <w:rPr>
          <w:lang w:val="en-US" w:eastAsia="zh-CN"/>
        </w:rPr>
        <w:t>mechanism</w:t>
      </w:r>
      <w:r w:rsidR="00206FC1">
        <w:rPr>
          <w:rFonts w:hint="eastAsia"/>
          <w:lang w:val="en-US" w:eastAsia="zh-CN"/>
        </w:rPr>
        <w:t xml:space="preserve"> to save the power in </w:t>
      </w:r>
      <w:r w:rsidR="00920CCB">
        <w:rPr>
          <w:lang w:val="en-US" w:eastAsia="zh-CN"/>
        </w:rPr>
        <w:t>connected</w:t>
      </w:r>
      <w:r w:rsidR="00920CCB">
        <w:rPr>
          <w:rFonts w:hint="eastAsia"/>
          <w:lang w:val="en-US" w:eastAsia="zh-CN"/>
        </w:rPr>
        <w:t xml:space="preserve"> mode.</w:t>
      </w:r>
    </w:p>
    <w:p w:rsidR="00163FAF" w:rsidRDefault="00644A57" w:rsidP="0080077F">
      <w:pPr>
        <w:jc w:val="both"/>
        <w:rPr>
          <w:rFonts w:eastAsiaTheme="minorEastAsia"/>
          <w:lang w:val="en-US" w:eastAsia="zh-CN"/>
        </w:rPr>
      </w:pPr>
      <w:r>
        <w:rPr>
          <w:rFonts w:hint="eastAsia"/>
          <w:lang w:val="en-US" w:eastAsia="zh-CN"/>
        </w:rPr>
        <w:t xml:space="preserve">One FFS </w:t>
      </w:r>
      <w:r w:rsidR="00920CCB">
        <w:rPr>
          <w:lang w:val="en-US" w:eastAsia="zh-CN"/>
        </w:rPr>
        <w:t>was raised</w:t>
      </w:r>
      <w:r>
        <w:rPr>
          <w:rFonts w:hint="eastAsia"/>
          <w:lang w:val="en-US" w:eastAsia="zh-CN"/>
        </w:rPr>
        <w:t xml:space="preserve"> in the last meeting that </w:t>
      </w:r>
      <w:r w:rsidR="00920CCB">
        <w:rPr>
          <w:rFonts w:hint="eastAsia"/>
          <w:lang w:val="en-US" w:eastAsia="zh-CN"/>
        </w:rPr>
        <w:t xml:space="preserve">how and when to control UE in RRC connected mode using </w:t>
      </w:r>
      <w:r w:rsidR="00920CCB">
        <w:rPr>
          <w:rFonts w:hint="eastAsia"/>
          <w:lang w:eastAsia="zh-CN"/>
        </w:rPr>
        <w:t>a</w:t>
      </w:r>
      <w:r w:rsidRPr="00017039">
        <w:t xml:space="preserve">n RSRP/RSRQ based </w:t>
      </w:r>
      <w:r w:rsidR="00920CCB" w:rsidRPr="00017039">
        <w:t>stationary</w:t>
      </w:r>
      <w:r w:rsidRPr="00017039">
        <w:t xml:space="preserve"> </w:t>
      </w:r>
      <w:r w:rsidR="00920CCB">
        <w:rPr>
          <w:lang w:eastAsia="zh-CN"/>
        </w:rPr>
        <w:t>criteria</w:t>
      </w:r>
      <w:r w:rsidR="00920CCB">
        <w:rPr>
          <w:rFonts w:hint="eastAsia"/>
          <w:lang w:eastAsia="zh-CN"/>
        </w:rPr>
        <w:t>.</w:t>
      </w:r>
      <w:r w:rsidR="00B23E9B">
        <w:rPr>
          <w:rFonts w:hint="eastAsia"/>
          <w:lang w:eastAsia="zh-CN"/>
        </w:rPr>
        <w:t xml:space="preserve"> If the UE notices its mobility status, it could report its status or interests to gNB when establishing the RRC connection. For gNB, t</w:t>
      </w:r>
      <w:r w:rsidR="00517E97">
        <w:rPr>
          <w:rFonts w:hint="eastAsia"/>
          <w:lang w:eastAsia="zh-CN"/>
        </w:rPr>
        <w:t xml:space="preserve">he </w:t>
      </w:r>
      <w:r w:rsidR="00FD588E">
        <w:rPr>
          <w:rFonts w:hint="eastAsia"/>
          <w:lang w:eastAsia="zh-CN"/>
        </w:rPr>
        <w:t xml:space="preserve">channel quality </w:t>
      </w:r>
      <w:r w:rsidR="00173223">
        <w:rPr>
          <w:rFonts w:hint="eastAsia"/>
          <w:lang w:eastAsia="zh-CN"/>
        </w:rPr>
        <w:t xml:space="preserve">criteria </w:t>
      </w:r>
      <w:r w:rsidR="005C5911">
        <w:rPr>
          <w:rFonts w:hint="eastAsia"/>
          <w:lang w:eastAsia="zh-CN"/>
        </w:rPr>
        <w:t xml:space="preserve">for RRM </w:t>
      </w:r>
      <w:r w:rsidR="005C5911">
        <w:rPr>
          <w:lang w:eastAsia="zh-CN"/>
        </w:rPr>
        <w:t>relaxation</w:t>
      </w:r>
      <w:r w:rsidR="005C5911">
        <w:rPr>
          <w:rFonts w:hint="eastAsia"/>
          <w:lang w:eastAsia="zh-CN"/>
        </w:rPr>
        <w:t xml:space="preserve"> could be optionally configured </w:t>
      </w:r>
      <w:r w:rsidR="00920CCB">
        <w:rPr>
          <w:rFonts w:hint="eastAsia"/>
          <w:lang w:eastAsia="zh-CN"/>
        </w:rPr>
        <w:t xml:space="preserve">via </w:t>
      </w:r>
      <w:r w:rsidR="00E82027">
        <w:rPr>
          <w:rFonts w:hint="eastAsia"/>
          <w:lang w:eastAsia="zh-CN"/>
        </w:rPr>
        <w:t xml:space="preserve">RRC </w:t>
      </w:r>
      <w:r w:rsidR="00E82027" w:rsidRPr="00CA3ECC">
        <w:rPr>
          <w:rFonts w:eastAsia="MS Mincho"/>
        </w:rPr>
        <w:t>reconfiguration</w:t>
      </w:r>
      <w:r w:rsidR="005C5911">
        <w:rPr>
          <w:rFonts w:eastAsiaTheme="minorEastAsia" w:hint="eastAsia"/>
          <w:lang w:eastAsia="zh-CN"/>
        </w:rPr>
        <w:t xml:space="preserve"> in RRC connected mode for more accurate evaluation on the </w:t>
      </w:r>
      <w:r w:rsidR="005C5911">
        <w:rPr>
          <w:rFonts w:eastAsiaTheme="minorEastAsia"/>
          <w:lang w:eastAsia="zh-CN"/>
        </w:rPr>
        <w:t>channel</w:t>
      </w:r>
      <w:r w:rsidR="005C5911">
        <w:rPr>
          <w:rFonts w:eastAsiaTheme="minorEastAsia" w:hint="eastAsia"/>
          <w:lang w:eastAsia="zh-CN"/>
        </w:rPr>
        <w:t xml:space="preserve"> quality for </w:t>
      </w:r>
      <w:r w:rsidR="005C5911">
        <w:rPr>
          <w:rFonts w:hint="eastAsia"/>
          <w:lang w:eastAsia="zh-CN"/>
        </w:rPr>
        <w:t xml:space="preserve">RRM </w:t>
      </w:r>
      <w:r w:rsidR="005C5911">
        <w:rPr>
          <w:lang w:eastAsia="zh-CN"/>
        </w:rPr>
        <w:t>relaxation</w:t>
      </w:r>
      <w:r w:rsidR="00B23E9B">
        <w:rPr>
          <w:rFonts w:hint="eastAsia"/>
          <w:lang w:eastAsia="zh-CN"/>
        </w:rPr>
        <w:t xml:space="preserve"> as </w:t>
      </w:r>
      <w:r w:rsidR="00B23E9B">
        <w:rPr>
          <w:lang w:eastAsia="zh-CN"/>
        </w:rPr>
        <w:t>criteria</w:t>
      </w:r>
      <w:r w:rsidR="00B23E9B">
        <w:rPr>
          <w:rFonts w:hint="eastAsia"/>
          <w:lang w:eastAsia="zh-CN"/>
        </w:rPr>
        <w:t xml:space="preserve"> used in SIB in idle/inactive mode</w:t>
      </w:r>
      <w:r w:rsidR="005C5911">
        <w:rPr>
          <w:rFonts w:hint="eastAsia"/>
          <w:lang w:eastAsia="zh-CN"/>
        </w:rPr>
        <w:t>.</w:t>
      </w:r>
      <w:r w:rsidR="005C5911">
        <w:rPr>
          <w:rFonts w:eastAsiaTheme="minorEastAsia" w:hint="eastAsia"/>
          <w:lang w:val="en-US" w:eastAsia="zh-CN"/>
        </w:rPr>
        <w:t xml:space="preserve"> </w:t>
      </w:r>
      <w:r w:rsidR="00B23E9B">
        <w:rPr>
          <w:rFonts w:eastAsiaTheme="minorEastAsia" w:hint="eastAsia"/>
          <w:lang w:val="en-US" w:eastAsia="zh-CN"/>
        </w:rPr>
        <w:t xml:space="preserve">Once </w:t>
      </w:r>
      <w:r w:rsidR="008D3CA0">
        <w:rPr>
          <w:rFonts w:eastAsiaTheme="minorEastAsia" w:hint="eastAsia"/>
          <w:lang w:val="en-US" w:eastAsia="zh-CN"/>
        </w:rPr>
        <w:t xml:space="preserve">UE finds out that its </w:t>
      </w:r>
      <w:r w:rsidR="008D3CA0">
        <w:rPr>
          <w:rFonts w:eastAsiaTheme="minorEastAsia"/>
          <w:lang w:val="en-US" w:eastAsia="zh-CN"/>
        </w:rPr>
        <w:t>channel</w:t>
      </w:r>
      <w:r w:rsidR="008D3CA0">
        <w:rPr>
          <w:rFonts w:eastAsiaTheme="minorEastAsia" w:hint="eastAsia"/>
          <w:lang w:val="en-US" w:eastAsia="zh-CN"/>
        </w:rPr>
        <w:t xml:space="preserve"> quality meet the </w:t>
      </w:r>
      <w:r w:rsidR="008D3CA0" w:rsidRPr="008D3CA0">
        <w:rPr>
          <w:rFonts w:hint="eastAsia"/>
          <w:lang w:eastAsia="zh-CN"/>
        </w:rPr>
        <w:t>criteria, it has to send the notification to gNB using MA</w:t>
      </w:r>
      <w:r w:rsidR="008D3CA0">
        <w:rPr>
          <w:rFonts w:hint="eastAsia"/>
          <w:lang w:eastAsia="zh-CN"/>
        </w:rPr>
        <w:t>C CE or RRC message</w:t>
      </w:r>
      <w:r w:rsidR="008D3CA0" w:rsidRPr="008D3CA0">
        <w:rPr>
          <w:rFonts w:hint="eastAsia"/>
          <w:lang w:eastAsia="zh-CN"/>
        </w:rPr>
        <w:t xml:space="preserve"> and </w:t>
      </w:r>
      <w:r w:rsidR="008D3CA0">
        <w:rPr>
          <w:rFonts w:hint="eastAsia"/>
          <w:lang w:eastAsia="zh-CN"/>
        </w:rPr>
        <w:t>t</w:t>
      </w:r>
      <w:r w:rsidR="008D3CA0" w:rsidRPr="008D3CA0">
        <w:rPr>
          <w:rFonts w:hint="eastAsia"/>
          <w:lang w:eastAsia="zh-CN"/>
        </w:rPr>
        <w:t xml:space="preserve">he RRM relaxations </w:t>
      </w:r>
      <w:r w:rsidR="008D3CA0">
        <w:rPr>
          <w:rFonts w:hint="eastAsia"/>
          <w:lang w:eastAsia="zh-CN"/>
        </w:rPr>
        <w:t xml:space="preserve">could be </w:t>
      </w:r>
      <w:r w:rsidR="008D3CA0" w:rsidRPr="008D3CA0">
        <w:rPr>
          <w:rFonts w:hint="eastAsia"/>
          <w:lang w:eastAsia="zh-CN"/>
        </w:rPr>
        <w:t xml:space="preserve">performed in UE </w:t>
      </w:r>
      <w:r w:rsidR="008D3CA0">
        <w:rPr>
          <w:rFonts w:hint="eastAsia"/>
          <w:lang w:eastAsia="zh-CN"/>
        </w:rPr>
        <w:t>automatically.</w:t>
      </w:r>
      <w:r w:rsidR="00B01D73">
        <w:rPr>
          <w:rFonts w:hint="eastAsia"/>
          <w:lang w:eastAsia="zh-CN"/>
        </w:rPr>
        <w:t xml:space="preserve"> </w:t>
      </w:r>
      <w:r w:rsidR="00801440">
        <w:rPr>
          <w:lang w:eastAsia="zh-CN"/>
        </w:rPr>
        <w:t>T</w:t>
      </w:r>
      <w:r w:rsidR="00801440">
        <w:rPr>
          <w:rFonts w:hint="eastAsia"/>
          <w:lang w:eastAsia="zh-CN"/>
        </w:rPr>
        <w:t>he gNB should fully control the RRM measurement</w:t>
      </w:r>
      <w:r w:rsidR="004A40CA">
        <w:rPr>
          <w:rFonts w:hint="eastAsia"/>
          <w:lang w:eastAsia="zh-CN"/>
        </w:rPr>
        <w:t>s of</w:t>
      </w:r>
      <w:r w:rsidR="00801440">
        <w:rPr>
          <w:rFonts w:hint="eastAsia"/>
          <w:lang w:eastAsia="zh-CN"/>
        </w:rPr>
        <w:t xml:space="preserve"> UE in RRC </w:t>
      </w:r>
      <w:r w:rsidR="00801440">
        <w:rPr>
          <w:lang w:eastAsia="zh-CN"/>
        </w:rPr>
        <w:t>connected</w:t>
      </w:r>
      <w:r w:rsidR="00801440">
        <w:rPr>
          <w:rFonts w:hint="eastAsia"/>
          <w:lang w:eastAsia="zh-CN"/>
        </w:rPr>
        <w:t xml:space="preserve"> mode.</w:t>
      </w:r>
    </w:p>
    <w:p w:rsidR="008D3CA0" w:rsidRPr="008D3CA0" w:rsidRDefault="00163FAF" w:rsidP="008D3CA0">
      <w:pPr>
        <w:jc w:val="both"/>
        <w:rPr>
          <w:b/>
          <w:lang w:val="en-US" w:eastAsia="zh-CN"/>
        </w:rPr>
      </w:pPr>
      <w:r w:rsidRPr="007036C1">
        <w:rPr>
          <w:b/>
          <w:lang w:val="en-US" w:eastAsia="zh-CN"/>
        </w:rPr>
        <w:t>O</w:t>
      </w:r>
      <w:r w:rsidR="00E56854">
        <w:rPr>
          <w:rFonts w:hint="eastAsia"/>
          <w:b/>
          <w:lang w:val="en-US" w:eastAsia="zh-CN"/>
        </w:rPr>
        <w:t>bservation 1</w:t>
      </w:r>
      <w:r w:rsidRPr="007036C1">
        <w:rPr>
          <w:rFonts w:hint="eastAsia"/>
          <w:b/>
          <w:lang w:val="en-US" w:eastAsia="zh-CN"/>
        </w:rPr>
        <w:t>:</w:t>
      </w:r>
      <w:r w:rsidRPr="007036C1">
        <w:rPr>
          <w:b/>
          <w:lang w:val="en-US" w:eastAsia="zh-CN"/>
        </w:rPr>
        <w:t xml:space="preserve"> </w:t>
      </w:r>
      <w:r w:rsidR="008D3CA0" w:rsidRPr="008D3CA0">
        <w:rPr>
          <w:rFonts w:hint="eastAsia"/>
          <w:b/>
          <w:lang w:val="en-US" w:eastAsia="zh-CN"/>
        </w:rPr>
        <w:t xml:space="preserve">The Redcap UE could be more sensitive for the power consuming and could also need the </w:t>
      </w:r>
      <w:r w:rsidR="008D3CA0" w:rsidRPr="008D3CA0">
        <w:rPr>
          <w:b/>
          <w:lang w:val="en-US" w:eastAsia="zh-CN"/>
        </w:rPr>
        <w:t>mechanism</w:t>
      </w:r>
      <w:r w:rsidR="008D3CA0" w:rsidRPr="008D3CA0">
        <w:rPr>
          <w:rFonts w:hint="eastAsia"/>
          <w:b/>
          <w:lang w:val="en-US" w:eastAsia="zh-CN"/>
        </w:rPr>
        <w:t xml:space="preserve"> to save the power in </w:t>
      </w:r>
      <w:r w:rsidR="008D3CA0" w:rsidRPr="008D3CA0">
        <w:rPr>
          <w:b/>
          <w:lang w:val="en-US" w:eastAsia="zh-CN"/>
        </w:rPr>
        <w:t>connected</w:t>
      </w:r>
      <w:r w:rsidR="008D3CA0" w:rsidRPr="008D3CA0">
        <w:rPr>
          <w:rFonts w:hint="eastAsia"/>
          <w:b/>
          <w:lang w:val="en-US" w:eastAsia="zh-CN"/>
        </w:rPr>
        <w:t xml:space="preserve"> mode.</w:t>
      </w:r>
    </w:p>
    <w:p w:rsidR="007F0C50" w:rsidRDefault="004349BC" w:rsidP="007F0C50">
      <w:pPr>
        <w:jc w:val="both"/>
        <w:rPr>
          <w:rFonts w:eastAsiaTheme="minorEastAsia"/>
          <w:lang w:val="en-US" w:eastAsia="zh-CN"/>
        </w:rPr>
      </w:pPr>
      <w:r>
        <w:rPr>
          <w:rFonts w:hint="eastAsia"/>
          <w:b/>
          <w:lang w:val="en-US" w:eastAsia="zh-CN"/>
        </w:rPr>
        <w:t xml:space="preserve">Proposal 1: </w:t>
      </w:r>
      <w:r w:rsidR="007F0C50">
        <w:rPr>
          <w:rFonts w:hint="eastAsia"/>
          <w:b/>
          <w:lang w:val="en-US" w:eastAsia="zh-CN"/>
        </w:rPr>
        <w:t xml:space="preserve">in RRC connected mode, </w:t>
      </w:r>
      <w:r w:rsidR="007F0C50" w:rsidRPr="007F0C50">
        <w:rPr>
          <w:rFonts w:hint="eastAsia"/>
          <w:b/>
          <w:lang w:val="en-US" w:eastAsia="zh-CN"/>
        </w:rPr>
        <w:t xml:space="preserve">UE could report its </w:t>
      </w:r>
      <w:r w:rsidR="00FC26A2">
        <w:rPr>
          <w:rFonts w:hint="eastAsia"/>
          <w:b/>
          <w:lang w:val="en-US" w:eastAsia="zh-CN"/>
        </w:rPr>
        <w:t xml:space="preserve">mobility </w:t>
      </w:r>
      <w:r w:rsidR="007F0C50" w:rsidRPr="007F0C50">
        <w:rPr>
          <w:rFonts w:hint="eastAsia"/>
          <w:b/>
          <w:lang w:val="en-US" w:eastAsia="zh-CN"/>
        </w:rPr>
        <w:t xml:space="preserve">status or interests to gNB when establishing the RRC connection or send the notification to gNB using MAC CE or RRC message if the channel quality criteria for RRM </w:t>
      </w:r>
      <w:r w:rsidR="007F0C50" w:rsidRPr="007F0C50">
        <w:rPr>
          <w:b/>
          <w:lang w:val="en-US" w:eastAsia="zh-CN"/>
        </w:rPr>
        <w:t>relaxation</w:t>
      </w:r>
      <w:r w:rsidR="007F0C50" w:rsidRPr="007F0C50">
        <w:rPr>
          <w:rFonts w:hint="eastAsia"/>
          <w:b/>
          <w:lang w:val="en-US" w:eastAsia="zh-CN"/>
        </w:rPr>
        <w:t xml:space="preserve"> is optionally configured via RRC </w:t>
      </w:r>
      <w:r w:rsidR="007F0C50" w:rsidRPr="007F0C50">
        <w:rPr>
          <w:b/>
          <w:lang w:val="en-US" w:eastAsia="zh-CN"/>
        </w:rPr>
        <w:t>reconfiguration</w:t>
      </w:r>
      <w:r w:rsidR="007F0C50" w:rsidRPr="007F0C50">
        <w:rPr>
          <w:rFonts w:hint="eastAsia"/>
          <w:b/>
          <w:lang w:val="en-US" w:eastAsia="zh-CN"/>
        </w:rPr>
        <w:t xml:space="preserve"> </w:t>
      </w:r>
      <w:r w:rsidR="004236A3">
        <w:rPr>
          <w:rFonts w:hint="eastAsia"/>
          <w:b/>
          <w:lang w:val="en-US" w:eastAsia="zh-CN"/>
        </w:rPr>
        <w:t xml:space="preserve">for </w:t>
      </w:r>
      <w:r w:rsidR="007F0C50" w:rsidRPr="007F0C50">
        <w:rPr>
          <w:rFonts w:hint="eastAsia"/>
          <w:b/>
          <w:lang w:val="en-US" w:eastAsia="zh-CN"/>
        </w:rPr>
        <w:t xml:space="preserve">more accurate evaluation on the </w:t>
      </w:r>
      <w:r w:rsidR="007F0C50" w:rsidRPr="007F0C50">
        <w:rPr>
          <w:b/>
          <w:lang w:val="en-US" w:eastAsia="zh-CN"/>
        </w:rPr>
        <w:t>channel</w:t>
      </w:r>
      <w:r w:rsidR="007F0C50" w:rsidRPr="007F0C50">
        <w:rPr>
          <w:rFonts w:hint="eastAsia"/>
          <w:b/>
          <w:lang w:val="en-US" w:eastAsia="zh-CN"/>
        </w:rPr>
        <w:t xml:space="preserve"> quality for RRM </w:t>
      </w:r>
      <w:r w:rsidR="007F0C50" w:rsidRPr="007F0C50">
        <w:rPr>
          <w:b/>
          <w:lang w:val="en-US" w:eastAsia="zh-CN"/>
        </w:rPr>
        <w:t>relaxation</w:t>
      </w:r>
      <w:r w:rsidR="007F0C50" w:rsidRPr="007F0C50">
        <w:rPr>
          <w:rFonts w:hint="eastAsia"/>
          <w:b/>
          <w:lang w:val="en-US" w:eastAsia="zh-CN"/>
        </w:rPr>
        <w:t xml:space="preserve"> and the RRM relaxations could be performed in UE automatically.</w:t>
      </w:r>
    </w:p>
    <w:p w:rsidR="00AE61AA" w:rsidRPr="009C5B22" w:rsidRDefault="00AE61AA" w:rsidP="00E56854">
      <w:pPr>
        <w:jc w:val="both"/>
        <w:rPr>
          <w:b/>
          <w:lang w:val="en-US" w:eastAsia="zh-CN"/>
        </w:rPr>
      </w:pP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5A32BD">
        <w:rPr>
          <w:rFonts w:hint="eastAsia"/>
          <w:lang w:eastAsia="zh-CN"/>
        </w:rPr>
        <w:t xml:space="preserve"> on the RRM relaxation </w:t>
      </w:r>
      <w:r w:rsidR="00191182">
        <w:rPr>
          <w:rFonts w:hint="eastAsia"/>
          <w:lang w:eastAsia="zh-CN"/>
        </w:rPr>
        <w:t xml:space="preserve">is </w:t>
      </w:r>
      <w:r w:rsidR="00191182">
        <w:rPr>
          <w:lang w:eastAsia="zh-CN"/>
        </w:rPr>
        <w:t>provided</w:t>
      </w:r>
      <w:r w:rsidR="003532D0">
        <w:rPr>
          <w:rFonts w:cs="Arial" w:hint="eastAsia"/>
          <w:lang w:eastAsia="zh-CN"/>
        </w:rPr>
        <w:t>.</w:t>
      </w:r>
    </w:p>
    <w:p w:rsidR="004236A3" w:rsidRPr="008D3CA0" w:rsidRDefault="004236A3" w:rsidP="004236A3">
      <w:pPr>
        <w:jc w:val="both"/>
        <w:rPr>
          <w:b/>
          <w:lang w:val="en-US" w:eastAsia="zh-CN"/>
        </w:rPr>
      </w:pPr>
      <w:r w:rsidRPr="007036C1">
        <w:rPr>
          <w:b/>
          <w:lang w:val="en-US" w:eastAsia="zh-CN"/>
        </w:rPr>
        <w:t>O</w:t>
      </w:r>
      <w:r>
        <w:rPr>
          <w:rFonts w:hint="eastAsia"/>
          <w:b/>
          <w:lang w:val="en-US" w:eastAsia="zh-CN"/>
        </w:rPr>
        <w:t>bservation 1</w:t>
      </w:r>
      <w:r w:rsidRPr="007036C1">
        <w:rPr>
          <w:rFonts w:hint="eastAsia"/>
          <w:b/>
          <w:lang w:val="en-US" w:eastAsia="zh-CN"/>
        </w:rPr>
        <w:t>:</w:t>
      </w:r>
      <w:r w:rsidRPr="007036C1">
        <w:rPr>
          <w:b/>
          <w:lang w:val="en-US" w:eastAsia="zh-CN"/>
        </w:rPr>
        <w:t xml:space="preserve"> </w:t>
      </w:r>
      <w:r w:rsidRPr="008D3CA0">
        <w:rPr>
          <w:rFonts w:hint="eastAsia"/>
          <w:b/>
          <w:lang w:val="en-US" w:eastAsia="zh-CN"/>
        </w:rPr>
        <w:t xml:space="preserve">The Redcap UE could be more sensitive for the power consuming and could also need the </w:t>
      </w:r>
      <w:r w:rsidRPr="008D3CA0">
        <w:rPr>
          <w:b/>
          <w:lang w:val="en-US" w:eastAsia="zh-CN"/>
        </w:rPr>
        <w:t>mechanism</w:t>
      </w:r>
      <w:r w:rsidRPr="008D3CA0">
        <w:rPr>
          <w:rFonts w:hint="eastAsia"/>
          <w:b/>
          <w:lang w:val="en-US" w:eastAsia="zh-CN"/>
        </w:rPr>
        <w:t xml:space="preserve"> to save the power in </w:t>
      </w:r>
      <w:r w:rsidRPr="008D3CA0">
        <w:rPr>
          <w:b/>
          <w:lang w:val="en-US" w:eastAsia="zh-CN"/>
        </w:rPr>
        <w:t>connected</w:t>
      </w:r>
      <w:r w:rsidRPr="008D3CA0">
        <w:rPr>
          <w:rFonts w:hint="eastAsia"/>
          <w:b/>
          <w:lang w:val="en-US" w:eastAsia="zh-CN"/>
        </w:rPr>
        <w:t xml:space="preserve"> mode.</w:t>
      </w:r>
    </w:p>
    <w:p w:rsidR="004236A3" w:rsidRDefault="004236A3" w:rsidP="004236A3">
      <w:pPr>
        <w:jc w:val="both"/>
        <w:rPr>
          <w:rFonts w:eastAsiaTheme="minorEastAsia"/>
          <w:lang w:val="en-US" w:eastAsia="zh-CN"/>
        </w:rPr>
      </w:pPr>
      <w:r>
        <w:rPr>
          <w:rFonts w:hint="eastAsia"/>
          <w:b/>
          <w:lang w:val="en-US" w:eastAsia="zh-CN"/>
        </w:rPr>
        <w:t xml:space="preserve">Proposal 1: </w:t>
      </w:r>
      <w:r w:rsidR="005B0B25">
        <w:rPr>
          <w:rFonts w:hint="eastAsia"/>
          <w:b/>
          <w:lang w:val="en-US" w:eastAsia="zh-CN"/>
        </w:rPr>
        <w:t xml:space="preserve">in RRC connected mode, </w:t>
      </w:r>
      <w:r w:rsidR="005B0B25" w:rsidRPr="007F0C50">
        <w:rPr>
          <w:rFonts w:hint="eastAsia"/>
          <w:b/>
          <w:lang w:val="en-US" w:eastAsia="zh-CN"/>
        </w:rPr>
        <w:t xml:space="preserve">UE could report its status or interests to gNB when establishing the RRC connection or send the notification to gNB using MAC CE or RRC message if the channel quality criteria for RRM </w:t>
      </w:r>
      <w:r w:rsidR="005B0B25" w:rsidRPr="007F0C50">
        <w:rPr>
          <w:b/>
          <w:lang w:val="en-US" w:eastAsia="zh-CN"/>
        </w:rPr>
        <w:t>relaxation</w:t>
      </w:r>
      <w:r w:rsidR="005B0B25" w:rsidRPr="007F0C50">
        <w:rPr>
          <w:rFonts w:hint="eastAsia"/>
          <w:b/>
          <w:lang w:val="en-US" w:eastAsia="zh-CN"/>
        </w:rPr>
        <w:t xml:space="preserve"> is optionally configured via RRC </w:t>
      </w:r>
      <w:r w:rsidR="005B0B25" w:rsidRPr="007F0C50">
        <w:rPr>
          <w:b/>
          <w:lang w:val="en-US" w:eastAsia="zh-CN"/>
        </w:rPr>
        <w:t>reconfiguration</w:t>
      </w:r>
      <w:r w:rsidR="005B0B25" w:rsidRPr="007F0C50">
        <w:rPr>
          <w:rFonts w:hint="eastAsia"/>
          <w:b/>
          <w:lang w:val="en-US" w:eastAsia="zh-CN"/>
        </w:rPr>
        <w:t xml:space="preserve"> </w:t>
      </w:r>
      <w:r w:rsidR="005B0B25">
        <w:rPr>
          <w:rFonts w:hint="eastAsia"/>
          <w:b/>
          <w:lang w:val="en-US" w:eastAsia="zh-CN"/>
        </w:rPr>
        <w:t xml:space="preserve">for </w:t>
      </w:r>
      <w:r w:rsidR="005B0B25" w:rsidRPr="007F0C50">
        <w:rPr>
          <w:rFonts w:hint="eastAsia"/>
          <w:b/>
          <w:lang w:val="en-US" w:eastAsia="zh-CN"/>
        </w:rPr>
        <w:t xml:space="preserve">more accurate evaluation on the </w:t>
      </w:r>
      <w:r w:rsidR="005B0B25" w:rsidRPr="007F0C50">
        <w:rPr>
          <w:b/>
          <w:lang w:val="en-US" w:eastAsia="zh-CN"/>
        </w:rPr>
        <w:t>channel</w:t>
      </w:r>
      <w:r w:rsidR="005B0B25" w:rsidRPr="007F0C50">
        <w:rPr>
          <w:rFonts w:hint="eastAsia"/>
          <w:b/>
          <w:lang w:val="en-US" w:eastAsia="zh-CN"/>
        </w:rPr>
        <w:t xml:space="preserve"> quality for RRM </w:t>
      </w:r>
      <w:r w:rsidR="005B0B25" w:rsidRPr="007F0C50">
        <w:rPr>
          <w:b/>
          <w:lang w:val="en-US" w:eastAsia="zh-CN"/>
        </w:rPr>
        <w:t>relaxation</w:t>
      </w:r>
      <w:r w:rsidR="005B0B25" w:rsidRPr="007F0C50">
        <w:rPr>
          <w:rFonts w:hint="eastAsia"/>
          <w:b/>
          <w:lang w:val="en-US" w:eastAsia="zh-CN"/>
        </w:rPr>
        <w:t xml:space="preserve"> and the RRM relaxations could be performed in UE automatically.</w:t>
      </w:r>
    </w:p>
    <w:p w:rsidR="006242C2" w:rsidRPr="001E26F1" w:rsidRDefault="006242C2" w:rsidP="006242C2">
      <w:pPr>
        <w:jc w:val="both"/>
        <w:rPr>
          <w:b/>
          <w:lang w:val="en-US" w:eastAsia="zh-CN"/>
        </w:rPr>
      </w:pPr>
    </w:p>
    <w:p w:rsidR="0001565F" w:rsidRDefault="0001565F" w:rsidP="00D71370">
      <w:pPr>
        <w:pStyle w:val="1"/>
        <w:spacing w:line="276" w:lineRule="auto"/>
        <w:jc w:val="both"/>
      </w:pPr>
      <w:r w:rsidRPr="00CC0168">
        <w:lastRenderedPageBreak/>
        <w:t>Reference</w:t>
      </w:r>
    </w:p>
    <w:bookmarkEnd w:id="0"/>
    <w:p w:rsidR="00855598" w:rsidRDefault="00831A91" w:rsidP="00855598">
      <w:pPr>
        <w:pStyle w:val="ZT"/>
        <w:framePr w:wrap="auto" w:hAnchor="text" w:yAlign="inline"/>
        <w:ind w:right="200"/>
        <w:jc w:val="both"/>
        <w:rPr>
          <w:rFonts w:ascii="Times New Roman" w:hAnsi="Times New Roman"/>
          <w:b w:val="0"/>
          <w:sz w:val="20"/>
          <w:lang w:eastAsia="zh-CN"/>
        </w:rPr>
      </w:pPr>
      <w:r>
        <w:rPr>
          <w:rFonts w:ascii="Times New Roman" w:hAnsi="Times New Roman" w:hint="eastAsia"/>
          <w:b w:val="0"/>
          <w:sz w:val="20"/>
          <w:lang w:eastAsia="zh-CN"/>
        </w:rPr>
        <w:t xml:space="preserve"> [1</w:t>
      </w:r>
      <w:r w:rsidR="00855598">
        <w:rPr>
          <w:rFonts w:ascii="Times New Roman" w:hAnsi="Times New Roman" w:hint="eastAsia"/>
          <w:b w:val="0"/>
          <w:sz w:val="20"/>
          <w:lang w:eastAsia="zh-CN"/>
        </w:rPr>
        <w:t>]</w:t>
      </w:r>
      <w:r w:rsidR="00855598" w:rsidRPr="00CF6AC8">
        <w:rPr>
          <w:rFonts w:ascii="Times New Roman" w:hAnsi="Times New Roman"/>
          <w:b w:val="0"/>
          <w:sz w:val="20"/>
          <w:lang w:eastAsia="zh-CN"/>
        </w:rPr>
        <w:t xml:space="preserve"> </w:t>
      </w:r>
      <w:r w:rsidR="00855598">
        <w:rPr>
          <w:rFonts w:ascii="Times New Roman" w:hAnsi="Times New Roman"/>
          <w:b w:val="0"/>
          <w:sz w:val="20"/>
          <w:lang w:eastAsia="zh-CN"/>
        </w:rPr>
        <w:t>3GPP TS 38.</w:t>
      </w:r>
      <w:r w:rsidR="00855598">
        <w:rPr>
          <w:rFonts w:ascii="Times New Roman" w:hAnsi="Times New Roman" w:hint="eastAsia"/>
          <w:b w:val="0"/>
          <w:sz w:val="20"/>
          <w:lang w:eastAsia="zh-CN"/>
        </w:rPr>
        <w:t>331</w:t>
      </w:r>
      <w:r w:rsidR="00855598" w:rsidRPr="00B04540">
        <w:rPr>
          <w:rFonts w:ascii="Times New Roman" w:hAnsi="Times New Roman" w:hint="eastAsia"/>
          <w:b w:val="0"/>
          <w:sz w:val="20"/>
          <w:lang w:eastAsia="zh-CN"/>
        </w:rPr>
        <w:t xml:space="preserve"> v</w:t>
      </w:r>
      <w:r w:rsidR="00855598">
        <w:rPr>
          <w:rFonts w:ascii="Times New Roman" w:hAnsi="Times New Roman" w:hint="eastAsia"/>
          <w:b w:val="0"/>
          <w:sz w:val="20"/>
          <w:lang w:eastAsia="zh-CN"/>
        </w:rPr>
        <w:t xml:space="preserve">16.3.1 </w:t>
      </w:r>
      <w:r w:rsidR="00855598" w:rsidRPr="00CF6AC8">
        <w:rPr>
          <w:rFonts w:ascii="Times New Roman" w:hAnsi="Times New Roman"/>
          <w:b w:val="0"/>
          <w:sz w:val="20"/>
          <w:lang w:eastAsia="zh-CN"/>
        </w:rPr>
        <w:t>Radio Resource Control (RRC) protocol specification</w:t>
      </w:r>
      <w:r w:rsidR="00855598">
        <w:rPr>
          <w:rFonts w:ascii="Times New Roman" w:hAnsi="Times New Roman" w:hint="eastAsia"/>
          <w:b w:val="0"/>
          <w:sz w:val="20"/>
          <w:lang w:eastAsia="zh-CN"/>
        </w:rPr>
        <w:t xml:space="preserve"> (Release 16)</w:t>
      </w:r>
    </w:p>
    <w:p w:rsidR="00831A91" w:rsidRDefault="00831A91" w:rsidP="00855598">
      <w:pPr>
        <w:pStyle w:val="ZT"/>
        <w:framePr w:wrap="auto" w:hAnchor="text" w:yAlign="inline"/>
        <w:ind w:right="200"/>
        <w:jc w:val="both"/>
        <w:rPr>
          <w:rFonts w:ascii="Times New Roman" w:hAnsi="Times New Roman"/>
          <w:b w:val="0"/>
          <w:sz w:val="20"/>
          <w:lang w:eastAsia="zh-CN"/>
        </w:rPr>
      </w:pP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58D" w:rsidRDefault="00E9558D">
      <w:r>
        <w:separator/>
      </w:r>
    </w:p>
  </w:endnote>
  <w:endnote w:type="continuationSeparator" w:id="0">
    <w:p w:rsidR="00E9558D" w:rsidRDefault="00E955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S LineDra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58D" w:rsidRDefault="00E9558D">
      <w:r>
        <w:separator/>
      </w:r>
    </w:p>
  </w:footnote>
  <w:footnote w:type="continuationSeparator" w:id="0">
    <w:p w:rsidR="00E9558D" w:rsidRDefault="00E955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5">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6">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0">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13">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2"/>
  </w:num>
  <w:num w:numId="3">
    <w:abstractNumId w:val="14"/>
  </w:num>
  <w:num w:numId="4">
    <w:abstractNumId w:val="9"/>
  </w:num>
  <w:num w:numId="5">
    <w:abstractNumId w:val="0"/>
  </w:num>
  <w:num w:numId="6">
    <w:abstractNumId w:val="2"/>
  </w:num>
  <w:num w:numId="7">
    <w:abstractNumId w:val="6"/>
  </w:num>
  <w:num w:numId="8">
    <w:abstractNumId w:val="7"/>
  </w:num>
  <w:num w:numId="9">
    <w:abstractNumId w:val="5"/>
  </w:num>
  <w:num w:numId="10">
    <w:abstractNumId w:val="8"/>
  </w:num>
  <w:num w:numId="11">
    <w:abstractNumId w:val="4"/>
  </w:num>
  <w:num w:numId="12">
    <w:abstractNumId w:val="13"/>
  </w:num>
  <w:num w:numId="13">
    <w:abstractNumId w:val="3"/>
  </w:num>
  <w:num w:numId="14">
    <w:abstractNumId w:val="10"/>
  </w:num>
  <w:num w:numId="15">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e Fang">
    <w15:presenceInfo w15:providerId="None" w15:userId="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C6D"/>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78E"/>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C49"/>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223"/>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8A"/>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6FC1"/>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0C1A"/>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394"/>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775"/>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4C"/>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4E2"/>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027"/>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6A3"/>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9BC"/>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17C"/>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0CA"/>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97"/>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96E"/>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B25"/>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11"/>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073"/>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2DA7"/>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4A57"/>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069"/>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6C1"/>
    <w:rsid w:val="00703CB7"/>
    <w:rsid w:val="00703F1B"/>
    <w:rsid w:val="00704426"/>
    <w:rsid w:val="00704499"/>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2D7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C50"/>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176"/>
    <w:rsid w:val="007F5238"/>
    <w:rsid w:val="007F5543"/>
    <w:rsid w:val="007F6725"/>
    <w:rsid w:val="007F6787"/>
    <w:rsid w:val="007F684C"/>
    <w:rsid w:val="007F6864"/>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440"/>
    <w:rsid w:val="00801B02"/>
    <w:rsid w:val="00803010"/>
    <w:rsid w:val="00803054"/>
    <w:rsid w:val="008030A2"/>
    <w:rsid w:val="00803A03"/>
    <w:rsid w:val="00803B47"/>
    <w:rsid w:val="008043E9"/>
    <w:rsid w:val="00804998"/>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1578"/>
    <w:rsid w:val="008316E1"/>
    <w:rsid w:val="00831754"/>
    <w:rsid w:val="00831A91"/>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637"/>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6D63"/>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AF6"/>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246"/>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CA0"/>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8E9"/>
    <w:rsid w:val="008D79B3"/>
    <w:rsid w:val="008D7CFD"/>
    <w:rsid w:val="008E00C0"/>
    <w:rsid w:val="008E0711"/>
    <w:rsid w:val="008E0875"/>
    <w:rsid w:val="008E0AB8"/>
    <w:rsid w:val="008E120E"/>
    <w:rsid w:val="008E12F0"/>
    <w:rsid w:val="008E2487"/>
    <w:rsid w:val="008E253A"/>
    <w:rsid w:val="008E25A8"/>
    <w:rsid w:val="008E2A6F"/>
    <w:rsid w:val="008E2DE5"/>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CCB"/>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69FA"/>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A98"/>
    <w:rsid w:val="00937BFE"/>
    <w:rsid w:val="00937F89"/>
    <w:rsid w:val="009401C8"/>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81E"/>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8D3"/>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960"/>
    <w:rsid w:val="009B3D69"/>
    <w:rsid w:val="009B431A"/>
    <w:rsid w:val="009B43C5"/>
    <w:rsid w:val="009B5128"/>
    <w:rsid w:val="009B53BC"/>
    <w:rsid w:val="009B5EDB"/>
    <w:rsid w:val="009B6FA1"/>
    <w:rsid w:val="009B724A"/>
    <w:rsid w:val="009B753D"/>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1D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631"/>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08"/>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2EFD"/>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3FF2"/>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1D73"/>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3E9B"/>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0E8F"/>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6D7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568"/>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B69"/>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4E16"/>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924"/>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040"/>
    <w:rsid w:val="00D67375"/>
    <w:rsid w:val="00D67393"/>
    <w:rsid w:val="00D67971"/>
    <w:rsid w:val="00D67995"/>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3A"/>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0F9"/>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BEC"/>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77A"/>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38C"/>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854"/>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2D7"/>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027"/>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5253"/>
    <w:rsid w:val="00E9558D"/>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A0A"/>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28"/>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64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49"/>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6A2"/>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88E"/>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53D"/>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E9DD0A-41F8-4E26-913B-55661F98E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2088</TotalTime>
  <Pages>3</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138</cp:revision>
  <cp:lastPrinted>2009-04-22T01:01:00Z</cp:lastPrinted>
  <dcterms:created xsi:type="dcterms:W3CDTF">2021-01-15T03:55:00Z</dcterms:created>
  <dcterms:modified xsi:type="dcterms:W3CDTF">2021-08-06T02:25:00Z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