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6133" w14:textId="20B0B47F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 w:rsidR="00992F7F">
        <w:rPr>
          <w:rFonts w:cs="Arial"/>
          <w:b/>
          <w:sz w:val="24"/>
          <w:szCs w:val="24"/>
          <w:lang w:eastAsia="en-US"/>
        </w:rPr>
        <w:t>5</w:t>
      </w:r>
      <w:r>
        <w:rPr>
          <w:rFonts w:cs="Arial"/>
          <w:b/>
          <w:sz w:val="24"/>
          <w:szCs w:val="24"/>
          <w:lang w:eastAsia="en-US"/>
        </w:rPr>
        <w:t>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0209D8" w:rsidRPr="000209D8">
        <w:rPr>
          <w:rFonts w:cs="Arial"/>
          <w:b/>
          <w:bCs/>
          <w:iCs/>
          <w:sz w:val="24"/>
          <w:szCs w:val="24"/>
          <w:lang w:eastAsia="zh-CN"/>
        </w:rPr>
        <w:t>R2-2108342</w:t>
      </w:r>
    </w:p>
    <w:p w14:paraId="76B9D909" w14:textId="6DCE0775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</w:t>
      </w:r>
      <w:r w:rsidR="00992F7F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9 -27 </w:t>
      </w:r>
      <w:r w:rsidR="00F21A95"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2C2DACE2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209D8" w:rsidRPr="000209D8">
        <w:rPr>
          <w:rFonts w:ascii="Arial" w:hAnsi="Arial" w:cs="Arial"/>
          <w:bCs/>
          <w:sz w:val="22"/>
          <w:szCs w:val="22"/>
        </w:rPr>
        <w:t>[DRAFT]</w:t>
      </w:r>
      <w:r w:rsidR="000209D8">
        <w:rPr>
          <w:rFonts w:ascii="Arial" w:hAnsi="Arial" w:cs="Arial"/>
          <w:b/>
          <w:sz w:val="22"/>
          <w:szCs w:val="22"/>
        </w:rPr>
        <w:t xml:space="preserve"> </w:t>
      </w:r>
      <w:r w:rsidR="00992F7F" w:rsidRPr="00992F7F">
        <w:rPr>
          <w:rFonts w:ascii="Arial" w:hAnsi="Arial" w:cs="Arial"/>
          <w:sz w:val="22"/>
          <w:szCs w:val="22"/>
          <w:lang w:eastAsia="en-US"/>
        </w:rPr>
        <w:t>LS on</w:t>
      </w:r>
      <w:r w:rsidR="00992F7F">
        <w:rPr>
          <w:rFonts w:ascii="Arial" w:hAnsi="Arial" w:cs="Arial"/>
          <w:sz w:val="22"/>
          <w:szCs w:val="22"/>
          <w:lang w:eastAsia="en-US"/>
        </w:rPr>
        <w:t xml:space="preserve"> introduction of</w:t>
      </w:r>
      <w:r w:rsidR="00992F7F" w:rsidRPr="00992F7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92F7F">
        <w:rPr>
          <w:rFonts w:ascii="Arial" w:hAnsi="Arial" w:cs="Arial"/>
          <w:sz w:val="22"/>
          <w:szCs w:val="22"/>
          <w:lang w:eastAsia="en-US"/>
        </w:rPr>
        <w:t xml:space="preserve">PWS </w:t>
      </w:r>
      <w:r w:rsidR="00992F7F" w:rsidRPr="00992F7F">
        <w:rPr>
          <w:rFonts w:ascii="Arial" w:hAnsi="Arial" w:cs="Arial"/>
          <w:sz w:val="22"/>
          <w:szCs w:val="22"/>
          <w:lang w:eastAsia="en-US"/>
        </w:rPr>
        <w:t xml:space="preserve">support </w:t>
      </w:r>
      <w:r w:rsidR="00992F7F">
        <w:rPr>
          <w:rFonts w:ascii="Arial" w:hAnsi="Arial" w:cs="Arial"/>
          <w:sz w:val="22"/>
          <w:szCs w:val="22"/>
          <w:lang w:eastAsia="en-US"/>
        </w:rPr>
        <w:t>over S</w:t>
      </w:r>
      <w:r w:rsidR="00992F7F" w:rsidRPr="00992F7F">
        <w:rPr>
          <w:rFonts w:ascii="Arial" w:hAnsi="Arial" w:cs="Arial"/>
          <w:sz w:val="22"/>
          <w:szCs w:val="22"/>
          <w:lang w:eastAsia="en-US"/>
        </w:rPr>
        <w:t>NPN</w:t>
      </w:r>
    </w:p>
    <w:p w14:paraId="5C7F8F92" w14:textId="7F1E7A2F" w:rsidR="00992F7F" w:rsidRPr="00992F7F" w:rsidRDefault="00992F7F" w:rsidP="00992F7F">
      <w:pPr>
        <w:pStyle w:val="Source"/>
        <w:tabs>
          <w:tab w:val="left" w:pos="2160"/>
        </w:tabs>
        <w:ind w:left="1980" w:hanging="1980"/>
        <w:rPr>
          <w:b w:val="0"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92F7F">
        <w:rPr>
          <w:sz w:val="22"/>
          <w:szCs w:val="22"/>
          <w:lang w:val="en-US"/>
        </w:rPr>
        <w:t>Response to:</w:t>
      </w:r>
      <w:r>
        <w:rPr>
          <w:b w:val="0"/>
          <w:sz w:val="22"/>
          <w:szCs w:val="22"/>
          <w:lang w:val="en-US"/>
        </w:rPr>
        <w:tab/>
      </w:r>
      <w:r w:rsidRPr="00992F7F">
        <w:rPr>
          <w:b w:val="0"/>
          <w:sz w:val="22"/>
          <w:szCs w:val="22"/>
        </w:rPr>
        <w:t>R2-2106983</w:t>
      </w:r>
      <w:r>
        <w:rPr>
          <w:b w:val="0"/>
          <w:sz w:val="22"/>
          <w:szCs w:val="22"/>
        </w:rPr>
        <w:t xml:space="preserve">/SP-210584 </w:t>
      </w:r>
      <w:r w:rsidRPr="00992F7F">
        <w:rPr>
          <w:b w:val="0"/>
          <w:sz w:val="22"/>
          <w:szCs w:val="22"/>
        </w:rPr>
        <w:t>Reply LS on support of PWS over NPN</w:t>
      </w:r>
    </w:p>
    <w:p w14:paraId="20FEAE7F" w14:textId="3A86B2A1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4D27B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92F7F" w:rsidRPr="00992F7F">
        <w:rPr>
          <w:rFonts w:ascii="Arial" w:hAnsi="Arial" w:cs="Arial"/>
          <w:sz w:val="22"/>
          <w:szCs w:val="22"/>
        </w:rPr>
        <w:t>NPN_PWS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1F290BDE" w14:textId="5E04066B" w:rsidR="00EC3FDD" w:rsidRPr="000209D8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209D8" w:rsidRPr="000209D8">
        <w:rPr>
          <w:rFonts w:ascii="Arial" w:hAnsi="Arial" w:cs="Arial"/>
          <w:bCs/>
          <w:sz w:val="22"/>
          <w:szCs w:val="22"/>
        </w:rPr>
        <w:t>Qualcomm</w:t>
      </w:r>
      <w:r w:rsidR="000209D8">
        <w:rPr>
          <w:rFonts w:ascii="Arial" w:hAnsi="Arial" w:cs="Arial"/>
          <w:bCs/>
          <w:sz w:val="22"/>
          <w:szCs w:val="22"/>
        </w:rPr>
        <w:t xml:space="preserve"> Incorporated</w:t>
      </w:r>
      <w:r w:rsidR="000209D8" w:rsidRPr="000209D8">
        <w:rPr>
          <w:rFonts w:ascii="Arial" w:hAnsi="Arial" w:cs="Arial"/>
          <w:bCs/>
          <w:sz w:val="22"/>
          <w:szCs w:val="22"/>
        </w:rPr>
        <w:t xml:space="preserve"> (to be </w:t>
      </w:r>
      <w:r w:rsidR="00992F7F" w:rsidRPr="000209D8">
        <w:rPr>
          <w:rFonts w:ascii="Arial" w:hAnsi="Arial" w:cs="Arial"/>
          <w:bCs/>
          <w:sz w:val="22"/>
          <w:szCs w:val="22"/>
        </w:rPr>
        <w:t>RAN2</w:t>
      </w:r>
      <w:r w:rsidR="000209D8" w:rsidRPr="000209D8">
        <w:rPr>
          <w:rFonts w:ascii="Arial" w:hAnsi="Arial" w:cs="Arial"/>
          <w:bCs/>
          <w:sz w:val="22"/>
          <w:szCs w:val="22"/>
        </w:rPr>
        <w:t>)</w:t>
      </w:r>
    </w:p>
    <w:p w14:paraId="04B90ECE" w14:textId="4BB927F2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92F7F" w:rsidRPr="00992F7F">
        <w:rPr>
          <w:rFonts w:ascii="Arial" w:hAnsi="Arial" w:cs="Arial"/>
          <w:bCs/>
          <w:sz w:val="22"/>
          <w:szCs w:val="22"/>
        </w:rPr>
        <w:t xml:space="preserve">SA, </w:t>
      </w:r>
      <w:r w:rsidR="00992F7F" w:rsidRPr="00992F7F">
        <w:rPr>
          <w:rFonts w:ascii="Arial" w:hAnsi="Arial" w:cs="Arial"/>
          <w:bCs/>
          <w:sz w:val="22"/>
          <w:szCs w:val="22"/>
          <w:lang w:val="fr-FR"/>
        </w:rPr>
        <w:t>SA1, SA3, CT1, RAN2, RAN3</w:t>
      </w:r>
    </w:p>
    <w:p w14:paraId="4A79AF6E" w14:textId="34BE3AC7" w:rsidR="00EC3FDD" w:rsidRDefault="001D7E8F">
      <w:pPr>
        <w:pStyle w:val="Source"/>
        <w:tabs>
          <w:tab w:val="left" w:pos="2160"/>
        </w:tabs>
        <w:ind w:left="1980" w:hanging="1980"/>
        <w:rPr>
          <w:b w:val="0"/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 w:rsidR="00992F7F">
        <w:rPr>
          <w:b w:val="0"/>
          <w:sz w:val="22"/>
          <w:szCs w:val="22"/>
          <w:lang w:val="de-DE"/>
        </w:rPr>
        <w:t>SA2, CT, RAN</w:t>
      </w:r>
    </w:p>
    <w:p w14:paraId="6CC5445B" w14:textId="77777777" w:rsidR="00992F7F" w:rsidRDefault="00992F7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2F8BBA6F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E7AB1" w:rsidRPr="008E7AB1">
        <w:rPr>
          <w:rFonts w:ascii="Arial" w:hAnsi="Arial" w:cs="Arial"/>
        </w:rPr>
        <w:t>R2-2108337</w:t>
      </w:r>
      <w:r w:rsidR="008E7AB1">
        <w:rPr>
          <w:rFonts w:ascii="Arial" w:hAnsi="Arial" w:cs="Arial"/>
        </w:rPr>
        <w:t>.zip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3737A5FA" w14:textId="6AC0C602" w:rsidR="00992F7F" w:rsidRPr="00992F7F" w:rsidRDefault="00992F7F" w:rsidP="00992F7F">
      <w:pPr>
        <w:rPr>
          <w:rFonts w:ascii="Arial" w:hAnsi="Arial" w:cs="Arial"/>
          <w:iCs/>
        </w:rPr>
      </w:pPr>
      <w:r w:rsidRPr="00992F7F">
        <w:rPr>
          <w:rFonts w:ascii="Arial" w:hAnsi="Arial" w:cs="Arial"/>
          <w:iCs/>
        </w:rPr>
        <w:t xml:space="preserve">RAN2 thanks SA for the reply LS confirming the service requirements to support PWS over NPN in Rel-17. </w:t>
      </w:r>
    </w:p>
    <w:p w14:paraId="6D4679DA" w14:textId="455F9FE2" w:rsidR="00992F7F" w:rsidRPr="00992F7F" w:rsidRDefault="00992F7F" w:rsidP="00992F7F">
      <w:pPr>
        <w:rPr>
          <w:rFonts w:ascii="Arial" w:hAnsi="Arial" w:cs="Arial"/>
          <w:iCs/>
        </w:rPr>
      </w:pPr>
      <w:r w:rsidRPr="00992F7F">
        <w:rPr>
          <w:rFonts w:ascii="Arial" w:hAnsi="Arial" w:cs="Arial"/>
          <w:iCs/>
        </w:rPr>
        <w:t>Per SA request</w:t>
      </w:r>
      <w:r w:rsidR="00F21A95">
        <w:rPr>
          <w:rFonts w:ascii="Arial" w:hAnsi="Arial" w:cs="Arial"/>
          <w:iCs/>
        </w:rPr>
        <w:t xml:space="preserve"> to continue the normative work</w:t>
      </w:r>
      <w:r w:rsidRPr="00992F7F">
        <w:rPr>
          <w:rFonts w:ascii="Arial" w:hAnsi="Arial" w:cs="Arial"/>
          <w:iCs/>
        </w:rPr>
        <w:t xml:space="preserve"> </w:t>
      </w:r>
      <w:r w:rsidR="00F21A95">
        <w:rPr>
          <w:rFonts w:ascii="Arial" w:hAnsi="Arial" w:cs="Arial"/>
          <w:iCs/>
        </w:rPr>
        <w:t>on this service</w:t>
      </w:r>
      <w:r w:rsidRPr="00992F7F">
        <w:rPr>
          <w:rFonts w:ascii="Arial" w:hAnsi="Arial" w:cs="Arial"/>
          <w:iCs/>
        </w:rPr>
        <w:t xml:space="preserve"> requirement, RAN2 has agreed to the attached 38.300 CR which removes the </w:t>
      </w:r>
      <w:r w:rsidR="00F21A95">
        <w:rPr>
          <w:rFonts w:ascii="Arial" w:hAnsi="Arial" w:cs="Arial"/>
          <w:iCs/>
        </w:rPr>
        <w:t xml:space="preserve">current </w:t>
      </w:r>
      <w:r w:rsidRPr="00992F7F">
        <w:rPr>
          <w:rFonts w:ascii="Arial" w:hAnsi="Arial" w:cs="Arial"/>
          <w:iCs/>
        </w:rPr>
        <w:t xml:space="preserve">restriction that </w:t>
      </w:r>
      <w:r w:rsidRPr="00992F7F">
        <w:rPr>
          <w:rFonts w:ascii="Arial" w:hAnsi="Arial" w:cs="Arial"/>
        </w:rPr>
        <w:t xml:space="preserve">ETWS /CMAS are not supported </w:t>
      </w:r>
      <w:r w:rsidR="00F21A95">
        <w:rPr>
          <w:rFonts w:ascii="Arial" w:hAnsi="Arial" w:cs="Arial"/>
        </w:rPr>
        <w:t>in</w:t>
      </w:r>
      <w:r w:rsidRPr="00992F7F">
        <w:rPr>
          <w:rFonts w:ascii="Arial" w:hAnsi="Arial" w:cs="Arial"/>
        </w:rPr>
        <w:t xml:space="preserve"> SNPN</w:t>
      </w:r>
      <w:r w:rsidR="00F21A95">
        <w:rPr>
          <w:rFonts w:ascii="Arial" w:hAnsi="Arial" w:cs="Arial"/>
        </w:rPr>
        <w:t>.</w:t>
      </w:r>
    </w:p>
    <w:p w14:paraId="6303CD1C" w14:textId="606E438D" w:rsidR="00EC3FDD" w:rsidRDefault="001D7E8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respectfully asks SA</w:t>
      </w:r>
      <w:r w:rsidR="00F21A95">
        <w:rPr>
          <w:rFonts w:ascii="Arial" w:hAnsi="Arial" w:cs="Arial"/>
          <w:bCs/>
        </w:rPr>
        <w:t xml:space="preserve"> and WGs to take the above RAN2 agreement and CR</w:t>
      </w:r>
      <w:r>
        <w:rPr>
          <w:rFonts w:ascii="Arial" w:hAnsi="Arial" w:cs="Arial"/>
          <w:bCs/>
        </w:rPr>
        <w:t xml:space="preserve">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1568B5CF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1A95" w:rsidRPr="00F21A95">
        <w:rPr>
          <w:rFonts w:ascii="Arial" w:hAnsi="Arial" w:cs="Arial"/>
          <w:b/>
          <w:bCs/>
        </w:rPr>
        <w:t xml:space="preserve">SA, </w:t>
      </w:r>
      <w:r w:rsidR="00F21A95" w:rsidRPr="00992F7F">
        <w:rPr>
          <w:rFonts w:ascii="Arial" w:hAnsi="Arial" w:cs="Arial"/>
          <w:b/>
          <w:bCs/>
          <w:lang w:val="fr-FR"/>
        </w:rPr>
        <w:t>SA1, SA3, CT1, RAN2, RAN3</w:t>
      </w:r>
    </w:p>
    <w:p w14:paraId="4A8DBEDB" w14:textId="4C08F582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F21A95">
        <w:rPr>
          <w:rFonts w:ascii="Arial" w:hAnsi="Arial" w:cs="Arial"/>
          <w:bCs/>
        </w:rPr>
        <w:t>RAN2 respectfully asks SA and WGs to take the above RAN2 agreement and CR into account</w:t>
      </w:r>
      <w:r>
        <w:rPr>
          <w:rFonts w:ascii="Arial" w:hAnsi="Arial" w:cs="Arial"/>
          <w:bCs/>
        </w:rPr>
        <w:t>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5F302AEE" w14:textId="1A2C204C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  <w:t>eMeeting</w:t>
      </w:r>
    </w:p>
    <w:p w14:paraId="29DFB61D" w14:textId="77777777" w:rsidR="00F21A95" w:rsidRDefault="00F21A95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bookmarkEnd w:id="3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438C6" w14:textId="77777777" w:rsidR="00094A6B" w:rsidRDefault="00094A6B" w:rsidP="00E8215D">
      <w:pPr>
        <w:spacing w:after="0"/>
      </w:pPr>
      <w:r>
        <w:separator/>
      </w:r>
    </w:p>
  </w:endnote>
  <w:endnote w:type="continuationSeparator" w:id="0">
    <w:p w14:paraId="620DC8B3" w14:textId="77777777" w:rsidR="00094A6B" w:rsidRDefault="00094A6B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EB156" w14:textId="77777777" w:rsidR="00094A6B" w:rsidRDefault="00094A6B" w:rsidP="00E8215D">
      <w:pPr>
        <w:spacing w:after="0"/>
      </w:pPr>
      <w:r>
        <w:separator/>
      </w:r>
    </w:p>
  </w:footnote>
  <w:footnote w:type="continuationSeparator" w:id="0">
    <w:p w14:paraId="0B69805C" w14:textId="77777777" w:rsidR="00094A6B" w:rsidRDefault="00094A6B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9D8"/>
    <w:rsid w:val="00092B15"/>
    <w:rsid w:val="00094A6B"/>
    <w:rsid w:val="000A511A"/>
    <w:rsid w:val="000D6F00"/>
    <w:rsid w:val="000F6242"/>
    <w:rsid w:val="000F76A7"/>
    <w:rsid w:val="001365C9"/>
    <w:rsid w:val="00145D02"/>
    <w:rsid w:val="00167997"/>
    <w:rsid w:val="001B6381"/>
    <w:rsid w:val="001D2F7A"/>
    <w:rsid w:val="001D7E8F"/>
    <w:rsid w:val="001E1D46"/>
    <w:rsid w:val="002135A3"/>
    <w:rsid w:val="0023120F"/>
    <w:rsid w:val="0025246F"/>
    <w:rsid w:val="00266B74"/>
    <w:rsid w:val="002C15F7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75873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8E7AB1"/>
    <w:rsid w:val="008F1EF8"/>
    <w:rsid w:val="00936A4A"/>
    <w:rsid w:val="0094699A"/>
    <w:rsid w:val="00992F7F"/>
    <w:rsid w:val="0099764C"/>
    <w:rsid w:val="009E5BA8"/>
    <w:rsid w:val="00AB58A7"/>
    <w:rsid w:val="00B97703"/>
    <w:rsid w:val="00C02138"/>
    <w:rsid w:val="00C9017A"/>
    <w:rsid w:val="00CA2BE5"/>
    <w:rsid w:val="00CB7E6A"/>
    <w:rsid w:val="00CF6087"/>
    <w:rsid w:val="00D36528"/>
    <w:rsid w:val="00D620F2"/>
    <w:rsid w:val="00D86653"/>
    <w:rsid w:val="00D87381"/>
    <w:rsid w:val="00D92DF3"/>
    <w:rsid w:val="00DA6597"/>
    <w:rsid w:val="00DD1F69"/>
    <w:rsid w:val="00DE46F1"/>
    <w:rsid w:val="00DE5046"/>
    <w:rsid w:val="00E60AD6"/>
    <w:rsid w:val="00E8215D"/>
    <w:rsid w:val="00E95DE1"/>
    <w:rsid w:val="00EC3FDD"/>
    <w:rsid w:val="00F21A95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F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2C15F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C15F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183</Words>
  <Characters>1049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Ozcan Ozturk</cp:lastModifiedBy>
  <cp:revision>3</cp:revision>
  <cp:lastPrinted>2002-04-23T07:10:00Z</cp:lastPrinted>
  <dcterms:created xsi:type="dcterms:W3CDTF">2021-08-05T16:51:00Z</dcterms:created>
  <dcterms:modified xsi:type="dcterms:W3CDTF">2021-08-05T16:52:00Z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