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0AE0" w14:textId="40F55139"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#115-e</w:t>
      </w:r>
      <w:r>
        <w:rPr>
          <w:rFonts w:ascii="Arial" w:eastAsia="Times New Roman" w:hAnsi="Arial"/>
          <w:b/>
          <w:bCs/>
          <w:sz w:val="24"/>
          <w:szCs w:val="24"/>
        </w:rPr>
        <w:tab/>
      </w:r>
      <w:r w:rsidR="00FB599F" w:rsidRPr="00FB599F">
        <w:rPr>
          <w:rFonts w:ascii="Arial" w:eastAsia="Times New Roman" w:hAnsi="Arial"/>
          <w:b/>
          <w:bCs/>
          <w:sz w:val="24"/>
          <w:szCs w:val="24"/>
        </w:rPr>
        <w:t>R2-2108126</w:t>
      </w:r>
    </w:p>
    <w:p w14:paraId="318A7548" w14:textId="6778AFD2"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E-meeting, 9th – 27th August 2021</w:t>
      </w:r>
    </w:p>
    <w:p w14:paraId="318A7549" w14:textId="77777777" w:rsidR="00BA1A27" w:rsidRPr="004E26BE" w:rsidRDefault="00BA1A27" w:rsidP="00F4752D">
      <w:pPr>
        <w:pStyle w:val="a4"/>
        <w:tabs>
          <w:tab w:val="left" w:pos="6521"/>
        </w:tabs>
        <w:jc w:val="both"/>
        <w:rPr>
          <w:rFonts w:cs="Arial"/>
        </w:rPr>
      </w:pPr>
    </w:p>
    <w:p w14:paraId="318A754A" w14:textId="6F4AAB02"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5B1545">
        <w:rPr>
          <w:rFonts w:ascii="Arial" w:hAnsi="Arial" w:cs="Arial"/>
          <w:sz w:val="24"/>
          <w:lang w:eastAsia="zh-CN"/>
        </w:rPr>
        <w:t>8.1.2.</w:t>
      </w:r>
      <w:r w:rsidR="006603BA">
        <w:rPr>
          <w:rFonts w:ascii="Arial" w:hAnsi="Arial" w:cs="Arial"/>
          <w:sz w:val="24"/>
          <w:lang w:eastAsia="zh-CN"/>
        </w:rPr>
        <w:t>3</w:t>
      </w:r>
    </w:p>
    <w:p w14:paraId="318A754B" w14:textId="1BFDF311"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p>
    <w:p w14:paraId="318A754C" w14:textId="3FA9B398"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F31822" w:rsidRPr="009E4E04">
        <w:rPr>
          <w:rFonts w:ascii="Arial" w:hAnsi="Arial" w:cs="Arial"/>
          <w:sz w:val="24"/>
        </w:rPr>
        <w:t>Initialization of RLC and PDCP windows</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9F01C7">
      <w:pPr>
        <w:pStyle w:val="1"/>
        <w:spacing w:line="276" w:lineRule="auto"/>
        <w:jc w:val="both"/>
        <w:rPr>
          <w:rFonts w:cs="Arial"/>
          <w:lang w:eastAsia="zh-CN"/>
        </w:rPr>
      </w:pPr>
      <w:r>
        <w:rPr>
          <w:rFonts w:cs="Arial"/>
          <w:lang w:eastAsia="zh-CN"/>
        </w:rPr>
        <w:t>Introduction</w:t>
      </w:r>
    </w:p>
    <w:p w14:paraId="318A7556" w14:textId="77777777" w:rsidR="00B15B5F" w:rsidRDefault="00B15B5F" w:rsidP="00833B46">
      <w:pPr>
        <w:spacing w:beforeLines="50" w:before="120" w:after="120"/>
        <w:jc w:val="both"/>
        <w:rPr>
          <w:lang w:eastAsia="zh-CN"/>
        </w:rPr>
      </w:pPr>
      <w:r>
        <w:rPr>
          <w:rFonts w:hint="eastAsia"/>
          <w:lang w:eastAsia="zh-CN"/>
        </w:rPr>
        <w:t>D</w:t>
      </w:r>
      <w:r>
        <w:rPr>
          <w:lang w:eastAsia="zh-CN"/>
        </w:rPr>
        <w:t>uring RAN</w:t>
      </w:r>
      <w:r w:rsidR="000B6EC3">
        <w:rPr>
          <w:lang w:eastAsia="zh-CN"/>
        </w:rPr>
        <w:t>2</w:t>
      </w:r>
      <w:r>
        <w:rPr>
          <w:lang w:eastAsia="zh-CN"/>
        </w:rPr>
        <w:t>#111-e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B15B5F" w14:paraId="318A7559" w14:textId="77777777" w:rsidTr="00F11728">
        <w:tc>
          <w:tcPr>
            <w:tcW w:w="8364" w:type="dxa"/>
            <w:shd w:val="clear" w:color="auto" w:fill="auto"/>
          </w:tcPr>
          <w:p w14:paraId="318A7557" w14:textId="77777777" w:rsidR="00B15B5F" w:rsidRPr="00B15B5F" w:rsidRDefault="00B15B5F" w:rsidP="00790317">
            <w:pPr>
              <w:pStyle w:val="B1"/>
              <w:numPr>
                <w:ilvl w:val="0"/>
                <w:numId w:val="6"/>
              </w:numPr>
              <w:spacing w:before="180" w:after="0"/>
            </w:pPr>
            <w:r w:rsidRPr="00B15B5F">
              <w:t xml:space="preserve">For a UE, </w:t>
            </w:r>
            <w:proofErr w:type="spellStart"/>
            <w:r w:rsidRPr="00B15B5F">
              <w:t>gNB</w:t>
            </w:r>
            <w:proofErr w:type="spellEnd"/>
            <w:r w:rsidRPr="00B15B5F">
              <w:t xml:space="preserve"> dynamically decides whether to deliver multicast data by PTM or PTP (Shared delivery)</w:t>
            </w:r>
          </w:p>
          <w:p w14:paraId="318A7558" w14:textId="77777777" w:rsidR="00B15B5F" w:rsidRPr="00B15B5F" w:rsidRDefault="00B15B5F" w:rsidP="00790317">
            <w:pPr>
              <w:pStyle w:val="B1"/>
              <w:numPr>
                <w:ilvl w:val="0"/>
                <w:numId w:val="6"/>
              </w:numPr>
              <w:spacing w:before="120" w:after="120"/>
            </w:pPr>
            <w:r w:rsidRPr="00B15B5F">
              <w:t>FFS which layer(s) handles reliability (in general), in</w:t>
            </w:r>
            <w:r>
              <w:t xml:space="preserve"> </w:t>
            </w:r>
            <w:r w:rsidRPr="00B15B5F">
              <w:t>order delivery / duplicate handling, and it is FFS how it works at PTM PTP switch.</w:t>
            </w:r>
          </w:p>
        </w:tc>
      </w:tr>
    </w:tbl>
    <w:p w14:paraId="318A755A" w14:textId="77777777" w:rsidR="00A4702B" w:rsidRDefault="00A4702B" w:rsidP="00A4702B">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4702B" w14:paraId="318A755D" w14:textId="77777777" w:rsidTr="00E70732">
        <w:tc>
          <w:tcPr>
            <w:tcW w:w="8364" w:type="dxa"/>
            <w:shd w:val="clear" w:color="auto" w:fill="auto"/>
          </w:tcPr>
          <w:p w14:paraId="318A755B" w14:textId="77777777" w:rsidR="00A4702B" w:rsidRPr="00B15B5F" w:rsidRDefault="00A4702B" w:rsidP="00790317">
            <w:pPr>
              <w:pStyle w:val="B1"/>
              <w:numPr>
                <w:ilvl w:val="0"/>
                <w:numId w:val="6"/>
              </w:numPr>
              <w:spacing w:before="180" w:after="0"/>
            </w:pPr>
            <w:r>
              <w:t>The reordering and in-order delivery function in PDCP is supported for NR MBS</w:t>
            </w:r>
          </w:p>
          <w:p w14:paraId="318A755C" w14:textId="77777777" w:rsidR="00A4702B" w:rsidRPr="00B15B5F" w:rsidRDefault="00A4702B" w:rsidP="00790317">
            <w:pPr>
              <w:pStyle w:val="B1"/>
              <w:numPr>
                <w:ilvl w:val="0"/>
                <w:numId w:val="6"/>
              </w:numPr>
              <w:spacing w:before="120" w:after="120"/>
            </w:pPr>
            <w:r>
              <w:t>The following PDCP functions are also supported for NR MBS: transfer of data; maintenance of PDCP SNs; duplicate discarding. Other PDCP functions are FFS</w:t>
            </w:r>
            <w:r w:rsidRPr="00B15B5F">
              <w:t>.</w:t>
            </w:r>
          </w:p>
        </w:tc>
      </w:tr>
    </w:tbl>
    <w:p w14:paraId="318A755E" w14:textId="77777777" w:rsidR="005B4682" w:rsidRDefault="005B4682" w:rsidP="005B4682">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5B4682" w14:paraId="318A7561" w14:textId="77777777" w:rsidTr="00DE17E9">
        <w:tc>
          <w:tcPr>
            <w:tcW w:w="8364" w:type="dxa"/>
            <w:shd w:val="clear" w:color="auto" w:fill="auto"/>
          </w:tcPr>
          <w:p w14:paraId="318A755F" w14:textId="77777777" w:rsidR="005B4682" w:rsidRPr="00B15B5F" w:rsidRDefault="005B4682" w:rsidP="00790317">
            <w:pPr>
              <w:pStyle w:val="B1"/>
              <w:numPr>
                <w:ilvl w:val="0"/>
                <w:numId w:val="6"/>
              </w:numPr>
              <w:spacing w:before="180" w:after="0"/>
            </w:pPr>
            <w:r>
              <w:t>Confirm P1 P2 P3 (assume that MRB may include both PTP and PTM)</w:t>
            </w:r>
          </w:p>
          <w:p w14:paraId="318A7560" w14:textId="77777777" w:rsidR="005B4682" w:rsidRPr="00B15B5F" w:rsidRDefault="005B4682" w:rsidP="00790317">
            <w:pPr>
              <w:pStyle w:val="B1"/>
              <w:numPr>
                <w:ilvl w:val="0"/>
                <w:numId w:val="6"/>
              </w:numPr>
              <w:spacing w:before="120" w:after="120"/>
            </w:pPr>
            <w:r>
              <w:t>For the case that both PTM and PTP are RLC-UM, configuration with No L2 ARQ and with</w:t>
            </w:r>
            <w:r w:rsidRPr="00C429D7">
              <w:t xml:space="preserve"> PDCP anchored PTM – PTP </w:t>
            </w:r>
            <w:r>
              <w:t>switching shall be supported (e.g. for services that would typically be configured with RLC UM for unicast).</w:t>
            </w:r>
            <w:r w:rsidRPr="00B15B5F">
              <w:t>.</w:t>
            </w:r>
          </w:p>
        </w:tc>
      </w:tr>
    </w:tbl>
    <w:p w14:paraId="318A7565" w14:textId="7BB96022" w:rsidR="00D97D37" w:rsidRDefault="0096007A" w:rsidP="009E4E04">
      <w:pPr>
        <w:spacing w:beforeLines="50" w:before="120" w:after="120"/>
        <w:jc w:val="both"/>
        <w:rPr>
          <w:lang w:eastAsia="zh-CN"/>
        </w:rPr>
      </w:pPr>
      <w:r>
        <w:rPr>
          <w:lang w:eastAsia="zh-CN"/>
        </w:rPr>
        <w:t xml:space="preserve">In this contribution, </w:t>
      </w:r>
      <w:r w:rsidR="007233E3">
        <w:rPr>
          <w:lang w:eastAsia="zh-CN"/>
        </w:rPr>
        <w:t xml:space="preserve">based on RAN2 </w:t>
      </w:r>
      <w:r w:rsidR="008C3E75">
        <w:rPr>
          <w:lang w:eastAsia="zh-CN"/>
        </w:rPr>
        <w:t>progress</w:t>
      </w:r>
      <w:r w:rsidR="00877C8D">
        <w:rPr>
          <w:lang w:eastAsia="zh-CN"/>
        </w:rPr>
        <w:t>,</w:t>
      </w:r>
      <w:r>
        <w:rPr>
          <w:lang w:eastAsia="zh-CN"/>
        </w:rPr>
        <w:t xml:space="preserve"> </w:t>
      </w:r>
      <w:r w:rsidR="008C3E75">
        <w:rPr>
          <w:lang w:eastAsia="zh-CN"/>
        </w:rPr>
        <w:t>we will discuss</w:t>
      </w:r>
      <w:r>
        <w:rPr>
          <w:lang w:eastAsia="zh-CN"/>
        </w:rPr>
        <w:t xml:space="preserve"> </w:t>
      </w:r>
      <w:r w:rsidR="00F31822">
        <w:rPr>
          <w:lang w:eastAsia="zh-CN"/>
        </w:rPr>
        <w:t>how to i</w:t>
      </w:r>
      <w:r w:rsidR="00F31822" w:rsidRPr="00F31822">
        <w:rPr>
          <w:lang w:eastAsia="zh-CN"/>
        </w:rPr>
        <w:t>nitializ</w:t>
      </w:r>
      <w:r w:rsidR="00F31822">
        <w:rPr>
          <w:lang w:eastAsia="zh-CN"/>
        </w:rPr>
        <w:t>e</w:t>
      </w:r>
      <w:r w:rsidR="00F31822" w:rsidRPr="00F31822">
        <w:rPr>
          <w:lang w:eastAsia="zh-CN"/>
        </w:rPr>
        <w:t xml:space="preserve"> PDCP window</w:t>
      </w:r>
      <w:r w:rsidR="00F31822">
        <w:rPr>
          <w:lang w:eastAsia="zh-CN"/>
        </w:rPr>
        <w:t xml:space="preserve"> and</w:t>
      </w:r>
      <w:r w:rsidR="00F31822" w:rsidRPr="00F31822">
        <w:rPr>
          <w:lang w:eastAsia="zh-CN"/>
        </w:rPr>
        <w:t xml:space="preserve"> RLC </w:t>
      </w:r>
      <w:r w:rsidR="00F31822">
        <w:rPr>
          <w:lang w:eastAsia="zh-CN"/>
        </w:rPr>
        <w:t>window for MBS reception when a UE is initially configured with an MRB or switches back from PTP to PTM</w:t>
      </w:r>
      <w:r w:rsidR="006224CB">
        <w:rPr>
          <w:lang w:eastAsia="zh-CN"/>
        </w:rPr>
        <w:t>.</w:t>
      </w:r>
      <w:r w:rsidR="00361097">
        <w:rPr>
          <w:lang w:eastAsia="zh-CN"/>
        </w:rPr>
        <w:t xml:space="preserve"> </w:t>
      </w:r>
    </w:p>
    <w:p w14:paraId="318A7566" w14:textId="02E24DB3" w:rsidR="00931B4D" w:rsidRPr="004F65C4" w:rsidRDefault="009F01C7" w:rsidP="007C44FE">
      <w:pPr>
        <w:pStyle w:val="1"/>
        <w:spacing w:before="0" w:after="0"/>
        <w:ind w:left="425" w:hanging="425"/>
        <w:jc w:val="both"/>
        <w:rPr>
          <w:lang w:eastAsia="zh-CN"/>
        </w:rPr>
      </w:pPr>
      <w:r w:rsidRPr="009F01C7">
        <w:rPr>
          <w:rFonts w:cs="Arial"/>
        </w:rPr>
        <w:t>Discussion</w:t>
      </w:r>
      <w:bookmarkStart w:id="2" w:name="OLE_LINK1"/>
      <w:bookmarkStart w:id="3" w:name="OLE_LINK2"/>
    </w:p>
    <w:p w14:paraId="64205758" w14:textId="1B0D55F2" w:rsidR="00F31822" w:rsidRDefault="00F31822" w:rsidP="009E4E04">
      <w:pPr>
        <w:spacing w:beforeLines="50" w:before="120" w:afterLines="50" w:after="120"/>
        <w:jc w:val="both"/>
        <w:outlineLvl w:val="1"/>
        <w:rPr>
          <w:rFonts w:ascii="Arial" w:hAnsi="Arial" w:cs="Arial"/>
          <w:sz w:val="24"/>
        </w:rPr>
      </w:pPr>
      <w:r>
        <w:rPr>
          <w:rFonts w:ascii="Arial" w:hAnsi="Arial" w:cs="Arial"/>
          <w:sz w:val="24"/>
        </w:rPr>
        <w:t xml:space="preserve">2.1 </w:t>
      </w:r>
      <w:r w:rsidRPr="002C50FA">
        <w:rPr>
          <w:rFonts w:ascii="Arial" w:hAnsi="Arial" w:cs="Arial"/>
          <w:sz w:val="24"/>
        </w:rPr>
        <w:t>Initialization of PDCP window</w:t>
      </w:r>
    </w:p>
    <w:p w14:paraId="62AEB827" w14:textId="261C4070" w:rsidR="008A1F0B" w:rsidRDefault="000B6DF7" w:rsidP="0062315F">
      <w:pPr>
        <w:rPr>
          <w:lang w:eastAsia="zh-CN"/>
        </w:rPr>
      </w:pPr>
      <w:r>
        <w:rPr>
          <w:lang w:eastAsia="zh-CN"/>
        </w:rPr>
        <w:t>PDCP variables need to be initialized at the UE side when the UE is configured with an MR</w:t>
      </w:r>
      <w:r w:rsidR="00210DB0">
        <w:rPr>
          <w:lang w:eastAsia="zh-CN"/>
        </w:rPr>
        <w:t>B</w:t>
      </w:r>
      <w:r>
        <w:rPr>
          <w:lang w:eastAsia="zh-CN"/>
        </w:rPr>
        <w:t xml:space="preserve">, as other UEs in the same multicast group may have joined the group earlier and may have already received some packets for the same MRB. </w:t>
      </w:r>
      <w:r w:rsidR="008A1F0B">
        <w:rPr>
          <w:lang w:eastAsia="zh-CN"/>
        </w:rPr>
        <w:t>There are basically two variables that need to be initialized:</w:t>
      </w:r>
    </w:p>
    <w:p w14:paraId="710F85AD" w14:textId="340A9509" w:rsidR="008A1F0B" w:rsidRDefault="008A1F0B" w:rsidP="00825D76">
      <w:pPr>
        <w:pStyle w:val="af1"/>
        <w:numPr>
          <w:ilvl w:val="0"/>
          <w:numId w:val="13"/>
        </w:numPr>
        <w:rPr>
          <w:lang w:val="en-GB"/>
        </w:rPr>
      </w:pPr>
      <w:r>
        <w:t>RX_NEXT</w:t>
      </w:r>
    </w:p>
    <w:p w14:paraId="7B881F7A" w14:textId="100A5BE2" w:rsidR="008A1F0B" w:rsidRDefault="008A1F0B" w:rsidP="00825D76">
      <w:pPr>
        <w:pStyle w:val="af1"/>
        <w:numPr>
          <w:ilvl w:val="0"/>
          <w:numId w:val="13"/>
        </w:numPr>
      </w:pPr>
      <w:r>
        <w:t>RX_DELIV</w:t>
      </w:r>
    </w:p>
    <w:p w14:paraId="408F3F51" w14:textId="591BA053" w:rsidR="0062315F" w:rsidRPr="0062315F" w:rsidRDefault="0062315F" w:rsidP="0062315F">
      <w:pPr>
        <w:rPr>
          <w:lang w:eastAsia="zh-CN"/>
        </w:rPr>
      </w:pPr>
      <w:r>
        <w:rPr>
          <w:lang w:eastAsia="zh-CN"/>
        </w:rPr>
        <w:t xml:space="preserve">There are at least the following options to </w:t>
      </w:r>
      <w:r w:rsidR="000B6DF7">
        <w:rPr>
          <w:lang w:eastAsia="zh-CN"/>
        </w:rPr>
        <w:t>initialize</w:t>
      </w:r>
      <w:r>
        <w:rPr>
          <w:lang w:eastAsia="zh-CN"/>
        </w:rPr>
        <w:t xml:space="preserve"> the PDCP </w:t>
      </w:r>
      <w:r w:rsidR="000B6DF7">
        <w:rPr>
          <w:lang w:eastAsia="zh-CN"/>
        </w:rPr>
        <w:t>variables</w:t>
      </w:r>
      <w:r>
        <w:rPr>
          <w:lang w:eastAsia="zh-CN"/>
        </w:rPr>
        <w:t>.</w:t>
      </w:r>
    </w:p>
    <w:p w14:paraId="318A757A" w14:textId="2376AC16" w:rsidR="005E0365" w:rsidRPr="00D177C6" w:rsidRDefault="00965DA1" w:rsidP="00426E47">
      <w:pPr>
        <w:spacing w:after="120"/>
        <w:jc w:val="both"/>
        <w:rPr>
          <w:b/>
          <w:lang w:eastAsia="zh-CN"/>
        </w:rPr>
      </w:pPr>
      <w:r w:rsidRPr="0062315F">
        <w:rPr>
          <w:b/>
          <w:u w:val="single"/>
          <w:lang w:eastAsia="zh-CN"/>
        </w:rPr>
        <w:t>O</w:t>
      </w:r>
      <w:r w:rsidR="005E0365" w:rsidRPr="0062315F">
        <w:rPr>
          <w:rFonts w:hint="eastAsia"/>
          <w:b/>
          <w:u w:val="single"/>
          <w:lang w:eastAsia="zh-CN"/>
        </w:rPr>
        <w:t>ption</w:t>
      </w:r>
      <w:r w:rsidR="005E0365" w:rsidRPr="0062315F">
        <w:rPr>
          <w:b/>
          <w:u w:val="single"/>
          <w:lang w:eastAsia="zh-CN"/>
        </w:rPr>
        <w:t xml:space="preserve"> </w:t>
      </w:r>
      <w:r w:rsidRPr="0062315F">
        <w:rPr>
          <w:b/>
          <w:u w:val="single"/>
          <w:lang w:eastAsia="zh-CN"/>
        </w:rPr>
        <w:t>1</w:t>
      </w:r>
      <w:r w:rsidRPr="00D177C6">
        <w:rPr>
          <w:rFonts w:hint="eastAsia"/>
          <w:b/>
          <w:lang w:eastAsia="zh-CN"/>
        </w:rPr>
        <w:t>:</w:t>
      </w:r>
      <w:r w:rsidRPr="00D177C6">
        <w:rPr>
          <w:b/>
          <w:lang w:eastAsia="zh-CN"/>
        </w:rPr>
        <w:t xml:space="preserve"> The </w:t>
      </w:r>
      <w:r w:rsidR="00E0195F">
        <w:rPr>
          <w:b/>
          <w:lang w:eastAsia="zh-CN"/>
        </w:rPr>
        <w:t>COUNT values of these variables are</w:t>
      </w:r>
      <w:r w:rsidR="005E0365" w:rsidRPr="00D177C6">
        <w:rPr>
          <w:b/>
          <w:lang w:eastAsia="zh-CN"/>
        </w:rPr>
        <w:t xml:space="preserve"> </w:t>
      </w:r>
      <w:r w:rsidRPr="00D177C6">
        <w:rPr>
          <w:b/>
          <w:lang w:eastAsia="zh-CN"/>
        </w:rPr>
        <w:t xml:space="preserve">indicated </w:t>
      </w:r>
      <w:r w:rsidR="005E0365" w:rsidRPr="00D177C6">
        <w:rPr>
          <w:b/>
          <w:lang w:eastAsia="zh-CN"/>
        </w:rPr>
        <w:t xml:space="preserve">by </w:t>
      </w:r>
      <w:r w:rsidRPr="00D177C6">
        <w:rPr>
          <w:b/>
          <w:lang w:eastAsia="zh-CN"/>
        </w:rPr>
        <w:t xml:space="preserve">the </w:t>
      </w:r>
      <w:proofErr w:type="spellStart"/>
      <w:r w:rsidRPr="00D177C6">
        <w:rPr>
          <w:b/>
          <w:lang w:eastAsia="zh-CN"/>
        </w:rPr>
        <w:t>gNB</w:t>
      </w:r>
      <w:proofErr w:type="spellEnd"/>
    </w:p>
    <w:p w14:paraId="318A757B" w14:textId="68278ABD" w:rsidR="00965DA1" w:rsidRDefault="00965DA1" w:rsidP="00965DA1">
      <w:pPr>
        <w:rPr>
          <w:lang w:eastAsia="zh-CN"/>
        </w:rPr>
      </w:pPr>
      <w:r>
        <w:rPr>
          <w:lang w:eastAsia="zh-CN"/>
        </w:rPr>
        <w:t xml:space="preserve">For </w:t>
      </w:r>
      <w:r w:rsidR="00D177C6">
        <w:rPr>
          <w:lang w:eastAsia="zh-CN"/>
        </w:rPr>
        <w:t>this option</w:t>
      </w:r>
      <w:r>
        <w:rPr>
          <w:lang w:eastAsia="zh-CN"/>
        </w:rPr>
        <w:t xml:space="preserve">, the </w:t>
      </w:r>
      <w:proofErr w:type="spellStart"/>
      <w:r>
        <w:rPr>
          <w:lang w:eastAsia="zh-CN"/>
        </w:rPr>
        <w:t>gNB</w:t>
      </w:r>
      <w:proofErr w:type="spellEnd"/>
      <w:r>
        <w:rPr>
          <w:lang w:eastAsia="zh-CN"/>
        </w:rPr>
        <w:t xml:space="preserve"> has to </w:t>
      </w:r>
      <w:r w:rsidR="009B2524">
        <w:rPr>
          <w:lang w:eastAsia="zh-CN"/>
        </w:rPr>
        <w:t xml:space="preserve">explicitly </w:t>
      </w:r>
      <w:r>
        <w:rPr>
          <w:lang w:eastAsia="zh-CN"/>
        </w:rPr>
        <w:t xml:space="preserve">send </w:t>
      </w:r>
      <w:r w:rsidR="00B10D39">
        <w:rPr>
          <w:lang w:eastAsia="zh-CN"/>
        </w:rPr>
        <w:t xml:space="preserve">the COUNT values of </w:t>
      </w:r>
      <w:r w:rsidR="00B10D39" w:rsidRPr="004D0575">
        <w:rPr>
          <w:lang w:eastAsia="zh-CN"/>
        </w:rPr>
        <w:t>RX_NEXT</w:t>
      </w:r>
      <w:r w:rsidR="00B10D39">
        <w:rPr>
          <w:lang w:eastAsia="zh-CN"/>
        </w:rPr>
        <w:t xml:space="preserve"> and </w:t>
      </w:r>
      <w:r w:rsidR="00B10D39" w:rsidRPr="004D0575">
        <w:rPr>
          <w:lang w:eastAsia="zh-CN"/>
        </w:rPr>
        <w:t>RX_DELIV</w:t>
      </w:r>
      <w:r>
        <w:rPr>
          <w:lang w:eastAsia="zh-CN"/>
        </w:rPr>
        <w:t xml:space="preserve"> to the UE</w:t>
      </w:r>
      <w:r w:rsidR="00B10D39">
        <w:rPr>
          <w:lang w:eastAsia="zh-CN"/>
        </w:rPr>
        <w:t xml:space="preserve"> when the network configures the MRB, and the UE can establish the PDCP entity of the MRB with the indicated COUNT value</w:t>
      </w:r>
      <w:r w:rsidR="00D177C6">
        <w:rPr>
          <w:lang w:eastAsia="zh-CN"/>
        </w:rPr>
        <w:t xml:space="preserve">. </w:t>
      </w:r>
      <w:r w:rsidR="00B10D39">
        <w:rPr>
          <w:lang w:eastAsia="zh-CN"/>
        </w:rPr>
        <w:t xml:space="preserve"> In this option, there does not seem to be a need to indicate different values for </w:t>
      </w:r>
      <w:r w:rsidR="00B10D39" w:rsidRPr="004D0575">
        <w:rPr>
          <w:lang w:eastAsia="zh-CN"/>
        </w:rPr>
        <w:t>RX_NEXT</w:t>
      </w:r>
      <w:r w:rsidR="00B10D39">
        <w:rPr>
          <w:lang w:eastAsia="zh-CN"/>
        </w:rPr>
        <w:t xml:space="preserve"> and </w:t>
      </w:r>
      <w:r w:rsidR="00B10D39" w:rsidRPr="004D0575">
        <w:rPr>
          <w:lang w:eastAsia="zh-CN"/>
        </w:rPr>
        <w:t>RX_DELIV</w:t>
      </w:r>
      <w:r w:rsidR="00B10D39">
        <w:rPr>
          <w:lang w:eastAsia="zh-CN"/>
        </w:rPr>
        <w:t>, i.e. a single COUNT value can be applied to both variables initially.</w:t>
      </w:r>
      <w:r w:rsidR="00BC2D6E">
        <w:rPr>
          <w:lang w:eastAsia="zh-CN"/>
        </w:rPr>
        <w:t xml:space="preserve"> However, if the COUNT value is signalled in RRC messages, the delay of the RRC message may make the </w:t>
      </w:r>
      <w:proofErr w:type="spellStart"/>
      <w:r w:rsidR="00BC2D6E">
        <w:rPr>
          <w:lang w:eastAsia="zh-CN"/>
        </w:rPr>
        <w:t>gNB</w:t>
      </w:r>
      <w:proofErr w:type="spellEnd"/>
      <w:r w:rsidR="00BC2D6E">
        <w:rPr>
          <w:lang w:eastAsia="zh-CN"/>
        </w:rPr>
        <w:t xml:space="preserve"> difficult to select an appropriate value for </w:t>
      </w:r>
      <w:r w:rsidR="00BC2D6E" w:rsidRPr="004D0575">
        <w:rPr>
          <w:lang w:eastAsia="zh-CN"/>
        </w:rPr>
        <w:t>RX_NEXT</w:t>
      </w:r>
      <w:r w:rsidR="00BC2D6E">
        <w:rPr>
          <w:lang w:eastAsia="zh-CN"/>
        </w:rPr>
        <w:t xml:space="preserve"> and </w:t>
      </w:r>
      <w:r w:rsidR="00BC2D6E" w:rsidRPr="004D0575">
        <w:rPr>
          <w:lang w:eastAsia="zh-CN"/>
        </w:rPr>
        <w:t>RX_DELIV</w:t>
      </w:r>
      <w:r w:rsidR="00BC2D6E">
        <w:rPr>
          <w:lang w:eastAsia="zh-CN"/>
        </w:rPr>
        <w:t xml:space="preserve">. A smaller value would put restriction to </w:t>
      </w:r>
      <w:proofErr w:type="spellStart"/>
      <w:r w:rsidR="00BC2D6E">
        <w:rPr>
          <w:lang w:eastAsia="zh-CN"/>
        </w:rPr>
        <w:t>gNB</w:t>
      </w:r>
      <w:proofErr w:type="spellEnd"/>
      <w:r w:rsidR="00BC2D6E">
        <w:rPr>
          <w:lang w:eastAsia="zh-CN"/>
        </w:rPr>
        <w:t xml:space="preserve"> scheduling and </w:t>
      </w:r>
      <w:proofErr w:type="spellStart"/>
      <w:r w:rsidR="00BC2D6E">
        <w:rPr>
          <w:lang w:eastAsia="zh-CN"/>
        </w:rPr>
        <w:t>gNB</w:t>
      </w:r>
      <w:proofErr w:type="spellEnd"/>
      <w:r w:rsidR="00BC2D6E">
        <w:rPr>
          <w:lang w:eastAsia="zh-CN"/>
        </w:rPr>
        <w:t xml:space="preserve"> cannot schedule too many packets </w:t>
      </w:r>
      <w:r w:rsidR="00BC2D6E">
        <w:rPr>
          <w:lang w:eastAsia="zh-CN"/>
        </w:rPr>
        <w:lastRenderedPageBreak/>
        <w:t xml:space="preserve">before the UE has successfully received and applied the RRC message. A larger value may cause packets to be dropped if the </w:t>
      </w:r>
      <w:r w:rsidR="00F13732">
        <w:rPr>
          <w:lang w:eastAsia="zh-CN"/>
        </w:rPr>
        <w:t xml:space="preserve">SNs of </w:t>
      </w:r>
      <w:r w:rsidR="00BC2D6E">
        <w:rPr>
          <w:lang w:eastAsia="zh-CN"/>
        </w:rPr>
        <w:t xml:space="preserve">received packets after </w:t>
      </w:r>
      <w:r w:rsidR="00F13732">
        <w:rPr>
          <w:lang w:eastAsia="zh-CN"/>
        </w:rPr>
        <w:t xml:space="preserve">the UE </w:t>
      </w:r>
      <w:r w:rsidR="00BC2D6E">
        <w:rPr>
          <w:lang w:eastAsia="zh-CN"/>
        </w:rPr>
        <w:t>appl</w:t>
      </w:r>
      <w:r w:rsidR="00F13732">
        <w:rPr>
          <w:lang w:eastAsia="zh-CN"/>
        </w:rPr>
        <w:t>ies</w:t>
      </w:r>
      <w:r w:rsidR="00BC2D6E">
        <w:rPr>
          <w:lang w:eastAsia="zh-CN"/>
        </w:rPr>
        <w:t xml:space="preserve"> the RRC message</w:t>
      </w:r>
      <w:r w:rsidR="00F13732">
        <w:rPr>
          <w:lang w:eastAsia="zh-CN"/>
        </w:rPr>
        <w:t>s are smaller than the signalled COUNT.</w:t>
      </w:r>
    </w:p>
    <w:p w14:paraId="318A757C" w14:textId="6F3785AC" w:rsidR="00D177C6" w:rsidRPr="00D177C6" w:rsidRDefault="00D177C6" w:rsidP="00D177C6">
      <w:pPr>
        <w:spacing w:after="120"/>
        <w:rPr>
          <w:b/>
          <w:lang w:eastAsia="zh-CN"/>
        </w:rPr>
      </w:pPr>
      <w:r w:rsidRPr="0062315F">
        <w:rPr>
          <w:b/>
          <w:u w:val="single"/>
          <w:lang w:eastAsia="zh-CN"/>
        </w:rPr>
        <w:t>Option 2</w:t>
      </w:r>
      <w:r w:rsidRPr="00D177C6">
        <w:rPr>
          <w:rFonts w:hint="eastAsia"/>
          <w:b/>
          <w:lang w:eastAsia="zh-CN"/>
        </w:rPr>
        <w:t>:</w:t>
      </w:r>
      <w:r w:rsidRPr="00D177C6">
        <w:rPr>
          <w:b/>
          <w:lang w:eastAsia="zh-CN"/>
        </w:rPr>
        <w:t xml:space="preserve"> </w:t>
      </w:r>
      <w:r w:rsidRPr="00D177C6">
        <w:rPr>
          <w:rFonts w:hint="eastAsia"/>
          <w:b/>
          <w:lang w:eastAsia="zh-CN"/>
        </w:rPr>
        <w:t>T</w:t>
      </w:r>
      <w:r w:rsidRPr="00D177C6">
        <w:rPr>
          <w:b/>
          <w:lang w:eastAsia="zh-CN"/>
        </w:rPr>
        <w:t xml:space="preserve">he </w:t>
      </w:r>
      <w:r w:rsidR="008312AA">
        <w:rPr>
          <w:b/>
          <w:lang w:eastAsia="zh-CN"/>
        </w:rPr>
        <w:t>SN part</w:t>
      </w:r>
      <w:r w:rsidR="00210DB0">
        <w:rPr>
          <w:b/>
          <w:lang w:eastAsia="zh-CN"/>
        </w:rPr>
        <w:t>s</w:t>
      </w:r>
      <w:r w:rsidR="008312AA">
        <w:rPr>
          <w:b/>
          <w:lang w:eastAsia="zh-CN"/>
        </w:rPr>
        <w:t xml:space="preserve"> of COUNT values of these variables are</w:t>
      </w:r>
      <w:r w:rsidRPr="00D177C6">
        <w:rPr>
          <w:b/>
          <w:lang w:eastAsia="zh-CN"/>
        </w:rPr>
        <w:t xml:space="preserve"> set according to the SN of the first received packet</w:t>
      </w:r>
      <w:r w:rsidR="008569E2">
        <w:rPr>
          <w:b/>
          <w:lang w:eastAsia="zh-CN"/>
        </w:rPr>
        <w:t xml:space="preserve"> and the HFN by UE implementation</w:t>
      </w:r>
      <w:r w:rsidR="008312AA">
        <w:rPr>
          <w:b/>
          <w:lang w:eastAsia="zh-CN"/>
        </w:rPr>
        <w:t xml:space="preserve"> (similar to </w:t>
      </w:r>
      <w:proofErr w:type="spellStart"/>
      <w:r w:rsidR="008312AA">
        <w:rPr>
          <w:b/>
          <w:lang w:eastAsia="zh-CN"/>
        </w:rPr>
        <w:t>sidelink</w:t>
      </w:r>
      <w:proofErr w:type="spellEnd"/>
      <w:r w:rsidR="008312AA">
        <w:rPr>
          <w:b/>
          <w:lang w:eastAsia="zh-CN"/>
        </w:rPr>
        <w:t>)</w:t>
      </w:r>
    </w:p>
    <w:p w14:paraId="318A757D" w14:textId="7AE6B5BA" w:rsidR="00D177C6" w:rsidRPr="00D177C6" w:rsidRDefault="00D177C6" w:rsidP="008569E2">
      <w:pPr>
        <w:rPr>
          <w:lang w:eastAsia="zh-CN"/>
        </w:rPr>
      </w:pPr>
      <w:r>
        <w:rPr>
          <w:lang w:eastAsia="zh-CN"/>
        </w:rPr>
        <w:t xml:space="preserve">This option works similarly </w:t>
      </w:r>
      <w:r w:rsidR="008312AA">
        <w:rPr>
          <w:lang w:eastAsia="zh-CN"/>
        </w:rPr>
        <w:t xml:space="preserve">to </w:t>
      </w:r>
      <w:proofErr w:type="spellStart"/>
      <w:r w:rsidRPr="00402E84">
        <w:rPr>
          <w:lang w:eastAsia="zh-CN"/>
        </w:rPr>
        <w:t>sidelink</w:t>
      </w:r>
      <w:proofErr w:type="spellEnd"/>
      <w:r w:rsidRPr="00402E84">
        <w:rPr>
          <w:lang w:eastAsia="zh-CN"/>
        </w:rPr>
        <w:t xml:space="preserve"> broadcast</w:t>
      </w:r>
      <w:r>
        <w:rPr>
          <w:lang w:eastAsia="zh-CN"/>
        </w:rPr>
        <w:t xml:space="preserve"> </w:t>
      </w:r>
      <w:r w:rsidR="008312AA">
        <w:rPr>
          <w:lang w:eastAsia="zh-CN"/>
        </w:rPr>
        <w:t xml:space="preserve">and </w:t>
      </w:r>
      <w:proofErr w:type="spellStart"/>
      <w:r w:rsidR="008312AA">
        <w:rPr>
          <w:lang w:eastAsia="zh-CN"/>
        </w:rPr>
        <w:t>groupcast</w:t>
      </w:r>
      <w:proofErr w:type="spellEnd"/>
      <w:r>
        <w:rPr>
          <w:lang w:eastAsia="zh-CN"/>
        </w:rPr>
        <w:t xml:space="preserve">, where no explicit signalling is needed. The UE sets </w:t>
      </w:r>
      <w:r w:rsidR="008312AA">
        <w:rPr>
          <w:lang w:eastAsia="zh-CN"/>
        </w:rPr>
        <w:t xml:space="preserve">the SN part of </w:t>
      </w:r>
      <w:r w:rsidR="008312AA" w:rsidRPr="004D0575">
        <w:rPr>
          <w:lang w:eastAsia="zh-CN"/>
        </w:rPr>
        <w:t>RX_NEXT</w:t>
      </w:r>
      <w:r w:rsidRPr="00D177C6">
        <w:rPr>
          <w:lang w:eastAsia="zh-CN"/>
        </w:rPr>
        <w:t xml:space="preserve"> to the SN</w:t>
      </w:r>
      <w:r>
        <w:rPr>
          <w:lang w:eastAsia="zh-CN"/>
        </w:rPr>
        <w:t xml:space="preserve"> of the first</w:t>
      </w:r>
      <w:r w:rsidRPr="00D177C6">
        <w:t xml:space="preserve"> </w:t>
      </w:r>
      <w:r w:rsidRPr="00D177C6">
        <w:rPr>
          <w:lang w:eastAsia="zh-CN"/>
        </w:rPr>
        <w:t>received</w:t>
      </w:r>
      <w:r>
        <w:rPr>
          <w:lang w:eastAsia="zh-CN"/>
        </w:rPr>
        <w:t xml:space="preserve"> packet and </w:t>
      </w:r>
      <w:r w:rsidR="008312AA">
        <w:rPr>
          <w:lang w:eastAsia="zh-CN"/>
        </w:rPr>
        <w:t xml:space="preserve">sets the SN part of </w:t>
      </w:r>
      <w:r w:rsidR="008312AA" w:rsidRPr="004D0575">
        <w:rPr>
          <w:lang w:eastAsia="zh-CN"/>
        </w:rPr>
        <w:t>RX_DELIV</w:t>
      </w:r>
      <w:r w:rsidR="008312AA">
        <w:rPr>
          <w:lang w:eastAsia="zh-CN"/>
        </w:rPr>
        <w:t xml:space="preserve"> to (the SN of the first received packet - </w:t>
      </w:r>
      <w:r w:rsidR="008312AA">
        <w:t xml:space="preserve">0.5 </w:t>
      </w:r>
      <w:r w:rsidR="008312AA">
        <w:rPr>
          <w:noProof/>
          <w:lang w:eastAsia="ko-KR"/>
        </w:rPr>
        <w:t>×</w:t>
      </w:r>
      <w:r w:rsidR="008312AA">
        <w:t xml:space="preserve"> 2</w:t>
      </w:r>
      <w:r w:rsidR="008312AA">
        <w:rPr>
          <w:vertAlign w:val="superscript"/>
        </w:rPr>
        <w:t>[</w:t>
      </w:r>
      <w:proofErr w:type="spellStart"/>
      <w:r w:rsidR="008312AA">
        <w:rPr>
          <w:rFonts w:eastAsia="MS Mincho"/>
          <w:i/>
          <w:vertAlign w:val="superscript"/>
        </w:rPr>
        <w:t>sl</w:t>
      </w:r>
      <w:proofErr w:type="spellEnd"/>
      <w:r w:rsidR="008312AA">
        <w:rPr>
          <w:rFonts w:eastAsia="MS Mincho"/>
          <w:i/>
          <w:vertAlign w:val="superscript"/>
        </w:rPr>
        <w:t>-PDCP-SN-Size</w:t>
      </w:r>
      <w:r w:rsidR="008312AA">
        <w:rPr>
          <w:vertAlign w:val="superscript"/>
        </w:rPr>
        <w:t>–</w:t>
      </w:r>
      <w:r w:rsidR="008312AA">
        <w:rPr>
          <w:vertAlign w:val="superscript"/>
          <w:lang w:eastAsia="zh-CN"/>
        </w:rPr>
        <w:t>1</w:t>
      </w:r>
      <w:r w:rsidR="008312AA">
        <w:rPr>
          <w:vertAlign w:val="superscript"/>
        </w:rPr>
        <w:t>]</w:t>
      </w:r>
      <w:r w:rsidR="008312AA">
        <w:rPr>
          <w:lang w:eastAsia="zh-CN"/>
        </w:rPr>
        <w:t xml:space="preserve">), and </w:t>
      </w:r>
      <w:r>
        <w:rPr>
          <w:lang w:eastAsia="zh-CN"/>
        </w:rPr>
        <w:t xml:space="preserve">the HFN part is left to </w:t>
      </w:r>
      <w:r w:rsidRPr="004F5210">
        <w:rPr>
          <w:lang w:eastAsia="zh-CN"/>
        </w:rPr>
        <w:t>UE implementation</w:t>
      </w:r>
      <w:r>
        <w:rPr>
          <w:lang w:eastAsia="zh-CN"/>
        </w:rPr>
        <w:t xml:space="preserve">. This option is simple but may lead to HFN desynchronization between the UE and the </w:t>
      </w:r>
      <w:proofErr w:type="spellStart"/>
      <w:r>
        <w:rPr>
          <w:lang w:eastAsia="zh-CN"/>
        </w:rPr>
        <w:t>gNB</w:t>
      </w:r>
      <w:proofErr w:type="spellEnd"/>
      <w:r>
        <w:rPr>
          <w:lang w:eastAsia="zh-CN"/>
        </w:rPr>
        <w:t>.</w:t>
      </w:r>
      <w:r w:rsidR="008569E2">
        <w:rPr>
          <w:lang w:eastAsia="zh-CN"/>
        </w:rPr>
        <w:t xml:space="preserve"> </w:t>
      </w:r>
      <w:r w:rsidR="00CB1D93">
        <w:rPr>
          <w:lang w:eastAsia="zh-CN"/>
        </w:rPr>
        <w:t xml:space="preserve">For </w:t>
      </w:r>
      <w:proofErr w:type="spellStart"/>
      <w:r w:rsidR="00CB1D93">
        <w:rPr>
          <w:lang w:eastAsia="zh-CN"/>
        </w:rPr>
        <w:t>sidelink</w:t>
      </w:r>
      <w:proofErr w:type="spellEnd"/>
      <w:r w:rsidR="00CB1D93">
        <w:rPr>
          <w:lang w:eastAsia="zh-CN"/>
        </w:rPr>
        <w:t xml:space="preserve">, as HFN is not used (no AS security for </w:t>
      </w:r>
      <w:proofErr w:type="spellStart"/>
      <w:r w:rsidR="00CB1D93">
        <w:rPr>
          <w:lang w:eastAsia="zh-CN"/>
        </w:rPr>
        <w:t>sidelink</w:t>
      </w:r>
      <w:proofErr w:type="spellEnd"/>
      <w:r w:rsidR="00CB1D93">
        <w:rPr>
          <w:lang w:eastAsia="zh-CN"/>
        </w:rPr>
        <w:t xml:space="preserve">), </w:t>
      </w:r>
      <w:r w:rsidR="008569E2">
        <w:rPr>
          <w:lang w:eastAsia="zh-CN"/>
        </w:rPr>
        <w:t xml:space="preserve">the HFN desynchronization </w:t>
      </w:r>
      <w:r w:rsidR="00CB1D93">
        <w:rPr>
          <w:lang w:eastAsia="zh-CN"/>
        </w:rPr>
        <w:t>is not an issue at all</w:t>
      </w:r>
      <w:r w:rsidR="008569E2">
        <w:rPr>
          <w:lang w:eastAsia="zh-CN"/>
        </w:rPr>
        <w:t xml:space="preserve">. But if security for MBS is </w:t>
      </w:r>
      <w:r w:rsidR="00CB1D93">
        <w:rPr>
          <w:lang w:eastAsia="zh-CN"/>
        </w:rPr>
        <w:t xml:space="preserve">agreed by SA3 to be performed at </w:t>
      </w:r>
      <w:r w:rsidR="008569E2">
        <w:rPr>
          <w:lang w:eastAsia="zh-CN"/>
        </w:rPr>
        <w:t xml:space="preserve">RAN, this option cannot work, </w:t>
      </w:r>
      <w:r w:rsidR="00CB1D93">
        <w:rPr>
          <w:lang w:eastAsia="zh-CN"/>
        </w:rPr>
        <w:t xml:space="preserve">as the full COUNT value should be the input of security protection and needs to be aligned between UE and </w:t>
      </w:r>
      <w:proofErr w:type="spellStart"/>
      <w:r w:rsidR="00CB1D93">
        <w:rPr>
          <w:lang w:eastAsia="zh-CN"/>
        </w:rPr>
        <w:t>gNB</w:t>
      </w:r>
      <w:proofErr w:type="spellEnd"/>
      <w:r w:rsidR="008569E2">
        <w:rPr>
          <w:lang w:eastAsia="zh-CN"/>
        </w:rPr>
        <w:t>.</w:t>
      </w:r>
    </w:p>
    <w:p w14:paraId="318A757E" w14:textId="7FAA86E6" w:rsidR="00D177C6" w:rsidRPr="00D177C6" w:rsidRDefault="00D177C6" w:rsidP="00D177C6">
      <w:pPr>
        <w:rPr>
          <w:b/>
          <w:lang w:eastAsia="zh-CN"/>
        </w:rPr>
      </w:pPr>
      <w:r w:rsidRPr="0062315F">
        <w:rPr>
          <w:b/>
          <w:u w:val="single"/>
          <w:lang w:eastAsia="zh-CN"/>
        </w:rPr>
        <w:t>Option 3</w:t>
      </w:r>
      <w:r w:rsidRPr="00D177C6">
        <w:rPr>
          <w:b/>
          <w:lang w:eastAsia="zh-CN"/>
        </w:rPr>
        <w:t xml:space="preserve">: </w:t>
      </w:r>
      <w:r w:rsidR="00CB1D93" w:rsidRPr="00D177C6">
        <w:rPr>
          <w:rFonts w:hint="eastAsia"/>
          <w:b/>
          <w:lang w:eastAsia="zh-CN"/>
        </w:rPr>
        <w:t>T</w:t>
      </w:r>
      <w:r w:rsidR="00CB1D93" w:rsidRPr="00D177C6">
        <w:rPr>
          <w:b/>
          <w:lang w:eastAsia="zh-CN"/>
        </w:rPr>
        <w:t xml:space="preserve">he </w:t>
      </w:r>
      <w:r w:rsidR="00CB1D93">
        <w:rPr>
          <w:b/>
          <w:lang w:eastAsia="zh-CN"/>
        </w:rPr>
        <w:t>SN part of COUNT values of these variables are</w:t>
      </w:r>
      <w:r w:rsidRPr="00D177C6">
        <w:rPr>
          <w:b/>
          <w:lang w:eastAsia="zh-CN"/>
        </w:rPr>
        <w:t xml:space="preserve"> set according </w:t>
      </w:r>
      <w:r w:rsidR="008569E2" w:rsidRPr="00D177C6">
        <w:rPr>
          <w:b/>
          <w:lang w:eastAsia="zh-CN"/>
        </w:rPr>
        <w:t>to the SN of the first received packet</w:t>
      </w:r>
      <w:r w:rsidR="008569E2">
        <w:rPr>
          <w:b/>
          <w:lang w:eastAsia="zh-CN"/>
        </w:rPr>
        <w:t xml:space="preserve"> and the HFN</w:t>
      </w:r>
      <w:r w:rsidRPr="00D177C6">
        <w:rPr>
          <w:b/>
          <w:lang w:eastAsia="zh-CN"/>
        </w:rPr>
        <w:t xml:space="preserve"> </w:t>
      </w:r>
      <w:r w:rsidR="008569E2">
        <w:rPr>
          <w:b/>
          <w:lang w:eastAsia="zh-CN"/>
        </w:rPr>
        <w:t>indicated</w:t>
      </w:r>
      <w:r w:rsidRPr="00D177C6">
        <w:rPr>
          <w:b/>
          <w:lang w:eastAsia="zh-CN"/>
        </w:rPr>
        <w:t xml:space="preserve"> by </w:t>
      </w:r>
      <w:r w:rsidR="008569E2">
        <w:rPr>
          <w:b/>
          <w:lang w:eastAsia="zh-CN"/>
        </w:rPr>
        <w:t xml:space="preserve">the </w:t>
      </w:r>
      <w:proofErr w:type="spellStart"/>
      <w:r w:rsidR="008569E2">
        <w:rPr>
          <w:b/>
          <w:lang w:eastAsia="zh-CN"/>
        </w:rPr>
        <w:t>gNB</w:t>
      </w:r>
      <w:proofErr w:type="spellEnd"/>
    </w:p>
    <w:p w14:paraId="318A757F" w14:textId="05019CC2" w:rsidR="00965DA1" w:rsidRDefault="009B2524" w:rsidP="00965DA1">
      <w:pPr>
        <w:rPr>
          <w:lang w:eastAsia="zh-CN"/>
        </w:rPr>
      </w:pPr>
      <w:r>
        <w:rPr>
          <w:rFonts w:hint="eastAsia"/>
          <w:lang w:eastAsia="zh-CN"/>
        </w:rPr>
        <w:t>T</w:t>
      </w:r>
      <w:r>
        <w:rPr>
          <w:lang w:eastAsia="zh-CN"/>
        </w:rPr>
        <w:t xml:space="preserve">his option can be seen as the combination of option 1 and option 2. </w:t>
      </w:r>
      <w:r w:rsidR="00F73E41">
        <w:rPr>
          <w:lang w:eastAsia="zh-CN"/>
        </w:rPr>
        <w:t xml:space="preserve">However, this option may have an issue when the timing of sending HFN is </w:t>
      </w:r>
      <w:r w:rsidR="00BC2D6E">
        <w:rPr>
          <w:lang w:eastAsia="zh-CN"/>
        </w:rPr>
        <w:t>close</w:t>
      </w:r>
      <w:r w:rsidR="00F73E41">
        <w:rPr>
          <w:lang w:eastAsia="zh-CN"/>
        </w:rPr>
        <w:t xml:space="preserve"> to the </w:t>
      </w:r>
      <w:r w:rsidR="00BC2D6E">
        <w:rPr>
          <w:lang w:eastAsia="zh-CN"/>
        </w:rPr>
        <w:t xml:space="preserve">HFN </w:t>
      </w:r>
      <w:proofErr w:type="spellStart"/>
      <w:r w:rsidR="00BC2D6E">
        <w:rPr>
          <w:lang w:eastAsia="zh-CN"/>
        </w:rPr>
        <w:t>increamental</w:t>
      </w:r>
      <w:proofErr w:type="spellEnd"/>
      <w:r w:rsidR="00F73E41">
        <w:rPr>
          <w:lang w:eastAsia="zh-CN"/>
        </w:rPr>
        <w:t xml:space="preserve"> timing. Then the UE will be confused about whether the HFN is before or after the wrapping around, which may lead to unexpected reception error.</w:t>
      </w:r>
    </w:p>
    <w:p w14:paraId="318A7580" w14:textId="44881FF3" w:rsidR="009B2524" w:rsidRDefault="009B2524" w:rsidP="00965DA1">
      <w:pPr>
        <w:rPr>
          <w:lang w:eastAsia="zh-CN"/>
        </w:rPr>
      </w:pPr>
      <w:r>
        <w:rPr>
          <w:rFonts w:hint="eastAsia"/>
          <w:lang w:eastAsia="zh-CN"/>
        </w:rPr>
        <w:t>I</w:t>
      </w:r>
      <w:r>
        <w:rPr>
          <w:lang w:eastAsia="zh-CN"/>
        </w:rPr>
        <w:t xml:space="preserve">n summary, </w:t>
      </w:r>
      <w:r w:rsidR="000528E3">
        <w:rPr>
          <w:lang w:eastAsia="zh-CN"/>
        </w:rPr>
        <w:t>O</w:t>
      </w:r>
      <w:r w:rsidR="00E436A4">
        <w:rPr>
          <w:lang w:eastAsia="zh-CN"/>
        </w:rPr>
        <w:t xml:space="preserve">ption 2 which reuses the </w:t>
      </w:r>
      <w:proofErr w:type="spellStart"/>
      <w:r w:rsidR="00E436A4">
        <w:rPr>
          <w:lang w:eastAsia="zh-CN"/>
        </w:rPr>
        <w:t>sidelink</w:t>
      </w:r>
      <w:proofErr w:type="spellEnd"/>
      <w:r w:rsidR="00E436A4">
        <w:rPr>
          <w:lang w:eastAsia="zh-CN"/>
        </w:rPr>
        <w:t xml:space="preserve"> mechanism seems to be the simplest solution and requires the least specification impacts, but its feasibility would depend on SA3’s conclusion on the location of MBS security. </w:t>
      </w:r>
      <w:r w:rsidR="005B0096">
        <w:rPr>
          <w:lang w:eastAsia="zh-CN"/>
        </w:rPr>
        <w:t xml:space="preserve">Option 1 and Option 3 can </w:t>
      </w:r>
      <w:r w:rsidR="0063584E">
        <w:rPr>
          <w:lang w:eastAsia="zh-CN"/>
        </w:rPr>
        <w:t xml:space="preserve">anyway </w:t>
      </w:r>
      <w:r w:rsidR="005B0096">
        <w:rPr>
          <w:lang w:eastAsia="zh-CN"/>
        </w:rPr>
        <w:t>work regardless of SA3’s conclusion.</w:t>
      </w:r>
      <w:r w:rsidR="002728DB">
        <w:rPr>
          <w:lang w:eastAsia="zh-CN"/>
        </w:rPr>
        <w:t xml:space="preserve"> For simplicity, we can first reuse the </w:t>
      </w:r>
      <w:proofErr w:type="spellStart"/>
      <w:r w:rsidR="002728DB">
        <w:rPr>
          <w:lang w:eastAsia="zh-CN"/>
        </w:rPr>
        <w:t>sidelink</w:t>
      </w:r>
      <w:proofErr w:type="spellEnd"/>
      <w:r w:rsidR="002728DB">
        <w:rPr>
          <w:lang w:eastAsia="zh-CN"/>
        </w:rPr>
        <w:t xml:space="preserve"> solution for the SN part of these variable, and the HFN part can be further discussed when SA3’s conclusion becomes clear. </w:t>
      </w:r>
      <w:r w:rsidR="005B0096">
        <w:rPr>
          <w:lang w:eastAsia="zh-CN"/>
        </w:rPr>
        <w:t xml:space="preserve"> </w:t>
      </w:r>
      <w:r w:rsidR="007122CD">
        <w:rPr>
          <w:lang w:eastAsia="zh-CN"/>
        </w:rPr>
        <w:t>And how the HFN is indicated in option 3 needs further study to avoid the mentioned issue.</w:t>
      </w:r>
    </w:p>
    <w:p w14:paraId="318A7581" w14:textId="20033FE2" w:rsidR="009B2524" w:rsidRDefault="009B2524" w:rsidP="009B2524">
      <w:pPr>
        <w:spacing w:after="240"/>
        <w:jc w:val="both"/>
        <w:rPr>
          <w:b/>
          <w:lang w:eastAsia="zh-CN"/>
        </w:rPr>
      </w:pPr>
      <w:r>
        <w:rPr>
          <w:b/>
          <w:lang w:eastAsia="zh-CN"/>
        </w:rPr>
        <w:t xml:space="preserve">Proposal </w:t>
      </w:r>
      <w:r w:rsidR="009E4E04">
        <w:rPr>
          <w:b/>
          <w:lang w:eastAsia="zh-CN"/>
        </w:rPr>
        <w:t>1</w:t>
      </w:r>
      <w:r>
        <w:rPr>
          <w:b/>
          <w:lang w:eastAsia="zh-CN"/>
        </w:rPr>
        <w:t xml:space="preserve">: </w:t>
      </w:r>
      <w:r w:rsidR="002728DB">
        <w:rPr>
          <w:b/>
          <w:lang w:eastAsia="zh-CN"/>
        </w:rPr>
        <w:t xml:space="preserve">When initializing the PDCP entity for an MRB, the SN of </w:t>
      </w:r>
      <w:r w:rsidR="00CA391A" w:rsidRPr="00CA391A">
        <w:rPr>
          <w:b/>
          <w:lang w:eastAsia="zh-CN"/>
        </w:rPr>
        <w:t>RX_NEXT and RX_DELIV</w:t>
      </w:r>
      <w:r w:rsidR="00CA391A">
        <w:rPr>
          <w:b/>
          <w:lang w:eastAsia="zh-CN"/>
        </w:rPr>
        <w:t xml:space="preserve"> should be set according to </w:t>
      </w:r>
      <w:r w:rsidR="00CA391A" w:rsidRPr="00D177C6">
        <w:rPr>
          <w:b/>
          <w:lang w:eastAsia="zh-CN"/>
        </w:rPr>
        <w:t>the SN of the first received packet</w:t>
      </w:r>
      <w:r w:rsidR="00CA391A">
        <w:rPr>
          <w:b/>
          <w:lang w:eastAsia="zh-CN"/>
        </w:rPr>
        <w:t xml:space="preserve">, similar to </w:t>
      </w:r>
      <w:proofErr w:type="spellStart"/>
      <w:r w:rsidR="00CA391A">
        <w:rPr>
          <w:b/>
          <w:lang w:eastAsia="zh-CN"/>
        </w:rPr>
        <w:t>sidelink</w:t>
      </w:r>
      <w:proofErr w:type="spellEnd"/>
      <w:r w:rsidR="00CA391A">
        <w:rPr>
          <w:b/>
          <w:lang w:eastAsia="zh-CN"/>
        </w:rPr>
        <w:t xml:space="preserve"> broadcast/</w:t>
      </w:r>
      <w:proofErr w:type="spellStart"/>
      <w:r w:rsidR="00CA391A">
        <w:rPr>
          <w:b/>
          <w:lang w:eastAsia="zh-CN"/>
        </w:rPr>
        <w:t>group</w:t>
      </w:r>
      <w:r w:rsidR="00210DB0">
        <w:rPr>
          <w:b/>
          <w:lang w:eastAsia="zh-CN"/>
        </w:rPr>
        <w:t>cast</w:t>
      </w:r>
      <w:proofErr w:type="spellEnd"/>
      <w:r>
        <w:rPr>
          <w:b/>
          <w:lang w:eastAsia="zh-CN"/>
        </w:rPr>
        <w:t>.</w:t>
      </w:r>
    </w:p>
    <w:p w14:paraId="66F88428" w14:textId="29E77BC5" w:rsidR="00CA391A" w:rsidRDefault="00CA391A" w:rsidP="00CA391A">
      <w:pPr>
        <w:spacing w:after="240"/>
        <w:jc w:val="both"/>
        <w:rPr>
          <w:b/>
          <w:lang w:eastAsia="zh-CN"/>
        </w:rPr>
      </w:pPr>
      <w:r>
        <w:rPr>
          <w:b/>
          <w:lang w:eastAsia="zh-CN"/>
        </w:rPr>
        <w:t xml:space="preserve">Proposal </w:t>
      </w:r>
      <w:r w:rsidR="009E4E04">
        <w:rPr>
          <w:b/>
          <w:lang w:eastAsia="zh-CN"/>
        </w:rPr>
        <w:t>2</w:t>
      </w:r>
      <w:r>
        <w:rPr>
          <w:b/>
          <w:lang w:eastAsia="zh-CN"/>
        </w:rPr>
        <w:t xml:space="preserve">: Whether HFN needs to be synchronized between the UE and the </w:t>
      </w:r>
      <w:proofErr w:type="spellStart"/>
      <w:r>
        <w:rPr>
          <w:b/>
          <w:lang w:eastAsia="zh-CN"/>
        </w:rPr>
        <w:t>gNB</w:t>
      </w:r>
      <w:proofErr w:type="spellEnd"/>
      <w:r>
        <w:rPr>
          <w:b/>
          <w:lang w:eastAsia="zh-CN"/>
        </w:rPr>
        <w:t xml:space="preserve"> is pending for SA3 conclusion</w:t>
      </w:r>
      <w:r w:rsidR="00210DB0">
        <w:rPr>
          <w:b/>
          <w:lang w:eastAsia="zh-CN"/>
        </w:rPr>
        <w:t xml:space="preserve"> on </w:t>
      </w:r>
      <w:r w:rsidR="009E2D06">
        <w:rPr>
          <w:b/>
          <w:lang w:eastAsia="zh-CN"/>
        </w:rPr>
        <w:t xml:space="preserve">location of </w:t>
      </w:r>
      <w:r w:rsidR="00210DB0">
        <w:rPr>
          <w:b/>
          <w:lang w:eastAsia="zh-CN"/>
        </w:rPr>
        <w:t>security functions for MBS</w:t>
      </w:r>
      <w:r>
        <w:rPr>
          <w:b/>
          <w:lang w:eastAsia="zh-CN"/>
        </w:rPr>
        <w:t>.</w:t>
      </w:r>
      <w:r w:rsidR="007122CD">
        <w:rPr>
          <w:b/>
          <w:lang w:eastAsia="zh-CN"/>
        </w:rPr>
        <w:t xml:space="preserve"> FFS how the HFN is indicated.</w:t>
      </w:r>
    </w:p>
    <w:p w14:paraId="787F6B13" w14:textId="46963202" w:rsidR="003940CB" w:rsidRDefault="003940CB" w:rsidP="00CA391A">
      <w:pPr>
        <w:spacing w:after="240"/>
        <w:jc w:val="both"/>
        <w:rPr>
          <w:lang w:eastAsia="zh-CN"/>
        </w:rPr>
      </w:pPr>
      <w:r>
        <w:rPr>
          <w:lang w:eastAsia="zh-CN"/>
        </w:rPr>
        <w:t xml:space="preserve">Another issue is whether </w:t>
      </w:r>
      <w:r w:rsidRPr="003940CB">
        <w:rPr>
          <w:lang w:eastAsia="zh-CN"/>
        </w:rPr>
        <w:t>RX_DELIV</w:t>
      </w:r>
      <w:r>
        <w:rPr>
          <w:lang w:eastAsia="zh-CN"/>
        </w:rPr>
        <w:t xml:space="preserve"> should be set to a value smaller than the SN of the first received packet, to avoid discarding the out-of-order packets which have PDCP SNs smaller than the first received packet. Some companies think that such packet loss is tolerable, as this case only happens when application starts. However, this may not be true, as RAN2 agreed that the UE can be released to RRC_IDLE/RRC_INACTIVE when there is no data. When there is new data coming, the UE would enter RRC_CONNECTED again and initiate PDCP entity. If such issue is not addressed, packet loss would happen for each time when the UE enters RRC_CONNECTED, and this is not desirable.</w:t>
      </w:r>
    </w:p>
    <w:p w14:paraId="05BD3490" w14:textId="12D31CE1" w:rsidR="003940CB" w:rsidRDefault="003940CB" w:rsidP="00CA391A">
      <w:pPr>
        <w:spacing w:after="240"/>
        <w:jc w:val="both"/>
        <w:rPr>
          <w:b/>
          <w:lang w:eastAsia="zh-CN"/>
        </w:rPr>
      </w:pPr>
      <w:r w:rsidRPr="006603BA">
        <w:rPr>
          <w:b/>
          <w:lang w:eastAsia="zh-CN"/>
        </w:rPr>
        <w:t xml:space="preserve">Observation 1: PDCP initialization happens </w:t>
      </w:r>
      <w:r w:rsidR="00B110E0" w:rsidRPr="00A96F05">
        <w:rPr>
          <w:b/>
          <w:lang w:eastAsia="zh-CN"/>
        </w:rPr>
        <w:t>not only</w:t>
      </w:r>
      <w:r w:rsidR="00B110E0" w:rsidRPr="00B110E0">
        <w:rPr>
          <w:b/>
          <w:lang w:eastAsia="zh-CN"/>
        </w:rPr>
        <w:t xml:space="preserve"> </w:t>
      </w:r>
      <w:r w:rsidRPr="006603BA">
        <w:rPr>
          <w:b/>
          <w:lang w:eastAsia="zh-CN"/>
        </w:rPr>
        <w:t>when the application just starts, but also when the UE transitions from RRC_IDLE/INACTIVE to RRC_CONNECTED.</w:t>
      </w:r>
    </w:p>
    <w:p w14:paraId="5AD0AEEA" w14:textId="0A524F45" w:rsidR="00B110E0" w:rsidRPr="003940CB" w:rsidRDefault="00B110E0" w:rsidP="00CA391A">
      <w:pPr>
        <w:spacing w:after="240"/>
        <w:jc w:val="both"/>
        <w:rPr>
          <w:b/>
          <w:lang w:eastAsia="zh-CN"/>
        </w:rPr>
      </w:pPr>
      <w:r>
        <w:rPr>
          <w:b/>
          <w:lang w:eastAsia="zh-CN"/>
        </w:rPr>
        <w:t xml:space="preserve">Proposal 3: Packet loss should be avoided at initialization of PDCP entity, by setting </w:t>
      </w:r>
      <w:r w:rsidRPr="00CA391A">
        <w:rPr>
          <w:b/>
          <w:lang w:eastAsia="zh-CN"/>
        </w:rPr>
        <w:t>RX_DELIV</w:t>
      </w:r>
      <w:r>
        <w:rPr>
          <w:b/>
          <w:lang w:eastAsia="zh-CN"/>
        </w:rPr>
        <w:t xml:space="preserve"> to a value lower than SN of the first received packet, as specified for </w:t>
      </w:r>
      <w:proofErr w:type="spellStart"/>
      <w:r>
        <w:rPr>
          <w:b/>
          <w:lang w:eastAsia="zh-CN"/>
        </w:rPr>
        <w:t>sidelink</w:t>
      </w:r>
      <w:proofErr w:type="spellEnd"/>
      <w:r>
        <w:rPr>
          <w:b/>
          <w:lang w:eastAsia="zh-CN"/>
        </w:rPr>
        <w:t>.</w:t>
      </w:r>
    </w:p>
    <w:p w14:paraId="318A7582" w14:textId="21379026" w:rsidR="005E0365" w:rsidRPr="009E4E04" w:rsidRDefault="00F31822" w:rsidP="009E4E04">
      <w:pPr>
        <w:spacing w:beforeLines="50" w:before="120" w:afterLines="50" w:after="120"/>
        <w:jc w:val="both"/>
        <w:outlineLvl w:val="1"/>
        <w:rPr>
          <w:rFonts w:ascii="Arial" w:hAnsi="Arial" w:cs="Arial"/>
          <w:sz w:val="24"/>
        </w:rPr>
      </w:pPr>
      <w:r w:rsidRPr="009E4E04">
        <w:rPr>
          <w:rFonts w:ascii="Arial" w:hAnsi="Arial" w:cs="Arial"/>
          <w:sz w:val="24"/>
        </w:rPr>
        <w:t xml:space="preserve">2.2 </w:t>
      </w:r>
      <w:r w:rsidRPr="002C50FA">
        <w:rPr>
          <w:rFonts w:ascii="Arial" w:hAnsi="Arial" w:cs="Arial"/>
          <w:sz w:val="24"/>
        </w:rPr>
        <w:t xml:space="preserve">Initialization of </w:t>
      </w:r>
      <w:r>
        <w:rPr>
          <w:rFonts w:ascii="Arial" w:hAnsi="Arial" w:cs="Arial"/>
          <w:sz w:val="24"/>
        </w:rPr>
        <w:t>RLC</w:t>
      </w:r>
      <w:r w:rsidRPr="002C50FA">
        <w:rPr>
          <w:rFonts w:ascii="Arial" w:hAnsi="Arial" w:cs="Arial"/>
          <w:sz w:val="24"/>
        </w:rPr>
        <w:t xml:space="preserve"> window</w:t>
      </w:r>
    </w:p>
    <w:p w14:paraId="25A13C99" w14:textId="04E21FEF" w:rsidR="00315C67" w:rsidRPr="006603BA" w:rsidRDefault="00315C67" w:rsidP="006603BA">
      <w:pPr>
        <w:spacing w:beforeLines="50" w:before="120" w:after="120"/>
        <w:rPr>
          <w:b/>
          <w:u w:val="single"/>
          <w:lang w:eastAsia="zh-CN"/>
        </w:rPr>
      </w:pPr>
      <w:r>
        <w:rPr>
          <w:b/>
          <w:u w:val="single"/>
          <w:lang w:eastAsia="zh-CN"/>
        </w:rPr>
        <w:t xml:space="preserve">Case1: </w:t>
      </w:r>
      <w:r w:rsidRPr="006603BA">
        <w:rPr>
          <w:b/>
          <w:u w:val="single"/>
          <w:lang w:eastAsia="zh-CN"/>
        </w:rPr>
        <w:t>I</w:t>
      </w:r>
      <w:r>
        <w:rPr>
          <w:b/>
          <w:u w:val="single"/>
          <w:lang w:eastAsia="zh-CN"/>
        </w:rPr>
        <w:t xml:space="preserve">nitial </w:t>
      </w:r>
      <w:r w:rsidR="00F13732">
        <w:rPr>
          <w:b/>
          <w:u w:val="single"/>
          <w:lang w:eastAsia="zh-CN"/>
        </w:rPr>
        <w:t>configuration of</w:t>
      </w:r>
      <w:r>
        <w:rPr>
          <w:b/>
          <w:u w:val="single"/>
          <w:lang w:eastAsia="zh-CN"/>
        </w:rPr>
        <w:t xml:space="preserve"> PTM</w:t>
      </w:r>
      <w:r w:rsidR="00F13732">
        <w:rPr>
          <w:b/>
          <w:u w:val="single"/>
          <w:lang w:eastAsia="zh-CN"/>
        </w:rPr>
        <w:t xml:space="preserve"> RLC</w:t>
      </w:r>
    </w:p>
    <w:p w14:paraId="26B3750B" w14:textId="6F65BD61" w:rsidR="00CC6D66" w:rsidRDefault="0005140F" w:rsidP="00285715">
      <w:pPr>
        <w:spacing w:after="120"/>
        <w:rPr>
          <w:lang w:eastAsia="zh-CN"/>
        </w:rPr>
      </w:pPr>
      <w:r>
        <w:t>W</w:t>
      </w:r>
      <w:r w:rsidRPr="001D0B53">
        <w:t>hen the UE is just configured with an MRB</w:t>
      </w:r>
      <w:r>
        <w:t>,</w:t>
      </w:r>
      <w:r w:rsidDel="0005140F">
        <w:rPr>
          <w:lang w:eastAsia="zh-CN"/>
        </w:rPr>
        <w:t xml:space="preserve"> </w:t>
      </w:r>
      <w:r w:rsidR="00CC6D66">
        <w:rPr>
          <w:lang w:eastAsia="zh-CN"/>
        </w:rPr>
        <w:t>the RLC reception window at the PTM leg needs to be initialized or updated</w:t>
      </w:r>
      <w:r>
        <w:rPr>
          <w:lang w:eastAsia="zh-CN"/>
        </w:rPr>
        <w:t>. Generally, the RLC window initialization is similar to the PDCP window initialization.</w:t>
      </w:r>
      <w:r w:rsidRPr="0005140F">
        <w:rPr>
          <w:lang w:eastAsia="zh-CN"/>
        </w:rPr>
        <w:t xml:space="preserve"> </w:t>
      </w:r>
      <w:r>
        <w:rPr>
          <w:lang w:eastAsia="zh-CN"/>
        </w:rPr>
        <w:t xml:space="preserve">But as RLC window has no HFN issue, the simplest way would be to apply the behaviour from </w:t>
      </w:r>
      <w:proofErr w:type="spellStart"/>
      <w:r w:rsidRPr="00402E84">
        <w:rPr>
          <w:lang w:eastAsia="zh-CN"/>
        </w:rPr>
        <w:t>sidelink</w:t>
      </w:r>
      <w:proofErr w:type="spellEnd"/>
      <w:r w:rsidRPr="00402E84">
        <w:rPr>
          <w:lang w:eastAsia="zh-CN"/>
        </w:rPr>
        <w:t xml:space="preserve"> broadcast</w:t>
      </w:r>
      <w:r>
        <w:rPr>
          <w:lang w:eastAsia="zh-CN"/>
        </w:rPr>
        <w:t>/</w:t>
      </w:r>
      <w:proofErr w:type="spellStart"/>
      <w:r>
        <w:rPr>
          <w:lang w:eastAsia="zh-CN"/>
        </w:rPr>
        <w:t>groupcast</w:t>
      </w:r>
      <w:proofErr w:type="spellEnd"/>
      <w:r>
        <w:rPr>
          <w:lang w:eastAsia="zh-CN"/>
        </w:rPr>
        <w:t>, i.e. set</w:t>
      </w:r>
      <w:r>
        <w:rPr>
          <w:rFonts w:hint="eastAsia"/>
          <w:lang w:eastAsia="zh-CN"/>
        </w:rPr>
        <w:t xml:space="preserve"> </w:t>
      </w:r>
      <w:proofErr w:type="spellStart"/>
      <w:r w:rsidRPr="00402E84">
        <w:rPr>
          <w:lang w:eastAsia="zh-CN"/>
        </w:rPr>
        <w:t>RX_Next_Reassembly</w:t>
      </w:r>
      <w:proofErr w:type="spellEnd"/>
      <w:r>
        <w:rPr>
          <w:lang w:eastAsia="zh-CN"/>
        </w:rPr>
        <w:t xml:space="preserve"> and</w:t>
      </w:r>
      <w:r>
        <w:rPr>
          <w:rFonts w:hint="eastAsia"/>
          <w:lang w:val="en-US" w:eastAsia="zh-CN"/>
        </w:rPr>
        <w:t xml:space="preserve"> </w:t>
      </w:r>
      <w:proofErr w:type="spellStart"/>
      <w:r w:rsidRPr="00402E84">
        <w:rPr>
          <w:lang w:eastAsia="zh-CN"/>
        </w:rPr>
        <w:t>RX_Next_Highest</w:t>
      </w:r>
      <w:proofErr w:type="spellEnd"/>
      <w:r w:rsidRPr="00402E84">
        <w:rPr>
          <w:lang w:eastAsia="zh-CN"/>
        </w:rPr>
        <w:t xml:space="preserve"> according to</w:t>
      </w:r>
      <w:r>
        <w:rPr>
          <w:lang w:eastAsia="zh-CN"/>
        </w:rPr>
        <w:t xml:space="preserve"> the</w:t>
      </w:r>
      <w:r w:rsidRPr="00402E84">
        <w:rPr>
          <w:lang w:eastAsia="zh-CN"/>
        </w:rPr>
        <w:t xml:space="preserve"> first received packet</w:t>
      </w:r>
      <w:r>
        <w:rPr>
          <w:rFonts w:hint="eastAsia"/>
          <w:lang w:eastAsia="zh-CN"/>
        </w:rPr>
        <w:t xml:space="preserve"> </w:t>
      </w:r>
      <w:r w:rsidRPr="00AA4FD4">
        <w:rPr>
          <w:szCs w:val="24"/>
        </w:rPr>
        <w:t>containing an SN</w:t>
      </w:r>
      <w:r>
        <w:rPr>
          <w:szCs w:val="24"/>
        </w:rPr>
        <w:t>.</w:t>
      </w:r>
    </w:p>
    <w:p w14:paraId="0CAD67A7" w14:textId="06659217" w:rsidR="0005140F" w:rsidRPr="005E0365" w:rsidRDefault="0005140F" w:rsidP="0005140F">
      <w:pPr>
        <w:spacing w:after="120"/>
        <w:jc w:val="both"/>
        <w:rPr>
          <w:b/>
          <w:lang w:val="en-US" w:eastAsia="zh-CN"/>
        </w:rPr>
      </w:pPr>
      <w:r>
        <w:rPr>
          <w:b/>
          <w:lang w:eastAsia="zh-CN"/>
        </w:rPr>
        <w:t xml:space="preserve">Proposal </w:t>
      </w:r>
      <w:r w:rsidR="00B110E0">
        <w:rPr>
          <w:b/>
          <w:lang w:eastAsia="zh-CN"/>
        </w:rPr>
        <w:t>4</w:t>
      </w:r>
      <w:r>
        <w:rPr>
          <w:b/>
          <w:lang w:eastAsia="zh-CN"/>
        </w:rPr>
        <w:t>: When initializing the PTM RLC entity for an MRB, t</w:t>
      </w:r>
      <w:r w:rsidRPr="00D177C6">
        <w:rPr>
          <w:b/>
          <w:lang w:eastAsia="zh-CN"/>
        </w:rPr>
        <w:t xml:space="preserve">he </w:t>
      </w:r>
      <w:r>
        <w:rPr>
          <w:b/>
          <w:lang w:eastAsia="zh-CN"/>
        </w:rPr>
        <w:t xml:space="preserve">value of </w:t>
      </w:r>
      <w:proofErr w:type="spellStart"/>
      <w:r w:rsidRPr="00285715">
        <w:rPr>
          <w:b/>
          <w:lang w:eastAsia="zh-CN"/>
        </w:rPr>
        <w:t>RX_Next_Highest</w:t>
      </w:r>
      <w:proofErr w:type="spellEnd"/>
      <w:r w:rsidRPr="00285715">
        <w:rPr>
          <w:b/>
          <w:lang w:eastAsia="zh-CN"/>
        </w:rPr>
        <w:t xml:space="preserve"> </w:t>
      </w:r>
      <w:r>
        <w:rPr>
          <w:b/>
          <w:lang w:eastAsia="zh-CN"/>
        </w:rPr>
        <w:t xml:space="preserve">can be set </w:t>
      </w:r>
      <w:r w:rsidRPr="00D177C6">
        <w:rPr>
          <w:b/>
          <w:lang w:eastAsia="zh-CN"/>
        </w:rPr>
        <w:t>to the SN of the first received packet</w:t>
      </w:r>
      <w:r>
        <w:rPr>
          <w:b/>
          <w:lang w:eastAsia="zh-CN"/>
        </w:rPr>
        <w:t xml:space="preserve"> </w:t>
      </w:r>
      <w:r w:rsidRPr="006B6286">
        <w:rPr>
          <w:b/>
          <w:lang w:eastAsia="zh-CN"/>
        </w:rPr>
        <w:t>containing an SN</w:t>
      </w:r>
      <w:r>
        <w:rPr>
          <w:b/>
          <w:lang w:eastAsia="zh-CN"/>
        </w:rPr>
        <w:t xml:space="preserve">, similar to </w:t>
      </w:r>
      <w:proofErr w:type="spellStart"/>
      <w:r>
        <w:rPr>
          <w:b/>
          <w:lang w:eastAsia="zh-CN"/>
        </w:rPr>
        <w:t>sidelink</w:t>
      </w:r>
      <w:proofErr w:type="spellEnd"/>
      <w:r>
        <w:rPr>
          <w:b/>
          <w:lang w:eastAsia="zh-CN"/>
        </w:rPr>
        <w:t xml:space="preserve"> broadcast/</w:t>
      </w:r>
      <w:proofErr w:type="spellStart"/>
      <w:r>
        <w:rPr>
          <w:b/>
          <w:lang w:eastAsia="zh-CN"/>
        </w:rPr>
        <w:t>groupcast</w:t>
      </w:r>
      <w:proofErr w:type="spellEnd"/>
      <w:r>
        <w:rPr>
          <w:b/>
          <w:lang w:eastAsia="zh-CN"/>
        </w:rPr>
        <w:t xml:space="preserve">. </w:t>
      </w:r>
    </w:p>
    <w:p w14:paraId="3C38405B" w14:textId="01A236A7" w:rsidR="0005140F" w:rsidRDefault="0005140F" w:rsidP="006603BA">
      <w:pPr>
        <w:spacing w:beforeLines="50" w:before="120" w:after="120"/>
        <w:rPr>
          <w:lang w:val="en-US" w:eastAsia="zh-CN"/>
        </w:rPr>
      </w:pPr>
      <w:r>
        <w:rPr>
          <w:lang w:val="en-US" w:eastAsia="zh-CN"/>
        </w:rPr>
        <w:t>Besides, according to TS38.322, the following is specified: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9"/>
      </w:tblGrid>
      <w:tr w:rsidR="0005140F" w:rsidRPr="00B90F6F" w14:paraId="3D5C4EDD" w14:textId="77777777" w:rsidTr="004B34A4">
        <w:trPr>
          <w:jc w:val="center"/>
        </w:trPr>
        <w:tc>
          <w:tcPr>
            <w:tcW w:w="8329" w:type="dxa"/>
            <w:shd w:val="clear" w:color="auto" w:fill="auto"/>
          </w:tcPr>
          <w:p w14:paraId="35DC1094" w14:textId="77777777" w:rsidR="0005140F" w:rsidRPr="00B90F6F" w:rsidRDefault="0005140F" w:rsidP="004B34A4">
            <w:pPr>
              <w:pStyle w:val="5"/>
              <w:numPr>
                <w:ilvl w:val="0"/>
                <w:numId w:val="0"/>
              </w:numPr>
              <w:ind w:left="1701" w:hanging="1701"/>
              <w:rPr>
                <w:rFonts w:eastAsia="MS Mincho"/>
              </w:rPr>
            </w:pPr>
            <w:r w:rsidRPr="00B90F6F">
              <w:rPr>
                <w:rFonts w:eastAsia="MS Mincho"/>
              </w:rPr>
              <w:lastRenderedPageBreak/>
              <w:t>5.2.2.2.2</w:t>
            </w:r>
            <w:r w:rsidRPr="00B90F6F">
              <w:rPr>
                <w:rFonts w:eastAsia="MS Mincho"/>
              </w:rPr>
              <w:tab/>
              <w:t>Actions when an UMD PDU is received from lower layer</w:t>
            </w:r>
          </w:p>
          <w:p w14:paraId="5674DF52" w14:textId="77777777" w:rsidR="0005140F" w:rsidRPr="00B90F6F" w:rsidRDefault="0005140F" w:rsidP="004B34A4">
            <w:pPr>
              <w:rPr>
                <w:bCs/>
                <w:lang w:eastAsia="ko-KR"/>
              </w:rPr>
            </w:pPr>
            <w:r w:rsidRPr="00B90F6F">
              <w:rPr>
                <w:bCs/>
                <w:lang w:eastAsia="ko-KR"/>
              </w:rPr>
              <w:t>When an UMD PDU is received from lower layer, the receiving UM RLC entity shall:</w:t>
            </w:r>
          </w:p>
          <w:p w14:paraId="5CA839A9" w14:textId="77777777" w:rsidR="0005140F" w:rsidRPr="00AA4FD4" w:rsidRDefault="0005140F" w:rsidP="004B34A4">
            <w:pPr>
              <w:pStyle w:val="B1"/>
              <w:ind w:left="567"/>
            </w:pPr>
            <w:r w:rsidRPr="00AA4FD4">
              <w:t>-</w:t>
            </w:r>
            <w:r w:rsidRPr="00AA4FD4">
              <w:tab/>
              <w:t>if the UMD PDU header does not contain an SN:</w:t>
            </w:r>
          </w:p>
          <w:p w14:paraId="3CB8DF50" w14:textId="77777777" w:rsidR="0005140F" w:rsidRPr="00AA4FD4" w:rsidRDefault="0005140F" w:rsidP="004B34A4">
            <w:pPr>
              <w:pStyle w:val="B2"/>
              <w:ind w:left="850"/>
            </w:pPr>
            <w:r w:rsidRPr="00AA4FD4">
              <w:t>-</w:t>
            </w:r>
            <w:r w:rsidRPr="00AA4FD4">
              <w:tab/>
              <w:t>remove the RLC header and deliver the RLC SDU to upper layer.</w:t>
            </w:r>
          </w:p>
          <w:p w14:paraId="1B5BCE84" w14:textId="77777777" w:rsidR="0005140F" w:rsidRPr="00B90F6F" w:rsidRDefault="0005140F" w:rsidP="004B34A4">
            <w:pPr>
              <w:pStyle w:val="B1"/>
              <w:ind w:left="567"/>
              <w:rPr>
                <w:highlight w:val="yellow"/>
              </w:rPr>
            </w:pPr>
            <w:r w:rsidRPr="00AA4FD4">
              <w:t>-</w:t>
            </w:r>
            <w:r w:rsidRPr="00AA4FD4">
              <w:tab/>
            </w:r>
            <w:r w:rsidRPr="00B90F6F">
              <w:rPr>
                <w:highlight w:val="yellow"/>
              </w:rPr>
              <w:t>else if (</w:t>
            </w:r>
            <w:proofErr w:type="spellStart"/>
            <w:r w:rsidRPr="00B90F6F">
              <w:rPr>
                <w:highlight w:val="yellow"/>
              </w:rPr>
              <w:t>RX_Next_Highest</w:t>
            </w:r>
            <w:proofErr w:type="spellEnd"/>
            <w:r w:rsidRPr="00B90F6F">
              <w:rPr>
                <w:highlight w:val="yellow"/>
              </w:rPr>
              <w:t xml:space="preserve"> – </w:t>
            </w:r>
            <w:proofErr w:type="spellStart"/>
            <w:r w:rsidRPr="00B90F6F">
              <w:rPr>
                <w:highlight w:val="yellow"/>
              </w:rPr>
              <w:t>UM_Window_Size</w:t>
            </w:r>
            <w:proofErr w:type="spellEnd"/>
            <w:r w:rsidRPr="00B90F6F">
              <w:rPr>
                <w:highlight w:val="yellow"/>
              </w:rPr>
              <w:t xml:space="preserve">) &lt;= SN &lt; </w:t>
            </w:r>
            <w:proofErr w:type="spellStart"/>
            <w:r w:rsidRPr="00B90F6F">
              <w:rPr>
                <w:highlight w:val="yellow"/>
              </w:rPr>
              <w:t>RX_Next_Reassembly</w:t>
            </w:r>
            <w:proofErr w:type="spellEnd"/>
            <w:r w:rsidRPr="00B90F6F">
              <w:rPr>
                <w:highlight w:val="yellow"/>
              </w:rPr>
              <w:t>:</w:t>
            </w:r>
          </w:p>
          <w:p w14:paraId="2C0E5840" w14:textId="77777777" w:rsidR="0005140F" w:rsidRPr="00285715" w:rsidRDefault="0005140F" w:rsidP="004B34A4">
            <w:pPr>
              <w:pStyle w:val="B2"/>
              <w:ind w:left="850"/>
              <w:rPr>
                <w:lang w:eastAsia="zh-CN"/>
              </w:rPr>
            </w:pPr>
            <w:r w:rsidRPr="00B90F6F">
              <w:rPr>
                <w:highlight w:val="yellow"/>
              </w:rPr>
              <w:t>-</w:t>
            </w:r>
            <w:r w:rsidRPr="00B90F6F">
              <w:rPr>
                <w:highlight w:val="yellow"/>
              </w:rPr>
              <w:tab/>
              <w:t>discard the received UMD PDU.</w:t>
            </w:r>
          </w:p>
        </w:tc>
      </w:tr>
    </w:tbl>
    <w:p w14:paraId="3C04EA7F" w14:textId="676F0029" w:rsidR="0005140F" w:rsidRPr="00BF7DAA" w:rsidRDefault="0005140F" w:rsidP="006603BA">
      <w:pPr>
        <w:spacing w:beforeLines="50" w:before="120" w:after="120"/>
        <w:rPr>
          <w:lang w:val="en-US" w:eastAsia="zh-CN"/>
        </w:rPr>
      </w:pPr>
      <w:r>
        <w:rPr>
          <w:lang w:val="en-US" w:eastAsia="zh-CN"/>
        </w:rPr>
        <w:t xml:space="preserve">Due to out-of-order delivery from MAC/PHY to RLC, after the UE received “the first packet”, the packets with SNs sent before “the first packet” will be discarded by the UE (according to the highlighted part above) even if they have been correctly received, which may cause some data loss </w:t>
      </w:r>
      <w:r>
        <w:rPr>
          <w:lang w:val="en-US"/>
        </w:rPr>
        <w:t>w</w:t>
      </w:r>
      <w:proofErr w:type="spellStart"/>
      <w:r w:rsidRPr="001D0B53">
        <w:t>hen</w:t>
      </w:r>
      <w:proofErr w:type="spellEnd"/>
      <w:r w:rsidRPr="001D0B53">
        <w:t xml:space="preserve"> the UE </w:t>
      </w:r>
      <w:r>
        <w:t>joins the MBS reception</w:t>
      </w:r>
      <w:r>
        <w:rPr>
          <w:lang w:val="en-US" w:eastAsia="zh-CN"/>
        </w:rPr>
        <w:t xml:space="preserve">. RAN2 may need </w:t>
      </w:r>
      <w:r w:rsidR="002C25A9">
        <w:rPr>
          <w:lang w:val="en-US" w:eastAsia="zh-CN"/>
        </w:rPr>
        <w:t xml:space="preserve">to </w:t>
      </w:r>
      <w:r>
        <w:rPr>
          <w:lang w:val="en-US" w:eastAsia="zh-CN"/>
        </w:rPr>
        <w:t xml:space="preserve">analyze whether this is an issue to be addressed. If yes, the </w:t>
      </w:r>
      <w:proofErr w:type="spellStart"/>
      <w:r w:rsidRPr="006B6286">
        <w:rPr>
          <w:lang w:val="en-US" w:eastAsia="zh-CN"/>
        </w:rPr>
        <w:t>RX_Next_Reassembly</w:t>
      </w:r>
      <w:proofErr w:type="spellEnd"/>
      <w:r>
        <w:rPr>
          <w:lang w:val="en-US" w:eastAsia="zh-CN"/>
        </w:rPr>
        <w:t xml:space="preserve"> can be set to a value smaller than </w:t>
      </w:r>
      <w:r w:rsidRPr="0083316E">
        <w:rPr>
          <w:lang w:val="en-US" w:eastAsia="zh-CN"/>
        </w:rPr>
        <w:t>the SN of the first received packet containing an SN</w:t>
      </w:r>
      <w:r>
        <w:rPr>
          <w:lang w:eastAsia="zh-CN"/>
        </w:rPr>
        <w:t xml:space="preserve"> to allow earlier packets to be received</w:t>
      </w:r>
      <w:r w:rsidR="002C25A9">
        <w:rPr>
          <w:lang w:eastAsia="zh-CN"/>
        </w:rPr>
        <w:t xml:space="preserve">, like the behaviour specified for PDCP in </w:t>
      </w:r>
      <w:proofErr w:type="spellStart"/>
      <w:r w:rsidR="002C25A9">
        <w:rPr>
          <w:lang w:eastAsia="zh-CN"/>
        </w:rPr>
        <w:t>sidelink</w:t>
      </w:r>
      <w:proofErr w:type="spellEnd"/>
      <w:r>
        <w:rPr>
          <w:lang w:eastAsia="zh-CN"/>
        </w:rPr>
        <w:t>.</w:t>
      </w:r>
    </w:p>
    <w:p w14:paraId="23A4E95F" w14:textId="6A2C0146" w:rsidR="0005140F" w:rsidRPr="005E0365" w:rsidRDefault="0005140F" w:rsidP="006603BA">
      <w:pPr>
        <w:spacing w:after="240"/>
        <w:jc w:val="both"/>
        <w:rPr>
          <w:b/>
          <w:lang w:val="en-US" w:eastAsia="zh-CN"/>
        </w:rPr>
      </w:pPr>
      <w:r>
        <w:rPr>
          <w:b/>
          <w:lang w:eastAsia="zh-CN"/>
        </w:rPr>
        <w:t xml:space="preserve">Proposal </w:t>
      </w:r>
      <w:r w:rsidR="00B110E0">
        <w:rPr>
          <w:b/>
          <w:lang w:eastAsia="zh-CN"/>
        </w:rPr>
        <w:t>5</w:t>
      </w:r>
      <w:r>
        <w:rPr>
          <w:b/>
          <w:lang w:eastAsia="zh-CN"/>
        </w:rPr>
        <w:t>: When initializing the PTM RLC entity for an MRB, t</w:t>
      </w:r>
      <w:r w:rsidRPr="00D177C6">
        <w:rPr>
          <w:b/>
          <w:lang w:eastAsia="zh-CN"/>
        </w:rPr>
        <w:t xml:space="preserve">he </w:t>
      </w:r>
      <w:r>
        <w:rPr>
          <w:b/>
          <w:lang w:eastAsia="zh-CN"/>
        </w:rPr>
        <w:t xml:space="preserve">value of </w:t>
      </w:r>
      <w:proofErr w:type="spellStart"/>
      <w:r w:rsidRPr="006B6286">
        <w:rPr>
          <w:b/>
          <w:lang w:eastAsia="zh-CN"/>
        </w:rPr>
        <w:t>RX_Next_Reassembly</w:t>
      </w:r>
      <w:proofErr w:type="spellEnd"/>
      <w:r w:rsidRPr="00285715">
        <w:rPr>
          <w:b/>
          <w:lang w:eastAsia="zh-CN"/>
        </w:rPr>
        <w:t xml:space="preserve"> </w:t>
      </w:r>
      <w:r>
        <w:rPr>
          <w:b/>
          <w:lang w:eastAsia="zh-CN"/>
        </w:rPr>
        <w:t xml:space="preserve">can be set </w:t>
      </w:r>
      <w:r w:rsidRPr="00D177C6">
        <w:rPr>
          <w:b/>
          <w:lang w:eastAsia="zh-CN"/>
        </w:rPr>
        <w:t>according to the SN of the first received packet</w:t>
      </w:r>
      <w:r>
        <w:rPr>
          <w:b/>
          <w:lang w:eastAsia="zh-CN"/>
        </w:rPr>
        <w:t xml:space="preserve"> </w:t>
      </w:r>
      <w:r w:rsidRPr="006B6286">
        <w:rPr>
          <w:b/>
          <w:lang w:eastAsia="zh-CN"/>
        </w:rPr>
        <w:t>containing an SN</w:t>
      </w:r>
      <w:r>
        <w:rPr>
          <w:b/>
          <w:lang w:eastAsia="zh-CN"/>
        </w:rPr>
        <w:t xml:space="preserve">. FFS </w:t>
      </w:r>
      <w:proofErr w:type="spellStart"/>
      <w:r w:rsidRPr="006B6286">
        <w:rPr>
          <w:b/>
          <w:lang w:eastAsia="zh-CN"/>
        </w:rPr>
        <w:t>RX_Next_Reassembly</w:t>
      </w:r>
      <w:proofErr w:type="spellEnd"/>
      <w:r>
        <w:rPr>
          <w:b/>
          <w:lang w:eastAsia="zh-CN"/>
        </w:rPr>
        <w:t xml:space="preserve"> should be set to a value smaller than </w:t>
      </w:r>
      <w:r w:rsidRPr="0083316E">
        <w:rPr>
          <w:b/>
          <w:lang w:eastAsia="zh-CN"/>
        </w:rPr>
        <w:t>the SN of the first received packet containing an SN</w:t>
      </w:r>
      <w:r>
        <w:rPr>
          <w:b/>
          <w:lang w:eastAsia="zh-CN"/>
        </w:rPr>
        <w:t>.</w:t>
      </w:r>
    </w:p>
    <w:p w14:paraId="593973EF" w14:textId="6515FB08" w:rsidR="00315C67" w:rsidRPr="004B34A4" w:rsidRDefault="00315C67" w:rsidP="006603BA">
      <w:pPr>
        <w:spacing w:beforeLines="100" w:before="240" w:after="120"/>
        <w:rPr>
          <w:b/>
          <w:u w:val="single"/>
          <w:lang w:eastAsia="zh-CN"/>
        </w:rPr>
      </w:pPr>
      <w:r>
        <w:rPr>
          <w:b/>
          <w:u w:val="single"/>
          <w:lang w:eastAsia="zh-CN"/>
        </w:rPr>
        <w:t>Case2: Switch back to PTM</w:t>
      </w:r>
      <w:r w:rsidR="002C25A9">
        <w:rPr>
          <w:b/>
          <w:u w:val="single"/>
          <w:lang w:eastAsia="zh-CN"/>
        </w:rPr>
        <w:t xml:space="preserve"> from PTP</w:t>
      </w:r>
    </w:p>
    <w:p w14:paraId="406BF7BA" w14:textId="04ABE359" w:rsidR="00315C67" w:rsidRDefault="00315C67" w:rsidP="00BF7DAA">
      <w:pPr>
        <w:rPr>
          <w:lang w:eastAsia="zh-CN"/>
        </w:rPr>
      </w:pPr>
      <w:r>
        <w:rPr>
          <w:szCs w:val="24"/>
        </w:rPr>
        <w:t>Besides case1, w</w:t>
      </w:r>
      <w:r w:rsidR="00676A9E">
        <w:rPr>
          <w:szCs w:val="24"/>
        </w:rPr>
        <w:t>hen the MRB is switched from PTP</w:t>
      </w:r>
      <w:r>
        <w:rPr>
          <w:szCs w:val="24"/>
        </w:rPr>
        <w:t xml:space="preserve"> back</w:t>
      </w:r>
      <w:r w:rsidR="00676A9E">
        <w:rPr>
          <w:szCs w:val="24"/>
        </w:rPr>
        <w:t xml:space="preserve"> to PTM, </w:t>
      </w:r>
      <w:r>
        <w:rPr>
          <w:lang w:eastAsia="zh-CN"/>
        </w:rPr>
        <w:t>the RLC reception window at the PTM leg needs also to be initialized or updated.</w:t>
      </w:r>
      <w:r w:rsidDel="0005140F">
        <w:rPr>
          <w:szCs w:val="24"/>
        </w:rPr>
        <w:t xml:space="preserve"> </w:t>
      </w:r>
      <w:r>
        <w:rPr>
          <w:szCs w:val="24"/>
        </w:rPr>
        <w:t xml:space="preserve">Specifically, </w:t>
      </w:r>
      <w:r w:rsidR="00676A9E">
        <w:rPr>
          <w:szCs w:val="24"/>
        </w:rPr>
        <w:t xml:space="preserve">the RLC reception window should have stopped at the state when the MRB was switched from PTM to PTP. </w:t>
      </w:r>
      <w:r w:rsidR="00285715">
        <w:rPr>
          <w:szCs w:val="24"/>
        </w:rPr>
        <w:t xml:space="preserve">In this case, </w:t>
      </w:r>
      <w:r w:rsidR="00676A9E">
        <w:rPr>
          <w:szCs w:val="24"/>
        </w:rPr>
        <w:t xml:space="preserve">if the RLC reception window at the UE is not updated, the window will be unsynchronized with the transmission window at the </w:t>
      </w:r>
      <w:proofErr w:type="spellStart"/>
      <w:r w:rsidR="00676A9E">
        <w:rPr>
          <w:szCs w:val="24"/>
        </w:rPr>
        <w:t>gNB</w:t>
      </w:r>
      <w:proofErr w:type="spellEnd"/>
      <w:r w:rsidR="00676A9E">
        <w:rPr>
          <w:szCs w:val="24"/>
        </w:rPr>
        <w:t xml:space="preserve">, and as a consequence </w:t>
      </w:r>
      <w:r w:rsidR="00285715">
        <w:rPr>
          <w:szCs w:val="24"/>
        </w:rPr>
        <w:t xml:space="preserve">there may be packets </w:t>
      </w:r>
      <w:r w:rsidR="00285715">
        <w:rPr>
          <w:lang w:eastAsia="zh-CN"/>
        </w:rPr>
        <w:t>discarded</w:t>
      </w:r>
      <w:r w:rsidR="00676A9E">
        <w:rPr>
          <w:lang w:eastAsia="zh-CN"/>
        </w:rPr>
        <w:t xml:space="preserve"> mistakenly</w:t>
      </w:r>
      <w:r>
        <w:rPr>
          <w:lang w:eastAsia="zh-CN"/>
        </w:rPr>
        <w:t xml:space="preserve"> as stated in our companion paper [1]. </w:t>
      </w:r>
    </w:p>
    <w:p w14:paraId="318A7584" w14:textId="14D57049" w:rsidR="005E0365" w:rsidRDefault="00315C67">
      <w:pPr>
        <w:rPr>
          <w:szCs w:val="24"/>
        </w:rPr>
      </w:pPr>
      <w:r>
        <w:rPr>
          <w:lang w:eastAsia="zh-CN"/>
        </w:rPr>
        <w:t xml:space="preserve">To solve this problem, solution for case1 can be applied for case2 as well. </w:t>
      </w:r>
      <w:r>
        <w:rPr>
          <w:lang w:val="en-US" w:eastAsia="zh-CN"/>
        </w:rPr>
        <w:t>However, this may depend on whether</w:t>
      </w:r>
      <w:r>
        <w:rPr>
          <w:szCs w:val="24"/>
        </w:rPr>
        <w:t xml:space="preserve"> the signalling for PTM deactivation is introduced and thus should be pending for now.</w:t>
      </w:r>
    </w:p>
    <w:p w14:paraId="38D0F205" w14:textId="513D8860" w:rsidR="00315C67" w:rsidRPr="006603BA" w:rsidRDefault="00315C67" w:rsidP="006603BA">
      <w:pPr>
        <w:spacing w:after="240"/>
        <w:jc w:val="both"/>
        <w:rPr>
          <w:b/>
          <w:lang w:val="en-US" w:eastAsia="zh-CN"/>
        </w:rPr>
      </w:pPr>
      <w:r>
        <w:rPr>
          <w:b/>
          <w:lang w:eastAsia="zh-CN"/>
        </w:rPr>
        <w:t xml:space="preserve">Proposal </w:t>
      </w:r>
      <w:r w:rsidR="00B110E0">
        <w:rPr>
          <w:b/>
          <w:lang w:eastAsia="zh-CN"/>
        </w:rPr>
        <w:t>6</w:t>
      </w:r>
      <w:r>
        <w:rPr>
          <w:b/>
          <w:lang w:eastAsia="zh-CN"/>
        </w:rPr>
        <w:t xml:space="preserve">: </w:t>
      </w:r>
      <w:r w:rsidR="008F416A">
        <w:rPr>
          <w:b/>
          <w:lang w:eastAsia="zh-CN"/>
        </w:rPr>
        <w:t xml:space="preserve">Discussion of </w:t>
      </w:r>
      <w:r w:rsidR="008F416A" w:rsidRPr="00315C67">
        <w:rPr>
          <w:b/>
          <w:lang w:eastAsia="zh-CN"/>
        </w:rPr>
        <w:t>RLC window</w:t>
      </w:r>
      <w:r w:rsidR="008F416A">
        <w:rPr>
          <w:b/>
          <w:lang w:eastAsia="zh-CN"/>
        </w:rPr>
        <w:t xml:space="preserve"> </w:t>
      </w:r>
      <w:r>
        <w:rPr>
          <w:b/>
          <w:lang w:eastAsia="zh-CN"/>
        </w:rPr>
        <w:t>i</w:t>
      </w:r>
      <w:r w:rsidRPr="00315C67">
        <w:rPr>
          <w:b/>
          <w:lang w:eastAsia="zh-CN"/>
        </w:rPr>
        <w:t xml:space="preserve">nitialization </w:t>
      </w:r>
      <w:r w:rsidR="008F416A">
        <w:rPr>
          <w:b/>
          <w:lang w:eastAsia="zh-CN"/>
        </w:rPr>
        <w:t xml:space="preserve">when </w:t>
      </w:r>
      <w:r w:rsidR="008F416A" w:rsidRPr="008F416A">
        <w:rPr>
          <w:b/>
          <w:lang w:eastAsia="zh-CN"/>
        </w:rPr>
        <w:t>the MRB is switched from PTP back to PTM</w:t>
      </w:r>
      <w:r w:rsidR="008F416A">
        <w:rPr>
          <w:b/>
          <w:lang w:eastAsia="zh-CN"/>
        </w:rPr>
        <w:t xml:space="preserve"> is pending for the discussion of PTM deactivation</w:t>
      </w:r>
      <w:r>
        <w:rPr>
          <w:b/>
          <w:lang w:eastAsia="zh-CN"/>
        </w:rPr>
        <w:t>.</w:t>
      </w:r>
    </w:p>
    <w:p w14:paraId="318A7590" w14:textId="77777777" w:rsidR="009F01C7" w:rsidRPr="009F01C7" w:rsidRDefault="009F01C7" w:rsidP="009F01C7">
      <w:pPr>
        <w:pStyle w:val="1"/>
        <w:ind w:left="425" w:hanging="425"/>
        <w:jc w:val="both"/>
        <w:rPr>
          <w:rFonts w:cs="Arial"/>
        </w:rPr>
      </w:pPr>
      <w:r w:rsidRPr="009F01C7">
        <w:rPr>
          <w:rFonts w:cs="Arial"/>
        </w:rPr>
        <w:t>Conclusion</w:t>
      </w:r>
    </w:p>
    <w:p w14:paraId="318A7591" w14:textId="4DFA8415" w:rsidR="00CE2C61" w:rsidRDefault="009F01C7" w:rsidP="00BC0B33">
      <w:pPr>
        <w:pStyle w:val="af2"/>
        <w:spacing w:afterLines="50" w:line="276" w:lineRule="auto"/>
        <w:rPr>
          <w:lang w:val="en-US"/>
        </w:rPr>
      </w:pPr>
      <w:r w:rsidRPr="00680034">
        <w:rPr>
          <w:lang w:val="en-US"/>
        </w:rPr>
        <w:t>In this contribution,</w:t>
      </w:r>
      <w:bookmarkEnd w:id="0"/>
      <w:bookmarkEnd w:id="2"/>
      <w:bookmarkEnd w:id="3"/>
      <w:r w:rsidR="00DD6016">
        <w:rPr>
          <w:lang w:val="en-US"/>
        </w:rPr>
        <w:t xml:space="preserve"> we discussed </w:t>
      </w:r>
      <w:r w:rsidR="00BC0B33">
        <w:rPr>
          <w:lang w:val="en-US"/>
        </w:rPr>
        <w:t xml:space="preserve">the </w:t>
      </w:r>
      <w:r w:rsidR="009E4E04">
        <w:rPr>
          <w:lang w:val="en-US"/>
        </w:rPr>
        <w:t>i</w:t>
      </w:r>
      <w:r w:rsidR="009E4E04" w:rsidRPr="009E4E04">
        <w:rPr>
          <w:lang w:val="en-US"/>
        </w:rPr>
        <w:t>nitialization of RLC and PDCP windows</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3F88DFA2" w14:textId="6954CE1D" w:rsidR="001D0B53" w:rsidRDefault="009E4E04" w:rsidP="001D0B53">
      <w:pPr>
        <w:spacing w:after="240"/>
        <w:jc w:val="both"/>
        <w:rPr>
          <w:b/>
          <w:lang w:eastAsia="zh-CN"/>
        </w:rPr>
      </w:pPr>
      <w:r>
        <w:rPr>
          <w:b/>
          <w:lang w:eastAsia="zh-CN"/>
        </w:rPr>
        <w:t>Proposal 1</w:t>
      </w:r>
      <w:r w:rsidR="001D0B53">
        <w:rPr>
          <w:b/>
          <w:lang w:eastAsia="zh-CN"/>
        </w:rPr>
        <w:t xml:space="preserve">: When initializing the PDCP entity for an MRB, the SN of </w:t>
      </w:r>
      <w:r w:rsidR="001D0B53" w:rsidRPr="00CA391A">
        <w:rPr>
          <w:b/>
          <w:lang w:eastAsia="zh-CN"/>
        </w:rPr>
        <w:t>RX_NEXT and RX_DELIV</w:t>
      </w:r>
      <w:r w:rsidR="001D0B53">
        <w:rPr>
          <w:b/>
          <w:lang w:eastAsia="zh-CN"/>
        </w:rPr>
        <w:t xml:space="preserve"> should be set according to </w:t>
      </w:r>
      <w:r w:rsidR="001D0B53" w:rsidRPr="00D177C6">
        <w:rPr>
          <w:b/>
          <w:lang w:eastAsia="zh-CN"/>
        </w:rPr>
        <w:t>the SN of the first received packet</w:t>
      </w:r>
      <w:r w:rsidR="001D0B53">
        <w:rPr>
          <w:b/>
          <w:lang w:eastAsia="zh-CN"/>
        </w:rPr>
        <w:t xml:space="preserve">, similar to </w:t>
      </w:r>
      <w:proofErr w:type="spellStart"/>
      <w:r w:rsidR="001D0B53">
        <w:rPr>
          <w:b/>
          <w:lang w:eastAsia="zh-CN"/>
        </w:rPr>
        <w:t>sidelink</w:t>
      </w:r>
      <w:proofErr w:type="spellEnd"/>
      <w:r w:rsidR="001D0B53">
        <w:rPr>
          <w:b/>
          <w:lang w:eastAsia="zh-CN"/>
        </w:rPr>
        <w:t xml:space="preserve"> broadcast/</w:t>
      </w:r>
      <w:proofErr w:type="spellStart"/>
      <w:r w:rsidR="001D0B53">
        <w:rPr>
          <w:b/>
          <w:lang w:eastAsia="zh-CN"/>
        </w:rPr>
        <w:t>groupcast</w:t>
      </w:r>
      <w:proofErr w:type="spellEnd"/>
      <w:r w:rsidR="001D0B53">
        <w:rPr>
          <w:b/>
          <w:lang w:eastAsia="zh-CN"/>
        </w:rPr>
        <w:t>.</w:t>
      </w:r>
    </w:p>
    <w:p w14:paraId="00F82AF6" w14:textId="6E983311" w:rsidR="001D0B53" w:rsidRDefault="001D0B53" w:rsidP="001D0B53">
      <w:pPr>
        <w:spacing w:after="240"/>
        <w:jc w:val="both"/>
        <w:rPr>
          <w:b/>
          <w:lang w:eastAsia="zh-CN"/>
        </w:rPr>
      </w:pPr>
      <w:r>
        <w:rPr>
          <w:b/>
          <w:lang w:eastAsia="zh-CN"/>
        </w:rPr>
        <w:t xml:space="preserve">Proposal </w:t>
      </w:r>
      <w:r w:rsidR="009E4E04">
        <w:rPr>
          <w:b/>
          <w:lang w:eastAsia="zh-CN"/>
        </w:rPr>
        <w:t>2</w:t>
      </w:r>
      <w:r>
        <w:rPr>
          <w:b/>
          <w:lang w:eastAsia="zh-CN"/>
        </w:rPr>
        <w:t xml:space="preserve">: Whether HFN needs to be synchronized between the UE and the </w:t>
      </w:r>
      <w:proofErr w:type="spellStart"/>
      <w:r>
        <w:rPr>
          <w:b/>
          <w:lang w:eastAsia="zh-CN"/>
        </w:rPr>
        <w:t>gNB</w:t>
      </w:r>
      <w:proofErr w:type="spellEnd"/>
      <w:r>
        <w:rPr>
          <w:b/>
          <w:lang w:eastAsia="zh-CN"/>
        </w:rPr>
        <w:t xml:space="preserve"> is pending for SA3 conclusion on location of security functions for MBS.</w:t>
      </w:r>
      <w:r w:rsidR="007122CD">
        <w:rPr>
          <w:b/>
          <w:lang w:eastAsia="zh-CN"/>
        </w:rPr>
        <w:t xml:space="preserve"> FFS on how the HFN is indicated.</w:t>
      </w:r>
    </w:p>
    <w:p w14:paraId="4B94E26D" w14:textId="417A9E37" w:rsidR="001D0B53" w:rsidRPr="001D0B53" w:rsidRDefault="001D0B53" w:rsidP="001D0B53">
      <w:pPr>
        <w:spacing w:after="240"/>
        <w:jc w:val="both"/>
        <w:rPr>
          <w:b/>
          <w:lang w:eastAsia="zh-CN"/>
        </w:rPr>
      </w:pPr>
      <w:r>
        <w:rPr>
          <w:b/>
          <w:lang w:eastAsia="zh-CN"/>
        </w:rPr>
        <w:t xml:space="preserve">Proposal </w:t>
      </w:r>
      <w:r w:rsidR="009E4E04">
        <w:rPr>
          <w:b/>
          <w:lang w:eastAsia="zh-CN"/>
        </w:rPr>
        <w:t>3</w:t>
      </w:r>
      <w:r>
        <w:rPr>
          <w:b/>
          <w:lang w:eastAsia="zh-CN"/>
        </w:rPr>
        <w:t xml:space="preserve">: When initializing the PTM RLC entity for an MRB, or when an </w:t>
      </w:r>
      <w:r w:rsidRPr="0083316E">
        <w:rPr>
          <w:b/>
          <w:lang w:eastAsia="zh-CN"/>
        </w:rPr>
        <w:t>MRB is switched from PTP to PTM</w:t>
      </w:r>
      <w:r>
        <w:rPr>
          <w:b/>
          <w:lang w:eastAsia="zh-CN"/>
        </w:rPr>
        <w:t>, t</w:t>
      </w:r>
      <w:r w:rsidRPr="00D177C6">
        <w:rPr>
          <w:b/>
          <w:lang w:eastAsia="zh-CN"/>
        </w:rPr>
        <w:t xml:space="preserve">he </w:t>
      </w:r>
      <w:r>
        <w:rPr>
          <w:b/>
          <w:lang w:eastAsia="zh-CN"/>
        </w:rPr>
        <w:t xml:space="preserve">value of </w:t>
      </w:r>
      <w:proofErr w:type="spellStart"/>
      <w:r w:rsidRPr="00285715">
        <w:rPr>
          <w:b/>
          <w:lang w:eastAsia="zh-CN"/>
        </w:rPr>
        <w:t>RX_Next_Highest</w:t>
      </w:r>
      <w:proofErr w:type="spellEnd"/>
      <w:r w:rsidRPr="00285715">
        <w:rPr>
          <w:b/>
          <w:lang w:eastAsia="zh-CN"/>
        </w:rPr>
        <w:t xml:space="preserve"> </w:t>
      </w:r>
      <w:r>
        <w:rPr>
          <w:b/>
          <w:lang w:eastAsia="zh-CN"/>
        </w:rPr>
        <w:t xml:space="preserve">can be set </w:t>
      </w:r>
      <w:r w:rsidRPr="00D177C6">
        <w:rPr>
          <w:b/>
          <w:lang w:eastAsia="zh-CN"/>
        </w:rPr>
        <w:t>to the SN of the first received packet</w:t>
      </w:r>
      <w:r>
        <w:rPr>
          <w:b/>
          <w:lang w:eastAsia="zh-CN"/>
        </w:rPr>
        <w:t xml:space="preserve"> </w:t>
      </w:r>
      <w:r w:rsidRPr="006B6286">
        <w:rPr>
          <w:b/>
          <w:lang w:eastAsia="zh-CN"/>
        </w:rPr>
        <w:t>containing an SN</w:t>
      </w:r>
      <w:r>
        <w:rPr>
          <w:b/>
          <w:lang w:eastAsia="zh-CN"/>
        </w:rPr>
        <w:t xml:space="preserve">, similar to </w:t>
      </w:r>
      <w:proofErr w:type="spellStart"/>
      <w:r>
        <w:rPr>
          <w:b/>
          <w:lang w:eastAsia="zh-CN"/>
        </w:rPr>
        <w:t>sidelink</w:t>
      </w:r>
      <w:proofErr w:type="spellEnd"/>
      <w:r>
        <w:rPr>
          <w:b/>
          <w:lang w:eastAsia="zh-CN"/>
        </w:rPr>
        <w:t xml:space="preserve"> broadcast/</w:t>
      </w:r>
      <w:proofErr w:type="spellStart"/>
      <w:r>
        <w:rPr>
          <w:b/>
          <w:lang w:eastAsia="zh-CN"/>
        </w:rPr>
        <w:t>groupcast</w:t>
      </w:r>
      <w:proofErr w:type="spellEnd"/>
      <w:r>
        <w:rPr>
          <w:b/>
          <w:lang w:eastAsia="zh-CN"/>
        </w:rPr>
        <w:t xml:space="preserve">. </w:t>
      </w:r>
    </w:p>
    <w:p w14:paraId="29BF5F3E" w14:textId="63A1E4AD" w:rsidR="001D0B53" w:rsidRDefault="001D0B53" w:rsidP="009E4E04">
      <w:pPr>
        <w:spacing w:after="120"/>
        <w:jc w:val="both"/>
        <w:rPr>
          <w:b/>
          <w:lang w:eastAsia="zh-CN"/>
        </w:rPr>
      </w:pPr>
      <w:r>
        <w:rPr>
          <w:b/>
          <w:lang w:eastAsia="zh-CN"/>
        </w:rPr>
        <w:t xml:space="preserve">Proposal </w:t>
      </w:r>
      <w:r w:rsidR="009E4E04">
        <w:rPr>
          <w:b/>
          <w:lang w:eastAsia="zh-CN"/>
        </w:rPr>
        <w:t>4</w:t>
      </w:r>
      <w:r>
        <w:rPr>
          <w:b/>
          <w:lang w:eastAsia="zh-CN"/>
        </w:rPr>
        <w:t xml:space="preserve">: When initializing the PTM RLC entity for an MRB, or when an </w:t>
      </w:r>
      <w:r w:rsidRPr="0083316E">
        <w:rPr>
          <w:b/>
          <w:lang w:eastAsia="zh-CN"/>
        </w:rPr>
        <w:t>MRB is switched from PTP to PTM</w:t>
      </w:r>
      <w:r>
        <w:rPr>
          <w:b/>
          <w:lang w:eastAsia="zh-CN"/>
        </w:rPr>
        <w:t>, t</w:t>
      </w:r>
      <w:r w:rsidRPr="00D177C6">
        <w:rPr>
          <w:b/>
          <w:lang w:eastAsia="zh-CN"/>
        </w:rPr>
        <w:t xml:space="preserve">he </w:t>
      </w:r>
      <w:r>
        <w:rPr>
          <w:b/>
          <w:lang w:eastAsia="zh-CN"/>
        </w:rPr>
        <w:t xml:space="preserve">value of </w:t>
      </w:r>
      <w:proofErr w:type="spellStart"/>
      <w:r w:rsidRPr="006B6286">
        <w:rPr>
          <w:b/>
          <w:lang w:eastAsia="zh-CN"/>
        </w:rPr>
        <w:t>RX_Next_Reassembly</w:t>
      </w:r>
      <w:proofErr w:type="spellEnd"/>
      <w:r w:rsidRPr="00285715">
        <w:rPr>
          <w:b/>
          <w:lang w:eastAsia="zh-CN"/>
        </w:rPr>
        <w:t xml:space="preserve"> </w:t>
      </w:r>
      <w:r>
        <w:rPr>
          <w:b/>
          <w:lang w:eastAsia="zh-CN"/>
        </w:rPr>
        <w:t xml:space="preserve">can be set </w:t>
      </w:r>
      <w:r w:rsidRPr="00D177C6">
        <w:rPr>
          <w:b/>
          <w:lang w:eastAsia="zh-CN"/>
        </w:rPr>
        <w:t>according to the SN of the first received packet</w:t>
      </w:r>
      <w:r>
        <w:rPr>
          <w:b/>
          <w:lang w:eastAsia="zh-CN"/>
        </w:rPr>
        <w:t xml:space="preserve"> </w:t>
      </w:r>
      <w:r w:rsidRPr="006B6286">
        <w:rPr>
          <w:b/>
          <w:lang w:eastAsia="zh-CN"/>
        </w:rPr>
        <w:t>containing an SN</w:t>
      </w:r>
      <w:r>
        <w:rPr>
          <w:b/>
          <w:lang w:eastAsia="zh-CN"/>
        </w:rPr>
        <w:t xml:space="preserve">. FFS </w:t>
      </w:r>
      <w:proofErr w:type="spellStart"/>
      <w:r w:rsidRPr="006B6286">
        <w:rPr>
          <w:b/>
          <w:lang w:eastAsia="zh-CN"/>
        </w:rPr>
        <w:t>RX_Next_Reassembly</w:t>
      </w:r>
      <w:proofErr w:type="spellEnd"/>
      <w:r>
        <w:rPr>
          <w:b/>
          <w:lang w:eastAsia="zh-CN"/>
        </w:rPr>
        <w:t xml:space="preserve"> should be set to a value smaller than </w:t>
      </w:r>
      <w:r w:rsidRPr="0083316E">
        <w:rPr>
          <w:b/>
          <w:lang w:eastAsia="zh-CN"/>
        </w:rPr>
        <w:t>the SN of the first received packet containing an SN</w:t>
      </w:r>
      <w:r>
        <w:rPr>
          <w:b/>
          <w:lang w:eastAsia="zh-CN"/>
        </w:rPr>
        <w:t>.</w:t>
      </w:r>
    </w:p>
    <w:p w14:paraId="63316565" w14:textId="54E6D435" w:rsidR="008F416A" w:rsidRPr="006603BA" w:rsidRDefault="008F416A" w:rsidP="006603BA">
      <w:pPr>
        <w:spacing w:after="240"/>
        <w:jc w:val="both"/>
        <w:rPr>
          <w:b/>
          <w:lang w:val="en-US" w:eastAsia="zh-CN"/>
        </w:rPr>
      </w:pPr>
      <w:r>
        <w:rPr>
          <w:b/>
          <w:lang w:eastAsia="zh-CN"/>
        </w:rPr>
        <w:t xml:space="preserve">Proposal 5: Discussion of </w:t>
      </w:r>
      <w:r w:rsidRPr="00315C67">
        <w:rPr>
          <w:b/>
          <w:lang w:eastAsia="zh-CN"/>
        </w:rPr>
        <w:t>RLC window</w:t>
      </w:r>
      <w:r>
        <w:rPr>
          <w:b/>
          <w:lang w:eastAsia="zh-CN"/>
        </w:rPr>
        <w:t xml:space="preserve"> i</w:t>
      </w:r>
      <w:r w:rsidRPr="00315C67">
        <w:rPr>
          <w:b/>
          <w:lang w:eastAsia="zh-CN"/>
        </w:rPr>
        <w:t xml:space="preserve">nitialization </w:t>
      </w:r>
      <w:r>
        <w:rPr>
          <w:b/>
          <w:lang w:eastAsia="zh-CN"/>
        </w:rPr>
        <w:t xml:space="preserve">when </w:t>
      </w:r>
      <w:r w:rsidRPr="008F416A">
        <w:rPr>
          <w:b/>
          <w:lang w:eastAsia="zh-CN"/>
        </w:rPr>
        <w:t>the MRB is switched from PTP back to PTM</w:t>
      </w:r>
      <w:r>
        <w:rPr>
          <w:b/>
          <w:lang w:eastAsia="zh-CN"/>
        </w:rPr>
        <w:t xml:space="preserve"> is pending for the discussion of PTM deactivation.</w:t>
      </w:r>
    </w:p>
    <w:p w14:paraId="318A7597" w14:textId="77777777" w:rsidR="009F01C7" w:rsidRPr="009F01C7" w:rsidRDefault="009F01C7" w:rsidP="009F01C7">
      <w:pPr>
        <w:pStyle w:val="1"/>
        <w:ind w:left="425" w:hanging="425"/>
        <w:jc w:val="both"/>
        <w:rPr>
          <w:rFonts w:cs="Arial"/>
        </w:rPr>
      </w:pPr>
      <w:r w:rsidRPr="009F01C7">
        <w:rPr>
          <w:rFonts w:cs="Arial"/>
        </w:rPr>
        <w:lastRenderedPageBreak/>
        <w:t>Reference</w:t>
      </w:r>
    </w:p>
    <w:p w14:paraId="318A7599" w14:textId="783E9095" w:rsidR="00793BFA" w:rsidRPr="00872C58" w:rsidRDefault="000033B5" w:rsidP="000033B5">
      <w:pPr>
        <w:numPr>
          <w:ilvl w:val="0"/>
          <w:numId w:val="4"/>
        </w:numPr>
        <w:jc w:val="both"/>
      </w:pPr>
      <w:r w:rsidRPr="000033B5">
        <w:t>R2-2108123</w:t>
      </w:r>
      <w:r w:rsidR="00315C67">
        <w:t xml:space="preserve">  </w:t>
      </w:r>
      <w:r w:rsidRPr="000033B5">
        <w:t>Support of dynamic switch</w:t>
      </w:r>
      <w:r w:rsidR="00315C67">
        <w:t xml:space="preserve">, Huawei, </w:t>
      </w:r>
      <w:proofErr w:type="spellStart"/>
      <w:r w:rsidR="00315C67">
        <w:t>HiSilicon</w:t>
      </w:r>
      <w:bookmarkStart w:id="4" w:name="_GoBack"/>
      <w:bookmarkEnd w:id="4"/>
      <w:proofErr w:type="spellEnd"/>
    </w:p>
    <w:sectPr w:rsidR="00793BFA" w:rsidRPr="00872C5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5C7FB" w14:textId="77777777" w:rsidR="00973604" w:rsidRDefault="00973604">
      <w:r>
        <w:separator/>
      </w:r>
    </w:p>
  </w:endnote>
  <w:endnote w:type="continuationSeparator" w:id="0">
    <w:p w14:paraId="07A089F7" w14:textId="77777777" w:rsidR="00973604" w:rsidRDefault="0097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8B4EB" w14:textId="77777777" w:rsidR="00973604" w:rsidRDefault="00973604">
      <w:r>
        <w:separator/>
      </w:r>
    </w:p>
  </w:footnote>
  <w:footnote w:type="continuationSeparator" w:id="0">
    <w:p w14:paraId="45EF2F86" w14:textId="77777777" w:rsidR="00973604" w:rsidRDefault="00973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8"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
  </w:num>
  <w:num w:numId="3">
    <w:abstractNumId w:val="5"/>
  </w:num>
  <w:num w:numId="4">
    <w:abstractNumId w:val="2"/>
  </w:num>
  <w:num w:numId="5">
    <w:abstractNumId w:val="11"/>
  </w:num>
  <w:num w:numId="6">
    <w:abstractNumId w:val="8"/>
  </w:num>
  <w:num w:numId="7">
    <w:abstractNumId w:val="6"/>
  </w:num>
  <w:num w:numId="8">
    <w:abstractNumId w:val="9"/>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2"/>
  </w:num>
  <w:num w:numId="12">
    <w:abstractNumId w:val="3"/>
  </w:num>
  <w:num w:numId="13">
    <w:abstractNumId w:val="10"/>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3B5"/>
    <w:rsid w:val="00003486"/>
    <w:rsid w:val="00004B27"/>
    <w:rsid w:val="000052E8"/>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140F"/>
    <w:rsid w:val="000528E3"/>
    <w:rsid w:val="000533A7"/>
    <w:rsid w:val="0005517D"/>
    <w:rsid w:val="0005728E"/>
    <w:rsid w:val="0006077F"/>
    <w:rsid w:val="00060EA8"/>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6801"/>
    <w:rsid w:val="0008696C"/>
    <w:rsid w:val="0009047E"/>
    <w:rsid w:val="00091290"/>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4878"/>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5A9"/>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C67"/>
    <w:rsid w:val="00316037"/>
    <w:rsid w:val="003162C2"/>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A86"/>
    <w:rsid w:val="00336B6B"/>
    <w:rsid w:val="00337D1E"/>
    <w:rsid w:val="00340973"/>
    <w:rsid w:val="00342413"/>
    <w:rsid w:val="003425E6"/>
    <w:rsid w:val="00342BE3"/>
    <w:rsid w:val="00342F48"/>
    <w:rsid w:val="003431AF"/>
    <w:rsid w:val="00344033"/>
    <w:rsid w:val="003463B7"/>
    <w:rsid w:val="003513D8"/>
    <w:rsid w:val="00352943"/>
    <w:rsid w:val="00353E19"/>
    <w:rsid w:val="00355D8C"/>
    <w:rsid w:val="00356AAC"/>
    <w:rsid w:val="00356E6E"/>
    <w:rsid w:val="00357692"/>
    <w:rsid w:val="00360117"/>
    <w:rsid w:val="00361097"/>
    <w:rsid w:val="00364E2F"/>
    <w:rsid w:val="00366386"/>
    <w:rsid w:val="00366411"/>
    <w:rsid w:val="00366416"/>
    <w:rsid w:val="003705B6"/>
    <w:rsid w:val="00371BEA"/>
    <w:rsid w:val="00371EFD"/>
    <w:rsid w:val="00373CED"/>
    <w:rsid w:val="00374ED5"/>
    <w:rsid w:val="00376E39"/>
    <w:rsid w:val="00383A63"/>
    <w:rsid w:val="00384EAE"/>
    <w:rsid w:val="00390625"/>
    <w:rsid w:val="00391855"/>
    <w:rsid w:val="00392236"/>
    <w:rsid w:val="003940CB"/>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6236"/>
    <w:rsid w:val="00426E47"/>
    <w:rsid w:val="00427B9D"/>
    <w:rsid w:val="00432405"/>
    <w:rsid w:val="00435B89"/>
    <w:rsid w:val="00437613"/>
    <w:rsid w:val="0043777C"/>
    <w:rsid w:val="00442498"/>
    <w:rsid w:val="00443822"/>
    <w:rsid w:val="00444ED7"/>
    <w:rsid w:val="00445587"/>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69C1"/>
    <w:rsid w:val="00490742"/>
    <w:rsid w:val="004913C6"/>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1EF2"/>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24CB"/>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03BA"/>
    <w:rsid w:val="006615BA"/>
    <w:rsid w:val="0066274F"/>
    <w:rsid w:val="0066363B"/>
    <w:rsid w:val="00670368"/>
    <w:rsid w:val="00670A4D"/>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8E9"/>
    <w:rsid w:val="006A437C"/>
    <w:rsid w:val="006A4DFC"/>
    <w:rsid w:val="006A79BF"/>
    <w:rsid w:val="006B0C29"/>
    <w:rsid w:val="006B0C44"/>
    <w:rsid w:val="006B3202"/>
    <w:rsid w:val="006B46D0"/>
    <w:rsid w:val="006B46FB"/>
    <w:rsid w:val="006B5C13"/>
    <w:rsid w:val="006B6286"/>
    <w:rsid w:val="006C0A09"/>
    <w:rsid w:val="006C13AA"/>
    <w:rsid w:val="006C198E"/>
    <w:rsid w:val="006C2657"/>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7177"/>
    <w:rsid w:val="006F7490"/>
    <w:rsid w:val="00700700"/>
    <w:rsid w:val="007008D4"/>
    <w:rsid w:val="007017D4"/>
    <w:rsid w:val="00703668"/>
    <w:rsid w:val="007057A3"/>
    <w:rsid w:val="0070718D"/>
    <w:rsid w:val="007072CB"/>
    <w:rsid w:val="00711115"/>
    <w:rsid w:val="007122CD"/>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379F"/>
    <w:rsid w:val="00743BC5"/>
    <w:rsid w:val="00743FFA"/>
    <w:rsid w:val="00744A0C"/>
    <w:rsid w:val="00744B22"/>
    <w:rsid w:val="00746CF7"/>
    <w:rsid w:val="0075087A"/>
    <w:rsid w:val="00751327"/>
    <w:rsid w:val="00753BCB"/>
    <w:rsid w:val="00753C53"/>
    <w:rsid w:val="007542C2"/>
    <w:rsid w:val="007553C8"/>
    <w:rsid w:val="00755F7D"/>
    <w:rsid w:val="00757FFB"/>
    <w:rsid w:val="00760424"/>
    <w:rsid w:val="00760CFA"/>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5855"/>
    <w:rsid w:val="007966A0"/>
    <w:rsid w:val="00796B25"/>
    <w:rsid w:val="007A0C14"/>
    <w:rsid w:val="007A3387"/>
    <w:rsid w:val="007A5B15"/>
    <w:rsid w:val="007A5BB0"/>
    <w:rsid w:val="007B0930"/>
    <w:rsid w:val="007B0A00"/>
    <w:rsid w:val="007B133F"/>
    <w:rsid w:val="007B3181"/>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788C"/>
    <w:rsid w:val="007C7C29"/>
    <w:rsid w:val="007D0210"/>
    <w:rsid w:val="007D0A57"/>
    <w:rsid w:val="007D1119"/>
    <w:rsid w:val="007D187E"/>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18F"/>
    <w:rsid w:val="00870EE7"/>
    <w:rsid w:val="00872C58"/>
    <w:rsid w:val="0087347C"/>
    <w:rsid w:val="008736AE"/>
    <w:rsid w:val="0087568A"/>
    <w:rsid w:val="00877C8D"/>
    <w:rsid w:val="00882200"/>
    <w:rsid w:val="00882D17"/>
    <w:rsid w:val="008833EE"/>
    <w:rsid w:val="00883C00"/>
    <w:rsid w:val="00886AC2"/>
    <w:rsid w:val="00891EE0"/>
    <w:rsid w:val="0089271E"/>
    <w:rsid w:val="0089457A"/>
    <w:rsid w:val="00894A32"/>
    <w:rsid w:val="0089557A"/>
    <w:rsid w:val="0089594D"/>
    <w:rsid w:val="008A1F0B"/>
    <w:rsid w:val="008A4B11"/>
    <w:rsid w:val="008A4CDA"/>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7AD5"/>
    <w:rsid w:val="008E3D39"/>
    <w:rsid w:val="008F0B91"/>
    <w:rsid w:val="008F2F14"/>
    <w:rsid w:val="008F416A"/>
    <w:rsid w:val="008F686C"/>
    <w:rsid w:val="008F72B9"/>
    <w:rsid w:val="00901F83"/>
    <w:rsid w:val="009027F4"/>
    <w:rsid w:val="0090481A"/>
    <w:rsid w:val="00904889"/>
    <w:rsid w:val="009053A0"/>
    <w:rsid w:val="00905788"/>
    <w:rsid w:val="00906F84"/>
    <w:rsid w:val="00910FD3"/>
    <w:rsid w:val="00911128"/>
    <w:rsid w:val="0091391A"/>
    <w:rsid w:val="00916795"/>
    <w:rsid w:val="009209A0"/>
    <w:rsid w:val="0092429A"/>
    <w:rsid w:val="00926721"/>
    <w:rsid w:val="009271B2"/>
    <w:rsid w:val="00927299"/>
    <w:rsid w:val="00927BDD"/>
    <w:rsid w:val="009305EC"/>
    <w:rsid w:val="00931B4D"/>
    <w:rsid w:val="009326E0"/>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604"/>
    <w:rsid w:val="00973B00"/>
    <w:rsid w:val="00974410"/>
    <w:rsid w:val="00976248"/>
    <w:rsid w:val="009777D9"/>
    <w:rsid w:val="00977A50"/>
    <w:rsid w:val="00977B4B"/>
    <w:rsid w:val="00983AEE"/>
    <w:rsid w:val="0098455C"/>
    <w:rsid w:val="00984A4C"/>
    <w:rsid w:val="009855F1"/>
    <w:rsid w:val="00985AAC"/>
    <w:rsid w:val="0099150D"/>
    <w:rsid w:val="00991B88"/>
    <w:rsid w:val="009920D2"/>
    <w:rsid w:val="00992137"/>
    <w:rsid w:val="009921E7"/>
    <w:rsid w:val="00993705"/>
    <w:rsid w:val="00994D45"/>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297"/>
    <w:rsid w:val="009E4E04"/>
    <w:rsid w:val="009E69DC"/>
    <w:rsid w:val="009F01C7"/>
    <w:rsid w:val="009F0FF8"/>
    <w:rsid w:val="009F1D8D"/>
    <w:rsid w:val="009F2F76"/>
    <w:rsid w:val="009F40E7"/>
    <w:rsid w:val="009F734F"/>
    <w:rsid w:val="00A0015A"/>
    <w:rsid w:val="00A0091C"/>
    <w:rsid w:val="00A00B40"/>
    <w:rsid w:val="00A05FA1"/>
    <w:rsid w:val="00A0777A"/>
    <w:rsid w:val="00A079C8"/>
    <w:rsid w:val="00A10EBC"/>
    <w:rsid w:val="00A11660"/>
    <w:rsid w:val="00A13EC0"/>
    <w:rsid w:val="00A163D0"/>
    <w:rsid w:val="00A2025C"/>
    <w:rsid w:val="00A22BCD"/>
    <w:rsid w:val="00A238A6"/>
    <w:rsid w:val="00A246B6"/>
    <w:rsid w:val="00A24F25"/>
    <w:rsid w:val="00A25B00"/>
    <w:rsid w:val="00A25C73"/>
    <w:rsid w:val="00A262D2"/>
    <w:rsid w:val="00A26861"/>
    <w:rsid w:val="00A271C7"/>
    <w:rsid w:val="00A34395"/>
    <w:rsid w:val="00A42497"/>
    <w:rsid w:val="00A42D26"/>
    <w:rsid w:val="00A4303B"/>
    <w:rsid w:val="00A456D5"/>
    <w:rsid w:val="00A45979"/>
    <w:rsid w:val="00A4702B"/>
    <w:rsid w:val="00A47E70"/>
    <w:rsid w:val="00A50E66"/>
    <w:rsid w:val="00A51229"/>
    <w:rsid w:val="00A5388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29EA"/>
    <w:rsid w:val="00B04412"/>
    <w:rsid w:val="00B0624C"/>
    <w:rsid w:val="00B1056F"/>
    <w:rsid w:val="00B109DC"/>
    <w:rsid w:val="00B10D39"/>
    <w:rsid w:val="00B110E0"/>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C0579"/>
    <w:rsid w:val="00BC0812"/>
    <w:rsid w:val="00BC0B33"/>
    <w:rsid w:val="00BC0BDE"/>
    <w:rsid w:val="00BC1206"/>
    <w:rsid w:val="00BC12E0"/>
    <w:rsid w:val="00BC1611"/>
    <w:rsid w:val="00BC2D6E"/>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F43"/>
    <w:rsid w:val="00BE47C5"/>
    <w:rsid w:val="00BE62D0"/>
    <w:rsid w:val="00BE7723"/>
    <w:rsid w:val="00BE7FE6"/>
    <w:rsid w:val="00BF0844"/>
    <w:rsid w:val="00BF0A1C"/>
    <w:rsid w:val="00BF30C5"/>
    <w:rsid w:val="00BF4D45"/>
    <w:rsid w:val="00BF7DAA"/>
    <w:rsid w:val="00BF7E7C"/>
    <w:rsid w:val="00BF7F04"/>
    <w:rsid w:val="00C017E4"/>
    <w:rsid w:val="00C01DA9"/>
    <w:rsid w:val="00C0265C"/>
    <w:rsid w:val="00C04470"/>
    <w:rsid w:val="00C0476E"/>
    <w:rsid w:val="00C058F2"/>
    <w:rsid w:val="00C05CDA"/>
    <w:rsid w:val="00C066A6"/>
    <w:rsid w:val="00C0723D"/>
    <w:rsid w:val="00C11A01"/>
    <w:rsid w:val="00C1263C"/>
    <w:rsid w:val="00C12AAB"/>
    <w:rsid w:val="00C20D55"/>
    <w:rsid w:val="00C228AD"/>
    <w:rsid w:val="00C22A16"/>
    <w:rsid w:val="00C2328A"/>
    <w:rsid w:val="00C24A33"/>
    <w:rsid w:val="00C26760"/>
    <w:rsid w:val="00C27195"/>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19B"/>
    <w:rsid w:val="00C50D31"/>
    <w:rsid w:val="00C54215"/>
    <w:rsid w:val="00C550F4"/>
    <w:rsid w:val="00C570C3"/>
    <w:rsid w:val="00C60F39"/>
    <w:rsid w:val="00C61056"/>
    <w:rsid w:val="00C624D6"/>
    <w:rsid w:val="00C63316"/>
    <w:rsid w:val="00C6466C"/>
    <w:rsid w:val="00C65EDA"/>
    <w:rsid w:val="00C66A74"/>
    <w:rsid w:val="00C70426"/>
    <w:rsid w:val="00C70788"/>
    <w:rsid w:val="00C7270F"/>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774"/>
    <w:rsid w:val="00D30948"/>
    <w:rsid w:val="00D31225"/>
    <w:rsid w:val="00D34529"/>
    <w:rsid w:val="00D354B3"/>
    <w:rsid w:val="00D40724"/>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516D"/>
    <w:rsid w:val="00D874BE"/>
    <w:rsid w:val="00D87E5C"/>
    <w:rsid w:val="00D909E8"/>
    <w:rsid w:val="00D94DB8"/>
    <w:rsid w:val="00D96339"/>
    <w:rsid w:val="00D97D37"/>
    <w:rsid w:val="00D97FB7"/>
    <w:rsid w:val="00DA1CFA"/>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89A"/>
    <w:rsid w:val="00E07424"/>
    <w:rsid w:val="00E10AFD"/>
    <w:rsid w:val="00E128FB"/>
    <w:rsid w:val="00E13670"/>
    <w:rsid w:val="00E146FA"/>
    <w:rsid w:val="00E15ADA"/>
    <w:rsid w:val="00E20947"/>
    <w:rsid w:val="00E20E76"/>
    <w:rsid w:val="00E2170A"/>
    <w:rsid w:val="00E229B2"/>
    <w:rsid w:val="00E23394"/>
    <w:rsid w:val="00E24350"/>
    <w:rsid w:val="00E2616C"/>
    <w:rsid w:val="00E263CC"/>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A1D03"/>
    <w:rsid w:val="00EA4ABC"/>
    <w:rsid w:val="00EA59B1"/>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1884"/>
    <w:rsid w:val="00EF26A6"/>
    <w:rsid w:val="00EF4C71"/>
    <w:rsid w:val="00EF4FC1"/>
    <w:rsid w:val="00EF6C05"/>
    <w:rsid w:val="00F019E3"/>
    <w:rsid w:val="00F02319"/>
    <w:rsid w:val="00F03192"/>
    <w:rsid w:val="00F04B71"/>
    <w:rsid w:val="00F07F97"/>
    <w:rsid w:val="00F116C9"/>
    <w:rsid w:val="00F11728"/>
    <w:rsid w:val="00F13148"/>
    <w:rsid w:val="00F13732"/>
    <w:rsid w:val="00F13CEC"/>
    <w:rsid w:val="00F144E4"/>
    <w:rsid w:val="00F148AC"/>
    <w:rsid w:val="00F160D5"/>
    <w:rsid w:val="00F16ADD"/>
    <w:rsid w:val="00F16B90"/>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5A25"/>
    <w:rsid w:val="00F706CF"/>
    <w:rsid w:val="00F713DA"/>
    <w:rsid w:val="00F71472"/>
    <w:rsid w:val="00F725AE"/>
    <w:rsid w:val="00F73385"/>
    <w:rsid w:val="00F73E41"/>
    <w:rsid w:val="00F7629D"/>
    <w:rsid w:val="00F816E6"/>
    <w:rsid w:val="00F8271A"/>
    <w:rsid w:val="00F8559D"/>
    <w:rsid w:val="00F90AE0"/>
    <w:rsid w:val="00F9409F"/>
    <w:rsid w:val="00F9473B"/>
    <w:rsid w:val="00F95ED6"/>
    <w:rsid w:val="00F96517"/>
    <w:rsid w:val="00FA1FCE"/>
    <w:rsid w:val="00FA329E"/>
    <w:rsid w:val="00FA3421"/>
    <w:rsid w:val="00FA3951"/>
    <w:rsid w:val="00FA7CDB"/>
    <w:rsid w:val="00FB0444"/>
    <w:rsid w:val="00FB0B43"/>
    <w:rsid w:val="00FB17E4"/>
    <w:rsid w:val="00FB1C46"/>
    <w:rsid w:val="00FB38EE"/>
    <w:rsid w:val="00FB599F"/>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16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E5A37A4F-EC17-4A9B-9276-AE6CE7DD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67F310-81A6-46E1-AC63-9E5F6FC2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Zhenzhen</cp:lastModifiedBy>
  <cp:revision>3</cp:revision>
  <cp:lastPrinted>1899-12-31T23:00:00Z</cp:lastPrinted>
  <dcterms:created xsi:type="dcterms:W3CDTF">2021-08-06T02:08:00Z</dcterms:created>
  <dcterms:modified xsi:type="dcterms:W3CDTF">2021-08-06T02:24:00Z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(3)TGq5onPi6E20bSHaEF4gjqNbXACbtcY56OIZfsU5IMbWtM6IQbBJJebZbXrdZol+Fv5bTBSw
i+IDQWoB6NFkVGzwlQoZnoFnAY5056RkQ2x8QkS9sI8cu4LNUz3k5ndWQOrrT3yb43ZAhMGJ
J5lFBffSp/Y2wCkI3ptcpy+O7js7plc6g7XKohWIytU1D8n+0jJUfmkiDQVrlWP0WY0Xh4GN
OKEHhiT6BujE+VmqYw</vt:lpwstr>
  </property>
  <property fmtid="{D5CDD505-2E9C-101B-9397-08002B2CF9AE}" pid="4" name="_2015_ms_pID_7253431">
    <vt:lpwstr>skmxQbvr3aXwBU8SAUwR6VaEnDmChNkCZnZPs23UigFwKsO0PEtC19
uPseAQ0CE5b4ZW9n3ziVtPJvIpyKuVOPUK9PvX8HyCqIDxg9fNSFFn4MDXOPYWW8UjUGSzqE
xXWkBWQj/OoEFLopqDZMJfx1rpt/AkWlW4d25TBN5Zynno/+sL1NCQ1wJiQk11fesJuAbj1z
QeX7L/Sl2gJtxX7Ps1q/uepmcJaDryTLS2xJ</vt:lpwstr>
  </property>
  <property fmtid="{D5CDD505-2E9C-101B-9397-08002B2CF9AE}" pid="5" name="_2015_ms_pID_7253432">
    <vt:lpwstr>Wg==</vt:lpwstr>
  </property>
  <property fmtid="{D5CDD505-2E9C-101B-9397-08002B2CF9AE}" pid="6" name="ContentTypeId">
    <vt:lpwstr>0x0101003CD140BFF368F54285EE83E0571211A0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1627453580</vt:lpwstr>
  </property>
</Properties>
</file>