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042E79E0" w:rsidR="00E5211C" w:rsidRPr="00B17698" w:rsidRDefault="00E5211C" w:rsidP="00E5211C">
      <w:pPr>
        <w:pStyle w:val="Header"/>
        <w:rPr>
          <w:sz w:val="24"/>
          <w:lang w:val="en-GB" w:eastAsia="zh-CN"/>
        </w:rPr>
      </w:pPr>
      <w:r w:rsidRPr="007B7117">
        <w:rPr>
          <w:sz w:val="24"/>
          <w:lang w:val="en-GB" w:eastAsia="zh-CN"/>
        </w:rPr>
        <w:t>3GPP TSG-RAN WG2 Meeting#11</w:t>
      </w:r>
      <w:r w:rsidR="00B860FB">
        <w:rPr>
          <w:sz w:val="24"/>
          <w:lang w:val="en-GB" w:eastAsia="zh-CN"/>
        </w:rPr>
        <w:t>5</w:t>
      </w:r>
      <w:r w:rsidR="0084591B">
        <w:rPr>
          <w:sz w:val="24"/>
          <w:lang w:val="en-GB" w:eastAsia="zh-CN"/>
        </w:rPr>
        <w:t>e</w:t>
      </w:r>
      <w:r w:rsidRPr="007B7117">
        <w:rPr>
          <w:sz w:val="24"/>
          <w:lang w:val="en-GB" w:eastAsia="zh-CN"/>
        </w:rPr>
        <w:tab/>
        <w:t xml:space="preserve">   </w:t>
      </w:r>
      <w:r w:rsidRPr="007B7117">
        <w:rPr>
          <w:sz w:val="24"/>
          <w:lang w:val="en-GB" w:eastAsia="zh-CN"/>
        </w:rPr>
        <w:tab/>
      </w:r>
      <w:r w:rsidRPr="007B7117">
        <w:rPr>
          <w:sz w:val="24"/>
          <w:lang w:val="en-GB" w:eastAsia="zh-CN"/>
        </w:rPr>
        <w:tab/>
        <w:t xml:space="preserve">               </w:t>
      </w:r>
      <w:r w:rsidR="00117C54" w:rsidRPr="007B7117">
        <w:t xml:space="preserve">       </w:t>
      </w:r>
      <w:r w:rsidR="0084591B">
        <w:t xml:space="preserve">                  </w:t>
      </w:r>
      <w:r w:rsidR="00117C54" w:rsidRPr="008E0BBE">
        <w:rPr>
          <w:sz w:val="24"/>
          <w:lang w:val="en-GB" w:eastAsia="zh-CN"/>
        </w:rPr>
        <w:t>R2-</w:t>
      </w:r>
      <w:r w:rsidR="00634AC9" w:rsidRPr="00634AC9">
        <w:rPr>
          <w:sz w:val="24"/>
          <w:lang w:val="en-GB" w:eastAsia="zh-CN"/>
        </w:rPr>
        <w:t>2</w:t>
      </w:r>
      <w:r w:rsidR="00634AC9" w:rsidRPr="009442BC">
        <w:rPr>
          <w:sz w:val="24"/>
          <w:lang w:val="en-GB" w:eastAsia="zh-CN"/>
        </w:rPr>
        <w:t>10</w:t>
      </w:r>
      <w:r w:rsidR="00634AC9" w:rsidRPr="00634AC9">
        <w:rPr>
          <w:sz w:val="24"/>
          <w:lang w:val="en-GB" w:eastAsia="zh-CN"/>
        </w:rPr>
        <w:t>7306</w:t>
      </w:r>
    </w:p>
    <w:p w14:paraId="25FE6EA7" w14:textId="4D2DA281" w:rsidR="00E5211C" w:rsidRPr="00C118ED" w:rsidRDefault="00E5211C" w:rsidP="00E5211C">
      <w:pPr>
        <w:pStyle w:val="Header"/>
        <w:tabs>
          <w:tab w:val="right" w:pos="9639"/>
        </w:tabs>
        <w:rPr>
          <w:rFonts w:eastAsia="MS Mincho"/>
          <w:noProof w:val="0"/>
          <w:sz w:val="24"/>
          <w:szCs w:val="24"/>
          <w:lang w:eastAsia="x-none"/>
        </w:rPr>
      </w:pPr>
      <w:r w:rsidRPr="003E177A">
        <w:rPr>
          <w:rFonts w:eastAsia="MS Mincho"/>
          <w:noProof w:val="0"/>
          <w:sz w:val="24"/>
          <w:szCs w:val="24"/>
          <w:lang w:eastAsia="x-none"/>
        </w:rPr>
        <w:t xml:space="preserve">E-meeting, </w:t>
      </w:r>
      <w:r w:rsidRPr="00443229">
        <w:rPr>
          <w:rFonts w:eastAsia="MS Mincho"/>
          <w:noProof w:val="0"/>
          <w:sz w:val="24"/>
          <w:szCs w:val="24"/>
          <w:lang w:eastAsia="x-none"/>
        </w:rPr>
        <w:t>1</w:t>
      </w:r>
      <w:r w:rsidR="00B860FB">
        <w:rPr>
          <w:rFonts w:eastAsia="MS Mincho"/>
          <w:noProof w:val="0"/>
          <w:sz w:val="24"/>
          <w:szCs w:val="24"/>
          <w:lang w:eastAsia="x-none"/>
        </w:rPr>
        <w:t>6</w:t>
      </w:r>
      <w:r w:rsidRPr="00C118ED">
        <w:rPr>
          <w:rFonts w:eastAsia="MS Mincho"/>
          <w:noProof w:val="0"/>
          <w:sz w:val="24"/>
          <w:szCs w:val="24"/>
          <w:vertAlign w:val="superscript"/>
          <w:lang w:eastAsia="x-none"/>
        </w:rPr>
        <w:t>th</w:t>
      </w:r>
      <w:r w:rsidRPr="00C118ED">
        <w:rPr>
          <w:rFonts w:eastAsia="MS Mincho"/>
          <w:noProof w:val="0"/>
          <w:sz w:val="24"/>
          <w:szCs w:val="24"/>
          <w:lang w:eastAsia="x-none"/>
        </w:rPr>
        <w:t xml:space="preserve"> – </w:t>
      </w:r>
      <w:r w:rsidR="00485BE1" w:rsidRPr="00C547E7">
        <w:rPr>
          <w:rFonts w:eastAsia="MS Mincho"/>
          <w:noProof w:val="0"/>
          <w:sz w:val="24"/>
          <w:szCs w:val="24"/>
          <w:lang w:eastAsia="x-none"/>
        </w:rPr>
        <w:t>27</w:t>
      </w:r>
      <w:r w:rsidR="00485BE1" w:rsidRPr="00C547E7">
        <w:rPr>
          <w:rFonts w:eastAsia="MS Mincho"/>
          <w:noProof w:val="0"/>
          <w:sz w:val="24"/>
          <w:szCs w:val="24"/>
          <w:vertAlign w:val="superscript"/>
          <w:lang w:eastAsia="x-none"/>
        </w:rPr>
        <w:t>t</w:t>
      </w:r>
      <w:r w:rsidR="00485BE1" w:rsidRPr="007B7117">
        <w:rPr>
          <w:rFonts w:eastAsia="MS Mincho"/>
          <w:noProof w:val="0"/>
          <w:sz w:val="24"/>
          <w:szCs w:val="24"/>
          <w:vertAlign w:val="superscript"/>
          <w:lang w:eastAsia="x-none"/>
        </w:rPr>
        <w:t>h</w:t>
      </w:r>
      <w:r w:rsidR="00485BE1" w:rsidRPr="00B17698">
        <w:rPr>
          <w:rFonts w:eastAsia="MS Mincho"/>
          <w:noProof w:val="0"/>
          <w:sz w:val="24"/>
          <w:szCs w:val="24"/>
          <w:lang w:eastAsia="x-none"/>
        </w:rPr>
        <w:t xml:space="preserve"> </w:t>
      </w:r>
      <w:r w:rsidR="00B860FB">
        <w:rPr>
          <w:rFonts w:eastAsia="MS Mincho"/>
          <w:noProof w:val="0"/>
          <w:sz w:val="24"/>
          <w:szCs w:val="24"/>
          <w:lang w:eastAsia="x-none"/>
        </w:rPr>
        <w:t>August</w:t>
      </w:r>
      <w:r w:rsidR="00F2081F" w:rsidRPr="003E177A">
        <w:rPr>
          <w:rFonts w:eastAsia="MS Mincho"/>
          <w:noProof w:val="0"/>
          <w:sz w:val="24"/>
          <w:szCs w:val="24"/>
          <w:lang w:eastAsia="x-none"/>
        </w:rPr>
        <w:t xml:space="preserve"> </w:t>
      </w:r>
      <w:r w:rsidRPr="00443229">
        <w:rPr>
          <w:rFonts w:eastAsia="MS Mincho"/>
          <w:noProof w:val="0"/>
          <w:sz w:val="24"/>
          <w:szCs w:val="24"/>
          <w:lang w:eastAsia="x-none"/>
        </w:rPr>
        <w:t>2021</w:t>
      </w:r>
    </w:p>
    <w:p w14:paraId="2CE7B2FE" w14:textId="77777777" w:rsidR="00E5211C" w:rsidRPr="007B7117" w:rsidRDefault="00E5211C" w:rsidP="00E5211C">
      <w:pPr>
        <w:pStyle w:val="Header"/>
        <w:rPr>
          <w:rFonts w:eastAsia="MS Mincho"/>
          <w:noProof w:val="0"/>
          <w:sz w:val="24"/>
          <w:szCs w:val="24"/>
          <w:lang w:val="en-GB" w:eastAsia="x-none"/>
        </w:rPr>
      </w:pPr>
    </w:p>
    <w:p w14:paraId="4FCA8833" w14:textId="77777777" w:rsidR="00E5211C" w:rsidRPr="007B7117" w:rsidRDefault="00E5211C" w:rsidP="00E5211C">
      <w:pPr>
        <w:pStyle w:val="Header"/>
        <w:tabs>
          <w:tab w:val="right" w:pos="9639"/>
        </w:tabs>
        <w:rPr>
          <w:bCs/>
          <w:noProof w:val="0"/>
          <w:sz w:val="24"/>
          <w:lang w:eastAsia="ja-JP"/>
        </w:rPr>
      </w:pPr>
      <w:r w:rsidRPr="007B7117">
        <w:rPr>
          <w:noProof w:val="0"/>
          <w:sz w:val="24"/>
          <w:lang w:eastAsia="zh-CN"/>
        </w:rPr>
        <w:tab/>
      </w:r>
    </w:p>
    <w:p w14:paraId="27D7E2C6" w14:textId="73DF8605" w:rsidR="00E5211C" w:rsidRPr="007B7117" w:rsidRDefault="00E5211C" w:rsidP="00E5211C">
      <w:pPr>
        <w:pStyle w:val="CRCoverPage"/>
        <w:rPr>
          <w:rFonts w:eastAsia="SimSun" w:cs="Arial"/>
          <w:b/>
          <w:bCs/>
          <w:sz w:val="24"/>
          <w:lang w:val="en-US"/>
        </w:rPr>
      </w:pPr>
      <w:r w:rsidRPr="007B7117">
        <w:rPr>
          <w:rFonts w:cs="Arial"/>
          <w:b/>
          <w:bCs/>
          <w:sz w:val="24"/>
          <w:lang w:val="en-US"/>
        </w:rPr>
        <w:t>Agenda item:</w:t>
      </w:r>
      <w:r w:rsidRPr="007B7117">
        <w:rPr>
          <w:rFonts w:cs="Arial"/>
          <w:b/>
          <w:bCs/>
          <w:sz w:val="24"/>
          <w:lang w:val="en-US"/>
        </w:rPr>
        <w:tab/>
      </w:r>
      <w:r w:rsidR="006C436A" w:rsidRPr="009442BC">
        <w:rPr>
          <w:rFonts w:cs="Arial"/>
          <w:b/>
          <w:bCs/>
          <w:sz w:val="24"/>
          <w:lang w:val="en-US"/>
        </w:rPr>
        <w:t>8.7.</w:t>
      </w:r>
      <w:r w:rsidR="00FB10BB" w:rsidRPr="009442BC">
        <w:rPr>
          <w:rFonts w:cs="Arial"/>
          <w:b/>
          <w:bCs/>
          <w:sz w:val="24"/>
          <w:lang w:val="en-US"/>
        </w:rPr>
        <w:t>2</w:t>
      </w:r>
      <w:r w:rsidR="00B860FB" w:rsidRPr="009442BC">
        <w:rPr>
          <w:rFonts w:cs="Arial"/>
          <w:b/>
          <w:bCs/>
          <w:sz w:val="24"/>
          <w:lang w:val="en-US"/>
        </w:rPr>
        <w:t>.</w:t>
      </w:r>
      <w:r w:rsidR="00FB10BB" w:rsidRPr="008E0BBE">
        <w:rPr>
          <w:rFonts w:cs="Arial"/>
          <w:b/>
          <w:bCs/>
          <w:sz w:val="24"/>
          <w:lang w:val="en-US"/>
        </w:rPr>
        <w:t>1</w:t>
      </w:r>
    </w:p>
    <w:p w14:paraId="20E3D349" w14:textId="77777777" w:rsidR="008A2AF6" w:rsidRPr="007B7117" w:rsidRDefault="008A2AF6" w:rsidP="008A2AF6">
      <w:pPr>
        <w:tabs>
          <w:tab w:val="left" w:pos="1985"/>
        </w:tabs>
        <w:ind w:left="1985" w:hanging="1985"/>
        <w:rPr>
          <w:rFonts w:ascii="Arial" w:hAnsi="Arial" w:cs="Arial"/>
          <w:b/>
          <w:bCs/>
          <w:sz w:val="24"/>
          <w:lang w:eastAsia="zh-CN"/>
        </w:rPr>
      </w:pPr>
      <w:r w:rsidRPr="007B7117">
        <w:rPr>
          <w:rFonts w:ascii="Arial" w:hAnsi="Arial" w:cs="Arial"/>
          <w:b/>
          <w:bCs/>
          <w:sz w:val="24"/>
        </w:rPr>
        <w:t>Source:</w:t>
      </w:r>
      <w:r w:rsidRPr="007B7117">
        <w:rPr>
          <w:rFonts w:ascii="Arial" w:hAnsi="Arial" w:cs="Arial"/>
          <w:b/>
          <w:bCs/>
          <w:sz w:val="24"/>
        </w:rPr>
        <w:tab/>
      </w:r>
      <w:r w:rsidRPr="007B7117">
        <w:rPr>
          <w:rFonts w:ascii="Arial" w:hAnsi="Arial" w:cs="Arial"/>
          <w:b/>
          <w:bCs/>
          <w:sz w:val="24"/>
        </w:rPr>
        <w:tab/>
        <w:t>Intel</w:t>
      </w:r>
      <w:r w:rsidRPr="007B7117">
        <w:rPr>
          <w:rFonts w:ascii="Arial" w:hAnsi="Arial" w:cs="Arial"/>
          <w:b/>
          <w:bCs/>
          <w:sz w:val="24"/>
          <w:lang w:eastAsia="zh-CN"/>
        </w:rPr>
        <w:t xml:space="preserve"> Corporation</w:t>
      </w:r>
    </w:p>
    <w:p w14:paraId="5F2D6465" w14:textId="2F40539F" w:rsidR="008A2AF6" w:rsidRPr="007B7117" w:rsidRDefault="008A2AF6" w:rsidP="004E7571">
      <w:pPr>
        <w:tabs>
          <w:tab w:val="left" w:pos="2070"/>
        </w:tabs>
        <w:ind w:left="2160" w:hanging="2160"/>
        <w:rPr>
          <w:rFonts w:ascii="Arial" w:hAnsi="Arial" w:cs="Arial"/>
          <w:b/>
          <w:bCs/>
          <w:sz w:val="24"/>
        </w:rPr>
      </w:pPr>
      <w:r w:rsidRPr="007B7117">
        <w:rPr>
          <w:rFonts w:ascii="Arial" w:hAnsi="Arial" w:cs="Arial"/>
          <w:b/>
          <w:bCs/>
          <w:sz w:val="24"/>
        </w:rPr>
        <w:t>Title:</w:t>
      </w:r>
      <w:r w:rsidRPr="007B7117">
        <w:rPr>
          <w:rFonts w:ascii="Arial" w:hAnsi="Arial" w:cs="Arial"/>
          <w:b/>
          <w:bCs/>
          <w:sz w:val="24"/>
        </w:rPr>
        <w:tab/>
      </w:r>
      <w:r w:rsidRPr="007B7117">
        <w:rPr>
          <w:rFonts w:ascii="Arial" w:hAnsi="Arial" w:cs="Arial"/>
          <w:b/>
          <w:bCs/>
          <w:sz w:val="24"/>
        </w:rPr>
        <w:tab/>
      </w:r>
      <w:r w:rsidR="002B6DBC">
        <w:rPr>
          <w:rFonts w:ascii="Arial" w:hAnsi="Arial" w:cs="Arial"/>
          <w:b/>
          <w:bCs/>
          <w:sz w:val="24"/>
        </w:rPr>
        <w:t xml:space="preserve">Remaining issues </w:t>
      </w:r>
      <w:r w:rsidR="0037328F">
        <w:rPr>
          <w:rFonts w:ascii="Arial" w:hAnsi="Arial" w:cs="Arial"/>
          <w:b/>
          <w:bCs/>
          <w:sz w:val="24"/>
        </w:rPr>
        <w:t>of L2 Relay connection management</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1E75D107" w14:textId="1101C76C" w:rsidR="004365FB" w:rsidRDefault="002E38A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sidRPr="007B7117">
        <w:rPr>
          <w:rFonts w:ascii="Times New Roman" w:hAnsi="Times New Roman"/>
          <w:sz w:val="20"/>
          <w:szCs w:val="20"/>
          <w:lang w:eastAsia="ja-JP"/>
        </w:rPr>
        <w:t>The</w:t>
      </w:r>
      <w:r w:rsidR="00F41CCE" w:rsidRPr="007B7117">
        <w:rPr>
          <w:rFonts w:ascii="Times New Roman" w:hAnsi="Times New Roman"/>
          <w:sz w:val="20"/>
          <w:szCs w:val="20"/>
          <w:lang w:eastAsia="ja-JP"/>
        </w:rPr>
        <w:t xml:space="preserve"> new WI</w:t>
      </w:r>
      <w:r w:rsidR="001C5D7F" w:rsidRPr="007B7117">
        <w:rPr>
          <w:rFonts w:ascii="Times New Roman" w:hAnsi="Times New Roman"/>
          <w:sz w:val="20"/>
          <w:szCs w:val="20"/>
          <w:lang w:eastAsia="ja-JP"/>
        </w:rPr>
        <w:t xml:space="preserve"> </w:t>
      </w:r>
      <w:r w:rsidRPr="007B7117">
        <w:rPr>
          <w:rFonts w:ascii="Times New Roman" w:hAnsi="Times New Roman"/>
          <w:sz w:val="20"/>
          <w:szCs w:val="20"/>
          <w:lang w:eastAsia="ja-JP"/>
        </w:rPr>
        <w:t xml:space="preserve">on Sidelink Relaying </w:t>
      </w:r>
      <w:r w:rsidR="001C5D7F" w:rsidRPr="007B7117">
        <w:rPr>
          <w:rFonts w:ascii="Times New Roman" w:hAnsi="Times New Roman"/>
          <w:sz w:val="20"/>
          <w:szCs w:val="20"/>
          <w:lang w:eastAsia="ja-JP"/>
        </w:rPr>
        <w:t>[</w:t>
      </w:r>
      <w:r w:rsidR="007B7117" w:rsidRPr="007B7117">
        <w:rPr>
          <w:rFonts w:ascii="Times New Roman" w:hAnsi="Times New Roman"/>
          <w:sz w:val="20"/>
          <w:szCs w:val="20"/>
          <w:lang w:eastAsia="ja-JP"/>
        </w:rPr>
        <w:t>1</w:t>
      </w:r>
      <w:r w:rsidR="001C5D7F" w:rsidRPr="007B7117">
        <w:rPr>
          <w:rFonts w:ascii="Times New Roman" w:hAnsi="Times New Roman"/>
          <w:sz w:val="20"/>
          <w:szCs w:val="20"/>
          <w:lang w:eastAsia="ja-JP"/>
        </w:rPr>
        <w:t>]</w:t>
      </w:r>
      <w:r w:rsidR="00F41CCE" w:rsidRPr="007B7117">
        <w:rPr>
          <w:rFonts w:ascii="Times New Roman" w:hAnsi="Times New Roman"/>
          <w:sz w:val="20"/>
          <w:szCs w:val="20"/>
          <w:lang w:eastAsia="ja-JP"/>
        </w:rPr>
        <w:t xml:space="preserve"> focusing primarily on </w:t>
      </w:r>
      <w:r w:rsidR="00463A5B" w:rsidRPr="007B7117">
        <w:rPr>
          <w:rFonts w:ascii="Times New Roman" w:hAnsi="Times New Roman"/>
          <w:sz w:val="20"/>
          <w:szCs w:val="20"/>
          <w:lang w:eastAsia="ja-JP"/>
        </w:rPr>
        <w:t xml:space="preserve">L2 and L3 based </w:t>
      </w:r>
      <w:r w:rsidR="00F41CCE" w:rsidRPr="007B7117">
        <w:rPr>
          <w:rFonts w:ascii="Times New Roman" w:hAnsi="Times New Roman"/>
          <w:sz w:val="20"/>
          <w:szCs w:val="20"/>
          <w:lang w:eastAsia="ja-JP"/>
        </w:rPr>
        <w:t xml:space="preserve">UE-to-Network relaying </w:t>
      </w:r>
      <w:r w:rsidRPr="007B7117">
        <w:rPr>
          <w:rFonts w:ascii="Times New Roman" w:hAnsi="Times New Roman"/>
          <w:sz w:val="20"/>
          <w:szCs w:val="20"/>
          <w:lang w:eastAsia="ja-JP"/>
        </w:rPr>
        <w:t>w</w:t>
      </w:r>
      <w:r w:rsidR="00F41CCE" w:rsidRPr="007B7117">
        <w:rPr>
          <w:rFonts w:ascii="Times New Roman" w:hAnsi="Times New Roman"/>
          <w:sz w:val="20"/>
          <w:szCs w:val="20"/>
          <w:lang w:eastAsia="ja-JP"/>
        </w:rPr>
        <w:t xml:space="preserve">as </w:t>
      </w:r>
      <w:r w:rsidRPr="007B7117">
        <w:rPr>
          <w:rFonts w:ascii="Times New Roman" w:hAnsi="Times New Roman"/>
          <w:sz w:val="20"/>
          <w:szCs w:val="20"/>
          <w:lang w:eastAsia="ja-JP"/>
        </w:rPr>
        <w:t>initiated at RAN2#113bise meeting and had the following</w:t>
      </w:r>
      <w:r>
        <w:rPr>
          <w:rFonts w:ascii="Times New Roman" w:hAnsi="Times New Roman"/>
          <w:sz w:val="20"/>
          <w:szCs w:val="20"/>
          <w:lang w:eastAsia="ja-JP"/>
        </w:rPr>
        <w:t xml:space="preserve"> agreements</w:t>
      </w:r>
      <w:r w:rsidR="00EE6836">
        <w:rPr>
          <w:rFonts w:ascii="Times New Roman" w:hAnsi="Times New Roman"/>
          <w:sz w:val="20"/>
          <w:szCs w:val="20"/>
          <w:lang w:eastAsia="ja-JP"/>
        </w:rPr>
        <w:t xml:space="preserve"> and FFSs</w:t>
      </w:r>
      <w:r>
        <w:rPr>
          <w:rFonts w:ascii="Times New Roman" w:hAnsi="Times New Roman"/>
          <w:sz w:val="20"/>
          <w:szCs w:val="20"/>
          <w:lang w:eastAsia="ja-JP"/>
        </w:rPr>
        <w:t xml:space="preserve"> related to L2-specific topics:</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05B07FF9" w14:textId="77777777" w:rsidR="002E38AC" w:rsidRPr="00C547E7" w:rsidRDefault="002E38AC" w:rsidP="002E38AC">
            <w:pPr>
              <w:spacing w:before="120" w:line="280" w:lineRule="atLeast"/>
              <w:jc w:val="both"/>
              <w:rPr>
                <w:sz w:val="18"/>
                <w:szCs w:val="18"/>
              </w:rPr>
            </w:pPr>
            <w:r w:rsidRPr="00C547E7">
              <w:rPr>
                <w:sz w:val="18"/>
                <w:szCs w:val="18"/>
              </w:rPr>
              <w:t xml:space="preserve">Proposal 6-1: [20/23] [Easy] For the delivery of remote UE’s SRB0 RRC message, specified (fixed) configuration is used for the configuration of PC5 RLC channel. </w:t>
            </w:r>
            <w:r w:rsidRPr="00EE6836">
              <w:rPr>
                <w:sz w:val="18"/>
                <w:szCs w:val="18"/>
                <w:highlight w:val="yellow"/>
              </w:rPr>
              <w:t xml:space="preserve">FFS for the </w:t>
            </w:r>
            <w:proofErr w:type="spellStart"/>
            <w:r w:rsidRPr="00EE6836">
              <w:rPr>
                <w:sz w:val="18"/>
                <w:szCs w:val="18"/>
                <w:highlight w:val="yellow"/>
              </w:rPr>
              <w:t>Uu</w:t>
            </w:r>
            <w:proofErr w:type="spellEnd"/>
            <w:r w:rsidRPr="00EE6836">
              <w:rPr>
                <w:sz w:val="18"/>
                <w:szCs w:val="18"/>
                <w:highlight w:val="yellow"/>
              </w:rPr>
              <w:t xml:space="preserve"> RLC channel.</w:t>
            </w:r>
            <w:r w:rsidRPr="00C547E7">
              <w:rPr>
                <w:sz w:val="18"/>
                <w:szCs w:val="18"/>
              </w:rPr>
              <w:t xml:space="preserve"> </w:t>
            </w:r>
          </w:p>
          <w:p w14:paraId="5F2A2BE0" w14:textId="77777777" w:rsidR="002E38AC" w:rsidRPr="00C547E7" w:rsidRDefault="002E38AC" w:rsidP="002E38AC">
            <w:pPr>
              <w:spacing w:before="120" w:line="280" w:lineRule="atLeast"/>
              <w:jc w:val="both"/>
              <w:rPr>
                <w:sz w:val="18"/>
                <w:szCs w:val="18"/>
              </w:rPr>
            </w:pPr>
            <w:r w:rsidRPr="00C547E7">
              <w:rPr>
                <w:sz w:val="18"/>
                <w:szCs w:val="18"/>
              </w:rPr>
              <w:t xml:space="preserve">Proposal 6-2: [21/23, 22/23]  [Easy] For the delivery of remote UE’s SRB1 RRC message other than </w:t>
            </w:r>
            <w:proofErr w:type="spellStart"/>
            <w:r w:rsidRPr="00C547E7">
              <w:rPr>
                <w:sz w:val="18"/>
                <w:szCs w:val="18"/>
              </w:rPr>
              <w:t>RRCResume</w:t>
            </w:r>
            <w:proofErr w:type="spellEnd"/>
            <w:r w:rsidRPr="00C547E7">
              <w:rPr>
                <w:sz w:val="18"/>
                <w:szCs w:val="18"/>
              </w:rPr>
              <w:t xml:space="preserve"> and </w:t>
            </w:r>
            <w:proofErr w:type="spellStart"/>
            <w:r w:rsidRPr="00C547E7">
              <w:rPr>
                <w:sz w:val="18"/>
                <w:szCs w:val="18"/>
              </w:rPr>
              <w:t>RRCReestablishment</w:t>
            </w:r>
            <w:proofErr w:type="spellEnd"/>
            <w:r w:rsidRPr="00C547E7">
              <w:rPr>
                <w:sz w:val="18"/>
                <w:szCs w:val="18"/>
              </w:rPr>
              <w:t xml:space="preserve"> message, network configuration via dedicated signalling is used for the configuration of PC5 RLC channel and </w:t>
            </w:r>
            <w:proofErr w:type="spellStart"/>
            <w:r w:rsidRPr="00C547E7">
              <w:rPr>
                <w:sz w:val="18"/>
                <w:szCs w:val="18"/>
              </w:rPr>
              <w:t>Uu</w:t>
            </w:r>
            <w:proofErr w:type="spellEnd"/>
            <w:r w:rsidRPr="00C547E7">
              <w:rPr>
                <w:sz w:val="18"/>
                <w:szCs w:val="18"/>
              </w:rPr>
              <w:t xml:space="preserve"> RLC channel. </w:t>
            </w:r>
          </w:p>
          <w:p w14:paraId="6FE227F5" w14:textId="77777777" w:rsidR="002E38AC" w:rsidRPr="00C547E7" w:rsidRDefault="002E38AC" w:rsidP="002E38AC">
            <w:pPr>
              <w:spacing w:before="120" w:line="280" w:lineRule="atLeast"/>
              <w:jc w:val="both"/>
              <w:rPr>
                <w:sz w:val="18"/>
                <w:szCs w:val="18"/>
              </w:rPr>
            </w:pPr>
            <w:r w:rsidRPr="00C547E7">
              <w:rPr>
                <w:sz w:val="18"/>
                <w:szCs w:val="18"/>
              </w:rPr>
              <w:t xml:space="preserve">Proposal 6-3: [23/23] [Easy] For the delivery of remote UE’s SRB1 RRC message such as </w:t>
            </w:r>
            <w:proofErr w:type="spellStart"/>
            <w:r w:rsidRPr="00C547E7">
              <w:rPr>
                <w:sz w:val="18"/>
                <w:szCs w:val="18"/>
              </w:rPr>
              <w:t>RRCResume</w:t>
            </w:r>
            <w:proofErr w:type="spellEnd"/>
            <w:r w:rsidRPr="00C547E7">
              <w:rPr>
                <w:sz w:val="18"/>
                <w:szCs w:val="18"/>
              </w:rPr>
              <w:t xml:space="preserve"> and </w:t>
            </w:r>
            <w:proofErr w:type="spellStart"/>
            <w:r w:rsidRPr="00C547E7">
              <w:rPr>
                <w:sz w:val="18"/>
                <w:szCs w:val="18"/>
              </w:rPr>
              <w:t>RRCReestablishment</w:t>
            </w:r>
            <w:proofErr w:type="spellEnd"/>
            <w:r w:rsidRPr="00C547E7">
              <w:rPr>
                <w:sz w:val="18"/>
                <w:szCs w:val="18"/>
              </w:rPr>
              <w:t xml:space="preserve"> message, default configuration is used for the configuration of PC5 RLC channel which can be reconfigured by network. </w:t>
            </w:r>
            <w:r w:rsidRPr="00EE6836">
              <w:rPr>
                <w:sz w:val="18"/>
                <w:szCs w:val="18"/>
                <w:highlight w:val="yellow"/>
              </w:rPr>
              <w:t xml:space="preserve">FFS for </w:t>
            </w:r>
            <w:proofErr w:type="spellStart"/>
            <w:r w:rsidRPr="00EE6836">
              <w:rPr>
                <w:sz w:val="18"/>
                <w:szCs w:val="18"/>
                <w:highlight w:val="yellow"/>
              </w:rPr>
              <w:t>Uu</w:t>
            </w:r>
            <w:proofErr w:type="spellEnd"/>
            <w:r w:rsidRPr="00EE6836">
              <w:rPr>
                <w:sz w:val="18"/>
                <w:szCs w:val="18"/>
                <w:highlight w:val="yellow"/>
              </w:rPr>
              <w:t xml:space="preserve"> RLC channel.</w:t>
            </w:r>
            <w:r w:rsidRPr="00C547E7">
              <w:rPr>
                <w:sz w:val="18"/>
                <w:szCs w:val="18"/>
              </w:rPr>
              <w:t xml:space="preserve"> </w:t>
            </w:r>
          </w:p>
          <w:p w14:paraId="5223DE4F" w14:textId="77777777" w:rsidR="002E38AC" w:rsidRPr="00C547E7" w:rsidRDefault="002E38AC" w:rsidP="002E38AC">
            <w:pPr>
              <w:spacing w:before="120" w:line="280" w:lineRule="atLeast"/>
              <w:jc w:val="both"/>
              <w:rPr>
                <w:sz w:val="18"/>
                <w:szCs w:val="18"/>
              </w:rPr>
            </w:pPr>
            <w:r w:rsidRPr="00C547E7">
              <w:rPr>
                <w:sz w:val="18"/>
                <w:szCs w:val="18"/>
              </w:rPr>
              <w:t xml:space="preserve">Proposal 6-4: [21/23, 22/23] [Easy] For the delivery of remote UE’s SRB2 RRC message, network configuration via dedicated signalling is used for the configuration of PC5 RLC channel and </w:t>
            </w:r>
            <w:proofErr w:type="spellStart"/>
            <w:r w:rsidRPr="00C547E7">
              <w:rPr>
                <w:sz w:val="18"/>
                <w:szCs w:val="18"/>
              </w:rPr>
              <w:t>Uu</w:t>
            </w:r>
            <w:proofErr w:type="spellEnd"/>
            <w:r w:rsidRPr="00C547E7">
              <w:rPr>
                <w:sz w:val="18"/>
                <w:szCs w:val="18"/>
              </w:rPr>
              <w:t xml:space="preserve"> RLC channel. </w:t>
            </w:r>
          </w:p>
          <w:p w14:paraId="451463BA" w14:textId="77777777" w:rsidR="002E38AC" w:rsidRPr="00C547E7" w:rsidRDefault="002E38AC" w:rsidP="002E38AC">
            <w:pPr>
              <w:spacing w:before="120" w:line="280" w:lineRule="atLeast"/>
              <w:jc w:val="both"/>
              <w:rPr>
                <w:sz w:val="18"/>
                <w:szCs w:val="18"/>
              </w:rPr>
            </w:pPr>
            <w:r w:rsidRPr="00C547E7">
              <w:rPr>
                <w:sz w:val="18"/>
                <w:szCs w:val="18"/>
              </w:rPr>
              <w:t xml:space="preserve">Proposal 6-5: [23/23, 23/23] [Easy] For the delivery of remote UE’s </w:t>
            </w:r>
            <w:proofErr w:type="spellStart"/>
            <w:r w:rsidRPr="00C547E7">
              <w:rPr>
                <w:sz w:val="18"/>
                <w:szCs w:val="18"/>
              </w:rPr>
              <w:t>Uu</w:t>
            </w:r>
            <w:proofErr w:type="spellEnd"/>
            <w:r w:rsidRPr="00C547E7">
              <w:rPr>
                <w:sz w:val="18"/>
                <w:szCs w:val="18"/>
              </w:rPr>
              <w:t xml:space="preserve"> DRB packet, network configuration via dedicated signalling is used for the configuration of PC5 RLC channel and </w:t>
            </w:r>
            <w:proofErr w:type="spellStart"/>
            <w:r w:rsidRPr="00C547E7">
              <w:rPr>
                <w:sz w:val="18"/>
                <w:szCs w:val="18"/>
              </w:rPr>
              <w:t>Uu</w:t>
            </w:r>
            <w:proofErr w:type="spellEnd"/>
            <w:r w:rsidRPr="00C547E7">
              <w:rPr>
                <w:sz w:val="18"/>
                <w:szCs w:val="18"/>
              </w:rPr>
              <w:t xml:space="preserve"> RLC channel. </w:t>
            </w:r>
          </w:p>
          <w:p w14:paraId="27F6E0F9" w14:textId="39C6211F" w:rsidR="00F95EC3" w:rsidRDefault="00EE6836" w:rsidP="00EE6836">
            <w:pPr>
              <w:spacing w:before="120" w:line="280" w:lineRule="atLeast"/>
              <w:jc w:val="both"/>
              <w:rPr>
                <w:lang w:eastAsia="ja-JP"/>
              </w:rPr>
            </w:pPr>
            <w:r>
              <w:rPr>
                <w:lang w:eastAsia="ja-JP"/>
              </w:rPr>
              <w:t>…..</w:t>
            </w:r>
          </w:p>
        </w:tc>
      </w:tr>
    </w:tbl>
    <w:p w14:paraId="321DFD1D" w14:textId="5DEC7F93" w:rsidR="00384E2B" w:rsidRPr="00C11F0A" w:rsidRDefault="00DA5486"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contribution we provide </w:t>
      </w:r>
      <w:r w:rsidR="003B7093">
        <w:rPr>
          <w:rFonts w:ascii="Times New Roman" w:hAnsi="Times New Roman"/>
          <w:sz w:val="20"/>
          <w:szCs w:val="20"/>
          <w:lang w:eastAsia="ja-JP"/>
        </w:rPr>
        <w:t xml:space="preserve">further </w:t>
      </w:r>
      <w:r w:rsidR="00F41CCE">
        <w:rPr>
          <w:rFonts w:ascii="Times New Roman" w:hAnsi="Times New Roman"/>
          <w:sz w:val="20"/>
          <w:szCs w:val="20"/>
          <w:lang w:eastAsia="ja-JP"/>
        </w:rPr>
        <w:t xml:space="preserve">insight into </w:t>
      </w:r>
      <w:r w:rsidR="003B7093">
        <w:rPr>
          <w:rFonts w:ascii="Times New Roman" w:hAnsi="Times New Roman"/>
          <w:sz w:val="20"/>
          <w:szCs w:val="20"/>
          <w:lang w:eastAsia="ja-JP"/>
        </w:rPr>
        <w:t xml:space="preserve">the different </w:t>
      </w:r>
      <w:r w:rsidR="00F41CCE">
        <w:rPr>
          <w:rFonts w:ascii="Times New Roman" w:hAnsi="Times New Roman"/>
          <w:sz w:val="20"/>
          <w:szCs w:val="20"/>
          <w:lang w:eastAsia="ja-JP"/>
        </w:rPr>
        <w:t>control plane procedures for support of L2-based U2N relaying while utilizing the agreements made as baseline</w:t>
      </w:r>
      <w:r>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785A4F7C" w14:textId="6A84BD42" w:rsidR="0069446F" w:rsidRPr="00EC4A1D" w:rsidRDefault="0069446F" w:rsidP="0069446F">
      <w:pPr>
        <w:pStyle w:val="Tdoc"/>
        <w:ind w:hanging="630"/>
      </w:pPr>
      <w:r>
        <w:t>Control plane procedures</w:t>
      </w:r>
    </w:p>
    <w:p w14:paraId="34F61FB0" w14:textId="632EBD85" w:rsidR="00FF12A4" w:rsidRDefault="0069446F" w:rsidP="0069446F">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In this section we will discuss t</w:t>
      </w:r>
      <w:r>
        <w:rPr>
          <w:rFonts w:ascii="Times New Roman" w:eastAsia="MS Mincho" w:hAnsi="Times New Roman"/>
          <w:bCs/>
          <w:sz w:val="20"/>
          <w:szCs w:val="26"/>
          <w:lang w:val="en-GB" w:eastAsia="en-GB"/>
        </w:rPr>
        <w:t xml:space="preserve">he </w:t>
      </w:r>
      <w:r w:rsidR="00653D03">
        <w:rPr>
          <w:rFonts w:ascii="Times New Roman" w:eastAsia="MS Mincho" w:hAnsi="Times New Roman"/>
          <w:bCs/>
          <w:sz w:val="20"/>
          <w:szCs w:val="26"/>
          <w:lang w:val="en-GB" w:eastAsia="en-GB"/>
        </w:rPr>
        <w:t>control plane</w:t>
      </w:r>
      <w:r w:rsidRPr="00886660">
        <w:rPr>
          <w:rFonts w:ascii="Times New Roman" w:eastAsia="MS Mincho" w:hAnsi="Times New Roman"/>
          <w:bCs/>
          <w:sz w:val="20"/>
          <w:szCs w:val="26"/>
          <w:lang w:val="en-GB" w:eastAsia="en-GB"/>
        </w:rPr>
        <w:t xml:space="preserve"> procedures </w:t>
      </w:r>
      <w:r w:rsidR="00653D03">
        <w:rPr>
          <w:rFonts w:ascii="Times New Roman" w:eastAsia="MS Mincho" w:hAnsi="Times New Roman"/>
          <w:bCs/>
          <w:sz w:val="20"/>
          <w:szCs w:val="26"/>
          <w:lang w:val="en-GB" w:eastAsia="en-GB"/>
        </w:rPr>
        <w:t xml:space="preserve">to be supported </w:t>
      </w:r>
      <w:r w:rsidRPr="00886660">
        <w:rPr>
          <w:rFonts w:ascii="Times New Roman" w:eastAsia="MS Mincho" w:hAnsi="Times New Roman"/>
          <w:bCs/>
          <w:sz w:val="20"/>
          <w:szCs w:val="26"/>
          <w:lang w:val="en-GB" w:eastAsia="en-GB"/>
        </w:rPr>
        <w:t xml:space="preserve">for L2-based UE-to-NW </w:t>
      </w:r>
      <w:r w:rsidR="00653D03">
        <w:rPr>
          <w:rFonts w:ascii="Times New Roman" w:eastAsia="MS Mincho" w:hAnsi="Times New Roman"/>
          <w:bCs/>
          <w:sz w:val="20"/>
          <w:szCs w:val="26"/>
          <w:lang w:val="en-GB" w:eastAsia="en-GB"/>
        </w:rPr>
        <w:t>r</w:t>
      </w:r>
      <w:r w:rsidRPr="00886660">
        <w:rPr>
          <w:rFonts w:ascii="Times New Roman" w:eastAsia="MS Mincho" w:hAnsi="Times New Roman"/>
          <w:bCs/>
          <w:sz w:val="20"/>
          <w:szCs w:val="26"/>
          <w:lang w:val="en-GB" w:eastAsia="en-GB"/>
        </w:rPr>
        <w:t>elaying</w:t>
      </w:r>
      <w:r w:rsidR="00A74A21">
        <w:rPr>
          <w:rFonts w:ascii="Times New Roman" w:eastAsia="MS Mincho" w:hAnsi="Times New Roman"/>
          <w:bCs/>
          <w:sz w:val="20"/>
          <w:szCs w:val="26"/>
          <w:lang w:val="en-GB" w:eastAsia="en-GB"/>
        </w:rPr>
        <w:t xml:space="preserve"> </w:t>
      </w:r>
      <w:r w:rsidR="008E1719">
        <w:rPr>
          <w:rFonts w:ascii="Times New Roman" w:eastAsia="MS Mincho" w:hAnsi="Times New Roman"/>
          <w:bCs/>
          <w:sz w:val="20"/>
          <w:szCs w:val="26"/>
          <w:lang w:val="en-GB" w:eastAsia="en-GB"/>
        </w:rPr>
        <w:t>primarily related to connection establishment</w:t>
      </w:r>
      <w:r w:rsidRPr="00886660">
        <w:rPr>
          <w:rFonts w:ascii="Times New Roman" w:eastAsia="MS Mincho" w:hAnsi="Times New Roman"/>
          <w:bCs/>
          <w:sz w:val="20"/>
          <w:szCs w:val="26"/>
          <w:lang w:val="en-GB" w:eastAsia="en-GB"/>
        </w:rPr>
        <w:t>.</w:t>
      </w:r>
      <w:r w:rsidR="00CE0B50" w:rsidRPr="00CE0B50">
        <w:rPr>
          <w:rFonts w:ascii="Times New Roman" w:eastAsia="MS Mincho" w:hAnsi="Times New Roman"/>
          <w:bCs/>
          <w:sz w:val="20"/>
          <w:szCs w:val="26"/>
          <w:lang w:val="en-GB" w:eastAsia="en-GB"/>
        </w:rPr>
        <w:t xml:space="preserve"> </w:t>
      </w:r>
      <w:r w:rsidR="00CE0B50">
        <w:rPr>
          <w:rFonts w:ascii="Times New Roman" w:eastAsia="MS Mincho" w:hAnsi="Times New Roman"/>
          <w:bCs/>
          <w:sz w:val="20"/>
          <w:szCs w:val="26"/>
          <w:lang w:val="en-GB" w:eastAsia="en-GB"/>
        </w:rPr>
        <w:t>The</w:t>
      </w:r>
      <w:r w:rsidR="00653D03">
        <w:rPr>
          <w:rFonts w:ascii="Times New Roman" w:eastAsia="MS Mincho" w:hAnsi="Times New Roman"/>
          <w:bCs/>
          <w:sz w:val="20"/>
          <w:szCs w:val="26"/>
          <w:lang w:val="en-GB" w:eastAsia="en-GB"/>
        </w:rPr>
        <w:t xml:space="preserve"> baseline is </w:t>
      </w:r>
      <w:r w:rsidR="00A74A21">
        <w:rPr>
          <w:rFonts w:ascii="Times New Roman" w:eastAsia="MS Mincho" w:hAnsi="Times New Roman"/>
          <w:bCs/>
          <w:sz w:val="20"/>
          <w:szCs w:val="26"/>
          <w:lang w:val="en-GB" w:eastAsia="en-GB"/>
        </w:rPr>
        <w:t xml:space="preserve">considered to be </w:t>
      </w:r>
      <w:r w:rsidR="00653D03">
        <w:rPr>
          <w:rFonts w:ascii="Times New Roman" w:eastAsia="MS Mincho" w:hAnsi="Times New Roman"/>
          <w:bCs/>
          <w:sz w:val="20"/>
          <w:szCs w:val="26"/>
          <w:lang w:val="en-GB" w:eastAsia="en-GB"/>
        </w:rPr>
        <w:t>the high-level procedure agreed as part of the SL Relaying study item completed at R2-113e meeting [</w:t>
      </w:r>
      <w:r w:rsidR="00622198">
        <w:rPr>
          <w:rFonts w:ascii="Times New Roman" w:eastAsia="MS Mincho" w:hAnsi="Times New Roman"/>
          <w:bCs/>
          <w:sz w:val="20"/>
          <w:szCs w:val="26"/>
          <w:lang w:val="en-GB" w:eastAsia="en-GB"/>
        </w:rPr>
        <w:t>2</w:t>
      </w:r>
      <w:r w:rsidR="00653D03">
        <w:rPr>
          <w:rFonts w:ascii="Times New Roman" w:eastAsia="MS Mincho" w:hAnsi="Times New Roman"/>
          <w:bCs/>
          <w:sz w:val="20"/>
          <w:szCs w:val="26"/>
          <w:lang w:val="en-GB" w:eastAsia="en-GB"/>
        </w:rPr>
        <w:t>]</w:t>
      </w:r>
      <w:r w:rsidR="003B7093">
        <w:rPr>
          <w:rFonts w:ascii="Times New Roman" w:eastAsia="MS Mincho" w:hAnsi="Times New Roman"/>
          <w:bCs/>
          <w:sz w:val="20"/>
          <w:szCs w:val="26"/>
          <w:lang w:val="en-GB" w:eastAsia="en-GB"/>
        </w:rPr>
        <w:t xml:space="preserve"> </w:t>
      </w:r>
      <w:r w:rsidR="003B7093" w:rsidRPr="00FB10BB">
        <w:rPr>
          <w:rFonts w:ascii="Times New Roman" w:eastAsia="MS Mincho" w:hAnsi="Times New Roman"/>
          <w:bCs/>
          <w:sz w:val="20"/>
          <w:szCs w:val="26"/>
          <w:lang w:val="en-GB" w:eastAsia="en-GB"/>
        </w:rPr>
        <w:t>and previous R2-113bise</w:t>
      </w:r>
      <w:r w:rsidR="00EE6836">
        <w:rPr>
          <w:rFonts w:ascii="Times New Roman" w:eastAsia="MS Mincho" w:hAnsi="Times New Roman"/>
          <w:bCs/>
          <w:sz w:val="20"/>
          <w:szCs w:val="26"/>
          <w:lang w:val="en-GB" w:eastAsia="en-GB"/>
        </w:rPr>
        <w:t xml:space="preserve"> </w:t>
      </w:r>
      <w:r w:rsidR="003B7093">
        <w:rPr>
          <w:rFonts w:ascii="Times New Roman" w:eastAsia="MS Mincho" w:hAnsi="Times New Roman"/>
          <w:bCs/>
          <w:sz w:val="20"/>
          <w:szCs w:val="26"/>
          <w:lang w:val="en-GB" w:eastAsia="en-GB"/>
        </w:rPr>
        <w:t xml:space="preserve">meeting agreements </w:t>
      </w:r>
      <w:r w:rsidR="00510D1E">
        <w:rPr>
          <w:rFonts w:ascii="Times New Roman" w:eastAsia="MS Mincho" w:hAnsi="Times New Roman"/>
          <w:bCs/>
          <w:sz w:val="20"/>
          <w:szCs w:val="26"/>
          <w:lang w:val="en-GB" w:eastAsia="en-GB"/>
        </w:rPr>
        <w:t xml:space="preserve">as part of the new WI, </w:t>
      </w:r>
      <w:r w:rsidR="003B7093">
        <w:rPr>
          <w:rFonts w:ascii="Times New Roman" w:eastAsia="MS Mincho" w:hAnsi="Times New Roman"/>
          <w:bCs/>
          <w:sz w:val="20"/>
          <w:szCs w:val="26"/>
          <w:lang w:val="en-GB" w:eastAsia="en-GB"/>
        </w:rPr>
        <w:t>outlined above</w:t>
      </w:r>
      <w:r w:rsidR="00CE0B50">
        <w:rPr>
          <w:rFonts w:ascii="Times New Roman" w:eastAsia="MS Mincho" w:hAnsi="Times New Roman"/>
          <w:bCs/>
          <w:sz w:val="20"/>
          <w:szCs w:val="26"/>
          <w:lang w:val="en-GB" w:eastAsia="en-GB"/>
        </w:rPr>
        <w:t>.</w:t>
      </w:r>
      <w:r w:rsidR="00653D03">
        <w:rPr>
          <w:rFonts w:ascii="Times New Roman" w:eastAsia="MS Mincho" w:hAnsi="Times New Roman"/>
          <w:bCs/>
          <w:sz w:val="20"/>
          <w:szCs w:val="26"/>
          <w:lang w:val="en-GB" w:eastAsia="en-GB"/>
        </w:rPr>
        <w:t xml:space="preserve"> </w:t>
      </w:r>
    </w:p>
    <w:p w14:paraId="287E10FC" w14:textId="00DB841E" w:rsidR="00CE0B50" w:rsidRDefault="00653D03"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Connection establishment </w:t>
      </w:r>
      <w:r w:rsidR="00CE0B50">
        <w:rPr>
          <w:rFonts w:ascii="Arial" w:eastAsia="Arial" w:hAnsi="Arial"/>
          <w:noProof/>
          <w:sz w:val="24"/>
          <w:szCs w:val="16"/>
          <w:lang w:eastAsia="zh-CN"/>
        </w:rPr>
        <w:t>procedure</w:t>
      </w:r>
    </w:p>
    <w:p w14:paraId="5F8B3FA4" w14:textId="51D4C7B6" w:rsidR="00BA7FF0" w:rsidRDefault="004F1EE6"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can assume that the Remote UE has performed necessary measurements and </w:t>
      </w:r>
      <w:r w:rsidR="00137557">
        <w:rPr>
          <w:rFonts w:ascii="Times New Roman" w:eastAsia="MS Mincho" w:hAnsi="Times New Roman"/>
          <w:bCs/>
          <w:sz w:val="20"/>
          <w:szCs w:val="26"/>
          <w:lang w:val="en-GB" w:eastAsia="en-GB"/>
        </w:rPr>
        <w:t xml:space="preserve">selected </w:t>
      </w:r>
      <w:r>
        <w:rPr>
          <w:rFonts w:ascii="Times New Roman" w:eastAsia="MS Mincho" w:hAnsi="Times New Roman"/>
          <w:bCs/>
          <w:sz w:val="20"/>
          <w:szCs w:val="26"/>
          <w:lang w:val="en-GB" w:eastAsia="en-GB"/>
        </w:rPr>
        <w:t>a Relay UE for connection setup upon discovery</w:t>
      </w:r>
      <w:r w:rsidRPr="003E507A">
        <w:rPr>
          <w:rFonts w:ascii="Times New Roman" w:eastAsia="MS Mincho" w:hAnsi="Times New Roman"/>
          <w:bCs/>
          <w:sz w:val="20"/>
          <w:szCs w:val="26"/>
          <w:lang w:val="en-GB" w:eastAsia="en-GB"/>
        </w:rPr>
        <w:t>. W</w:t>
      </w:r>
      <w:r>
        <w:rPr>
          <w:rFonts w:ascii="Times New Roman" w:eastAsia="MS Mincho" w:hAnsi="Times New Roman"/>
          <w:bCs/>
          <w:sz w:val="20"/>
          <w:szCs w:val="26"/>
          <w:lang w:val="en-GB" w:eastAsia="en-GB"/>
        </w:rPr>
        <w:t>hether in-coverage or out-of-coverage, the Remote UE establishes a secure unicast PC5-RRC connection using NR V2X</w:t>
      </w:r>
      <w:r w:rsidR="00546380">
        <w:rPr>
          <w:rFonts w:ascii="Times New Roman" w:eastAsia="MS Mincho" w:hAnsi="Times New Roman"/>
          <w:bCs/>
          <w:sz w:val="20"/>
          <w:szCs w:val="26"/>
          <w:lang w:val="en-GB" w:eastAsia="en-GB"/>
        </w:rPr>
        <w:t xml:space="preserve"> as</w:t>
      </w:r>
      <w:r>
        <w:rPr>
          <w:rFonts w:ascii="Times New Roman" w:eastAsia="MS Mincho" w:hAnsi="Times New Roman"/>
          <w:bCs/>
          <w:sz w:val="20"/>
          <w:szCs w:val="26"/>
          <w:lang w:val="en-GB" w:eastAsia="en-GB"/>
        </w:rPr>
        <w:t xml:space="preserve"> baseline</w:t>
      </w:r>
      <w:r w:rsidR="0050422C">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The Remote UE may be in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RRC_IDLE or RRC_INACTIVE state. The Relay UE may be in any of the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RRC states</w:t>
      </w:r>
      <w:r w:rsidR="004B6667">
        <w:rPr>
          <w:rFonts w:ascii="Times New Roman" w:eastAsia="MS Mincho" w:hAnsi="Times New Roman"/>
          <w:bCs/>
          <w:sz w:val="20"/>
          <w:szCs w:val="26"/>
          <w:lang w:val="en-GB" w:eastAsia="en-GB"/>
        </w:rPr>
        <w:t xml:space="preserve"> correspondingly</w:t>
      </w:r>
      <w:r>
        <w:rPr>
          <w:rFonts w:ascii="Times New Roman" w:eastAsia="MS Mincho" w:hAnsi="Times New Roman"/>
          <w:bCs/>
          <w:sz w:val="20"/>
          <w:szCs w:val="26"/>
          <w:lang w:val="en-GB" w:eastAsia="en-GB"/>
        </w:rPr>
        <w:t xml:space="preserve">. </w:t>
      </w:r>
    </w:p>
    <w:p w14:paraId="69618858" w14:textId="6BBAD39B" w:rsidR="00CD7DC1" w:rsidRPr="000A63D9" w:rsidRDefault="008255CA"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0A63D9">
        <w:rPr>
          <w:rFonts w:ascii="Arial" w:eastAsia="Arial" w:hAnsi="Arial"/>
          <w:noProof/>
          <w:sz w:val="24"/>
          <w:szCs w:val="16"/>
          <w:lang w:eastAsia="zh-CN"/>
        </w:rPr>
        <w:lastRenderedPageBreak/>
        <w:t xml:space="preserve">Relaying of </w:t>
      </w:r>
      <w:r w:rsidR="00EE6836">
        <w:rPr>
          <w:rFonts w:ascii="Arial" w:eastAsia="Arial" w:hAnsi="Arial"/>
          <w:noProof/>
          <w:sz w:val="24"/>
          <w:szCs w:val="16"/>
          <w:lang w:eastAsia="zh-CN"/>
        </w:rPr>
        <w:t>SRB0 and SRB1</w:t>
      </w:r>
    </w:p>
    <w:p w14:paraId="6853DE11" w14:textId="4477BCCD" w:rsidR="00455EF7" w:rsidRDefault="00220386" w:rsidP="00A9446C">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One of the</w:t>
      </w:r>
      <w:r w:rsidR="004E3E25">
        <w:rPr>
          <w:rFonts w:ascii="Times New Roman" w:eastAsia="MS Mincho" w:hAnsi="Times New Roman"/>
          <w:bCs/>
          <w:sz w:val="20"/>
          <w:szCs w:val="26"/>
          <w:lang w:val="en-GB" w:eastAsia="en-GB"/>
        </w:rPr>
        <w:t xml:space="preserve"> open aspects for the first message </w:t>
      </w:r>
      <w:r w:rsidR="00207DE3">
        <w:rPr>
          <w:rFonts w:ascii="Times New Roman" w:eastAsia="MS Mincho" w:hAnsi="Times New Roman"/>
          <w:bCs/>
          <w:sz w:val="20"/>
          <w:szCs w:val="26"/>
          <w:lang w:val="en-GB" w:eastAsia="en-GB"/>
        </w:rPr>
        <w:t xml:space="preserve">transmission </w:t>
      </w:r>
      <w:r w:rsidR="004E3E25">
        <w:rPr>
          <w:rFonts w:ascii="Times New Roman" w:eastAsia="MS Mincho" w:hAnsi="Times New Roman"/>
          <w:bCs/>
          <w:sz w:val="20"/>
          <w:szCs w:val="26"/>
          <w:lang w:val="en-GB" w:eastAsia="en-GB"/>
        </w:rPr>
        <w:t>include</w:t>
      </w:r>
      <w:r>
        <w:rPr>
          <w:rFonts w:ascii="Times New Roman" w:eastAsia="MS Mincho" w:hAnsi="Times New Roman"/>
          <w:bCs/>
          <w:sz w:val="20"/>
          <w:szCs w:val="26"/>
          <w:lang w:val="en-GB" w:eastAsia="en-GB"/>
        </w:rPr>
        <w:t>s</w:t>
      </w:r>
      <w:r w:rsidR="004E3E25">
        <w:rPr>
          <w:rFonts w:ascii="Times New Roman" w:eastAsia="MS Mincho" w:hAnsi="Times New Roman"/>
          <w:bCs/>
          <w:sz w:val="20"/>
          <w:szCs w:val="26"/>
          <w:lang w:val="en-GB" w:eastAsia="en-GB"/>
        </w:rPr>
        <w:t xml:space="preserve"> </w:t>
      </w:r>
      <w:r w:rsidR="002F2D8C">
        <w:rPr>
          <w:rFonts w:ascii="Times New Roman" w:eastAsia="MS Mincho" w:hAnsi="Times New Roman"/>
          <w:bCs/>
          <w:sz w:val="20"/>
          <w:szCs w:val="26"/>
          <w:lang w:val="en-GB" w:eastAsia="en-GB"/>
        </w:rPr>
        <w:t xml:space="preserve">whether the network has configured the Relay UE before SRB0 and SRB1 are sent over its </w:t>
      </w:r>
      <w:proofErr w:type="spellStart"/>
      <w:r w:rsidR="002F2D8C">
        <w:rPr>
          <w:rFonts w:ascii="Times New Roman" w:eastAsia="MS Mincho" w:hAnsi="Times New Roman"/>
          <w:bCs/>
          <w:sz w:val="20"/>
          <w:szCs w:val="26"/>
          <w:lang w:val="en-GB" w:eastAsia="en-GB"/>
        </w:rPr>
        <w:t>Uu</w:t>
      </w:r>
      <w:proofErr w:type="spellEnd"/>
      <w:r w:rsidR="002F2D8C">
        <w:rPr>
          <w:rFonts w:ascii="Times New Roman" w:eastAsia="MS Mincho" w:hAnsi="Times New Roman"/>
          <w:bCs/>
          <w:sz w:val="20"/>
          <w:szCs w:val="26"/>
          <w:lang w:val="en-GB" w:eastAsia="en-GB"/>
        </w:rPr>
        <w:t xml:space="preserve"> RLC channel and whether the adaptation layer is configured at the Relay UE as well as the network for transfer of the first message</w:t>
      </w:r>
      <w:r w:rsidR="004E3E25">
        <w:rPr>
          <w:rFonts w:ascii="Times New Roman" w:eastAsia="MS Mincho" w:hAnsi="Times New Roman"/>
          <w:bCs/>
          <w:sz w:val="20"/>
          <w:szCs w:val="26"/>
          <w:lang w:val="en-GB" w:eastAsia="en-GB"/>
        </w:rPr>
        <w:t>.</w:t>
      </w:r>
      <w:r w:rsidR="0055364C">
        <w:rPr>
          <w:rFonts w:ascii="Times New Roman" w:eastAsia="MS Mincho" w:hAnsi="Times New Roman"/>
          <w:bCs/>
          <w:sz w:val="20"/>
          <w:szCs w:val="26"/>
          <w:lang w:val="en-GB" w:eastAsia="en-GB"/>
        </w:rPr>
        <w:t xml:space="preserve"> </w:t>
      </w:r>
    </w:p>
    <w:p w14:paraId="5DF13DBF" w14:textId="1ABCA2B5" w:rsidR="008B4F8D" w:rsidRDefault="00606EE1"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R</w:t>
      </w:r>
      <w:r w:rsidR="00455EF7">
        <w:rPr>
          <w:rFonts w:ascii="Times New Roman" w:eastAsia="MS Mincho" w:hAnsi="Times New Roman"/>
          <w:bCs/>
          <w:sz w:val="20"/>
          <w:szCs w:val="26"/>
          <w:lang w:val="en-GB" w:eastAsia="en-GB"/>
        </w:rPr>
        <w:t>elaying of Remote UE’s first message</w:t>
      </w:r>
      <w:r>
        <w:rPr>
          <w:rFonts w:ascii="Times New Roman" w:eastAsia="MS Mincho" w:hAnsi="Times New Roman"/>
          <w:bCs/>
          <w:sz w:val="20"/>
          <w:szCs w:val="26"/>
          <w:lang w:val="en-GB" w:eastAsia="en-GB"/>
        </w:rPr>
        <w:t xml:space="preserve"> </w:t>
      </w:r>
      <w:r w:rsidR="008B4F8D">
        <w:rPr>
          <w:rFonts w:ascii="Times New Roman" w:eastAsia="MS Mincho" w:hAnsi="Times New Roman"/>
          <w:bCs/>
          <w:sz w:val="20"/>
          <w:szCs w:val="26"/>
          <w:lang w:val="en-GB" w:eastAsia="en-GB"/>
        </w:rPr>
        <w:t>could follow uniform design</w:t>
      </w:r>
      <w:r>
        <w:rPr>
          <w:rFonts w:ascii="Times New Roman" w:eastAsia="MS Mincho" w:hAnsi="Times New Roman"/>
          <w:bCs/>
          <w:sz w:val="20"/>
          <w:szCs w:val="26"/>
          <w:lang w:val="en-GB" w:eastAsia="en-GB"/>
        </w:rPr>
        <w:t xml:space="preserve"> in</w:t>
      </w:r>
      <w:r w:rsidR="00455EF7">
        <w:rPr>
          <w:rFonts w:ascii="Times New Roman" w:eastAsia="MS Mincho" w:hAnsi="Times New Roman"/>
          <w:bCs/>
          <w:sz w:val="20"/>
          <w:szCs w:val="26"/>
          <w:lang w:val="en-GB" w:eastAsia="en-GB"/>
        </w:rPr>
        <w:t xml:space="preserve"> </w:t>
      </w:r>
      <w:r w:rsidR="008B4F8D">
        <w:rPr>
          <w:rFonts w:ascii="Times New Roman" w:eastAsia="MS Mincho" w:hAnsi="Times New Roman"/>
          <w:bCs/>
          <w:sz w:val="20"/>
          <w:szCs w:val="26"/>
          <w:lang w:val="en-GB" w:eastAsia="en-GB"/>
        </w:rPr>
        <w:t>both</w:t>
      </w:r>
      <w:r w:rsidR="00455EF7">
        <w:rPr>
          <w:rFonts w:ascii="Times New Roman" w:eastAsia="MS Mincho" w:hAnsi="Times New Roman"/>
          <w:bCs/>
          <w:sz w:val="20"/>
          <w:szCs w:val="26"/>
          <w:lang w:val="en-GB" w:eastAsia="en-GB"/>
        </w:rPr>
        <w:t xml:space="preserve"> the </w:t>
      </w:r>
      <w:r w:rsidR="004777C6">
        <w:rPr>
          <w:rFonts w:ascii="Times New Roman" w:eastAsia="MS Mincho" w:hAnsi="Times New Roman"/>
          <w:bCs/>
          <w:sz w:val="20"/>
          <w:szCs w:val="26"/>
          <w:lang w:val="en-GB" w:eastAsia="en-GB"/>
        </w:rPr>
        <w:t>scenarios</w:t>
      </w:r>
      <w:r w:rsidR="00455EF7">
        <w:rPr>
          <w:rFonts w:ascii="Times New Roman" w:eastAsia="MS Mincho" w:hAnsi="Times New Roman"/>
          <w:bCs/>
          <w:sz w:val="20"/>
          <w:szCs w:val="26"/>
          <w:lang w:val="en-GB" w:eastAsia="en-GB"/>
        </w:rPr>
        <w:t xml:space="preserve"> where the Remote UE is</w:t>
      </w:r>
      <w:r w:rsidR="00641756">
        <w:rPr>
          <w:rFonts w:ascii="Times New Roman" w:eastAsia="MS Mincho" w:hAnsi="Times New Roman"/>
          <w:bCs/>
          <w:sz w:val="20"/>
          <w:szCs w:val="26"/>
          <w:lang w:val="en-GB" w:eastAsia="en-GB"/>
        </w:rPr>
        <w:t>:</w:t>
      </w:r>
      <w:r w:rsidR="00455EF7">
        <w:rPr>
          <w:rFonts w:ascii="Times New Roman" w:eastAsia="MS Mincho" w:hAnsi="Times New Roman"/>
          <w:bCs/>
          <w:sz w:val="20"/>
          <w:szCs w:val="26"/>
          <w:lang w:val="en-GB" w:eastAsia="en-GB"/>
        </w:rPr>
        <w:t xml:space="preserve"> </w:t>
      </w:r>
    </w:p>
    <w:p w14:paraId="7CF19988" w14:textId="6033D9B2" w:rsidR="008B4F8D" w:rsidRDefault="00455EF7"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 performing initial Relay selection </w:t>
      </w:r>
      <w:r w:rsidR="008B4F8D">
        <w:rPr>
          <w:rFonts w:ascii="Times New Roman" w:eastAsia="MS Mincho" w:hAnsi="Times New Roman"/>
          <w:bCs/>
          <w:sz w:val="20"/>
          <w:szCs w:val="26"/>
          <w:lang w:val="en-GB" w:eastAsia="en-GB"/>
        </w:rPr>
        <w:t xml:space="preserve">[an indication message from Relay UE to </w:t>
      </w:r>
      <w:proofErr w:type="spellStart"/>
      <w:r w:rsidR="008B4F8D">
        <w:rPr>
          <w:rFonts w:ascii="Times New Roman" w:eastAsia="MS Mincho" w:hAnsi="Times New Roman"/>
          <w:bCs/>
          <w:sz w:val="20"/>
          <w:szCs w:val="26"/>
          <w:lang w:val="en-GB" w:eastAsia="en-GB"/>
        </w:rPr>
        <w:t>gNB</w:t>
      </w:r>
      <w:proofErr w:type="spellEnd"/>
      <w:r w:rsidR="008B4F8D">
        <w:rPr>
          <w:rFonts w:ascii="Times New Roman" w:eastAsia="MS Mincho" w:hAnsi="Times New Roman"/>
          <w:bCs/>
          <w:sz w:val="20"/>
          <w:szCs w:val="26"/>
          <w:lang w:val="en-GB" w:eastAsia="en-GB"/>
        </w:rPr>
        <w:t xml:space="preserve"> might help trigger configuration of </w:t>
      </w:r>
      <w:proofErr w:type="spellStart"/>
      <w:r w:rsidR="008B4F8D">
        <w:rPr>
          <w:rFonts w:ascii="Times New Roman" w:eastAsia="MS Mincho" w:hAnsi="Times New Roman"/>
          <w:bCs/>
          <w:sz w:val="20"/>
          <w:szCs w:val="26"/>
          <w:lang w:val="en-GB" w:eastAsia="en-GB"/>
        </w:rPr>
        <w:t>Uu</w:t>
      </w:r>
      <w:proofErr w:type="spellEnd"/>
      <w:r w:rsidR="008B4F8D">
        <w:rPr>
          <w:rFonts w:ascii="Times New Roman" w:eastAsia="MS Mincho" w:hAnsi="Times New Roman"/>
          <w:bCs/>
          <w:sz w:val="20"/>
          <w:szCs w:val="26"/>
          <w:lang w:val="en-GB" w:eastAsia="en-GB"/>
        </w:rPr>
        <w:t xml:space="preserve"> RLC channel] </w:t>
      </w:r>
    </w:p>
    <w:p w14:paraId="3199AF55" w14:textId="4092D6F8" w:rsidR="00455EF7" w:rsidRDefault="008B4F8D"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b</w:t>
      </w:r>
      <w:r w:rsidR="00455EF7">
        <w:rPr>
          <w:rFonts w:ascii="Times New Roman" w:eastAsia="MS Mincho" w:hAnsi="Times New Roman"/>
          <w:bCs/>
          <w:sz w:val="20"/>
          <w:szCs w:val="26"/>
          <w:lang w:val="en-GB" w:eastAsia="en-GB"/>
        </w:rPr>
        <w:t xml:space="preserve">) switching from indirect relaying link to indirect relaying link (indirect RRC_CONNECTED where the </w:t>
      </w:r>
      <w:proofErr w:type="spellStart"/>
      <w:r w:rsidR="00455EF7">
        <w:rPr>
          <w:rFonts w:ascii="Times New Roman" w:eastAsia="MS Mincho" w:hAnsi="Times New Roman"/>
          <w:bCs/>
          <w:sz w:val="20"/>
          <w:szCs w:val="26"/>
          <w:lang w:val="en-GB" w:eastAsia="en-GB"/>
        </w:rPr>
        <w:t>gNB</w:t>
      </w:r>
      <w:proofErr w:type="spellEnd"/>
      <w:r w:rsidR="00455EF7">
        <w:rPr>
          <w:rFonts w:ascii="Times New Roman" w:eastAsia="MS Mincho" w:hAnsi="Times New Roman"/>
          <w:bCs/>
          <w:sz w:val="20"/>
          <w:szCs w:val="26"/>
          <w:lang w:val="en-GB" w:eastAsia="en-GB"/>
        </w:rPr>
        <w:t xml:space="preserve"> will not aid in relay selection)</w:t>
      </w:r>
      <w:r>
        <w:rPr>
          <w:rFonts w:ascii="Times New Roman" w:eastAsia="MS Mincho" w:hAnsi="Times New Roman"/>
          <w:bCs/>
          <w:sz w:val="20"/>
          <w:szCs w:val="26"/>
          <w:lang w:val="en-GB" w:eastAsia="en-GB"/>
        </w:rPr>
        <w:t xml:space="preserve"> [same case as a) wherein an indication message from Relay UE to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might help trigger configuration]</w:t>
      </w:r>
      <w:r w:rsidR="00455EF7">
        <w:rPr>
          <w:rFonts w:ascii="Times New Roman" w:eastAsia="MS Mincho" w:hAnsi="Times New Roman"/>
          <w:bCs/>
          <w:sz w:val="20"/>
          <w:szCs w:val="26"/>
          <w:lang w:val="en-GB" w:eastAsia="en-GB"/>
        </w:rPr>
        <w:t>.</w:t>
      </w:r>
    </w:p>
    <w:p w14:paraId="5C4DC168" w14:textId="0490CB5F" w:rsidR="002F2D8C" w:rsidRDefault="002F2D8C"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Whereas in the case where the Remote UE already is connected via direct access over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and switching to relaying access,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has aided in the switching and is aware of both the Relay UE and Remote UE and performs handover-like procedure to move the Remote UE’s connection.</w:t>
      </w:r>
    </w:p>
    <w:p w14:paraId="481B7C8F" w14:textId="6AFE7FDC" w:rsidR="008B4F8D" w:rsidRPr="00F71A3F" w:rsidRDefault="008B4F8D" w:rsidP="00F71A3F">
      <w:pPr>
        <w:ind w:left="1440" w:hanging="1440"/>
        <w:rPr>
          <w:rFonts w:ascii="Times New Roman" w:eastAsia="MS Mincho" w:hAnsi="Times New Roman"/>
          <w:b/>
          <w:sz w:val="20"/>
          <w:szCs w:val="26"/>
          <w:lang w:val="en-GB" w:eastAsia="en-GB"/>
        </w:rPr>
      </w:pPr>
      <w:r w:rsidRPr="008B4F8D">
        <w:rPr>
          <w:rFonts w:ascii="Times New Roman" w:eastAsia="MS Mincho" w:hAnsi="Times New Roman"/>
          <w:b/>
          <w:sz w:val="20"/>
          <w:szCs w:val="26"/>
          <w:lang w:val="en-GB" w:eastAsia="en-GB"/>
        </w:rPr>
        <w:t>Observation 1</w:t>
      </w:r>
      <w:r w:rsidRPr="00F71A3F">
        <w:rPr>
          <w:rFonts w:ascii="Times New Roman" w:eastAsia="MS Mincho" w:hAnsi="Times New Roman"/>
          <w:b/>
          <w:sz w:val="20"/>
          <w:szCs w:val="26"/>
          <w:lang w:val="en-GB" w:eastAsia="en-GB"/>
        </w:rPr>
        <w:t xml:space="preserve">: </w:t>
      </w:r>
      <w:r w:rsidR="00F71A3F">
        <w:rPr>
          <w:rFonts w:ascii="Times New Roman" w:eastAsia="MS Mincho" w:hAnsi="Times New Roman"/>
          <w:b/>
          <w:sz w:val="20"/>
          <w:szCs w:val="26"/>
          <w:lang w:val="en-GB" w:eastAsia="en-GB"/>
        </w:rPr>
        <w:tab/>
      </w:r>
      <w:r w:rsidRPr="00F71A3F">
        <w:rPr>
          <w:rFonts w:ascii="Times New Roman" w:eastAsia="MS Mincho" w:hAnsi="Times New Roman"/>
          <w:b/>
          <w:sz w:val="20"/>
          <w:szCs w:val="26"/>
          <w:lang w:val="en-GB" w:eastAsia="en-GB"/>
        </w:rPr>
        <w:t xml:space="preserve">In scenario when the Remote UE switches from direct to indirect access, the </w:t>
      </w:r>
      <w:proofErr w:type="spellStart"/>
      <w:r w:rsidRPr="00F71A3F">
        <w:rPr>
          <w:rFonts w:ascii="Times New Roman" w:eastAsia="MS Mincho" w:hAnsi="Times New Roman"/>
          <w:b/>
          <w:sz w:val="20"/>
          <w:szCs w:val="26"/>
          <w:lang w:val="en-GB" w:eastAsia="en-GB"/>
        </w:rPr>
        <w:t>gNB</w:t>
      </w:r>
      <w:proofErr w:type="spellEnd"/>
      <w:r w:rsidRPr="00F71A3F">
        <w:rPr>
          <w:rFonts w:ascii="Times New Roman" w:eastAsia="MS Mincho" w:hAnsi="Times New Roman"/>
          <w:b/>
          <w:sz w:val="20"/>
          <w:szCs w:val="26"/>
          <w:lang w:val="en-GB" w:eastAsia="en-GB"/>
        </w:rPr>
        <w:t xml:space="preserve"> is already aware of selected Relay UE</w:t>
      </w:r>
      <w:r w:rsidR="00FB10BB">
        <w:rPr>
          <w:rFonts w:ascii="Times New Roman" w:eastAsia="MS Mincho" w:hAnsi="Times New Roman"/>
          <w:b/>
          <w:sz w:val="20"/>
          <w:szCs w:val="26"/>
          <w:lang w:val="en-GB" w:eastAsia="en-GB"/>
        </w:rPr>
        <w:t xml:space="preserve"> </w:t>
      </w:r>
      <w:r w:rsidR="00F33BB2">
        <w:rPr>
          <w:rFonts w:ascii="Times New Roman" w:eastAsia="MS Mincho" w:hAnsi="Times New Roman"/>
          <w:b/>
          <w:sz w:val="20"/>
          <w:szCs w:val="26"/>
          <w:lang w:val="en-GB" w:eastAsia="en-GB"/>
        </w:rPr>
        <w:t xml:space="preserve">(if RRC_CONNECTED) </w:t>
      </w:r>
      <w:r w:rsidR="00FB10BB">
        <w:rPr>
          <w:rFonts w:ascii="Times New Roman" w:eastAsia="MS Mincho" w:hAnsi="Times New Roman"/>
          <w:b/>
          <w:sz w:val="20"/>
          <w:szCs w:val="26"/>
          <w:lang w:val="en-GB" w:eastAsia="en-GB"/>
        </w:rPr>
        <w:t>as well as the Remote UE</w:t>
      </w:r>
      <w:r w:rsidRPr="00F71A3F">
        <w:rPr>
          <w:rFonts w:ascii="Times New Roman" w:eastAsia="MS Mincho" w:hAnsi="Times New Roman"/>
          <w:b/>
          <w:sz w:val="20"/>
          <w:szCs w:val="26"/>
          <w:lang w:val="en-GB" w:eastAsia="en-GB"/>
        </w:rPr>
        <w:t xml:space="preserve"> and it </w:t>
      </w:r>
      <w:r w:rsidR="00F33BB2">
        <w:rPr>
          <w:rFonts w:ascii="Times New Roman" w:eastAsia="MS Mincho" w:hAnsi="Times New Roman"/>
          <w:b/>
          <w:sz w:val="20"/>
          <w:szCs w:val="26"/>
          <w:lang w:val="en-GB" w:eastAsia="en-GB"/>
        </w:rPr>
        <w:t xml:space="preserve">could be </w:t>
      </w:r>
      <w:r w:rsidRPr="00F71A3F">
        <w:rPr>
          <w:rFonts w:ascii="Times New Roman" w:eastAsia="MS Mincho" w:hAnsi="Times New Roman"/>
          <w:b/>
          <w:sz w:val="20"/>
          <w:szCs w:val="26"/>
          <w:lang w:val="en-GB" w:eastAsia="en-GB"/>
        </w:rPr>
        <w:t>handover-like switching.</w:t>
      </w:r>
      <w:r w:rsidR="00EE6836">
        <w:rPr>
          <w:rFonts w:ascii="Times New Roman" w:eastAsia="MS Mincho" w:hAnsi="Times New Roman"/>
          <w:b/>
          <w:sz w:val="20"/>
          <w:szCs w:val="26"/>
          <w:lang w:val="en-GB" w:eastAsia="en-GB"/>
        </w:rPr>
        <w:t xml:space="preserve"> </w:t>
      </w:r>
    </w:p>
    <w:p w14:paraId="5EB47E61" w14:textId="64583885" w:rsidR="00CF6D16"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the cases of initial Relay selection/indirect-indirect switching, </w:t>
      </w:r>
      <w:r w:rsidR="008B4F8D">
        <w:rPr>
          <w:rFonts w:ascii="Times New Roman" w:eastAsia="MS Mincho" w:hAnsi="Times New Roman"/>
          <w:bCs/>
          <w:sz w:val="20"/>
          <w:szCs w:val="26"/>
          <w:lang w:val="en-GB" w:eastAsia="en-GB"/>
        </w:rPr>
        <w:t xml:space="preserve">however, it would be helpful to also have </w:t>
      </w:r>
      <w:proofErr w:type="spellStart"/>
      <w:r w:rsidR="008B4F8D">
        <w:rPr>
          <w:rFonts w:ascii="Times New Roman" w:eastAsia="MS Mincho" w:hAnsi="Times New Roman"/>
          <w:bCs/>
          <w:sz w:val="20"/>
          <w:szCs w:val="26"/>
          <w:lang w:val="en-GB" w:eastAsia="en-GB"/>
        </w:rPr>
        <w:t>gNB</w:t>
      </w:r>
      <w:proofErr w:type="spellEnd"/>
      <w:r w:rsidR="008B4F8D">
        <w:rPr>
          <w:rFonts w:ascii="Times New Roman" w:eastAsia="MS Mincho" w:hAnsi="Times New Roman"/>
          <w:bCs/>
          <w:sz w:val="20"/>
          <w:szCs w:val="26"/>
          <w:lang w:val="en-GB" w:eastAsia="en-GB"/>
        </w:rPr>
        <w:t xml:space="preserve"> control from the beginning. W</w:t>
      </w:r>
      <w:r>
        <w:rPr>
          <w:rFonts w:ascii="Times New Roman" w:eastAsia="MS Mincho" w:hAnsi="Times New Roman"/>
          <w:bCs/>
          <w:sz w:val="20"/>
          <w:szCs w:val="26"/>
          <w:lang w:val="en-GB" w:eastAsia="en-GB"/>
        </w:rPr>
        <w:t xml:space="preserve">e can also discuss whether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configures the Relay UE upon Relay UE authorization or the Relay UE explicitly indicates its interest to act as a Relay to the </w:t>
      </w:r>
      <w:proofErr w:type="spellStart"/>
      <w:r>
        <w:rPr>
          <w:rFonts w:ascii="Times New Roman" w:eastAsia="MS Mincho" w:hAnsi="Times New Roman"/>
          <w:bCs/>
          <w:sz w:val="20"/>
          <w:szCs w:val="26"/>
          <w:lang w:val="en-GB" w:eastAsia="en-GB"/>
        </w:rPr>
        <w:t>gNB</w:t>
      </w:r>
      <w:proofErr w:type="spellEnd"/>
      <w:r>
        <w:rPr>
          <w:rFonts w:ascii="Times New Roman" w:eastAsia="MS Mincho" w:hAnsi="Times New Roman"/>
          <w:bCs/>
          <w:sz w:val="20"/>
          <w:szCs w:val="26"/>
          <w:lang w:val="en-GB" w:eastAsia="en-GB"/>
        </w:rPr>
        <w:t xml:space="preserve">. </w:t>
      </w:r>
    </w:p>
    <w:p w14:paraId="571B47EA" w14:textId="5C8ABC8B" w:rsidR="007F5516" w:rsidRDefault="008B4F8D"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C</w:t>
      </w:r>
      <w:r w:rsidR="00455EF7" w:rsidRPr="00666224">
        <w:rPr>
          <w:rFonts w:ascii="Times New Roman" w:eastAsia="MS Mincho" w:hAnsi="Times New Roman"/>
          <w:bCs/>
          <w:sz w:val="20"/>
          <w:szCs w:val="26"/>
          <w:lang w:val="en-GB" w:eastAsia="en-GB"/>
        </w:rPr>
        <w:t xml:space="preserve">onsidering the </w:t>
      </w:r>
      <w:r w:rsidR="002F2D8C">
        <w:rPr>
          <w:rFonts w:ascii="Times New Roman" w:eastAsia="MS Mincho" w:hAnsi="Times New Roman"/>
          <w:bCs/>
          <w:sz w:val="20"/>
          <w:szCs w:val="26"/>
          <w:lang w:val="en-GB" w:eastAsia="en-GB"/>
        </w:rPr>
        <w:t xml:space="preserve">agreed </w:t>
      </w:r>
      <w:r w:rsidR="00455EF7">
        <w:rPr>
          <w:rFonts w:ascii="Times New Roman" w:eastAsia="MS Mincho" w:hAnsi="Times New Roman"/>
          <w:bCs/>
          <w:sz w:val="20"/>
          <w:szCs w:val="26"/>
          <w:lang w:val="en-GB" w:eastAsia="en-GB"/>
        </w:rPr>
        <w:t xml:space="preserve">control plane protocol stack and cases where </w:t>
      </w:r>
      <w:proofErr w:type="spellStart"/>
      <w:r w:rsidR="00455EF7">
        <w:rPr>
          <w:rFonts w:ascii="Times New Roman" w:eastAsia="MS Mincho" w:hAnsi="Times New Roman"/>
          <w:bCs/>
          <w:sz w:val="20"/>
          <w:szCs w:val="26"/>
          <w:lang w:val="en-GB" w:eastAsia="en-GB"/>
        </w:rPr>
        <w:t>gNB</w:t>
      </w:r>
      <w:proofErr w:type="spellEnd"/>
      <w:r w:rsidR="00455EF7">
        <w:rPr>
          <w:rFonts w:ascii="Times New Roman" w:eastAsia="MS Mincho" w:hAnsi="Times New Roman"/>
          <w:bCs/>
          <w:sz w:val="20"/>
          <w:szCs w:val="26"/>
          <w:lang w:val="en-GB" w:eastAsia="en-GB"/>
        </w:rPr>
        <w:t xml:space="preserve"> is not aware of the Remote UE</w:t>
      </w:r>
      <w:r w:rsidR="00864181">
        <w:rPr>
          <w:rFonts w:ascii="Times New Roman" w:eastAsia="MS Mincho" w:hAnsi="Times New Roman"/>
          <w:bCs/>
          <w:sz w:val="20"/>
          <w:szCs w:val="26"/>
          <w:lang w:val="en-GB" w:eastAsia="en-GB"/>
        </w:rPr>
        <w:t xml:space="preserve"> </w:t>
      </w:r>
      <w:r w:rsidR="00973D72">
        <w:rPr>
          <w:rFonts w:ascii="Times New Roman" w:eastAsia="MS Mincho" w:hAnsi="Times New Roman"/>
          <w:bCs/>
          <w:sz w:val="20"/>
          <w:szCs w:val="26"/>
          <w:lang w:val="en-GB" w:eastAsia="en-GB"/>
        </w:rPr>
        <w:t>before RRC connection is established</w:t>
      </w:r>
      <w:r w:rsidR="00455EF7">
        <w:rPr>
          <w:rFonts w:ascii="Times New Roman" w:eastAsia="MS Mincho" w:hAnsi="Times New Roman"/>
          <w:bCs/>
          <w:sz w:val="20"/>
          <w:szCs w:val="26"/>
          <w:lang w:val="en-GB" w:eastAsia="en-GB"/>
        </w:rPr>
        <w:t xml:space="preserve">, it is still not clear how the Remote UE’s first message is transferred over the Relay UE’s </w:t>
      </w:r>
      <w:proofErr w:type="spellStart"/>
      <w:r w:rsidR="00455EF7">
        <w:rPr>
          <w:rFonts w:ascii="Times New Roman" w:eastAsia="MS Mincho" w:hAnsi="Times New Roman"/>
          <w:bCs/>
          <w:sz w:val="20"/>
          <w:szCs w:val="26"/>
          <w:lang w:val="en-GB" w:eastAsia="en-GB"/>
        </w:rPr>
        <w:t>Uu</w:t>
      </w:r>
      <w:proofErr w:type="spellEnd"/>
      <w:r w:rsidR="00455EF7">
        <w:rPr>
          <w:rFonts w:ascii="Times New Roman" w:eastAsia="MS Mincho" w:hAnsi="Times New Roman"/>
          <w:bCs/>
          <w:sz w:val="20"/>
          <w:szCs w:val="26"/>
          <w:lang w:val="en-GB" w:eastAsia="en-GB"/>
        </w:rPr>
        <w:t xml:space="preserve"> interface. Some companies suggested to use default configuration with adaptation layer while others argued that the adaptation is not yet set up. </w:t>
      </w:r>
      <w:r w:rsidR="00F71A3F">
        <w:rPr>
          <w:rFonts w:ascii="Times New Roman" w:eastAsia="MS Mincho" w:hAnsi="Times New Roman"/>
          <w:bCs/>
          <w:sz w:val="20"/>
          <w:szCs w:val="26"/>
          <w:lang w:val="en-GB" w:eastAsia="en-GB"/>
        </w:rPr>
        <w:t>In the last meeting#113bise, many companies preferred either default or network configuration</w:t>
      </w:r>
      <w:r w:rsidR="00455EF7">
        <w:rPr>
          <w:rFonts w:ascii="Times New Roman" w:eastAsia="MS Mincho" w:hAnsi="Times New Roman"/>
          <w:bCs/>
          <w:sz w:val="20"/>
          <w:szCs w:val="26"/>
          <w:lang w:val="en-GB" w:eastAsia="en-GB"/>
        </w:rPr>
        <w:t xml:space="preserve"> for the initial message relaying as otherwise, we may have to further define dedicated RRC message </w:t>
      </w:r>
      <w:r w:rsidR="004F6E3A">
        <w:rPr>
          <w:rFonts w:ascii="Times New Roman" w:eastAsia="MS Mincho" w:hAnsi="Times New Roman"/>
          <w:bCs/>
          <w:sz w:val="20"/>
          <w:szCs w:val="26"/>
          <w:lang w:val="en-GB" w:eastAsia="en-GB"/>
        </w:rPr>
        <w:t xml:space="preserve">to carry the initial message </w:t>
      </w:r>
      <w:r w:rsidR="00455EF7">
        <w:rPr>
          <w:rFonts w:ascii="Times New Roman" w:eastAsia="MS Mincho" w:hAnsi="Times New Roman"/>
          <w:bCs/>
          <w:sz w:val="20"/>
          <w:szCs w:val="26"/>
          <w:lang w:val="en-GB" w:eastAsia="en-GB"/>
        </w:rPr>
        <w:t xml:space="preserve">which </w:t>
      </w:r>
      <w:r w:rsidR="004F6E3A">
        <w:rPr>
          <w:rFonts w:ascii="Times New Roman" w:eastAsia="MS Mincho" w:hAnsi="Times New Roman"/>
          <w:bCs/>
          <w:sz w:val="20"/>
          <w:szCs w:val="26"/>
          <w:lang w:val="en-GB" w:eastAsia="en-GB"/>
        </w:rPr>
        <w:t xml:space="preserve">could </w:t>
      </w:r>
      <w:r w:rsidR="00455EF7">
        <w:rPr>
          <w:rFonts w:ascii="Times New Roman" w:eastAsia="MS Mincho" w:hAnsi="Times New Roman"/>
          <w:bCs/>
          <w:sz w:val="20"/>
          <w:szCs w:val="26"/>
          <w:lang w:val="en-GB" w:eastAsia="en-GB"/>
        </w:rPr>
        <w:t>cause more specification impact</w:t>
      </w:r>
      <w:r w:rsidR="00ED1FB3">
        <w:rPr>
          <w:rFonts w:ascii="Times New Roman" w:eastAsia="MS Mincho" w:hAnsi="Times New Roman"/>
          <w:bCs/>
          <w:sz w:val="20"/>
          <w:szCs w:val="26"/>
          <w:lang w:val="en-GB" w:eastAsia="en-GB"/>
        </w:rPr>
        <w:t xml:space="preserve"> and not supported by the agreed protocol stack</w:t>
      </w:r>
      <w:r w:rsidR="00455EF7">
        <w:rPr>
          <w:rFonts w:ascii="Times New Roman" w:eastAsia="MS Mincho" w:hAnsi="Times New Roman"/>
          <w:bCs/>
          <w:sz w:val="20"/>
          <w:szCs w:val="26"/>
          <w:lang w:val="en-GB" w:eastAsia="en-GB"/>
        </w:rPr>
        <w:t xml:space="preserve">. </w:t>
      </w:r>
      <w:r w:rsidR="00016D1A">
        <w:rPr>
          <w:rFonts w:ascii="Times New Roman" w:eastAsia="MS Mincho" w:hAnsi="Times New Roman"/>
          <w:bCs/>
          <w:sz w:val="20"/>
          <w:szCs w:val="26"/>
          <w:lang w:val="en-GB" w:eastAsia="en-GB"/>
        </w:rPr>
        <w:t xml:space="preserve">Therefore, in order to transparently transfer Remote UE’s SRB0 messages, it makes sense that the Relay UE is </w:t>
      </w:r>
      <w:r w:rsidR="00F71A3F">
        <w:rPr>
          <w:rFonts w:ascii="Times New Roman" w:eastAsia="MS Mincho" w:hAnsi="Times New Roman"/>
          <w:bCs/>
          <w:sz w:val="20"/>
          <w:szCs w:val="26"/>
          <w:lang w:val="en-GB" w:eastAsia="en-GB"/>
        </w:rPr>
        <w:t xml:space="preserve">configured by the network or </w:t>
      </w:r>
      <w:r w:rsidR="00016D1A">
        <w:rPr>
          <w:rFonts w:ascii="Times New Roman" w:eastAsia="MS Mincho" w:hAnsi="Times New Roman"/>
          <w:bCs/>
          <w:sz w:val="20"/>
          <w:szCs w:val="26"/>
          <w:lang w:val="en-GB" w:eastAsia="en-GB"/>
        </w:rPr>
        <w:t>at least provided with some default configuration to handle these messages.</w:t>
      </w:r>
    </w:p>
    <w:p w14:paraId="5BA1D729" w14:textId="407C0698" w:rsidR="00F71A3F" w:rsidRDefault="00E14EEA" w:rsidP="00C547E7">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sidR="00C76B4E">
        <w:rPr>
          <w:rFonts w:ascii="Times New Roman" w:eastAsia="MS Mincho" w:hAnsi="Times New Roman"/>
          <w:b/>
          <w:sz w:val="20"/>
          <w:szCs w:val="26"/>
          <w:lang w:val="en-GB" w:eastAsia="en-GB"/>
        </w:rPr>
        <w:t xml:space="preserve"> </w:t>
      </w:r>
      <w:r w:rsidR="002F2D8C">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000E3874">
        <w:rPr>
          <w:rFonts w:ascii="Times New Roman" w:eastAsia="MS Mincho" w:hAnsi="Times New Roman"/>
          <w:b/>
          <w:sz w:val="20"/>
          <w:szCs w:val="26"/>
          <w:lang w:val="en-GB" w:eastAsia="en-GB"/>
        </w:rPr>
        <w:t xml:space="preserve">RAN2 agree </w:t>
      </w:r>
      <w:r w:rsidR="00F71A3F">
        <w:rPr>
          <w:rFonts w:ascii="Times New Roman" w:eastAsia="MS Mincho" w:hAnsi="Times New Roman"/>
          <w:b/>
          <w:sz w:val="20"/>
          <w:szCs w:val="26"/>
          <w:lang w:val="en-GB" w:eastAsia="en-GB"/>
        </w:rPr>
        <w:t xml:space="preserve">to one of the following options for relaying Remote UE’s first message over the </w:t>
      </w:r>
      <w:proofErr w:type="spellStart"/>
      <w:r w:rsidR="00F71A3F">
        <w:rPr>
          <w:rFonts w:ascii="Times New Roman" w:eastAsia="MS Mincho" w:hAnsi="Times New Roman"/>
          <w:b/>
          <w:sz w:val="20"/>
          <w:szCs w:val="26"/>
          <w:lang w:val="en-GB" w:eastAsia="en-GB"/>
        </w:rPr>
        <w:t>Uu</w:t>
      </w:r>
      <w:proofErr w:type="spellEnd"/>
      <w:r w:rsidR="00F71A3F">
        <w:rPr>
          <w:rFonts w:ascii="Times New Roman" w:eastAsia="MS Mincho" w:hAnsi="Times New Roman"/>
          <w:b/>
          <w:sz w:val="20"/>
          <w:szCs w:val="26"/>
          <w:lang w:val="en-GB" w:eastAsia="en-GB"/>
        </w:rPr>
        <w:t xml:space="preserve"> RLC channel: a) default configuration that is </w:t>
      </w:r>
      <w:r w:rsidR="00E861A0">
        <w:rPr>
          <w:rFonts w:ascii="Times New Roman" w:eastAsia="MS Mincho" w:hAnsi="Times New Roman"/>
          <w:b/>
          <w:sz w:val="20"/>
          <w:szCs w:val="26"/>
          <w:lang w:val="en-GB" w:eastAsia="en-GB"/>
        </w:rPr>
        <w:t>re-</w:t>
      </w:r>
      <w:r w:rsidR="00F71A3F">
        <w:rPr>
          <w:rFonts w:ascii="Times New Roman" w:eastAsia="MS Mincho" w:hAnsi="Times New Roman"/>
          <w:b/>
          <w:sz w:val="20"/>
          <w:szCs w:val="26"/>
          <w:lang w:val="en-GB" w:eastAsia="en-GB"/>
        </w:rPr>
        <w:t xml:space="preserve">configurable </w:t>
      </w:r>
      <w:r w:rsidR="00E861A0">
        <w:rPr>
          <w:rFonts w:ascii="Times New Roman" w:eastAsia="MS Mincho" w:hAnsi="Times New Roman"/>
          <w:b/>
          <w:sz w:val="20"/>
          <w:szCs w:val="26"/>
          <w:lang w:val="en-GB" w:eastAsia="en-GB"/>
        </w:rPr>
        <w:t xml:space="preserve">by network </w:t>
      </w:r>
      <w:r w:rsidR="00F71A3F">
        <w:rPr>
          <w:rFonts w:ascii="Times New Roman" w:eastAsia="MS Mincho" w:hAnsi="Times New Roman"/>
          <w:b/>
          <w:sz w:val="20"/>
          <w:szCs w:val="26"/>
          <w:lang w:val="en-GB" w:eastAsia="en-GB"/>
        </w:rPr>
        <w:t xml:space="preserve">or b) </w:t>
      </w:r>
      <w:r w:rsidR="00B870FB">
        <w:rPr>
          <w:rFonts w:ascii="Times New Roman" w:eastAsia="MS Mincho" w:hAnsi="Times New Roman"/>
          <w:b/>
          <w:sz w:val="20"/>
          <w:szCs w:val="26"/>
          <w:lang w:val="en-GB" w:eastAsia="en-GB"/>
        </w:rPr>
        <w:t xml:space="preserve">Remote UE-specific </w:t>
      </w:r>
      <w:r w:rsidR="00F71A3F">
        <w:rPr>
          <w:rFonts w:ascii="Times New Roman" w:eastAsia="MS Mincho" w:hAnsi="Times New Roman"/>
          <w:b/>
          <w:sz w:val="20"/>
          <w:szCs w:val="26"/>
          <w:lang w:val="en-GB" w:eastAsia="en-GB"/>
        </w:rPr>
        <w:t xml:space="preserve">network </w:t>
      </w:r>
      <w:r w:rsidRPr="000A63D9">
        <w:rPr>
          <w:rFonts w:ascii="Times New Roman" w:eastAsia="MS Mincho" w:hAnsi="Times New Roman"/>
          <w:b/>
          <w:sz w:val="20"/>
          <w:szCs w:val="26"/>
          <w:lang w:val="en-GB" w:eastAsia="en-GB"/>
        </w:rPr>
        <w:t>configuration</w:t>
      </w:r>
      <w:r w:rsidR="00F71A3F">
        <w:rPr>
          <w:rFonts w:ascii="Times New Roman" w:eastAsia="MS Mincho" w:hAnsi="Times New Roman"/>
          <w:b/>
          <w:sz w:val="20"/>
          <w:szCs w:val="26"/>
          <w:lang w:val="en-GB" w:eastAsia="en-GB"/>
        </w:rPr>
        <w:t xml:space="preserve">. </w:t>
      </w:r>
    </w:p>
    <w:p w14:paraId="1D2B5850" w14:textId="60A9D025" w:rsidR="00F71A3F" w:rsidRDefault="00F71A3F" w:rsidP="00C547E7">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2F2D8C">
        <w:rPr>
          <w:rFonts w:ascii="Times New Roman" w:eastAsia="MS Mincho" w:hAnsi="Times New Roman"/>
          <w:b/>
          <w:sz w:val="20"/>
          <w:szCs w:val="26"/>
          <w:lang w:val="en-GB" w:eastAsia="en-GB"/>
        </w:rPr>
        <w:t>2</w:t>
      </w:r>
      <w:r>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proofErr w:type="spellStart"/>
      <w:r>
        <w:rPr>
          <w:rFonts w:ascii="Times New Roman" w:eastAsia="MS Mincho" w:hAnsi="Times New Roman"/>
          <w:b/>
          <w:sz w:val="20"/>
          <w:szCs w:val="26"/>
          <w:lang w:val="en-GB" w:eastAsia="en-GB"/>
        </w:rPr>
        <w:t>Uu</w:t>
      </w:r>
      <w:proofErr w:type="spellEnd"/>
      <w:r>
        <w:rPr>
          <w:rFonts w:ascii="Times New Roman" w:eastAsia="MS Mincho" w:hAnsi="Times New Roman"/>
          <w:b/>
          <w:sz w:val="20"/>
          <w:szCs w:val="26"/>
          <w:lang w:val="en-GB" w:eastAsia="en-GB"/>
        </w:rPr>
        <w:t xml:space="preserve"> Adaptation is supported for relaying the first RRC message from the Remote UE via Relay UE.</w:t>
      </w:r>
    </w:p>
    <w:p w14:paraId="136A56E2" w14:textId="72C46995" w:rsidR="00E76624" w:rsidRDefault="00E76624" w:rsidP="00E76624">
      <w:pPr>
        <w:jc w:val="center"/>
      </w:pPr>
      <w:r>
        <w:object w:dxaOrig="9167" w:dyaOrig="4486" w14:anchorId="5944D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93.45pt" o:ole="">
            <v:imagedata r:id="rId11" o:title=""/>
          </v:shape>
          <o:OLEObject Type="Embed" ProgID="Visio.Drawing.15" ShapeID="_x0000_i1025" DrawAspect="Content" ObjectID="_1689700410" r:id="rId12"/>
        </w:object>
      </w:r>
    </w:p>
    <w:p w14:paraId="74135BA8" w14:textId="782069F3" w:rsidR="00E76624" w:rsidRPr="00E76624" w:rsidRDefault="00E76624" w:rsidP="00E76624">
      <w:pPr>
        <w:jc w:val="center"/>
        <w:rPr>
          <w:rFonts w:ascii="Times New Roman" w:eastAsia="MS Mincho" w:hAnsi="Times New Roman"/>
          <w:b/>
          <w:bCs/>
          <w:i/>
          <w:iCs/>
          <w:sz w:val="20"/>
          <w:szCs w:val="26"/>
          <w:lang w:val="en-GB" w:eastAsia="en-GB"/>
        </w:rPr>
      </w:pPr>
      <w:r>
        <w:rPr>
          <w:b/>
          <w:bCs/>
          <w:i/>
          <w:iCs/>
        </w:rPr>
        <w:t>Figure 1. gNB providing Remote-UE specific network configuration for Relay UE’s Uu RLC channel to send Remote UE’s first SRB0 message</w:t>
      </w:r>
    </w:p>
    <w:p w14:paraId="3422FCBB" w14:textId="6CD202D3" w:rsidR="00455EF7"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RAN2 has to </w:t>
      </w:r>
      <w:r w:rsidR="00F71A3F">
        <w:rPr>
          <w:rFonts w:ascii="Times New Roman" w:eastAsia="MS Mincho" w:hAnsi="Times New Roman"/>
          <w:bCs/>
          <w:sz w:val="20"/>
          <w:szCs w:val="26"/>
          <w:lang w:val="en-GB" w:eastAsia="en-GB"/>
        </w:rPr>
        <w:t xml:space="preserve">further </w:t>
      </w:r>
      <w:r>
        <w:rPr>
          <w:rFonts w:ascii="Times New Roman" w:eastAsia="MS Mincho" w:hAnsi="Times New Roman"/>
          <w:bCs/>
          <w:sz w:val="20"/>
          <w:szCs w:val="26"/>
          <w:lang w:val="en-GB" w:eastAsia="en-GB"/>
        </w:rPr>
        <w:t>discuss when th</w:t>
      </w:r>
      <w:r w:rsidR="00F71A3F">
        <w:rPr>
          <w:rFonts w:ascii="Times New Roman" w:eastAsia="MS Mincho" w:hAnsi="Times New Roman"/>
          <w:bCs/>
          <w:sz w:val="20"/>
          <w:szCs w:val="26"/>
          <w:lang w:val="en-GB" w:eastAsia="en-GB"/>
        </w:rPr>
        <w:t xml:space="preserve">e </w:t>
      </w:r>
      <w:r w:rsidR="00E76624">
        <w:rPr>
          <w:rFonts w:ascii="Times New Roman" w:eastAsia="MS Mincho" w:hAnsi="Times New Roman"/>
          <w:bCs/>
          <w:sz w:val="20"/>
          <w:szCs w:val="26"/>
          <w:lang w:val="en-GB" w:eastAsia="en-GB"/>
        </w:rPr>
        <w:t>network</w:t>
      </w:r>
      <w:r>
        <w:rPr>
          <w:rFonts w:ascii="Times New Roman" w:eastAsia="MS Mincho" w:hAnsi="Times New Roman"/>
          <w:bCs/>
          <w:sz w:val="20"/>
          <w:szCs w:val="26"/>
          <w:lang w:val="en-GB" w:eastAsia="en-GB"/>
        </w:rPr>
        <w:t xml:space="preserve"> configuration is provided by the gNB to the Relay UE. It could be during one of the following options:</w:t>
      </w:r>
    </w:p>
    <w:p w14:paraId="3D4659CA" w14:textId="4FC3558F" w:rsidR="00455EF7" w:rsidRPr="00666224" w:rsidRDefault="009502B8" w:rsidP="00455EF7">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w:t>
      </w:r>
      <w:r w:rsidR="00455EF7" w:rsidRPr="00666224">
        <w:rPr>
          <w:rFonts w:ascii="Times New Roman" w:eastAsia="MS Mincho" w:hAnsi="Times New Roman"/>
          <w:bCs/>
          <w:sz w:val="20"/>
          <w:szCs w:val="26"/>
          <w:lang w:val="en-GB" w:eastAsia="en-GB"/>
        </w:rPr>
        <w:t xml:space="preserve">hen the Relay UE requests resources for </w:t>
      </w:r>
      <w:r w:rsidR="00FD07FB">
        <w:rPr>
          <w:rFonts w:ascii="Times New Roman" w:eastAsia="MS Mincho" w:hAnsi="Times New Roman"/>
          <w:bCs/>
          <w:sz w:val="20"/>
          <w:szCs w:val="26"/>
          <w:lang w:val="en-GB" w:eastAsia="en-GB"/>
        </w:rPr>
        <w:t xml:space="preserve">sending relay </w:t>
      </w:r>
      <w:r w:rsidR="00455EF7" w:rsidRPr="00666224">
        <w:rPr>
          <w:rFonts w:ascii="Times New Roman" w:eastAsia="MS Mincho" w:hAnsi="Times New Roman"/>
          <w:bCs/>
          <w:sz w:val="20"/>
          <w:szCs w:val="26"/>
          <w:lang w:val="en-GB" w:eastAsia="en-GB"/>
        </w:rPr>
        <w:t>discovery</w:t>
      </w:r>
      <w:r w:rsidR="00BC2320">
        <w:rPr>
          <w:rFonts w:ascii="Times New Roman" w:eastAsia="MS Mincho" w:hAnsi="Times New Roman"/>
          <w:bCs/>
          <w:sz w:val="20"/>
          <w:szCs w:val="26"/>
          <w:lang w:val="en-GB" w:eastAsia="en-GB"/>
        </w:rPr>
        <w:t>,</w:t>
      </w:r>
      <w:r w:rsidR="00455EF7" w:rsidRPr="00666224">
        <w:rPr>
          <w:rFonts w:ascii="Times New Roman" w:eastAsia="MS Mincho" w:hAnsi="Times New Roman"/>
          <w:bCs/>
          <w:sz w:val="20"/>
          <w:szCs w:val="26"/>
          <w:lang w:val="en-GB" w:eastAsia="en-GB"/>
        </w:rPr>
        <w:t xml:space="preserve"> that acts as an implicit indication that the UE is interested in acting as a Relay </w:t>
      </w:r>
    </w:p>
    <w:p w14:paraId="22BD3B4F" w14:textId="13B62100" w:rsidR="00B870FB" w:rsidRDefault="009502B8" w:rsidP="00B870FB">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w:t>
      </w:r>
      <w:r w:rsidR="00B870FB">
        <w:rPr>
          <w:rFonts w:ascii="Times New Roman" w:eastAsia="MS Mincho" w:hAnsi="Times New Roman"/>
          <w:bCs/>
          <w:sz w:val="20"/>
          <w:szCs w:val="26"/>
          <w:lang w:val="en-GB" w:eastAsia="en-GB"/>
        </w:rPr>
        <w:t xml:space="preserve">hen the </w:t>
      </w:r>
      <w:proofErr w:type="spellStart"/>
      <w:r w:rsidR="00B870FB">
        <w:rPr>
          <w:rFonts w:ascii="Times New Roman" w:eastAsia="MS Mincho" w:hAnsi="Times New Roman"/>
          <w:bCs/>
          <w:sz w:val="20"/>
          <w:szCs w:val="26"/>
          <w:lang w:val="en-GB" w:eastAsia="en-GB"/>
        </w:rPr>
        <w:t>gNB</w:t>
      </w:r>
      <w:proofErr w:type="spellEnd"/>
      <w:r w:rsidR="00B870FB">
        <w:rPr>
          <w:rFonts w:ascii="Times New Roman" w:eastAsia="MS Mincho" w:hAnsi="Times New Roman"/>
          <w:bCs/>
          <w:sz w:val="20"/>
          <w:szCs w:val="26"/>
          <w:lang w:val="en-GB" w:eastAsia="en-GB"/>
        </w:rPr>
        <w:t xml:space="preserve"> receives Relay UE authorization information (pending RAN3 discussion)</w:t>
      </w:r>
    </w:p>
    <w:p w14:paraId="447502CF" w14:textId="21845705" w:rsidR="00F71A3F" w:rsidRPr="00B870FB" w:rsidRDefault="00B870FB" w:rsidP="00A15AE3">
      <w:pPr>
        <w:pStyle w:val="ListParagraph"/>
        <w:numPr>
          <w:ilvl w:val="0"/>
          <w:numId w:val="22"/>
        </w:numPr>
        <w:rPr>
          <w:rFonts w:ascii="Times New Roman" w:eastAsia="MS Mincho" w:hAnsi="Times New Roman"/>
          <w:bCs/>
          <w:sz w:val="20"/>
          <w:szCs w:val="26"/>
          <w:lang w:val="en-GB" w:eastAsia="en-GB"/>
        </w:rPr>
      </w:pPr>
      <w:r w:rsidRPr="00B870FB">
        <w:rPr>
          <w:rFonts w:ascii="Times New Roman" w:eastAsia="MS Mincho" w:hAnsi="Times New Roman"/>
          <w:bCs/>
          <w:sz w:val="20"/>
          <w:szCs w:val="26"/>
          <w:lang w:val="en-GB" w:eastAsia="en-GB"/>
        </w:rPr>
        <w:t>U</w:t>
      </w:r>
      <w:r w:rsidR="00455EF7" w:rsidRPr="00B870FB">
        <w:rPr>
          <w:rFonts w:ascii="Times New Roman" w:eastAsia="MS Mincho" w:hAnsi="Times New Roman"/>
          <w:bCs/>
          <w:sz w:val="20"/>
          <w:szCs w:val="26"/>
          <w:lang w:val="en-GB" w:eastAsia="en-GB"/>
        </w:rPr>
        <w:t xml:space="preserve">pon receiving the first Remote UE </w:t>
      </w:r>
      <w:r w:rsidRPr="00B870FB">
        <w:rPr>
          <w:rFonts w:ascii="Times New Roman" w:eastAsia="MS Mincho" w:hAnsi="Times New Roman"/>
          <w:bCs/>
          <w:sz w:val="20"/>
          <w:szCs w:val="26"/>
          <w:lang w:val="en-GB" w:eastAsia="en-GB"/>
        </w:rPr>
        <w:t xml:space="preserve">SRB0 </w:t>
      </w:r>
      <w:r w:rsidR="00455EF7" w:rsidRPr="00B870FB">
        <w:rPr>
          <w:rFonts w:ascii="Times New Roman" w:eastAsia="MS Mincho" w:hAnsi="Times New Roman"/>
          <w:bCs/>
          <w:sz w:val="20"/>
          <w:szCs w:val="26"/>
          <w:lang w:val="en-GB" w:eastAsia="en-GB"/>
        </w:rPr>
        <w:t>message</w:t>
      </w:r>
      <w:r w:rsidRPr="00B870FB">
        <w:rPr>
          <w:rFonts w:ascii="Times New Roman" w:eastAsia="MS Mincho" w:hAnsi="Times New Roman"/>
          <w:bCs/>
          <w:sz w:val="20"/>
          <w:szCs w:val="26"/>
          <w:lang w:val="en-GB" w:eastAsia="en-GB"/>
        </w:rPr>
        <w:t xml:space="preserve"> (whether or</w:t>
      </w:r>
      <w:r w:rsidR="00455EF7" w:rsidRPr="00B870FB">
        <w:rPr>
          <w:rFonts w:ascii="Times New Roman" w:eastAsia="MS Mincho" w:hAnsi="Times New Roman"/>
          <w:bCs/>
          <w:sz w:val="20"/>
          <w:szCs w:val="26"/>
          <w:lang w:val="en-GB" w:eastAsia="en-GB"/>
        </w:rPr>
        <w:t xml:space="preserve"> not already </w:t>
      </w:r>
      <w:r w:rsidR="009502B8">
        <w:rPr>
          <w:rFonts w:ascii="Times New Roman" w:eastAsia="MS Mincho" w:hAnsi="Times New Roman"/>
          <w:bCs/>
          <w:sz w:val="20"/>
          <w:szCs w:val="26"/>
          <w:lang w:val="en-GB" w:eastAsia="en-GB"/>
        </w:rPr>
        <w:t xml:space="preserve">Relay UE is in </w:t>
      </w:r>
      <w:r w:rsidR="00455EF7" w:rsidRPr="00B870FB">
        <w:rPr>
          <w:rFonts w:ascii="Times New Roman" w:eastAsia="MS Mincho" w:hAnsi="Times New Roman"/>
          <w:bCs/>
          <w:sz w:val="20"/>
          <w:szCs w:val="26"/>
          <w:lang w:val="en-GB" w:eastAsia="en-GB"/>
        </w:rPr>
        <w:t>RRC_CONNECTED</w:t>
      </w:r>
      <w:r w:rsidRPr="00B870FB">
        <w:rPr>
          <w:rFonts w:ascii="Times New Roman" w:eastAsia="MS Mincho" w:hAnsi="Times New Roman"/>
          <w:bCs/>
          <w:sz w:val="20"/>
          <w:szCs w:val="26"/>
          <w:lang w:val="en-GB" w:eastAsia="en-GB"/>
        </w:rPr>
        <w:t xml:space="preserve">), it may further send some message </w:t>
      </w:r>
      <w:r>
        <w:rPr>
          <w:rFonts w:ascii="Times New Roman" w:eastAsia="MS Mincho" w:hAnsi="Times New Roman"/>
          <w:bCs/>
          <w:sz w:val="20"/>
          <w:szCs w:val="26"/>
          <w:lang w:val="en-GB" w:eastAsia="en-GB"/>
        </w:rPr>
        <w:t xml:space="preserve">(e.g </w:t>
      </w:r>
      <w:r w:rsidRPr="00B870FB">
        <w:rPr>
          <w:rFonts w:ascii="Times New Roman" w:eastAsia="MS Mincho" w:hAnsi="Times New Roman"/>
          <w:bCs/>
          <w:i/>
          <w:iCs/>
          <w:sz w:val="20"/>
          <w:szCs w:val="26"/>
          <w:lang w:val="en-GB" w:eastAsia="en-GB"/>
        </w:rPr>
        <w:t>SidelinkUEInformationNR</w:t>
      </w:r>
      <w:r>
        <w:rPr>
          <w:rFonts w:ascii="Times New Roman" w:eastAsia="MS Mincho" w:hAnsi="Times New Roman"/>
          <w:bCs/>
          <w:sz w:val="20"/>
          <w:szCs w:val="26"/>
          <w:lang w:val="en-GB" w:eastAsia="en-GB"/>
        </w:rPr>
        <w:t xml:space="preserve">) </w:t>
      </w:r>
      <w:r w:rsidRPr="00B870FB">
        <w:rPr>
          <w:rFonts w:ascii="Times New Roman" w:eastAsia="MS Mincho" w:hAnsi="Times New Roman"/>
          <w:bCs/>
          <w:sz w:val="20"/>
          <w:szCs w:val="26"/>
          <w:lang w:val="en-GB" w:eastAsia="en-GB"/>
        </w:rPr>
        <w:t xml:space="preserve">to indicate Relaying request </w:t>
      </w:r>
      <w:r w:rsidR="00F71A3F" w:rsidRPr="00B870FB">
        <w:rPr>
          <w:rFonts w:ascii="Times New Roman" w:eastAsia="MS Mincho" w:hAnsi="Times New Roman"/>
          <w:bCs/>
          <w:sz w:val="20"/>
          <w:szCs w:val="26"/>
          <w:lang w:val="en-GB" w:eastAsia="en-GB"/>
        </w:rPr>
        <w:t>with some Re</w:t>
      </w:r>
      <w:r w:rsidRPr="00B870FB">
        <w:rPr>
          <w:rFonts w:ascii="Times New Roman" w:eastAsia="MS Mincho" w:hAnsi="Times New Roman"/>
          <w:bCs/>
          <w:sz w:val="20"/>
          <w:szCs w:val="26"/>
          <w:lang w:val="en-GB" w:eastAsia="en-GB"/>
        </w:rPr>
        <w:t>mote UE</w:t>
      </w:r>
      <w:r w:rsidR="00F71A3F" w:rsidRPr="00B870FB">
        <w:rPr>
          <w:rFonts w:ascii="Times New Roman" w:eastAsia="MS Mincho" w:hAnsi="Times New Roman"/>
          <w:bCs/>
          <w:sz w:val="20"/>
          <w:szCs w:val="26"/>
          <w:lang w:val="en-GB" w:eastAsia="en-GB"/>
        </w:rPr>
        <w:t>-specific information.</w:t>
      </w:r>
    </w:p>
    <w:p w14:paraId="0FE020EC" w14:textId="7A7584EC" w:rsidR="008E1719" w:rsidRDefault="006520EA"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case of</w:t>
      </w:r>
      <w:r w:rsidR="00B870FB">
        <w:rPr>
          <w:rFonts w:ascii="Times New Roman" w:eastAsia="MS Mincho" w:hAnsi="Times New Roman"/>
          <w:bCs/>
          <w:sz w:val="20"/>
          <w:szCs w:val="26"/>
          <w:lang w:val="en-GB" w:eastAsia="en-GB"/>
        </w:rPr>
        <w:t xml:space="preserve"> c)</w:t>
      </w:r>
      <w:r w:rsidR="0059620A">
        <w:rPr>
          <w:rFonts w:ascii="Times New Roman" w:eastAsia="MS Mincho" w:hAnsi="Times New Roman"/>
          <w:bCs/>
          <w:sz w:val="20"/>
          <w:szCs w:val="26"/>
          <w:lang w:val="en-GB" w:eastAsia="en-GB"/>
        </w:rPr>
        <w:t xml:space="preserve">, the </w:t>
      </w:r>
      <w:r w:rsidR="00232C17">
        <w:rPr>
          <w:rFonts w:ascii="Times New Roman" w:eastAsia="MS Mincho" w:hAnsi="Times New Roman"/>
          <w:bCs/>
          <w:sz w:val="20"/>
          <w:szCs w:val="26"/>
          <w:lang w:val="en-GB" w:eastAsia="en-GB"/>
        </w:rPr>
        <w:t>R</w:t>
      </w:r>
      <w:r w:rsidR="0059620A">
        <w:rPr>
          <w:rFonts w:ascii="Times New Roman" w:eastAsia="MS Mincho" w:hAnsi="Times New Roman"/>
          <w:bCs/>
          <w:sz w:val="20"/>
          <w:szCs w:val="26"/>
          <w:lang w:val="en-GB" w:eastAsia="en-GB"/>
        </w:rPr>
        <w:t xml:space="preserve">elay UE can provide </w:t>
      </w:r>
      <w:r w:rsidR="00232C17">
        <w:rPr>
          <w:rFonts w:ascii="Times New Roman" w:eastAsia="MS Mincho" w:hAnsi="Times New Roman"/>
          <w:bCs/>
          <w:sz w:val="20"/>
          <w:szCs w:val="26"/>
          <w:lang w:val="en-GB" w:eastAsia="en-GB"/>
        </w:rPr>
        <w:t>R</w:t>
      </w:r>
      <w:r w:rsidR="0059620A">
        <w:rPr>
          <w:rFonts w:ascii="Times New Roman" w:eastAsia="MS Mincho" w:hAnsi="Times New Roman"/>
          <w:bCs/>
          <w:sz w:val="20"/>
          <w:szCs w:val="26"/>
          <w:lang w:val="en-GB" w:eastAsia="en-GB"/>
        </w:rPr>
        <w:t>emote UE’s information (</w:t>
      </w:r>
      <w:r w:rsidR="00C76B4E">
        <w:rPr>
          <w:rFonts w:ascii="Times New Roman" w:eastAsia="MS Mincho" w:hAnsi="Times New Roman"/>
          <w:bCs/>
          <w:sz w:val="20"/>
          <w:szCs w:val="26"/>
          <w:lang w:val="en-GB" w:eastAsia="en-GB"/>
        </w:rPr>
        <w:t>e.g. R</w:t>
      </w:r>
      <w:r w:rsidR="0059620A">
        <w:rPr>
          <w:rFonts w:ascii="Times New Roman" w:eastAsia="MS Mincho" w:hAnsi="Times New Roman"/>
          <w:bCs/>
          <w:sz w:val="20"/>
          <w:szCs w:val="26"/>
          <w:lang w:val="en-GB" w:eastAsia="en-GB"/>
        </w:rPr>
        <w:t xml:space="preserve">emote UE’s </w:t>
      </w:r>
      <w:r w:rsidR="00C76B4E">
        <w:rPr>
          <w:rFonts w:ascii="Times New Roman" w:eastAsia="MS Mincho" w:hAnsi="Times New Roman"/>
          <w:bCs/>
          <w:sz w:val="20"/>
          <w:szCs w:val="26"/>
          <w:lang w:val="en-GB" w:eastAsia="en-GB"/>
        </w:rPr>
        <w:t>SL ID</w:t>
      </w:r>
      <w:r w:rsidR="0059620A">
        <w:rPr>
          <w:rFonts w:ascii="Times New Roman" w:eastAsia="MS Mincho" w:hAnsi="Times New Roman"/>
          <w:bCs/>
          <w:sz w:val="20"/>
          <w:szCs w:val="26"/>
          <w:lang w:val="en-GB" w:eastAsia="en-GB"/>
        </w:rPr>
        <w:t>)</w:t>
      </w:r>
      <w:r w:rsidR="008E1719">
        <w:rPr>
          <w:rFonts w:ascii="Times New Roman" w:eastAsia="MS Mincho" w:hAnsi="Times New Roman"/>
          <w:bCs/>
          <w:sz w:val="20"/>
          <w:szCs w:val="26"/>
          <w:lang w:val="en-GB" w:eastAsia="en-GB"/>
        </w:rPr>
        <w:t xml:space="preserve"> as part of the sidelink information message</w:t>
      </w:r>
      <w:r w:rsidR="00C76B4E">
        <w:rPr>
          <w:rFonts w:ascii="Times New Roman" w:eastAsia="MS Mincho" w:hAnsi="Times New Roman"/>
          <w:bCs/>
          <w:sz w:val="20"/>
          <w:szCs w:val="26"/>
          <w:lang w:val="en-GB" w:eastAsia="en-GB"/>
        </w:rPr>
        <w:t xml:space="preserve">. In this case, </w:t>
      </w:r>
      <w:r w:rsidR="00B419D2">
        <w:rPr>
          <w:rFonts w:ascii="Times New Roman" w:eastAsia="MS Mincho" w:hAnsi="Times New Roman"/>
          <w:bCs/>
          <w:sz w:val="20"/>
          <w:szCs w:val="26"/>
          <w:lang w:val="en-GB" w:eastAsia="en-GB"/>
        </w:rPr>
        <w:t xml:space="preserve">it is up to the network to send either the default or </w:t>
      </w:r>
      <w:r w:rsidR="00C76B4E">
        <w:rPr>
          <w:rFonts w:ascii="Times New Roman" w:eastAsia="MS Mincho" w:hAnsi="Times New Roman"/>
          <w:bCs/>
          <w:sz w:val="20"/>
          <w:szCs w:val="26"/>
          <w:lang w:val="en-GB" w:eastAsia="en-GB"/>
        </w:rPr>
        <w:t>Remote UE</w:t>
      </w:r>
      <w:r w:rsidR="00B870FB">
        <w:rPr>
          <w:rFonts w:ascii="Times New Roman" w:eastAsia="MS Mincho" w:hAnsi="Times New Roman"/>
          <w:bCs/>
          <w:sz w:val="20"/>
          <w:szCs w:val="26"/>
          <w:lang w:val="en-GB" w:eastAsia="en-GB"/>
        </w:rPr>
        <w:t>-</w:t>
      </w:r>
      <w:r w:rsidR="00B419D2">
        <w:rPr>
          <w:rFonts w:ascii="Times New Roman" w:eastAsia="MS Mincho" w:hAnsi="Times New Roman"/>
          <w:bCs/>
          <w:sz w:val="20"/>
          <w:szCs w:val="26"/>
          <w:lang w:val="en-GB" w:eastAsia="en-GB"/>
        </w:rPr>
        <w:t xml:space="preserve">specific configuration for the Relay UE to utilize while forwarding Remote UE messages. </w:t>
      </w:r>
    </w:p>
    <w:p w14:paraId="4737F82A" w14:textId="4D1CAC81" w:rsidR="008E1719" w:rsidRDefault="008E1719" w:rsidP="008E1719">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Proposal </w:t>
      </w:r>
      <w:r w:rsidR="003321D3">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Agree that Relay UE informs the gNB of a new relaying connection request from the Remote UE</w:t>
      </w:r>
      <w:r w:rsidR="006A6AA3">
        <w:rPr>
          <w:rFonts w:ascii="Times New Roman" w:eastAsia="MS Mincho" w:hAnsi="Times New Roman"/>
          <w:b/>
          <w:sz w:val="20"/>
          <w:szCs w:val="26"/>
          <w:lang w:val="en-GB" w:eastAsia="en-GB"/>
        </w:rPr>
        <w:t xml:space="preserve"> upon receiving the first message from the Remote UE over PC5 RLC channel</w:t>
      </w:r>
      <w:r>
        <w:rPr>
          <w:rFonts w:ascii="Times New Roman" w:eastAsia="MS Mincho" w:hAnsi="Times New Roman"/>
          <w:b/>
          <w:sz w:val="20"/>
          <w:szCs w:val="26"/>
          <w:lang w:val="en-GB" w:eastAsia="en-GB"/>
        </w:rPr>
        <w:t xml:space="preserve">. </w:t>
      </w:r>
    </w:p>
    <w:p w14:paraId="385B6F2C" w14:textId="4BE06BCF" w:rsidR="000A6660" w:rsidRPr="00A93C2A" w:rsidRDefault="00722308" w:rsidP="000A666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Relay UE </w:t>
      </w:r>
      <w:r w:rsidR="00607924">
        <w:rPr>
          <w:rFonts w:ascii="Times New Roman" w:eastAsia="MS Mincho" w:hAnsi="Times New Roman"/>
          <w:bCs/>
          <w:sz w:val="20"/>
          <w:szCs w:val="26"/>
          <w:lang w:val="en-GB" w:eastAsia="en-GB"/>
        </w:rPr>
        <w:t xml:space="preserve">thus </w:t>
      </w:r>
      <w:r>
        <w:rPr>
          <w:rFonts w:ascii="Times New Roman" w:eastAsia="MS Mincho" w:hAnsi="Times New Roman"/>
          <w:bCs/>
          <w:sz w:val="20"/>
          <w:szCs w:val="26"/>
          <w:lang w:val="en-GB" w:eastAsia="en-GB"/>
        </w:rPr>
        <w:t>informs gNB about the relaying request, t</w:t>
      </w:r>
      <w:r w:rsidR="000A6660">
        <w:rPr>
          <w:rFonts w:ascii="Times New Roman" w:eastAsia="MS Mincho" w:hAnsi="Times New Roman"/>
          <w:bCs/>
          <w:sz w:val="20"/>
          <w:szCs w:val="26"/>
          <w:lang w:val="en-GB" w:eastAsia="en-GB"/>
        </w:rPr>
        <w:t xml:space="preserve">he gNB may then </w:t>
      </w:r>
      <w:r w:rsidR="00607924">
        <w:rPr>
          <w:rFonts w:ascii="Times New Roman" w:eastAsia="MS Mincho" w:hAnsi="Times New Roman"/>
          <w:bCs/>
          <w:sz w:val="20"/>
          <w:szCs w:val="26"/>
          <w:lang w:val="en-GB" w:eastAsia="en-GB"/>
        </w:rPr>
        <w:t xml:space="preserve">be able to </w:t>
      </w:r>
      <w:r w:rsidR="000A6660">
        <w:rPr>
          <w:rFonts w:ascii="Times New Roman" w:eastAsia="MS Mincho" w:hAnsi="Times New Roman"/>
          <w:bCs/>
          <w:sz w:val="20"/>
          <w:szCs w:val="26"/>
          <w:lang w:val="en-GB" w:eastAsia="en-GB"/>
        </w:rPr>
        <w:t xml:space="preserve">assign the local temporary Remote UE ID that the Relay UE utilizes in the </w:t>
      </w:r>
      <w:r>
        <w:rPr>
          <w:rFonts w:ascii="Times New Roman" w:eastAsia="MS Mincho" w:hAnsi="Times New Roman"/>
          <w:bCs/>
          <w:sz w:val="20"/>
          <w:szCs w:val="26"/>
          <w:lang w:val="en-GB" w:eastAsia="en-GB"/>
        </w:rPr>
        <w:t xml:space="preserve">Uu </w:t>
      </w:r>
      <w:r w:rsidR="000A6660">
        <w:rPr>
          <w:rFonts w:ascii="Times New Roman" w:eastAsia="MS Mincho" w:hAnsi="Times New Roman"/>
          <w:bCs/>
          <w:sz w:val="20"/>
          <w:szCs w:val="26"/>
          <w:lang w:val="en-GB" w:eastAsia="en-GB"/>
        </w:rPr>
        <w:t xml:space="preserve">adaptation header. Whether the default configuration is </w:t>
      </w:r>
      <w:r>
        <w:rPr>
          <w:rFonts w:ascii="Times New Roman" w:eastAsia="MS Mincho" w:hAnsi="Times New Roman"/>
          <w:bCs/>
          <w:sz w:val="20"/>
          <w:szCs w:val="26"/>
          <w:lang w:val="en-GB" w:eastAsia="en-GB"/>
        </w:rPr>
        <w:t>used</w:t>
      </w:r>
      <w:r w:rsidR="000A6660">
        <w:rPr>
          <w:rFonts w:ascii="Times New Roman" w:eastAsia="MS Mincho" w:hAnsi="Times New Roman"/>
          <w:bCs/>
          <w:sz w:val="20"/>
          <w:szCs w:val="26"/>
          <w:lang w:val="en-GB" w:eastAsia="en-GB"/>
        </w:rPr>
        <w:t xml:space="preserve"> or the Remote UE specific configuration is sent is up to the network, however, it also </w:t>
      </w:r>
      <w:r w:rsidR="00353E86">
        <w:rPr>
          <w:rFonts w:ascii="Times New Roman" w:eastAsia="MS Mincho" w:hAnsi="Times New Roman"/>
          <w:bCs/>
          <w:sz w:val="20"/>
          <w:szCs w:val="26"/>
          <w:lang w:val="en-GB" w:eastAsia="en-GB"/>
        </w:rPr>
        <w:t>involve</w:t>
      </w:r>
      <w:r w:rsidR="00BD76AF">
        <w:rPr>
          <w:rFonts w:ascii="Times New Roman" w:eastAsia="MS Mincho" w:hAnsi="Times New Roman"/>
          <w:bCs/>
          <w:sz w:val="20"/>
          <w:szCs w:val="26"/>
          <w:lang w:val="en-GB" w:eastAsia="en-GB"/>
        </w:rPr>
        <w:t>s</w:t>
      </w:r>
      <w:r w:rsidR="000A6660">
        <w:rPr>
          <w:rFonts w:ascii="Times New Roman" w:eastAsia="MS Mincho" w:hAnsi="Times New Roman"/>
          <w:bCs/>
          <w:sz w:val="20"/>
          <w:szCs w:val="26"/>
          <w:lang w:val="en-GB" w:eastAsia="en-GB"/>
        </w:rPr>
        <w:t xml:space="preserve"> </w:t>
      </w:r>
      <w:r w:rsidR="00353E86">
        <w:rPr>
          <w:rFonts w:ascii="Times New Roman" w:eastAsia="MS Mincho" w:hAnsi="Times New Roman"/>
          <w:bCs/>
          <w:sz w:val="20"/>
          <w:szCs w:val="26"/>
          <w:lang w:val="en-GB" w:eastAsia="en-GB"/>
        </w:rPr>
        <w:t xml:space="preserve">the question of </w:t>
      </w:r>
      <w:r w:rsidR="000A6660">
        <w:rPr>
          <w:rFonts w:ascii="Times New Roman" w:eastAsia="MS Mincho" w:hAnsi="Times New Roman"/>
          <w:bCs/>
          <w:sz w:val="20"/>
          <w:szCs w:val="26"/>
          <w:lang w:val="en-GB" w:eastAsia="en-GB"/>
        </w:rPr>
        <w:t xml:space="preserve">which node sets up the local Remote UE ID accordingly. </w:t>
      </w:r>
    </w:p>
    <w:p w14:paraId="26C4C068" w14:textId="1657495C" w:rsidR="000A6660" w:rsidRDefault="000A6660" w:rsidP="000A6660">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Observation</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Network configuration of Uu RLC channel for relaying Remote UE’s SRB0 message enables Uu adaptation layer header support for this message</w:t>
      </w:r>
      <w:r w:rsidR="00BD76AF">
        <w:rPr>
          <w:rFonts w:ascii="Times New Roman" w:eastAsia="MS Mincho" w:hAnsi="Times New Roman"/>
          <w:b/>
          <w:sz w:val="20"/>
          <w:szCs w:val="26"/>
          <w:lang w:val="en-GB" w:eastAsia="en-GB"/>
        </w:rPr>
        <w:t xml:space="preserve"> from gNB i.e. i</w:t>
      </w:r>
      <w:r>
        <w:rPr>
          <w:rFonts w:ascii="Times New Roman" w:eastAsia="MS Mincho" w:hAnsi="Times New Roman"/>
          <w:b/>
          <w:sz w:val="20"/>
          <w:szCs w:val="26"/>
          <w:lang w:val="en-GB" w:eastAsia="en-GB"/>
        </w:rPr>
        <w:t xml:space="preserve">t particularly enables gNB to assign local temporary ID for Remote UE (releasing burden on Relay UE). </w:t>
      </w:r>
    </w:p>
    <w:p w14:paraId="65160BF4" w14:textId="77777777" w:rsidR="000A6660" w:rsidRDefault="000A6660" w:rsidP="000A666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also possible to have uniform design for relaying both SRB0 and SRB1 messages if the gNB is involved in providing necessary configuration of the Uu RLC channel once the Relay UE receives the first message from the Remote UE. We do not think that it is necessarily an overhead for the network to configure Relay UE’s Uu RLC channel to carry the first SRB0 message, as the Relay UE may anyway perform signalling to move from idle or inactive to connected just for relaying purpose. </w:t>
      </w:r>
    </w:p>
    <w:p w14:paraId="2D1C6FC2" w14:textId="53EA3F8C" w:rsidR="000A6660" w:rsidRDefault="000A6660" w:rsidP="007161E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summary, if the Relay UE assigns the Remote UE ID, we can support either default configuration or Remote-UE specific configuration for the Remote UE’s first message along with adaptation layer header. We can discuss </w:t>
      </w:r>
      <w:r>
        <w:rPr>
          <w:rFonts w:ascii="Times New Roman" w:eastAsia="MS Mincho" w:hAnsi="Times New Roman"/>
          <w:bCs/>
          <w:sz w:val="20"/>
          <w:szCs w:val="26"/>
          <w:lang w:val="en-GB" w:eastAsia="en-GB"/>
        </w:rPr>
        <w:lastRenderedPageBreak/>
        <w:t xml:space="preserve">whether it is left for network implementation or make a decision that the network is fully in control to assign the Remote UE’s local ID and provide a specific configuration to relay starting from the first message. </w:t>
      </w:r>
    </w:p>
    <w:p w14:paraId="7E431002" w14:textId="77777777" w:rsidR="007161E0" w:rsidRDefault="007161E0" w:rsidP="000A6660">
      <w:pPr>
        <w:ind w:left="1440" w:hanging="1440"/>
        <w:rPr>
          <w:rFonts w:ascii="Times New Roman" w:eastAsia="MS Mincho" w:hAnsi="Times New Roman"/>
          <w:b/>
          <w:sz w:val="20"/>
          <w:szCs w:val="26"/>
          <w:lang w:val="en-GB" w:eastAsia="en-GB"/>
        </w:rPr>
      </w:pPr>
    </w:p>
    <w:p w14:paraId="36F84131" w14:textId="41E1D48C" w:rsidR="000A6660" w:rsidRPr="000A63D9" w:rsidRDefault="000A6660" w:rsidP="000A6660">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sidR="003321D3">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Discuss if</w:t>
      </w:r>
      <w:r w:rsidRPr="000A63D9">
        <w:rPr>
          <w:rFonts w:ascii="Times New Roman" w:eastAsia="MS Mincho" w:hAnsi="Times New Roman"/>
          <w:b/>
          <w:sz w:val="20"/>
          <w:szCs w:val="26"/>
          <w:lang w:val="en-GB" w:eastAsia="en-GB"/>
        </w:rPr>
        <w:t xml:space="preserve"> it is</w:t>
      </w:r>
      <w:r>
        <w:rPr>
          <w:rFonts w:ascii="Times New Roman" w:eastAsia="MS Mincho" w:hAnsi="Times New Roman"/>
          <w:b/>
          <w:sz w:val="20"/>
          <w:szCs w:val="26"/>
          <w:lang w:val="en-GB" w:eastAsia="en-GB"/>
        </w:rPr>
        <w:t xml:space="preserve"> feasible to leave it</w:t>
      </w:r>
      <w:r w:rsidRPr="000A63D9">
        <w:rPr>
          <w:rFonts w:ascii="Times New Roman" w:eastAsia="MS Mincho" w:hAnsi="Times New Roman"/>
          <w:b/>
          <w:sz w:val="20"/>
          <w:szCs w:val="26"/>
          <w:lang w:val="en-GB" w:eastAsia="en-GB"/>
        </w:rPr>
        <w:t xml:space="preserve"> up</w:t>
      </w:r>
      <w:r>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 xml:space="preserve">to network implementation whether the Relay UE is provided with </w:t>
      </w:r>
      <w:r w:rsidR="00893D97">
        <w:rPr>
          <w:rFonts w:ascii="Times New Roman" w:eastAsia="MS Mincho" w:hAnsi="Times New Roman"/>
          <w:b/>
          <w:sz w:val="20"/>
          <w:szCs w:val="26"/>
          <w:lang w:val="en-GB" w:eastAsia="en-GB"/>
        </w:rPr>
        <w:t>(</w:t>
      </w:r>
      <w:r w:rsidR="006A2B0C">
        <w:rPr>
          <w:rFonts w:ascii="Times New Roman" w:eastAsia="MS Mincho" w:hAnsi="Times New Roman"/>
          <w:b/>
          <w:sz w:val="20"/>
          <w:szCs w:val="26"/>
          <w:lang w:val="en-GB" w:eastAsia="en-GB"/>
        </w:rPr>
        <w:t>reconfigur</w:t>
      </w:r>
      <w:r w:rsidR="00D66FD6">
        <w:rPr>
          <w:rFonts w:ascii="Times New Roman" w:eastAsia="MS Mincho" w:hAnsi="Times New Roman"/>
          <w:b/>
          <w:sz w:val="20"/>
          <w:szCs w:val="26"/>
          <w:lang w:val="en-GB" w:eastAsia="en-GB"/>
        </w:rPr>
        <w:t>able</w:t>
      </w:r>
      <w:r w:rsidR="00893D97">
        <w:rPr>
          <w:rFonts w:ascii="Times New Roman" w:eastAsia="MS Mincho" w:hAnsi="Times New Roman"/>
          <w:b/>
          <w:sz w:val="20"/>
          <w:szCs w:val="26"/>
          <w:lang w:val="en-GB" w:eastAsia="en-GB"/>
        </w:rPr>
        <w:t>)</w:t>
      </w:r>
      <w:r w:rsidR="006A2B0C">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 xml:space="preserve">default configuration or Remote-UE specific configuration for </w:t>
      </w:r>
      <w:r>
        <w:rPr>
          <w:rFonts w:ascii="Times New Roman" w:eastAsia="MS Mincho" w:hAnsi="Times New Roman"/>
          <w:b/>
          <w:sz w:val="20"/>
          <w:szCs w:val="26"/>
          <w:lang w:val="en-GB" w:eastAsia="en-GB"/>
        </w:rPr>
        <w:t xml:space="preserve">Uu RLC channel for </w:t>
      </w:r>
      <w:r w:rsidRPr="000A63D9">
        <w:rPr>
          <w:rFonts w:ascii="Times New Roman" w:eastAsia="MS Mincho" w:hAnsi="Times New Roman"/>
          <w:b/>
          <w:sz w:val="20"/>
          <w:szCs w:val="26"/>
          <w:lang w:val="en-GB" w:eastAsia="en-GB"/>
        </w:rPr>
        <w:t xml:space="preserve">adaptation over Uu of Remote UE’s first </w:t>
      </w:r>
      <w:r>
        <w:rPr>
          <w:rFonts w:ascii="Times New Roman" w:eastAsia="MS Mincho" w:hAnsi="Times New Roman"/>
          <w:b/>
          <w:sz w:val="20"/>
          <w:szCs w:val="26"/>
          <w:lang w:val="en-GB" w:eastAsia="en-GB"/>
        </w:rPr>
        <w:t xml:space="preserve">SRB0 </w:t>
      </w:r>
      <w:r w:rsidRPr="000A63D9">
        <w:rPr>
          <w:rFonts w:ascii="Times New Roman" w:eastAsia="MS Mincho" w:hAnsi="Times New Roman"/>
          <w:b/>
          <w:sz w:val="20"/>
          <w:szCs w:val="26"/>
          <w:lang w:val="en-GB" w:eastAsia="en-GB"/>
        </w:rPr>
        <w:t>message</w:t>
      </w:r>
      <w:r w:rsidR="00544436">
        <w:rPr>
          <w:rFonts w:ascii="Times New Roman" w:eastAsia="MS Mincho" w:hAnsi="Times New Roman"/>
          <w:b/>
          <w:sz w:val="20"/>
          <w:szCs w:val="26"/>
          <w:lang w:val="en-GB" w:eastAsia="en-GB"/>
        </w:rPr>
        <w:t xml:space="preserve"> with i</w:t>
      </w:r>
      <w:r>
        <w:rPr>
          <w:rFonts w:ascii="Times New Roman" w:eastAsia="MS Mincho" w:hAnsi="Times New Roman"/>
          <w:b/>
          <w:sz w:val="20"/>
          <w:szCs w:val="26"/>
          <w:lang w:val="en-GB" w:eastAsia="en-GB"/>
        </w:rPr>
        <w:t xml:space="preserve">nter-dependent issue </w:t>
      </w:r>
      <w:r w:rsidR="00544436">
        <w:rPr>
          <w:rFonts w:ascii="Times New Roman" w:eastAsia="MS Mincho" w:hAnsi="Times New Roman"/>
          <w:b/>
          <w:sz w:val="20"/>
          <w:szCs w:val="26"/>
          <w:lang w:val="en-GB" w:eastAsia="en-GB"/>
        </w:rPr>
        <w:t>of</w:t>
      </w:r>
      <w:r>
        <w:rPr>
          <w:rFonts w:ascii="Times New Roman" w:eastAsia="MS Mincho" w:hAnsi="Times New Roman"/>
          <w:b/>
          <w:sz w:val="20"/>
          <w:szCs w:val="26"/>
          <w:lang w:val="en-GB" w:eastAsia="en-GB"/>
        </w:rPr>
        <w:t xml:space="preserve"> local temporary </w:t>
      </w:r>
      <w:r w:rsidR="00544436">
        <w:rPr>
          <w:rFonts w:ascii="Times New Roman" w:eastAsia="MS Mincho" w:hAnsi="Times New Roman"/>
          <w:b/>
          <w:sz w:val="20"/>
          <w:szCs w:val="26"/>
          <w:lang w:val="en-GB" w:eastAsia="en-GB"/>
        </w:rPr>
        <w:t xml:space="preserve">Remote </w:t>
      </w:r>
      <w:r>
        <w:rPr>
          <w:rFonts w:ascii="Times New Roman" w:eastAsia="MS Mincho" w:hAnsi="Times New Roman"/>
          <w:b/>
          <w:sz w:val="20"/>
          <w:szCs w:val="26"/>
          <w:lang w:val="en-GB" w:eastAsia="en-GB"/>
        </w:rPr>
        <w:t xml:space="preserve">ID </w:t>
      </w:r>
      <w:r w:rsidR="00544436">
        <w:rPr>
          <w:rFonts w:ascii="Times New Roman" w:eastAsia="MS Mincho" w:hAnsi="Times New Roman"/>
          <w:b/>
          <w:sz w:val="20"/>
          <w:szCs w:val="26"/>
          <w:lang w:val="en-GB" w:eastAsia="en-GB"/>
        </w:rPr>
        <w:t>assignment</w:t>
      </w:r>
      <w:r>
        <w:rPr>
          <w:rFonts w:ascii="Times New Roman" w:eastAsia="MS Mincho" w:hAnsi="Times New Roman"/>
          <w:b/>
          <w:sz w:val="20"/>
          <w:szCs w:val="26"/>
          <w:lang w:val="en-GB" w:eastAsia="en-GB"/>
        </w:rPr>
        <w:t xml:space="preserve"> and usage of Uu adaptation layer for relaying the first message. </w:t>
      </w:r>
    </w:p>
    <w:p w14:paraId="6CE9B4DD" w14:textId="7D77F3AE" w:rsidR="000A6660" w:rsidRDefault="009909A4" w:rsidP="000A666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Between the two options for sending SRB0</w:t>
      </w:r>
      <w:r w:rsidRPr="009909A4">
        <w:rPr>
          <w:rFonts w:ascii="Times New Roman" w:eastAsia="MS Mincho" w:hAnsi="Times New Roman"/>
          <w:bCs/>
          <w:sz w:val="20"/>
          <w:szCs w:val="26"/>
          <w:lang w:val="en-GB" w:eastAsia="en-GB"/>
        </w:rPr>
        <w:t xml:space="preserve">, </w:t>
      </w:r>
      <w:r w:rsidRPr="009442BC">
        <w:rPr>
          <w:rFonts w:ascii="Times New Roman" w:eastAsia="MS Mincho" w:hAnsi="Times New Roman"/>
          <w:bCs/>
          <w:sz w:val="20"/>
          <w:szCs w:val="26"/>
          <w:lang w:val="en-GB" w:eastAsia="en-GB"/>
        </w:rPr>
        <w:t>we slightly prefer network configuration</w:t>
      </w:r>
      <w:r>
        <w:rPr>
          <w:rFonts w:ascii="Times New Roman" w:eastAsia="MS Mincho" w:hAnsi="Times New Roman"/>
          <w:bCs/>
          <w:sz w:val="20"/>
          <w:szCs w:val="26"/>
          <w:lang w:val="en-GB" w:eastAsia="en-GB"/>
        </w:rPr>
        <w:t xml:space="preserve"> due to</w:t>
      </w:r>
      <w:r w:rsidR="00717F1C">
        <w:rPr>
          <w:rFonts w:ascii="Times New Roman" w:eastAsia="MS Mincho" w:hAnsi="Times New Roman"/>
          <w:bCs/>
          <w:sz w:val="20"/>
          <w:szCs w:val="26"/>
          <w:lang w:val="en-GB" w:eastAsia="en-GB"/>
        </w:rPr>
        <w:t xml:space="preserve"> less specification impact, less impact to Relay UE and providing network control</w:t>
      </w:r>
      <w:r w:rsidRPr="009442BC">
        <w:rPr>
          <w:rFonts w:ascii="Times New Roman" w:eastAsia="MS Mincho" w:hAnsi="Times New Roman"/>
          <w:bCs/>
          <w:sz w:val="20"/>
          <w:szCs w:val="26"/>
          <w:lang w:val="en-GB" w:eastAsia="en-GB"/>
        </w:rPr>
        <w:t xml:space="preserve">. </w:t>
      </w:r>
      <w:r w:rsidR="000A6660" w:rsidRPr="009909A4">
        <w:rPr>
          <w:rFonts w:ascii="Times New Roman" w:eastAsia="MS Mincho" w:hAnsi="Times New Roman"/>
          <w:bCs/>
          <w:sz w:val="20"/>
          <w:szCs w:val="26"/>
          <w:lang w:val="en-GB" w:eastAsia="en-GB"/>
        </w:rPr>
        <w:t>Similarly</w:t>
      </w:r>
      <w:r w:rsidR="000A6660">
        <w:rPr>
          <w:rFonts w:ascii="Times New Roman" w:eastAsia="MS Mincho" w:hAnsi="Times New Roman"/>
          <w:bCs/>
          <w:sz w:val="20"/>
          <w:szCs w:val="26"/>
          <w:lang w:val="en-GB" w:eastAsia="en-GB"/>
        </w:rPr>
        <w:t xml:space="preserve">, we can conclude that Remote UE’s SRB1 can be sent (in downlink or uplink direction) using the Remote-UE specific network configuration </w:t>
      </w:r>
      <w:r w:rsidR="00CA7F5B">
        <w:rPr>
          <w:rFonts w:ascii="Times New Roman" w:eastAsia="MS Mincho" w:hAnsi="Times New Roman"/>
          <w:bCs/>
          <w:sz w:val="20"/>
          <w:szCs w:val="26"/>
          <w:lang w:val="en-GB" w:eastAsia="en-GB"/>
        </w:rPr>
        <w:t xml:space="preserve">also </w:t>
      </w:r>
      <w:r w:rsidR="000A6660">
        <w:rPr>
          <w:rFonts w:ascii="Times New Roman" w:eastAsia="MS Mincho" w:hAnsi="Times New Roman"/>
          <w:bCs/>
          <w:sz w:val="20"/>
          <w:szCs w:val="26"/>
          <w:lang w:val="en-GB" w:eastAsia="en-GB"/>
        </w:rPr>
        <w:t xml:space="preserve">provided by the gNB upon receiving relevant message from Relay UE. </w:t>
      </w:r>
    </w:p>
    <w:p w14:paraId="5CCC67BD" w14:textId="1FCFE2E5" w:rsidR="000A6660" w:rsidRDefault="000A6660" w:rsidP="000A6660">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Proposal </w:t>
      </w:r>
      <w:r w:rsidR="003321D3">
        <w:rPr>
          <w:rFonts w:ascii="Times New Roman" w:eastAsia="MS Mincho" w:hAnsi="Times New Roman"/>
          <w:b/>
          <w:sz w:val="20"/>
          <w:szCs w:val="26"/>
          <w:lang w:val="en-GB" w:eastAsia="en-GB"/>
        </w:rPr>
        <w:t>5</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Relaying of Remote UE’s SRB0 and SRB1 can be done </w:t>
      </w:r>
      <w:r w:rsidR="00CA7F5B">
        <w:rPr>
          <w:rFonts w:ascii="Times New Roman" w:eastAsia="MS Mincho" w:hAnsi="Times New Roman"/>
          <w:b/>
          <w:sz w:val="20"/>
          <w:szCs w:val="26"/>
          <w:lang w:val="en-GB" w:eastAsia="en-GB"/>
        </w:rPr>
        <w:t>using network</w:t>
      </w:r>
      <w:r>
        <w:rPr>
          <w:rFonts w:ascii="Times New Roman" w:eastAsia="MS Mincho" w:hAnsi="Times New Roman"/>
          <w:b/>
          <w:sz w:val="20"/>
          <w:szCs w:val="26"/>
          <w:lang w:val="en-GB" w:eastAsia="en-GB"/>
        </w:rPr>
        <w:t xml:space="preserve"> configuration to reduce specification impact.</w:t>
      </w:r>
    </w:p>
    <w:p w14:paraId="28B49567" w14:textId="77777777" w:rsidR="000A6660" w:rsidRPr="0082794E" w:rsidRDefault="000A6660" w:rsidP="000A666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have already agreed in the study that the gNB will proceed to configure the Remote UE and Relay UE after the Remote UE has established Uu SRB1/successfully connected to the gNB via relaying. As part of this signalling, the Relay UE will receive Remote UE-specific configuration including for e.g. Remote UE ID for paging. The gNB then proceeds to establish SRB2, DRB and the mapping to corresponding PC5 RLC channels over sidelink using Reconfiguration messages. </w:t>
      </w:r>
    </w:p>
    <w:p w14:paraId="0B9CF4DE" w14:textId="07F0D748" w:rsidR="000A6660" w:rsidRPr="009442BC" w:rsidRDefault="000A6660" w:rsidP="009442BC">
      <w:pPr>
        <w:widowControl w:val="0"/>
        <w:tabs>
          <w:tab w:val="left" w:pos="907"/>
        </w:tabs>
        <w:spacing w:before="240" w:after="60" w:line="240" w:lineRule="auto"/>
        <w:ind w:left="1440" w:hanging="1440"/>
        <w:outlineLvl w:val="2"/>
        <w:rPr>
          <w:rFonts w:ascii="Arial" w:eastAsia="Arial" w:hAnsi="Arial"/>
          <w:noProof/>
          <w:sz w:val="24"/>
          <w:szCs w:val="16"/>
          <w:lang w:eastAsia="zh-CN"/>
        </w:rPr>
      </w:pPr>
      <w:r w:rsidRPr="000A63D9">
        <w:rPr>
          <w:rFonts w:ascii="Times New Roman" w:eastAsia="MS Mincho" w:hAnsi="Times New Roman"/>
          <w:b/>
          <w:sz w:val="20"/>
          <w:szCs w:val="26"/>
          <w:lang w:val="en-GB" w:eastAsia="en-GB"/>
        </w:rPr>
        <w:t xml:space="preserve">Proposal </w:t>
      </w:r>
      <w:r w:rsidR="003321D3">
        <w:rPr>
          <w:rFonts w:ascii="Times New Roman" w:eastAsia="MS Mincho" w:hAnsi="Times New Roman"/>
          <w:b/>
          <w:sz w:val="20"/>
          <w:szCs w:val="26"/>
          <w:lang w:val="en-GB" w:eastAsia="en-GB"/>
        </w:rPr>
        <w:t>6</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Relay UE applies Remote UE-specific configuration to adaptation layer over Uu as soon as it is received.</w:t>
      </w:r>
    </w:p>
    <w:p w14:paraId="73C40A44" w14:textId="327F7305" w:rsidR="0065072E" w:rsidRPr="000D70A3" w:rsidRDefault="005564A4" w:rsidP="0065072E">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Trigger for Service Request procedure</w:t>
      </w:r>
    </w:p>
    <w:p w14:paraId="18C92E6C" w14:textId="1F868CCF" w:rsidR="005564A4" w:rsidRDefault="005564A4" w:rsidP="00BC41C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per SA2 LS [4], they have the following question to check with RAN2 for proceeding with their stage-2 design. </w:t>
      </w:r>
    </w:p>
    <w:tbl>
      <w:tblPr>
        <w:tblStyle w:val="TableGrid"/>
        <w:tblW w:w="0" w:type="auto"/>
        <w:tblLook w:val="04A0" w:firstRow="1" w:lastRow="0" w:firstColumn="1" w:lastColumn="0" w:noHBand="0" w:noVBand="1"/>
      </w:tblPr>
      <w:tblGrid>
        <w:gridCol w:w="9350"/>
      </w:tblGrid>
      <w:tr w:rsidR="005564A4" w14:paraId="1BD08B5C" w14:textId="77777777" w:rsidTr="005564A4">
        <w:tc>
          <w:tcPr>
            <w:tcW w:w="9350" w:type="dxa"/>
          </w:tcPr>
          <w:p w14:paraId="68A84E4B" w14:textId="0F1D979A" w:rsidR="005564A4" w:rsidRDefault="005564A4" w:rsidP="00BC41C0">
            <w:pPr>
              <w:rPr>
                <w:rFonts w:ascii="Times New Roman" w:eastAsia="MS Mincho" w:hAnsi="Times New Roman"/>
                <w:bCs/>
                <w:szCs w:val="26"/>
                <w:highlight w:val="green"/>
                <w:lang w:val="en-GB" w:eastAsia="en-GB"/>
              </w:rPr>
            </w:pPr>
            <w:r w:rsidRPr="005564A4">
              <w:rPr>
                <w:rFonts w:ascii="Times New Roman" w:eastAsia="MS Mincho" w:hAnsi="Times New Roman"/>
                <w:bCs/>
                <w:szCs w:val="26"/>
                <w:lang w:val="en-GB" w:eastAsia="en-GB"/>
              </w:rPr>
              <w:t>Q6) For Layer-2 UE-to-Network Relay, SA2 studied the trigger from Remote UE to UE-to-Network Relay in CM_IDLE to perform Service Request (as described in step 4 of clause 6.5.2.2 of TS 23.304) and would like to know whether the trigger is from AS layer or not.</w:t>
            </w:r>
          </w:p>
        </w:tc>
      </w:tr>
    </w:tbl>
    <w:p w14:paraId="07D49ECB" w14:textId="7D4DAC02" w:rsidR="005564A4" w:rsidRDefault="005564A4" w:rsidP="00BC41C0">
      <w:pPr>
        <w:rPr>
          <w:rFonts w:ascii="Times New Roman" w:eastAsia="MS Mincho" w:hAnsi="Times New Roman"/>
          <w:bCs/>
          <w:sz w:val="20"/>
          <w:szCs w:val="26"/>
          <w:highlight w:val="green"/>
          <w:lang w:val="en-GB" w:eastAsia="en-GB"/>
        </w:rPr>
      </w:pPr>
    </w:p>
    <w:p w14:paraId="27CCCA5B" w14:textId="50A27E28" w:rsidR="005564A4" w:rsidRPr="00F02B7B" w:rsidRDefault="005564A4" w:rsidP="00BC41C0">
      <w:pPr>
        <w:rPr>
          <w:rFonts w:ascii="Times New Roman" w:eastAsia="MS Mincho" w:hAnsi="Times New Roman"/>
          <w:bCs/>
          <w:sz w:val="20"/>
          <w:szCs w:val="26"/>
          <w:lang w:val="en-GB" w:eastAsia="en-GB"/>
        </w:rPr>
      </w:pPr>
      <w:r w:rsidRPr="00F02B7B">
        <w:rPr>
          <w:rFonts w:ascii="Times New Roman" w:eastAsia="MS Mincho" w:hAnsi="Times New Roman"/>
          <w:bCs/>
          <w:sz w:val="20"/>
          <w:szCs w:val="26"/>
          <w:lang w:val="en-GB" w:eastAsia="en-GB"/>
        </w:rPr>
        <w:t xml:space="preserve">Firstly, we need to share the specific agreement with them that the RRC state combination of Remote UE in INACTIVE and Relay UE in IDLE is supported from RAN2 perspective. Secondly, </w:t>
      </w:r>
      <w:r w:rsidR="008C558C">
        <w:rPr>
          <w:rFonts w:ascii="Times New Roman" w:eastAsia="MS Mincho" w:hAnsi="Times New Roman"/>
          <w:bCs/>
          <w:sz w:val="20"/>
          <w:szCs w:val="26"/>
          <w:lang w:val="en-GB" w:eastAsia="en-GB"/>
        </w:rPr>
        <w:t>we support the case that</w:t>
      </w:r>
      <w:r w:rsidRPr="00F02B7B">
        <w:rPr>
          <w:rFonts w:ascii="Times New Roman" w:eastAsia="MS Mincho" w:hAnsi="Times New Roman"/>
          <w:bCs/>
          <w:sz w:val="20"/>
          <w:szCs w:val="26"/>
          <w:lang w:val="en-GB" w:eastAsia="en-GB"/>
        </w:rPr>
        <w:t xml:space="preserve"> the Relay UE can be in idle in general, and </w:t>
      </w:r>
      <w:r w:rsidR="00F02B7B">
        <w:rPr>
          <w:rFonts w:ascii="Times New Roman" w:eastAsia="MS Mincho" w:hAnsi="Times New Roman"/>
          <w:bCs/>
          <w:sz w:val="20"/>
          <w:szCs w:val="26"/>
          <w:lang w:val="en-GB" w:eastAsia="en-GB"/>
        </w:rPr>
        <w:t>it can enter</w:t>
      </w:r>
      <w:r w:rsidRPr="00F02B7B">
        <w:rPr>
          <w:rFonts w:ascii="Times New Roman" w:eastAsia="MS Mincho" w:hAnsi="Times New Roman"/>
          <w:bCs/>
          <w:sz w:val="20"/>
          <w:szCs w:val="26"/>
          <w:lang w:val="en-GB" w:eastAsia="en-GB"/>
        </w:rPr>
        <w:t xml:space="preserve"> RRC_CONNECTED </w:t>
      </w:r>
      <w:r w:rsidR="00F02B7B">
        <w:rPr>
          <w:rFonts w:ascii="Times New Roman" w:eastAsia="MS Mincho" w:hAnsi="Times New Roman"/>
          <w:bCs/>
          <w:sz w:val="20"/>
          <w:szCs w:val="26"/>
          <w:lang w:val="en-GB" w:eastAsia="en-GB"/>
        </w:rPr>
        <w:t xml:space="preserve">state </w:t>
      </w:r>
      <w:r w:rsidRPr="00F02B7B">
        <w:rPr>
          <w:rFonts w:ascii="Times New Roman" w:eastAsia="MS Mincho" w:hAnsi="Times New Roman"/>
          <w:bCs/>
          <w:sz w:val="20"/>
          <w:szCs w:val="26"/>
          <w:lang w:val="en-GB" w:eastAsia="en-GB"/>
        </w:rPr>
        <w:t>primarily for relaying</w:t>
      </w:r>
      <w:r w:rsidR="00F02B7B">
        <w:rPr>
          <w:rFonts w:ascii="Times New Roman" w:eastAsia="MS Mincho" w:hAnsi="Times New Roman"/>
          <w:bCs/>
          <w:sz w:val="20"/>
          <w:szCs w:val="26"/>
          <w:lang w:val="en-GB" w:eastAsia="en-GB"/>
        </w:rPr>
        <w:t xml:space="preserve"> purpose. </w:t>
      </w:r>
      <w:r w:rsidR="008C558C">
        <w:rPr>
          <w:rFonts w:ascii="Times New Roman" w:eastAsia="MS Mincho" w:hAnsi="Times New Roman"/>
          <w:bCs/>
          <w:sz w:val="20"/>
          <w:szCs w:val="26"/>
          <w:lang w:val="en-GB" w:eastAsia="en-GB"/>
        </w:rPr>
        <w:t>Current specification states that the upper layers request establishment of RRC connection while the UE is in RRC_IDLE by providing the Access category and Access Identities. However, if the Relay UE does not have traffic of its own, u</w:t>
      </w:r>
      <w:r w:rsidR="00F02B7B">
        <w:rPr>
          <w:rFonts w:ascii="Times New Roman" w:eastAsia="MS Mincho" w:hAnsi="Times New Roman"/>
          <w:bCs/>
          <w:sz w:val="20"/>
          <w:szCs w:val="26"/>
          <w:lang w:val="en-GB" w:eastAsia="en-GB"/>
        </w:rPr>
        <w:t xml:space="preserve">pon receiving </w:t>
      </w:r>
      <w:r w:rsidR="008C558C">
        <w:rPr>
          <w:rFonts w:ascii="Times New Roman" w:eastAsia="MS Mincho" w:hAnsi="Times New Roman"/>
          <w:bCs/>
          <w:sz w:val="20"/>
          <w:szCs w:val="26"/>
          <w:lang w:val="en-GB" w:eastAsia="en-GB"/>
        </w:rPr>
        <w:t xml:space="preserve">the </w:t>
      </w:r>
      <w:r w:rsidR="00F02B7B">
        <w:rPr>
          <w:rFonts w:ascii="Times New Roman" w:eastAsia="MS Mincho" w:hAnsi="Times New Roman"/>
          <w:bCs/>
          <w:sz w:val="20"/>
          <w:szCs w:val="26"/>
          <w:lang w:val="en-GB" w:eastAsia="en-GB"/>
        </w:rPr>
        <w:t xml:space="preserve">first message from Remote UE </w:t>
      </w:r>
      <w:r w:rsidR="008C558C">
        <w:rPr>
          <w:rFonts w:ascii="Times New Roman" w:eastAsia="MS Mincho" w:hAnsi="Times New Roman"/>
          <w:bCs/>
          <w:sz w:val="20"/>
          <w:szCs w:val="26"/>
          <w:lang w:val="en-GB" w:eastAsia="en-GB"/>
        </w:rPr>
        <w:t>over the default PC5 RLC channel</w:t>
      </w:r>
      <w:r w:rsidRPr="00F02B7B">
        <w:rPr>
          <w:rFonts w:ascii="Times New Roman" w:eastAsia="MS Mincho" w:hAnsi="Times New Roman"/>
          <w:bCs/>
          <w:sz w:val="20"/>
          <w:szCs w:val="26"/>
          <w:lang w:val="en-GB" w:eastAsia="en-GB"/>
        </w:rPr>
        <w:t xml:space="preserve">, </w:t>
      </w:r>
      <w:r w:rsidR="00F02B7B">
        <w:rPr>
          <w:rFonts w:ascii="Times New Roman" w:eastAsia="MS Mincho" w:hAnsi="Times New Roman"/>
          <w:bCs/>
          <w:sz w:val="20"/>
          <w:szCs w:val="26"/>
          <w:lang w:val="en-GB" w:eastAsia="en-GB"/>
        </w:rPr>
        <w:t xml:space="preserve">it </w:t>
      </w:r>
      <w:r w:rsidR="008C558C">
        <w:rPr>
          <w:rFonts w:ascii="Times New Roman" w:eastAsia="MS Mincho" w:hAnsi="Times New Roman"/>
          <w:bCs/>
          <w:sz w:val="20"/>
          <w:szCs w:val="26"/>
          <w:lang w:val="en-GB" w:eastAsia="en-GB"/>
        </w:rPr>
        <w:t>could send a trigger to the NAS layer to initiate RRC connection.</w:t>
      </w:r>
      <w:r w:rsidR="00F02B7B">
        <w:rPr>
          <w:rFonts w:ascii="Times New Roman" w:eastAsia="MS Mincho" w:hAnsi="Times New Roman"/>
          <w:bCs/>
          <w:sz w:val="20"/>
          <w:szCs w:val="26"/>
          <w:lang w:val="en-GB" w:eastAsia="en-GB"/>
        </w:rPr>
        <w:t xml:space="preserve"> </w:t>
      </w:r>
      <w:r w:rsidR="008C558C">
        <w:rPr>
          <w:rFonts w:ascii="Times New Roman" w:eastAsia="MS Mincho" w:hAnsi="Times New Roman"/>
          <w:bCs/>
          <w:sz w:val="20"/>
          <w:szCs w:val="26"/>
          <w:lang w:val="en-GB" w:eastAsia="en-GB"/>
        </w:rPr>
        <w:t xml:space="preserve">In summary, </w:t>
      </w:r>
      <w:r w:rsidRPr="00F02B7B">
        <w:rPr>
          <w:rFonts w:ascii="Times New Roman" w:eastAsia="MS Mincho" w:hAnsi="Times New Roman"/>
          <w:bCs/>
          <w:sz w:val="20"/>
          <w:szCs w:val="26"/>
          <w:lang w:val="en-GB" w:eastAsia="en-GB"/>
        </w:rPr>
        <w:t xml:space="preserve">we can point the following </w:t>
      </w:r>
      <w:r w:rsidR="008C558C">
        <w:rPr>
          <w:rFonts w:ascii="Times New Roman" w:eastAsia="MS Mincho" w:hAnsi="Times New Roman"/>
          <w:bCs/>
          <w:sz w:val="20"/>
          <w:szCs w:val="26"/>
          <w:lang w:val="en-GB" w:eastAsia="en-GB"/>
        </w:rPr>
        <w:t xml:space="preserve">aspects </w:t>
      </w:r>
      <w:r w:rsidRPr="00F02B7B">
        <w:rPr>
          <w:rFonts w:ascii="Times New Roman" w:eastAsia="MS Mincho" w:hAnsi="Times New Roman"/>
          <w:bCs/>
          <w:sz w:val="20"/>
          <w:szCs w:val="26"/>
          <w:lang w:val="en-GB" w:eastAsia="en-GB"/>
        </w:rPr>
        <w:t xml:space="preserve">to SA2 in our LS response: </w:t>
      </w:r>
    </w:p>
    <w:p w14:paraId="4AC12227" w14:textId="68046B40" w:rsidR="005564A4" w:rsidRPr="00F02B7B" w:rsidRDefault="005564A4" w:rsidP="005564A4">
      <w:pPr>
        <w:pStyle w:val="ListParagraph"/>
        <w:numPr>
          <w:ilvl w:val="0"/>
          <w:numId w:val="23"/>
        </w:numPr>
        <w:rPr>
          <w:rFonts w:ascii="Times New Roman" w:eastAsia="MS Mincho" w:hAnsi="Times New Roman"/>
          <w:bCs/>
          <w:sz w:val="20"/>
          <w:szCs w:val="26"/>
          <w:lang w:val="en-GB" w:eastAsia="en-GB"/>
        </w:rPr>
      </w:pPr>
      <w:r w:rsidRPr="00F02B7B">
        <w:rPr>
          <w:rFonts w:ascii="Times New Roman" w:eastAsia="MS Mincho" w:hAnsi="Times New Roman"/>
          <w:bCs/>
          <w:sz w:val="20"/>
          <w:szCs w:val="26"/>
          <w:lang w:val="en-GB" w:eastAsia="en-GB"/>
        </w:rPr>
        <w:t>AS layer in Relay UE will provide a trigger to NAS to initiate service request procedure</w:t>
      </w:r>
      <w:r w:rsidR="00F02B7B">
        <w:rPr>
          <w:rFonts w:ascii="Times New Roman" w:eastAsia="MS Mincho" w:hAnsi="Times New Roman"/>
          <w:bCs/>
          <w:sz w:val="20"/>
          <w:szCs w:val="26"/>
          <w:lang w:val="en-GB" w:eastAsia="en-GB"/>
        </w:rPr>
        <w:t>.</w:t>
      </w:r>
    </w:p>
    <w:p w14:paraId="63E238F9" w14:textId="0C93551D" w:rsidR="00F02B7B" w:rsidRPr="00F02B7B" w:rsidRDefault="00F02B7B" w:rsidP="00F02B7B">
      <w:pPr>
        <w:pStyle w:val="ListParagraph"/>
        <w:numPr>
          <w:ilvl w:val="0"/>
          <w:numId w:val="23"/>
        </w:numPr>
        <w:rPr>
          <w:rFonts w:ascii="Times New Roman" w:eastAsia="MS Mincho" w:hAnsi="Times New Roman"/>
          <w:bCs/>
          <w:sz w:val="20"/>
          <w:szCs w:val="26"/>
          <w:lang w:val="en-GB" w:eastAsia="en-GB"/>
        </w:rPr>
      </w:pPr>
      <w:r w:rsidRPr="00F02B7B">
        <w:rPr>
          <w:rFonts w:ascii="Times New Roman" w:eastAsia="MS Mincho" w:hAnsi="Times New Roman"/>
          <w:bCs/>
          <w:sz w:val="20"/>
          <w:szCs w:val="26"/>
          <w:lang w:val="en-GB" w:eastAsia="en-GB"/>
        </w:rPr>
        <w:t xml:space="preserve">Waiting on SA2/CT1 response on </w:t>
      </w:r>
      <w:r>
        <w:rPr>
          <w:rFonts w:ascii="Times New Roman" w:eastAsia="MS Mincho" w:hAnsi="Times New Roman"/>
          <w:bCs/>
          <w:sz w:val="20"/>
          <w:szCs w:val="26"/>
          <w:lang w:val="en-GB" w:eastAsia="en-GB"/>
        </w:rPr>
        <w:t>w</w:t>
      </w:r>
      <w:r w:rsidRPr="00F02B7B">
        <w:rPr>
          <w:rFonts w:ascii="Times New Roman" w:eastAsia="MS Mincho" w:hAnsi="Times New Roman"/>
          <w:bCs/>
          <w:sz w:val="20"/>
          <w:szCs w:val="26"/>
          <w:lang w:val="en-GB" w:eastAsia="en-GB"/>
        </w:rPr>
        <w:t>hether a new or existing establishment/resume cause value is used for Relay UE when Relay UE enters RRC_CONNECTED only for relaying purpose</w:t>
      </w:r>
      <w:r>
        <w:rPr>
          <w:rFonts w:ascii="Times New Roman" w:eastAsia="MS Mincho" w:hAnsi="Times New Roman"/>
          <w:bCs/>
          <w:sz w:val="20"/>
          <w:szCs w:val="26"/>
          <w:lang w:val="en-GB" w:eastAsia="en-GB"/>
        </w:rPr>
        <w:t>.</w:t>
      </w:r>
    </w:p>
    <w:p w14:paraId="329F0C05" w14:textId="0FA3DF72" w:rsidR="005564A4" w:rsidRPr="008C558C" w:rsidRDefault="008C558C" w:rsidP="009679F7">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Proposal </w:t>
      </w:r>
      <w:r w:rsidR="003321D3">
        <w:rPr>
          <w:rFonts w:ascii="Times New Roman" w:eastAsia="MS Mincho" w:hAnsi="Times New Roman"/>
          <w:b/>
          <w:sz w:val="20"/>
          <w:szCs w:val="26"/>
          <w:lang w:val="en-GB" w:eastAsia="en-GB"/>
        </w:rPr>
        <w:t>7</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9679F7">
        <w:rPr>
          <w:rFonts w:ascii="Times New Roman" w:eastAsia="MS Mincho" w:hAnsi="Times New Roman"/>
          <w:b/>
          <w:sz w:val="20"/>
          <w:szCs w:val="26"/>
          <w:lang w:val="en-GB" w:eastAsia="en-GB"/>
        </w:rPr>
        <w:t xml:space="preserve">AS layer in RRC_IDLE </w:t>
      </w:r>
      <w:r w:rsidRPr="000A63D9">
        <w:rPr>
          <w:rFonts w:ascii="Times New Roman" w:eastAsia="MS Mincho" w:hAnsi="Times New Roman"/>
          <w:b/>
          <w:sz w:val="20"/>
          <w:szCs w:val="26"/>
          <w:lang w:val="en-GB" w:eastAsia="en-GB"/>
        </w:rPr>
        <w:t>Rel</w:t>
      </w:r>
      <w:r w:rsidRPr="00152765">
        <w:rPr>
          <w:rFonts w:ascii="Times New Roman" w:eastAsia="MS Mincho" w:hAnsi="Times New Roman"/>
          <w:b/>
          <w:sz w:val="20"/>
          <w:szCs w:val="26"/>
          <w:lang w:val="en-GB" w:eastAsia="en-GB"/>
        </w:rPr>
        <w:t xml:space="preserve">ay UE </w:t>
      </w:r>
      <w:r w:rsidR="009679F7" w:rsidRPr="00152765">
        <w:rPr>
          <w:rFonts w:ascii="Times New Roman" w:eastAsia="MS Mincho" w:hAnsi="Times New Roman"/>
          <w:b/>
          <w:sz w:val="20"/>
          <w:szCs w:val="26"/>
          <w:lang w:val="en-GB" w:eastAsia="en-GB"/>
        </w:rPr>
        <w:t xml:space="preserve">provides a trigger to the NAS to establish RRC connection for relaying purpose. </w:t>
      </w:r>
      <w:r w:rsidR="009679F7" w:rsidRPr="009442BC">
        <w:rPr>
          <w:rFonts w:ascii="Times New Roman" w:eastAsia="MS Mincho" w:hAnsi="Times New Roman"/>
          <w:b/>
          <w:sz w:val="20"/>
          <w:szCs w:val="26"/>
          <w:lang w:val="en-GB" w:eastAsia="en-GB"/>
        </w:rPr>
        <w:t>It is up to CT1 to provide the related establishment cause value and AC information.</w:t>
      </w:r>
      <w:r w:rsidR="009679F7">
        <w:rPr>
          <w:rFonts w:ascii="Times New Roman" w:eastAsia="MS Mincho" w:hAnsi="Times New Roman"/>
          <w:b/>
          <w:sz w:val="20"/>
          <w:szCs w:val="26"/>
          <w:lang w:val="en-GB" w:eastAsia="en-GB"/>
        </w:rPr>
        <w:t xml:space="preserve"> </w:t>
      </w:r>
    </w:p>
    <w:p w14:paraId="512C53DC" w14:textId="77777777" w:rsidR="008A2AF6" w:rsidRPr="00E0063E" w:rsidRDefault="008A2AF6" w:rsidP="00C94AE1">
      <w:pPr>
        <w:pStyle w:val="Tdoc"/>
        <w:ind w:left="360"/>
      </w:pPr>
      <w:r w:rsidRPr="00E0063E">
        <w:lastRenderedPageBreak/>
        <w:t>Conclusion</w:t>
      </w:r>
    </w:p>
    <w:p w14:paraId="7718378D" w14:textId="4CBA70AF"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E5211C">
        <w:rPr>
          <w:rFonts w:ascii="Times New Roman" w:eastAsia="Times New Roman" w:hAnsi="Times New Roman"/>
          <w:bCs/>
          <w:sz w:val="20"/>
          <w:szCs w:val="20"/>
          <w:lang w:val="en-GB" w:eastAsia="zh-CN"/>
        </w:rPr>
        <w:t>control plane</w:t>
      </w:r>
      <w:r w:rsidR="004270EE">
        <w:rPr>
          <w:rFonts w:ascii="Times New Roman" w:eastAsia="Times New Roman" w:hAnsi="Times New Roman"/>
          <w:bCs/>
          <w:sz w:val="20"/>
          <w:szCs w:val="20"/>
          <w:lang w:val="en-GB" w:eastAsia="zh-CN"/>
        </w:rPr>
        <w:t xml:space="preserve"> signalling </w:t>
      </w:r>
      <w:r w:rsidR="0089042B">
        <w:rPr>
          <w:rFonts w:ascii="Times New Roman" w:eastAsia="Times New Roman" w:hAnsi="Times New Roman"/>
          <w:bCs/>
          <w:sz w:val="20"/>
          <w:szCs w:val="20"/>
          <w:lang w:val="en-GB" w:eastAsia="zh-CN"/>
        </w:rPr>
        <w:t>procedure</w:t>
      </w:r>
      <w:r w:rsidR="00E5211C">
        <w:rPr>
          <w:rFonts w:ascii="Times New Roman" w:eastAsia="Times New Roman" w:hAnsi="Times New Roman"/>
          <w:bCs/>
          <w:sz w:val="20"/>
          <w:szCs w:val="20"/>
          <w:lang w:val="en-GB" w:eastAsia="zh-CN"/>
        </w:rPr>
        <w:t>s to be supported</w:t>
      </w:r>
      <w:r w:rsidR="0089042B">
        <w:rPr>
          <w:rFonts w:ascii="Times New Roman" w:eastAsia="Times New Roman" w:hAnsi="Times New Roman"/>
          <w:bCs/>
          <w:sz w:val="20"/>
          <w:szCs w:val="20"/>
          <w:lang w:val="en-GB" w:eastAsia="zh-CN"/>
        </w:rPr>
        <w:t xml:space="preserve"> for L2</w:t>
      </w:r>
      <w:r w:rsidR="004270EE">
        <w:rPr>
          <w:rFonts w:ascii="Times New Roman" w:eastAsia="Times New Roman" w:hAnsi="Times New Roman"/>
          <w:bCs/>
          <w:sz w:val="20"/>
          <w:szCs w:val="20"/>
          <w:lang w:val="en-GB" w:eastAsia="zh-CN"/>
        </w:rPr>
        <w:t xml:space="preserve">-based UE-to-NW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45971FD9" w14:textId="1A975731" w:rsidR="00786AEC" w:rsidRDefault="00E5211C" w:rsidP="009442BC">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Pr>
          <w:rFonts w:ascii="Times New Roman" w:eastAsia="Times New Roman" w:hAnsi="Times New Roman"/>
          <w:bCs/>
          <w:sz w:val="20"/>
          <w:szCs w:val="20"/>
          <w:u w:val="single"/>
          <w:lang w:val="en-GB" w:eastAsia="zh-CN"/>
        </w:rPr>
        <w:t xml:space="preserve">Connection </w:t>
      </w:r>
      <w:r w:rsidR="007C71C9">
        <w:rPr>
          <w:rFonts w:ascii="Times New Roman" w:eastAsia="Times New Roman" w:hAnsi="Times New Roman"/>
          <w:bCs/>
          <w:sz w:val="20"/>
          <w:szCs w:val="20"/>
          <w:u w:val="single"/>
          <w:lang w:val="en-GB" w:eastAsia="zh-CN"/>
        </w:rPr>
        <w:t>manage</w:t>
      </w:r>
      <w:r>
        <w:rPr>
          <w:rFonts w:ascii="Times New Roman" w:eastAsia="Times New Roman" w:hAnsi="Times New Roman"/>
          <w:bCs/>
          <w:sz w:val="20"/>
          <w:szCs w:val="20"/>
          <w:u w:val="single"/>
          <w:lang w:val="en-GB" w:eastAsia="zh-CN"/>
        </w:rPr>
        <w:t>ment procedure</w:t>
      </w:r>
    </w:p>
    <w:p w14:paraId="51ADA771" w14:textId="55A0263E" w:rsidR="00786AEC" w:rsidRDefault="00786AEC" w:rsidP="00786AEC">
      <w:pPr>
        <w:ind w:left="1440" w:hanging="1440"/>
        <w:rPr>
          <w:rFonts w:ascii="Times New Roman" w:eastAsia="MS Mincho" w:hAnsi="Times New Roman"/>
          <w:b/>
          <w:sz w:val="20"/>
          <w:szCs w:val="26"/>
          <w:lang w:val="en-GB" w:eastAsia="en-GB"/>
        </w:rPr>
      </w:pPr>
      <w:r w:rsidRPr="008B4F8D">
        <w:rPr>
          <w:rFonts w:ascii="Times New Roman" w:eastAsia="MS Mincho" w:hAnsi="Times New Roman"/>
          <w:b/>
          <w:sz w:val="20"/>
          <w:szCs w:val="26"/>
          <w:lang w:val="en-GB" w:eastAsia="en-GB"/>
        </w:rPr>
        <w:t>Observation 1</w:t>
      </w:r>
      <w:r w:rsidRPr="00F71A3F">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F71A3F">
        <w:rPr>
          <w:rFonts w:ascii="Times New Roman" w:eastAsia="MS Mincho" w:hAnsi="Times New Roman"/>
          <w:b/>
          <w:sz w:val="20"/>
          <w:szCs w:val="26"/>
          <w:lang w:val="en-GB" w:eastAsia="en-GB"/>
        </w:rPr>
        <w:t>In scenario when the Remote UE switches from direct to indirect access, the gNB is already aware of selected Relay UE</w:t>
      </w:r>
      <w:r>
        <w:rPr>
          <w:rFonts w:ascii="Times New Roman" w:eastAsia="MS Mincho" w:hAnsi="Times New Roman"/>
          <w:b/>
          <w:sz w:val="20"/>
          <w:szCs w:val="26"/>
          <w:lang w:val="en-GB" w:eastAsia="en-GB"/>
        </w:rPr>
        <w:t xml:space="preserve"> (if RRC_CONNECTED) as well as the Remote UE</w:t>
      </w:r>
      <w:r w:rsidRPr="00F71A3F">
        <w:rPr>
          <w:rFonts w:ascii="Times New Roman" w:eastAsia="MS Mincho" w:hAnsi="Times New Roman"/>
          <w:b/>
          <w:sz w:val="20"/>
          <w:szCs w:val="26"/>
          <w:lang w:val="en-GB" w:eastAsia="en-GB"/>
        </w:rPr>
        <w:t xml:space="preserve"> and it </w:t>
      </w:r>
      <w:r>
        <w:rPr>
          <w:rFonts w:ascii="Times New Roman" w:eastAsia="MS Mincho" w:hAnsi="Times New Roman"/>
          <w:b/>
          <w:sz w:val="20"/>
          <w:szCs w:val="26"/>
          <w:lang w:val="en-GB" w:eastAsia="en-GB"/>
        </w:rPr>
        <w:t xml:space="preserve">could be </w:t>
      </w:r>
      <w:r w:rsidRPr="00F71A3F">
        <w:rPr>
          <w:rFonts w:ascii="Times New Roman" w:eastAsia="MS Mincho" w:hAnsi="Times New Roman"/>
          <w:b/>
          <w:sz w:val="20"/>
          <w:szCs w:val="26"/>
          <w:lang w:val="en-GB" w:eastAsia="en-GB"/>
        </w:rPr>
        <w:t>handover-like switching.</w:t>
      </w:r>
      <w:r>
        <w:rPr>
          <w:rFonts w:ascii="Times New Roman" w:eastAsia="MS Mincho" w:hAnsi="Times New Roman"/>
          <w:b/>
          <w:sz w:val="20"/>
          <w:szCs w:val="26"/>
          <w:lang w:val="en-GB" w:eastAsia="en-GB"/>
        </w:rPr>
        <w:t xml:space="preserve"> </w:t>
      </w:r>
    </w:p>
    <w:p w14:paraId="0C0A6E4E" w14:textId="77777777" w:rsidR="00786AEC" w:rsidRDefault="00786AEC" w:rsidP="00786AEC">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Observation</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Network configuration of Uu RLC channel for relaying Remote UE’s SRB0 message enables Uu adaptation layer header support for this message from gNB i.e. it particularly enables gNB to assign local temporary ID for Remote UE (releasing burden on Relay UE). </w:t>
      </w:r>
    </w:p>
    <w:p w14:paraId="7BE7F0B6" w14:textId="77777777" w:rsidR="00786AEC" w:rsidRPr="00F71A3F" w:rsidRDefault="00786AEC" w:rsidP="00786AEC">
      <w:pPr>
        <w:ind w:left="1440" w:hanging="1440"/>
        <w:rPr>
          <w:rFonts w:ascii="Times New Roman" w:eastAsia="MS Mincho" w:hAnsi="Times New Roman"/>
          <w:b/>
          <w:sz w:val="20"/>
          <w:szCs w:val="26"/>
          <w:lang w:val="en-GB" w:eastAsia="en-GB"/>
        </w:rPr>
      </w:pPr>
    </w:p>
    <w:p w14:paraId="4CB58580" w14:textId="4EFFC78C" w:rsidR="00F33BB2" w:rsidRDefault="00F33BB2" w:rsidP="00F33BB2">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agree to one of the following options for relaying Remote UE’s first message over the Uu RLC channel: a) default configuration that is re-configurable by network or b) Remote UE-specific network </w:t>
      </w:r>
      <w:r w:rsidRPr="000A63D9">
        <w:rPr>
          <w:rFonts w:ascii="Times New Roman" w:eastAsia="MS Mincho" w:hAnsi="Times New Roman"/>
          <w:b/>
          <w:sz w:val="20"/>
          <w:szCs w:val="26"/>
          <w:lang w:val="en-GB" w:eastAsia="en-GB"/>
        </w:rPr>
        <w:t>configuration</w:t>
      </w:r>
      <w:r>
        <w:rPr>
          <w:rFonts w:ascii="Times New Roman" w:eastAsia="MS Mincho" w:hAnsi="Times New Roman"/>
          <w:b/>
          <w:sz w:val="20"/>
          <w:szCs w:val="26"/>
          <w:lang w:val="en-GB" w:eastAsia="en-GB"/>
        </w:rPr>
        <w:t xml:space="preserve">. </w:t>
      </w:r>
    </w:p>
    <w:p w14:paraId="6ACF55AA" w14:textId="77777777" w:rsidR="00F33BB2" w:rsidRDefault="00F33BB2" w:rsidP="00F33BB2">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2:</w:t>
      </w:r>
      <w:r>
        <w:rPr>
          <w:rFonts w:ascii="Times New Roman" w:eastAsia="MS Mincho" w:hAnsi="Times New Roman"/>
          <w:b/>
          <w:sz w:val="20"/>
          <w:szCs w:val="26"/>
          <w:lang w:val="en-GB" w:eastAsia="en-GB"/>
        </w:rPr>
        <w:tab/>
        <w:t>Uu Adaptation is supported for relaying the first RRC message from the Remote UE via Relay UE.</w:t>
      </w:r>
    </w:p>
    <w:p w14:paraId="0AFAA5C1" w14:textId="78E41863" w:rsidR="00F33BB2" w:rsidRDefault="00786AEC" w:rsidP="009442BC">
      <w:pPr>
        <w:ind w:left="1440" w:hanging="1440"/>
        <w:rPr>
          <w:rFonts w:ascii="Times New Roman" w:eastAsia="Times New Roman" w:hAnsi="Times New Roman"/>
          <w:bCs/>
          <w:sz w:val="20"/>
          <w:szCs w:val="20"/>
          <w:u w:val="single"/>
          <w:lang w:val="en-GB" w:eastAsia="zh-CN"/>
        </w:rPr>
      </w:pPr>
      <w:r w:rsidRPr="000A63D9">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Agree that Relay UE informs the gNB of a new relaying connection request from the Remote UE upon receiving the first message from the Remote UE over PC5 RLC channel. </w:t>
      </w:r>
    </w:p>
    <w:p w14:paraId="1171540F" w14:textId="77777777" w:rsidR="0036437B" w:rsidRPr="000A63D9" w:rsidRDefault="0036437B" w:rsidP="0036437B">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Discuss if</w:t>
      </w:r>
      <w:r w:rsidRPr="000A63D9">
        <w:rPr>
          <w:rFonts w:ascii="Times New Roman" w:eastAsia="MS Mincho" w:hAnsi="Times New Roman"/>
          <w:b/>
          <w:sz w:val="20"/>
          <w:szCs w:val="26"/>
          <w:lang w:val="en-GB" w:eastAsia="en-GB"/>
        </w:rPr>
        <w:t xml:space="preserve"> it is</w:t>
      </w:r>
      <w:r>
        <w:rPr>
          <w:rFonts w:ascii="Times New Roman" w:eastAsia="MS Mincho" w:hAnsi="Times New Roman"/>
          <w:b/>
          <w:sz w:val="20"/>
          <w:szCs w:val="26"/>
          <w:lang w:val="en-GB" w:eastAsia="en-GB"/>
        </w:rPr>
        <w:t xml:space="preserve"> feasible to leave it</w:t>
      </w:r>
      <w:r w:rsidRPr="000A63D9">
        <w:rPr>
          <w:rFonts w:ascii="Times New Roman" w:eastAsia="MS Mincho" w:hAnsi="Times New Roman"/>
          <w:b/>
          <w:sz w:val="20"/>
          <w:szCs w:val="26"/>
          <w:lang w:val="en-GB" w:eastAsia="en-GB"/>
        </w:rPr>
        <w:t xml:space="preserve"> up</w:t>
      </w:r>
      <w:r>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 xml:space="preserve">to network implementation whether the Relay UE is provided with </w:t>
      </w:r>
      <w:r>
        <w:rPr>
          <w:rFonts w:ascii="Times New Roman" w:eastAsia="MS Mincho" w:hAnsi="Times New Roman"/>
          <w:b/>
          <w:sz w:val="20"/>
          <w:szCs w:val="26"/>
          <w:lang w:val="en-GB" w:eastAsia="en-GB"/>
        </w:rPr>
        <w:t xml:space="preserve">(reconfigurable) </w:t>
      </w:r>
      <w:r w:rsidRPr="000A63D9">
        <w:rPr>
          <w:rFonts w:ascii="Times New Roman" w:eastAsia="MS Mincho" w:hAnsi="Times New Roman"/>
          <w:b/>
          <w:sz w:val="20"/>
          <w:szCs w:val="26"/>
          <w:lang w:val="en-GB" w:eastAsia="en-GB"/>
        </w:rPr>
        <w:t xml:space="preserve">default configuration or Remote-UE specific configuration for </w:t>
      </w:r>
      <w:r>
        <w:rPr>
          <w:rFonts w:ascii="Times New Roman" w:eastAsia="MS Mincho" w:hAnsi="Times New Roman"/>
          <w:b/>
          <w:sz w:val="20"/>
          <w:szCs w:val="26"/>
          <w:lang w:val="en-GB" w:eastAsia="en-GB"/>
        </w:rPr>
        <w:t xml:space="preserve">Uu RLC channel for </w:t>
      </w:r>
      <w:r w:rsidRPr="000A63D9">
        <w:rPr>
          <w:rFonts w:ascii="Times New Roman" w:eastAsia="MS Mincho" w:hAnsi="Times New Roman"/>
          <w:b/>
          <w:sz w:val="20"/>
          <w:szCs w:val="26"/>
          <w:lang w:val="en-GB" w:eastAsia="en-GB"/>
        </w:rPr>
        <w:t xml:space="preserve">adaptation over Uu of Remote UE’s first </w:t>
      </w:r>
      <w:r>
        <w:rPr>
          <w:rFonts w:ascii="Times New Roman" w:eastAsia="MS Mincho" w:hAnsi="Times New Roman"/>
          <w:b/>
          <w:sz w:val="20"/>
          <w:szCs w:val="26"/>
          <w:lang w:val="en-GB" w:eastAsia="en-GB"/>
        </w:rPr>
        <w:t xml:space="preserve">SRB0 </w:t>
      </w:r>
      <w:r w:rsidRPr="000A63D9">
        <w:rPr>
          <w:rFonts w:ascii="Times New Roman" w:eastAsia="MS Mincho" w:hAnsi="Times New Roman"/>
          <w:b/>
          <w:sz w:val="20"/>
          <w:szCs w:val="26"/>
          <w:lang w:val="en-GB" w:eastAsia="en-GB"/>
        </w:rPr>
        <w:t>message</w:t>
      </w:r>
      <w:r>
        <w:rPr>
          <w:rFonts w:ascii="Times New Roman" w:eastAsia="MS Mincho" w:hAnsi="Times New Roman"/>
          <w:b/>
          <w:sz w:val="20"/>
          <w:szCs w:val="26"/>
          <w:lang w:val="en-GB" w:eastAsia="en-GB"/>
        </w:rPr>
        <w:t xml:space="preserve"> with inter-dependent issue of local temporary Remote ID assignment and usage of Uu adaptation layer for relaying the first message. </w:t>
      </w:r>
    </w:p>
    <w:p w14:paraId="4E098158" w14:textId="77777777" w:rsidR="009442BC" w:rsidRDefault="000D6E89" w:rsidP="009442BC">
      <w:pPr>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5</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Relaying of Remote UE’s SRB0 and SRB1 can be done using network configuration to reduce specification impact.</w:t>
      </w:r>
    </w:p>
    <w:p w14:paraId="53419BAC" w14:textId="05C41295" w:rsidR="000D6E89" w:rsidRPr="005B3C33" w:rsidRDefault="000D6E89" w:rsidP="009442BC">
      <w:pPr>
        <w:ind w:left="1440" w:hanging="1440"/>
        <w:rPr>
          <w:rFonts w:ascii="Arial" w:eastAsia="Arial" w:hAnsi="Arial"/>
          <w:noProof/>
          <w:sz w:val="24"/>
          <w:szCs w:val="16"/>
          <w:lang w:eastAsia="zh-CN"/>
        </w:rPr>
      </w:pPr>
      <w:r w:rsidRPr="000A63D9">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6</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Relay UE applies Remote UE-specific configuration to adaptation layer over Uu as soon as it is received.</w:t>
      </w:r>
    </w:p>
    <w:p w14:paraId="64347CD5" w14:textId="77777777" w:rsidR="000D6E89" w:rsidRPr="008C558C" w:rsidRDefault="000D6E89" w:rsidP="000D6E89">
      <w:pPr>
        <w:ind w:left="1440" w:hanging="1440"/>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7</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AS layer in RRC_IDLE </w:t>
      </w:r>
      <w:r w:rsidRPr="000A63D9">
        <w:rPr>
          <w:rFonts w:ascii="Times New Roman" w:eastAsia="MS Mincho" w:hAnsi="Times New Roman"/>
          <w:b/>
          <w:sz w:val="20"/>
          <w:szCs w:val="26"/>
          <w:lang w:val="en-GB" w:eastAsia="en-GB"/>
        </w:rPr>
        <w:t>Rel</w:t>
      </w:r>
      <w:r w:rsidRPr="00152765">
        <w:rPr>
          <w:rFonts w:ascii="Times New Roman" w:eastAsia="MS Mincho" w:hAnsi="Times New Roman"/>
          <w:b/>
          <w:sz w:val="20"/>
          <w:szCs w:val="26"/>
          <w:lang w:val="en-GB" w:eastAsia="en-GB"/>
        </w:rPr>
        <w:t xml:space="preserve">ay UE provides a trigger to the NAS to establish RRC connection for relaying purpose. </w:t>
      </w:r>
      <w:r w:rsidRPr="005B3C33">
        <w:rPr>
          <w:rFonts w:ascii="Times New Roman" w:eastAsia="MS Mincho" w:hAnsi="Times New Roman"/>
          <w:b/>
          <w:sz w:val="20"/>
          <w:szCs w:val="26"/>
          <w:lang w:val="en-GB" w:eastAsia="en-GB"/>
        </w:rPr>
        <w:t>It is up to CT1 to provide the related establishment cause value and AC information.</w:t>
      </w:r>
      <w:r>
        <w:rPr>
          <w:rFonts w:ascii="Times New Roman" w:eastAsia="MS Mincho" w:hAnsi="Times New Roman"/>
          <w:b/>
          <w:sz w:val="20"/>
          <w:szCs w:val="26"/>
          <w:lang w:val="en-GB" w:eastAsia="en-GB"/>
        </w:rPr>
        <w:t xml:space="preserve"> </w:t>
      </w:r>
    </w:p>
    <w:p w14:paraId="7E0FC974" w14:textId="24F9F7B8" w:rsidR="00E716DB" w:rsidRPr="00C34725" w:rsidRDefault="00E716DB" w:rsidP="003E234B">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374F7566" w14:textId="294B43DF"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RP-210904, New WID on NR Sidelink Relay</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298082BA" w14:textId="312C6B52" w:rsidR="00C63CC3" w:rsidRDefault="005564A4" w:rsidP="00994CF3">
      <w:pPr>
        <w:spacing w:after="0" w:line="360" w:lineRule="auto"/>
        <w:ind w:left="270" w:hanging="270"/>
        <w:rPr>
          <w:rFonts w:ascii="Times New Roman" w:hAnsi="Times New Roman"/>
          <w:sz w:val="20"/>
          <w:lang w:val="en-GB"/>
        </w:rPr>
      </w:pPr>
      <w:r>
        <w:rPr>
          <w:rFonts w:ascii="Times New Roman" w:hAnsi="Times New Roman"/>
          <w:sz w:val="20"/>
          <w:lang w:val="en-GB"/>
        </w:rPr>
        <w:t xml:space="preserve">[3] </w:t>
      </w:r>
      <w:r w:rsidR="00B8533C">
        <w:rPr>
          <w:rFonts w:ascii="Times New Roman" w:hAnsi="Times New Roman"/>
          <w:sz w:val="20"/>
          <w:lang w:val="en-GB"/>
        </w:rPr>
        <w:t>R2-2106463</w:t>
      </w:r>
      <w:r>
        <w:rPr>
          <w:rFonts w:ascii="Times New Roman" w:hAnsi="Times New Roman"/>
          <w:sz w:val="20"/>
          <w:lang w:val="en-GB"/>
        </w:rPr>
        <w:t xml:space="preserve">, Summary of agenda item 8.7.4.1 on </w:t>
      </w:r>
      <w:r w:rsidRPr="005564A4">
        <w:rPr>
          <w:rFonts w:ascii="Times New Roman" w:hAnsi="Times New Roman"/>
          <w:sz w:val="20"/>
          <w:lang w:val="en-GB"/>
        </w:rPr>
        <w:t>L2 relay control plane</w:t>
      </w:r>
    </w:p>
    <w:p w14:paraId="60D0712F" w14:textId="5DB3F50B" w:rsidR="00B8533C" w:rsidRDefault="005564A4" w:rsidP="00994CF3">
      <w:pPr>
        <w:spacing w:after="0" w:line="360" w:lineRule="auto"/>
        <w:ind w:left="270" w:hanging="270"/>
        <w:rPr>
          <w:rFonts w:ascii="Times New Roman" w:hAnsi="Times New Roman"/>
          <w:sz w:val="20"/>
          <w:lang w:val="en-GB"/>
        </w:rPr>
      </w:pPr>
      <w:r>
        <w:rPr>
          <w:rFonts w:ascii="Times New Roman" w:hAnsi="Times New Roman"/>
          <w:sz w:val="20"/>
          <w:lang w:val="en-GB"/>
        </w:rPr>
        <w:t xml:space="preserve">[4] S2-2104932, </w:t>
      </w:r>
      <w:r w:rsidRPr="005564A4">
        <w:rPr>
          <w:rFonts w:ascii="Times New Roman" w:hAnsi="Times New Roman"/>
          <w:sz w:val="20"/>
          <w:lang w:val="en-GB"/>
        </w:rPr>
        <w:t xml:space="preserve">LS on RAN dependency issues for 5G </w:t>
      </w:r>
      <w:proofErr w:type="spellStart"/>
      <w:r w:rsidRPr="005564A4">
        <w:rPr>
          <w:rFonts w:ascii="Times New Roman" w:hAnsi="Times New Roman"/>
          <w:sz w:val="20"/>
          <w:lang w:val="en-GB"/>
        </w:rPr>
        <w:t>ProSe</w:t>
      </w:r>
      <w:proofErr w:type="spellEnd"/>
    </w:p>
    <w:p w14:paraId="1EBE687F" w14:textId="77777777" w:rsidR="00B8533C" w:rsidRDefault="00B8533C" w:rsidP="00994CF3">
      <w:pPr>
        <w:spacing w:after="0" w:line="360" w:lineRule="auto"/>
        <w:ind w:left="270" w:hanging="270"/>
        <w:rPr>
          <w:rFonts w:ascii="Times New Roman" w:hAnsi="Times New Roman"/>
          <w:sz w:val="20"/>
          <w:lang w:val="en-GB"/>
        </w:rPr>
      </w:pPr>
    </w:p>
    <w:sectPr w:rsidR="00B8533C">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249C7" w14:textId="77777777" w:rsidR="00FF34DD" w:rsidRDefault="00FF34DD">
      <w:pPr>
        <w:spacing w:after="0" w:line="240" w:lineRule="auto"/>
      </w:pPr>
      <w:r>
        <w:separator/>
      </w:r>
    </w:p>
  </w:endnote>
  <w:endnote w:type="continuationSeparator" w:id="0">
    <w:p w14:paraId="25AEE8DF" w14:textId="77777777" w:rsidR="00FF34DD" w:rsidRDefault="00FF34DD">
      <w:pPr>
        <w:spacing w:after="0" w:line="240" w:lineRule="auto"/>
      </w:pPr>
      <w:r>
        <w:continuationSeparator/>
      </w:r>
    </w:p>
  </w:endnote>
  <w:endnote w:type="continuationNotice" w:id="1">
    <w:p w14:paraId="268E3171" w14:textId="77777777" w:rsidR="00FF34DD" w:rsidRDefault="00FF3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E54C6" w14:textId="77777777" w:rsidR="00FF34DD" w:rsidRDefault="00FF34DD">
      <w:pPr>
        <w:spacing w:after="0" w:line="240" w:lineRule="auto"/>
      </w:pPr>
      <w:r>
        <w:separator/>
      </w:r>
    </w:p>
  </w:footnote>
  <w:footnote w:type="continuationSeparator" w:id="0">
    <w:p w14:paraId="7A47B213" w14:textId="77777777" w:rsidR="00FF34DD" w:rsidRDefault="00FF34DD">
      <w:pPr>
        <w:spacing w:after="0" w:line="240" w:lineRule="auto"/>
      </w:pPr>
      <w:r>
        <w:continuationSeparator/>
      </w:r>
    </w:p>
  </w:footnote>
  <w:footnote w:type="continuationNotice" w:id="1">
    <w:p w14:paraId="088F76A1" w14:textId="77777777" w:rsidR="00FF34DD" w:rsidRDefault="00FF34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F6564"/>
    <w:multiLevelType w:val="hybridMultilevel"/>
    <w:tmpl w:val="F4CE3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C04711"/>
    <w:multiLevelType w:val="hybridMultilevel"/>
    <w:tmpl w:val="3F80A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5"/>
  </w:num>
  <w:num w:numId="4">
    <w:abstractNumId w:val="21"/>
  </w:num>
  <w:num w:numId="5">
    <w:abstractNumId w:val="8"/>
  </w:num>
  <w:num w:numId="6">
    <w:abstractNumId w:val="14"/>
  </w:num>
  <w:num w:numId="7">
    <w:abstractNumId w:val="17"/>
  </w:num>
  <w:num w:numId="8">
    <w:abstractNumId w:val="19"/>
  </w:num>
  <w:num w:numId="9">
    <w:abstractNumId w:val="12"/>
  </w:num>
  <w:num w:numId="10">
    <w:abstractNumId w:val="18"/>
  </w:num>
  <w:num w:numId="11">
    <w:abstractNumId w:val="3"/>
  </w:num>
  <w:num w:numId="12">
    <w:abstractNumId w:val="20"/>
  </w:num>
  <w:num w:numId="13">
    <w:abstractNumId w:val="15"/>
  </w:num>
  <w:num w:numId="14">
    <w:abstractNumId w:val="16"/>
  </w:num>
  <w:num w:numId="15">
    <w:abstractNumId w:val="10"/>
  </w:num>
  <w:num w:numId="16">
    <w:abstractNumId w:val="22"/>
  </w:num>
  <w:num w:numId="17">
    <w:abstractNumId w:val="9"/>
  </w:num>
  <w:num w:numId="18">
    <w:abstractNumId w:val="7"/>
  </w:num>
  <w:num w:numId="19">
    <w:abstractNumId w:val="1"/>
  </w:num>
  <w:num w:numId="20">
    <w:abstractNumId w:val="6"/>
  </w:num>
  <w:num w:numId="21">
    <w:abstractNumId w:val="11"/>
  </w:num>
  <w:num w:numId="22">
    <w:abstractNumId w:val="4"/>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D32"/>
    <w:rsid w:val="000045E4"/>
    <w:rsid w:val="00005027"/>
    <w:rsid w:val="0001175F"/>
    <w:rsid w:val="00013A0F"/>
    <w:rsid w:val="00013C96"/>
    <w:rsid w:val="00014A18"/>
    <w:rsid w:val="00016A84"/>
    <w:rsid w:val="00016D1A"/>
    <w:rsid w:val="0002106D"/>
    <w:rsid w:val="00021EE7"/>
    <w:rsid w:val="00025C15"/>
    <w:rsid w:val="00025DE0"/>
    <w:rsid w:val="000261BA"/>
    <w:rsid w:val="00026616"/>
    <w:rsid w:val="00026802"/>
    <w:rsid w:val="00027561"/>
    <w:rsid w:val="000278EF"/>
    <w:rsid w:val="00030B8B"/>
    <w:rsid w:val="0003228C"/>
    <w:rsid w:val="00033BC4"/>
    <w:rsid w:val="0003574E"/>
    <w:rsid w:val="00035B87"/>
    <w:rsid w:val="00036003"/>
    <w:rsid w:val="0003628B"/>
    <w:rsid w:val="0003693E"/>
    <w:rsid w:val="00037BC0"/>
    <w:rsid w:val="00040211"/>
    <w:rsid w:val="00043090"/>
    <w:rsid w:val="00043F39"/>
    <w:rsid w:val="00044597"/>
    <w:rsid w:val="00045EDF"/>
    <w:rsid w:val="00051165"/>
    <w:rsid w:val="00052AF9"/>
    <w:rsid w:val="00055474"/>
    <w:rsid w:val="00056124"/>
    <w:rsid w:val="0006002C"/>
    <w:rsid w:val="00062386"/>
    <w:rsid w:val="000640BF"/>
    <w:rsid w:val="00064677"/>
    <w:rsid w:val="00064C7E"/>
    <w:rsid w:val="00064F80"/>
    <w:rsid w:val="00064FC0"/>
    <w:rsid w:val="000654D8"/>
    <w:rsid w:val="00065B63"/>
    <w:rsid w:val="0006729E"/>
    <w:rsid w:val="000675AF"/>
    <w:rsid w:val="00070FE3"/>
    <w:rsid w:val="00072B97"/>
    <w:rsid w:val="0007441F"/>
    <w:rsid w:val="000747D0"/>
    <w:rsid w:val="00074DCC"/>
    <w:rsid w:val="00075352"/>
    <w:rsid w:val="00075D6C"/>
    <w:rsid w:val="00077288"/>
    <w:rsid w:val="00081149"/>
    <w:rsid w:val="00081C1F"/>
    <w:rsid w:val="00082102"/>
    <w:rsid w:val="00086163"/>
    <w:rsid w:val="0008671A"/>
    <w:rsid w:val="00087009"/>
    <w:rsid w:val="00090488"/>
    <w:rsid w:val="00090E2E"/>
    <w:rsid w:val="000914CF"/>
    <w:rsid w:val="000914E4"/>
    <w:rsid w:val="00091852"/>
    <w:rsid w:val="00092F1E"/>
    <w:rsid w:val="00093B47"/>
    <w:rsid w:val="000951BD"/>
    <w:rsid w:val="00095AA0"/>
    <w:rsid w:val="00095FCD"/>
    <w:rsid w:val="00096488"/>
    <w:rsid w:val="0009792F"/>
    <w:rsid w:val="000A2071"/>
    <w:rsid w:val="000A311E"/>
    <w:rsid w:val="000A3992"/>
    <w:rsid w:val="000A58DF"/>
    <w:rsid w:val="000A5B60"/>
    <w:rsid w:val="000A63D9"/>
    <w:rsid w:val="000A6660"/>
    <w:rsid w:val="000A6E40"/>
    <w:rsid w:val="000A7442"/>
    <w:rsid w:val="000A7477"/>
    <w:rsid w:val="000B12AD"/>
    <w:rsid w:val="000B1901"/>
    <w:rsid w:val="000B28DD"/>
    <w:rsid w:val="000B28F4"/>
    <w:rsid w:val="000B2BC3"/>
    <w:rsid w:val="000B2E94"/>
    <w:rsid w:val="000B407D"/>
    <w:rsid w:val="000B4CED"/>
    <w:rsid w:val="000B766D"/>
    <w:rsid w:val="000C16BA"/>
    <w:rsid w:val="000C1D6F"/>
    <w:rsid w:val="000C3EDC"/>
    <w:rsid w:val="000C4A43"/>
    <w:rsid w:val="000C6126"/>
    <w:rsid w:val="000C636C"/>
    <w:rsid w:val="000C6443"/>
    <w:rsid w:val="000C6716"/>
    <w:rsid w:val="000C683E"/>
    <w:rsid w:val="000C690A"/>
    <w:rsid w:val="000C765E"/>
    <w:rsid w:val="000C77B7"/>
    <w:rsid w:val="000D0B58"/>
    <w:rsid w:val="000D19E3"/>
    <w:rsid w:val="000D1EB0"/>
    <w:rsid w:val="000D25CD"/>
    <w:rsid w:val="000D3727"/>
    <w:rsid w:val="000D4191"/>
    <w:rsid w:val="000D6E89"/>
    <w:rsid w:val="000D7856"/>
    <w:rsid w:val="000D791D"/>
    <w:rsid w:val="000D7EAD"/>
    <w:rsid w:val="000D7F8D"/>
    <w:rsid w:val="000E1AFD"/>
    <w:rsid w:val="000E1BA8"/>
    <w:rsid w:val="000E3874"/>
    <w:rsid w:val="000E3EF2"/>
    <w:rsid w:val="000E55F9"/>
    <w:rsid w:val="000E5E66"/>
    <w:rsid w:val="000E5FBF"/>
    <w:rsid w:val="000E6BAA"/>
    <w:rsid w:val="000F48EF"/>
    <w:rsid w:val="000F52C2"/>
    <w:rsid w:val="000F5F2B"/>
    <w:rsid w:val="000F5FDE"/>
    <w:rsid w:val="00102417"/>
    <w:rsid w:val="001025AE"/>
    <w:rsid w:val="00102B1D"/>
    <w:rsid w:val="00102F56"/>
    <w:rsid w:val="00103D10"/>
    <w:rsid w:val="001048E8"/>
    <w:rsid w:val="00104F52"/>
    <w:rsid w:val="00106063"/>
    <w:rsid w:val="0010743E"/>
    <w:rsid w:val="00110513"/>
    <w:rsid w:val="00112E7A"/>
    <w:rsid w:val="00114096"/>
    <w:rsid w:val="00114213"/>
    <w:rsid w:val="00114F02"/>
    <w:rsid w:val="001153D0"/>
    <w:rsid w:val="001176A2"/>
    <w:rsid w:val="0011799C"/>
    <w:rsid w:val="00117C54"/>
    <w:rsid w:val="001200A5"/>
    <w:rsid w:val="0012404F"/>
    <w:rsid w:val="0012569C"/>
    <w:rsid w:val="00125ABB"/>
    <w:rsid w:val="001261BC"/>
    <w:rsid w:val="00126D7C"/>
    <w:rsid w:val="001278CE"/>
    <w:rsid w:val="00127CC1"/>
    <w:rsid w:val="00132A63"/>
    <w:rsid w:val="00132C82"/>
    <w:rsid w:val="00133841"/>
    <w:rsid w:val="00134E0A"/>
    <w:rsid w:val="00135D48"/>
    <w:rsid w:val="00135E39"/>
    <w:rsid w:val="00137103"/>
    <w:rsid w:val="00137557"/>
    <w:rsid w:val="0013766F"/>
    <w:rsid w:val="0014216F"/>
    <w:rsid w:val="001445D8"/>
    <w:rsid w:val="00144916"/>
    <w:rsid w:val="001460B4"/>
    <w:rsid w:val="00146F88"/>
    <w:rsid w:val="0014708A"/>
    <w:rsid w:val="00151935"/>
    <w:rsid w:val="00151BA3"/>
    <w:rsid w:val="00151C2D"/>
    <w:rsid w:val="0015226E"/>
    <w:rsid w:val="00152765"/>
    <w:rsid w:val="001529F0"/>
    <w:rsid w:val="00152BA3"/>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4E63"/>
    <w:rsid w:val="00187106"/>
    <w:rsid w:val="00190C08"/>
    <w:rsid w:val="00190C8C"/>
    <w:rsid w:val="001916BB"/>
    <w:rsid w:val="001923F4"/>
    <w:rsid w:val="00192817"/>
    <w:rsid w:val="001934AC"/>
    <w:rsid w:val="00194913"/>
    <w:rsid w:val="001950AD"/>
    <w:rsid w:val="0019585A"/>
    <w:rsid w:val="001962DA"/>
    <w:rsid w:val="00196BFE"/>
    <w:rsid w:val="001974FE"/>
    <w:rsid w:val="001A0392"/>
    <w:rsid w:val="001A1A06"/>
    <w:rsid w:val="001A2766"/>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57F3"/>
    <w:rsid w:val="001B656F"/>
    <w:rsid w:val="001B6871"/>
    <w:rsid w:val="001B6C4E"/>
    <w:rsid w:val="001B6C63"/>
    <w:rsid w:val="001B7266"/>
    <w:rsid w:val="001B72B9"/>
    <w:rsid w:val="001B7CF3"/>
    <w:rsid w:val="001C1450"/>
    <w:rsid w:val="001C3296"/>
    <w:rsid w:val="001C416F"/>
    <w:rsid w:val="001C429F"/>
    <w:rsid w:val="001C4351"/>
    <w:rsid w:val="001C5D7F"/>
    <w:rsid w:val="001C6635"/>
    <w:rsid w:val="001C6873"/>
    <w:rsid w:val="001D0B40"/>
    <w:rsid w:val="001D1369"/>
    <w:rsid w:val="001D24A3"/>
    <w:rsid w:val="001D2A92"/>
    <w:rsid w:val="001D35E9"/>
    <w:rsid w:val="001D4D70"/>
    <w:rsid w:val="001D55FA"/>
    <w:rsid w:val="001D659E"/>
    <w:rsid w:val="001D66CB"/>
    <w:rsid w:val="001D7CCF"/>
    <w:rsid w:val="001D7EE2"/>
    <w:rsid w:val="001E02D1"/>
    <w:rsid w:val="001E2EC4"/>
    <w:rsid w:val="001E3462"/>
    <w:rsid w:val="001E44A0"/>
    <w:rsid w:val="001E45E2"/>
    <w:rsid w:val="001E4FF9"/>
    <w:rsid w:val="001E5B33"/>
    <w:rsid w:val="001E72C2"/>
    <w:rsid w:val="001E785D"/>
    <w:rsid w:val="001F0178"/>
    <w:rsid w:val="001F0248"/>
    <w:rsid w:val="001F0BF2"/>
    <w:rsid w:val="001F1F5F"/>
    <w:rsid w:val="001F320C"/>
    <w:rsid w:val="001F364B"/>
    <w:rsid w:val="001F4B03"/>
    <w:rsid w:val="001F4CBA"/>
    <w:rsid w:val="001F4F24"/>
    <w:rsid w:val="001F6C45"/>
    <w:rsid w:val="001F6DC8"/>
    <w:rsid w:val="002007BF"/>
    <w:rsid w:val="00200F1E"/>
    <w:rsid w:val="00201826"/>
    <w:rsid w:val="00202564"/>
    <w:rsid w:val="00203054"/>
    <w:rsid w:val="00203B59"/>
    <w:rsid w:val="00205893"/>
    <w:rsid w:val="00206298"/>
    <w:rsid w:val="0020738A"/>
    <w:rsid w:val="00207393"/>
    <w:rsid w:val="00207DE3"/>
    <w:rsid w:val="00210937"/>
    <w:rsid w:val="00212227"/>
    <w:rsid w:val="00215960"/>
    <w:rsid w:val="00216788"/>
    <w:rsid w:val="0021722A"/>
    <w:rsid w:val="002174E3"/>
    <w:rsid w:val="00220386"/>
    <w:rsid w:val="00220848"/>
    <w:rsid w:val="00223294"/>
    <w:rsid w:val="00223BD4"/>
    <w:rsid w:val="00224DF2"/>
    <w:rsid w:val="00226C47"/>
    <w:rsid w:val="00226D0B"/>
    <w:rsid w:val="00227370"/>
    <w:rsid w:val="00227737"/>
    <w:rsid w:val="00231D96"/>
    <w:rsid w:val="002328CA"/>
    <w:rsid w:val="00232C17"/>
    <w:rsid w:val="00232EA0"/>
    <w:rsid w:val="002335FF"/>
    <w:rsid w:val="002348D7"/>
    <w:rsid w:val="0023581D"/>
    <w:rsid w:val="0023687E"/>
    <w:rsid w:val="00236968"/>
    <w:rsid w:val="00237095"/>
    <w:rsid w:val="002411AF"/>
    <w:rsid w:val="00242477"/>
    <w:rsid w:val="00242912"/>
    <w:rsid w:val="00246D21"/>
    <w:rsid w:val="00246E49"/>
    <w:rsid w:val="002515C0"/>
    <w:rsid w:val="00252C33"/>
    <w:rsid w:val="0025326D"/>
    <w:rsid w:val="00255066"/>
    <w:rsid w:val="00256749"/>
    <w:rsid w:val="0025703A"/>
    <w:rsid w:val="00257A26"/>
    <w:rsid w:val="00260656"/>
    <w:rsid w:val="002611C8"/>
    <w:rsid w:val="00261DA8"/>
    <w:rsid w:val="002625C8"/>
    <w:rsid w:val="002631D2"/>
    <w:rsid w:val="00263BB6"/>
    <w:rsid w:val="00264ACB"/>
    <w:rsid w:val="00265064"/>
    <w:rsid w:val="00266719"/>
    <w:rsid w:val="00267418"/>
    <w:rsid w:val="0026754B"/>
    <w:rsid w:val="00272B1B"/>
    <w:rsid w:val="00272B1E"/>
    <w:rsid w:val="00273C49"/>
    <w:rsid w:val="00275088"/>
    <w:rsid w:val="00275B60"/>
    <w:rsid w:val="0027762B"/>
    <w:rsid w:val="002800A6"/>
    <w:rsid w:val="002816D1"/>
    <w:rsid w:val="0028184C"/>
    <w:rsid w:val="00281BFE"/>
    <w:rsid w:val="0028215B"/>
    <w:rsid w:val="00282D80"/>
    <w:rsid w:val="00283BF8"/>
    <w:rsid w:val="00283C20"/>
    <w:rsid w:val="00283F78"/>
    <w:rsid w:val="00284842"/>
    <w:rsid w:val="00285AA4"/>
    <w:rsid w:val="002861F6"/>
    <w:rsid w:val="00287C05"/>
    <w:rsid w:val="00287F26"/>
    <w:rsid w:val="00292322"/>
    <w:rsid w:val="00292F38"/>
    <w:rsid w:val="002934B6"/>
    <w:rsid w:val="002944B0"/>
    <w:rsid w:val="00294A94"/>
    <w:rsid w:val="00294DD7"/>
    <w:rsid w:val="0029719C"/>
    <w:rsid w:val="002971DC"/>
    <w:rsid w:val="002A0381"/>
    <w:rsid w:val="002A044D"/>
    <w:rsid w:val="002A0DB3"/>
    <w:rsid w:val="002A2F7C"/>
    <w:rsid w:val="002A3697"/>
    <w:rsid w:val="002A4ABD"/>
    <w:rsid w:val="002A50DF"/>
    <w:rsid w:val="002A5171"/>
    <w:rsid w:val="002A5DD9"/>
    <w:rsid w:val="002A7D18"/>
    <w:rsid w:val="002B0926"/>
    <w:rsid w:val="002B0A9C"/>
    <w:rsid w:val="002B0B70"/>
    <w:rsid w:val="002B1378"/>
    <w:rsid w:val="002B24BF"/>
    <w:rsid w:val="002B3256"/>
    <w:rsid w:val="002B556A"/>
    <w:rsid w:val="002B6066"/>
    <w:rsid w:val="002B6DBC"/>
    <w:rsid w:val="002B6DFE"/>
    <w:rsid w:val="002B7683"/>
    <w:rsid w:val="002B7992"/>
    <w:rsid w:val="002C0501"/>
    <w:rsid w:val="002C0658"/>
    <w:rsid w:val="002C143F"/>
    <w:rsid w:val="002C1F52"/>
    <w:rsid w:val="002C39F0"/>
    <w:rsid w:val="002C3DD9"/>
    <w:rsid w:val="002C4286"/>
    <w:rsid w:val="002C4B69"/>
    <w:rsid w:val="002C4C61"/>
    <w:rsid w:val="002C516B"/>
    <w:rsid w:val="002D0121"/>
    <w:rsid w:val="002D0211"/>
    <w:rsid w:val="002D058B"/>
    <w:rsid w:val="002D11CA"/>
    <w:rsid w:val="002D1917"/>
    <w:rsid w:val="002D25E1"/>
    <w:rsid w:val="002D35E8"/>
    <w:rsid w:val="002D36B5"/>
    <w:rsid w:val="002D374A"/>
    <w:rsid w:val="002D4E12"/>
    <w:rsid w:val="002D5675"/>
    <w:rsid w:val="002D6496"/>
    <w:rsid w:val="002E0638"/>
    <w:rsid w:val="002E06B5"/>
    <w:rsid w:val="002E0FC2"/>
    <w:rsid w:val="002E1792"/>
    <w:rsid w:val="002E1AA3"/>
    <w:rsid w:val="002E3084"/>
    <w:rsid w:val="002E38AC"/>
    <w:rsid w:val="002E62C0"/>
    <w:rsid w:val="002E7694"/>
    <w:rsid w:val="002F0DB7"/>
    <w:rsid w:val="002F2D8C"/>
    <w:rsid w:val="002F2F95"/>
    <w:rsid w:val="002F32D4"/>
    <w:rsid w:val="002F43C5"/>
    <w:rsid w:val="002F5EA6"/>
    <w:rsid w:val="002F6BDF"/>
    <w:rsid w:val="002F752D"/>
    <w:rsid w:val="002F7DC7"/>
    <w:rsid w:val="0030185A"/>
    <w:rsid w:val="0030189B"/>
    <w:rsid w:val="003040B9"/>
    <w:rsid w:val="00304894"/>
    <w:rsid w:val="003057EE"/>
    <w:rsid w:val="00305977"/>
    <w:rsid w:val="0030673A"/>
    <w:rsid w:val="00306B9C"/>
    <w:rsid w:val="003118E3"/>
    <w:rsid w:val="00311A21"/>
    <w:rsid w:val="00314A9C"/>
    <w:rsid w:val="00314C06"/>
    <w:rsid w:val="00314DF5"/>
    <w:rsid w:val="003155C4"/>
    <w:rsid w:val="00315AAD"/>
    <w:rsid w:val="003162DD"/>
    <w:rsid w:val="00316CBD"/>
    <w:rsid w:val="003171FA"/>
    <w:rsid w:val="00317DE7"/>
    <w:rsid w:val="00320839"/>
    <w:rsid w:val="003215EB"/>
    <w:rsid w:val="003222BD"/>
    <w:rsid w:val="00322E8D"/>
    <w:rsid w:val="003239DF"/>
    <w:rsid w:val="00324BA1"/>
    <w:rsid w:val="00324E3C"/>
    <w:rsid w:val="0032697C"/>
    <w:rsid w:val="003321D3"/>
    <w:rsid w:val="0033220C"/>
    <w:rsid w:val="0033291A"/>
    <w:rsid w:val="00333185"/>
    <w:rsid w:val="0033391A"/>
    <w:rsid w:val="00334F9C"/>
    <w:rsid w:val="0033522C"/>
    <w:rsid w:val="00335DCF"/>
    <w:rsid w:val="003375AF"/>
    <w:rsid w:val="003376F7"/>
    <w:rsid w:val="00341DFB"/>
    <w:rsid w:val="0034267A"/>
    <w:rsid w:val="00342BCA"/>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1CC1"/>
    <w:rsid w:val="00353CA0"/>
    <w:rsid w:val="00353E86"/>
    <w:rsid w:val="00354503"/>
    <w:rsid w:val="003551EE"/>
    <w:rsid w:val="00356870"/>
    <w:rsid w:val="00356BCF"/>
    <w:rsid w:val="003575DA"/>
    <w:rsid w:val="00357982"/>
    <w:rsid w:val="003579E0"/>
    <w:rsid w:val="0036006C"/>
    <w:rsid w:val="003613FC"/>
    <w:rsid w:val="00362FEE"/>
    <w:rsid w:val="0036390F"/>
    <w:rsid w:val="003640B0"/>
    <w:rsid w:val="0036437B"/>
    <w:rsid w:val="00365317"/>
    <w:rsid w:val="00365528"/>
    <w:rsid w:val="003664BC"/>
    <w:rsid w:val="003664F2"/>
    <w:rsid w:val="00366666"/>
    <w:rsid w:val="003671B3"/>
    <w:rsid w:val="003672AE"/>
    <w:rsid w:val="003678CE"/>
    <w:rsid w:val="00367F96"/>
    <w:rsid w:val="003700CE"/>
    <w:rsid w:val="00370734"/>
    <w:rsid w:val="0037328F"/>
    <w:rsid w:val="003747A0"/>
    <w:rsid w:val="00374FA0"/>
    <w:rsid w:val="00376043"/>
    <w:rsid w:val="00377B08"/>
    <w:rsid w:val="0038065A"/>
    <w:rsid w:val="00380BE0"/>
    <w:rsid w:val="00381A1A"/>
    <w:rsid w:val="00382FCC"/>
    <w:rsid w:val="00383937"/>
    <w:rsid w:val="00384E2B"/>
    <w:rsid w:val="00385406"/>
    <w:rsid w:val="00386A71"/>
    <w:rsid w:val="00387BE9"/>
    <w:rsid w:val="00387E30"/>
    <w:rsid w:val="003935EC"/>
    <w:rsid w:val="00395B97"/>
    <w:rsid w:val="003979AA"/>
    <w:rsid w:val="003A04EA"/>
    <w:rsid w:val="003A1A32"/>
    <w:rsid w:val="003A1A65"/>
    <w:rsid w:val="003A1B94"/>
    <w:rsid w:val="003A2648"/>
    <w:rsid w:val="003A2C10"/>
    <w:rsid w:val="003A329F"/>
    <w:rsid w:val="003A3C39"/>
    <w:rsid w:val="003A6D92"/>
    <w:rsid w:val="003B024A"/>
    <w:rsid w:val="003B0A2B"/>
    <w:rsid w:val="003B12DC"/>
    <w:rsid w:val="003B16E7"/>
    <w:rsid w:val="003B1F4F"/>
    <w:rsid w:val="003B36DC"/>
    <w:rsid w:val="003B3950"/>
    <w:rsid w:val="003B4184"/>
    <w:rsid w:val="003B46A0"/>
    <w:rsid w:val="003B4886"/>
    <w:rsid w:val="003B617C"/>
    <w:rsid w:val="003B6BAB"/>
    <w:rsid w:val="003B7093"/>
    <w:rsid w:val="003B75AB"/>
    <w:rsid w:val="003B7634"/>
    <w:rsid w:val="003C066A"/>
    <w:rsid w:val="003C0DA3"/>
    <w:rsid w:val="003C2844"/>
    <w:rsid w:val="003C38B9"/>
    <w:rsid w:val="003D0F87"/>
    <w:rsid w:val="003D19A9"/>
    <w:rsid w:val="003D2719"/>
    <w:rsid w:val="003D369A"/>
    <w:rsid w:val="003D4B1A"/>
    <w:rsid w:val="003D54D8"/>
    <w:rsid w:val="003D63AF"/>
    <w:rsid w:val="003D6642"/>
    <w:rsid w:val="003D7647"/>
    <w:rsid w:val="003D7E5C"/>
    <w:rsid w:val="003E0AEB"/>
    <w:rsid w:val="003E177A"/>
    <w:rsid w:val="003E234B"/>
    <w:rsid w:val="003E2C73"/>
    <w:rsid w:val="003E507A"/>
    <w:rsid w:val="003E52EB"/>
    <w:rsid w:val="003E5B7E"/>
    <w:rsid w:val="003E5FD9"/>
    <w:rsid w:val="003F0813"/>
    <w:rsid w:val="003F108F"/>
    <w:rsid w:val="003F2927"/>
    <w:rsid w:val="003F4A6D"/>
    <w:rsid w:val="003F53EF"/>
    <w:rsid w:val="003F6379"/>
    <w:rsid w:val="003F69B3"/>
    <w:rsid w:val="00400034"/>
    <w:rsid w:val="0040043A"/>
    <w:rsid w:val="0040099E"/>
    <w:rsid w:val="0040253F"/>
    <w:rsid w:val="00402685"/>
    <w:rsid w:val="00403DAC"/>
    <w:rsid w:val="00404B17"/>
    <w:rsid w:val="00405B83"/>
    <w:rsid w:val="004072C8"/>
    <w:rsid w:val="00407620"/>
    <w:rsid w:val="00407C16"/>
    <w:rsid w:val="00410C1B"/>
    <w:rsid w:val="00410F02"/>
    <w:rsid w:val="004115C1"/>
    <w:rsid w:val="0041188C"/>
    <w:rsid w:val="0041194F"/>
    <w:rsid w:val="00411AB9"/>
    <w:rsid w:val="00412563"/>
    <w:rsid w:val="00412A16"/>
    <w:rsid w:val="00413513"/>
    <w:rsid w:val="004141EA"/>
    <w:rsid w:val="00415731"/>
    <w:rsid w:val="00415CB3"/>
    <w:rsid w:val="0041766D"/>
    <w:rsid w:val="00417D60"/>
    <w:rsid w:val="00420AC8"/>
    <w:rsid w:val="00420DF4"/>
    <w:rsid w:val="00420F12"/>
    <w:rsid w:val="00421F8B"/>
    <w:rsid w:val="004220E0"/>
    <w:rsid w:val="00423C8C"/>
    <w:rsid w:val="0042575B"/>
    <w:rsid w:val="004270EE"/>
    <w:rsid w:val="00427404"/>
    <w:rsid w:val="00427786"/>
    <w:rsid w:val="00427CB1"/>
    <w:rsid w:val="004305CE"/>
    <w:rsid w:val="00430DFA"/>
    <w:rsid w:val="00431C9C"/>
    <w:rsid w:val="00432443"/>
    <w:rsid w:val="0043375F"/>
    <w:rsid w:val="00435E47"/>
    <w:rsid w:val="004365FB"/>
    <w:rsid w:val="00436F24"/>
    <w:rsid w:val="0044002F"/>
    <w:rsid w:val="00440E60"/>
    <w:rsid w:val="0044176B"/>
    <w:rsid w:val="00441F09"/>
    <w:rsid w:val="00442548"/>
    <w:rsid w:val="00442FDB"/>
    <w:rsid w:val="00443229"/>
    <w:rsid w:val="00443587"/>
    <w:rsid w:val="0044429C"/>
    <w:rsid w:val="00446E56"/>
    <w:rsid w:val="00452BB7"/>
    <w:rsid w:val="00452CFC"/>
    <w:rsid w:val="00452D33"/>
    <w:rsid w:val="00455EF7"/>
    <w:rsid w:val="0045743E"/>
    <w:rsid w:val="00457AD3"/>
    <w:rsid w:val="004629F7"/>
    <w:rsid w:val="00462A3E"/>
    <w:rsid w:val="004633D4"/>
    <w:rsid w:val="0046370B"/>
    <w:rsid w:val="00463A5B"/>
    <w:rsid w:val="0046403B"/>
    <w:rsid w:val="004640C0"/>
    <w:rsid w:val="00465B02"/>
    <w:rsid w:val="004709BA"/>
    <w:rsid w:val="00471561"/>
    <w:rsid w:val="00471ECA"/>
    <w:rsid w:val="0047248C"/>
    <w:rsid w:val="0047262C"/>
    <w:rsid w:val="00472AD5"/>
    <w:rsid w:val="00472D65"/>
    <w:rsid w:val="00473F75"/>
    <w:rsid w:val="00473F99"/>
    <w:rsid w:val="00476594"/>
    <w:rsid w:val="00477561"/>
    <w:rsid w:val="004777C6"/>
    <w:rsid w:val="00477856"/>
    <w:rsid w:val="004808AF"/>
    <w:rsid w:val="004821D3"/>
    <w:rsid w:val="0048425C"/>
    <w:rsid w:val="0048449E"/>
    <w:rsid w:val="004847F6"/>
    <w:rsid w:val="00485B02"/>
    <w:rsid w:val="00485BE1"/>
    <w:rsid w:val="00485EEB"/>
    <w:rsid w:val="00486213"/>
    <w:rsid w:val="004864FF"/>
    <w:rsid w:val="004870A4"/>
    <w:rsid w:val="00487292"/>
    <w:rsid w:val="0048761C"/>
    <w:rsid w:val="00490E8C"/>
    <w:rsid w:val="004917A7"/>
    <w:rsid w:val="00493162"/>
    <w:rsid w:val="0049375E"/>
    <w:rsid w:val="00493C81"/>
    <w:rsid w:val="004941F8"/>
    <w:rsid w:val="004944E6"/>
    <w:rsid w:val="00494CDB"/>
    <w:rsid w:val="00495DEC"/>
    <w:rsid w:val="00497AE0"/>
    <w:rsid w:val="004A0997"/>
    <w:rsid w:val="004A0DEB"/>
    <w:rsid w:val="004A1CE2"/>
    <w:rsid w:val="004A1F16"/>
    <w:rsid w:val="004A2730"/>
    <w:rsid w:val="004A3804"/>
    <w:rsid w:val="004A69B3"/>
    <w:rsid w:val="004A6C14"/>
    <w:rsid w:val="004B053D"/>
    <w:rsid w:val="004B0709"/>
    <w:rsid w:val="004B2405"/>
    <w:rsid w:val="004B27B0"/>
    <w:rsid w:val="004B3193"/>
    <w:rsid w:val="004B3BB8"/>
    <w:rsid w:val="004B4E9A"/>
    <w:rsid w:val="004B6092"/>
    <w:rsid w:val="004B6667"/>
    <w:rsid w:val="004C0A82"/>
    <w:rsid w:val="004C0D0F"/>
    <w:rsid w:val="004C1309"/>
    <w:rsid w:val="004C1544"/>
    <w:rsid w:val="004C41AE"/>
    <w:rsid w:val="004C4558"/>
    <w:rsid w:val="004C45BF"/>
    <w:rsid w:val="004C5B22"/>
    <w:rsid w:val="004C6857"/>
    <w:rsid w:val="004C68DE"/>
    <w:rsid w:val="004C6AC1"/>
    <w:rsid w:val="004C6BDC"/>
    <w:rsid w:val="004C70A8"/>
    <w:rsid w:val="004D24B0"/>
    <w:rsid w:val="004D339B"/>
    <w:rsid w:val="004D37E4"/>
    <w:rsid w:val="004D6DA7"/>
    <w:rsid w:val="004D6F29"/>
    <w:rsid w:val="004D7E7F"/>
    <w:rsid w:val="004E012C"/>
    <w:rsid w:val="004E3E25"/>
    <w:rsid w:val="004E454A"/>
    <w:rsid w:val="004E583A"/>
    <w:rsid w:val="004E71B4"/>
    <w:rsid w:val="004E7571"/>
    <w:rsid w:val="004E7FEB"/>
    <w:rsid w:val="004F009F"/>
    <w:rsid w:val="004F0287"/>
    <w:rsid w:val="004F0AFF"/>
    <w:rsid w:val="004F1D7E"/>
    <w:rsid w:val="004F1EE6"/>
    <w:rsid w:val="004F20B9"/>
    <w:rsid w:val="004F313F"/>
    <w:rsid w:val="004F3DA5"/>
    <w:rsid w:val="004F4E18"/>
    <w:rsid w:val="004F4F56"/>
    <w:rsid w:val="004F54DC"/>
    <w:rsid w:val="004F5CFE"/>
    <w:rsid w:val="004F6E3A"/>
    <w:rsid w:val="004F710C"/>
    <w:rsid w:val="004F7268"/>
    <w:rsid w:val="004F7322"/>
    <w:rsid w:val="004F75C7"/>
    <w:rsid w:val="00500DB9"/>
    <w:rsid w:val="00502216"/>
    <w:rsid w:val="005029B9"/>
    <w:rsid w:val="00503187"/>
    <w:rsid w:val="0050422C"/>
    <w:rsid w:val="00504615"/>
    <w:rsid w:val="00506154"/>
    <w:rsid w:val="00507575"/>
    <w:rsid w:val="00510C5B"/>
    <w:rsid w:val="00510D1E"/>
    <w:rsid w:val="005115D7"/>
    <w:rsid w:val="005148AC"/>
    <w:rsid w:val="00515757"/>
    <w:rsid w:val="005159B8"/>
    <w:rsid w:val="00516AD8"/>
    <w:rsid w:val="00516C1F"/>
    <w:rsid w:val="00517FBC"/>
    <w:rsid w:val="0052099E"/>
    <w:rsid w:val="005213C9"/>
    <w:rsid w:val="00522092"/>
    <w:rsid w:val="00523CC2"/>
    <w:rsid w:val="00525158"/>
    <w:rsid w:val="00526805"/>
    <w:rsid w:val="00527343"/>
    <w:rsid w:val="00530372"/>
    <w:rsid w:val="00533B96"/>
    <w:rsid w:val="00534964"/>
    <w:rsid w:val="005359CB"/>
    <w:rsid w:val="00535B8E"/>
    <w:rsid w:val="00541E67"/>
    <w:rsid w:val="00541FF1"/>
    <w:rsid w:val="005420F8"/>
    <w:rsid w:val="00542A27"/>
    <w:rsid w:val="0054408E"/>
    <w:rsid w:val="00544436"/>
    <w:rsid w:val="00544989"/>
    <w:rsid w:val="005461A4"/>
    <w:rsid w:val="00546380"/>
    <w:rsid w:val="00551915"/>
    <w:rsid w:val="00551EB0"/>
    <w:rsid w:val="00551F43"/>
    <w:rsid w:val="00552794"/>
    <w:rsid w:val="00552CF6"/>
    <w:rsid w:val="00553507"/>
    <w:rsid w:val="0055364C"/>
    <w:rsid w:val="00555D10"/>
    <w:rsid w:val="00556368"/>
    <w:rsid w:val="005564A4"/>
    <w:rsid w:val="00557210"/>
    <w:rsid w:val="005573AA"/>
    <w:rsid w:val="00560042"/>
    <w:rsid w:val="00561176"/>
    <w:rsid w:val="00561B40"/>
    <w:rsid w:val="00561F3A"/>
    <w:rsid w:val="0056329D"/>
    <w:rsid w:val="0056502B"/>
    <w:rsid w:val="00565068"/>
    <w:rsid w:val="00565BDC"/>
    <w:rsid w:val="005660EF"/>
    <w:rsid w:val="0056645C"/>
    <w:rsid w:val="00566AB0"/>
    <w:rsid w:val="00567066"/>
    <w:rsid w:val="0056725A"/>
    <w:rsid w:val="00567D0F"/>
    <w:rsid w:val="00571634"/>
    <w:rsid w:val="00572262"/>
    <w:rsid w:val="005723E4"/>
    <w:rsid w:val="00573033"/>
    <w:rsid w:val="00573093"/>
    <w:rsid w:val="00573166"/>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620A"/>
    <w:rsid w:val="0059632D"/>
    <w:rsid w:val="00597582"/>
    <w:rsid w:val="005A184E"/>
    <w:rsid w:val="005A3F55"/>
    <w:rsid w:val="005A49E5"/>
    <w:rsid w:val="005A5293"/>
    <w:rsid w:val="005A5570"/>
    <w:rsid w:val="005A7152"/>
    <w:rsid w:val="005B1CB4"/>
    <w:rsid w:val="005B2277"/>
    <w:rsid w:val="005B35BD"/>
    <w:rsid w:val="005B384A"/>
    <w:rsid w:val="005B3D65"/>
    <w:rsid w:val="005B4192"/>
    <w:rsid w:val="005B4608"/>
    <w:rsid w:val="005B481D"/>
    <w:rsid w:val="005B4833"/>
    <w:rsid w:val="005B4AD4"/>
    <w:rsid w:val="005B4D37"/>
    <w:rsid w:val="005B4EC3"/>
    <w:rsid w:val="005B5AA4"/>
    <w:rsid w:val="005B6697"/>
    <w:rsid w:val="005B6F1E"/>
    <w:rsid w:val="005C2915"/>
    <w:rsid w:val="005C2E4E"/>
    <w:rsid w:val="005C423E"/>
    <w:rsid w:val="005C4FAD"/>
    <w:rsid w:val="005D18FC"/>
    <w:rsid w:val="005D1CEC"/>
    <w:rsid w:val="005D1EB1"/>
    <w:rsid w:val="005D2226"/>
    <w:rsid w:val="005D262F"/>
    <w:rsid w:val="005D404A"/>
    <w:rsid w:val="005D46EE"/>
    <w:rsid w:val="005D5855"/>
    <w:rsid w:val="005E09DE"/>
    <w:rsid w:val="005E0FA9"/>
    <w:rsid w:val="005E10CA"/>
    <w:rsid w:val="005E15F6"/>
    <w:rsid w:val="005E1621"/>
    <w:rsid w:val="005E1D08"/>
    <w:rsid w:val="005E362A"/>
    <w:rsid w:val="005E53D9"/>
    <w:rsid w:val="005E6661"/>
    <w:rsid w:val="005E6FFF"/>
    <w:rsid w:val="005E7801"/>
    <w:rsid w:val="005E7807"/>
    <w:rsid w:val="005E7E4B"/>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6EE1"/>
    <w:rsid w:val="00607924"/>
    <w:rsid w:val="00613639"/>
    <w:rsid w:val="0061408D"/>
    <w:rsid w:val="006148D8"/>
    <w:rsid w:val="00614E2F"/>
    <w:rsid w:val="00615173"/>
    <w:rsid w:val="00620E67"/>
    <w:rsid w:val="00620F3B"/>
    <w:rsid w:val="006218F6"/>
    <w:rsid w:val="00622198"/>
    <w:rsid w:val="006231A7"/>
    <w:rsid w:val="006239E5"/>
    <w:rsid w:val="006244E0"/>
    <w:rsid w:val="00624BF1"/>
    <w:rsid w:val="006265D5"/>
    <w:rsid w:val="006267C7"/>
    <w:rsid w:val="006272FC"/>
    <w:rsid w:val="006274F7"/>
    <w:rsid w:val="00627F97"/>
    <w:rsid w:val="006327A6"/>
    <w:rsid w:val="006340AF"/>
    <w:rsid w:val="00634AC9"/>
    <w:rsid w:val="006352BC"/>
    <w:rsid w:val="00635CC5"/>
    <w:rsid w:val="0063751F"/>
    <w:rsid w:val="00637E42"/>
    <w:rsid w:val="00641756"/>
    <w:rsid w:val="00641ED6"/>
    <w:rsid w:val="00642AF3"/>
    <w:rsid w:val="00642DF1"/>
    <w:rsid w:val="006439E1"/>
    <w:rsid w:val="00643FD5"/>
    <w:rsid w:val="00644A68"/>
    <w:rsid w:val="00647ABE"/>
    <w:rsid w:val="00647BB8"/>
    <w:rsid w:val="00647FA0"/>
    <w:rsid w:val="006504FE"/>
    <w:rsid w:val="0065072E"/>
    <w:rsid w:val="00651376"/>
    <w:rsid w:val="006520EA"/>
    <w:rsid w:val="00652B57"/>
    <w:rsid w:val="00653D03"/>
    <w:rsid w:val="00655113"/>
    <w:rsid w:val="00655B79"/>
    <w:rsid w:val="00656E31"/>
    <w:rsid w:val="00657EC8"/>
    <w:rsid w:val="006601B5"/>
    <w:rsid w:val="00661F1C"/>
    <w:rsid w:val="00661FB0"/>
    <w:rsid w:val="006621AE"/>
    <w:rsid w:val="00662407"/>
    <w:rsid w:val="0066240F"/>
    <w:rsid w:val="00665F26"/>
    <w:rsid w:val="006673EB"/>
    <w:rsid w:val="00670335"/>
    <w:rsid w:val="00671524"/>
    <w:rsid w:val="00673E20"/>
    <w:rsid w:val="0067498A"/>
    <w:rsid w:val="00681A0B"/>
    <w:rsid w:val="00682233"/>
    <w:rsid w:val="00682D2A"/>
    <w:rsid w:val="00686843"/>
    <w:rsid w:val="006902BD"/>
    <w:rsid w:val="00690FD0"/>
    <w:rsid w:val="00691344"/>
    <w:rsid w:val="0069349E"/>
    <w:rsid w:val="00693ED1"/>
    <w:rsid w:val="0069446F"/>
    <w:rsid w:val="00694C93"/>
    <w:rsid w:val="006966AD"/>
    <w:rsid w:val="0069704D"/>
    <w:rsid w:val="00697907"/>
    <w:rsid w:val="0069792F"/>
    <w:rsid w:val="006A0589"/>
    <w:rsid w:val="006A2763"/>
    <w:rsid w:val="006A2B0C"/>
    <w:rsid w:val="006A6AA3"/>
    <w:rsid w:val="006B0E90"/>
    <w:rsid w:val="006B48A9"/>
    <w:rsid w:val="006B6AA2"/>
    <w:rsid w:val="006B77B8"/>
    <w:rsid w:val="006B7D62"/>
    <w:rsid w:val="006B7F5D"/>
    <w:rsid w:val="006C0E97"/>
    <w:rsid w:val="006C158B"/>
    <w:rsid w:val="006C24B2"/>
    <w:rsid w:val="006C2B5D"/>
    <w:rsid w:val="006C436A"/>
    <w:rsid w:val="006C48D7"/>
    <w:rsid w:val="006C4AA5"/>
    <w:rsid w:val="006C5059"/>
    <w:rsid w:val="006C65E9"/>
    <w:rsid w:val="006C7D71"/>
    <w:rsid w:val="006D0EBE"/>
    <w:rsid w:val="006D22AA"/>
    <w:rsid w:val="006D2D97"/>
    <w:rsid w:val="006E096A"/>
    <w:rsid w:val="006E20F5"/>
    <w:rsid w:val="006E24A2"/>
    <w:rsid w:val="006E27F5"/>
    <w:rsid w:val="006E36AA"/>
    <w:rsid w:val="006E3885"/>
    <w:rsid w:val="006E4C9F"/>
    <w:rsid w:val="006E5472"/>
    <w:rsid w:val="006E6AA7"/>
    <w:rsid w:val="006E6D3C"/>
    <w:rsid w:val="006F2E26"/>
    <w:rsid w:val="006F37E1"/>
    <w:rsid w:val="006F4D3D"/>
    <w:rsid w:val="006F529E"/>
    <w:rsid w:val="006F5348"/>
    <w:rsid w:val="006F68E6"/>
    <w:rsid w:val="006F6FEC"/>
    <w:rsid w:val="006F72DE"/>
    <w:rsid w:val="007001AA"/>
    <w:rsid w:val="007002CD"/>
    <w:rsid w:val="00700432"/>
    <w:rsid w:val="0070074F"/>
    <w:rsid w:val="007032A0"/>
    <w:rsid w:val="007033F8"/>
    <w:rsid w:val="00704540"/>
    <w:rsid w:val="007049B1"/>
    <w:rsid w:val="00705CF5"/>
    <w:rsid w:val="00706239"/>
    <w:rsid w:val="00706272"/>
    <w:rsid w:val="0070770C"/>
    <w:rsid w:val="007115E2"/>
    <w:rsid w:val="00711F31"/>
    <w:rsid w:val="00713A63"/>
    <w:rsid w:val="00715314"/>
    <w:rsid w:val="007158F6"/>
    <w:rsid w:val="00715C4A"/>
    <w:rsid w:val="00716106"/>
    <w:rsid w:val="007161E0"/>
    <w:rsid w:val="00716AB8"/>
    <w:rsid w:val="007170B2"/>
    <w:rsid w:val="007175E7"/>
    <w:rsid w:val="00717D4F"/>
    <w:rsid w:val="00717F1C"/>
    <w:rsid w:val="007218D1"/>
    <w:rsid w:val="007218F1"/>
    <w:rsid w:val="00722308"/>
    <w:rsid w:val="00722D4F"/>
    <w:rsid w:val="00723C0C"/>
    <w:rsid w:val="00723F5A"/>
    <w:rsid w:val="00724DAB"/>
    <w:rsid w:val="00724EFC"/>
    <w:rsid w:val="007253F4"/>
    <w:rsid w:val="00725F13"/>
    <w:rsid w:val="007300DF"/>
    <w:rsid w:val="0073126C"/>
    <w:rsid w:val="0073201C"/>
    <w:rsid w:val="007321CF"/>
    <w:rsid w:val="007321E3"/>
    <w:rsid w:val="007337E1"/>
    <w:rsid w:val="00733E91"/>
    <w:rsid w:val="0073576C"/>
    <w:rsid w:val="00737197"/>
    <w:rsid w:val="0074077D"/>
    <w:rsid w:val="0074270F"/>
    <w:rsid w:val="007429CE"/>
    <w:rsid w:val="00742A3D"/>
    <w:rsid w:val="007432F8"/>
    <w:rsid w:val="007472DD"/>
    <w:rsid w:val="00747FD2"/>
    <w:rsid w:val="007515C6"/>
    <w:rsid w:val="00751E9F"/>
    <w:rsid w:val="00752E19"/>
    <w:rsid w:val="00752EDF"/>
    <w:rsid w:val="00753A21"/>
    <w:rsid w:val="0075454E"/>
    <w:rsid w:val="00755B82"/>
    <w:rsid w:val="00755E5A"/>
    <w:rsid w:val="00756BD0"/>
    <w:rsid w:val="00756DDB"/>
    <w:rsid w:val="00757CF1"/>
    <w:rsid w:val="0076088C"/>
    <w:rsid w:val="00761C77"/>
    <w:rsid w:val="00761CC4"/>
    <w:rsid w:val="007623FC"/>
    <w:rsid w:val="007636B8"/>
    <w:rsid w:val="00763FB3"/>
    <w:rsid w:val="00764FD0"/>
    <w:rsid w:val="00766016"/>
    <w:rsid w:val="0076611E"/>
    <w:rsid w:val="00766DB3"/>
    <w:rsid w:val="00767AB9"/>
    <w:rsid w:val="00771393"/>
    <w:rsid w:val="00771933"/>
    <w:rsid w:val="00771B64"/>
    <w:rsid w:val="0077390E"/>
    <w:rsid w:val="00773AF1"/>
    <w:rsid w:val="00777F4B"/>
    <w:rsid w:val="00782229"/>
    <w:rsid w:val="00782CB0"/>
    <w:rsid w:val="00783C12"/>
    <w:rsid w:val="00783D1F"/>
    <w:rsid w:val="00785D86"/>
    <w:rsid w:val="007864A1"/>
    <w:rsid w:val="00786AEC"/>
    <w:rsid w:val="00787D14"/>
    <w:rsid w:val="007907A0"/>
    <w:rsid w:val="00791717"/>
    <w:rsid w:val="00791FE5"/>
    <w:rsid w:val="00792B22"/>
    <w:rsid w:val="00792F05"/>
    <w:rsid w:val="007930FE"/>
    <w:rsid w:val="00794416"/>
    <w:rsid w:val="00794A03"/>
    <w:rsid w:val="00795189"/>
    <w:rsid w:val="007954A3"/>
    <w:rsid w:val="007A0E47"/>
    <w:rsid w:val="007A18A5"/>
    <w:rsid w:val="007A30B4"/>
    <w:rsid w:val="007A4469"/>
    <w:rsid w:val="007A54E6"/>
    <w:rsid w:val="007A63C5"/>
    <w:rsid w:val="007A67CA"/>
    <w:rsid w:val="007A73B7"/>
    <w:rsid w:val="007B1506"/>
    <w:rsid w:val="007B1833"/>
    <w:rsid w:val="007B1E82"/>
    <w:rsid w:val="007B2DB3"/>
    <w:rsid w:val="007B4ED7"/>
    <w:rsid w:val="007B4FAA"/>
    <w:rsid w:val="007B5ED7"/>
    <w:rsid w:val="007B64D9"/>
    <w:rsid w:val="007B701D"/>
    <w:rsid w:val="007B7117"/>
    <w:rsid w:val="007C0A55"/>
    <w:rsid w:val="007C0E1A"/>
    <w:rsid w:val="007C18DF"/>
    <w:rsid w:val="007C49EA"/>
    <w:rsid w:val="007C5428"/>
    <w:rsid w:val="007C5C69"/>
    <w:rsid w:val="007C6A27"/>
    <w:rsid w:val="007C6B74"/>
    <w:rsid w:val="007C71C9"/>
    <w:rsid w:val="007C7316"/>
    <w:rsid w:val="007C75C3"/>
    <w:rsid w:val="007C7E8A"/>
    <w:rsid w:val="007D0C72"/>
    <w:rsid w:val="007D0CD1"/>
    <w:rsid w:val="007D1316"/>
    <w:rsid w:val="007D1F03"/>
    <w:rsid w:val="007D412C"/>
    <w:rsid w:val="007D4373"/>
    <w:rsid w:val="007D51FD"/>
    <w:rsid w:val="007D6AC8"/>
    <w:rsid w:val="007D7D38"/>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3F02"/>
    <w:rsid w:val="007F41CA"/>
    <w:rsid w:val="007F4403"/>
    <w:rsid w:val="007F4B2C"/>
    <w:rsid w:val="007F4C2D"/>
    <w:rsid w:val="007F50BE"/>
    <w:rsid w:val="007F5516"/>
    <w:rsid w:val="007F587E"/>
    <w:rsid w:val="007F5A3E"/>
    <w:rsid w:val="007F67CA"/>
    <w:rsid w:val="007F7DCE"/>
    <w:rsid w:val="008004A7"/>
    <w:rsid w:val="00800BA2"/>
    <w:rsid w:val="008022C2"/>
    <w:rsid w:val="00802A06"/>
    <w:rsid w:val="00802B6F"/>
    <w:rsid w:val="0080328B"/>
    <w:rsid w:val="00803699"/>
    <w:rsid w:val="00803DF5"/>
    <w:rsid w:val="008041B2"/>
    <w:rsid w:val="0080469D"/>
    <w:rsid w:val="008113F7"/>
    <w:rsid w:val="00811643"/>
    <w:rsid w:val="008122AB"/>
    <w:rsid w:val="0081310B"/>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23C8"/>
    <w:rsid w:val="0083271F"/>
    <w:rsid w:val="008331BC"/>
    <w:rsid w:val="00833B5E"/>
    <w:rsid w:val="00840DBC"/>
    <w:rsid w:val="008411BC"/>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34E6"/>
    <w:rsid w:val="00853AC5"/>
    <w:rsid w:val="00854934"/>
    <w:rsid w:val="00855574"/>
    <w:rsid w:val="00856364"/>
    <w:rsid w:val="00861D02"/>
    <w:rsid w:val="008621BA"/>
    <w:rsid w:val="008622C6"/>
    <w:rsid w:val="00862921"/>
    <w:rsid w:val="00862AD5"/>
    <w:rsid w:val="008630C1"/>
    <w:rsid w:val="00864181"/>
    <w:rsid w:val="00864B36"/>
    <w:rsid w:val="0086666A"/>
    <w:rsid w:val="008719F1"/>
    <w:rsid w:val="00872BFD"/>
    <w:rsid w:val="00873E86"/>
    <w:rsid w:val="00876E96"/>
    <w:rsid w:val="00880A80"/>
    <w:rsid w:val="00880E91"/>
    <w:rsid w:val="0088182E"/>
    <w:rsid w:val="008830CB"/>
    <w:rsid w:val="008833F5"/>
    <w:rsid w:val="00883766"/>
    <w:rsid w:val="0088399B"/>
    <w:rsid w:val="008865F5"/>
    <w:rsid w:val="0088665C"/>
    <w:rsid w:val="00886660"/>
    <w:rsid w:val="0088683F"/>
    <w:rsid w:val="0088685C"/>
    <w:rsid w:val="0089042B"/>
    <w:rsid w:val="00890454"/>
    <w:rsid w:val="008907CF"/>
    <w:rsid w:val="00891BD9"/>
    <w:rsid w:val="00891BF4"/>
    <w:rsid w:val="00891C61"/>
    <w:rsid w:val="00891F4E"/>
    <w:rsid w:val="00892586"/>
    <w:rsid w:val="00892BB6"/>
    <w:rsid w:val="00893855"/>
    <w:rsid w:val="00893C69"/>
    <w:rsid w:val="00893D97"/>
    <w:rsid w:val="00896022"/>
    <w:rsid w:val="00896764"/>
    <w:rsid w:val="00896D27"/>
    <w:rsid w:val="008973BB"/>
    <w:rsid w:val="008975D8"/>
    <w:rsid w:val="00897789"/>
    <w:rsid w:val="00897F14"/>
    <w:rsid w:val="008A090D"/>
    <w:rsid w:val="008A0C0E"/>
    <w:rsid w:val="008A12A2"/>
    <w:rsid w:val="008A169A"/>
    <w:rsid w:val="008A1FE3"/>
    <w:rsid w:val="008A21EB"/>
    <w:rsid w:val="008A2AF6"/>
    <w:rsid w:val="008A2C3A"/>
    <w:rsid w:val="008A474A"/>
    <w:rsid w:val="008A4AED"/>
    <w:rsid w:val="008A4C41"/>
    <w:rsid w:val="008A71A4"/>
    <w:rsid w:val="008A7B0F"/>
    <w:rsid w:val="008A7C97"/>
    <w:rsid w:val="008A7CE9"/>
    <w:rsid w:val="008B0CAE"/>
    <w:rsid w:val="008B0D13"/>
    <w:rsid w:val="008B0D47"/>
    <w:rsid w:val="008B10E6"/>
    <w:rsid w:val="008B29F6"/>
    <w:rsid w:val="008B3479"/>
    <w:rsid w:val="008B3B42"/>
    <w:rsid w:val="008B40E3"/>
    <w:rsid w:val="008B46D5"/>
    <w:rsid w:val="008B4A57"/>
    <w:rsid w:val="008B4B59"/>
    <w:rsid w:val="008B4D7D"/>
    <w:rsid w:val="008B4F8D"/>
    <w:rsid w:val="008B51D7"/>
    <w:rsid w:val="008B5715"/>
    <w:rsid w:val="008B76D2"/>
    <w:rsid w:val="008C05F5"/>
    <w:rsid w:val="008C1215"/>
    <w:rsid w:val="008C3195"/>
    <w:rsid w:val="008C39FB"/>
    <w:rsid w:val="008C4A7A"/>
    <w:rsid w:val="008C558C"/>
    <w:rsid w:val="008D0091"/>
    <w:rsid w:val="008D0644"/>
    <w:rsid w:val="008D273E"/>
    <w:rsid w:val="008D35A3"/>
    <w:rsid w:val="008D36FC"/>
    <w:rsid w:val="008D412E"/>
    <w:rsid w:val="008D4AF0"/>
    <w:rsid w:val="008D5144"/>
    <w:rsid w:val="008D672F"/>
    <w:rsid w:val="008D7315"/>
    <w:rsid w:val="008E0598"/>
    <w:rsid w:val="008E0955"/>
    <w:rsid w:val="008E0BBE"/>
    <w:rsid w:val="008E1719"/>
    <w:rsid w:val="008E1F3B"/>
    <w:rsid w:val="008E2C6D"/>
    <w:rsid w:val="008E2E8D"/>
    <w:rsid w:val="008E3272"/>
    <w:rsid w:val="008E3C17"/>
    <w:rsid w:val="008E413F"/>
    <w:rsid w:val="008E449E"/>
    <w:rsid w:val="008E5BB5"/>
    <w:rsid w:val="008F10CE"/>
    <w:rsid w:val="008F21D9"/>
    <w:rsid w:val="008F24AA"/>
    <w:rsid w:val="008F2C47"/>
    <w:rsid w:val="008F3286"/>
    <w:rsid w:val="008F39E8"/>
    <w:rsid w:val="008F49F9"/>
    <w:rsid w:val="008F6C62"/>
    <w:rsid w:val="008F6FFE"/>
    <w:rsid w:val="008F704B"/>
    <w:rsid w:val="008F76AE"/>
    <w:rsid w:val="0090027F"/>
    <w:rsid w:val="00901DB3"/>
    <w:rsid w:val="00903750"/>
    <w:rsid w:val="00903AE3"/>
    <w:rsid w:val="00904328"/>
    <w:rsid w:val="00904561"/>
    <w:rsid w:val="00907882"/>
    <w:rsid w:val="00907B21"/>
    <w:rsid w:val="009103A8"/>
    <w:rsid w:val="00910614"/>
    <w:rsid w:val="0091074E"/>
    <w:rsid w:val="009110F6"/>
    <w:rsid w:val="00911A4F"/>
    <w:rsid w:val="00911ABC"/>
    <w:rsid w:val="0091231F"/>
    <w:rsid w:val="0091273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0285"/>
    <w:rsid w:val="00934728"/>
    <w:rsid w:val="00936631"/>
    <w:rsid w:val="009407AC"/>
    <w:rsid w:val="00940C55"/>
    <w:rsid w:val="00941181"/>
    <w:rsid w:val="00941CA8"/>
    <w:rsid w:val="00942599"/>
    <w:rsid w:val="00942820"/>
    <w:rsid w:val="00942CC7"/>
    <w:rsid w:val="009436D7"/>
    <w:rsid w:val="009442BC"/>
    <w:rsid w:val="009461DE"/>
    <w:rsid w:val="009463FF"/>
    <w:rsid w:val="00946724"/>
    <w:rsid w:val="00946A13"/>
    <w:rsid w:val="00946F26"/>
    <w:rsid w:val="009474A2"/>
    <w:rsid w:val="009502B8"/>
    <w:rsid w:val="009502F7"/>
    <w:rsid w:val="00951749"/>
    <w:rsid w:val="009518E4"/>
    <w:rsid w:val="00951E8E"/>
    <w:rsid w:val="0095202F"/>
    <w:rsid w:val="0095215F"/>
    <w:rsid w:val="0095299F"/>
    <w:rsid w:val="00953EAE"/>
    <w:rsid w:val="0095401F"/>
    <w:rsid w:val="00954134"/>
    <w:rsid w:val="00954790"/>
    <w:rsid w:val="0095558E"/>
    <w:rsid w:val="00956EA4"/>
    <w:rsid w:val="00961607"/>
    <w:rsid w:val="0096226D"/>
    <w:rsid w:val="009622B0"/>
    <w:rsid w:val="009623E8"/>
    <w:rsid w:val="00963613"/>
    <w:rsid w:val="0096389C"/>
    <w:rsid w:val="00963ADE"/>
    <w:rsid w:val="00965F35"/>
    <w:rsid w:val="00966121"/>
    <w:rsid w:val="00966150"/>
    <w:rsid w:val="009673DB"/>
    <w:rsid w:val="009679F7"/>
    <w:rsid w:val="00970B55"/>
    <w:rsid w:val="00970F8C"/>
    <w:rsid w:val="0097192D"/>
    <w:rsid w:val="00971EB9"/>
    <w:rsid w:val="009720AD"/>
    <w:rsid w:val="00973D64"/>
    <w:rsid w:val="00973D72"/>
    <w:rsid w:val="00976535"/>
    <w:rsid w:val="00976FCE"/>
    <w:rsid w:val="009777E3"/>
    <w:rsid w:val="00980867"/>
    <w:rsid w:val="00980EAC"/>
    <w:rsid w:val="009846CC"/>
    <w:rsid w:val="00984722"/>
    <w:rsid w:val="00985107"/>
    <w:rsid w:val="00986F6D"/>
    <w:rsid w:val="009908B2"/>
    <w:rsid w:val="009909A4"/>
    <w:rsid w:val="0099114F"/>
    <w:rsid w:val="00991606"/>
    <w:rsid w:val="00991D9F"/>
    <w:rsid w:val="00994489"/>
    <w:rsid w:val="00994CF3"/>
    <w:rsid w:val="00997045"/>
    <w:rsid w:val="009970F5"/>
    <w:rsid w:val="00997A68"/>
    <w:rsid w:val="009A1090"/>
    <w:rsid w:val="009A2F23"/>
    <w:rsid w:val="009A2F6E"/>
    <w:rsid w:val="009A5237"/>
    <w:rsid w:val="009A63E6"/>
    <w:rsid w:val="009A6472"/>
    <w:rsid w:val="009A7198"/>
    <w:rsid w:val="009A7F6C"/>
    <w:rsid w:val="009B0300"/>
    <w:rsid w:val="009B187B"/>
    <w:rsid w:val="009B3449"/>
    <w:rsid w:val="009B4521"/>
    <w:rsid w:val="009B4853"/>
    <w:rsid w:val="009B4999"/>
    <w:rsid w:val="009B525D"/>
    <w:rsid w:val="009B535A"/>
    <w:rsid w:val="009B5A0E"/>
    <w:rsid w:val="009B5B85"/>
    <w:rsid w:val="009B7F54"/>
    <w:rsid w:val="009C1818"/>
    <w:rsid w:val="009C2129"/>
    <w:rsid w:val="009C288E"/>
    <w:rsid w:val="009C290C"/>
    <w:rsid w:val="009C2EE9"/>
    <w:rsid w:val="009C5A68"/>
    <w:rsid w:val="009C614E"/>
    <w:rsid w:val="009C66B9"/>
    <w:rsid w:val="009C6DC6"/>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5A32"/>
    <w:rsid w:val="009E5BB9"/>
    <w:rsid w:val="009F0E4B"/>
    <w:rsid w:val="009F19A9"/>
    <w:rsid w:val="009F2229"/>
    <w:rsid w:val="009F2438"/>
    <w:rsid w:val="009F4592"/>
    <w:rsid w:val="009F595D"/>
    <w:rsid w:val="009F6A4F"/>
    <w:rsid w:val="009F6CFC"/>
    <w:rsid w:val="00A03C6E"/>
    <w:rsid w:val="00A047ED"/>
    <w:rsid w:val="00A07F45"/>
    <w:rsid w:val="00A10020"/>
    <w:rsid w:val="00A10CC3"/>
    <w:rsid w:val="00A1143D"/>
    <w:rsid w:val="00A1296D"/>
    <w:rsid w:val="00A12D68"/>
    <w:rsid w:val="00A139B3"/>
    <w:rsid w:val="00A142C4"/>
    <w:rsid w:val="00A15137"/>
    <w:rsid w:val="00A1515A"/>
    <w:rsid w:val="00A15BCD"/>
    <w:rsid w:val="00A16CF7"/>
    <w:rsid w:val="00A20310"/>
    <w:rsid w:val="00A21674"/>
    <w:rsid w:val="00A22DD6"/>
    <w:rsid w:val="00A23FA1"/>
    <w:rsid w:val="00A24901"/>
    <w:rsid w:val="00A2550B"/>
    <w:rsid w:val="00A25F52"/>
    <w:rsid w:val="00A260BF"/>
    <w:rsid w:val="00A26100"/>
    <w:rsid w:val="00A275FA"/>
    <w:rsid w:val="00A27DEE"/>
    <w:rsid w:val="00A30EA8"/>
    <w:rsid w:val="00A3135B"/>
    <w:rsid w:val="00A31E00"/>
    <w:rsid w:val="00A34464"/>
    <w:rsid w:val="00A34CC2"/>
    <w:rsid w:val="00A3523B"/>
    <w:rsid w:val="00A370CD"/>
    <w:rsid w:val="00A37E0A"/>
    <w:rsid w:val="00A404F1"/>
    <w:rsid w:val="00A42248"/>
    <w:rsid w:val="00A42A3E"/>
    <w:rsid w:val="00A43A59"/>
    <w:rsid w:val="00A4413B"/>
    <w:rsid w:val="00A44277"/>
    <w:rsid w:val="00A450C2"/>
    <w:rsid w:val="00A450C9"/>
    <w:rsid w:val="00A45D53"/>
    <w:rsid w:val="00A477A8"/>
    <w:rsid w:val="00A4785C"/>
    <w:rsid w:val="00A500BD"/>
    <w:rsid w:val="00A50C03"/>
    <w:rsid w:val="00A51DA4"/>
    <w:rsid w:val="00A51E35"/>
    <w:rsid w:val="00A5225C"/>
    <w:rsid w:val="00A528D9"/>
    <w:rsid w:val="00A52D02"/>
    <w:rsid w:val="00A53A61"/>
    <w:rsid w:val="00A54539"/>
    <w:rsid w:val="00A54CCB"/>
    <w:rsid w:val="00A55269"/>
    <w:rsid w:val="00A5533D"/>
    <w:rsid w:val="00A570D5"/>
    <w:rsid w:val="00A60B51"/>
    <w:rsid w:val="00A61586"/>
    <w:rsid w:val="00A634D5"/>
    <w:rsid w:val="00A63688"/>
    <w:rsid w:val="00A6476C"/>
    <w:rsid w:val="00A7052E"/>
    <w:rsid w:val="00A714E6"/>
    <w:rsid w:val="00A71E79"/>
    <w:rsid w:val="00A73211"/>
    <w:rsid w:val="00A74A21"/>
    <w:rsid w:val="00A75E31"/>
    <w:rsid w:val="00A804D5"/>
    <w:rsid w:val="00A80886"/>
    <w:rsid w:val="00A80BD6"/>
    <w:rsid w:val="00A818F2"/>
    <w:rsid w:val="00A82831"/>
    <w:rsid w:val="00A82E24"/>
    <w:rsid w:val="00A831A7"/>
    <w:rsid w:val="00A849D5"/>
    <w:rsid w:val="00A85E03"/>
    <w:rsid w:val="00A86330"/>
    <w:rsid w:val="00A86EDA"/>
    <w:rsid w:val="00A879F0"/>
    <w:rsid w:val="00A90F70"/>
    <w:rsid w:val="00A922BD"/>
    <w:rsid w:val="00A924D8"/>
    <w:rsid w:val="00A92A1A"/>
    <w:rsid w:val="00A93ADB"/>
    <w:rsid w:val="00A93C2A"/>
    <w:rsid w:val="00A942B9"/>
    <w:rsid w:val="00A9446C"/>
    <w:rsid w:val="00A95875"/>
    <w:rsid w:val="00A9619A"/>
    <w:rsid w:val="00A968BA"/>
    <w:rsid w:val="00A97D2D"/>
    <w:rsid w:val="00AA0665"/>
    <w:rsid w:val="00AA0EE9"/>
    <w:rsid w:val="00AA19D6"/>
    <w:rsid w:val="00AA2A28"/>
    <w:rsid w:val="00AA3068"/>
    <w:rsid w:val="00AA4BC0"/>
    <w:rsid w:val="00AA63E1"/>
    <w:rsid w:val="00AA6C3C"/>
    <w:rsid w:val="00AA7671"/>
    <w:rsid w:val="00AA7825"/>
    <w:rsid w:val="00AA7D2C"/>
    <w:rsid w:val="00AB03C4"/>
    <w:rsid w:val="00AB0518"/>
    <w:rsid w:val="00AB0FC6"/>
    <w:rsid w:val="00AB3130"/>
    <w:rsid w:val="00AB39B0"/>
    <w:rsid w:val="00AB3B56"/>
    <w:rsid w:val="00AB3C1D"/>
    <w:rsid w:val="00AB4AD7"/>
    <w:rsid w:val="00AB6267"/>
    <w:rsid w:val="00AB76AB"/>
    <w:rsid w:val="00AB7A98"/>
    <w:rsid w:val="00AC048D"/>
    <w:rsid w:val="00AC13E0"/>
    <w:rsid w:val="00AC1859"/>
    <w:rsid w:val="00AC21FB"/>
    <w:rsid w:val="00AC3AAC"/>
    <w:rsid w:val="00AC4739"/>
    <w:rsid w:val="00AC5834"/>
    <w:rsid w:val="00AC5B94"/>
    <w:rsid w:val="00AD0A68"/>
    <w:rsid w:val="00AD2D17"/>
    <w:rsid w:val="00AD34A7"/>
    <w:rsid w:val="00AD3559"/>
    <w:rsid w:val="00AD563A"/>
    <w:rsid w:val="00AD6154"/>
    <w:rsid w:val="00AD76D7"/>
    <w:rsid w:val="00AD7B96"/>
    <w:rsid w:val="00AD7CB8"/>
    <w:rsid w:val="00AE206B"/>
    <w:rsid w:val="00AE20F4"/>
    <w:rsid w:val="00AE3052"/>
    <w:rsid w:val="00AE5272"/>
    <w:rsid w:val="00AE6EA9"/>
    <w:rsid w:val="00AF00C3"/>
    <w:rsid w:val="00AF42A7"/>
    <w:rsid w:val="00AF4A78"/>
    <w:rsid w:val="00AF7787"/>
    <w:rsid w:val="00AF7D93"/>
    <w:rsid w:val="00B00A2A"/>
    <w:rsid w:val="00B02547"/>
    <w:rsid w:val="00B02849"/>
    <w:rsid w:val="00B07334"/>
    <w:rsid w:val="00B10934"/>
    <w:rsid w:val="00B1339D"/>
    <w:rsid w:val="00B13AF6"/>
    <w:rsid w:val="00B14C64"/>
    <w:rsid w:val="00B15261"/>
    <w:rsid w:val="00B167E5"/>
    <w:rsid w:val="00B16E20"/>
    <w:rsid w:val="00B17698"/>
    <w:rsid w:val="00B1775C"/>
    <w:rsid w:val="00B21E75"/>
    <w:rsid w:val="00B22310"/>
    <w:rsid w:val="00B22B44"/>
    <w:rsid w:val="00B2358C"/>
    <w:rsid w:val="00B23CFD"/>
    <w:rsid w:val="00B23F0A"/>
    <w:rsid w:val="00B32B83"/>
    <w:rsid w:val="00B3392F"/>
    <w:rsid w:val="00B3430D"/>
    <w:rsid w:val="00B35BBE"/>
    <w:rsid w:val="00B35DEB"/>
    <w:rsid w:val="00B36664"/>
    <w:rsid w:val="00B36914"/>
    <w:rsid w:val="00B378AC"/>
    <w:rsid w:val="00B40BAE"/>
    <w:rsid w:val="00B419D2"/>
    <w:rsid w:val="00B41D23"/>
    <w:rsid w:val="00B42D90"/>
    <w:rsid w:val="00B43414"/>
    <w:rsid w:val="00B446E5"/>
    <w:rsid w:val="00B449A6"/>
    <w:rsid w:val="00B46174"/>
    <w:rsid w:val="00B503B7"/>
    <w:rsid w:val="00B50BCB"/>
    <w:rsid w:val="00B50E83"/>
    <w:rsid w:val="00B50F3D"/>
    <w:rsid w:val="00B51D7E"/>
    <w:rsid w:val="00B51DDE"/>
    <w:rsid w:val="00B51EA4"/>
    <w:rsid w:val="00B52217"/>
    <w:rsid w:val="00B52B70"/>
    <w:rsid w:val="00B536E6"/>
    <w:rsid w:val="00B53886"/>
    <w:rsid w:val="00B53C4A"/>
    <w:rsid w:val="00B540B0"/>
    <w:rsid w:val="00B569F9"/>
    <w:rsid w:val="00B57873"/>
    <w:rsid w:val="00B57AAB"/>
    <w:rsid w:val="00B601F2"/>
    <w:rsid w:val="00B60625"/>
    <w:rsid w:val="00B610D7"/>
    <w:rsid w:val="00B6128B"/>
    <w:rsid w:val="00B61BB1"/>
    <w:rsid w:val="00B62F1F"/>
    <w:rsid w:val="00B64ECC"/>
    <w:rsid w:val="00B66513"/>
    <w:rsid w:val="00B66DB6"/>
    <w:rsid w:val="00B67E18"/>
    <w:rsid w:val="00B705A2"/>
    <w:rsid w:val="00B708B9"/>
    <w:rsid w:val="00B70A72"/>
    <w:rsid w:val="00B71CD3"/>
    <w:rsid w:val="00B71F1A"/>
    <w:rsid w:val="00B7292E"/>
    <w:rsid w:val="00B72BE9"/>
    <w:rsid w:val="00B73B7E"/>
    <w:rsid w:val="00B7605F"/>
    <w:rsid w:val="00B7794A"/>
    <w:rsid w:val="00B803C7"/>
    <w:rsid w:val="00B80783"/>
    <w:rsid w:val="00B80C95"/>
    <w:rsid w:val="00B844B8"/>
    <w:rsid w:val="00B8533C"/>
    <w:rsid w:val="00B854BC"/>
    <w:rsid w:val="00B860FB"/>
    <w:rsid w:val="00B870FB"/>
    <w:rsid w:val="00B8787D"/>
    <w:rsid w:val="00B9415A"/>
    <w:rsid w:val="00B946F9"/>
    <w:rsid w:val="00B94E03"/>
    <w:rsid w:val="00B952C4"/>
    <w:rsid w:val="00B954CC"/>
    <w:rsid w:val="00B96944"/>
    <w:rsid w:val="00BA0C39"/>
    <w:rsid w:val="00BA2221"/>
    <w:rsid w:val="00BA3028"/>
    <w:rsid w:val="00BA433F"/>
    <w:rsid w:val="00BA4382"/>
    <w:rsid w:val="00BA5A1F"/>
    <w:rsid w:val="00BA5B96"/>
    <w:rsid w:val="00BA5CEB"/>
    <w:rsid w:val="00BA6683"/>
    <w:rsid w:val="00BA7181"/>
    <w:rsid w:val="00BA7729"/>
    <w:rsid w:val="00BA7FF0"/>
    <w:rsid w:val="00BB0BF3"/>
    <w:rsid w:val="00BB3509"/>
    <w:rsid w:val="00BB7320"/>
    <w:rsid w:val="00BB739B"/>
    <w:rsid w:val="00BB75C2"/>
    <w:rsid w:val="00BB7E3C"/>
    <w:rsid w:val="00BC021F"/>
    <w:rsid w:val="00BC20D7"/>
    <w:rsid w:val="00BC2320"/>
    <w:rsid w:val="00BC2641"/>
    <w:rsid w:val="00BC2898"/>
    <w:rsid w:val="00BC2A3C"/>
    <w:rsid w:val="00BC3570"/>
    <w:rsid w:val="00BC41C0"/>
    <w:rsid w:val="00BC4C42"/>
    <w:rsid w:val="00BC7A82"/>
    <w:rsid w:val="00BD0419"/>
    <w:rsid w:val="00BD0A05"/>
    <w:rsid w:val="00BD112B"/>
    <w:rsid w:val="00BD1325"/>
    <w:rsid w:val="00BD153A"/>
    <w:rsid w:val="00BD2E89"/>
    <w:rsid w:val="00BD349F"/>
    <w:rsid w:val="00BD67F5"/>
    <w:rsid w:val="00BD76AF"/>
    <w:rsid w:val="00BE0687"/>
    <w:rsid w:val="00BE0EAA"/>
    <w:rsid w:val="00BF1515"/>
    <w:rsid w:val="00BF4152"/>
    <w:rsid w:val="00BF4A55"/>
    <w:rsid w:val="00BF4DD3"/>
    <w:rsid w:val="00BF5AAD"/>
    <w:rsid w:val="00BF6BBA"/>
    <w:rsid w:val="00BF74B5"/>
    <w:rsid w:val="00BF7BF0"/>
    <w:rsid w:val="00BF7F61"/>
    <w:rsid w:val="00C00AB2"/>
    <w:rsid w:val="00C014F1"/>
    <w:rsid w:val="00C02FFC"/>
    <w:rsid w:val="00C03396"/>
    <w:rsid w:val="00C034C4"/>
    <w:rsid w:val="00C0350B"/>
    <w:rsid w:val="00C0358A"/>
    <w:rsid w:val="00C03667"/>
    <w:rsid w:val="00C036FA"/>
    <w:rsid w:val="00C0371E"/>
    <w:rsid w:val="00C038E3"/>
    <w:rsid w:val="00C05835"/>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16BB"/>
    <w:rsid w:val="00C21C16"/>
    <w:rsid w:val="00C2254A"/>
    <w:rsid w:val="00C246C6"/>
    <w:rsid w:val="00C24837"/>
    <w:rsid w:val="00C25031"/>
    <w:rsid w:val="00C264B6"/>
    <w:rsid w:val="00C270CF"/>
    <w:rsid w:val="00C3018A"/>
    <w:rsid w:val="00C30480"/>
    <w:rsid w:val="00C30D4F"/>
    <w:rsid w:val="00C3107B"/>
    <w:rsid w:val="00C322AA"/>
    <w:rsid w:val="00C32D51"/>
    <w:rsid w:val="00C346E4"/>
    <w:rsid w:val="00C34725"/>
    <w:rsid w:val="00C35E1A"/>
    <w:rsid w:val="00C36221"/>
    <w:rsid w:val="00C37BCC"/>
    <w:rsid w:val="00C40751"/>
    <w:rsid w:val="00C40D10"/>
    <w:rsid w:val="00C41598"/>
    <w:rsid w:val="00C447FE"/>
    <w:rsid w:val="00C448FE"/>
    <w:rsid w:val="00C514B1"/>
    <w:rsid w:val="00C51637"/>
    <w:rsid w:val="00C53CB0"/>
    <w:rsid w:val="00C547DD"/>
    <w:rsid w:val="00C547E7"/>
    <w:rsid w:val="00C54BDD"/>
    <w:rsid w:val="00C609E3"/>
    <w:rsid w:val="00C60B02"/>
    <w:rsid w:val="00C615B8"/>
    <w:rsid w:val="00C617E1"/>
    <w:rsid w:val="00C623F4"/>
    <w:rsid w:val="00C63CC3"/>
    <w:rsid w:val="00C64F2A"/>
    <w:rsid w:val="00C65786"/>
    <w:rsid w:val="00C6670F"/>
    <w:rsid w:val="00C67540"/>
    <w:rsid w:val="00C6754B"/>
    <w:rsid w:val="00C67935"/>
    <w:rsid w:val="00C7065F"/>
    <w:rsid w:val="00C71172"/>
    <w:rsid w:val="00C7164E"/>
    <w:rsid w:val="00C73A2A"/>
    <w:rsid w:val="00C766A7"/>
    <w:rsid w:val="00C76B4E"/>
    <w:rsid w:val="00C76D62"/>
    <w:rsid w:val="00C76E0E"/>
    <w:rsid w:val="00C7716C"/>
    <w:rsid w:val="00C77D87"/>
    <w:rsid w:val="00C81E4A"/>
    <w:rsid w:val="00C84CDC"/>
    <w:rsid w:val="00C85957"/>
    <w:rsid w:val="00C8719B"/>
    <w:rsid w:val="00C8771D"/>
    <w:rsid w:val="00C87869"/>
    <w:rsid w:val="00C916D9"/>
    <w:rsid w:val="00C9343D"/>
    <w:rsid w:val="00C94417"/>
    <w:rsid w:val="00C94AE1"/>
    <w:rsid w:val="00C95AA2"/>
    <w:rsid w:val="00C95ADA"/>
    <w:rsid w:val="00C96322"/>
    <w:rsid w:val="00C976F9"/>
    <w:rsid w:val="00C97837"/>
    <w:rsid w:val="00CA021F"/>
    <w:rsid w:val="00CA0296"/>
    <w:rsid w:val="00CA216D"/>
    <w:rsid w:val="00CA435F"/>
    <w:rsid w:val="00CA45FC"/>
    <w:rsid w:val="00CA641E"/>
    <w:rsid w:val="00CA7939"/>
    <w:rsid w:val="00CA7F5B"/>
    <w:rsid w:val="00CB0515"/>
    <w:rsid w:val="00CB14A8"/>
    <w:rsid w:val="00CB40E8"/>
    <w:rsid w:val="00CB6AE2"/>
    <w:rsid w:val="00CC3611"/>
    <w:rsid w:val="00CC4C5E"/>
    <w:rsid w:val="00CC4DCD"/>
    <w:rsid w:val="00CC53B7"/>
    <w:rsid w:val="00CC6630"/>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B50"/>
    <w:rsid w:val="00CE13AB"/>
    <w:rsid w:val="00CE226C"/>
    <w:rsid w:val="00CE333F"/>
    <w:rsid w:val="00CE5685"/>
    <w:rsid w:val="00CE5838"/>
    <w:rsid w:val="00CE6A79"/>
    <w:rsid w:val="00CE6DEF"/>
    <w:rsid w:val="00CE6E88"/>
    <w:rsid w:val="00CF0929"/>
    <w:rsid w:val="00CF0D03"/>
    <w:rsid w:val="00CF151A"/>
    <w:rsid w:val="00CF1933"/>
    <w:rsid w:val="00CF1FA2"/>
    <w:rsid w:val="00CF2535"/>
    <w:rsid w:val="00CF28E6"/>
    <w:rsid w:val="00CF2B88"/>
    <w:rsid w:val="00CF4771"/>
    <w:rsid w:val="00CF4B43"/>
    <w:rsid w:val="00CF4BA9"/>
    <w:rsid w:val="00CF5149"/>
    <w:rsid w:val="00CF54CC"/>
    <w:rsid w:val="00CF58B6"/>
    <w:rsid w:val="00CF6D16"/>
    <w:rsid w:val="00CF6F77"/>
    <w:rsid w:val="00CF761C"/>
    <w:rsid w:val="00D0374A"/>
    <w:rsid w:val="00D05268"/>
    <w:rsid w:val="00D065D9"/>
    <w:rsid w:val="00D077ED"/>
    <w:rsid w:val="00D077F5"/>
    <w:rsid w:val="00D11A58"/>
    <w:rsid w:val="00D12F1B"/>
    <w:rsid w:val="00D16177"/>
    <w:rsid w:val="00D1630A"/>
    <w:rsid w:val="00D16B0F"/>
    <w:rsid w:val="00D170C6"/>
    <w:rsid w:val="00D1756B"/>
    <w:rsid w:val="00D17E0A"/>
    <w:rsid w:val="00D2006D"/>
    <w:rsid w:val="00D212ED"/>
    <w:rsid w:val="00D2361D"/>
    <w:rsid w:val="00D2368F"/>
    <w:rsid w:val="00D2508B"/>
    <w:rsid w:val="00D260E2"/>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B3D"/>
    <w:rsid w:val="00D52C8D"/>
    <w:rsid w:val="00D5680A"/>
    <w:rsid w:val="00D56D4C"/>
    <w:rsid w:val="00D57FE2"/>
    <w:rsid w:val="00D60A93"/>
    <w:rsid w:val="00D61715"/>
    <w:rsid w:val="00D61E5E"/>
    <w:rsid w:val="00D62863"/>
    <w:rsid w:val="00D62F9D"/>
    <w:rsid w:val="00D6400B"/>
    <w:rsid w:val="00D66FD6"/>
    <w:rsid w:val="00D70F67"/>
    <w:rsid w:val="00D71989"/>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90C94"/>
    <w:rsid w:val="00D91982"/>
    <w:rsid w:val="00D91BDD"/>
    <w:rsid w:val="00D92E76"/>
    <w:rsid w:val="00D92EB6"/>
    <w:rsid w:val="00D93399"/>
    <w:rsid w:val="00D943DA"/>
    <w:rsid w:val="00D957D9"/>
    <w:rsid w:val="00D9691E"/>
    <w:rsid w:val="00D970AE"/>
    <w:rsid w:val="00DA0847"/>
    <w:rsid w:val="00DA0D10"/>
    <w:rsid w:val="00DA0F83"/>
    <w:rsid w:val="00DA1928"/>
    <w:rsid w:val="00DA2651"/>
    <w:rsid w:val="00DA2CD1"/>
    <w:rsid w:val="00DA3BB7"/>
    <w:rsid w:val="00DA4FD3"/>
    <w:rsid w:val="00DA5486"/>
    <w:rsid w:val="00DA5C52"/>
    <w:rsid w:val="00DA708B"/>
    <w:rsid w:val="00DA7A74"/>
    <w:rsid w:val="00DB0A58"/>
    <w:rsid w:val="00DB1E8D"/>
    <w:rsid w:val="00DB22A1"/>
    <w:rsid w:val="00DB49C0"/>
    <w:rsid w:val="00DB591E"/>
    <w:rsid w:val="00DB5BCE"/>
    <w:rsid w:val="00DB6016"/>
    <w:rsid w:val="00DB7946"/>
    <w:rsid w:val="00DC005F"/>
    <w:rsid w:val="00DC1624"/>
    <w:rsid w:val="00DC29FD"/>
    <w:rsid w:val="00DC41F0"/>
    <w:rsid w:val="00DC4B5C"/>
    <w:rsid w:val="00DC54FD"/>
    <w:rsid w:val="00DC62CC"/>
    <w:rsid w:val="00DD0D91"/>
    <w:rsid w:val="00DD17D3"/>
    <w:rsid w:val="00DD18D9"/>
    <w:rsid w:val="00DD27EE"/>
    <w:rsid w:val="00DD3208"/>
    <w:rsid w:val="00DD40E0"/>
    <w:rsid w:val="00DD439E"/>
    <w:rsid w:val="00DD522C"/>
    <w:rsid w:val="00DD58F9"/>
    <w:rsid w:val="00DD5B00"/>
    <w:rsid w:val="00DD6651"/>
    <w:rsid w:val="00DD6ECA"/>
    <w:rsid w:val="00DD77B4"/>
    <w:rsid w:val="00DE17D1"/>
    <w:rsid w:val="00DE29BB"/>
    <w:rsid w:val="00DE461C"/>
    <w:rsid w:val="00DE531B"/>
    <w:rsid w:val="00DE6242"/>
    <w:rsid w:val="00DE76EF"/>
    <w:rsid w:val="00DF0242"/>
    <w:rsid w:val="00DF0D9D"/>
    <w:rsid w:val="00DF1818"/>
    <w:rsid w:val="00DF2B8D"/>
    <w:rsid w:val="00DF32A4"/>
    <w:rsid w:val="00DF47F3"/>
    <w:rsid w:val="00DF4BAB"/>
    <w:rsid w:val="00DF4DDB"/>
    <w:rsid w:val="00DF5A46"/>
    <w:rsid w:val="00DF5E1C"/>
    <w:rsid w:val="00DF664F"/>
    <w:rsid w:val="00DF6703"/>
    <w:rsid w:val="00DF6B6F"/>
    <w:rsid w:val="00DF7492"/>
    <w:rsid w:val="00DF7674"/>
    <w:rsid w:val="00DF785F"/>
    <w:rsid w:val="00E004DC"/>
    <w:rsid w:val="00E01B96"/>
    <w:rsid w:val="00E03128"/>
    <w:rsid w:val="00E03192"/>
    <w:rsid w:val="00E04040"/>
    <w:rsid w:val="00E04AA2"/>
    <w:rsid w:val="00E04C04"/>
    <w:rsid w:val="00E0591F"/>
    <w:rsid w:val="00E05DF4"/>
    <w:rsid w:val="00E06709"/>
    <w:rsid w:val="00E06EA4"/>
    <w:rsid w:val="00E0731F"/>
    <w:rsid w:val="00E10AE3"/>
    <w:rsid w:val="00E120CA"/>
    <w:rsid w:val="00E12275"/>
    <w:rsid w:val="00E12DDB"/>
    <w:rsid w:val="00E13039"/>
    <w:rsid w:val="00E13209"/>
    <w:rsid w:val="00E135DB"/>
    <w:rsid w:val="00E136A4"/>
    <w:rsid w:val="00E14EEA"/>
    <w:rsid w:val="00E1570A"/>
    <w:rsid w:val="00E16479"/>
    <w:rsid w:val="00E168F3"/>
    <w:rsid w:val="00E1775B"/>
    <w:rsid w:val="00E17AC8"/>
    <w:rsid w:val="00E211CC"/>
    <w:rsid w:val="00E215E6"/>
    <w:rsid w:val="00E22CA9"/>
    <w:rsid w:val="00E22D15"/>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3EC7"/>
    <w:rsid w:val="00E455A5"/>
    <w:rsid w:val="00E464CA"/>
    <w:rsid w:val="00E46FE1"/>
    <w:rsid w:val="00E47800"/>
    <w:rsid w:val="00E50172"/>
    <w:rsid w:val="00E501BB"/>
    <w:rsid w:val="00E51C4E"/>
    <w:rsid w:val="00E52037"/>
    <w:rsid w:val="00E5211C"/>
    <w:rsid w:val="00E52AAA"/>
    <w:rsid w:val="00E54D30"/>
    <w:rsid w:val="00E54D43"/>
    <w:rsid w:val="00E55642"/>
    <w:rsid w:val="00E608C0"/>
    <w:rsid w:val="00E628DE"/>
    <w:rsid w:val="00E64459"/>
    <w:rsid w:val="00E6490C"/>
    <w:rsid w:val="00E64F6F"/>
    <w:rsid w:val="00E65078"/>
    <w:rsid w:val="00E65A20"/>
    <w:rsid w:val="00E65F96"/>
    <w:rsid w:val="00E661DB"/>
    <w:rsid w:val="00E6623D"/>
    <w:rsid w:val="00E6712B"/>
    <w:rsid w:val="00E705DF"/>
    <w:rsid w:val="00E716DB"/>
    <w:rsid w:val="00E73FB7"/>
    <w:rsid w:val="00E748CE"/>
    <w:rsid w:val="00E76624"/>
    <w:rsid w:val="00E802B8"/>
    <w:rsid w:val="00E814FD"/>
    <w:rsid w:val="00E8290A"/>
    <w:rsid w:val="00E84C34"/>
    <w:rsid w:val="00E85897"/>
    <w:rsid w:val="00E861A0"/>
    <w:rsid w:val="00E87B15"/>
    <w:rsid w:val="00E900B7"/>
    <w:rsid w:val="00E90673"/>
    <w:rsid w:val="00E9082B"/>
    <w:rsid w:val="00E92BCF"/>
    <w:rsid w:val="00E9408D"/>
    <w:rsid w:val="00E9723C"/>
    <w:rsid w:val="00EA0762"/>
    <w:rsid w:val="00EA2170"/>
    <w:rsid w:val="00EA2AD0"/>
    <w:rsid w:val="00EA2B94"/>
    <w:rsid w:val="00EA54FE"/>
    <w:rsid w:val="00EA56C5"/>
    <w:rsid w:val="00EA63F1"/>
    <w:rsid w:val="00EA71F9"/>
    <w:rsid w:val="00EB072A"/>
    <w:rsid w:val="00EB1850"/>
    <w:rsid w:val="00EB18CB"/>
    <w:rsid w:val="00EB1A0D"/>
    <w:rsid w:val="00EB3166"/>
    <w:rsid w:val="00EB3E18"/>
    <w:rsid w:val="00EB3F92"/>
    <w:rsid w:val="00EB49A9"/>
    <w:rsid w:val="00EB4D68"/>
    <w:rsid w:val="00EB551D"/>
    <w:rsid w:val="00EB6489"/>
    <w:rsid w:val="00EB6666"/>
    <w:rsid w:val="00EB66F8"/>
    <w:rsid w:val="00EB680E"/>
    <w:rsid w:val="00EB7568"/>
    <w:rsid w:val="00EB7D4A"/>
    <w:rsid w:val="00EC07CF"/>
    <w:rsid w:val="00EC07E9"/>
    <w:rsid w:val="00EC1E1D"/>
    <w:rsid w:val="00EC2075"/>
    <w:rsid w:val="00EC35E4"/>
    <w:rsid w:val="00EC48D8"/>
    <w:rsid w:val="00EC4A1D"/>
    <w:rsid w:val="00EC5A81"/>
    <w:rsid w:val="00EC74C9"/>
    <w:rsid w:val="00EC775A"/>
    <w:rsid w:val="00EC7BD1"/>
    <w:rsid w:val="00ED1688"/>
    <w:rsid w:val="00ED188F"/>
    <w:rsid w:val="00ED1FB3"/>
    <w:rsid w:val="00ED3FC9"/>
    <w:rsid w:val="00ED705A"/>
    <w:rsid w:val="00EE159B"/>
    <w:rsid w:val="00EE4864"/>
    <w:rsid w:val="00EE6836"/>
    <w:rsid w:val="00EE7A69"/>
    <w:rsid w:val="00EF00E2"/>
    <w:rsid w:val="00EF0A2B"/>
    <w:rsid w:val="00EF15A2"/>
    <w:rsid w:val="00EF243A"/>
    <w:rsid w:val="00EF3953"/>
    <w:rsid w:val="00EF45A6"/>
    <w:rsid w:val="00EF609F"/>
    <w:rsid w:val="00EF66DD"/>
    <w:rsid w:val="00EF6935"/>
    <w:rsid w:val="00EF6DFC"/>
    <w:rsid w:val="00EF778E"/>
    <w:rsid w:val="00EF7818"/>
    <w:rsid w:val="00EF7FE5"/>
    <w:rsid w:val="00F013BA"/>
    <w:rsid w:val="00F01817"/>
    <w:rsid w:val="00F01951"/>
    <w:rsid w:val="00F02B7B"/>
    <w:rsid w:val="00F03065"/>
    <w:rsid w:val="00F03866"/>
    <w:rsid w:val="00F03E36"/>
    <w:rsid w:val="00F0430D"/>
    <w:rsid w:val="00F0589B"/>
    <w:rsid w:val="00F05A6F"/>
    <w:rsid w:val="00F05FD0"/>
    <w:rsid w:val="00F06484"/>
    <w:rsid w:val="00F0768D"/>
    <w:rsid w:val="00F112E8"/>
    <w:rsid w:val="00F11465"/>
    <w:rsid w:val="00F116C3"/>
    <w:rsid w:val="00F125AD"/>
    <w:rsid w:val="00F1272B"/>
    <w:rsid w:val="00F12929"/>
    <w:rsid w:val="00F13BE0"/>
    <w:rsid w:val="00F140C6"/>
    <w:rsid w:val="00F14244"/>
    <w:rsid w:val="00F14A09"/>
    <w:rsid w:val="00F1744E"/>
    <w:rsid w:val="00F17B13"/>
    <w:rsid w:val="00F2081F"/>
    <w:rsid w:val="00F20EE0"/>
    <w:rsid w:val="00F2156B"/>
    <w:rsid w:val="00F25B12"/>
    <w:rsid w:val="00F26E09"/>
    <w:rsid w:val="00F27961"/>
    <w:rsid w:val="00F30EBE"/>
    <w:rsid w:val="00F3356C"/>
    <w:rsid w:val="00F33BB2"/>
    <w:rsid w:val="00F33F0A"/>
    <w:rsid w:val="00F3653B"/>
    <w:rsid w:val="00F36A82"/>
    <w:rsid w:val="00F40488"/>
    <w:rsid w:val="00F41CCE"/>
    <w:rsid w:val="00F421A7"/>
    <w:rsid w:val="00F43706"/>
    <w:rsid w:val="00F43FF9"/>
    <w:rsid w:val="00F44C57"/>
    <w:rsid w:val="00F45C84"/>
    <w:rsid w:val="00F45D49"/>
    <w:rsid w:val="00F45E54"/>
    <w:rsid w:val="00F46BAB"/>
    <w:rsid w:val="00F50D7B"/>
    <w:rsid w:val="00F50D97"/>
    <w:rsid w:val="00F50E35"/>
    <w:rsid w:val="00F51193"/>
    <w:rsid w:val="00F51BE6"/>
    <w:rsid w:val="00F520D9"/>
    <w:rsid w:val="00F53F63"/>
    <w:rsid w:val="00F547B1"/>
    <w:rsid w:val="00F5587D"/>
    <w:rsid w:val="00F56E8A"/>
    <w:rsid w:val="00F574A1"/>
    <w:rsid w:val="00F575B8"/>
    <w:rsid w:val="00F578EB"/>
    <w:rsid w:val="00F57C3D"/>
    <w:rsid w:val="00F60861"/>
    <w:rsid w:val="00F611C5"/>
    <w:rsid w:val="00F6145A"/>
    <w:rsid w:val="00F6180E"/>
    <w:rsid w:val="00F63518"/>
    <w:rsid w:val="00F63D6B"/>
    <w:rsid w:val="00F66AAD"/>
    <w:rsid w:val="00F673A9"/>
    <w:rsid w:val="00F71475"/>
    <w:rsid w:val="00F718B8"/>
    <w:rsid w:val="00F71A3F"/>
    <w:rsid w:val="00F72DAC"/>
    <w:rsid w:val="00F72E62"/>
    <w:rsid w:val="00F74ADD"/>
    <w:rsid w:val="00F74CB8"/>
    <w:rsid w:val="00F75659"/>
    <w:rsid w:val="00F80DEC"/>
    <w:rsid w:val="00F82B85"/>
    <w:rsid w:val="00F83D9C"/>
    <w:rsid w:val="00F874E5"/>
    <w:rsid w:val="00F87B9E"/>
    <w:rsid w:val="00F87D53"/>
    <w:rsid w:val="00F87F74"/>
    <w:rsid w:val="00F905B1"/>
    <w:rsid w:val="00F905DB"/>
    <w:rsid w:val="00F91D25"/>
    <w:rsid w:val="00F9392B"/>
    <w:rsid w:val="00F93E0C"/>
    <w:rsid w:val="00F94551"/>
    <w:rsid w:val="00F951F5"/>
    <w:rsid w:val="00F95EC3"/>
    <w:rsid w:val="00F9608C"/>
    <w:rsid w:val="00F960F7"/>
    <w:rsid w:val="00F96F32"/>
    <w:rsid w:val="00F97868"/>
    <w:rsid w:val="00F97EDC"/>
    <w:rsid w:val="00FA1870"/>
    <w:rsid w:val="00FA2269"/>
    <w:rsid w:val="00FA5814"/>
    <w:rsid w:val="00FA6A97"/>
    <w:rsid w:val="00FA6E4A"/>
    <w:rsid w:val="00FA7D65"/>
    <w:rsid w:val="00FB02C9"/>
    <w:rsid w:val="00FB0E84"/>
    <w:rsid w:val="00FB10BB"/>
    <w:rsid w:val="00FB3565"/>
    <w:rsid w:val="00FB400F"/>
    <w:rsid w:val="00FB4606"/>
    <w:rsid w:val="00FB52EC"/>
    <w:rsid w:val="00FB5B77"/>
    <w:rsid w:val="00FC0BE0"/>
    <w:rsid w:val="00FC1680"/>
    <w:rsid w:val="00FC1FC1"/>
    <w:rsid w:val="00FC3B3B"/>
    <w:rsid w:val="00FC4C73"/>
    <w:rsid w:val="00FC5DAB"/>
    <w:rsid w:val="00FC5DCA"/>
    <w:rsid w:val="00FC620A"/>
    <w:rsid w:val="00FD07FB"/>
    <w:rsid w:val="00FD0EB2"/>
    <w:rsid w:val="00FD0F5E"/>
    <w:rsid w:val="00FD1C28"/>
    <w:rsid w:val="00FD3BA5"/>
    <w:rsid w:val="00FD46DD"/>
    <w:rsid w:val="00FD47DF"/>
    <w:rsid w:val="00FD4DE5"/>
    <w:rsid w:val="00FD6EC4"/>
    <w:rsid w:val="00FD7F6B"/>
    <w:rsid w:val="00FE12FF"/>
    <w:rsid w:val="00FE1303"/>
    <w:rsid w:val="00FE1BA4"/>
    <w:rsid w:val="00FE1F02"/>
    <w:rsid w:val="00FE2FB2"/>
    <w:rsid w:val="00FE3A88"/>
    <w:rsid w:val="00FE6666"/>
    <w:rsid w:val="00FE7914"/>
    <w:rsid w:val="00FF12A4"/>
    <w:rsid w:val="00FF2845"/>
    <w:rsid w:val="00FF33CB"/>
    <w:rsid w:val="00FF34DD"/>
    <w:rsid w:val="00FF4640"/>
    <w:rsid w:val="00FF4D5B"/>
    <w:rsid w:val="00FF59C0"/>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253CB627-18C2-4890-8584-E88D7C302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2056</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13749</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2021-08-06T03:09:00Z</dcterms:created>
  <dcterms:modified xsi:type="dcterms:W3CDTF">2021-08-06T03:22:00Z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