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C282DF" w14:textId="77777777" w:rsidR="00B041AF" w:rsidRDefault="00B041AF" w:rsidP="00B041A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R2-2102648</w:t>
      </w:r>
    </w:p>
    <w:p w14:paraId="322379E8" w14:textId="77777777" w:rsidR="00B041AF" w:rsidRDefault="00B041AF" w:rsidP="00B041A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16088B68" w14:textId="77777777" w:rsidR="00B041AF" w:rsidRDefault="00B041AF" w:rsidP="00B041A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0"/>
          <w:szCs w:val="20"/>
        </w:rPr>
      </w:pPr>
    </w:p>
    <w:p w14:paraId="60D8CB41" w14:textId="77777777" w:rsidR="00B041AF" w:rsidRDefault="00B041AF" w:rsidP="00B041A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BDE2064" w14:textId="77777777" w:rsidR="00B041AF" w:rsidRDefault="00B041AF" w:rsidP="00B041A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</w:rPr>
        <w:t xml:space="preserve">3GPP TSG-RAN WG4 Meeting # 98-e </w:t>
      </w:r>
      <w:r>
        <w:rPr>
          <w:rFonts w:eastAsia="SimSun"/>
          <w:noProof w:val="0"/>
          <w:sz w:val="24"/>
          <w:szCs w:val="24"/>
        </w:rPr>
        <w:tab/>
        <w:t>R4-2103373</w:t>
      </w:r>
    </w:p>
    <w:p w14:paraId="438D9F27" w14:textId="77777777" w:rsidR="00B041AF" w:rsidRDefault="00B041AF" w:rsidP="00B041A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>
        <w:rPr>
          <w:rFonts w:ascii="Arial" w:eastAsia="SimSun" w:hAnsi="Arial" w:cs="Arial"/>
          <w:b/>
          <w:sz w:val="24"/>
          <w:szCs w:val="24"/>
        </w:rPr>
        <w:t>Electronic Meeting, 25 Jan - 5 Feb., 2021</w:t>
      </w:r>
    </w:p>
    <w:p w14:paraId="2B1F7AB4" w14:textId="77777777" w:rsidR="00B041AF" w:rsidRDefault="00B041AF" w:rsidP="00B041A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71B31591" w14:textId="77777777" w:rsidR="00B041AF" w:rsidRDefault="00B041AF" w:rsidP="00B041AF">
      <w:pPr>
        <w:spacing w:after="0"/>
        <w:rPr>
          <w:rFonts w:ascii="Arial" w:hAnsi="Arial" w:cs="Arial"/>
        </w:rPr>
      </w:pPr>
    </w:p>
    <w:p w14:paraId="7E4F5522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47"/>
      <w:r>
        <w:rPr>
          <w:rFonts w:ascii="Arial" w:hAnsi="Arial" w:cs="Arial"/>
        </w:rPr>
        <w:t>Further 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</w:t>
      </w:r>
      <w:bookmarkEnd w:id="2"/>
      <w:r>
        <w:rPr>
          <w:rFonts w:ascii="Arial" w:hAnsi="Arial" w:cs="Arial"/>
          <w:bCs/>
        </w:rPr>
        <w:t xml:space="preserve"> power control for NR-DC</w:t>
      </w:r>
    </w:p>
    <w:p w14:paraId="4481E420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R2-2011246 (Reply LS on power control for NR-DC)</w:t>
      </w:r>
    </w:p>
    <w:p w14:paraId="46197352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969E681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LTE_NR_DC_CA_enh-Core</w:t>
      </w:r>
    </w:p>
    <w:p w14:paraId="4EBCDB46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/>
        </w:rPr>
      </w:pPr>
    </w:p>
    <w:p w14:paraId="3E34E24C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14:paraId="0DDA5D99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RAN2, RAN1</w:t>
      </w:r>
    </w:p>
    <w:p w14:paraId="0D455DD9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92E0834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Cs/>
        </w:rPr>
      </w:pPr>
    </w:p>
    <w:p w14:paraId="35FD7979" w14:textId="77777777" w:rsidR="00B041AF" w:rsidRDefault="00B041AF" w:rsidP="00B041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829F4D7" w14:textId="77777777" w:rsidR="00B041AF" w:rsidRDefault="00B041AF" w:rsidP="00B041AF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rPr>
          <w:b w:val="0"/>
        </w:rPr>
        <w:t>Sanjun Feng</w:t>
      </w:r>
    </w:p>
    <w:p w14:paraId="5CA2CCCC" w14:textId="77777777" w:rsidR="00B041AF" w:rsidRDefault="00B041AF" w:rsidP="00B041AF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 xml:space="preserve">E-mail Address: </w:t>
      </w:r>
      <w:r>
        <w:rPr>
          <w:b w:val="0"/>
          <w:color w:val="0000FF"/>
        </w:rPr>
        <w:t>fengsanjun@vivo.com</w:t>
      </w:r>
    </w:p>
    <w:p w14:paraId="6C978F24" w14:textId="77777777" w:rsidR="00B041AF" w:rsidRDefault="00B041AF" w:rsidP="00B041AF">
      <w:pPr>
        <w:spacing w:after="60"/>
        <w:ind w:left="1985" w:hanging="1985"/>
        <w:rPr>
          <w:rFonts w:ascii="Arial" w:hAnsi="Arial" w:cs="Arial"/>
          <w:b/>
        </w:rPr>
      </w:pPr>
    </w:p>
    <w:p w14:paraId="0D5B3A8A" w14:textId="5BE9A926" w:rsidR="00B041AF" w:rsidRDefault="00B041AF" w:rsidP="00B041AF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E16751" w14:textId="77777777" w:rsidR="00B041AF" w:rsidRDefault="00B041AF" w:rsidP="00B041AF">
      <w:pPr>
        <w:spacing w:after="0"/>
        <w:ind w:left="1985" w:hanging="1985"/>
        <w:rPr>
          <w:rFonts w:ascii="Arial" w:hAnsi="Arial" w:cs="Arial"/>
          <w:b/>
        </w:rPr>
      </w:pPr>
    </w:p>
    <w:p w14:paraId="05458E8F" w14:textId="49D40F5B" w:rsidR="00B041AF" w:rsidRDefault="00B041AF" w:rsidP="00B041AF">
      <w:pPr>
        <w:pStyle w:val="Title"/>
        <w:spacing w:before="0" w:after="0"/>
        <w:rPr>
          <w:rFonts w:ascii="Arial" w:eastAsia="Times New Roman" w:hAnsi="Arial" w:cs="Arial"/>
          <w:b/>
          <w:lang w:val="en-GB"/>
        </w:rPr>
      </w:pPr>
      <w:r>
        <w:rPr>
          <w:rFonts w:ascii="Arial" w:eastAsia="Times New Roman" w:hAnsi="Arial" w:cs="Arial"/>
          <w:b/>
          <w:lang w:val="en-GB"/>
        </w:rPr>
        <w:t>Attachments:</w:t>
      </w:r>
      <w:r>
        <w:rPr>
          <w:rFonts w:ascii="Arial" w:eastAsia="Times New Roman" w:hAnsi="Arial" w:cs="Arial"/>
          <w:b/>
          <w:lang w:val="en-GB"/>
        </w:rPr>
        <w:tab/>
      </w:r>
      <w:r>
        <w:rPr>
          <w:rFonts w:ascii="Arial" w:eastAsia="Times New Roman" w:hAnsi="Arial" w:cs="Arial"/>
          <w:b/>
          <w:lang w:val="en-GB"/>
        </w:rPr>
        <w:t>-</w:t>
      </w:r>
    </w:p>
    <w:p w14:paraId="587AA870" w14:textId="06F7C6AA" w:rsidR="00B041AF" w:rsidRDefault="00B041AF" w:rsidP="00B041AF">
      <w:pPr>
        <w:spacing w:after="0"/>
        <w:rPr>
          <w:rFonts w:ascii="Arial" w:hAnsi="Arial" w:cs="Arial"/>
        </w:rPr>
      </w:pPr>
    </w:p>
    <w:p w14:paraId="6A8D2007" w14:textId="77777777" w:rsidR="00B041AF" w:rsidRDefault="00B041AF" w:rsidP="00B041AF">
      <w:pPr>
        <w:spacing w:after="0"/>
        <w:rPr>
          <w:rFonts w:ascii="Arial" w:hAnsi="Arial" w:cs="Arial"/>
        </w:rPr>
      </w:pPr>
    </w:p>
    <w:p w14:paraId="749CBC22" w14:textId="77777777" w:rsidR="00B041AF" w:rsidRDefault="00B041AF" w:rsidP="00B041AF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EA5053" w14:textId="2E0B0540" w:rsidR="00B041AF" w:rsidRDefault="00B041AF" w:rsidP="00B041AF">
      <w:pPr>
        <w:pStyle w:val="Header"/>
        <w:spacing w:afterLines="50" w:after="120"/>
        <w:rPr>
          <w:b w:val="0"/>
          <w:sz w:val="20"/>
          <w:lang w:eastAsia="ja-JP"/>
        </w:rPr>
      </w:pPr>
      <w:r>
        <w:rPr>
          <w:b w:val="0"/>
          <w:sz w:val="20"/>
          <w:lang w:eastAsia="ja-JP"/>
        </w:rPr>
        <w:t>RAN4 would like to thank RAN2 for the LS on power control for NR-DC. RAN4 has discussed the LS and would like to provide feedback for the following question:</w:t>
      </w:r>
    </w:p>
    <w:p w14:paraId="27185041" w14:textId="77777777" w:rsidR="00B041AF" w:rsidRDefault="00B041AF" w:rsidP="00B041AF">
      <w:pPr>
        <w:pStyle w:val="Header"/>
        <w:rPr>
          <w:rFonts w:eastAsia="Yu Mincho"/>
          <w:b w:val="0"/>
          <w:sz w:val="20"/>
          <w:lang w:eastAsia="ja-JP"/>
        </w:rPr>
      </w:pPr>
    </w:p>
    <w:p w14:paraId="6ACB87C1" w14:textId="77777777" w:rsidR="00B041AF" w:rsidRDefault="00B041AF" w:rsidP="00B041AF">
      <w:pPr>
        <w:spacing w:after="0"/>
        <w:rPr>
          <w:rFonts w:ascii="Arial" w:hAnsi="Arial" w:cs="Arial"/>
          <w:bCs/>
          <w:i/>
          <w:lang w:eastAsia="zh-CN"/>
        </w:rPr>
      </w:pPr>
      <w:r>
        <w:rPr>
          <w:rFonts w:ascii="Arial" w:hAnsi="Arial" w:cs="Arial"/>
          <w:bCs/>
          <w:i/>
          <w:lang w:eastAsia="zh-CN"/>
        </w:rPr>
        <w:t>Q1: whether there is any concern about p-NR-FR2 to be used in Rel-16 for supporting NR-DC PC on FR2?</w:t>
      </w:r>
    </w:p>
    <w:p w14:paraId="1D23F585" w14:textId="77777777" w:rsidR="00B041AF" w:rsidRDefault="00B041AF" w:rsidP="00B041AF">
      <w:pPr>
        <w:pStyle w:val="Header"/>
        <w:rPr>
          <w:rFonts w:eastAsia="Yu Mincho"/>
          <w:b w:val="0"/>
          <w:sz w:val="20"/>
          <w:lang w:eastAsia="ja-JP"/>
        </w:rPr>
      </w:pPr>
    </w:p>
    <w:p w14:paraId="078EB348" w14:textId="77777777" w:rsidR="00B041AF" w:rsidRDefault="00B041AF" w:rsidP="00B041AF">
      <w:pPr>
        <w:pStyle w:val="Header"/>
        <w:rPr>
          <w:rFonts w:eastAsia="SimSun"/>
          <w:b w:val="0"/>
          <w:sz w:val="20"/>
          <w:lang w:eastAsia="zh-CN"/>
        </w:rPr>
      </w:pPr>
      <w:r>
        <w:rPr>
          <w:rFonts w:eastAsia="SimSun"/>
          <w:b w:val="0"/>
          <w:sz w:val="20"/>
          <w:lang w:eastAsia="zh-CN"/>
        </w:rPr>
        <w:t>Yes, RAN4 do have concerns and the reason is similar to p-UE-FR2. RAN4 does not introduce P-NR-FR2 in Rel-16.</w:t>
      </w:r>
    </w:p>
    <w:p w14:paraId="08807AF8" w14:textId="77777777" w:rsidR="00B041AF" w:rsidRDefault="00B041AF" w:rsidP="00B041AF">
      <w:pPr>
        <w:pStyle w:val="Header"/>
        <w:rPr>
          <w:lang w:eastAsia="zh-CN"/>
        </w:rPr>
      </w:pPr>
    </w:p>
    <w:p w14:paraId="43FA3D35" w14:textId="77777777" w:rsidR="00B041AF" w:rsidRDefault="00B041AF" w:rsidP="00B041AF">
      <w:pPr>
        <w:pStyle w:val="Header"/>
        <w:rPr>
          <w:lang w:eastAsia="zh-CN"/>
        </w:rPr>
      </w:pPr>
    </w:p>
    <w:p w14:paraId="720AEE2C" w14:textId="77777777" w:rsidR="00B041AF" w:rsidRDefault="00B041AF" w:rsidP="00B041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5FF89C" w14:textId="77777777" w:rsidR="00B041AF" w:rsidRDefault="00B041AF" w:rsidP="00B041A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RAN1:</w:t>
      </w:r>
    </w:p>
    <w:p w14:paraId="04D13E6F" w14:textId="77777777" w:rsidR="00B041AF" w:rsidRDefault="00B041AF" w:rsidP="00B041A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asks RAN2 and RAN1 to take the above information into account and decide what to do with their specifications.</w:t>
      </w:r>
    </w:p>
    <w:p w14:paraId="551F3208" w14:textId="142FC07A" w:rsidR="00B041AF" w:rsidRDefault="00B041AF" w:rsidP="00B041AF">
      <w:pPr>
        <w:spacing w:after="120"/>
        <w:ind w:left="993" w:hanging="993"/>
        <w:rPr>
          <w:rFonts w:ascii="Arial" w:hAnsi="Arial" w:cs="Arial"/>
        </w:rPr>
      </w:pPr>
    </w:p>
    <w:p w14:paraId="28CF39D2" w14:textId="77777777" w:rsidR="00B041AF" w:rsidRDefault="00B041AF" w:rsidP="00B041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 w14:paraId="30E9E9C2" w14:textId="4DE035E0" w:rsidR="00B041AF" w:rsidRDefault="00B041AF" w:rsidP="00B041A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  <w:color w:val="000000"/>
          <w:lang w:eastAsia="en-GB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#98-bis-e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12-20, April,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8B9815C" w14:textId="7C080C3D" w:rsidR="00B041AF" w:rsidRDefault="00B041AF" w:rsidP="00B041AF">
      <w:pPr>
        <w:tabs>
          <w:tab w:val="left" w:pos="3828"/>
          <w:tab w:val="left" w:pos="6521"/>
        </w:tabs>
        <w:spacing w:after="120"/>
        <w:jc w:val="both"/>
        <w:rPr>
          <w:rFonts w:eastAsia="SimSun"/>
          <w:sz w:val="21"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WG4</w:t>
      </w:r>
      <w:r>
        <w:rPr>
          <w:rFonts w:ascii="Arial" w:hAnsi="Arial" w:cs="Arial"/>
          <w:bCs/>
        </w:rPr>
        <w:t xml:space="preserve"> Mee</w:t>
      </w:r>
      <w:r>
        <w:rPr>
          <w:rFonts w:ascii="Arial" w:hAnsi="Arial" w:cs="Arial"/>
          <w:bCs/>
          <w:color w:val="000000"/>
        </w:rPr>
        <w:t>ting #99-e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19-27, May,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E-meeting</w:t>
      </w:r>
    </w:p>
    <w:p w14:paraId="4F89BB04" w14:textId="447FA74A" w:rsidR="00D352A5" w:rsidRDefault="00D552DB" w:rsidP="00165DA0"/>
    <w:sectPr w:rsidR="00D352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AF"/>
    <w:rsid w:val="00165DA0"/>
    <w:rsid w:val="00190FA4"/>
    <w:rsid w:val="00B041AF"/>
    <w:rsid w:val="00D552DB"/>
    <w:rsid w:val="00FD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2275E"/>
  <w15:chartTrackingRefBased/>
  <w15:docId w15:val="{618B44E9-8E19-4E2A-BF4A-4F1B2C75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1AF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1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041AF"/>
    <w:rPr>
      <w:color w:val="0000FF"/>
      <w:u w:val="single"/>
    </w:rPr>
  </w:style>
  <w:style w:type="character" w:customStyle="1" w:styleId="HeaderChar">
    <w:name w:val="Header Char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link w:val="Header"/>
    <w:semiHidden/>
    <w:locked/>
    <w:rsid w:val="00B041AF"/>
    <w:rPr>
      <w:rFonts w:ascii="Arial" w:eastAsia="Times New Roman" w:hAnsi="Arial" w:cs="Arial"/>
      <w:b/>
      <w:noProof/>
      <w:sz w:val="18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semiHidden/>
    <w:unhideWhenUsed/>
    <w:rsid w:val="00B041A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noProof/>
      <w:sz w:val="18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B041A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041AF"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customStyle="1" w:styleId="TitleChar">
    <w:name w:val="Title Char"/>
    <w:basedOn w:val="DefaultParagraphFont"/>
    <w:link w:val="Title"/>
    <w:uiPriority w:val="10"/>
    <w:rsid w:val="00B041AF"/>
    <w:rPr>
      <w:rFonts w:ascii="Courier New" w:eastAsia="SimSun" w:hAnsi="Courier New" w:cs="Times New Roman"/>
      <w:sz w:val="20"/>
      <w:szCs w:val="20"/>
      <w:lang w:val="nb-NO" w:eastAsia="en-US"/>
    </w:rPr>
  </w:style>
  <w:style w:type="paragraph" w:customStyle="1" w:styleId="Contact">
    <w:name w:val="Contact"/>
    <w:basedOn w:val="Heading4"/>
    <w:rsid w:val="00B041AF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</w:pPr>
    <w:rPr>
      <w:rFonts w:ascii="Arial" w:eastAsia="SimSun" w:hAnsi="Arial" w:cs="Arial"/>
      <w:b/>
      <w:i w:val="0"/>
      <w:iCs w:val="0"/>
      <w:color w:val="aut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1A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US"/>
    </w:rPr>
  </w:style>
  <w:style w:type="character" w:customStyle="1" w:styleId="CRCoverPageChar">
    <w:name w:val="CR Cover Page Char"/>
    <w:link w:val="CRCoverPage"/>
    <w:locked/>
    <w:rsid w:val="00B041AF"/>
    <w:rPr>
      <w:rFonts w:ascii="Arial" w:eastAsia="SimSun" w:hAnsi="Arial" w:cs="Arial"/>
      <w:lang w:eastAsia="en-US"/>
    </w:rPr>
  </w:style>
  <w:style w:type="paragraph" w:customStyle="1" w:styleId="CRCoverPage">
    <w:name w:val="CR Cover Page"/>
    <w:link w:val="CRCoverPageChar"/>
    <w:qFormat/>
    <w:rsid w:val="00B041AF"/>
    <w:pPr>
      <w:spacing w:after="120" w:line="240" w:lineRule="auto"/>
    </w:pPr>
    <w:rPr>
      <w:rFonts w:ascii="Arial" w:eastAsia="SimSu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Draft v2</dc:creator>
  <cp:keywords/>
  <dc:description/>
  <cp:lastModifiedBy>Draft v2</cp:lastModifiedBy>
  <cp:revision>2</cp:revision>
  <dcterms:created xsi:type="dcterms:W3CDTF">2021-03-28T23:07:00Z</dcterms:created>
  <dcterms:modified xsi:type="dcterms:W3CDTF">2021-03-28T23:07:00Z</dcterms:modified>
</cp:coreProperties>
</file>