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B7C7D" w14:textId="467DCCAF" w:rsidR="00A33CA3" w:rsidRDefault="003C6318">
      <w:pPr>
        <w:pStyle w:val="CRCoverPage"/>
        <w:tabs>
          <w:tab w:val="right" w:pos="9639"/>
        </w:tabs>
        <w:spacing w:after="0"/>
        <w:rPr>
          <w:i/>
          <w:sz w:val="28"/>
          <w:lang w:val="en-US"/>
        </w:rPr>
      </w:pPr>
      <w:r>
        <w:rPr>
          <w:sz w:val="24"/>
        </w:rPr>
        <w:t>3GPP TSG-RAN WG2 Meeting #11</w:t>
      </w:r>
      <w:r w:rsidR="000973D5">
        <w:rPr>
          <w:sz w:val="24"/>
        </w:rPr>
        <w:t>3</w:t>
      </w:r>
      <w:r>
        <w:rPr>
          <w:sz w:val="24"/>
        </w:rPr>
        <w:t>-e</w:t>
      </w:r>
      <w:r>
        <w:rPr>
          <w:i/>
          <w:sz w:val="28"/>
        </w:rPr>
        <w:tab/>
      </w:r>
      <w:r>
        <w:rPr>
          <w:b/>
          <w:i/>
          <w:sz w:val="28"/>
        </w:rPr>
        <w:t>R2-2</w:t>
      </w:r>
      <w:r w:rsidR="009806D7">
        <w:rPr>
          <w:b/>
          <w:i/>
          <w:sz w:val="28"/>
        </w:rPr>
        <w:t>1</w:t>
      </w:r>
      <w:r>
        <w:rPr>
          <w:b/>
          <w:i/>
          <w:sz w:val="28"/>
        </w:rPr>
        <w:t>xxxxx</w:t>
      </w:r>
    </w:p>
    <w:p w14:paraId="0953CEE2" w14:textId="5920D014" w:rsidR="00A33CA3" w:rsidRDefault="003C6318">
      <w:pPr>
        <w:rPr>
          <w:rFonts w:ascii="Arial" w:hAnsi="Arial" w:cs="Arial"/>
          <w:sz w:val="24"/>
          <w:szCs w:val="24"/>
        </w:rPr>
      </w:pPr>
      <w:r>
        <w:rPr>
          <w:rFonts w:ascii="Arial" w:hAnsi="Arial" w:cs="Arial"/>
          <w:sz w:val="24"/>
          <w:szCs w:val="24"/>
        </w:rPr>
        <w:t xml:space="preserve">Electronic, </w:t>
      </w:r>
      <w:r w:rsidR="00287A22">
        <w:rPr>
          <w:rFonts w:ascii="Arial" w:hAnsi="Arial" w:cs="Arial"/>
          <w:sz w:val="24"/>
          <w:szCs w:val="24"/>
        </w:rPr>
        <w:t>January</w:t>
      </w:r>
      <w:r>
        <w:rPr>
          <w:rFonts w:ascii="Arial" w:hAnsi="Arial" w:cs="Arial"/>
          <w:sz w:val="24"/>
          <w:szCs w:val="24"/>
        </w:rPr>
        <w:t xml:space="preserve"> 2</w:t>
      </w:r>
      <w:r w:rsidR="00287A22">
        <w:rPr>
          <w:rFonts w:ascii="Arial" w:hAnsi="Arial" w:cs="Arial"/>
          <w:sz w:val="24"/>
          <w:szCs w:val="24"/>
        </w:rPr>
        <w:t>5</w:t>
      </w:r>
      <w:r>
        <w:rPr>
          <w:rFonts w:ascii="Arial" w:hAnsi="Arial" w:cs="Arial"/>
          <w:sz w:val="24"/>
          <w:szCs w:val="24"/>
        </w:rPr>
        <w:t xml:space="preserve"> – </w:t>
      </w:r>
      <w:r w:rsidR="00287A22">
        <w:rPr>
          <w:rFonts w:ascii="Arial" w:hAnsi="Arial" w:cs="Arial"/>
          <w:sz w:val="24"/>
          <w:szCs w:val="24"/>
        </w:rPr>
        <w:t>February 5</w:t>
      </w:r>
      <w:r>
        <w:rPr>
          <w:rFonts w:ascii="Arial" w:hAnsi="Arial" w:cs="Arial"/>
          <w:sz w:val="24"/>
          <w:szCs w:val="24"/>
        </w:rPr>
        <w:t>, 202</w:t>
      </w:r>
      <w:r w:rsidR="00287A22">
        <w:rPr>
          <w:rFonts w:ascii="Arial" w:hAnsi="Arial" w:cs="Arial"/>
          <w:sz w:val="24"/>
          <w:szCs w:val="24"/>
        </w:rPr>
        <w:t>1</w:t>
      </w:r>
    </w:p>
    <w:p w14:paraId="6F347729" w14:textId="77777777" w:rsidR="00A33CA3" w:rsidRDefault="003C6318">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4ACC4F8A" w14:textId="607ECB2C" w:rsidR="00A33CA3" w:rsidRDefault="003C6318">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sidR="00287A22">
        <w:rPr>
          <w:rFonts w:ascii="Arial" w:eastAsia="MS Mincho" w:hAnsi="Arial" w:cs="Arial"/>
          <w:sz w:val="24"/>
        </w:rPr>
        <w:t>5.5</w:t>
      </w:r>
    </w:p>
    <w:p w14:paraId="1B142D7D" w14:textId="77777777" w:rsidR="00A33CA3" w:rsidRDefault="003C6318">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7021CB68" w14:textId="786CA530" w:rsidR="00A33CA3" w:rsidRDefault="003C6318">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sidRPr="003206F2">
        <w:rPr>
          <w:rFonts w:ascii="Arial" w:eastAsia="MS Mincho" w:hAnsi="Arial" w:cs="Arial"/>
          <w:sz w:val="24"/>
        </w:rPr>
        <w:t xml:space="preserve">Summary of Email discussion </w:t>
      </w:r>
      <w:r w:rsidR="003206F2" w:rsidRPr="003206F2">
        <w:rPr>
          <w:rFonts w:ascii="Arial" w:eastAsia="MS Mincho" w:hAnsi="Arial" w:cs="Arial"/>
          <w:sz w:val="24"/>
        </w:rPr>
        <w:t>[AT113-e][603][POS] NR Rel-15 positioning CRs</w:t>
      </w:r>
      <w:r>
        <w:rPr>
          <w:rFonts w:ascii="Arial" w:eastAsia="MS Mincho" w:hAnsi="Arial" w:cs="Arial"/>
          <w:sz w:val="24"/>
        </w:rPr>
        <w:t xml:space="preserve"> </w:t>
      </w:r>
    </w:p>
    <w:bookmarkEnd w:id="0"/>
    <w:p w14:paraId="5B853B0F" w14:textId="77777777" w:rsidR="00A33CA3" w:rsidRDefault="003C6318">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2137860B" w14:textId="77777777" w:rsidR="00A33CA3" w:rsidRDefault="00A33CA3">
      <w:pPr>
        <w:pStyle w:val="B1"/>
        <w:keepNext/>
        <w:keepLines/>
        <w:pBdr>
          <w:bottom w:val="single" w:sz="12" w:space="1" w:color="auto"/>
        </w:pBdr>
        <w:ind w:left="0" w:firstLine="0"/>
        <w:jc w:val="left"/>
        <w:rPr>
          <w:lang w:val="en-US" w:eastAsia="ko-KR"/>
        </w:rPr>
      </w:pPr>
      <w:bookmarkStart w:id="2" w:name="_Ref349588338"/>
      <w:bookmarkStart w:id="3" w:name="_Hlk531146196"/>
    </w:p>
    <w:p w14:paraId="6A1E146F" w14:textId="77777777" w:rsidR="00A33CA3" w:rsidRDefault="00A33CA3">
      <w:pPr>
        <w:pStyle w:val="B1"/>
        <w:keepNext/>
        <w:keepLines/>
        <w:pBdr>
          <w:bottom w:val="single" w:sz="12" w:space="1" w:color="auto"/>
        </w:pBdr>
        <w:ind w:left="0" w:firstLine="0"/>
        <w:jc w:val="left"/>
        <w:rPr>
          <w:lang w:val="en-US" w:eastAsia="ko-KR"/>
        </w:rPr>
      </w:pPr>
    </w:p>
    <w:p w14:paraId="1F02C842" w14:textId="77777777" w:rsidR="00A33CA3" w:rsidRDefault="003C6318">
      <w:pPr>
        <w:pStyle w:val="1"/>
        <w:spacing w:before="120"/>
        <w:ind w:left="1138" w:hanging="1138"/>
        <w:rPr>
          <w:lang w:eastAsia="ko-KR"/>
        </w:rPr>
      </w:pPr>
      <w:r>
        <w:rPr>
          <w:lang w:eastAsia="ko-KR"/>
        </w:rPr>
        <w:t>1</w:t>
      </w:r>
      <w:r>
        <w:rPr>
          <w:rFonts w:hint="eastAsia"/>
          <w:lang w:eastAsia="ko-KR"/>
        </w:rPr>
        <w:t xml:space="preserve">. </w:t>
      </w:r>
      <w:r>
        <w:rPr>
          <w:lang w:eastAsia="ko-KR"/>
        </w:rPr>
        <w:tab/>
        <w:t>Introduction</w:t>
      </w:r>
      <w:bookmarkEnd w:id="2"/>
    </w:p>
    <w:p w14:paraId="48C94EF6" w14:textId="77777777" w:rsidR="00A33CA3" w:rsidRDefault="003C6318">
      <w:pPr>
        <w:jc w:val="left"/>
      </w:pPr>
      <w:r>
        <w:t>This document summarizes the following email discussion.</w:t>
      </w:r>
    </w:p>
    <w:p w14:paraId="66273468" w14:textId="77777777" w:rsidR="006D74CF" w:rsidRDefault="006D74CF" w:rsidP="006D74CF">
      <w:pPr>
        <w:pStyle w:val="EmailDiscussion"/>
        <w:numPr>
          <w:ilvl w:val="0"/>
          <w:numId w:val="9"/>
        </w:numPr>
        <w:tabs>
          <w:tab w:val="num" w:pos="1619"/>
        </w:tabs>
        <w:spacing w:line="240" w:lineRule="auto"/>
      </w:pPr>
      <w:r>
        <w:t>[AT113-e][603][POS] NR Rel-15 positioning CRs (Qualcomm)</w:t>
      </w:r>
    </w:p>
    <w:p w14:paraId="09126263" w14:textId="77777777" w:rsidR="006D74CF" w:rsidRDefault="006D74CF" w:rsidP="006D74CF">
      <w:pPr>
        <w:pStyle w:val="EmailDiscussion2"/>
      </w:pPr>
      <w:r>
        <w:t>      Scope: Discuss and conclude on R2-2101380/R2-2101381, R2-2101465, R2-2101468, R2-2100397, R2-2100398/R2-2100399, R2-2100400/R2-2100401, R2-2101816/R2-2101817, and R2-2101926/R2-2101927</w:t>
      </w:r>
    </w:p>
    <w:p w14:paraId="215512F5" w14:textId="77777777" w:rsidR="006D74CF" w:rsidRDefault="006D74CF" w:rsidP="006D74CF">
      <w:pPr>
        <w:pStyle w:val="EmailDiscussion2"/>
      </w:pPr>
      <w:r>
        <w:t>      Intended outcome: Agreed CRs</w:t>
      </w:r>
    </w:p>
    <w:p w14:paraId="57C5142C" w14:textId="77777777" w:rsidR="006D74CF" w:rsidRDefault="006D74CF" w:rsidP="006D74CF">
      <w:pPr>
        <w:pStyle w:val="EmailDiscussion2"/>
      </w:pPr>
      <w:r>
        <w:t>      Deadline:  Monday 2021-02-01 1200 UTC</w:t>
      </w:r>
    </w:p>
    <w:p w14:paraId="7F29E052" w14:textId="5BFED02C" w:rsidR="00500D37" w:rsidRDefault="00500D37" w:rsidP="00912E9B">
      <w:pPr>
        <w:rPr>
          <w:lang w:val="en-US" w:eastAsia="ko-KR"/>
        </w:rPr>
      </w:pPr>
    </w:p>
    <w:p w14:paraId="59851215" w14:textId="0D3FBDB3" w:rsidR="009A3FC7" w:rsidRPr="00DA7AE5" w:rsidRDefault="009A3FC7" w:rsidP="00912E9B">
      <w:pPr>
        <w:rPr>
          <w:rFonts w:ascii="Arial" w:hAnsi="Arial" w:cs="Arial"/>
          <w:sz w:val="22"/>
          <w:szCs w:val="22"/>
          <w:u w:val="single"/>
          <w:lang w:val="en-US" w:eastAsia="ko-KR"/>
        </w:rPr>
      </w:pPr>
      <w:r w:rsidRPr="00DA7AE5">
        <w:rPr>
          <w:rFonts w:ascii="Arial" w:hAnsi="Arial" w:cs="Arial"/>
          <w:sz w:val="22"/>
          <w:szCs w:val="22"/>
          <w:u w:val="single"/>
          <w:lang w:val="en-US" w:eastAsia="ko-KR"/>
        </w:rPr>
        <w:t>References:</w:t>
      </w:r>
    </w:p>
    <w:p w14:paraId="1DCE1823" w14:textId="056F6BCE" w:rsidR="00B6423F" w:rsidRPr="008C2D07" w:rsidRDefault="00912E9B" w:rsidP="00473670">
      <w:pPr>
        <w:spacing w:after="240"/>
        <w:jc w:val="left"/>
      </w:pPr>
      <w:r w:rsidRPr="008C2D07">
        <w:t>[1]</w:t>
      </w:r>
      <w:r w:rsidR="008C2D07">
        <w:tab/>
      </w:r>
      <w:r w:rsidR="008C2D07">
        <w:tab/>
      </w:r>
      <w:r w:rsidR="00304A14" w:rsidRPr="008C2D07">
        <w:t>R2-2100397</w:t>
      </w:r>
      <w:r w:rsidR="008C2D07">
        <w:t>, "</w:t>
      </w:r>
      <w:r w:rsidR="00304A14" w:rsidRPr="008C2D07">
        <w:t>Remove the NOTE in architecture figure in TS38.305</w:t>
      </w:r>
      <w:r w:rsidR="008C2D07">
        <w:t xml:space="preserve">", </w:t>
      </w:r>
      <w:r w:rsidR="00304A14" w:rsidRPr="008C2D07">
        <w:t>CATT</w:t>
      </w:r>
      <w:r w:rsidR="008C2D07">
        <w:br/>
      </w:r>
      <w:r w:rsidR="00304A14" w:rsidRPr="008C2D07">
        <w:tab/>
      </w:r>
      <w:r w:rsidR="008C2D07">
        <w:tab/>
      </w:r>
      <w:r w:rsidR="008C2D07">
        <w:tab/>
      </w:r>
      <w:r w:rsidR="008C2D07">
        <w:tab/>
      </w:r>
      <w:r w:rsidR="008C2D07">
        <w:tab/>
      </w:r>
      <w:r w:rsidR="008C2D07">
        <w:tab/>
      </w:r>
      <w:r w:rsidR="00304A14" w:rsidRPr="008C2D07">
        <w:t>CR</w:t>
      </w:r>
      <w:r w:rsidR="00304A14" w:rsidRPr="008C2D07">
        <w:tab/>
      </w:r>
      <w:r w:rsidR="008C2D07">
        <w:t xml:space="preserve"> </w:t>
      </w:r>
      <w:r w:rsidR="00304A14" w:rsidRPr="008C2D07">
        <w:t>Rel-1</w:t>
      </w:r>
      <w:r w:rsidR="008C2D07">
        <w:t xml:space="preserve">5, </w:t>
      </w:r>
      <w:r w:rsidR="00304A14" w:rsidRPr="008C2D07">
        <w:t>38.305</w:t>
      </w:r>
      <w:r w:rsidR="008C2D07">
        <w:t xml:space="preserve">, </w:t>
      </w:r>
      <w:r w:rsidR="00304A14" w:rsidRPr="008C2D07">
        <w:t>5.7.0</w:t>
      </w:r>
      <w:r w:rsidR="008C2D07">
        <w:t xml:space="preserve">, </w:t>
      </w:r>
      <w:r w:rsidR="00304A14" w:rsidRPr="008C2D07">
        <w:t>0054</w:t>
      </w:r>
      <w:r w:rsidR="00304A14" w:rsidRPr="008C2D07">
        <w:tab/>
      </w:r>
      <w:r w:rsidR="008C2D07">
        <w:t xml:space="preserve">, </w:t>
      </w:r>
      <w:r w:rsidR="00304A14" w:rsidRPr="008C2D07">
        <w:t>F</w:t>
      </w:r>
      <w:r w:rsidR="008C2D07">
        <w:t xml:space="preserve">, </w:t>
      </w:r>
      <w:r w:rsidR="00304A14" w:rsidRPr="008C2D07">
        <w:t>NR_newRAT-Core</w:t>
      </w:r>
      <w:r w:rsidR="008C2D07">
        <w:t>.</w:t>
      </w:r>
    </w:p>
    <w:p w14:paraId="39E7C536" w14:textId="228453B1" w:rsidR="00304A14" w:rsidRPr="008C2D07" w:rsidRDefault="00EF7A57" w:rsidP="009A34CE">
      <w:pPr>
        <w:spacing w:after="0"/>
        <w:jc w:val="left"/>
      </w:pPr>
      <w:r>
        <w:t>[2</w:t>
      </w:r>
      <w:r w:rsidR="00CD71E5">
        <w:t>a</w:t>
      </w:r>
      <w:r>
        <w:t>]</w:t>
      </w:r>
      <w:r>
        <w:tab/>
      </w:r>
      <w:r w:rsidR="00304A14" w:rsidRPr="008C2D07">
        <w:t>R2-2100398</w:t>
      </w:r>
      <w:r>
        <w:t>, "C</w:t>
      </w:r>
      <w:r w:rsidR="00304A14" w:rsidRPr="008C2D07">
        <w:t xml:space="preserve">orrections on the indication for the not provided assistance data and location information in </w:t>
      </w:r>
      <w:r w:rsidR="00A07756">
        <w:tab/>
      </w:r>
      <w:r w:rsidR="00A07756">
        <w:tab/>
      </w:r>
      <w:r w:rsidR="00A07756">
        <w:tab/>
      </w:r>
      <w:r w:rsidR="00A07756">
        <w:tab/>
      </w:r>
      <w:r w:rsidR="00A07756">
        <w:tab/>
      </w:r>
      <w:r w:rsidR="00A07756">
        <w:tab/>
      </w:r>
      <w:r w:rsidR="00A07756">
        <w:tab/>
      </w:r>
      <w:r w:rsidR="00304A14" w:rsidRPr="008C2D07">
        <w:t>TS38.305</w:t>
      </w:r>
      <w:r w:rsidR="00A07756">
        <w:t xml:space="preserve">", </w:t>
      </w:r>
      <w:r w:rsidR="00304A14" w:rsidRPr="008C2D07">
        <w:t>CATT</w:t>
      </w:r>
      <w:r w:rsidR="00A07756">
        <w:br/>
      </w:r>
      <w:r w:rsidR="00304A14" w:rsidRPr="008C2D07">
        <w:tab/>
      </w:r>
      <w:r w:rsidR="00A07756">
        <w:tab/>
      </w:r>
      <w:r w:rsidR="00A07756">
        <w:tab/>
      </w:r>
      <w:r w:rsidR="00A07756">
        <w:tab/>
      </w:r>
      <w:r w:rsidR="00A07756">
        <w:tab/>
      </w:r>
      <w:r w:rsidR="00A07756">
        <w:tab/>
      </w:r>
      <w:r w:rsidR="00304A14" w:rsidRPr="008C2D07">
        <w:t>CR</w:t>
      </w:r>
      <w:r w:rsidR="00304A14" w:rsidRPr="008C2D07">
        <w:tab/>
      </w:r>
      <w:r w:rsidR="00A07756">
        <w:t xml:space="preserve"> </w:t>
      </w:r>
      <w:r w:rsidR="00304A14" w:rsidRPr="008C2D07">
        <w:t>Rel-15</w:t>
      </w:r>
      <w:r w:rsidR="00A07756">
        <w:t xml:space="preserve">, </w:t>
      </w:r>
      <w:r w:rsidR="00304A14" w:rsidRPr="008C2D07">
        <w:t>38.305</w:t>
      </w:r>
      <w:r w:rsidR="00A07756">
        <w:t xml:space="preserve">, </w:t>
      </w:r>
      <w:r w:rsidR="00304A14" w:rsidRPr="008C2D07">
        <w:t>15.7.0</w:t>
      </w:r>
      <w:r w:rsidR="00A07756">
        <w:t xml:space="preserve">, </w:t>
      </w:r>
      <w:r w:rsidR="00304A14" w:rsidRPr="008C2D07">
        <w:t>0055</w:t>
      </w:r>
      <w:r w:rsidR="00A07756">
        <w:t xml:space="preserve">, </w:t>
      </w:r>
      <w:r w:rsidR="00304A14" w:rsidRPr="008C2D07">
        <w:t>F</w:t>
      </w:r>
      <w:r w:rsidR="00CD71E5">
        <w:t xml:space="preserve">, </w:t>
      </w:r>
      <w:r w:rsidR="00304A14" w:rsidRPr="008C2D07">
        <w:t>NR_newRAT-Core</w:t>
      </w:r>
      <w:r w:rsidR="00CD71E5">
        <w:t>.</w:t>
      </w:r>
    </w:p>
    <w:p w14:paraId="0B856F6E" w14:textId="1EA66330" w:rsidR="00304A14" w:rsidRPr="008C2D07" w:rsidRDefault="00CD71E5" w:rsidP="00473670">
      <w:pPr>
        <w:spacing w:after="240"/>
        <w:jc w:val="left"/>
      </w:pPr>
      <w:r>
        <w:t>[2b]</w:t>
      </w:r>
      <w:r>
        <w:tab/>
      </w:r>
      <w:r w:rsidR="00304A14" w:rsidRPr="008C2D07">
        <w:t>R2-2100399</w:t>
      </w:r>
      <w:r>
        <w:t>, "C</w:t>
      </w:r>
      <w:r w:rsidR="00304A14" w:rsidRPr="008C2D07">
        <w:t xml:space="preserve">orrections on the indication for the not provided assistance data and location information in </w:t>
      </w:r>
      <w:r w:rsidR="00CF1B00">
        <w:tab/>
      </w:r>
      <w:r w:rsidR="00CF1B00">
        <w:tab/>
      </w:r>
      <w:r w:rsidR="00CF1B00">
        <w:tab/>
      </w:r>
      <w:r w:rsidR="00CF1B00">
        <w:tab/>
      </w:r>
      <w:r w:rsidR="00CF1B00">
        <w:tab/>
      </w:r>
      <w:r w:rsidR="00CF1B00">
        <w:tab/>
      </w:r>
      <w:r w:rsidR="00CF1B00">
        <w:tab/>
      </w:r>
      <w:r w:rsidR="00304A14" w:rsidRPr="008C2D07">
        <w:t>TS38.305</w:t>
      </w:r>
      <w:r w:rsidR="00CF1B00">
        <w:t xml:space="preserve">", </w:t>
      </w:r>
      <w:r w:rsidR="00304A14" w:rsidRPr="008C2D07">
        <w:t>CATT</w:t>
      </w:r>
      <w:r w:rsidR="00CF1B00">
        <w:br/>
      </w:r>
      <w:r w:rsidR="00CF1B00">
        <w:tab/>
      </w:r>
      <w:r w:rsidR="00CF1B00">
        <w:tab/>
      </w:r>
      <w:r w:rsidR="00CF1B00">
        <w:tab/>
      </w:r>
      <w:r w:rsidR="00CF1B00">
        <w:tab/>
      </w:r>
      <w:r w:rsidR="00CF1B00">
        <w:tab/>
      </w:r>
      <w:r w:rsidR="00CF1B00">
        <w:tab/>
      </w:r>
      <w:r w:rsidR="00304A14" w:rsidRPr="008C2D07">
        <w:t>CR</w:t>
      </w:r>
      <w:r w:rsidR="00304A14" w:rsidRPr="008C2D07">
        <w:tab/>
      </w:r>
      <w:r w:rsidR="00CF1B00">
        <w:t xml:space="preserve"> </w:t>
      </w:r>
      <w:r w:rsidR="00304A14" w:rsidRPr="008C2D07">
        <w:t>Rel-16</w:t>
      </w:r>
      <w:r w:rsidR="00CF1B00">
        <w:t xml:space="preserve">, </w:t>
      </w:r>
      <w:r w:rsidR="00304A14" w:rsidRPr="008C2D07">
        <w:t>38.305</w:t>
      </w:r>
      <w:r w:rsidR="00CF1B00">
        <w:t xml:space="preserve">, </w:t>
      </w:r>
      <w:r w:rsidR="00304A14" w:rsidRPr="008C2D07">
        <w:t>16.3.0</w:t>
      </w:r>
      <w:r w:rsidR="00CF1B00">
        <w:t>, 0</w:t>
      </w:r>
      <w:r w:rsidR="00304A14" w:rsidRPr="008C2D07">
        <w:t>056</w:t>
      </w:r>
      <w:r w:rsidR="00CF1B00">
        <w:t xml:space="preserve">, </w:t>
      </w:r>
      <w:r w:rsidR="00304A14" w:rsidRPr="008C2D07">
        <w:t>A</w:t>
      </w:r>
      <w:r w:rsidR="00CF1B00">
        <w:t xml:space="preserve">, </w:t>
      </w:r>
      <w:r w:rsidR="00304A14" w:rsidRPr="008C2D07">
        <w:t>NR_newRAT-Core</w:t>
      </w:r>
      <w:r w:rsidR="00CF1B00">
        <w:t>.</w:t>
      </w:r>
    </w:p>
    <w:p w14:paraId="19107507" w14:textId="213DD1AB" w:rsidR="00304A14" w:rsidRPr="008C2D07" w:rsidRDefault="00CF1B00" w:rsidP="009A34CE">
      <w:pPr>
        <w:spacing w:after="0"/>
        <w:jc w:val="left"/>
      </w:pPr>
      <w:r>
        <w:t>[3a]</w:t>
      </w:r>
      <w:r>
        <w:tab/>
      </w:r>
      <w:r w:rsidR="00304A14" w:rsidRPr="008C2D07">
        <w:t>R2-2100400</w:t>
      </w:r>
      <w:r>
        <w:t>, "C</w:t>
      </w:r>
      <w:r w:rsidR="00304A14" w:rsidRPr="008C2D07">
        <w:t>orrections on the descriptions of RequestLocationInformation message in TS38.305</w:t>
      </w:r>
      <w:r>
        <w:t xml:space="preserve">", </w:t>
      </w:r>
      <w:r w:rsidR="00304A14" w:rsidRPr="008C2D07">
        <w:t>CATT</w:t>
      </w:r>
      <w:r>
        <w:br/>
      </w:r>
      <w:r w:rsidR="00304A14" w:rsidRPr="008C2D07">
        <w:tab/>
      </w:r>
      <w:r>
        <w:tab/>
      </w:r>
      <w:r>
        <w:tab/>
      </w:r>
      <w:r>
        <w:tab/>
      </w:r>
      <w:r>
        <w:tab/>
      </w:r>
      <w:r>
        <w:tab/>
      </w:r>
      <w:r w:rsidR="00304A14" w:rsidRPr="008C2D07">
        <w:t>CR</w:t>
      </w:r>
      <w:r>
        <w:t xml:space="preserve"> </w:t>
      </w:r>
      <w:r w:rsidR="00304A14" w:rsidRPr="008C2D07">
        <w:t>Rel-15</w:t>
      </w:r>
      <w:r>
        <w:t xml:space="preserve">, </w:t>
      </w:r>
      <w:r w:rsidR="00304A14" w:rsidRPr="008C2D07">
        <w:t>38.305</w:t>
      </w:r>
      <w:r>
        <w:t xml:space="preserve">, </w:t>
      </w:r>
      <w:r w:rsidR="00304A14" w:rsidRPr="008C2D07">
        <w:t>15.7.0</w:t>
      </w:r>
      <w:r>
        <w:t xml:space="preserve">, </w:t>
      </w:r>
      <w:r w:rsidR="00304A14" w:rsidRPr="008C2D07">
        <w:t>0057</w:t>
      </w:r>
      <w:r>
        <w:t xml:space="preserve">, </w:t>
      </w:r>
      <w:r w:rsidR="00304A14" w:rsidRPr="008C2D07">
        <w:t>F</w:t>
      </w:r>
      <w:r w:rsidR="007E54F4">
        <w:t xml:space="preserve"> </w:t>
      </w:r>
      <w:r>
        <w:t xml:space="preserve">, </w:t>
      </w:r>
      <w:r w:rsidR="00304A14" w:rsidRPr="008C2D07">
        <w:t>NR_newRAT-Core</w:t>
      </w:r>
      <w:r w:rsidR="007E54F4">
        <w:t>.</w:t>
      </w:r>
    </w:p>
    <w:p w14:paraId="27664B83" w14:textId="28789F71" w:rsidR="00304A14" w:rsidRPr="008C2D07" w:rsidRDefault="007E54F4" w:rsidP="00473670">
      <w:pPr>
        <w:spacing w:after="240"/>
        <w:jc w:val="left"/>
      </w:pPr>
      <w:r>
        <w:t>[3b]</w:t>
      </w:r>
      <w:r>
        <w:tab/>
      </w:r>
      <w:r w:rsidR="00304A14" w:rsidRPr="008C2D07">
        <w:t>R2-2100401</w:t>
      </w:r>
      <w:r>
        <w:t>, "C</w:t>
      </w:r>
      <w:r w:rsidR="00304A14" w:rsidRPr="008C2D07">
        <w:t>orrections on the descriptions of RequestLocationInformation message in TS38.305</w:t>
      </w:r>
      <w:r>
        <w:t xml:space="preserve">", </w:t>
      </w:r>
      <w:r w:rsidR="00304A14" w:rsidRPr="008C2D07">
        <w:t>CATT</w:t>
      </w:r>
      <w:r>
        <w:br/>
      </w:r>
      <w:r w:rsidR="00304A14" w:rsidRPr="008C2D07">
        <w:tab/>
      </w:r>
      <w:r>
        <w:tab/>
      </w:r>
      <w:r>
        <w:tab/>
      </w:r>
      <w:r>
        <w:tab/>
      </w:r>
      <w:r>
        <w:tab/>
      </w:r>
      <w:r>
        <w:tab/>
      </w:r>
      <w:r w:rsidR="00304A14" w:rsidRPr="008C2D07">
        <w:t>CR</w:t>
      </w:r>
      <w:r>
        <w:t xml:space="preserve"> </w:t>
      </w:r>
      <w:r w:rsidR="00304A14" w:rsidRPr="008C2D07">
        <w:t>Rel-16</w:t>
      </w:r>
      <w:r>
        <w:t xml:space="preserve">, </w:t>
      </w:r>
      <w:r w:rsidR="00304A14" w:rsidRPr="008C2D07">
        <w:t>38.305</w:t>
      </w:r>
      <w:r>
        <w:t xml:space="preserve">, </w:t>
      </w:r>
      <w:r w:rsidR="00304A14" w:rsidRPr="008C2D07">
        <w:t>16.3.0</w:t>
      </w:r>
      <w:r>
        <w:t xml:space="preserve">, </w:t>
      </w:r>
      <w:r w:rsidR="00304A14" w:rsidRPr="008C2D07">
        <w:t>0058</w:t>
      </w:r>
      <w:r>
        <w:t xml:space="preserve">, </w:t>
      </w:r>
      <w:r w:rsidR="00304A14" w:rsidRPr="008C2D07">
        <w:t>A</w:t>
      </w:r>
      <w:r>
        <w:t xml:space="preserve">, </w:t>
      </w:r>
      <w:r w:rsidR="00304A14" w:rsidRPr="008C2D07">
        <w:t>NR_newRAT-Core</w:t>
      </w:r>
      <w:r>
        <w:t>.</w:t>
      </w:r>
    </w:p>
    <w:p w14:paraId="2A0E2E71" w14:textId="34E65981" w:rsidR="00304A14" w:rsidRPr="008C2D07" w:rsidRDefault="00CF4B74" w:rsidP="009A34CE">
      <w:pPr>
        <w:spacing w:after="0"/>
        <w:jc w:val="left"/>
      </w:pPr>
      <w:r>
        <w:t>[4a]</w:t>
      </w:r>
      <w:r>
        <w:tab/>
      </w:r>
      <w:r w:rsidR="00304A14" w:rsidRPr="008C2D07">
        <w:t>R2-2101465</w:t>
      </w:r>
      <w:r>
        <w:t>, "</w:t>
      </w:r>
      <w:r w:rsidR="00304A14" w:rsidRPr="008C2D07">
        <w:t>Support OTDOA assistance data for case of NR serving cell</w:t>
      </w:r>
      <w:r>
        <w:t xml:space="preserve">", </w:t>
      </w:r>
      <w:r w:rsidR="00304A14" w:rsidRPr="008C2D07">
        <w:t>Qualcomm Incorporated, Ericsson</w:t>
      </w:r>
      <w:r w:rsidR="00304A14" w:rsidRPr="008C2D07">
        <w:tab/>
      </w:r>
      <w:r>
        <w:tab/>
      </w:r>
      <w:r>
        <w:tab/>
      </w:r>
      <w:r>
        <w:tab/>
      </w:r>
      <w:r>
        <w:tab/>
      </w:r>
      <w:r>
        <w:tab/>
      </w:r>
      <w:r w:rsidR="00304A14" w:rsidRPr="008C2D07">
        <w:t>CR</w:t>
      </w:r>
      <w:r>
        <w:t xml:space="preserve"> </w:t>
      </w:r>
      <w:r w:rsidR="00304A14" w:rsidRPr="008C2D07">
        <w:t>Rel-15</w:t>
      </w:r>
      <w:r>
        <w:t xml:space="preserve">, </w:t>
      </w:r>
      <w:r w:rsidR="00304A14" w:rsidRPr="008C2D07">
        <w:t>38.305</w:t>
      </w:r>
      <w:r>
        <w:t xml:space="preserve">, </w:t>
      </w:r>
      <w:r w:rsidR="00304A14" w:rsidRPr="008C2D07">
        <w:t>15.7.0</w:t>
      </w:r>
      <w:r>
        <w:t xml:space="preserve">, </w:t>
      </w:r>
      <w:r w:rsidR="00304A14" w:rsidRPr="008C2D07">
        <w:t>0061</w:t>
      </w:r>
      <w:r>
        <w:t xml:space="preserve">, </w:t>
      </w:r>
      <w:r w:rsidR="00304A14" w:rsidRPr="008C2D07">
        <w:t>F</w:t>
      </w:r>
      <w:r>
        <w:t xml:space="preserve">, </w:t>
      </w:r>
      <w:r w:rsidR="00304A14" w:rsidRPr="008C2D07">
        <w:t>NR_newRAT-Core</w:t>
      </w:r>
      <w:r>
        <w:t>.</w:t>
      </w:r>
    </w:p>
    <w:p w14:paraId="7D186988" w14:textId="559EF86A" w:rsidR="00304A14" w:rsidRPr="008C2D07" w:rsidRDefault="00CF4B74" w:rsidP="00473670">
      <w:pPr>
        <w:spacing w:after="240"/>
        <w:jc w:val="left"/>
      </w:pPr>
      <w:r>
        <w:t>[4b]</w:t>
      </w:r>
      <w:r>
        <w:tab/>
      </w:r>
      <w:r w:rsidR="00304A14" w:rsidRPr="008C2D07">
        <w:t>R2-2101468</w:t>
      </w:r>
      <w:r>
        <w:t>, "</w:t>
      </w:r>
      <w:r w:rsidR="00304A14" w:rsidRPr="008C2D07">
        <w:t>Support OTDOA assistance data for case of NR serving cell</w:t>
      </w:r>
      <w:r>
        <w:t xml:space="preserve">", </w:t>
      </w:r>
      <w:r w:rsidR="00304A14" w:rsidRPr="008C2D07">
        <w:t>Qualcomm Incorporated, Ericsson</w:t>
      </w:r>
      <w:r w:rsidR="00304A14" w:rsidRPr="008C2D07">
        <w:tab/>
      </w:r>
      <w:r>
        <w:tab/>
      </w:r>
      <w:r>
        <w:tab/>
      </w:r>
      <w:r>
        <w:tab/>
      </w:r>
      <w:r>
        <w:tab/>
      </w:r>
      <w:r>
        <w:tab/>
      </w:r>
      <w:r w:rsidR="00304A14" w:rsidRPr="008C2D07">
        <w:t>CR</w:t>
      </w:r>
      <w:r>
        <w:t xml:space="preserve"> </w:t>
      </w:r>
      <w:r w:rsidR="00304A14" w:rsidRPr="008C2D07">
        <w:t>Rel-16</w:t>
      </w:r>
      <w:r>
        <w:t xml:space="preserve">, </w:t>
      </w:r>
      <w:r w:rsidR="00304A14" w:rsidRPr="008C2D07">
        <w:t>38.305</w:t>
      </w:r>
      <w:r>
        <w:t xml:space="preserve">, </w:t>
      </w:r>
      <w:r w:rsidR="00304A14" w:rsidRPr="008C2D07">
        <w:t>16.3.0</w:t>
      </w:r>
      <w:r>
        <w:t xml:space="preserve">, </w:t>
      </w:r>
      <w:r w:rsidR="00304A14" w:rsidRPr="008C2D07">
        <w:t>0062</w:t>
      </w:r>
      <w:r>
        <w:t xml:space="preserve">, </w:t>
      </w:r>
      <w:r w:rsidR="00304A14" w:rsidRPr="008C2D07">
        <w:t>F</w:t>
      </w:r>
      <w:r>
        <w:t xml:space="preserve">, </w:t>
      </w:r>
      <w:r w:rsidR="00304A14" w:rsidRPr="008C2D07">
        <w:t>NR_newRAT-Core</w:t>
      </w:r>
      <w:r>
        <w:t>.</w:t>
      </w:r>
    </w:p>
    <w:p w14:paraId="2C95875C" w14:textId="388728C2" w:rsidR="00304A14" w:rsidRPr="008C2D07" w:rsidRDefault="001F67EC" w:rsidP="009A34CE">
      <w:pPr>
        <w:spacing w:after="0"/>
        <w:jc w:val="left"/>
      </w:pPr>
      <w:r>
        <w:t>[5a</w:t>
      </w:r>
      <w:r>
        <w:tab/>
        <w:t>]</w:t>
      </w:r>
      <w:r>
        <w:tab/>
      </w:r>
      <w:r w:rsidR="00304A14" w:rsidRPr="008C2D07">
        <w:t>R2-2101815</w:t>
      </w:r>
      <w:r>
        <w:t>, "</w:t>
      </w:r>
      <w:r w:rsidR="00304A14" w:rsidRPr="008C2D07">
        <w:t>Clarification on E-CID and NR E-CID</w:t>
      </w:r>
      <w:r>
        <w:t xml:space="preserve">", </w:t>
      </w:r>
      <w:r w:rsidR="00304A14" w:rsidRPr="008C2D07">
        <w:t>Huawei, HiSilicon</w:t>
      </w:r>
      <w:r>
        <w:br/>
      </w:r>
      <w:r>
        <w:tab/>
      </w:r>
      <w:r>
        <w:tab/>
      </w:r>
      <w:r>
        <w:tab/>
      </w:r>
      <w:r>
        <w:tab/>
      </w:r>
      <w:r>
        <w:tab/>
      </w:r>
      <w:r>
        <w:tab/>
      </w:r>
      <w:r w:rsidR="00304A14" w:rsidRPr="008C2D07">
        <w:t>discussion</w:t>
      </w:r>
      <w:r>
        <w:t xml:space="preserve">, </w:t>
      </w:r>
      <w:r w:rsidR="00304A14" w:rsidRPr="008C2D07">
        <w:t>Rel-15</w:t>
      </w:r>
      <w:r>
        <w:t xml:space="preserve">, </w:t>
      </w:r>
      <w:r w:rsidR="00304A14" w:rsidRPr="008C2D07">
        <w:t>NR_newRAT-Core</w:t>
      </w:r>
    </w:p>
    <w:p w14:paraId="7F769F1F" w14:textId="277912B9" w:rsidR="00304A14" w:rsidRPr="008C2D07" w:rsidRDefault="001F67EC" w:rsidP="009A34CE">
      <w:pPr>
        <w:spacing w:after="0"/>
        <w:jc w:val="left"/>
      </w:pPr>
      <w:r>
        <w:t>[5b]</w:t>
      </w:r>
      <w:r>
        <w:tab/>
      </w:r>
      <w:r w:rsidR="00304A14" w:rsidRPr="008C2D07">
        <w:t>R2-2101816</w:t>
      </w:r>
      <w:r>
        <w:t>, "</w:t>
      </w:r>
      <w:r w:rsidR="00304A14" w:rsidRPr="008C2D07">
        <w:t>Correction to E-CID-R15</w:t>
      </w:r>
      <w:r>
        <w:t xml:space="preserve">", </w:t>
      </w:r>
      <w:r w:rsidR="00304A14" w:rsidRPr="008C2D07">
        <w:tab/>
        <w:t>Huawei, HiSilicon</w:t>
      </w:r>
      <w:r>
        <w:br/>
      </w:r>
      <w:r w:rsidR="00304A14" w:rsidRPr="008C2D07">
        <w:tab/>
      </w:r>
      <w:r>
        <w:tab/>
      </w:r>
      <w:r>
        <w:tab/>
      </w:r>
      <w:r>
        <w:tab/>
      </w:r>
      <w:r>
        <w:tab/>
      </w:r>
      <w:r>
        <w:tab/>
      </w:r>
      <w:r w:rsidR="00304A14" w:rsidRPr="008C2D07">
        <w:t>CR</w:t>
      </w:r>
      <w:r>
        <w:t xml:space="preserve"> </w:t>
      </w:r>
      <w:r w:rsidR="00304A14" w:rsidRPr="008C2D07">
        <w:t>Rel-15</w:t>
      </w:r>
      <w:r>
        <w:t xml:space="preserve">, </w:t>
      </w:r>
      <w:r w:rsidR="00304A14" w:rsidRPr="008C2D07">
        <w:t>38.305</w:t>
      </w:r>
      <w:r>
        <w:t xml:space="preserve">, </w:t>
      </w:r>
      <w:r w:rsidR="00304A14" w:rsidRPr="008C2D07">
        <w:t>15.7.0</w:t>
      </w:r>
      <w:r>
        <w:t xml:space="preserve">, </w:t>
      </w:r>
      <w:r w:rsidR="00304A14" w:rsidRPr="008C2D07">
        <w:t>0063</w:t>
      </w:r>
      <w:r>
        <w:t xml:space="preserve">, </w:t>
      </w:r>
      <w:r w:rsidR="00304A14" w:rsidRPr="008C2D07">
        <w:t>F</w:t>
      </w:r>
      <w:r>
        <w:t xml:space="preserve">, </w:t>
      </w:r>
      <w:r w:rsidR="00304A14" w:rsidRPr="008C2D07">
        <w:t>NR_newRAT-Core</w:t>
      </w:r>
    </w:p>
    <w:p w14:paraId="04C36C24" w14:textId="2640C9BE" w:rsidR="00304A14" w:rsidRPr="008C2D07" w:rsidRDefault="001F67EC" w:rsidP="00473670">
      <w:pPr>
        <w:spacing w:after="240"/>
        <w:jc w:val="left"/>
      </w:pPr>
      <w:r>
        <w:t>[5c]</w:t>
      </w:r>
      <w:r>
        <w:tab/>
      </w:r>
      <w:r w:rsidR="00304A14" w:rsidRPr="008C2D07">
        <w:t>R2-2101817</w:t>
      </w:r>
      <w:r>
        <w:t>,</w:t>
      </w:r>
      <w:r w:rsidR="00304A14" w:rsidRPr="008C2D07">
        <w:tab/>
      </w:r>
      <w:r>
        <w:t>"</w:t>
      </w:r>
      <w:r w:rsidR="00304A14" w:rsidRPr="008C2D07">
        <w:t>Correction to E-CID-R16</w:t>
      </w:r>
      <w:r>
        <w:t xml:space="preserve">", </w:t>
      </w:r>
      <w:r w:rsidR="00304A14" w:rsidRPr="008C2D07">
        <w:t>Huawei, HiSilicon</w:t>
      </w:r>
      <w:r>
        <w:br/>
      </w:r>
      <w:r>
        <w:tab/>
      </w:r>
      <w:r>
        <w:tab/>
      </w:r>
      <w:r>
        <w:tab/>
      </w:r>
      <w:r>
        <w:tab/>
      </w:r>
      <w:r>
        <w:tab/>
      </w:r>
      <w:r>
        <w:tab/>
      </w:r>
      <w:r w:rsidR="00304A14" w:rsidRPr="008C2D07">
        <w:t>CR</w:t>
      </w:r>
      <w:r>
        <w:t xml:space="preserve"> </w:t>
      </w:r>
      <w:r w:rsidR="00304A14" w:rsidRPr="008C2D07">
        <w:t>Rel-16</w:t>
      </w:r>
      <w:r>
        <w:t xml:space="preserve">, </w:t>
      </w:r>
      <w:r w:rsidR="00304A14" w:rsidRPr="008C2D07">
        <w:t>38.305</w:t>
      </w:r>
      <w:r>
        <w:t xml:space="preserve">, </w:t>
      </w:r>
      <w:r w:rsidR="00304A14" w:rsidRPr="008C2D07">
        <w:t>16.3.0</w:t>
      </w:r>
      <w:r w:rsidR="00707439">
        <w:t xml:space="preserve">, </w:t>
      </w:r>
      <w:r w:rsidR="00304A14" w:rsidRPr="008C2D07">
        <w:t>0064</w:t>
      </w:r>
      <w:r w:rsidR="00707439">
        <w:t xml:space="preserve">, </w:t>
      </w:r>
      <w:r w:rsidR="00304A14" w:rsidRPr="008C2D07">
        <w:t>A</w:t>
      </w:r>
      <w:r w:rsidR="00707439">
        <w:t xml:space="preserve">, </w:t>
      </w:r>
      <w:r w:rsidR="00304A14" w:rsidRPr="008C2D07">
        <w:t>NR_newRAT-Core</w:t>
      </w:r>
    </w:p>
    <w:p w14:paraId="58184890" w14:textId="41A59032" w:rsidR="00304A14" w:rsidRPr="008C2D07" w:rsidRDefault="00707439" w:rsidP="009A34CE">
      <w:pPr>
        <w:spacing w:after="0"/>
        <w:jc w:val="left"/>
      </w:pPr>
      <w:r>
        <w:lastRenderedPageBreak/>
        <w:t>[6a]</w:t>
      </w:r>
      <w:r>
        <w:tab/>
      </w:r>
      <w:r w:rsidR="00304A14" w:rsidRPr="008C2D07">
        <w:t>R2-2101926</w:t>
      </w:r>
      <w:r>
        <w:t>, "</w:t>
      </w:r>
      <w:r w:rsidR="00304A14" w:rsidRPr="008C2D07">
        <w:t xml:space="preserve">Correction on the </w:t>
      </w:r>
      <w:r w:rsidR="002C0FCA" w:rsidRPr="008C2D07">
        <w:t>description</w:t>
      </w:r>
      <w:r w:rsidR="00304A14" w:rsidRPr="008C2D07">
        <w:t xml:space="preserve"> for UE capability transfer-R15</w:t>
      </w:r>
      <w:r>
        <w:t xml:space="preserve">", </w:t>
      </w:r>
      <w:r w:rsidR="00304A14" w:rsidRPr="008C2D07">
        <w:t>Huawei, HiSilicon</w:t>
      </w:r>
      <w:r>
        <w:br/>
      </w:r>
      <w:r>
        <w:tab/>
      </w:r>
      <w:r>
        <w:tab/>
      </w:r>
      <w:r>
        <w:tab/>
      </w:r>
      <w:r>
        <w:tab/>
      </w:r>
      <w:r>
        <w:tab/>
      </w:r>
      <w:r>
        <w:tab/>
      </w:r>
      <w:r w:rsidR="00304A14" w:rsidRPr="008C2D07">
        <w:t>CR</w:t>
      </w:r>
      <w:r w:rsidR="00304A14" w:rsidRPr="008C2D07">
        <w:tab/>
      </w:r>
      <w:r>
        <w:t xml:space="preserve"> </w:t>
      </w:r>
      <w:r w:rsidR="00304A14" w:rsidRPr="008C2D07">
        <w:t>Rel-15</w:t>
      </w:r>
      <w:r>
        <w:t xml:space="preserve">, </w:t>
      </w:r>
      <w:r w:rsidR="00304A14" w:rsidRPr="008C2D07">
        <w:t>38.305</w:t>
      </w:r>
      <w:r>
        <w:t xml:space="preserve">, </w:t>
      </w:r>
      <w:r w:rsidR="00304A14" w:rsidRPr="008C2D07">
        <w:t>15.7.0</w:t>
      </w:r>
      <w:r>
        <w:t xml:space="preserve">, </w:t>
      </w:r>
      <w:r w:rsidR="00304A14" w:rsidRPr="008C2D07">
        <w:t>0066</w:t>
      </w:r>
      <w:r>
        <w:t xml:space="preserve">, </w:t>
      </w:r>
      <w:r w:rsidR="00304A14" w:rsidRPr="008C2D07">
        <w:t>F</w:t>
      </w:r>
      <w:r>
        <w:t xml:space="preserve">, </w:t>
      </w:r>
      <w:r w:rsidR="00304A14" w:rsidRPr="008C2D07">
        <w:t>NR_newRAT-Core</w:t>
      </w:r>
    </w:p>
    <w:p w14:paraId="36A4B1F3" w14:textId="2CE03F43" w:rsidR="00304A14" w:rsidRPr="008C2D07" w:rsidRDefault="00707439" w:rsidP="00473670">
      <w:pPr>
        <w:spacing w:after="240"/>
        <w:jc w:val="left"/>
      </w:pPr>
      <w:r>
        <w:t>[6b]</w:t>
      </w:r>
      <w:r>
        <w:tab/>
      </w:r>
      <w:r w:rsidR="00304A14" w:rsidRPr="008C2D07">
        <w:t>R2-2101927</w:t>
      </w:r>
      <w:r>
        <w:t>, "</w:t>
      </w:r>
      <w:r w:rsidR="00304A14" w:rsidRPr="008C2D07">
        <w:t xml:space="preserve">Correction on the </w:t>
      </w:r>
      <w:r w:rsidR="002C0FCA" w:rsidRPr="008C2D07">
        <w:t>description</w:t>
      </w:r>
      <w:r w:rsidR="00304A14" w:rsidRPr="008C2D07">
        <w:t xml:space="preserve"> for UE capability transfer-R16</w:t>
      </w:r>
      <w:r>
        <w:t xml:space="preserve">", </w:t>
      </w:r>
      <w:r w:rsidR="00304A14" w:rsidRPr="008C2D07">
        <w:t>Huawei, HiSilicon</w:t>
      </w:r>
      <w:r>
        <w:br/>
      </w:r>
      <w:r>
        <w:tab/>
      </w:r>
      <w:r>
        <w:tab/>
      </w:r>
      <w:r>
        <w:tab/>
      </w:r>
      <w:r>
        <w:tab/>
      </w:r>
      <w:r>
        <w:tab/>
      </w:r>
      <w:r>
        <w:tab/>
      </w:r>
      <w:r w:rsidR="00304A14" w:rsidRPr="008C2D07">
        <w:t>CR</w:t>
      </w:r>
      <w:r>
        <w:t xml:space="preserve"> </w:t>
      </w:r>
      <w:r w:rsidR="00304A14" w:rsidRPr="008C2D07">
        <w:t>Rel-16</w:t>
      </w:r>
      <w:r>
        <w:t xml:space="preserve">, </w:t>
      </w:r>
      <w:r w:rsidR="00304A14" w:rsidRPr="008C2D07">
        <w:t>38.305</w:t>
      </w:r>
      <w:r>
        <w:t xml:space="preserve">, </w:t>
      </w:r>
      <w:r w:rsidR="00304A14" w:rsidRPr="008C2D07">
        <w:t>16.3.0</w:t>
      </w:r>
      <w:r>
        <w:t xml:space="preserve">, </w:t>
      </w:r>
      <w:r w:rsidR="00304A14" w:rsidRPr="008C2D07">
        <w:t>0067</w:t>
      </w:r>
      <w:r>
        <w:t xml:space="preserve">, </w:t>
      </w:r>
      <w:r w:rsidR="00304A14" w:rsidRPr="008C2D07">
        <w:t>A</w:t>
      </w:r>
      <w:r>
        <w:t xml:space="preserve">, </w:t>
      </w:r>
      <w:r w:rsidR="00304A14" w:rsidRPr="008C2D07">
        <w:t>NR_newRAT-Core</w:t>
      </w:r>
    </w:p>
    <w:p w14:paraId="674B97DC" w14:textId="7ACC0259" w:rsidR="00304A14" w:rsidRPr="008C2D07" w:rsidRDefault="002657F5" w:rsidP="009A34CE">
      <w:pPr>
        <w:spacing w:after="0"/>
        <w:jc w:val="left"/>
      </w:pPr>
      <w:r>
        <w:t>[7a]</w:t>
      </w:r>
      <w:r>
        <w:tab/>
      </w:r>
      <w:r w:rsidR="00304A14" w:rsidRPr="008C2D07">
        <w:t>R2-2101928</w:t>
      </w:r>
      <w:r>
        <w:t>, "</w:t>
      </w:r>
      <w:r w:rsidR="00304A14" w:rsidRPr="008C2D07">
        <w:t>Correction to 5G support for NB-IOT positioning-R15</w:t>
      </w:r>
      <w:r>
        <w:t xml:space="preserve">", </w:t>
      </w:r>
      <w:r w:rsidR="00304A14" w:rsidRPr="008C2D07">
        <w:t>Huawei, HiSilicon</w:t>
      </w:r>
      <w:r>
        <w:br/>
      </w:r>
      <w:r>
        <w:tab/>
      </w:r>
      <w:r>
        <w:tab/>
      </w:r>
      <w:r>
        <w:tab/>
      </w:r>
      <w:r>
        <w:tab/>
      </w:r>
      <w:r>
        <w:tab/>
      </w:r>
      <w:r>
        <w:tab/>
      </w:r>
      <w:r w:rsidR="00304A14" w:rsidRPr="008C2D07">
        <w:t>CR</w:t>
      </w:r>
      <w:r>
        <w:t xml:space="preserve"> </w:t>
      </w:r>
      <w:r w:rsidR="00304A14" w:rsidRPr="008C2D07">
        <w:t>Rel-15</w:t>
      </w:r>
      <w:r>
        <w:t xml:space="preserve">, </w:t>
      </w:r>
      <w:r w:rsidR="00304A14" w:rsidRPr="008C2D07">
        <w:t>38.305</w:t>
      </w:r>
      <w:r>
        <w:t xml:space="preserve">, </w:t>
      </w:r>
      <w:r w:rsidR="00304A14" w:rsidRPr="008C2D07">
        <w:t>15.7.0</w:t>
      </w:r>
      <w:r>
        <w:t xml:space="preserve">, </w:t>
      </w:r>
      <w:r w:rsidR="00304A14" w:rsidRPr="008C2D07">
        <w:t>0068</w:t>
      </w:r>
      <w:r>
        <w:t xml:space="preserve">, </w:t>
      </w:r>
      <w:r w:rsidR="00304A14" w:rsidRPr="008C2D07">
        <w:t>F</w:t>
      </w:r>
      <w:r>
        <w:t xml:space="preserve">, </w:t>
      </w:r>
      <w:r w:rsidR="00304A14" w:rsidRPr="008C2D07">
        <w:t>NR_newRAT-Core</w:t>
      </w:r>
    </w:p>
    <w:p w14:paraId="04D814B6" w14:textId="1D4715D2" w:rsidR="00304A14" w:rsidRDefault="002657F5" w:rsidP="0077229D">
      <w:pPr>
        <w:spacing w:after="240"/>
        <w:jc w:val="left"/>
      </w:pPr>
      <w:r>
        <w:t>[7b]</w:t>
      </w:r>
      <w:r>
        <w:tab/>
      </w:r>
      <w:r w:rsidR="00304A14" w:rsidRPr="008C2D07">
        <w:t>R2-2101929</w:t>
      </w:r>
      <w:r>
        <w:t>, "</w:t>
      </w:r>
      <w:r w:rsidR="00304A14" w:rsidRPr="008C2D07">
        <w:t>Correction to 5G support for NB-IOT positioning-R16</w:t>
      </w:r>
      <w:r>
        <w:t xml:space="preserve">", </w:t>
      </w:r>
      <w:r w:rsidR="00304A14" w:rsidRPr="008C2D07">
        <w:t>Huawei, HiSilicon</w:t>
      </w:r>
      <w:r>
        <w:br/>
      </w:r>
      <w:r>
        <w:tab/>
      </w:r>
      <w:r>
        <w:tab/>
      </w:r>
      <w:r>
        <w:tab/>
      </w:r>
      <w:r>
        <w:tab/>
      </w:r>
      <w:r>
        <w:tab/>
      </w:r>
      <w:r>
        <w:tab/>
      </w:r>
      <w:r w:rsidR="00304A14" w:rsidRPr="008C2D07">
        <w:t>CR</w:t>
      </w:r>
      <w:r>
        <w:t xml:space="preserve"> </w:t>
      </w:r>
      <w:r w:rsidR="00304A14" w:rsidRPr="008C2D07">
        <w:t>Rel-16</w:t>
      </w:r>
      <w:r>
        <w:t xml:space="preserve">, </w:t>
      </w:r>
      <w:r w:rsidR="00304A14" w:rsidRPr="008C2D07">
        <w:t>38.305</w:t>
      </w:r>
      <w:r>
        <w:t xml:space="preserve">, </w:t>
      </w:r>
      <w:r w:rsidR="00304A14" w:rsidRPr="008C2D07">
        <w:t>16.3.0</w:t>
      </w:r>
      <w:r>
        <w:t xml:space="preserve">, </w:t>
      </w:r>
      <w:r w:rsidR="00304A14" w:rsidRPr="008C2D07">
        <w:t>0069</w:t>
      </w:r>
      <w:r>
        <w:t xml:space="preserve">, </w:t>
      </w:r>
      <w:r w:rsidR="00304A14" w:rsidRPr="008C2D07">
        <w:t>A</w:t>
      </w:r>
      <w:r>
        <w:t xml:space="preserve">, </w:t>
      </w:r>
      <w:r w:rsidR="00304A14" w:rsidRPr="008C2D07">
        <w:t>NR_newRAT-Core</w:t>
      </w:r>
    </w:p>
    <w:p w14:paraId="4B1CCAAB" w14:textId="6CA2A9F0" w:rsidR="0077229D" w:rsidRDefault="0077229D" w:rsidP="000407F1">
      <w:pPr>
        <w:spacing w:after="0"/>
        <w:jc w:val="left"/>
      </w:pPr>
      <w:r>
        <w:t>[8a]</w:t>
      </w:r>
      <w:r>
        <w:tab/>
      </w:r>
      <w:r w:rsidR="00F71C65" w:rsidRPr="00F71C65">
        <w:t>R2-2101379</w:t>
      </w:r>
      <w:r w:rsidR="00795360">
        <w:t>, "</w:t>
      </w:r>
      <w:r w:rsidR="00795360" w:rsidRPr="00795360">
        <w:t>GNSS RTK observations resolution indication</w:t>
      </w:r>
      <w:r w:rsidR="00795360">
        <w:t xml:space="preserve">", </w:t>
      </w:r>
      <w:r w:rsidR="00795360" w:rsidRPr="00795360">
        <w:t>Ericsson</w:t>
      </w:r>
      <w:r w:rsidR="00AC289F">
        <w:br/>
      </w:r>
      <w:r w:rsidR="00AC289F">
        <w:tab/>
      </w:r>
      <w:r w:rsidR="00AC289F">
        <w:tab/>
      </w:r>
      <w:r w:rsidR="00AC289F">
        <w:tab/>
      </w:r>
      <w:r w:rsidR="00AC289F">
        <w:tab/>
      </w:r>
      <w:r w:rsidR="00AC289F">
        <w:tab/>
      </w:r>
      <w:r w:rsidR="00AC289F">
        <w:tab/>
      </w:r>
      <w:r w:rsidR="00795360" w:rsidRPr="00795360">
        <w:t>discussion</w:t>
      </w:r>
      <w:r w:rsidR="00AC289F">
        <w:t xml:space="preserve">, </w:t>
      </w:r>
      <w:r w:rsidR="00795360" w:rsidRPr="00795360">
        <w:t>Rel-15</w:t>
      </w:r>
    </w:p>
    <w:p w14:paraId="375E5785" w14:textId="70D5F380" w:rsidR="000407F1" w:rsidRDefault="000407F1" w:rsidP="00F62374">
      <w:pPr>
        <w:spacing w:after="0"/>
        <w:jc w:val="left"/>
      </w:pPr>
      <w:r>
        <w:t>[8b]</w:t>
      </w:r>
      <w:r>
        <w:tab/>
      </w:r>
      <w:r w:rsidR="00151131" w:rsidRPr="00151131">
        <w:t>R2-2101380</w:t>
      </w:r>
      <w:r w:rsidR="00151131">
        <w:t>, "</w:t>
      </w:r>
      <w:r w:rsidR="00151131" w:rsidRPr="00151131">
        <w:t>Correction of A-GNSS Assistance Data RTK Observation</w:t>
      </w:r>
      <w:r w:rsidR="00151131">
        <w:t xml:space="preserve">", </w:t>
      </w:r>
      <w:r w:rsidR="00151131" w:rsidRPr="00151131">
        <w:t>Ericsson</w:t>
      </w:r>
      <w:r w:rsidR="00151131">
        <w:br/>
      </w:r>
      <w:r w:rsidR="00151131">
        <w:tab/>
      </w:r>
      <w:r w:rsidR="00151131">
        <w:tab/>
      </w:r>
      <w:r w:rsidR="00151131">
        <w:tab/>
      </w:r>
      <w:r w:rsidR="00151131">
        <w:tab/>
      </w:r>
      <w:r w:rsidR="00151131">
        <w:tab/>
      </w:r>
      <w:r w:rsidR="00151131">
        <w:tab/>
      </w:r>
      <w:r w:rsidR="00151131" w:rsidRPr="00151131">
        <w:t>CR</w:t>
      </w:r>
      <w:r w:rsidR="00151131" w:rsidRPr="00151131">
        <w:tab/>
      </w:r>
      <w:r w:rsidR="00151131">
        <w:t xml:space="preserve"> </w:t>
      </w:r>
      <w:r w:rsidR="00151131" w:rsidRPr="00151131">
        <w:t>Rel-15</w:t>
      </w:r>
      <w:r w:rsidR="00151131">
        <w:t xml:space="preserve">, </w:t>
      </w:r>
      <w:r w:rsidR="00151131" w:rsidRPr="00151131">
        <w:t>37.355</w:t>
      </w:r>
      <w:r w:rsidR="00151131">
        <w:t xml:space="preserve">, </w:t>
      </w:r>
      <w:r w:rsidR="00151131" w:rsidRPr="00151131">
        <w:t>15.1.0</w:t>
      </w:r>
      <w:r w:rsidR="00151131">
        <w:t xml:space="preserve">, </w:t>
      </w:r>
      <w:r w:rsidR="00151131" w:rsidRPr="00151131">
        <w:t>0285</w:t>
      </w:r>
      <w:r w:rsidR="00151131">
        <w:t xml:space="preserve">, </w:t>
      </w:r>
      <w:r w:rsidR="00151131" w:rsidRPr="00151131">
        <w:t>F</w:t>
      </w:r>
      <w:r w:rsidR="00151131">
        <w:t xml:space="preserve">, </w:t>
      </w:r>
      <w:r w:rsidR="00151131" w:rsidRPr="00151131">
        <w:t>NR_newRAT-Core</w:t>
      </w:r>
      <w:r w:rsidR="00F62374">
        <w:t>.</w:t>
      </w:r>
    </w:p>
    <w:p w14:paraId="5AEB7B65" w14:textId="234B9237" w:rsidR="00F62374" w:rsidRPr="00473670" w:rsidRDefault="00F62374" w:rsidP="00473670">
      <w:pPr>
        <w:jc w:val="left"/>
      </w:pPr>
      <w:r>
        <w:t>[8c]</w:t>
      </w:r>
      <w:r w:rsidR="00D01C34">
        <w:tab/>
      </w:r>
      <w:r w:rsidR="00D01C34" w:rsidRPr="00D01C34">
        <w:t>R2-2101381</w:t>
      </w:r>
      <w:r w:rsidR="00D01C34">
        <w:t>, "</w:t>
      </w:r>
      <w:r w:rsidR="00D01C34" w:rsidRPr="00D01C34">
        <w:t>Correction of A-GNSS Assistance Data RTK Observation</w:t>
      </w:r>
      <w:r w:rsidR="00D01C34">
        <w:t xml:space="preserve">", </w:t>
      </w:r>
      <w:r w:rsidR="00D01C34" w:rsidRPr="00D01C34">
        <w:t>Ericsson</w:t>
      </w:r>
      <w:r w:rsidR="00D01C34">
        <w:br/>
      </w:r>
      <w:r w:rsidR="00D01C34" w:rsidRPr="00D01C34">
        <w:tab/>
      </w:r>
      <w:r w:rsidR="00D01C34">
        <w:tab/>
      </w:r>
      <w:r w:rsidR="00D01C34">
        <w:tab/>
      </w:r>
      <w:r w:rsidR="00D01C34">
        <w:tab/>
      </w:r>
      <w:r w:rsidR="00D01C34">
        <w:tab/>
      </w:r>
      <w:r w:rsidR="00D01C34">
        <w:tab/>
      </w:r>
      <w:r w:rsidR="00D01C34" w:rsidRPr="00D01C34">
        <w:t>CR</w:t>
      </w:r>
      <w:r w:rsidR="00D01C34">
        <w:t xml:space="preserve"> </w:t>
      </w:r>
      <w:r w:rsidR="00D01C34" w:rsidRPr="00D01C34">
        <w:t>Rel-16</w:t>
      </w:r>
      <w:r w:rsidR="00D01C34">
        <w:t xml:space="preserve">, </w:t>
      </w:r>
      <w:r w:rsidR="00D01C34" w:rsidRPr="00D01C34">
        <w:t>37.355</w:t>
      </w:r>
      <w:r w:rsidR="00D01C34">
        <w:t xml:space="preserve">, </w:t>
      </w:r>
      <w:r w:rsidR="00D01C34" w:rsidRPr="00D01C34">
        <w:t>16.3.0</w:t>
      </w:r>
      <w:r w:rsidR="00D01C34">
        <w:t xml:space="preserve">, </w:t>
      </w:r>
      <w:r w:rsidR="00D01C34" w:rsidRPr="00D01C34">
        <w:t>0286</w:t>
      </w:r>
      <w:r w:rsidR="00D01C34">
        <w:t xml:space="preserve">, </w:t>
      </w:r>
      <w:r w:rsidR="00D01C34" w:rsidRPr="00D01C34">
        <w:t>A</w:t>
      </w:r>
      <w:r w:rsidR="00D01C34">
        <w:t xml:space="preserve">, </w:t>
      </w:r>
      <w:r w:rsidR="00D01C34" w:rsidRPr="00D01C34">
        <w:t>NR_newRAT-Core</w:t>
      </w:r>
    </w:p>
    <w:p w14:paraId="294133ED" w14:textId="77777777" w:rsidR="00304A14" w:rsidRDefault="00304A14">
      <w:pPr>
        <w:pStyle w:val="B1"/>
        <w:keepNext/>
        <w:keepLines/>
        <w:pBdr>
          <w:bottom w:val="single" w:sz="12" w:space="1" w:color="auto"/>
        </w:pBdr>
        <w:ind w:left="0" w:firstLine="0"/>
        <w:jc w:val="left"/>
        <w:rPr>
          <w:lang w:val="en-US" w:eastAsia="ko-KR"/>
        </w:rPr>
      </w:pPr>
    </w:p>
    <w:p w14:paraId="50975C87" w14:textId="775CDCF5" w:rsidR="00A33CA3" w:rsidRDefault="003C6318">
      <w:pPr>
        <w:pStyle w:val="1"/>
        <w:spacing w:before="120"/>
        <w:ind w:left="1138" w:hanging="1138"/>
        <w:rPr>
          <w:lang w:eastAsia="ko-KR"/>
        </w:rPr>
      </w:pPr>
      <w:r>
        <w:rPr>
          <w:lang w:eastAsia="ko-KR"/>
        </w:rPr>
        <w:t>2</w:t>
      </w:r>
      <w:r>
        <w:rPr>
          <w:rFonts w:hint="eastAsia"/>
          <w:lang w:eastAsia="ko-KR"/>
        </w:rPr>
        <w:t xml:space="preserve">. </w:t>
      </w:r>
      <w:r>
        <w:rPr>
          <w:lang w:eastAsia="ko-KR"/>
        </w:rPr>
        <w:tab/>
      </w:r>
      <w:r w:rsidR="002657F5">
        <w:rPr>
          <w:lang w:eastAsia="ko-KR"/>
        </w:rPr>
        <w:t>Discussion</w:t>
      </w:r>
    </w:p>
    <w:p w14:paraId="40958C0E" w14:textId="0AA9D482" w:rsidR="00703DBF" w:rsidRPr="00703DBF" w:rsidRDefault="00703DBF" w:rsidP="00703DBF">
      <w:pPr>
        <w:pStyle w:val="2"/>
        <w:rPr>
          <w:lang w:eastAsia="ko-KR"/>
        </w:rPr>
      </w:pPr>
      <w:r>
        <w:rPr>
          <w:lang w:eastAsia="ko-KR"/>
        </w:rPr>
        <w:t>2.1</w:t>
      </w:r>
      <w:r>
        <w:rPr>
          <w:lang w:eastAsia="ko-KR"/>
        </w:rPr>
        <w:tab/>
      </w:r>
      <w:r w:rsidR="002B08D1">
        <w:rPr>
          <w:lang w:eastAsia="ko-KR"/>
        </w:rPr>
        <w:t xml:space="preserve">38.305: </w:t>
      </w:r>
      <w:r w:rsidRPr="00703DBF">
        <w:rPr>
          <w:lang w:eastAsia="ko-KR"/>
        </w:rPr>
        <w:t>Remove the NOTE in architecture figure</w:t>
      </w:r>
      <w:r>
        <w:rPr>
          <w:lang w:eastAsia="ko-KR"/>
        </w:rPr>
        <w:t xml:space="preserve"> </w:t>
      </w:r>
      <w:r w:rsidR="004D3EC1">
        <w:rPr>
          <w:lang w:eastAsia="ko-KR"/>
        </w:rPr>
        <w:t>(</w:t>
      </w:r>
      <w:r w:rsidR="004D3EC1" w:rsidRPr="004D3EC1">
        <w:rPr>
          <w:lang w:eastAsia="ko-KR"/>
        </w:rPr>
        <w:t>R2-2100397</w:t>
      </w:r>
      <w:r w:rsidR="004D3EC1">
        <w:rPr>
          <w:lang w:eastAsia="ko-KR"/>
        </w:rPr>
        <w:t xml:space="preserve"> </w:t>
      </w:r>
      <w:r>
        <w:rPr>
          <w:lang w:eastAsia="ko-KR"/>
        </w:rPr>
        <w:t>[1]</w:t>
      </w:r>
      <w:r w:rsidR="004D3EC1">
        <w:rPr>
          <w:lang w:eastAsia="ko-KR"/>
        </w:rPr>
        <w:t>)</w:t>
      </w:r>
    </w:p>
    <w:p w14:paraId="21773C8B" w14:textId="32334B73" w:rsidR="004F4D47" w:rsidRPr="00C37CCB" w:rsidRDefault="00B12483" w:rsidP="004F4D47">
      <w:pPr>
        <w:pStyle w:val="B1"/>
        <w:jc w:val="left"/>
        <w:rPr>
          <w:lang w:val="en-US" w:eastAsia="ko-KR"/>
        </w:rPr>
      </w:pPr>
      <w:r w:rsidRPr="00C37CCB">
        <w:rPr>
          <w:u w:val="single"/>
          <w:lang w:val="en-US" w:eastAsia="ko-KR"/>
        </w:rPr>
        <w:t>Reason for change:</w:t>
      </w:r>
      <w:r w:rsidR="004F4D47" w:rsidRPr="00C37CCB">
        <w:rPr>
          <w:rFonts w:eastAsiaTheme="minorEastAsia"/>
          <w:lang w:val="en-US" w:eastAsia="zh-CN"/>
        </w:rPr>
        <w:tab/>
      </w:r>
      <w:r w:rsidR="004F4D47" w:rsidRPr="00C37CCB">
        <w:rPr>
          <w:lang w:val="en-US" w:eastAsia="ko-KR"/>
        </w:rPr>
        <w:t xml:space="preserve">In RAN3 LS R2-2008514/ R3-205719 LS on the NOTE in architecture figure in TS 38.305, </w:t>
      </w:r>
      <w:r w:rsidR="004F4D47" w:rsidRPr="00C37CCB">
        <w:rPr>
          <w:rFonts w:eastAsiaTheme="minorEastAsia"/>
          <w:lang w:val="en-US" w:eastAsia="zh-CN"/>
        </w:rPr>
        <w:tab/>
      </w:r>
      <w:r w:rsidR="004F4D47" w:rsidRPr="00C37CCB">
        <w:rPr>
          <w:rFonts w:eastAsiaTheme="minorEastAsia"/>
          <w:lang w:val="en-US" w:eastAsia="zh-CN"/>
        </w:rPr>
        <w:tab/>
      </w:r>
      <w:r w:rsidR="004F4D47" w:rsidRPr="00C37CCB">
        <w:rPr>
          <w:rFonts w:eastAsiaTheme="minorEastAsia"/>
          <w:lang w:val="en-US" w:eastAsia="zh-CN"/>
        </w:rPr>
        <w:tab/>
      </w:r>
      <w:r w:rsidR="004F4D47" w:rsidRPr="00C37CCB">
        <w:rPr>
          <w:rFonts w:eastAsiaTheme="minorEastAsia"/>
          <w:lang w:val="en-US" w:eastAsia="zh-CN"/>
        </w:rPr>
        <w:tab/>
      </w:r>
      <w:r w:rsidR="004F4D47" w:rsidRPr="00C37CCB">
        <w:rPr>
          <w:rFonts w:eastAsiaTheme="minorEastAsia"/>
          <w:lang w:val="en-US" w:eastAsia="zh-CN"/>
        </w:rPr>
        <w:tab/>
      </w:r>
      <w:r w:rsidR="004F4D47" w:rsidRPr="00C37CCB">
        <w:rPr>
          <w:lang w:val="en-US" w:eastAsia="ko-KR"/>
        </w:rPr>
        <w:t xml:space="preserve">RAN3 mentioned </w:t>
      </w:r>
    </w:p>
    <w:p w14:paraId="765A51B9" w14:textId="19EFF139" w:rsidR="004F4D47" w:rsidRPr="00C37CCB" w:rsidRDefault="00285ABA" w:rsidP="004F4D47">
      <w:pPr>
        <w:pStyle w:val="B1"/>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4F4D47" w:rsidRPr="00C37CCB">
        <w:rPr>
          <w:i/>
          <w:iCs/>
          <w:lang w:val="en-US" w:eastAsia="ko-KR"/>
        </w:rPr>
        <w:t xml:space="preserve">RAN3 have discussed the note in the architecture figure of stage-2 TS 38.305 section 5.1, </w:t>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004F4D47" w:rsidRPr="00C37CCB">
        <w:rPr>
          <w:i/>
          <w:iCs/>
          <w:lang w:val="en-US" w:eastAsia="ko-KR"/>
        </w:rPr>
        <w:t xml:space="preserve">which reads “Proprietary interface possible”. RAN3 is of the opinion that such a note is not </w:t>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004F4D47" w:rsidRPr="00C37CCB">
        <w:rPr>
          <w:i/>
          <w:iCs/>
          <w:lang w:val="en-US" w:eastAsia="ko-KR"/>
        </w:rPr>
        <w:t xml:space="preserve">needed in the stage-2 NG-RAN architecture figure and does not add clarity. Furthermore, </w:t>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004F4D47" w:rsidRPr="00C37CCB">
        <w:rPr>
          <w:i/>
          <w:iCs/>
          <w:lang w:val="en-US" w:eastAsia="ko-KR"/>
        </w:rPr>
        <w:t>RAN3 believes that such archietcture details are in the RAN3 domain</w:t>
      </w:r>
      <w:r w:rsidR="004F4D47" w:rsidRPr="00C37CCB">
        <w:rPr>
          <w:lang w:val="en-US" w:eastAsia="ko-KR"/>
        </w:rPr>
        <w:t>.</w:t>
      </w:r>
    </w:p>
    <w:p w14:paraId="080A50DD" w14:textId="072E67CA" w:rsidR="002657F5" w:rsidRPr="00C37CCB" w:rsidRDefault="00BC2BCB" w:rsidP="004F4D47">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4F4D47" w:rsidRPr="00C37CCB">
        <w:rPr>
          <w:lang w:val="en-US" w:eastAsia="ko-KR"/>
        </w:rPr>
        <w:t xml:space="preserve">RAN3 therefore respectfully asks RAN2 to take the above into account and consider removing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4F4D47" w:rsidRPr="00C37CCB">
        <w:rPr>
          <w:lang w:val="en-US" w:eastAsia="ko-KR"/>
        </w:rPr>
        <w:t>the note.</w:t>
      </w:r>
    </w:p>
    <w:p w14:paraId="049781A9" w14:textId="58C00BDE" w:rsidR="00703DBF" w:rsidRPr="00C37CCB" w:rsidRDefault="009141F1" w:rsidP="003F7CF8">
      <w:pPr>
        <w:pStyle w:val="B1"/>
        <w:jc w:val="left"/>
        <w:rPr>
          <w:rFonts w:eastAsiaTheme="minorEastAsia"/>
          <w:lang w:val="en-US" w:eastAsia="zh-CN"/>
        </w:rPr>
      </w:pPr>
      <w:r w:rsidRPr="00C37CCB">
        <w:rPr>
          <w:rFonts w:eastAsiaTheme="minorEastAsia"/>
          <w:u w:val="single"/>
          <w:lang w:val="en-US" w:eastAsia="zh-CN"/>
        </w:rPr>
        <w:t>Summary of change:</w:t>
      </w:r>
      <w:r w:rsidRPr="00C37CCB">
        <w:rPr>
          <w:rFonts w:eastAsiaTheme="minorEastAsia"/>
          <w:u w:val="single"/>
          <w:lang w:val="en-US" w:eastAsia="zh-CN"/>
        </w:rPr>
        <w:tab/>
      </w:r>
      <w:r w:rsidR="0035038E" w:rsidRPr="00C37CCB">
        <w:rPr>
          <w:rFonts w:eastAsiaTheme="minorEastAsia"/>
          <w:lang w:val="en-US" w:eastAsia="zh-CN"/>
        </w:rPr>
        <w:t>Remove the note for the figure Figure 5.1-1.</w:t>
      </w:r>
    </w:p>
    <w:p w14:paraId="30F0C2BA" w14:textId="77777777" w:rsidR="00A33CA3" w:rsidRPr="00C37CCB" w:rsidRDefault="003C6318" w:rsidP="001665D4">
      <w:pPr>
        <w:pStyle w:val="B1"/>
        <w:spacing w:after="60"/>
        <w:jc w:val="left"/>
        <w:rPr>
          <w:u w:val="single"/>
          <w:lang w:val="en-US" w:eastAsia="ko-KR"/>
        </w:rPr>
      </w:pPr>
      <w:r w:rsidRPr="00C37CCB">
        <w:rPr>
          <w:u w:val="single"/>
          <w:lang w:val="en-US" w:eastAsia="ko-KR"/>
        </w:rPr>
        <w:t>Rapporteur's Comments:</w:t>
      </w:r>
    </w:p>
    <w:p w14:paraId="7C377E05" w14:textId="6210CB5E" w:rsidR="00A33CA3" w:rsidRDefault="003C6318" w:rsidP="00C05B61">
      <w:pPr>
        <w:pStyle w:val="B1"/>
        <w:spacing w:after="60"/>
        <w:jc w:val="left"/>
        <w:rPr>
          <w:lang w:val="en-US" w:eastAsia="ko-KR"/>
        </w:rPr>
      </w:pPr>
      <w:r>
        <w:rPr>
          <w:lang w:val="en-US" w:eastAsia="ko-KR"/>
        </w:rPr>
        <w:t>-</w:t>
      </w:r>
      <w:r>
        <w:rPr>
          <w:lang w:val="en-US" w:eastAsia="ko-KR"/>
        </w:rPr>
        <w:tab/>
      </w:r>
      <w:r w:rsidR="00C05391">
        <w:rPr>
          <w:lang w:val="en-US" w:eastAsia="ko-KR"/>
        </w:rPr>
        <w:t>Th</w:t>
      </w:r>
      <w:r w:rsidR="00190672">
        <w:rPr>
          <w:lang w:val="en-US" w:eastAsia="ko-KR"/>
        </w:rPr>
        <w:t>e</w:t>
      </w:r>
      <w:r w:rsidR="00C05391">
        <w:rPr>
          <w:lang w:val="en-US" w:eastAsia="ko-KR"/>
        </w:rPr>
        <w:t xml:space="preserve"> NOTE </w:t>
      </w:r>
      <w:r w:rsidR="00190672">
        <w:rPr>
          <w:lang w:val="en-US" w:eastAsia="ko-KR"/>
        </w:rPr>
        <w:t xml:space="preserve">in the </w:t>
      </w:r>
      <w:r w:rsidR="002C0FCA">
        <w:rPr>
          <w:lang w:val="en-US" w:eastAsia="ko-KR"/>
        </w:rPr>
        <w:t>architecture</w:t>
      </w:r>
      <w:r w:rsidR="00190672">
        <w:rPr>
          <w:lang w:val="en-US" w:eastAsia="ko-KR"/>
        </w:rPr>
        <w:t xml:space="preserve"> Figure </w:t>
      </w:r>
      <w:r w:rsidR="002E223D" w:rsidRPr="002E223D">
        <w:rPr>
          <w:lang w:val="en-US" w:eastAsia="ko-KR"/>
        </w:rPr>
        <w:t>5.1-1</w:t>
      </w:r>
      <w:r w:rsidR="002E223D">
        <w:rPr>
          <w:lang w:val="en-US" w:eastAsia="ko-KR"/>
        </w:rPr>
        <w:t xml:space="preserve"> </w:t>
      </w:r>
      <w:r w:rsidR="00C05391">
        <w:rPr>
          <w:lang w:val="en-US" w:eastAsia="ko-KR"/>
        </w:rPr>
        <w:t>was removed in the Rel-16 version of the specification (CR#</w:t>
      </w:r>
      <w:r w:rsidR="00C168BE">
        <w:rPr>
          <w:lang w:val="en-US" w:eastAsia="ko-KR"/>
        </w:rPr>
        <w:t>0037) at RAN2#11</w:t>
      </w:r>
      <w:r w:rsidR="008207D9">
        <w:rPr>
          <w:lang w:val="en-US" w:eastAsia="ko-KR"/>
        </w:rPr>
        <w:t>2</w:t>
      </w:r>
      <w:r w:rsidR="00C168BE">
        <w:rPr>
          <w:lang w:val="en-US" w:eastAsia="ko-KR"/>
        </w:rPr>
        <w:t>e, but not in the Rel-15 version.</w:t>
      </w:r>
    </w:p>
    <w:p w14:paraId="6985EC8A" w14:textId="6C3A133D" w:rsidR="00A12618" w:rsidRDefault="00A12618" w:rsidP="00BF7F10">
      <w:pPr>
        <w:pStyle w:val="B1"/>
        <w:jc w:val="left"/>
        <w:rPr>
          <w:lang w:val="en-US" w:eastAsia="ko-KR"/>
        </w:rPr>
      </w:pPr>
      <w:r>
        <w:rPr>
          <w:lang w:val="en-US" w:eastAsia="ko-KR"/>
        </w:rPr>
        <w:t>-</w:t>
      </w:r>
      <w:r>
        <w:rPr>
          <w:lang w:val="en-US" w:eastAsia="ko-KR"/>
        </w:rPr>
        <w:tab/>
      </w:r>
      <w:r w:rsidR="009654CF">
        <w:rPr>
          <w:lang w:val="en-US" w:eastAsia="ko-KR"/>
        </w:rPr>
        <w:t xml:space="preserve">The mentioned RAN3 LS </w:t>
      </w:r>
      <w:r w:rsidR="00BF7F10">
        <w:rPr>
          <w:lang w:val="en-US" w:eastAsia="ko-KR"/>
        </w:rPr>
        <w:t>(</w:t>
      </w:r>
      <w:r w:rsidR="00BF7F10" w:rsidRPr="00C37CCB">
        <w:rPr>
          <w:lang w:val="en-US" w:eastAsia="ko-KR"/>
        </w:rPr>
        <w:t>R2-2008514/R3-205719</w:t>
      </w:r>
      <w:r w:rsidR="00BF7F10">
        <w:rPr>
          <w:lang w:val="en-US" w:eastAsia="ko-KR"/>
        </w:rPr>
        <w:t xml:space="preserve">) </w:t>
      </w:r>
      <w:r w:rsidR="009654CF">
        <w:rPr>
          <w:lang w:val="en-US" w:eastAsia="ko-KR"/>
        </w:rPr>
        <w:t>was related to the Re</w:t>
      </w:r>
      <w:r w:rsidR="00BF7F10">
        <w:rPr>
          <w:lang w:val="en-US" w:eastAsia="ko-KR"/>
        </w:rPr>
        <w:t>l</w:t>
      </w:r>
      <w:r w:rsidR="009654CF">
        <w:rPr>
          <w:lang w:val="en-US" w:eastAsia="ko-KR"/>
        </w:rPr>
        <w:t>-16 NR Positioning WI (</w:t>
      </w:r>
      <w:r w:rsidR="00BF7F10" w:rsidRPr="00BF7F10">
        <w:rPr>
          <w:lang w:val="en-US" w:eastAsia="ko-KR"/>
        </w:rPr>
        <w:t>NR_pos-Core</w:t>
      </w:r>
      <w:r w:rsidR="00BF7F10">
        <w:rPr>
          <w:lang w:val="en-US" w:eastAsia="ko-KR"/>
        </w:rPr>
        <w:t>)</w:t>
      </w:r>
      <w:r w:rsidR="00BA5FAC">
        <w:rPr>
          <w:lang w:val="en-US" w:eastAsia="ko-KR"/>
        </w:rPr>
        <w:t xml:space="preserve"> and not </w:t>
      </w:r>
      <w:r w:rsidR="00BA5FAC" w:rsidRPr="00BA5FAC">
        <w:rPr>
          <w:lang w:val="en-US" w:eastAsia="ko-KR"/>
        </w:rPr>
        <w:t>NR_newRAT-Core</w:t>
      </w:r>
      <w:r w:rsidR="00BA5FAC">
        <w:rPr>
          <w:lang w:val="en-US" w:eastAsia="ko-KR"/>
        </w:rPr>
        <w:t>.</w:t>
      </w:r>
    </w:p>
    <w:p w14:paraId="1BB1EF38" w14:textId="1432E7D3" w:rsidR="00F20A97" w:rsidRDefault="00F20A97" w:rsidP="00BF7F10">
      <w:pPr>
        <w:pStyle w:val="B1"/>
        <w:jc w:val="left"/>
        <w:rPr>
          <w:lang w:val="en-US" w:eastAsia="ko-KR"/>
        </w:rPr>
      </w:pPr>
    </w:p>
    <w:p w14:paraId="7FF45121" w14:textId="060ADD63" w:rsidR="00F20A97" w:rsidRPr="00C37CCB" w:rsidRDefault="00F20A97" w:rsidP="002140A6">
      <w:pPr>
        <w:pStyle w:val="B1"/>
        <w:keepNext/>
        <w:keepLines/>
        <w:shd w:val="clear" w:color="auto" w:fill="FFFF00"/>
        <w:jc w:val="left"/>
        <w:rPr>
          <w:lang w:val="en-US" w:eastAsia="ko-KR"/>
        </w:rPr>
      </w:pPr>
      <w:r w:rsidRPr="00C37CCB">
        <w:rPr>
          <w:b/>
          <w:bCs/>
          <w:highlight w:val="yellow"/>
          <w:lang w:val="en-US" w:eastAsia="ko-KR"/>
        </w:rPr>
        <w:lastRenderedPageBreak/>
        <w:t>Qu</w:t>
      </w:r>
      <w:r w:rsidR="006F6065" w:rsidRPr="00C37CCB">
        <w:rPr>
          <w:b/>
          <w:bCs/>
          <w:highlight w:val="yellow"/>
          <w:lang w:val="en-US" w:eastAsia="ko-KR"/>
        </w:rPr>
        <w:t>estion 1-1:</w:t>
      </w:r>
      <w:r w:rsidR="0077712A" w:rsidRPr="00C37CCB">
        <w:rPr>
          <w:b/>
          <w:bCs/>
          <w:highlight w:val="yellow"/>
          <w:lang w:val="en-US" w:eastAsia="ko-KR"/>
        </w:rPr>
        <w:tab/>
      </w:r>
      <w:r w:rsidR="006F6065" w:rsidRPr="00C37CCB">
        <w:rPr>
          <w:highlight w:val="yellow"/>
          <w:lang w:val="en-US" w:eastAsia="ko-KR"/>
        </w:rPr>
        <w:t xml:space="preserve">Do you agree </w:t>
      </w:r>
      <w:r w:rsidR="00360D66" w:rsidRPr="00C37CCB">
        <w:rPr>
          <w:highlight w:val="yellow"/>
          <w:lang w:val="en-US" w:eastAsia="ko-KR"/>
        </w:rPr>
        <w:t xml:space="preserve">that a </w:t>
      </w:r>
      <w:r w:rsidR="0077712A" w:rsidRPr="00C37CCB">
        <w:rPr>
          <w:highlight w:val="yellow"/>
          <w:lang w:val="en-US" w:eastAsia="ko-KR"/>
        </w:rPr>
        <w:t xml:space="preserve">Rel-15 </w:t>
      </w:r>
      <w:r w:rsidR="006D7B29" w:rsidRPr="00C37CCB">
        <w:rPr>
          <w:highlight w:val="yellow"/>
          <w:lang w:val="en-US" w:eastAsia="ko-KR"/>
        </w:rPr>
        <w:t>correction</w:t>
      </w:r>
      <w:r w:rsidR="00A74459" w:rsidRPr="00C37CCB">
        <w:rPr>
          <w:highlight w:val="yellow"/>
          <w:lang w:val="en-US" w:eastAsia="ko-KR"/>
        </w:rPr>
        <w:t xml:space="preserve"> is needed </w:t>
      </w:r>
      <w:r w:rsidR="006D7B29" w:rsidRPr="00C37CCB">
        <w:rPr>
          <w:highlight w:val="yellow"/>
          <w:lang w:val="en-US" w:eastAsia="ko-KR"/>
        </w:rPr>
        <w:t xml:space="preserve">according to the Reason </w:t>
      </w:r>
      <w:r w:rsidR="00F7378B">
        <w:rPr>
          <w:highlight w:val="yellow"/>
          <w:lang w:val="en-US" w:eastAsia="ko-KR"/>
        </w:rPr>
        <w:t>for</w:t>
      </w:r>
      <w:r w:rsidR="006D7B29" w:rsidRPr="00C37CCB">
        <w:rPr>
          <w:highlight w:val="yellow"/>
          <w:lang w:val="en-US" w:eastAsia="ko-KR"/>
        </w:rPr>
        <w:t xml:space="preserve"> Change provided in </w:t>
      </w:r>
      <w:r w:rsidR="0077712A" w:rsidRPr="00C37CCB">
        <w:rPr>
          <w:highlight w:val="yellow"/>
          <w:lang w:val="en-US" w:eastAsia="ko-KR"/>
        </w:rPr>
        <w:tab/>
      </w:r>
      <w:r w:rsidR="0077712A" w:rsidRPr="00C37CCB">
        <w:rPr>
          <w:highlight w:val="yellow"/>
          <w:lang w:val="en-US" w:eastAsia="ko-KR"/>
        </w:rPr>
        <w:tab/>
      </w:r>
      <w:r w:rsidR="0077712A" w:rsidRPr="00C37CCB">
        <w:rPr>
          <w:highlight w:val="yellow"/>
          <w:lang w:val="en-US" w:eastAsia="ko-KR"/>
        </w:rPr>
        <w:tab/>
      </w:r>
      <w:r w:rsidR="0077712A" w:rsidRPr="00C37CCB">
        <w:rPr>
          <w:highlight w:val="yellow"/>
          <w:lang w:val="en-US" w:eastAsia="ko-KR"/>
        </w:rPr>
        <w:tab/>
      </w:r>
      <w:r w:rsidR="006D7B29" w:rsidRPr="00C37CCB">
        <w:rPr>
          <w:highlight w:val="yellow"/>
          <w:lang w:val="en-US" w:eastAsia="ko-KR"/>
        </w:rPr>
        <w:t>R2-2100397 [1]?</w:t>
      </w:r>
    </w:p>
    <w:tbl>
      <w:tblPr>
        <w:tblStyle w:val="af1"/>
        <w:tblW w:w="0" w:type="auto"/>
        <w:tblLook w:val="04A0" w:firstRow="1" w:lastRow="0" w:firstColumn="1" w:lastColumn="0" w:noHBand="0" w:noVBand="1"/>
      </w:tblPr>
      <w:tblGrid>
        <w:gridCol w:w="1809"/>
        <w:gridCol w:w="1591"/>
        <w:gridCol w:w="6206"/>
      </w:tblGrid>
      <w:tr w:rsidR="00360A12" w14:paraId="3A5C20C4" w14:textId="746D8D6D" w:rsidTr="00360A12">
        <w:tc>
          <w:tcPr>
            <w:tcW w:w="1809" w:type="dxa"/>
          </w:tcPr>
          <w:p w14:paraId="342E82C0" w14:textId="77777777" w:rsidR="00360A12" w:rsidRDefault="00360A12" w:rsidP="00E325C1">
            <w:pPr>
              <w:pStyle w:val="TAH"/>
              <w:jc w:val="left"/>
            </w:pPr>
            <w:r>
              <w:t>Company</w:t>
            </w:r>
          </w:p>
        </w:tc>
        <w:tc>
          <w:tcPr>
            <w:tcW w:w="1591" w:type="dxa"/>
          </w:tcPr>
          <w:p w14:paraId="775AD34B" w14:textId="77777777" w:rsidR="00360A12" w:rsidRDefault="00360A12" w:rsidP="00E325C1">
            <w:pPr>
              <w:pStyle w:val="TAH"/>
              <w:jc w:val="left"/>
            </w:pPr>
            <w:r>
              <w:t>Yes/No</w:t>
            </w:r>
          </w:p>
        </w:tc>
        <w:tc>
          <w:tcPr>
            <w:tcW w:w="6206" w:type="dxa"/>
          </w:tcPr>
          <w:p w14:paraId="29D78BA8" w14:textId="7D33FB96" w:rsidR="00360A12" w:rsidRPr="00360A12" w:rsidRDefault="00360A12" w:rsidP="00E325C1">
            <w:pPr>
              <w:pStyle w:val="TAH"/>
              <w:jc w:val="left"/>
              <w:rPr>
                <w:lang w:val="en-US"/>
              </w:rPr>
            </w:pPr>
            <w:r>
              <w:rPr>
                <w:lang w:val="en-US"/>
              </w:rPr>
              <w:t>Comments</w:t>
            </w:r>
          </w:p>
        </w:tc>
      </w:tr>
      <w:tr w:rsidR="00360A12" w14:paraId="31B4A9C7" w14:textId="41AB6EFB" w:rsidTr="00360A12">
        <w:tc>
          <w:tcPr>
            <w:tcW w:w="1809" w:type="dxa"/>
          </w:tcPr>
          <w:p w14:paraId="7B61E254" w14:textId="34AAA9B9" w:rsidR="00360A12" w:rsidRPr="00C37CCB" w:rsidRDefault="00C37CCB" w:rsidP="00E325C1">
            <w:pPr>
              <w:pStyle w:val="TAL"/>
              <w:rPr>
                <w:lang w:val="en-US"/>
              </w:rPr>
            </w:pPr>
            <w:r>
              <w:rPr>
                <w:lang w:val="en-US"/>
              </w:rPr>
              <w:t>Intel</w:t>
            </w:r>
          </w:p>
        </w:tc>
        <w:tc>
          <w:tcPr>
            <w:tcW w:w="1591" w:type="dxa"/>
          </w:tcPr>
          <w:p w14:paraId="7534BCA1" w14:textId="6F954831" w:rsidR="00360A12" w:rsidRPr="00C37CCB" w:rsidRDefault="00C37CCB" w:rsidP="00E325C1">
            <w:pPr>
              <w:pStyle w:val="TAL"/>
              <w:rPr>
                <w:lang w:val="en-US"/>
              </w:rPr>
            </w:pPr>
            <w:r>
              <w:rPr>
                <w:lang w:val="en-US"/>
              </w:rPr>
              <w:t>No</w:t>
            </w:r>
          </w:p>
        </w:tc>
        <w:tc>
          <w:tcPr>
            <w:tcW w:w="6206" w:type="dxa"/>
          </w:tcPr>
          <w:p w14:paraId="68CD59C4" w14:textId="494BB824" w:rsidR="00360A12" w:rsidRDefault="00C37CCB" w:rsidP="00E325C1">
            <w:pPr>
              <w:pStyle w:val="TAL"/>
            </w:pPr>
            <w:r w:rsidRPr="00C37CCB">
              <w:rPr>
                <w:lang w:val="en-US"/>
              </w:rPr>
              <w:t xml:space="preserve">R16 CR in R2-2009000 has been agreed in last meeting. In RAN3 LS, RAN3 only mentioned R16 since there is no UE impact. </w:t>
            </w:r>
            <w:r w:rsidRPr="00C37CCB">
              <w:t>Therefore R15 CR is not needed.</w:t>
            </w:r>
          </w:p>
        </w:tc>
      </w:tr>
      <w:tr w:rsidR="00360A12" w14:paraId="24E77C64" w14:textId="33B2889C" w:rsidTr="00360A12">
        <w:tc>
          <w:tcPr>
            <w:tcW w:w="1809" w:type="dxa"/>
          </w:tcPr>
          <w:p w14:paraId="7AE1F316" w14:textId="5BAF5ED2" w:rsidR="00360A12" w:rsidRPr="00CC2F7F" w:rsidRDefault="00CC2F7F" w:rsidP="00E325C1">
            <w:pPr>
              <w:pStyle w:val="TAL"/>
              <w:rPr>
                <w:rFonts w:eastAsiaTheme="minorEastAsia"/>
                <w:lang w:val="sv-SE" w:eastAsia="zh-CN"/>
              </w:rPr>
            </w:pPr>
            <w:r>
              <w:rPr>
                <w:rFonts w:eastAsiaTheme="minorEastAsia"/>
                <w:lang w:val="sv-SE" w:eastAsia="zh-CN"/>
              </w:rPr>
              <w:t>Ericsson</w:t>
            </w:r>
          </w:p>
        </w:tc>
        <w:tc>
          <w:tcPr>
            <w:tcW w:w="1591" w:type="dxa"/>
          </w:tcPr>
          <w:p w14:paraId="493781E3" w14:textId="24A524B7" w:rsidR="00360A12" w:rsidRPr="00CC2F7F" w:rsidRDefault="00CC2F7F" w:rsidP="00E325C1">
            <w:pPr>
              <w:pStyle w:val="TAL"/>
              <w:rPr>
                <w:lang w:val="sv-SE"/>
              </w:rPr>
            </w:pPr>
            <w:r>
              <w:rPr>
                <w:lang w:val="sv-SE"/>
              </w:rPr>
              <w:t>No</w:t>
            </w:r>
          </w:p>
        </w:tc>
        <w:tc>
          <w:tcPr>
            <w:tcW w:w="6206" w:type="dxa"/>
          </w:tcPr>
          <w:p w14:paraId="632F84C3" w14:textId="41D47B22" w:rsidR="00360A12" w:rsidRPr="00CC2F7F" w:rsidRDefault="00CC2F7F" w:rsidP="00E325C1">
            <w:pPr>
              <w:pStyle w:val="TAL"/>
              <w:rPr>
                <w:lang w:val="sv-SE"/>
              </w:rPr>
            </w:pPr>
            <w:r>
              <w:rPr>
                <w:lang w:val="sv-SE"/>
              </w:rPr>
              <w:t>Agree with Intel</w:t>
            </w:r>
          </w:p>
        </w:tc>
      </w:tr>
      <w:tr w:rsidR="00360A12" w14:paraId="41B244EE" w14:textId="75B25FA8" w:rsidTr="00360A12">
        <w:tc>
          <w:tcPr>
            <w:tcW w:w="1809" w:type="dxa"/>
          </w:tcPr>
          <w:p w14:paraId="5F9BCCE3" w14:textId="33A7A65F" w:rsidR="00360A12" w:rsidRDefault="00846FCE" w:rsidP="00E325C1">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91" w:type="dxa"/>
          </w:tcPr>
          <w:p w14:paraId="77100205" w14:textId="27A99F44" w:rsidR="00360A12" w:rsidRDefault="00846FCE" w:rsidP="00E325C1">
            <w:pPr>
              <w:pStyle w:val="TAL"/>
              <w:rPr>
                <w:rFonts w:eastAsiaTheme="minorEastAsia"/>
                <w:lang w:eastAsia="zh-CN"/>
              </w:rPr>
            </w:pPr>
            <w:r>
              <w:rPr>
                <w:rFonts w:eastAsiaTheme="minorEastAsia" w:hint="eastAsia"/>
                <w:lang w:eastAsia="zh-CN"/>
              </w:rPr>
              <w:t>N</w:t>
            </w:r>
            <w:r>
              <w:rPr>
                <w:rFonts w:eastAsiaTheme="minorEastAsia"/>
                <w:lang w:eastAsia="zh-CN"/>
              </w:rPr>
              <w:t>o</w:t>
            </w:r>
          </w:p>
        </w:tc>
        <w:tc>
          <w:tcPr>
            <w:tcW w:w="6206" w:type="dxa"/>
          </w:tcPr>
          <w:p w14:paraId="570CB328" w14:textId="2BCF91B5" w:rsidR="00360A12" w:rsidRDefault="00846FCE" w:rsidP="00E325C1">
            <w:pPr>
              <w:pStyle w:val="TAL"/>
              <w:rPr>
                <w:rFonts w:eastAsiaTheme="minorEastAsia"/>
                <w:lang w:eastAsia="zh-CN"/>
              </w:rPr>
            </w:pPr>
            <w:r>
              <w:rPr>
                <w:rFonts w:eastAsiaTheme="minorEastAsia" w:hint="eastAsia"/>
                <w:lang w:eastAsia="zh-CN"/>
              </w:rPr>
              <w:t>A</w:t>
            </w:r>
            <w:r>
              <w:rPr>
                <w:rFonts w:eastAsiaTheme="minorEastAsia"/>
                <w:lang w:eastAsia="zh-CN"/>
              </w:rPr>
              <w:t>gree with Intel</w:t>
            </w:r>
          </w:p>
        </w:tc>
      </w:tr>
      <w:tr w:rsidR="00621C87" w14:paraId="0644E104" w14:textId="61BC9876" w:rsidTr="00621C87">
        <w:tc>
          <w:tcPr>
            <w:tcW w:w="1809" w:type="dxa"/>
            <w:vAlign w:val="center"/>
          </w:tcPr>
          <w:p w14:paraId="6F0B33E0" w14:textId="17F1B5A1" w:rsidR="00621C87" w:rsidRDefault="00621C87" w:rsidP="00E325C1">
            <w:pPr>
              <w:pStyle w:val="TAL"/>
              <w:rPr>
                <w:rFonts w:eastAsiaTheme="minorEastAsia"/>
                <w:lang w:eastAsia="zh-CN"/>
              </w:rPr>
            </w:pPr>
            <w:r>
              <w:rPr>
                <w:rFonts w:eastAsiaTheme="minorEastAsia" w:hint="eastAsia"/>
                <w:lang w:eastAsia="zh-CN"/>
              </w:rPr>
              <w:t>CATT</w:t>
            </w:r>
          </w:p>
        </w:tc>
        <w:tc>
          <w:tcPr>
            <w:tcW w:w="1591" w:type="dxa"/>
            <w:vAlign w:val="center"/>
          </w:tcPr>
          <w:p w14:paraId="1BD21B47" w14:textId="3BEEAB13" w:rsidR="00621C87" w:rsidRDefault="00621C87" w:rsidP="00E325C1">
            <w:pPr>
              <w:pStyle w:val="TAL"/>
              <w:rPr>
                <w:rFonts w:eastAsiaTheme="minorEastAsia"/>
                <w:lang w:eastAsia="zh-CN"/>
              </w:rPr>
            </w:pPr>
            <w:r>
              <w:rPr>
                <w:rFonts w:eastAsiaTheme="minorEastAsia" w:hint="eastAsia"/>
                <w:lang w:eastAsia="zh-CN"/>
              </w:rPr>
              <w:t>Yes</w:t>
            </w:r>
          </w:p>
        </w:tc>
        <w:tc>
          <w:tcPr>
            <w:tcW w:w="6206" w:type="dxa"/>
          </w:tcPr>
          <w:p w14:paraId="1B31C37C" w14:textId="183EF046" w:rsidR="00621C87" w:rsidRPr="00621C87" w:rsidRDefault="00621C87" w:rsidP="00E325C1">
            <w:pPr>
              <w:pStyle w:val="TAL"/>
              <w:rPr>
                <w:rFonts w:eastAsiaTheme="minorEastAsia"/>
                <w:lang w:val="en-US" w:eastAsia="zh-CN"/>
              </w:rPr>
            </w:pPr>
            <w:r w:rsidRPr="00E41A7C">
              <w:rPr>
                <w:rFonts w:eastAsiaTheme="minorEastAsia"/>
                <w:lang w:val="en-US" w:eastAsia="zh-CN"/>
              </w:rPr>
              <w:t>A</w:t>
            </w:r>
            <w:r w:rsidRPr="00E41A7C">
              <w:rPr>
                <w:rFonts w:eastAsiaTheme="minorEastAsia" w:hint="eastAsia"/>
                <w:lang w:val="en-US" w:eastAsia="zh-CN"/>
              </w:rPr>
              <w:t>lthough RAN3 doesn</w:t>
            </w:r>
            <w:r w:rsidRPr="00E41A7C">
              <w:rPr>
                <w:rFonts w:eastAsiaTheme="minorEastAsia"/>
                <w:lang w:val="en-US" w:eastAsia="zh-CN"/>
              </w:rPr>
              <w:t>’</w:t>
            </w:r>
            <w:r w:rsidRPr="00E41A7C">
              <w:rPr>
                <w:rFonts w:eastAsiaTheme="minorEastAsia" w:hint="eastAsia"/>
                <w:lang w:val="en-US" w:eastAsia="zh-CN"/>
              </w:rPr>
              <w:t>t</w:t>
            </w:r>
            <w:r>
              <w:rPr>
                <w:rFonts w:eastAsiaTheme="minorEastAsia" w:hint="eastAsia"/>
                <w:lang w:val="en-US" w:eastAsia="zh-CN"/>
              </w:rPr>
              <w:t xml:space="preserve"> mention R15, but the same problem do</w:t>
            </w:r>
            <w:r w:rsidR="00AA081F">
              <w:rPr>
                <w:rFonts w:eastAsiaTheme="minorEastAsia" w:hint="eastAsia"/>
                <w:lang w:val="en-US" w:eastAsia="zh-CN"/>
              </w:rPr>
              <w:t>es</w:t>
            </w:r>
            <w:r>
              <w:rPr>
                <w:rFonts w:eastAsiaTheme="minorEastAsia" w:hint="eastAsia"/>
                <w:lang w:val="en-US" w:eastAsia="zh-CN"/>
              </w:rPr>
              <w:t xml:space="preserve"> exist in R15. </w:t>
            </w:r>
            <w:r>
              <w:rPr>
                <w:rFonts w:eastAsiaTheme="minorEastAsia"/>
                <w:lang w:val="en-US" w:eastAsia="zh-CN"/>
              </w:rPr>
              <w:t>T</w:t>
            </w:r>
            <w:r>
              <w:rPr>
                <w:rFonts w:eastAsiaTheme="minorEastAsia" w:hint="eastAsia"/>
                <w:lang w:val="en-US" w:eastAsia="zh-CN"/>
              </w:rPr>
              <w:t>hus it is better to delte the note as in R16.</w:t>
            </w:r>
          </w:p>
        </w:tc>
      </w:tr>
      <w:tr w:rsidR="00621C87" w14:paraId="6384F72A" w14:textId="465AFB12" w:rsidTr="00360A12">
        <w:tc>
          <w:tcPr>
            <w:tcW w:w="1809" w:type="dxa"/>
          </w:tcPr>
          <w:p w14:paraId="1B7907AF" w14:textId="69C606F7" w:rsidR="00621C87" w:rsidRPr="00621C87" w:rsidRDefault="00B932C3" w:rsidP="00E325C1">
            <w:pPr>
              <w:pStyle w:val="TAL"/>
              <w:rPr>
                <w:rFonts w:eastAsia="SimSun"/>
                <w:lang w:val="en-US" w:eastAsia="zh-CN"/>
              </w:rPr>
            </w:pPr>
            <w:r>
              <w:rPr>
                <w:rFonts w:eastAsia="SimSun"/>
                <w:lang w:val="en-US" w:eastAsia="zh-CN"/>
              </w:rPr>
              <w:t>Qualcomm</w:t>
            </w:r>
          </w:p>
        </w:tc>
        <w:tc>
          <w:tcPr>
            <w:tcW w:w="1591" w:type="dxa"/>
          </w:tcPr>
          <w:p w14:paraId="0D288504" w14:textId="20941C8F" w:rsidR="00621C87" w:rsidRPr="00621C87" w:rsidRDefault="00B932C3" w:rsidP="00E325C1">
            <w:pPr>
              <w:pStyle w:val="TAL"/>
              <w:rPr>
                <w:rFonts w:eastAsia="SimSun"/>
                <w:lang w:val="en-US" w:eastAsia="zh-CN"/>
              </w:rPr>
            </w:pPr>
            <w:r>
              <w:rPr>
                <w:rFonts w:eastAsia="SimSun"/>
                <w:lang w:val="en-US" w:eastAsia="zh-CN"/>
              </w:rPr>
              <w:t>No</w:t>
            </w:r>
          </w:p>
        </w:tc>
        <w:tc>
          <w:tcPr>
            <w:tcW w:w="6206" w:type="dxa"/>
          </w:tcPr>
          <w:p w14:paraId="2B5EC45F" w14:textId="78EF46B0" w:rsidR="00621C87" w:rsidRPr="00621C87" w:rsidRDefault="009E7E97" w:rsidP="00E325C1">
            <w:pPr>
              <w:pStyle w:val="TAL"/>
              <w:rPr>
                <w:rFonts w:eastAsia="SimSun"/>
                <w:lang w:val="en-US" w:eastAsia="zh-CN"/>
              </w:rPr>
            </w:pPr>
            <w:r>
              <w:rPr>
                <w:rFonts w:eastAsia="SimSun"/>
                <w:lang w:val="en-US" w:eastAsia="zh-CN"/>
              </w:rPr>
              <w:t>Agree with others that this is not an essential correction.</w:t>
            </w:r>
            <w:r w:rsidR="00AC215F">
              <w:rPr>
                <w:rFonts w:eastAsia="SimSun"/>
                <w:lang w:val="en-US" w:eastAsia="zh-CN"/>
              </w:rPr>
              <w:t xml:space="preserve"> With or without this Note, it seems nothing fundamentally changes.</w:t>
            </w:r>
          </w:p>
        </w:tc>
      </w:tr>
      <w:tr w:rsidR="00EE4D41" w14:paraId="3C9C053B" w14:textId="3A2344E7" w:rsidTr="00360A12">
        <w:tc>
          <w:tcPr>
            <w:tcW w:w="1809" w:type="dxa"/>
          </w:tcPr>
          <w:p w14:paraId="7F0AEEEE" w14:textId="10E29402" w:rsidR="00EE4D41" w:rsidRPr="003C6318" w:rsidRDefault="00EE4D41" w:rsidP="00EE4D41">
            <w:pPr>
              <w:pStyle w:val="TAL"/>
              <w:rPr>
                <w:lang w:val="sv-SE"/>
              </w:rPr>
            </w:pPr>
            <w:r>
              <w:rPr>
                <w:rFonts w:eastAsiaTheme="minorEastAsia" w:hint="eastAsia"/>
                <w:lang w:val="sv-SE" w:eastAsia="zh-CN"/>
              </w:rPr>
              <w:t>v</w:t>
            </w:r>
            <w:r>
              <w:rPr>
                <w:rFonts w:eastAsiaTheme="minorEastAsia"/>
                <w:lang w:val="sv-SE" w:eastAsia="zh-CN"/>
              </w:rPr>
              <w:t>ivo</w:t>
            </w:r>
          </w:p>
        </w:tc>
        <w:tc>
          <w:tcPr>
            <w:tcW w:w="1591" w:type="dxa"/>
          </w:tcPr>
          <w:p w14:paraId="617D1725" w14:textId="5F54D669" w:rsidR="00EE4D41" w:rsidRPr="003C6318" w:rsidRDefault="00EE4D41" w:rsidP="00EE4D41">
            <w:pPr>
              <w:pStyle w:val="TAL"/>
              <w:rPr>
                <w:lang w:val="sv-SE"/>
              </w:rPr>
            </w:pPr>
            <w:r>
              <w:rPr>
                <w:rFonts w:eastAsiaTheme="minorEastAsia" w:hint="eastAsia"/>
                <w:lang w:val="sv-SE" w:eastAsia="zh-CN"/>
              </w:rPr>
              <w:t>Y</w:t>
            </w:r>
            <w:r>
              <w:rPr>
                <w:rFonts w:eastAsiaTheme="minorEastAsia"/>
                <w:lang w:val="sv-SE" w:eastAsia="zh-CN"/>
              </w:rPr>
              <w:t>es</w:t>
            </w:r>
          </w:p>
        </w:tc>
        <w:tc>
          <w:tcPr>
            <w:tcW w:w="6206" w:type="dxa"/>
          </w:tcPr>
          <w:p w14:paraId="76172409" w14:textId="54B25123" w:rsidR="00EE4D41" w:rsidRPr="003C6318" w:rsidRDefault="00EE4D41" w:rsidP="00EE4D41">
            <w:pPr>
              <w:pStyle w:val="TAL"/>
              <w:rPr>
                <w:lang w:val="sv-SE"/>
              </w:rPr>
            </w:pPr>
            <w:r>
              <w:rPr>
                <w:rFonts w:eastAsiaTheme="minorEastAsia" w:hint="eastAsia"/>
                <w:lang w:val="sv-SE" w:eastAsia="zh-CN"/>
              </w:rPr>
              <w:t>I</w:t>
            </w:r>
            <w:r>
              <w:rPr>
                <w:rFonts w:eastAsiaTheme="minorEastAsia"/>
                <w:lang w:val="sv-SE" w:eastAsia="zh-CN"/>
              </w:rPr>
              <w:t>t is better to keep R15 and R16 aligned. Although RAN3 only mentioned R16, but indeed R15 has the same issue.</w:t>
            </w:r>
          </w:p>
        </w:tc>
      </w:tr>
      <w:tr w:rsidR="00EE4D41" w14:paraId="1E068731" w14:textId="14054174" w:rsidTr="00360A12">
        <w:tc>
          <w:tcPr>
            <w:tcW w:w="1809" w:type="dxa"/>
          </w:tcPr>
          <w:p w14:paraId="48818844" w14:textId="01ED5FBE" w:rsidR="00EE4D41" w:rsidRPr="00621C87" w:rsidRDefault="007D08F2" w:rsidP="00EE4D41">
            <w:pPr>
              <w:pStyle w:val="TAL"/>
              <w:rPr>
                <w:lang w:val="en-US"/>
              </w:rPr>
            </w:pPr>
            <w:ins w:id="4" w:author="Mani Thyagarajan (Nokia)" w:date="2021-01-27T16:09:00Z">
              <w:r>
                <w:rPr>
                  <w:lang w:val="en-US"/>
                </w:rPr>
                <w:t>Nokia</w:t>
              </w:r>
            </w:ins>
          </w:p>
        </w:tc>
        <w:tc>
          <w:tcPr>
            <w:tcW w:w="1591" w:type="dxa"/>
          </w:tcPr>
          <w:p w14:paraId="2C557EC2" w14:textId="1CB4318E" w:rsidR="00EE4D41" w:rsidRPr="00621C87" w:rsidRDefault="007D08F2" w:rsidP="00EE4D41">
            <w:pPr>
              <w:pStyle w:val="TAL"/>
              <w:rPr>
                <w:lang w:val="en-US"/>
              </w:rPr>
            </w:pPr>
            <w:ins w:id="5" w:author="Mani Thyagarajan (Nokia)" w:date="2021-01-27T16:13:00Z">
              <w:r>
                <w:rPr>
                  <w:lang w:val="en-US"/>
                </w:rPr>
                <w:t>Yes</w:t>
              </w:r>
            </w:ins>
          </w:p>
        </w:tc>
        <w:tc>
          <w:tcPr>
            <w:tcW w:w="6206" w:type="dxa"/>
          </w:tcPr>
          <w:p w14:paraId="28ACB8D6" w14:textId="655513A6" w:rsidR="00EE4D41" w:rsidRPr="00621C87" w:rsidRDefault="007D08F2" w:rsidP="00EE4D41">
            <w:pPr>
              <w:pStyle w:val="TAL"/>
              <w:rPr>
                <w:lang w:val="en-US"/>
              </w:rPr>
            </w:pPr>
            <w:ins w:id="6" w:author="Mani Thyagarajan (Nokia)" w:date="2021-01-27T16:13:00Z">
              <w:r>
                <w:rPr>
                  <w:lang w:val="en-US"/>
                </w:rPr>
                <w:t xml:space="preserve">Since the CR is for NR specific </w:t>
              </w:r>
            </w:ins>
            <w:ins w:id="7" w:author="Mani Thyagarajan (Nokia)" w:date="2021-01-27T16:14:00Z">
              <w:r>
                <w:rPr>
                  <w:lang w:val="en-US"/>
                </w:rPr>
                <w:t xml:space="preserve">stage 2 specification </w:t>
              </w:r>
            </w:ins>
            <w:ins w:id="8" w:author="Mani Thyagarajan (Nokia)" w:date="2021-01-27T16:15:00Z">
              <w:r>
                <w:rPr>
                  <w:lang w:val="en-US"/>
                </w:rPr>
                <w:t xml:space="preserve">(unlike stage 3 which is common for NR and LTE) </w:t>
              </w:r>
            </w:ins>
            <w:ins w:id="9" w:author="Mani Thyagarajan (Nokia)" w:date="2021-01-27T16:14:00Z">
              <w:r>
                <w:rPr>
                  <w:lang w:val="en-US"/>
                </w:rPr>
                <w:t xml:space="preserve">and since </w:t>
              </w:r>
            </w:ins>
            <w:ins w:id="10" w:author="Mani Thyagarajan (Nokia)" w:date="2021-01-27T16:15:00Z">
              <w:r>
                <w:rPr>
                  <w:lang w:val="en-US"/>
                </w:rPr>
                <w:t xml:space="preserve">the CR </w:t>
              </w:r>
            </w:ins>
            <w:ins w:id="11" w:author="Mani Thyagarajan (Nokia)" w:date="2021-01-27T16:14:00Z">
              <w:r>
                <w:rPr>
                  <w:lang w:val="en-US"/>
                </w:rPr>
                <w:t xml:space="preserve">is for only one release back, we have a slight preference to keep the NR stage 2 38.305 </w:t>
              </w:r>
            </w:ins>
            <w:ins w:id="12" w:author="Mani Thyagarajan (Nokia)" w:date="2021-01-27T16:15:00Z">
              <w:r>
                <w:rPr>
                  <w:lang w:val="en-US"/>
                </w:rPr>
                <w:t>aligned from the start of the NR release.</w:t>
              </w:r>
            </w:ins>
            <w:ins w:id="13" w:author="Mani Thyagarajan (Nokia)" w:date="2021-01-27T16:21:00Z">
              <w:r w:rsidR="00C7097B">
                <w:rPr>
                  <w:lang w:val="en-US"/>
                </w:rPr>
                <w:t xml:space="preserve"> The consequence if not approved could be changed to “misalignment with Rel-16 version of 38.305” as I am not aware of a RAN3 s</w:t>
              </w:r>
            </w:ins>
            <w:ins w:id="14" w:author="Mani Thyagarajan (Nokia)" w:date="2021-01-27T16:22:00Z">
              <w:r w:rsidR="00C7097B">
                <w:rPr>
                  <w:lang w:val="en-US"/>
                </w:rPr>
                <w:t>pecification making any contradictory statement about the interface in question.</w:t>
              </w:r>
            </w:ins>
          </w:p>
        </w:tc>
      </w:tr>
      <w:tr w:rsidR="00EE4D41" w14:paraId="3BCF469F" w14:textId="77777777" w:rsidTr="00360A12">
        <w:tc>
          <w:tcPr>
            <w:tcW w:w="1809" w:type="dxa"/>
          </w:tcPr>
          <w:p w14:paraId="01555B6A" w14:textId="5BFF45ED" w:rsidR="00EE4D41" w:rsidRPr="00621C87" w:rsidRDefault="00445709" w:rsidP="00EE4D41">
            <w:pPr>
              <w:pStyle w:val="TAL"/>
              <w:rPr>
                <w:rFonts w:hint="eastAsia"/>
                <w:lang w:val="en-US" w:eastAsia="ko-KR"/>
              </w:rPr>
            </w:pPr>
            <w:ins w:id="15" w:author="Samsung (June Hwang)" w:date="2021-01-28T19:01:00Z">
              <w:r>
                <w:rPr>
                  <w:lang w:val="en-US" w:eastAsia="ko-KR"/>
                </w:rPr>
                <w:t>S</w:t>
              </w:r>
              <w:r>
                <w:rPr>
                  <w:rFonts w:hint="eastAsia"/>
                  <w:lang w:val="en-US" w:eastAsia="ko-KR"/>
                </w:rPr>
                <w:t>am</w:t>
              </w:r>
              <w:r>
                <w:rPr>
                  <w:lang w:val="en-US" w:eastAsia="ko-KR"/>
                </w:rPr>
                <w:t xml:space="preserve">sung </w:t>
              </w:r>
            </w:ins>
          </w:p>
        </w:tc>
        <w:tc>
          <w:tcPr>
            <w:tcW w:w="1591" w:type="dxa"/>
          </w:tcPr>
          <w:p w14:paraId="42A0A8CE" w14:textId="7E21819D" w:rsidR="00EE4D41" w:rsidRPr="00621C87" w:rsidRDefault="00445709" w:rsidP="00EE4D41">
            <w:pPr>
              <w:pStyle w:val="TAL"/>
              <w:rPr>
                <w:rFonts w:hint="eastAsia"/>
                <w:lang w:val="en-US" w:eastAsia="ko-KR"/>
              </w:rPr>
            </w:pPr>
            <w:ins w:id="16" w:author="Samsung (June Hwang)" w:date="2021-01-28T19:04:00Z">
              <w:r>
                <w:rPr>
                  <w:lang w:val="en-US" w:eastAsia="ko-KR"/>
                </w:rPr>
                <w:t>No</w:t>
              </w:r>
            </w:ins>
          </w:p>
        </w:tc>
        <w:tc>
          <w:tcPr>
            <w:tcW w:w="6206" w:type="dxa"/>
          </w:tcPr>
          <w:p w14:paraId="2878C2A0" w14:textId="2D11B12A" w:rsidR="00EE4D41" w:rsidRPr="00621C87" w:rsidRDefault="00445709" w:rsidP="00EE4D41">
            <w:pPr>
              <w:pStyle w:val="TAL"/>
              <w:rPr>
                <w:rFonts w:hint="eastAsia"/>
                <w:lang w:val="en-US" w:eastAsia="ko-KR"/>
              </w:rPr>
            </w:pPr>
            <w:ins w:id="17" w:author="Samsung (June Hwang)" w:date="2021-01-28T19:03:00Z">
              <w:r>
                <w:rPr>
                  <w:lang w:val="en-US" w:eastAsia="ko-KR"/>
                </w:rPr>
                <w:t>A</w:t>
              </w:r>
              <w:r>
                <w:rPr>
                  <w:rFonts w:hint="eastAsia"/>
                  <w:lang w:val="en-US" w:eastAsia="ko-KR"/>
                </w:rPr>
                <w:t xml:space="preserve">gree </w:t>
              </w:r>
              <w:r>
                <w:rPr>
                  <w:lang w:val="en-US" w:eastAsia="ko-KR"/>
                </w:rPr>
                <w:t>with Intel.</w:t>
              </w:r>
            </w:ins>
          </w:p>
        </w:tc>
      </w:tr>
      <w:tr w:rsidR="00EE4D41" w14:paraId="09809948" w14:textId="77777777" w:rsidTr="00360A12">
        <w:tc>
          <w:tcPr>
            <w:tcW w:w="1809" w:type="dxa"/>
          </w:tcPr>
          <w:p w14:paraId="35BEE431" w14:textId="77777777" w:rsidR="00EE4D41" w:rsidRPr="00621C87" w:rsidRDefault="00EE4D41" w:rsidP="00EE4D41">
            <w:pPr>
              <w:pStyle w:val="TAL"/>
              <w:rPr>
                <w:lang w:val="en-US"/>
              </w:rPr>
            </w:pPr>
          </w:p>
        </w:tc>
        <w:tc>
          <w:tcPr>
            <w:tcW w:w="1591" w:type="dxa"/>
          </w:tcPr>
          <w:p w14:paraId="7744E9D7" w14:textId="77777777" w:rsidR="00EE4D41" w:rsidRPr="00621C87" w:rsidRDefault="00EE4D41" w:rsidP="00EE4D41">
            <w:pPr>
              <w:pStyle w:val="TAL"/>
              <w:rPr>
                <w:lang w:val="en-US"/>
              </w:rPr>
            </w:pPr>
          </w:p>
        </w:tc>
        <w:tc>
          <w:tcPr>
            <w:tcW w:w="6206" w:type="dxa"/>
          </w:tcPr>
          <w:p w14:paraId="29CBC63B" w14:textId="77777777" w:rsidR="00EE4D41" w:rsidRPr="00621C87" w:rsidRDefault="00EE4D41" w:rsidP="00EE4D41">
            <w:pPr>
              <w:pStyle w:val="TAL"/>
              <w:rPr>
                <w:lang w:val="en-US"/>
              </w:rPr>
            </w:pPr>
          </w:p>
        </w:tc>
      </w:tr>
      <w:tr w:rsidR="00EE4D41" w14:paraId="36BDCE4D" w14:textId="77777777" w:rsidTr="00360A12">
        <w:tc>
          <w:tcPr>
            <w:tcW w:w="1809" w:type="dxa"/>
          </w:tcPr>
          <w:p w14:paraId="2BE83354" w14:textId="77777777" w:rsidR="00EE4D41" w:rsidRPr="00621C87" w:rsidRDefault="00EE4D41" w:rsidP="00EE4D41">
            <w:pPr>
              <w:pStyle w:val="TAL"/>
              <w:rPr>
                <w:lang w:val="en-US"/>
              </w:rPr>
            </w:pPr>
          </w:p>
        </w:tc>
        <w:tc>
          <w:tcPr>
            <w:tcW w:w="1591" w:type="dxa"/>
          </w:tcPr>
          <w:p w14:paraId="0605E84C" w14:textId="77777777" w:rsidR="00EE4D41" w:rsidRPr="00621C87" w:rsidRDefault="00EE4D41" w:rsidP="00EE4D41">
            <w:pPr>
              <w:pStyle w:val="TAL"/>
              <w:rPr>
                <w:lang w:val="en-US"/>
              </w:rPr>
            </w:pPr>
          </w:p>
        </w:tc>
        <w:tc>
          <w:tcPr>
            <w:tcW w:w="6206" w:type="dxa"/>
          </w:tcPr>
          <w:p w14:paraId="2BAD69BA" w14:textId="77777777" w:rsidR="00EE4D41" w:rsidRPr="00621C87" w:rsidRDefault="00EE4D41" w:rsidP="00EE4D41">
            <w:pPr>
              <w:pStyle w:val="TAL"/>
              <w:rPr>
                <w:lang w:val="en-US"/>
              </w:rPr>
            </w:pPr>
          </w:p>
        </w:tc>
      </w:tr>
    </w:tbl>
    <w:p w14:paraId="0AE95354" w14:textId="132D06AE" w:rsidR="00A74459" w:rsidRPr="00621C87" w:rsidRDefault="00A74459" w:rsidP="00BF7F10">
      <w:pPr>
        <w:pStyle w:val="B1"/>
        <w:jc w:val="left"/>
        <w:rPr>
          <w:rFonts w:eastAsiaTheme="minorEastAsia"/>
          <w:iCs/>
          <w:lang w:val="en-US" w:eastAsia="zh-CN"/>
        </w:rPr>
      </w:pPr>
    </w:p>
    <w:p w14:paraId="4165FFC7" w14:textId="77777777" w:rsidR="00A74459" w:rsidRPr="00621C87" w:rsidRDefault="00A74459" w:rsidP="00BF7F10">
      <w:pPr>
        <w:pStyle w:val="B1"/>
        <w:jc w:val="left"/>
        <w:rPr>
          <w:rFonts w:eastAsiaTheme="minorEastAsia"/>
          <w:iCs/>
          <w:lang w:val="en-US" w:eastAsia="zh-CN"/>
        </w:rPr>
      </w:pPr>
    </w:p>
    <w:p w14:paraId="1474BC88" w14:textId="0BD32385" w:rsidR="00A74459" w:rsidRPr="00A74459" w:rsidRDefault="00A74459" w:rsidP="00E325C1">
      <w:pPr>
        <w:pStyle w:val="B1"/>
        <w:keepNext/>
        <w:keepLines/>
        <w:jc w:val="left"/>
        <w:rPr>
          <w:lang w:val="en-US" w:eastAsia="ko-KR"/>
        </w:rPr>
      </w:pPr>
      <w:r w:rsidRPr="003902B6">
        <w:rPr>
          <w:b/>
          <w:bCs/>
          <w:highlight w:val="yellow"/>
          <w:lang w:val="en-US" w:eastAsia="ko-KR"/>
        </w:rPr>
        <w:t xml:space="preserve">Question 1-2: </w:t>
      </w:r>
      <w:r w:rsidR="00943B02">
        <w:rPr>
          <w:b/>
          <w:bCs/>
          <w:highlight w:val="yellow"/>
          <w:lang w:val="en-US" w:eastAsia="ko-KR"/>
        </w:rPr>
        <w:tab/>
      </w:r>
      <w:r w:rsidRPr="003902B6">
        <w:rPr>
          <w:highlight w:val="yellow"/>
          <w:lang w:val="en-US" w:eastAsia="ko-KR"/>
        </w:rPr>
        <w:t>If your answer to Question 1-1 was "Yes", do you agree with the CR in [1]?</w:t>
      </w:r>
    </w:p>
    <w:tbl>
      <w:tblPr>
        <w:tblStyle w:val="af1"/>
        <w:tblW w:w="0" w:type="auto"/>
        <w:tblLook w:val="04A0" w:firstRow="1" w:lastRow="0" w:firstColumn="1" w:lastColumn="0" w:noHBand="0" w:noVBand="1"/>
      </w:tblPr>
      <w:tblGrid>
        <w:gridCol w:w="1809"/>
        <w:gridCol w:w="1560"/>
        <w:gridCol w:w="6261"/>
      </w:tblGrid>
      <w:tr w:rsidR="00A33CA3" w14:paraId="1BF41215" w14:textId="77777777" w:rsidTr="00434E72">
        <w:tc>
          <w:tcPr>
            <w:tcW w:w="1809" w:type="dxa"/>
          </w:tcPr>
          <w:p w14:paraId="7ABFBB17" w14:textId="77777777" w:rsidR="00A33CA3" w:rsidRDefault="003C6318" w:rsidP="00E325C1">
            <w:pPr>
              <w:pStyle w:val="TAH"/>
            </w:pPr>
            <w:r>
              <w:t>Company</w:t>
            </w:r>
          </w:p>
        </w:tc>
        <w:tc>
          <w:tcPr>
            <w:tcW w:w="1560" w:type="dxa"/>
          </w:tcPr>
          <w:p w14:paraId="12110AEE" w14:textId="621A19F4" w:rsidR="00360A12" w:rsidRPr="00360A12" w:rsidRDefault="003C6318" w:rsidP="00E325C1">
            <w:pPr>
              <w:pStyle w:val="TAH"/>
              <w:rPr>
                <w:rFonts w:eastAsiaTheme="minorEastAsia"/>
                <w:lang w:val="en-US" w:eastAsia="zh-CN"/>
              </w:rPr>
            </w:pPr>
            <w:r>
              <w:t>Yes</w:t>
            </w:r>
            <w:r w:rsidR="00360A12">
              <w:rPr>
                <w:lang w:val="en-US"/>
              </w:rPr>
              <w:t xml:space="preserve"> /</w:t>
            </w:r>
          </w:p>
          <w:p w14:paraId="287955DF" w14:textId="24999DAD" w:rsidR="00A33CA3" w:rsidRPr="00360A12" w:rsidRDefault="00360A12" w:rsidP="00E325C1">
            <w:pPr>
              <w:pStyle w:val="TAH"/>
              <w:rPr>
                <w:rFonts w:eastAsiaTheme="minorEastAsia"/>
                <w:lang w:val="en-US" w:eastAsia="zh-CN"/>
              </w:rPr>
            </w:pPr>
            <w:r>
              <w:rPr>
                <w:lang w:val="en-US"/>
              </w:rPr>
              <w:t>Yes with Modification</w:t>
            </w:r>
          </w:p>
        </w:tc>
        <w:tc>
          <w:tcPr>
            <w:tcW w:w="6261" w:type="dxa"/>
          </w:tcPr>
          <w:p w14:paraId="51E010DF" w14:textId="77777777" w:rsidR="00A33CA3" w:rsidRDefault="003C6318" w:rsidP="00E325C1">
            <w:pPr>
              <w:pStyle w:val="TAH"/>
            </w:pPr>
            <w:r>
              <w:t>Comments</w:t>
            </w:r>
          </w:p>
        </w:tc>
      </w:tr>
      <w:tr w:rsidR="00A33CA3" w14:paraId="29FDEA06" w14:textId="77777777" w:rsidTr="00434E72">
        <w:tc>
          <w:tcPr>
            <w:tcW w:w="1809" w:type="dxa"/>
          </w:tcPr>
          <w:p w14:paraId="7D6665A6" w14:textId="4F9BF843" w:rsidR="00A33CA3" w:rsidRPr="00621C87" w:rsidRDefault="00621C87" w:rsidP="00E325C1">
            <w:pPr>
              <w:pStyle w:val="TAL"/>
              <w:rPr>
                <w:rFonts w:eastAsiaTheme="minorEastAsia"/>
                <w:lang w:eastAsia="zh-CN"/>
              </w:rPr>
            </w:pPr>
            <w:r>
              <w:rPr>
                <w:rFonts w:eastAsiaTheme="minorEastAsia" w:hint="eastAsia"/>
                <w:lang w:eastAsia="zh-CN"/>
              </w:rPr>
              <w:t>CATT</w:t>
            </w:r>
          </w:p>
        </w:tc>
        <w:tc>
          <w:tcPr>
            <w:tcW w:w="1560" w:type="dxa"/>
          </w:tcPr>
          <w:p w14:paraId="5C569015" w14:textId="09095408" w:rsidR="00A33CA3" w:rsidRPr="00621C87" w:rsidRDefault="00621C87" w:rsidP="00E325C1">
            <w:pPr>
              <w:pStyle w:val="TAL"/>
              <w:rPr>
                <w:rFonts w:eastAsiaTheme="minorEastAsia"/>
                <w:lang w:eastAsia="zh-CN"/>
              </w:rPr>
            </w:pPr>
            <w:r>
              <w:rPr>
                <w:rFonts w:eastAsiaTheme="minorEastAsia" w:hint="eastAsia"/>
                <w:lang w:eastAsia="zh-CN"/>
              </w:rPr>
              <w:t>Yes</w:t>
            </w:r>
          </w:p>
        </w:tc>
        <w:tc>
          <w:tcPr>
            <w:tcW w:w="6261" w:type="dxa"/>
          </w:tcPr>
          <w:p w14:paraId="7FE25C5A" w14:textId="77777777" w:rsidR="00A33CA3" w:rsidRDefault="00A33CA3" w:rsidP="00E325C1">
            <w:pPr>
              <w:pStyle w:val="TAL"/>
            </w:pPr>
          </w:p>
        </w:tc>
      </w:tr>
      <w:tr w:rsidR="00EE4D41" w14:paraId="1B193B7D" w14:textId="77777777" w:rsidTr="00434E72">
        <w:tc>
          <w:tcPr>
            <w:tcW w:w="1809" w:type="dxa"/>
          </w:tcPr>
          <w:p w14:paraId="0D07AF71" w14:textId="4D42B3A6" w:rsidR="00EE4D41" w:rsidRDefault="00EE4D41" w:rsidP="00EE4D41">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1560" w:type="dxa"/>
          </w:tcPr>
          <w:p w14:paraId="7AE22B8F" w14:textId="12F2D740" w:rsidR="00EE4D41" w:rsidRDefault="00EE4D41" w:rsidP="00EE4D41">
            <w:pPr>
              <w:pStyle w:val="TAL"/>
            </w:pPr>
            <w:r>
              <w:rPr>
                <w:rFonts w:eastAsiaTheme="minorEastAsia" w:hint="eastAsia"/>
                <w:lang w:eastAsia="zh-CN"/>
              </w:rPr>
              <w:t>Y</w:t>
            </w:r>
            <w:r>
              <w:rPr>
                <w:rFonts w:eastAsiaTheme="minorEastAsia"/>
                <w:lang w:eastAsia="zh-CN"/>
              </w:rPr>
              <w:t>es</w:t>
            </w:r>
          </w:p>
        </w:tc>
        <w:tc>
          <w:tcPr>
            <w:tcW w:w="6261" w:type="dxa"/>
          </w:tcPr>
          <w:p w14:paraId="51ADFEEA" w14:textId="77777777" w:rsidR="00EE4D41" w:rsidRDefault="00EE4D41" w:rsidP="00EE4D41">
            <w:pPr>
              <w:pStyle w:val="TAL"/>
            </w:pPr>
          </w:p>
        </w:tc>
      </w:tr>
      <w:tr w:rsidR="00EE4D41" w14:paraId="6F63F541" w14:textId="77777777" w:rsidTr="00434E72">
        <w:tc>
          <w:tcPr>
            <w:tcW w:w="1809" w:type="dxa"/>
          </w:tcPr>
          <w:p w14:paraId="320BF424" w14:textId="1F521216" w:rsidR="00EE4D41" w:rsidRPr="004B087B" w:rsidRDefault="004B087B" w:rsidP="00EE4D41">
            <w:pPr>
              <w:pStyle w:val="TAL"/>
              <w:rPr>
                <w:rFonts w:eastAsiaTheme="minorEastAsia"/>
                <w:lang w:val="en-US" w:eastAsia="zh-CN"/>
              </w:rPr>
            </w:pPr>
            <w:ins w:id="18" w:author="Mani Thyagarajan (Nokia)" w:date="2021-01-27T16:22:00Z">
              <w:r>
                <w:rPr>
                  <w:rFonts w:eastAsiaTheme="minorEastAsia"/>
                  <w:lang w:val="en-US" w:eastAsia="zh-CN"/>
                </w:rPr>
                <w:t>Nokia</w:t>
              </w:r>
            </w:ins>
          </w:p>
        </w:tc>
        <w:tc>
          <w:tcPr>
            <w:tcW w:w="1560" w:type="dxa"/>
          </w:tcPr>
          <w:p w14:paraId="0FA1D8BB" w14:textId="644D986E" w:rsidR="00EE4D41" w:rsidRPr="004B087B" w:rsidRDefault="004B087B" w:rsidP="00EE4D41">
            <w:pPr>
              <w:pStyle w:val="TAL"/>
              <w:rPr>
                <w:rFonts w:eastAsiaTheme="minorEastAsia"/>
                <w:lang w:val="en-US" w:eastAsia="zh-CN"/>
              </w:rPr>
            </w:pPr>
            <w:ins w:id="19" w:author="Mani Thyagarajan (Nokia)" w:date="2021-01-27T16:22:00Z">
              <w:r>
                <w:rPr>
                  <w:rFonts w:eastAsiaTheme="minorEastAsia"/>
                  <w:lang w:val="en-US" w:eastAsia="zh-CN"/>
                </w:rPr>
                <w:t>Yes</w:t>
              </w:r>
            </w:ins>
          </w:p>
        </w:tc>
        <w:tc>
          <w:tcPr>
            <w:tcW w:w="6261" w:type="dxa"/>
          </w:tcPr>
          <w:p w14:paraId="4F0434A1" w14:textId="2285B1C8" w:rsidR="00EE4D41" w:rsidRPr="004B087B" w:rsidRDefault="004B087B" w:rsidP="00EE4D41">
            <w:pPr>
              <w:pStyle w:val="TAL"/>
              <w:rPr>
                <w:lang w:val="en-US"/>
              </w:rPr>
            </w:pPr>
            <w:ins w:id="20" w:author="Mani Thyagarajan (Nokia)" w:date="2021-01-27T16:22:00Z">
              <w:r>
                <w:rPr>
                  <w:lang w:val="en-US"/>
                </w:rPr>
                <w:t xml:space="preserve">May be the CR cover could be updated as </w:t>
              </w:r>
            </w:ins>
            <w:ins w:id="21" w:author="Mani Thyagarajan (Nokia)" w:date="2021-01-27T16:23:00Z">
              <w:r w:rsidR="00DB0929">
                <w:rPr>
                  <w:lang w:val="en-US"/>
                </w:rPr>
                <w:t xml:space="preserve">indicated in our </w:t>
              </w:r>
            </w:ins>
            <w:ins w:id="22" w:author="Mani Thyagarajan (Nokia)" w:date="2021-01-27T16:22:00Z">
              <w:r>
                <w:rPr>
                  <w:lang w:val="en-US"/>
                </w:rPr>
                <w:t xml:space="preserve">comment </w:t>
              </w:r>
            </w:ins>
            <w:ins w:id="23" w:author="Mani Thyagarajan (Nokia)" w:date="2021-01-27T16:23:00Z">
              <w:r w:rsidR="00DB0929">
                <w:rPr>
                  <w:lang w:val="en-US"/>
                </w:rPr>
                <w:t>for</w:t>
              </w:r>
            </w:ins>
            <w:ins w:id="24" w:author="Mani Thyagarajan (Nokia)" w:date="2021-01-27T16:22:00Z">
              <w:r>
                <w:rPr>
                  <w:lang w:val="en-US"/>
                </w:rPr>
                <w:t xml:space="preserve"> Q</w:t>
              </w:r>
            </w:ins>
            <w:ins w:id="25" w:author="Mani Thyagarajan (Nokia)" w:date="2021-01-27T16:23:00Z">
              <w:r>
                <w:rPr>
                  <w:lang w:val="en-US"/>
                </w:rPr>
                <w:t>1-1 above.</w:t>
              </w:r>
            </w:ins>
          </w:p>
        </w:tc>
      </w:tr>
      <w:tr w:rsidR="00EE4D41" w14:paraId="00120C31" w14:textId="77777777" w:rsidTr="00434E72">
        <w:tc>
          <w:tcPr>
            <w:tcW w:w="1809" w:type="dxa"/>
          </w:tcPr>
          <w:p w14:paraId="68C4A69D" w14:textId="77D80500" w:rsidR="00EE4D41" w:rsidRDefault="00EE4D41" w:rsidP="00EE4D41">
            <w:pPr>
              <w:pStyle w:val="TAL"/>
              <w:rPr>
                <w:rFonts w:eastAsiaTheme="minorEastAsia"/>
                <w:lang w:eastAsia="zh-CN"/>
              </w:rPr>
            </w:pPr>
          </w:p>
        </w:tc>
        <w:tc>
          <w:tcPr>
            <w:tcW w:w="1560" w:type="dxa"/>
          </w:tcPr>
          <w:p w14:paraId="5B38B35E" w14:textId="47C1FB71" w:rsidR="00EE4D41" w:rsidRDefault="00EE4D41" w:rsidP="00EE4D41">
            <w:pPr>
              <w:pStyle w:val="TAL"/>
              <w:rPr>
                <w:rFonts w:eastAsiaTheme="minorEastAsia"/>
                <w:lang w:eastAsia="zh-CN"/>
              </w:rPr>
            </w:pPr>
          </w:p>
        </w:tc>
        <w:tc>
          <w:tcPr>
            <w:tcW w:w="6261" w:type="dxa"/>
          </w:tcPr>
          <w:p w14:paraId="2946114A" w14:textId="77777777" w:rsidR="00EE4D41" w:rsidRDefault="00EE4D41" w:rsidP="00EE4D41">
            <w:pPr>
              <w:pStyle w:val="TAL"/>
            </w:pPr>
          </w:p>
        </w:tc>
      </w:tr>
      <w:tr w:rsidR="00EE4D41" w14:paraId="57BA4DD9" w14:textId="77777777" w:rsidTr="00434E72">
        <w:tc>
          <w:tcPr>
            <w:tcW w:w="1809" w:type="dxa"/>
          </w:tcPr>
          <w:p w14:paraId="4F6A7224" w14:textId="29A7E5D5" w:rsidR="00EE4D41" w:rsidRDefault="00EE4D41" w:rsidP="00EE4D41">
            <w:pPr>
              <w:pStyle w:val="TAL"/>
              <w:rPr>
                <w:rFonts w:eastAsia="SimSun"/>
                <w:lang w:eastAsia="zh-CN"/>
              </w:rPr>
            </w:pPr>
          </w:p>
        </w:tc>
        <w:tc>
          <w:tcPr>
            <w:tcW w:w="1560" w:type="dxa"/>
          </w:tcPr>
          <w:p w14:paraId="41A9ADB7" w14:textId="3544C0DE" w:rsidR="00EE4D41" w:rsidRDefault="00EE4D41" w:rsidP="00EE4D41">
            <w:pPr>
              <w:pStyle w:val="TAL"/>
              <w:rPr>
                <w:rFonts w:eastAsia="SimSun"/>
                <w:lang w:eastAsia="zh-CN"/>
              </w:rPr>
            </w:pPr>
          </w:p>
        </w:tc>
        <w:tc>
          <w:tcPr>
            <w:tcW w:w="6261" w:type="dxa"/>
          </w:tcPr>
          <w:p w14:paraId="257A1668" w14:textId="77777777" w:rsidR="00EE4D41" w:rsidRDefault="00EE4D41" w:rsidP="00EE4D41">
            <w:pPr>
              <w:pStyle w:val="TAL"/>
            </w:pPr>
          </w:p>
        </w:tc>
      </w:tr>
      <w:tr w:rsidR="00EE4D41" w14:paraId="6A352302" w14:textId="77777777" w:rsidTr="00434E72">
        <w:tc>
          <w:tcPr>
            <w:tcW w:w="1809" w:type="dxa"/>
          </w:tcPr>
          <w:p w14:paraId="21497545" w14:textId="10ADB3EB" w:rsidR="00EE4D41" w:rsidRPr="003C6318" w:rsidRDefault="00EE4D41" w:rsidP="00EE4D41">
            <w:pPr>
              <w:pStyle w:val="TAL"/>
              <w:rPr>
                <w:lang w:val="sv-SE"/>
              </w:rPr>
            </w:pPr>
          </w:p>
        </w:tc>
        <w:tc>
          <w:tcPr>
            <w:tcW w:w="1560" w:type="dxa"/>
          </w:tcPr>
          <w:p w14:paraId="1A24A013" w14:textId="1E1B197E" w:rsidR="00EE4D41" w:rsidRPr="003C6318" w:rsidRDefault="00EE4D41" w:rsidP="00EE4D41">
            <w:pPr>
              <w:pStyle w:val="TAL"/>
              <w:rPr>
                <w:lang w:val="sv-SE"/>
              </w:rPr>
            </w:pPr>
          </w:p>
        </w:tc>
        <w:tc>
          <w:tcPr>
            <w:tcW w:w="6261" w:type="dxa"/>
          </w:tcPr>
          <w:p w14:paraId="0898D522" w14:textId="2D79360B" w:rsidR="00EE4D41" w:rsidRPr="003C6318" w:rsidRDefault="00EE4D41" w:rsidP="00EE4D41">
            <w:pPr>
              <w:pStyle w:val="TAL"/>
              <w:rPr>
                <w:lang w:val="sv-SE"/>
              </w:rPr>
            </w:pPr>
          </w:p>
        </w:tc>
      </w:tr>
      <w:tr w:rsidR="00EE4D41" w14:paraId="3AF8FE70" w14:textId="77777777" w:rsidTr="00434E72">
        <w:tc>
          <w:tcPr>
            <w:tcW w:w="1809" w:type="dxa"/>
          </w:tcPr>
          <w:p w14:paraId="138D03A2" w14:textId="52C7F928" w:rsidR="00EE4D41" w:rsidRPr="003679F0" w:rsidRDefault="00EE4D41" w:rsidP="00EE4D41">
            <w:pPr>
              <w:pStyle w:val="TAL"/>
            </w:pPr>
          </w:p>
        </w:tc>
        <w:tc>
          <w:tcPr>
            <w:tcW w:w="1560" w:type="dxa"/>
          </w:tcPr>
          <w:p w14:paraId="23D113A7" w14:textId="7C1BD504" w:rsidR="00EE4D41" w:rsidRPr="003679F0" w:rsidRDefault="00EE4D41" w:rsidP="00EE4D41">
            <w:pPr>
              <w:pStyle w:val="TAL"/>
            </w:pPr>
          </w:p>
        </w:tc>
        <w:tc>
          <w:tcPr>
            <w:tcW w:w="6261" w:type="dxa"/>
          </w:tcPr>
          <w:p w14:paraId="26EBB12E" w14:textId="72DBFA3C" w:rsidR="00EE4D41" w:rsidRPr="003679F0" w:rsidRDefault="00EE4D41" w:rsidP="00EE4D41">
            <w:pPr>
              <w:pStyle w:val="TAL"/>
            </w:pPr>
          </w:p>
        </w:tc>
      </w:tr>
      <w:tr w:rsidR="00EE4D41" w14:paraId="6A7E786C" w14:textId="77777777" w:rsidTr="00434E72">
        <w:tc>
          <w:tcPr>
            <w:tcW w:w="1809" w:type="dxa"/>
          </w:tcPr>
          <w:p w14:paraId="7E5E4115" w14:textId="77777777" w:rsidR="00EE4D41" w:rsidRPr="003679F0" w:rsidRDefault="00EE4D41" w:rsidP="00EE4D41">
            <w:pPr>
              <w:pStyle w:val="TAL"/>
            </w:pPr>
          </w:p>
        </w:tc>
        <w:tc>
          <w:tcPr>
            <w:tcW w:w="1560" w:type="dxa"/>
          </w:tcPr>
          <w:p w14:paraId="00F3C755" w14:textId="77777777" w:rsidR="00EE4D41" w:rsidRPr="003679F0" w:rsidRDefault="00EE4D41" w:rsidP="00EE4D41">
            <w:pPr>
              <w:pStyle w:val="TAL"/>
            </w:pPr>
          </w:p>
        </w:tc>
        <w:tc>
          <w:tcPr>
            <w:tcW w:w="6261" w:type="dxa"/>
          </w:tcPr>
          <w:p w14:paraId="2332AF5E" w14:textId="77777777" w:rsidR="00EE4D41" w:rsidRPr="003679F0" w:rsidRDefault="00EE4D41" w:rsidP="00EE4D41">
            <w:pPr>
              <w:pStyle w:val="TAL"/>
            </w:pPr>
          </w:p>
        </w:tc>
      </w:tr>
      <w:tr w:rsidR="00EE4D41" w14:paraId="3DBF1A2A" w14:textId="77777777" w:rsidTr="00434E72">
        <w:tc>
          <w:tcPr>
            <w:tcW w:w="1809" w:type="dxa"/>
          </w:tcPr>
          <w:p w14:paraId="593FB74A" w14:textId="77777777" w:rsidR="00EE4D41" w:rsidRPr="003679F0" w:rsidRDefault="00EE4D41" w:rsidP="00EE4D41">
            <w:pPr>
              <w:pStyle w:val="TAL"/>
            </w:pPr>
          </w:p>
        </w:tc>
        <w:tc>
          <w:tcPr>
            <w:tcW w:w="1560" w:type="dxa"/>
          </w:tcPr>
          <w:p w14:paraId="7C6776A8" w14:textId="77777777" w:rsidR="00EE4D41" w:rsidRPr="003679F0" w:rsidRDefault="00EE4D41" w:rsidP="00EE4D41">
            <w:pPr>
              <w:pStyle w:val="TAL"/>
            </w:pPr>
          </w:p>
        </w:tc>
        <w:tc>
          <w:tcPr>
            <w:tcW w:w="6261" w:type="dxa"/>
          </w:tcPr>
          <w:p w14:paraId="28401700" w14:textId="77777777" w:rsidR="00EE4D41" w:rsidRPr="003679F0" w:rsidRDefault="00EE4D41" w:rsidP="00EE4D41">
            <w:pPr>
              <w:pStyle w:val="TAL"/>
            </w:pPr>
          </w:p>
        </w:tc>
      </w:tr>
      <w:tr w:rsidR="00EE4D41" w14:paraId="52EAAD2E" w14:textId="77777777" w:rsidTr="00434E72">
        <w:tc>
          <w:tcPr>
            <w:tcW w:w="1809" w:type="dxa"/>
          </w:tcPr>
          <w:p w14:paraId="6E6573DC" w14:textId="77777777" w:rsidR="00EE4D41" w:rsidRPr="003679F0" w:rsidRDefault="00EE4D41" w:rsidP="00EE4D41">
            <w:pPr>
              <w:pStyle w:val="TAL"/>
            </w:pPr>
          </w:p>
        </w:tc>
        <w:tc>
          <w:tcPr>
            <w:tcW w:w="1560" w:type="dxa"/>
          </w:tcPr>
          <w:p w14:paraId="451AB96E" w14:textId="77777777" w:rsidR="00EE4D41" w:rsidRPr="003679F0" w:rsidRDefault="00EE4D41" w:rsidP="00EE4D41">
            <w:pPr>
              <w:pStyle w:val="TAL"/>
            </w:pPr>
          </w:p>
        </w:tc>
        <w:tc>
          <w:tcPr>
            <w:tcW w:w="6261" w:type="dxa"/>
          </w:tcPr>
          <w:p w14:paraId="2D488A34" w14:textId="77777777" w:rsidR="00EE4D41" w:rsidRPr="003679F0" w:rsidRDefault="00EE4D41" w:rsidP="00EE4D41">
            <w:pPr>
              <w:pStyle w:val="TAL"/>
            </w:pPr>
          </w:p>
        </w:tc>
      </w:tr>
    </w:tbl>
    <w:p w14:paraId="5E233383" w14:textId="73721FCA" w:rsidR="00A33CA3" w:rsidRDefault="00A33CA3">
      <w:pPr>
        <w:pStyle w:val="B1"/>
        <w:rPr>
          <w:rFonts w:eastAsiaTheme="minorEastAsia"/>
          <w:lang w:eastAsia="zh-CN"/>
        </w:rPr>
      </w:pPr>
    </w:p>
    <w:p w14:paraId="7C3A80A4" w14:textId="2A592AE0" w:rsidR="00434E72" w:rsidRDefault="00434E72">
      <w:pPr>
        <w:pStyle w:val="B1"/>
        <w:rPr>
          <w:rFonts w:eastAsiaTheme="minorEastAsia"/>
          <w:lang w:eastAsia="zh-CN"/>
        </w:rPr>
      </w:pPr>
    </w:p>
    <w:p w14:paraId="2181EC4B" w14:textId="2903BB03" w:rsidR="00434E72" w:rsidRPr="00703DBF" w:rsidRDefault="00434E72" w:rsidP="00434E72">
      <w:pPr>
        <w:pStyle w:val="2"/>
        <w:rPr>
          <w:lang w:eastAsia="ko-KR"/>
        </w:rPr>
      </w:pPr>
      <w:r>
        <w:rPr>
          <w:lang w:eastAsia="ko-KR"/>
        </w:rPr>
        <w:t>2.2</w:t>
      </w:r>
      <w:r>
        <w:rPr>
          <w:lang w:eastAsia="ko-KR"/>
        </w:rPr>
        <w:tab/>
      </w:r>
      <w:r w:rsidR="002B08D1">
        <w:rPr>
          <w:lang w:eastAsia="ko-KR"/>
        </w:rPr>
        <w:t xml:space="preserve">38.305: </w:t>
      </w:r>
      <w:r w:rsidRPr="00434E72">
        <w:rPr>
          <w:lang w:eastAsia="ko-KR"/>
        </w:rPr>
        <w:t>Corrections on the indication for the not provided assistance data and location information</w:t>
      </w:r>
      <w:r>
        <w:rPr>
          <w:lang w:eastAsia="ko-KR"/>
        </w:rPr>
        <w:t xml:space="preserve"> </w:t>
      </w:r>
      <w:r w:rsidR="004D3EC1">
        <w:rPr>
          <w:lang w:eastAsia="ko-KR"/>
        </w:rPr>
        <w:t>(</w:t>
      </w:r>
      <w:r w:rsidR="004D3EC1" w:rsidRPr="008C2D07">
        <w:t>R2-2100398</w:t>
      </w:r>
      <w:r w:rsidR="004D3EC1">
        <w:t xml:space="preserve">, </w:t>
      </w:r>
      <w:r w:rsidR="004D3EC1" w:rsidRPr="008C2D07">
        <w:t>R2-2100399</w:t>
      </w:r>
      <w:r w:rsidR="004D3EC1">
        <w:t xml:space="preserve">) </w:t>
      </w:r>
      <w:r>
        <w:rPr>
          <w:lang w:eastAsia="ko-KR"/>
        </w:rPr>
        <w:t>[2]</w:t>
      </w:r>
    </w:p>
    <w:p w14:paraId="5CA73469" w14:textId="77777777" w:rsidR="00032956" w:rsidRPr="00C37CCB" w:rsidRDefault="00434E72" w:rsidP="0098577B">
      <w:pPr>
        <w:pStyle w:val="B1"/>
        <w:keepNext/>
        <w:keepLines/>
        <w:jc w:val="left"/>
        <w:rPr>
          <w:lang w:val="en-US" w:eastAsia="ko-KR"/>
        </w:rPr>
      </w:pPr>
      <w:r w:rsidRPr="00C37CCB">
        <w:rPr>
          <w:u w:val="single"/>
          <w:lang w:val="en-US" w:eastAsia="ko-KR"/>
        </w:rPr>
        <w:t>Reason for change:</w:t>
      </w:r>
      <w:r w:rsidRPr="00C37CCB">
        <w:rPr>
          <w:rFonts w:eastAsiaTheme="minorEastAsia"/>
          <w:lang w:val="en-US" w:eastAsia="zh-CN"/>
        </w:rPr>
        <w:tab/>
      </w:r>
      <w:r w:rsidR="00032956" w:rsidRPr="00C37CCB">
        <w:rPr>
          <w:lang w:val="en-US" w:eastAsia="ko-KR"/>
        </w:rPr>
        <w:t>According to the LPP error detection in the error handling procedures in TS37.355:</w:t>
      </w:r>
    </w:p>
    <w:p w14:paraId="15927903" w14:textId="73F41126" w:rsidR="00032956" w:rsidRPr="00C37CCB" w:rsidRDefault="00252D71" w:rsidP="0098577B">
      <w:pPr>
        <w:pStyle w:val="B1"/>
        <w:keepNext/>
        <w:keepLines/>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1&gt;</w:t>
      </w:r>
      <w:r w:rsidR="00032956" w:rsidRPr="00C37CCB">
        <w:rPr>
          <w:lang w:val="en-US" w:eastAsia="ko-KR"/>
        </w:rPr>
        <w:tab/>
        <w:t xml:space="preserve">if the message type is an </w:t>
      </w:r>
      <w:r w:rsidR="00032956" w:rsidRPr="00C37CCB">
        <w:rPr>
          <w:i/>
          <w:iCs/>
          <w:lang w:val="en-US" w:eastAsia="ko-KR"/>
        </w:rPr>
        <w:t>LPP RequestAssistanceData</w:t>
      </w:r>
      <w:r w:rsidR="00032956" w:rsidRPr="00C37CCB">
        <w:rPr>
          <w:lang w:val="en-US" w:eastAsia="ko-KR"/>
        </w:rPr>
        <w:t xml:space="preserve"> or </w:t>
      </w:r>
      <w:r w:rsidR="00032956" w:rsidRPr="00C37CCB">
        <w:rPr>
          <w:i/>
          <w:iCs/>
          <w:lang w:val="en-US" w:eastAsia="ko-KR"/>
        </w:rPr>
        <w:t>RequestLocationInformation</w:t>
      </w:r>
      <w:r w:rsidR="00032956" w:rsidRPr="00C37CCB">
        <w:rPr>
          <w:lang w:val="en-US" w:eastAsia="ko-KR"/>
        </w:rPr>
        <w:t xml:space="preserve"> and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some or all of the requested information is not supported:</w:t>
      </w:r>
    </w:p>
    <w:p w14:paraId="2F392BE7" w14:textId="6C8E3984" w:rsidR="00032956" w:rsidRPr="00C37CCB" w:rsidRDefault="00252D71" w:rsidP="00032956">
      <w:pPr>
        <w:pStyle w:val="B1"/>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2&gt;</w:t>
      </w:r>
      <w:r w:rsidR="00032956" w:rsidRPr="00C37CCB">
        <w:rPr>
          <w:lang w:val="en-US" w:eastAsia="ko-KR"/>
        </w:rPr>
        <w:tab/>
        <w:t xml:space="preserve">return any information that can be provided in a normal response, which includes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indications on other information that is not supported.</w:t>
      </w:r>
    </w:p>
    <w:p w14:paraId="3F55FF28" w14:textId="18AA751B" w:rsidR="00032956" w:rsidRPr="00C37CCB" w:rsidRDefault="00E75399" w:rsidP="00032956">
      <w:pPr>
        <w:pStyle w:val="B1"/>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It specifies that if some or all of the requested information is not supported for the assistance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data or location information transfer procedure, LMF or UE will reture any information that </w:t>
      </w:r>
      <w:r w:rsidRPr="00C37CCB">
        <w:rPr>
          <w:rFonts w:eastAsiaTheme="minorEastAsia"/>
          <w:lang w:val="en-US" w:eastAsia="zh-CN"/>
        </w:rPr>
        <w:lastRenderedPageBreak/>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can be provided in an LPP message, which includes indications on the information that is not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provided. </w:t>
      </w:r>
    </w:p>
    <w:p w14:paraId="612A6AE2" w14:textId="62A9463B" w:rsidR="00032956" w:rsidRPr="00C37CCB" w:rsidRDefault="00E75399" w:rsidP="00032956">
      <w:pPr>
        <w:pStyle w:val="B1"/>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However, as for the assistance data transfer procedure for A-GNSS, OTDOA, Barometric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Pressure Sensor, WLAN and TBS positioning methods in TS38.305, it only specifies the case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that when all of the requested assistance data is not supported, LMF will return any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information that can be provided in an LPP message, which includes indications on the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assistance data that is not provided. As for the case that some of the requested assistance data is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not provided, what LMF should to do is unclear. </w:t>
      </w:r>
    </w:p>
    <w:p w14:paraId="7F6136E7" w14:textId="6FD6B287" w:rsidR="00434E72" w:rsidRPr="00C37CCB" w:rsidRDefault="00E75399" w:rsidP="00032956">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Besides, as for the location information transfer procedure for A-GNSS, OTDOA, E-CID,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Barometric Pressure Sensor, WLAN, Bluethooth, TBS and Motion Sensor positioning methods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in TS38.305, it only specifies the case that when all of the requested assistance data is not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supported, UE will return any information that can be provided in an LPP message, which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includes indications on the assistance data that is not provided. As for the case that some of the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requested assistance data is not provided, what UE should to do is unclear. </w:t>
      </w:r>
    </w:p>
    <w:p w14:paraId="6631DB5A" w14:textId="4D64D51C" w:rsidR="00A25A52" w:rsidRPr="00C37CCB" w:rsidRDefault="00434E72" w:rsidP="0098577B">
      <w:pPr>
        <w:pStyle w:val="B1"/>
        <w:keepNext/>
        <w:keepLines/>
        <w:jc w:val="left"/>
        <w:rPr>
          <w:rFonts w:eastAsiaTheme="minorEastAsia"/>
          <w:lang w:val="en-US" w:eastAsia="zh-CN"/>
        </w:rPr>
      </w:pPr>
      <w:r w:rsidRPr="00C37CCB">
        <w:rPr>
          <w:rFonts w:eastAsiaTheme="minorEastAsia"/>
          <w:u w:val="single"/>
          <w:lang w:val="en-US" w:eastAsia="zh-CN"/>
        </w:rPr>
        <w:t>Summary of change:</w:t>
      </w:r>
      <w:r w:rsidR="00A25A52" w:rsidRPr="00C37CCB">
        <w:rPr>
          <w:rFonts w:eastAsiaTheme="minorEastAsia"/>
          <w:lang w:val="en-US" w:eastAsia="zh-CN"/>
        </w:rPr>
        <w:tab/>
        <w:t>1.</w:t>
      </w:r>
      <w:r w:rsidR="00A25A52" w:rsidRPr="00C37CCB">
        <w:rPr>
          <w:rFonts w:eastAsiaTheme="minorEastAsia"/>
          <w:lang w:val="en-US" w:eastAsia="zh-CN"/>
        </w:rPr>
        <w:tab/>
        <w:t xml:space="preserve">For the assistance data transfer procedure for A-GNSS, OTDOA, Barometric Pressure </w:t>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t xml:space="preserve">Sensor, WLAN and TBS positioning methods in TS38.305, add a clarification that If some </w:t>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t xml:space="preserve">of the UE requested assistance data cannot be provided by the LMF, return any information </w:t>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t xml:space="preserve">that can be provided in an LPP message of type Provide Assistance Data which includes a </w:t>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t>cause indication for the not provided assistance data.</w:t>
      </w:r>
    </w:p>
    <w:p w14:paraId="1D99134E" w14:textId="65A2D2DC" w:rsidR="00434E72" w:rsidRPr="00C37CCB" w:rsidRDefault="00A25A52" w:rsidP="00A25A52">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2.</w:t>
      </w:r>
      <w:r w:rsidRPr="00C37CCB">
        <w:rPr>
          <w:rFonts w:eastAsiaTheme="minorEastAsia"/>
          <w:lang w:val="en-US" w:eastAsia="zh-CN"/>
        </w:rPr>
        <w:tab/>
        <w:t xml:space="preserve">For the assistance data transfer procedure for A-GNSS, OTDOA, E-CID, Barometric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Pressure Sensor, WLAN, Bluethooth, TBS and Motion Sensor positioning methods in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TS38.305, add a clarification that If some of the requested measurement information cannot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be provided by the UE, the UE returns any information that can be provided in an LPP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message of type Provide Location Information which includes a cause indication for the not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provided location information.</w:t>
      </w:r>
    </w:p>
    <w:p w14:paraId="32801F6F" w14:textId="77777777" w:rsidR="00C45CD1" w:rsidRPr="00C37CCB" w:rsidRDefault="00C45CD1" w:rsidP="00A25A52">
      <w:pPr>
        <w:pStyle w:val="B1"/>
        <w:jc w:val="left"/>
        <w:rPr>
          <w:lang w:val="en-US" w:eastAsia="ko-KR"/>
        </w:rPr>
      </w:pPr>
    </w:p>
    <w:p w14:paraId="4D136F0F" w14:textId="09C85649" w:rsidR="003B10F1" w:rsidRPr="00C37CCB" w:rsidRDefault="00C45CD1" w:rsidP="00C45CD1">
      <w:pPr>
        <w:pStyle w:val="NO"/>
        <w:jc w:val="left"/>
        <w:rPr>
          <w:rFonts w:eastAsiaTheme="minorEastAsia"/>
          <w:lang w:val="en-US" w:eastAsia="zh-CN"/>
        </w:rPr>
      </w:pPr>
      <w:r w:rsidRPr="00C37CCB">
        <w:rPr>
          <w:lang w:val="en-US" w:eastAsia="zh-CN"/>
        </w:rPr>
        <w:t>NOTE:</w:t>
      </w:r>
      <w:r w:rsidRPr="00C37CCB">
        <w:rPr>
          <w:lang w:val="en-US" w:eastAsia="zh-CN"/>
        </w:rPr>
        <w:tab/>
        <w:t xml:space="preserve">Similar CRs for TS 36.305 (Rel-14 – Rel-16) are also </w:t>
      </w:r>
      <w:r>
        <w:rPr>
          <w:lang w:val="en-US" w:eastAsia="zh-CN"/>
        </w:rPr>
        <w:t>proposed</w:t>
      </w:r>
      <w:r w:rsidRPr="00C37CCB">
        <w:rPr>
          <w:lang w:val="en-US" w:eastAsia="zh-CN"/>
        </w:rPr>
        <w:t xml:space="preserve"> in AI 4.4 (R2-2100394, R2-2100395, R2-2100396)</w:t>
      </w:r>
    </w:p>
    <w:p w14:paraId="5A9EEEA4" w14:textId="77777777" w:rsidR="003B10F1" w:rsidRPr="00C37CCB" w:rsidRDefault="003B10F1" w:rsidP="0098577B">
      <w:pPr>
        <w:pStyle w:val="B1"/>
        <w:keepNext/>
        <w:keepLines/>
        <w:spacing w:after="60"/>
        <w:jc w:val="left"/>
        <w:rPr>
          <w:rFonts w:eastAsiaTheme="minorEastAsia"/>
          <w:lang w:val="en-US" w:eastAsia="zh-CN"/>
        </w:rPr>
      </w:pPr>
    </w:p>
    <w:p w14:paraId="148665DD" w14:textId="7D986671" w:rsidR="00434E72" w:rsidRPr="00C37CCB" w:rsidRDefault="00434E72" w:rsidP="0098577B">
      <w:pPr>
        <w:pStyle w:val="B1"/>
        <w:keepNext/>
        <w:keepLines/>
        <w:spacing w:after="60"/>
        <w:jc w:val="left"/>
        <w:rPr>
          <w:u w:val="single"/>
          <w:lang w:val="en-US" w:eastAsia="ko-KR"/>
        </w:rPr>
      </w:pPr>
      <w:r w:rsidRPr="00C37CCB">
        <w:rPr>
          <w:u w:val="single"/>
          <w:lang w:val="en-US" w:eastAsia="ko-KR"/>
        </w:rPr>
        <w:t>Rapporteur's Comments:</w:t>
      </w:r>
    </w:p>
    <w:p w14:paraId="3812207D" w14:textId="7FD14209" w:rsidR="00316120" w:rsidRDefault="00316120" w:rsidP="0098577B">
      <w:pPr>
        <w:pStyle w:val="B1"/>
        <w:keepNext/>
        <w:keepLines/>
        <w:spacing w:after="60"/>
        <w:jc w:val="left"/>
        <w:rPr>
          <w:lang w:val="en-US" w:eastAsia="ko-KR"/>
        </w:rPr>
      </w:pPr>
      <w:r>
        <w:rPr>
          <w:lang w:val="en-US" w:eastAsia="ko-KR"/>
        </w:rPr>
        <w:t>-</w:t>
      </w:r>
      <w:r>
        <w:rPr>
          <w:lang w:val="en-US" w:eastAsia="ko-KR"/>
        </w:rPr>
        <w:tab/>
      </w:r>
      <w:r w:rsidR="00855ADF">
        <w:rPr>
          <w:lang w:val="en-US" w:eastAsia="ko-KR"/>
        </w:rPr>
        <w:t>This</w:t>
      </w:r>
      <w:r>
        <w:rPr>
          <w:lang w:val="en-US" w:eastAsia="ko-KR"/>
        </w:rPr>
        <w:t xml:space="preserve"> Stage 2 text is avai</w:t>
      </w:r>
      <w:r w:rsidR="00387806">
        <w:rPr>
          <w:lang w:val="en-US" w:eastAsia="ko-KR"/>
        </w:rPr>
        <w:t>lable</w:t>
      </w:r>
      <w:r>
        <w:rPr>
          <w:lang w:val="en-US" w:eastAsia="ko-KR"/>
        </w:rPr>
        <w:t xml:space="preserve"> since Rel-9 and seems </w:t>
      </w:r>
      <w:r w:rsidR="00017C6B">
        <w:rPr>
          <w:lang w:val="en-US" w:eastAsia="ko-KR"/>
        </w:rPr>
        <w:t xml:space="preserve">has </w:t>
      </w:r>
      <w:r>
        <w:rPr>
          <w:lang w:val="en-US" w:eastAsia="ko-KR"/>
        </w:rPr>
        <w:t>not created problems/mis</w:t>
      </w:r>
      <w:r w:rsidR="00387806">
        <w:rPr>
          <w:lang w:val="en-US" w:eastAsia="ko-KR"/>
        </w:rPr>
        <w:t>u</w:t>
      </w:r>
      <w:r>
        <w:rPr>
          <w:lang w:val="en-US" w:eastAsia="ko-KR"/>
        </w:rPr>
        <w:t>nderstandings</w:t>
      </w:r>
      <w:r w:rsidR="00862543">
        <w:rPr>
          <w:lang w:val="en-US" w:eastAsia="ko-KR"/>
        </w:rPr>
        <w:t xml:space="preserve"> </w:t>
      </w:r>
      <w:r w:rsidR="00017C6B">
        <w:rPr>
          <w:lang w:val="en-US" w:eastAsia="ko-KR"/>
        </w:rPr>
        <w:t>so far</w:t>
      </w:r>
      <w:r>
        <w:rPr>
          <w:lang w:val="en-US" w:eastAsia="ko-KR"/>
        </w:rPr>
        <w:t>.</w:t>
      </w:r>
      <w:r w:rsidR="00F8565F">
        <w:rPr>
          <w:lang w:val="en-US" w:eastAsia="ko-KR"/>
        </w:rPr>
        <w:t xml:space="preserve"> It is </w:t>
      </w:r>
      <w:r w:rsidR="00862543">
        <w:rPr>
          <w:lang w:val="en-US" w:eastAsia="ko-KR"/>
        </w:rPr>
        <w:t xml:space="preserve">also </w:t>
      </w:r>
      <w:r w:rsidR="00F8565F">
        <w:rPr>
          <w:lang w:val="en-US" w:eastAsia="ko-KR"/>
        </w:rPr>
        <w:t xml:space="preserve">unclear how this </w:t>
      </w:r>
      <w:r w:rsidR="00862543">
        <w:rPr>
          <w:lang w:val="en-US" w:eastAsia="ko-KR"/>
        </w:rPr>
        <w:t xml:space="preserve">issue </w:t>
      </w:r>
      <w:r w:rsidR="00F8565F">
        <w:rPr>
          <w:lang w:val="en-US" w:eastAsia="ko-KR"/>
        </w:rPr>
        <w:t>can result in "</w:t>
      </w:r>
      <w:r w:rsidR="00F8565F" w:rsidRPr="00F8565F">
        <w:rPr>
          <w:lang w:val="en-US" w:eastAsia="ko-KR"/>
        </w:rPr>
        <w:t>positioning accuracy decrease or even positioning failure</w:t>
      </w:r>
      <w:r w:rsidR="00F8565F">
        <w:rPr>
          <w:lang w:val="en-US" w:eastAsia="ko-KR"/>
        </w:rPr>
        <w:t xml:space="preserve">", as mentioned in the </w:t>
      </w:r>
      <w:r w:rsidR="00E81B09">
        <w:rPr>
          <w:lang w:val="en-US" w:eastAsia="ko-KR"/>
        </w:rPr>
        <w:t>"</w:t>
      </w:r>
      <w:r w:rsidR="00F8565F">
        <w:rPr>
          <w:lang w:val="en-US" w:eastAsia="ko-KR"/>
        </w:rPr>
        <w:t xml:space="preserve">Consequences if Not </w:t>
      </w:r>
      <w:r w:rsidR="002C0FCA">
        <w:rPr>
          <w:lang w:val="en-US" w:eastAsia="ko-KR"/>
        </w:rPr>
        <w:t>Approved</w:t>
      </w:r>
      <w:r w:rsidR="00E81B09">
        <w:rPr>
          <w:lang w:val="en-US" w:eastAsia="ko-KR"/>
        </w:rPr>
        <w:t>"</w:t>
      </w:r>
      <w:r w:rsidR="00862543">
        <w:rPr>
          <w:lang w:val="en-US" w:eastAsia="ko-KR"/>
        </w:rPr>
        <w:t xml:space="preserve"> section</w:t>
      </w:r>
      <w:r w:rsidR="00F8565F">
        <w:rPr>
          <w:lang w:val="en-US" w:eastAsia="ko-KR"/>
        </w:rPr>
        <w:t>.</w:t>
      </w:r>
    </w:p>
    <w:p w14:paraId="374C4ADD" w14:textId="0D5E937A" w:rsidR="00434E72" w:rsidRDefault="00434E72" w:rsidP="00434E72">
      <w:pPr>
        <w:pStyle w:val="B1"/>
        <w:jc w:val="left"/>
        <w:rPr>
          <w:lang w:val="en-US" w:eastAsia="ko-KR"/>
        </w:rPr>
      </w:pPr>
      <w:r>
        <w:rPr>
          <w:lang w:val="en-US" w:eastAsia="ko-KR"/>
        </w:rPr>
        <w:t>-</w:t>
      </w:r>
      <w:r>
        <w:rPr>
          <w:lang w:val="en-US" w:eastAsia="ko-KR"/>
        </w:rPr>
        <w:tab/>
      </w:r>
      <w:r w:rsidR="0033158E">
        <w:rPr>
          <w:lang w:val="en-US" w:eastAsia="ko-KR"/>
        </w:rPr>
        <w:t>The Rel-15 and Rel-16 CRs are not exact mirrors (</w:t>
      </w:r>
      <w:r w:rsidR="006C415C">
        <w:rPr>
          <w:lang w:val="en-US" w:eastAsia="ko-KR"/>
        </w:rPr>
        <w:t xml:space="preserve">there are more affected </w:t>
      </w:r>
      <w:r w:rsidR="004E19D8">
        <w:rPr>
          <w:lang w:val="en-US" w:eastAsia="ko-KR"/>
        </w:rPr>
        <w:t xml:space="preserve">clauses </w:t>
      </w:r>
      <w:r w:rsidR="006C415C">
        <w:rPr>
          <w:lang w:val="en-US" w:eastAsia="ko-KR"/>
        </w:rPr>
        <w:t xml:space="preserve">in the Rel-16 version compared to the Rel-15 version); i.e., both </w:t>
      </w:r>
      <w:r w:rsidR="00E4721E">
        <w:rPr>
          <w:lang w:val="en-US" w:eastAsia="ko-KR"/>
        </w:rPr>
        <w:t xml:space="preserve">CRs (if needed) </w:t>
      </w:r>
      <w:r w:rsidR="006C415C">
        <w:rPr>
          <w:lang w:val="en-US" w:eastAsia="ko-KR"/>
        </w:rPr>
        <w:t xml:space="preserve">should probably </w:t>
      </w:r>
      <w:r w:rsidR="001A102C">
        <w:rPr>
          <w:lang w:val="en-US" w:eastAsia="ko-KR"/>
        </w:rPr>
        <w:t xml:space="preserve">be </w:t>
      </w:r>
      <w:r w:rsidR="006C415C">
        <w:rPr>
          <w:lang w:val="en-US" w:eastAsia="ko-KR"/>
        </w:rPr>
        <w:t>Cat F</w:t>
      </w:r>
      <w:r w:rsidR="00702078">
        <w:rPr>
          <w:lang w:val="en-US" w:eastAsia="ko-KR"/>
        </w:rPr>
        <w:t>.</w:t>
      </w:r>
    </w:p>
    <w:p w14:paraId="7326B737" w14:textId="77777777" w:rsidR="008D6DBE" w:rsidRDefault="008D6DBE" w:rsidP="00434E72">
      <w:pPr>
        <w:pStyle w:val="B1"/>
        <w:jc w:val="left"/>
        <w:rPr>
          <w:lang w:val="en-US" w:eastAsia="ko-KR"/>
        </w:rPr>
      </w:pPr>
    </w:p>
    <w:p w14:paraId="04E0DDBA" w14:textId="45B2B098" w:rsidR="00434E72" w:rsidRDefault="00434E72" w:rsidP="007141CB">
      <w:pPr>
        <w:pStyle w:val="B1"/>
        <w:keepNext/>
        <w:keepLines/>
        <w:shd w:val="clear" w:color="auto" w:fill="FFFF00"/>
        <w:jc w:val="left"/>
        <w:rPr>
          <w:lang w:val="en-US" w:eastAsia="ko-KR"/>
        </w:rPr>
      </w:pPr>
      <w:r w:rsidRPr="00FF2B07">
        <w:rPr>
          <w:b/>
          <w:bCs/>
          <w:highlight w:val="yellow"/>
          <w:lang w:val="en-US" w:eastAsia="ko-KR"/>
        </w:rPr>
        <w:lastRenderedPageBreak/>
        <w:t xml:space="preserve">Question </w:t>
      </w:r>
      <w:r w:rsidR="00A615B9" w:rsidRPr="00FF2B07">
        <w:rPr>
          <w:b/>
          <w:bCs/>
          <w:highlight w:val="yellow"/>
          <w:lang w:val="en-US" w:eastAsia="ko-KR"/>
        </w:rPr>
        <w:t>2</w:t>
      </w:r>
      <w:r w:rsidRPr="00FF2B07">
        <w:rPr>
          <w:b/>
          <w:bCs/>
          <w:highlight w:val="yellow"/>
          <w:lang w:val="en-US" w:eastAsia="ko-KR"/>
        </w:rPr>
        <w:t>-1:</w:t>
      </w:r>
      <w:r w:rsidR="00943B02" w:rsidRPr="00FF2B07">
        <w:rPr>
          <w:b/>
          <w:bCs/>
          <w:highlight w:val="yellow"/>
          <w:lang w:val="en-US" w:eastAsia="ko-KR"/>
        </w:rPr>
        <w:tab/>
      </w:r>
      <w:r w:rsidR="00943B02" w:rsidRPr="00C37CCB">
        <w:rPr>
          <w:highlight w:val="yellow"/>
          <w:lang w:val="en-US" w:eastAsia="ko-KR"/>
        </w:rPr>
        <w:t xml:space="preserve">Do you agree that a correction is needed according to the Reason </w:t>
      </w:r>
      <w:r w:rsidR="00C32381">
        <w:rPr>
          <w:highlight w:val="yellow"/>
          <w:lang w:val="en-US" w:eastAsia="ko-KR"/>
        </w:rPr>
        <w:t>for</w:t>
      </w:r>
      <w:r w:rsidR="00943B02" w:rsidRPr="00C37CCB">
        <w:rPr>
          <w:highlight w:val="yellow"/>
          <w:lang w:val="en-US" w:eastAsia="ko-KR"/>
        </w:rPr>
        <w:t xml:space="preserve"> Change provided in </w:t>
      </w:r>
      <w:r w:rsidR="00943B02" w:rsidRPr="00C37CCB">
        <w:rPr>
          <w:highlight w:val="yellow"/>
          <w:lang w:val="en-US" w:eastAsia="ko-KR"/>
        </w:rPr>
        <w:tab/>
      </w:r>
      <w:r w:rsidR="00943B02" w:rsidRPr="00C37CCB">
        <w:rPr>
          <w:highlight w:val="yellow"/>
          <w:lang w:val="en-US" w:eastAsia="ko-KR"/>
        </w:rPr>
        <w:tab/>
      </w:r>
      <w:r w:rsidR="00943B02" w:rsidRPr="00C37CCB">
        <w:rPr>
          <w:highlight w:val="yellow"/>
          <w:lang w:val="en-US" w:eastAsia="ko-KR"/>
        </w:rPr>
        <w:tab/>
      </w:r>
      <w:r w:rsidR="00943B02" w:rsidRPr="00C37CCB">
        <w:rPr>
          <w:highlight w:val="yellow"/>
          <w:lang w:val="en-US" w:eastAsia="ko-KR"/>
        </w:rPr>
        <w:tab/>
      </w:r>
      <w:r w:rsidR="00943B02" w:rsidRPr="00C37CCB">
        <w:rPr>
          <w:rFonts w:eastAsiaTheme="minorEastAsia"/>
          <w:highlight w:val="yellow"/>
          <w:lang w:val="en-US" w:eastAsia="zh-CN"/>
        </w:rPr>
        <w:tab/>
      </w:r>
      <w:r w:rsidR="00943B02" w:rsidRPr="00C37CCB">
        <w:rPr>
          <w:rFonts w:eastAsiaTheme="minorEastAsia"/>
          <w:highlight w:val="yellow"/>
          <w:lang w:val="en-US" w:eastAsia="zh-CN"/>
        </w:rPr>
        <w:tab/>
      </w:r>
      <w:r w:rsidR="00943B02" w:rsidRPr="00C37CCB">
        <w:rPr>
          <w:highlight w:val="yellow"/>
          <w:lang w:val="en-US" w:eastAsia="ko-KR"/>
        </w:rPr>
        <w:t>R2-210039</w:t>
      </w:r>
      <w:r w:rsidR="00FF2B07" w:rsidRPr="00FF2B07">
        <w:rPr>
          <w:highlight w:val="yellow"/>
          <w:lang w:val="en-US" w:eastAsia="ko-KR"/>
        </w:rPr>
        <w:t>8/</w:t>
      </w:r>
      <w:r w:rsidR="00FF2B07" w:rsidRPr="00C37CCB">
        <w:rPr>
          <w:highlight w:val="yellow"/>
          <w:lang w:val="en-US"/>
        </w:rPr>
        <w:t>R2-2100399</w:t>
      </w:r>
      <w:r w:rsidR="00943B02" w:rsidRPr="00C37CCB">
        <w:rPr>
          <w:highlight w:val="yellow"/>
          <w:lang w:val="en-US" w:eastAsia="ko-KR"/>
        </w:rPr>
        <w:t xml:space="preserve"> [</w:t>
      </w:r>
      <w:r w:rsidR="00CC6FC5">
        <w:rPr>
          <w:highlight w:val="yellow"/>
          <w:lang w:val="en-US" w:eastAsia="ko-KR"/>
        </w:rPr>
        <w:t>2</w:t>
      </w:r>
      <w:r w:rsidR="00943B02" w:rsidRPr="00C37CCB">
        <w:rPr>
          <w:highlight w:val="yellow"/>
          <w:lang w:val="en-US" w:eastAsia="ko-KR"/>
        </w:rPr>
        <w:t>]?</w:t>
      </w:r>
    </w:p>
    <w:tbl>
      <w:tblPr>
        <w:tblStyle w:val="af1"/>
        <w:tblW w:w="0" w:type="auto"/>
        <w:tblLook w:val="04A0" w:firstRow="1" w:lastRow="0" w:firstColumn="1" w:lastColumn="0" w:noHBand="0" w:noVBand="1"/>
      </w:tblPr>
      <w:tblGrid>
        <w:gridCol w:w="1425"/>
        <w:gridCol w:w="910"/>
        <w:gridCol w:w="1317"/>
        <w:gridCol w:w="6203"/>
      </w:tblGrid>
      <w:tr w:rsidR="009A33D3" w14:paraId="25D1A489" w14:textId="77777777" w:rsidTr="009A33D3">
        <w:tc>
          <w:tcPr>
            <w:tcW w:w="1425" w:type="dxa"/>
          </w:tcPr>
          <w:p w14:paraId="41A6C917" w14:textId="77777777" w:rsidR="009A33D3" w:rsidRDefault="009A33D3" w:rsidP="00E325C1">
            <w:pPr>
              <w:pStyle w:val="TAH"/>
            </w:pPr>
            <w:r>
              <w:t>Company</w:t>
            </w:r>
          </w:p>
        </w:tc>
        <w:tc>
          <w:tcPr>
            <w:tcW w:w="910" w:type="dxa"/>
          </w:tcPr>
          <w:p w14:paraId="367D4AC0" w14:textId="77777777" w:rsidR="009A33D3" w:rsidRDefault="009A33D3" w:rsidP="00E325C1">
            <w:pPr>
              <w:pStyle w:val="TAH"/>
            </w:pPr>
            <w:r>
              <w:t>Yes/No</w:t>
            </w:r>
          </w:p>
        </w:tc>
        <w:tc>
          <w:tcPr>
            <w:tcW w:w="1317" w:type="dxa"/>
          </w:tcPr>
          <w:p w14:paraId="42C9DC1B" w14:textId="26DAD8DA" w:rsidR="009A33D3" w:rsidRDefault="009A33D3" w:rsidP="00E325C1">
            <w:pPr>
              <w:pStyle w:val="TAH"/>
              <w:rPr>
                <w:lang w:val="en-US"/>
              </w:rPr>
            </w:pPr>
            <w:r>
              <w:rPr>
                <w:lang w:val="en-US"/>
              </w:rPr>
              <w:t>Release</w:t>
            </w:r>
            <w:r>
              <w:rPr>
                <w:lang w:val="en-US"/>
              </w:rPr>
              <w:br/>
              <w:t>15/16/both</w:t>
            </w:r>
          </w:p>
        </w:tc>
        <w:tc>
          <w:tcPr>
            <w:tcW w:w="6203" w:type="dxa"/>
          </w:tcPr>
          <w:p w14:paraId="7FA987F4" w14:textId="60DABE78" w:rsidR="009A33D3" w:rsidRPr="00360A12" w:rsidRDefault="009A33D3" w:rsidP="00E325C1">
            <w:pPr>
              <w:pStyle w:val="TAH"/>
              <w:rPr>
                <w:lang w:val="en-US"/>
              </w:rPr>
            </w:pPr>
            <w:r>
              <w:rPr>
                <w:lang w:val="en-US"/>
              </w:rPr>
              <w:t>Comments</w:t>
            </w:r>
          </w:p>
        </w:tc>
      </w:tr>
      <w:tr w:rsidR="009A33D3" w14:paraId="015C18CB" w14:textId="77777777" w:rsidTr="009A33D3">
        <w:tc>
          <w:tcPr>
            <w:tcW w:w="1425" w:type="dxa"/>
          </w:tcPr>
          <w:p w14:paraId="76A1F036" w14:textId="52EAAAEC" w:rsidR="009A33D3" w:rsidRPr="00C37CCB" w:rsidRDefault="00C37CCB" w:rsidP="00E325C1">
            <w:pPr>
              <w:pStyle w:val="TAL"/>
              <w:rPr>
                <w:lang w:val="en-US"/>
              </w:rPr>
            </w:pPr>
            <w:r>
              <w:rPr>
                <w:lang w:val="en-US"/>
              </w:rPr>
              <w:t>Intel</w:t>
            </w:r>
          </w:p>
        </w:tc>
        <w:tc>
          <w:tcPr>
            <w:tcW w:w="910" w:type="dxa"/>
          </w:tcPr>
          <w:p w14:paraId="3D893CA8" w14:textId="53EB6A10" w:rsidR="009A33D3" w:rsidRPr="00C37CCB" w:rsidRDefault="00C37CCB" w:rsidP="00E325C1">
            <w:pPr>
              <w:pStyle w:val="TAL"/>
              <w:rPr>
                <w:lang w:val="en-US"/>
              </w:rPr>
            </w:pPr>
            <w:r>
              <w:rPr>
                <w:lang w:val="en-US"/>
              </w:rPr>
              <w:t>No</w:t>
            </w:r>
          </w:p>
        </w:tc>
        <w:tc>
          <w:tcPr>
            <w:tcW w:w="1317" w:type="dxa"/>
          </w:tcPr>
          <w:p w14:paraId="2771AFA4" w14:textId="64261058" w:rsidR="009A33D3" w:rsidRPr="00C37CCB" w:rsidRDefault="00C37CCB" w:rsidP="00E325C1">
            <w:pPr>
              <w:pStyle w:val="TAL"/>
              <w:rPr>
                <w:lang w:val="en-US"/>
              </w:rPr>
            </w:pPr>
            <w:r>
              <w:rPr>
                <w:lang w:val="en-US"/>
              </w:rPr>
              <w:t>both</w:t>
            </w:r>
          </w:p>
        </w:tc>
        <w:tc>
          <w:tcPr>
            <w:tcW w:w="6203" w:type="dxa"/>
          </w:tcPr>
          <w:p w14:paraId="78B6EAED" w14:textId="77777777" w:rsidR="00C37CCB" w:rsidRPr="00C37CCB" w:rsidRDefault="00C37CCB" w:rsidP="00C37CCB">
            <w:pPr>
              <w:pStyle w:val="TAL"/>
              <w:rPr>
                <w:lang w:val="en-US"/>
              </w:rPr>
            </w:pPr>
            <w:r w:rsidRPr="00C37CCB">
              <w:rPr>
                <w:lang w:val="en-US"/>
              </w:rPr>
              <w:t xml:space="preserve">Change 1: the only thing is not covered in stage 2 is </w:t>
            </w:r>
          </w:p>
          <w:p w14:paraId="1C5F7E36" w14:textId="77777777" w:rsidR="00C37CCB" w:rsidRPr="00C37CCB" w:rsidRDefault="00C37CCB" w:rsidP="00C37CCB">
            <w:pPr>
              <w:pStyle w:val="TAL"/>
              <w:rPr>
                <w:lang w:val="en-US"/>
              </w:rPr>
            </w:pPr>
            <w:r w:rsidRPr="00C37CCB">
              <w:rPr>
                <w:lang w:val="en-US"/>
              </w:rPr>
              <w:t xml:space="preserve">“If any of the UE requested assistance data in step (1) are not provided in step 2, “the LMF also needs to indicate the error cause. But no essential since anyway the UE will be implemented based on stage 3. </w:t>
            </w:r>
          </w:p>
          <w:p w14:paraId="54E8C861" w14:textId="167997B1" w:rsidR="009A33D3" w:rsidRPr="00C37CCB" w:rsidRDefault="00C37CCB" w:rsidP="00C37CCB">
            <w:pPr>
              <w:pStyle w:val="TAL"/>
              <w:rPr>
                <w:lang w:val="en-US"/>
              </w:rPr>
            </w:pPr>
            <w:r w:rsidRPr="00C37CCB">
              <w:rPr>
                <w:lang w:val="en-US"/>
              </w:rPr>
              <w:t>Change2, do not see the problem. Current text is “before any of the requested measurements have been obtained”, shall already cover “UE can only provide some of the requested information”</w:t>
            </w:r>
          </w:p>
        </w:tc>
      </w:tr>
      <w:tr w:rsidR="009A33D3" w14:paraId="502026C4" w14:textId="77777777" w:rsidTr="009A33D3">
        <w:tc>
          <w:tcPr>
            <w:tcW w:w="1425" w:type="dxa"/>
          </w:tcPr>
          <w:p w14:paraId="452FD845" w14:textId="7D2DF4AB" w:rsidR="009A33D3" w:rsidRPr="00C37CCB" w:rsidRDefault="006239B1" w:rsidP="00E325C1">
            <w:pPr>
              <w:pStyle w:val="TAL"/>
              <w:rPr>
                <w:rFonts w:eastAsiaTheme="minorEastAsia"/>
                <w:lang w:val="en-US" w:eastAsia="zh-CN"/>
              </w:rPr>
            </w:pPr>
            <w:r>
              <w:rPr>
                <w:rFonts w:eastAsiaTheme="minorEastAsia"/>
                <w:lang w:val="en-US" w:eastAsia="zh-CN"/>
              </w:rPr>
              <w:t>Ericsson</w:t>
            </w:r>
          </w:p>
        </w:tc>
        <w:tc>
          <w:tcPr>
            <w:tcW w:w="910" w:type="dxa"/>
          </w:tcPr>
          <w:p w14:paraId="5788B592" w14:textId="7345967D" w:rsidR="009A33D3" w:rsidRPr="00C37CCB" w:rsidRDefault="006239B1" w:rsidP="00E325C1">
            <w:pPr>
              <w:pStyle w:val="TAL"/>
              <w:rPr>
                <w:lang w:val="en-US"/>
              </w:rPr>
            </w:pPr>
            <w:r>
              <w:rPr>
                <w:lang w:val="en-US"/>
              </w:rPr>
              <w:t>No</w:t>
            </w:r>
          </w:p>
        </w:tc>
        <w:tc>
          <w:tcPr>
            <w:tcW w:w="1317" w:type="dxa"/>
          </w:tcPr>
          <w:p w14:paraId="55FE817D" w14:textId="5B85F8B8" w:rsidR="009A33D3" w:rsidRPr="00C37CCB" w:rsidRDefault="006239B1" w:rsidP="00E325C1">
            <w:pPr>
              <w:pStyle w:val="TAL"/>
              <w:rPr>
                <w:lang w:val="en-US"/>
              </w:rPr>
            </w:pPr>
            <w:r>
              <w:rPr>
                <w:lang w:val="en-US"/>
              </w:rPr>
              <w:t>Both</w:t>
            </w:r>
          </w:p>
        </w:tc>
        <w:tc>
          <w:tcPr>
            <w:tcW w:w="6203" w:type="dxa"/>
          </w:tcPr>
          <w:p w14:paraId="32AA7390" w14:textId="2F4BF191" w:rsidR="009A33D3" w:rsidRPr="00C37CCB" w:rsidRDefault="009A33D3" w:rsidP="00E325C1">
            <w:pPr>
              <w:pStyle w:val="TAL"/>
              <w:rPr>
                <w:lang w:val="en-US"/>
              </w:rPr>
            </w:pPr>
          </w:p>
        </w:tc>
      </w:tr>
      <w:tr w:rsidR="009A33D3" w14:paraId="67C3BD8F" w14:textId="77777777" w:rsidTr="009A33D3">
        <w:tc>
          <w:tcPr>
            <w:tcW w:w="1425" w:type="dxa"/>
          </w:tcPr>
          <w:p w14:paraId="7C7C03AB" w14:textId="1263F4F9" w:rsidR="009A33D3" w:rsidRPr="00C37CCB" w:rsidRDefault="00846FCE" w:rsidP="00E325C1">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10" w:type="dxa"/>
          </w:tcPr>
          <w:p w14:paraId="3CA5A87D" w14:textId="2F1A8CB1" w:rsidR="009A33D3" w:rsidRPr="00C37CCB" w:rsidRDefault="00846FCE" w:rsidP="00E325C1">
            <w:pPr>
              <w:pStyle w:val="TAL"/>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1317" w:type="dxa"/>
          </w:tcPr>
          <w:p w14:paraId="3EEE863E" w14:textId="2C123BB9" w:rsidR="009A33D3" w:rsidRPr="00C37CCB" w:rsidRDefault="00846FCE" w:rsidP="00E325C1">
            <w:pPr>
              <w:pStyle w:val="TAL"/>
              <w:rPr>
                <w:rFonts w:eastAsiaTheme="minorEastAsia"/>
                <w:lang w:val="en-US" w:eastAsia="zh-CN"/>
              </w:rPr>
            </w:pPr>
            <w:r>
              <w:rPr>
                <w:rFonts w:eastAsiaTheme="minorEastAsia" w:hint="eastAsia"/>
                <w:lang w:val="en-US" w:eastAsia="zh-CN"/>
              </w:rPr>
              <w:t>B</w:t>
            </w:r>
            <w:r>
              <w:rPr>
                <w:rFonts w:eastAsiaTheme="minorEastAsia"/>
                <w:lang w:val="en-US" w:eastAsia="zh-CN"/>
              </w:rPr>
              <w:t>oth</w:t>
            </w:r>
          </w:p>
        </w:tc>
        <w:tc>
          <w:tcPr>
            <w:tcW w:w="6203" w:type="dxa"/>
          </w:tcPr>
          <w:p w14:paraId="3A3D9682" w14:textId="187E4374" w:rsidR="009A33D3" w:rsidRPr="00C37CCB" w:rsidRDefault="009A33D3" w:rsidP="00E325C1">
            <w:pPr>
              <w:pStyle w:val="TAL"/>
              <w:rPr>
                <w:rFonts w:eastAsiaTheme="minorEastAsia"/>
                <w:lang w:val="en-US" w:eastAsia="zh-CN"/>
              </w:rPr>
            </w:pPr>
          </w:p>
        </w:tc>
      </w:tr>
      <w:tr w:rsidR="00621C87" w14:paraId="356E03AD" w14:textId="77777777" w:rsidTr="009A33D3">
        <w:tc>
          <w:tcPr>
            <w:tcW w:w="1425" w:type="dxa"/>
          </w:tcPr>
          <w:p w14:paraId="5B4C09F6" w14:textId="28549630" w:rsidR="00621C87" w:rsidRPr="00C37CCB" w:rsidRDefault="00621C87" w:rsidP="00E325C1">
            <w:pPr>
              <w:pStyle w:val="TAL"/>
              <w:rPr>
                <w:rFonts w:eastAsiaTheme="minorEastAsia"/>
                <w:lang w:val="en-US" w:eastAsia="zh-CN"/>
              </w:rPr>
            </w:pPr>
            <w:r>
              <w:rPr>
                <w:rFonts w:eastAsiaTheme="minorEastAsia" w:hint="eastAsia"/>
                <w:lang w:val="en-US" w:eastAsia="zh-CN"/>
              </w:rPr>
              <w:t>CATT</w:t>
            </w:r>
          </w:p>
        </w:tc>
        <w:tc>
          <w:tcPr>
            <w:tcW w:w="910" w:type="dxa"/>
          </w:tcPr>
          <w:p w14:paraId="0F271B9B" w14:textId="70C1EAA1" w:rsidR="00621C87" w:rsidRPr="00C37CCB" w:rsidRDefault="00621C87" w:rsidP="00E325C1">
            <w:pPr>
              <w:pStyle w:val="TAL"/>
              <w:rPr>
                <w:rFonts w:eastAsiaTheme="minorEastAsia"/>
                <w:lang w:val="en-US" w:eastAsia="zh-CN"/>
              </w:rPr>
            </w:pPr>
            <w:r>
              <w:rPr>
                <w:rFonts w:eastAsiaTheme="minorEastAsia" w:hint="eastAsia"/>
                <w:lang w:val="en-US" w:eastAsia="zh-CN"/>
              </w:rPr>
              <w:t>Yes</w:t>
            </w:r>
          </w:p>
        </w:tc>
        <w:tc>
          <w:tcPr>
            <w:tcW w:w="1317" w:type="dxa"/>
          </w:tcPr>
          <w:p w14:paraId="7C4E45E2" w14:textId="3F0B38A4" w:rsidR="00621C87" w:rsidRPr="00C37CCB" w:rsidRDefault="00621C87" w:rsidP="00E325C1">
            <w:pPr>
              <w:pStyle w:val="TAL"/>
              <w:rPr>
                <w:rFonts w:eastAsiaTheme="minorEastAsia"/>
                <w:lang w:val="en-US" w:eastAsia="zh-CN"/>
              </w:rPr>
            </w:pPr>
            <w:r>
              <w:rPr>
                <w:rFonts w:eastAsiaTheme="minorEastAsia" w:hint="eastAsia"/>
                <w:lang w:val="en-US" w:eastAsia="zh-CN"/>
              </w:rPr>
              <w:t>Both</w:t>
            </w:r>
          </w:p>
        </w:tc>
        <w:tc>
          <w:tcPr>
            <w:tcW w:w="6203" w:type="dxa"/>
          </w:tcPr>
          <w:p w14:paraId="16A8846F" w14:textId="77777777" w:rsidR="00621C87" w:rsidRPr="002E6F7C" w:rsidRDefault="00621C87" w:rsidP="00621C87">
            <w:pPr>
              <w:pStyle w:val="TAL"/>
              <w:rPr>
                <w:rFonts w:eastAsiaTheme="minorEastAsia"/>
                <w:b/>
                <w:lang w:val="en-US" w:eastAsia="zh-CN"/>
              </w:rPr>
            </w:pPr>
            <w:r w:rsidRPr="002E6F7C">
              <w:rPr>
                <w:rFonts w:eastAsiaTheme="minorEastAsia"/>
                <w:b/>
                <w:lang w:val="en-US" w:eastAsia="zh-CN"/>
              </w:rPr>
              <w:t>To Intel:</w:t>
            </w:r>
          </w:p>
          <w:p w14:paraId="59ED4CDF" w14:textId="77777777" w:rsidR="00621C87" w:rsidRPr="002E6F7C" w:rsidRDefault="00621C87" w:rsidP="00621C87">
            <w:pPr>
              <w:pStyle w:val="TAL"/>
              <w:rPr>
                <w:rFonts w:eastAsiaTheme="minorEastAsia"/>
                <w:b/>
                <w:lang w:val="en-US" w:eastAsia="zh-CN"/>
              </w:rPr>
            </w:pPr>
            <w:r w:rsidRPr="002E6F7C">
              <w:rPr>
                <w:rFonts w:eastAsiaTheme="minorEastAsia" w:hint="eastAsia"/>
                <w:b/>
                <w:lang w:val="en-US" w:eastAsia="zh-CN"/>
              </w:rPr>
              <w:t>For change 1:</w:t>
            </w:r>
          </w:p>
          <w:p w14:paraId="7FAAE9D7" w14:textId="77777777" w:rsidR="00621C87" w:rsidRPr="00A85DFA" w:rsidRDefault="00621C87" w:rsidP="00621C87">
            <w:pPr>
              <w:pStyle w:val="TAL"/>
              <w:rPr>
                <w:rFonts w:eastAsiaTheme="minorEastAsia"/>
                <w:lang w:val="en-US" w:eastAsia="zh-CN"/>
              </w:rPr>
            </w:pPr>
            <w:r w:rsidRPr="00A85DFA">
              <w:rPr>
                <w:rFonts w:eastAsiaTheme="minorEastAsia"/>
                <w:lang w:val="en-US" w:eastAsia="zh-CN"/>
              </w:rPr>
              <w:t>We also agree with the proposed cha</w:t>
            </w:r>
            <w:r>
              <w:rPr>
                <w:rFonts w:eastAsiaTheme="minorEastAsia"/>
                <w:lang w:val="en-US" w:eastAsia="zh-CN"/>
              </w:rPr>
              <w:t>nge method of Intel, which is “</w:t>
            </w:r>
            <w:r w:rsidRPr="00A85DFA">
              <w:rPr>
                <w:rFonts w:eastAsiaTheme="minorEastAsia"/>
                <w:lang w:val="en-US" w:eastAsia="zh-CN"/>
              </w:rPr>
              <w:t>if any of the UE requested assistance data in step (1) are not provided in step 2”.</w:t>
            </w:r>
          </w:p>
          <w:p w14:paraId="5AD9CD59" w14:textId="77777777" w:rsidR="00621C87" w:rsidRPr="002E6F7C" w:rsidRDefault="00621C87" w:rsidP="00621C87">
            <w:pPr>
              <w:pStyle w:val="TAL"/>
              <w:rPr>
                <w:rFonts w:eastAsiaTheme="minorEastAsia"/>
                <w:b/>
                <w:lang w:val="en-US" w:eastAsia="zh-CN"/>
              </w:rPr>
            </w:pPr>
            <w:r w:rsidRPr="002E6F7C">
              <w:rPr>
                <w:rFonts w:eastAsiaTheme="minorEastAsia"/>
                <w:b/>
                <w:lang w:val="en-US" w:eastAsia="zh-CN"/>
              </w:rPr>
              <w:t>F</w:t>
            </w:r>
            <w:r w:rsidRPr="002E6F7C">
              <w:rPr>
                <w:rFonts w:eastAsiaTheme="minorEastAsia" w:hint="eastAsia"/>
                <w:b/>
                <w:lang w:val="en-US" w:eastAsia="zh-CN"/>
              </w:rPr>
              <w:t>or change 2:</w:t>
            </w:r>
          </w:p>
          <w:p w14:paraId="70A7ACEA" w14:textId="77777777" w:rsidR="00621C87" w:rsidRDefault="00621C87" w:rsidP="00621C87">
            <w:pPr>
              <w:pStyle w:val="TAL"/>
              <w:rPr>
                <w:rFonts w:eastAsiaTheme="minorEastAsia"/>
                <w:lang w:val="en-US" w:eastAsia="zh-CN"/>
              </w:rPr>
            </w:pPr>
            <w:r w:rsidRPr="002E6F7C">
              <w:rPr>
                <w:rFonts w:eastAsiaTheme="minorEastAsia"/>
                <w:lang w:val="en-US" w:eastAsia="zh-CN"/>
              </w:rPr>
              <w:t xml:space="preserve">Since current text “before any of the requested measurements have been obtained” means that the reponse time elapsed while none of the requested measurements have been obtained, which cannot cover “UE can only provide some of the requested information”. </w:t>
            </w:r>
          </w:p>
          <w:p w14:paraId="6BA18830" w14:textId="77777777" w:rsidR="00621C87" w:rsidRPr="002E6F7C" w:rsidRDefault="00621C87" w:rsidP="00621C87">
            <w:pPr>
              <w:pStyle w:val="TAL"/>
              <w:rPr>
                <w:rFonts w:eastAsiaTheme="minorEastAsia"/>
                <w:b/>
                <w:lang w:val="en-US" w:eastAsia="zh-CN"/>
              </w:rPr>
            </w:pPr>
            <w:r w:rsidRPr="002E6F7C">
              <w:rPr>
                <w:rFonts w:eastAsiaTheme="minorEastAsia"/>
                <w:b/>
                <w:lang w:val="en-US" w:eastAsia="zh-CN"/>
              </w:rPr>
              <w:t xml:space="preserve">Besides, as for the essential of the change: </w:t>
            </w:r>
          </w:p>
          <w:p w14:paraId="2EF28AF5" w14:textId="77777777" w:rsidR="00621C87" w:rsidRPr="00A85DFA" w:rsidRDefault="00621C87" w:rsidP="00621C87">
            <w:pPr>
              <w:pStyle w:val="TAL"/>
              <w:rPr>
                <w:rFonts w:eastAsiaTheme="minorEastAsia"/>
                <w:lang w:val="en-US" w:eastAsia="zh-CN"/>
              </w:rPr>
            </w:pPr>
            <w:r w:rsidRPr="00A85DFA">
              <w:rPr>
                <w:rFonts w:eastAsiaTheme="minorEastAsia"/>
                <w:lang w:val="en-US" w:eastAsia="zh-CN"/>
              </w:rPr>
              <w:t>We support to fix obvious issues of stage2 not introducing more and more legacy issues for the next release to improve the quality of stage 2 protocol.</w:t>
            </w:r>
          </w:p>
          <w:p w14:paraId="6A5AB8BC" w14:textId="29C993AD" w:rsidR="00621C87" w:rsidRPr="00C37CCB" w:rsidRDefault="00621C87" w:rsidP="00E325C1">
            <w:pPr>
              <w:pStyle w:val="TAL"/>
              <w:rPr>
                <w:rFonts w:eastAsiaTheme="minorEastAsia"/>
                <w:lang w:val="en-US" w:eastAsia="zh-CN"/>
              </w:rPr>
            </w:pPr>
            <w:r w:rsidRPr="00A85DFA">
              <w:rPr>
                <w:rFonts w:eastAsiaTheme="minorEastAsia"/>
                <w:lang w:val="en-US" w:eastAsia="zh-CN"/>
              </w:rPr>
              <w:t xml:space="preserve">Currently, the server will indicate the error cause only when all of the requested </w:t>
            </w:r>
            <w:r>
              <w:rPr>
                <w:rFonts w:eastAsiaTheme="minorEastAsia" w:hint="eastAsia"/>
                <w:lang w:val="en-US" w:eastAsia="zh-CN"/>
              </w:rPr>
              <w:t>information</w:t>
            </w:r>
            <w:r w:rsidRPr="00A85DFA">
              <w:rPr>
                <w:rFonts w:eastAsiaTheme="minorEastAsia"/>
                <w:lang w:val="en-US" w:eastAsia="zh-CN"/>
              </w:rPr>
              <w:t xml:space="preserve"> </w:t>
            </w:r>
            <w:r>
              <w:rPr>
                <w:rFonts w:eastAsiaTheme="minorEastAsia" w:hint="eastAsia"/>
                <w:lang w:val="en-US" w:eastAsia="zh-CN"/>
              </w:rPr>
              <w:t>is</w:t>
            </w:r>
            <w:r w:rsidRPr="00A85DFA">
              <w:rPr>
                <w:rFonts w:eastAsiaTheme="minorEastAsia"/>
                <w:lang w:val="en-US" w:eastAsia="zh-CN"/>
              </w:rPr>
              <w:t xml:space="preserve"> not provided, </w:t>
            </w:r>
            <w:r>
              <w:rPr>
                <w:rFonts w:eastAsiaTheme="minorEastAsia" w:hint="eastAsia"/>
                <w:lang w:val="en-US" w:eastAsia="zh-CN"/>
              </w:rPr>
              <w:t>which</w:t>
            </w:r>
            <w:r w:rsidRPr="00A85DFA">
              <w:rPr>
                <w:rFonts w:eastAsiaTheme="minorEastAsia"/>
                <w:lang w:val="en-US" w:eastAsia="zh-CN"/>
              </w:rPr>
              <w:t xml:space="preserve"> will lead to the inconsistent between stage 2 and stage 3 specifications.</w:t>
            </w:r>
          </w:p>
        </w:tc>
      </w:tr>
      <w:tr w:rsidR="00621C87" w14:paraId="0A0C3A24" w14:textId="77777777" w:rsidTr="009A33D3">
        <w:tc>
          <w:tcPr>
            <w:tcW w:w="1425" w:type="dxa"/>
          </w:tcPr>
          <w:p w14:paraId="588FD598" w14:textId="26837D1A" w:rsidR="00621C87" w:rsidRPr="00C37CCB" w:rsidRDefault="002F3A52" w:rsidP="00E325C1">
            <w:pPr>
              <w:pStyle w:val="TAL"/>
              <w:rPr>
                <w:rFonts w:eastAsia="SimSun"/>
                <w:lang w:val="en-US" w:eastAsia="zh-CN"/>
              </w:rPr>
            </w:pPr>
            <w:r>
              <w:rPr>
                <w:rFonts w:eastAsia="SimSun"/>
                <w:lang w:val="en-US" w:eastAsia="zh-CN"/>
              </w:rPr>
              <w:t>Qualcomm</w:t>
            </w:r>
          </w:p>
        </w:tc>
        <w:tc>
          <w:tcPr>
            <w:tcW w:w="910" w:type="dxa"/>
          </w:tcPr>
          <w:p w14:paraId="21020894" w14:textId="7C55D4FF" w:rsidR="00621C87" w:rsidRPr="00C37CCB" w:rsidRDefault="002F3A52" w:rsidP="00E325C1">
            <w:pPr>
              <w:pStyle w:val="TAL"/>
              <w:rPr>
                <w:rFonts w:eastAsia="SimSun"/>
                <w:lang w:val="en-US" w:eastAsia="zh-CN"/>
              </w:rPr>
            </w:pPr>
            <w:r>
              <w:rPr>
                <w:rFonts w:eastAsia="SimSun"/>
                <w:lang w:val="en-US" w:eastAsia="zh-CN"/>
              </w:rPr>
              <w:t>No</w:t>
            </w:r>
          </w:p>
        </w:tc>
        <w:tc>
          <w:tcPr>
            <w:tcW w:w="1317" w:type="dxa"/>
          </w:tcPr>
          <w:p w14:paraId="1EAB62A7" w14:textId="3F5D6C32" w:rsidR="00621C87" w:rsidRPr="00C37CCB" w:rsidRDefault="009401E9" w:rsidP="00E325C1">
            <w:pPr>
              <w:pStyle w:val="TAL"/>
              <w:rPr>
                <w:rFonts w:eastAsia="SimSun"/>
                <w:lang w:val="en-US" w:eastAsia="zh-CN"/>
              </w:rPr>
            </w:pPr>
            <w:r>
              <w:rPr>
                <w:rFonts w:eastAsia="SimSun"/>
                <w:lang w:val="en-US" w:eastAsia="zh-CN"/>
              </w:rPr>
              <w:t>both</w:t>
            </w:r>
          </w:p>
        </w:tc>
        <w:tc>
          <w:tcPr>
            <w:tcW w:w="6203" w:type="dxa"/>
          </w:tcPr>
          <w:p w14:paraId="660FDFDE" w14:textId="04CD1EB9" w:rsidR="00621C87" w:rsidRPr="000110BE" w:rsidRDefault="00F812BA" w:rsidP="00E325C1">
            <w:pPr>
              <w:pStyle w:val="TAL"/>
              <w:rPr>
                <w:rFonts w:eastAsia="SimSun"/>
                <w:lang w:val="en-US" w:eastAsia="zh-CN"/>
              </w:rPr>
            </w:pPr>
            <w:r>
              <w:rPr>
                <w:rFonts w:eastAsia="SimSun"/>
                <w:lang w:val="en-US" w:eastAsia="zh-CN"/>
              </w:rPr>
              <w:t>This is a general St</w:t>
            </w:r>
            <w:r w:rsidR="005D76EA">
              <w:rPr>
                <w:rFonts w:eastAsia="SimSun"/>
                <w:lang w:val="en-US" w:eastAsia="zh-CN"/>
              </w:rPr>
              <w:t>a</w:t>
            </w:r>
            <w:r>
              <w:rPr>
                <w:rFonts w:eastAsia="SimSun"/>
                <w:lang w:val="en-US" w:eastAsia="zh-CN"/>
              </w:rPr>
              <w:t>ge 2</w:t>
            </w:r>
            <w:r w:rsidR="005D76EA">
              <w:rPr>
                <w:rFonts w:eastAsia="SimSun"/>
                <w:lang w:val="en-US" w:eastAsia="zh-CN"/>
              </w:rPr>
              <w:t xml:space="preserve"> </w:t>
            </w:r>
            <w:r>
              <w:rPr>
                <w:rFonts w:eastAsia="SimSun"/>
                <w:lang w:val="en-US" w:eastAsia="zh-CN"/>
              </w:rPr>
              <w:t xml:space="preserve">description, which </w:t>
            </w:r>
            <w:r w:rsidR="005D76EA">
              <w:rPr>
                <w:rFonts w:eastAsia="SimSun"/>
                <w:lang w:val="en-US" w:eastAsia="zh-CN"/>
              </w:rPr>
              <w:t xml:space="preserve">doesn’t look wrong. </w:t>
            </w:r>
            <w:r w:rsidR="0001033E">
              <w:rPr>
                <w:rFonts w:eastAsia="SimSun"/>
                <w:lang w:val="en-US" w:eastAsia="zh-CN"/>
              </w:rPr>
              <w:t xml:space="preserve">In particular, we don't think </w:t>
            </w:r>
            <w:r w:rsidR="000110BE">
              <w:rPr>
                <w:rFonts w:eastAsia="SimSun"/>
                <w:lang w:val="en-US" w:eastAsia="zh-CN"/>
              </w:rPr>
              <w:t>this "</w:t>
            </w:r>
            <w:r w:rsidR="000110BE" w:rsidRPr="00EE4D41">
              <w:rPr>
                <w:rFonts w:hint="eastAsia"/>
                <w:lang w:val="en-US" w:eastAsia="zh-CN"/>
              </w:rPr>
              <w:t>may lead to the positioning accuracy decrease or even positioning failure</w:t>
            </w:r>
            <w:r w:rsidR="000110BE">
              <w:rPr>
                <w:lang w:val="en-US" w:eastAsia="zh-CN"/>
              </w:rPr>
              <w:t xml:space="preserve">", as mentioned in the </w:t>
            </w:r>
            <w:r w:rsidR="00966E7E" w:rsidRPr="00966E7E">
              <w:rPr>
                <w:lang w:val="en-US" w:eastAsia="zh-CN"/>
              </w:rPr>
              <w:t>Consequences if not approved</w:t>
            </w:r>
            <w:r w:rsidR="0025391D">
              <w:rPr>
                <w:lang w:val="en-US" w:eastAsia="zh-CN"/>
              </w:rPr>
              <w:t xml:space="preserve"> section of the cover sheet.</w:t>
            </w:r>
          </w:p>
        </w:tc>
      </w:tr>
      <w:tr w:rsidR="00EE4D41" w14:paraId="6089B926" w14:textId="77777777" w:rsidTr="009A33D3">
        <w:tc>
          <w:tcPr>
            <w:tcW w:w="1425" w:type="dxa"/>
          </w:tcPr>
          <w:p w14:paraId="121F3F89" w14:textId="4AF49CB7" w:rsidR="00EE4D41" w:rsidRPr="00CC2F7F" w:rsidRDefault="00EE4D41" w:rsidP="00EE4D41">
            <w:pPr>
              <w:pStyle w:val="TAL"/>
              <w:rPr>
                <w:lang w:val="en-US"/>
              </w:rPr>
            </w:pPr>
            <w:r>
              <w:rPr>
                <w:rFonts w:eastAsiaTheme="minorEastAsia" w:hint="eastAsia"/>
                <w:lang w:val="en-US" w:eastAsia="zh-CN"/>
              </w:rPr>
              <w:t>v</w:t>
            </w:r>
            <w:r>
              <w:rPr>
                <w:rFonts w:eastAsiaTheme="minorEastAsia"/>
                <w:lang w:val="en-US" w:eastAsia="zh-CN"/>
              </w:rPr>
              <w:t>ivo</w:t>
            </w:r>
          </w:p>
        </w:tc>
        <w:tc>
          <w:tcPr>
            <w:tcW w:w="910" w:type="dxa"/>
          </w:tcPr>
          <w:p w14:paraId="53D5370C" w14:textId="252CF17F" w:rsidR="00EE4D41" w:rsidRPr="00CC2F7F" w:rsidRDefault="00EE4D41" w:rsidP="00EE4D41">
            <w:pPr>
              <w:pStyle w:val="TAL"/>
              <w:rPr>
                <w:lang w:val="en-US"/>
              </w:rPr>
            </w:pPr>
            <w:r>
              <w:rPr>
                <w:rFonts w:eastAsiaTheme="minorEastAsia" w:hint="eastAsia"/>
                <w:lang w:val="en-US" w:eastAsia="zh-CN"/>
              </w:rPr>
              <w:t>N</w:t>
            </w:r>
            <w:r>
              <w:rPr>
                <w:rFonts w:eastAsiaTheme="minorEastAsia"/>
                <w:lang w:val="en-US" w:eastAsia="zh-CN"/>
              </w:rPr>
              <w:t>o</w:t>
            </w:r>
          </w:p>
        </w:tc>
        <w:tc>
          <w:tcPr>
            <w:tcW w:w="1317" w:type="dxa"/>
          </w:tcPr>
          <w:p w14:paraId="7D78F414" w14:textId="483966E2" w:rsidR="00EE4D41" w:rsidRPr="00CC2F7F" w:rsidRDefault="00EE4D41" w:rsidP="00EE4D41">
            <w:pPr>
              <w:pStyle w:val="TAL"/>
              <w:rPr>
                <w:lang w:val="en-US"/>
              </w:rPr>
            </w:pPr>
            <w:r>
              <w:rPr>
                <w:rFonts w:eastAsiaTheme="minorEastAsia" w:hint="eastAsia"/>
                <w:lang w:val="en-US" w:eastAsia="zh-CN"/>
              </w:rPr>
              <w:t>b</w:t>
            </w:r>
            <w:r>
              <w:rPr>
                <w:rFonts w:eastAsiaTheme="minorEastAsia"/>
                <w:lang w:val="en-US" w:eastAsia="zh-CN"/>
              </w:rPr>
              <w:t>oth</w:t>
            </w:r>
          </w:p>
        </w:tc>
        <w:tc>
          <w:tcPr>
            <w:tcW w:w="6203" w:type="dxa"/>
          </w:tcPr>
          <w:p w14:paraId="35AD9DC1" w14:textId="5B58EC95" w:rsidR="00EE4D41" w:rsidRPr="00CC2F7F" w:rsidRDefault="00EE4D41" w:rsidP="00EE4D41">
            <w:pPr>
              <w:pStyle w:val="TAL"/>
              <w:rPr>
                <w:lang w:val="en-US"/>
              </w:rPr>
            </w:pPr>
          </w:p>
        </w:tc>
      </w:tr>
      <w:tr w:rsidR="00EE4D41" w14:paraId="12C59F87" w14:textId="77777777" w:rsidTr="009A33D3">
        <w:tc>
          <w:tcPr>
            <w:tcW w:w="1425" w:type="dxa"/>
          </w:tcPr>
          <w:p w14:paraId="1E90BDF3" w14:textId="2D365F8F" w:rsidR="00EE4D41" w:rsidRPr="00C37CCB" w:rsidRDefault="00225094" w:rsidP="00EE4D41">
            <w:pPr>
              <w:pStyle w:val="TAL"/>
              <w:rPr>
                <w:lang w:val="en-US"/>
              </w:rPr>
            </w:pPr>
            <w:ins w:id="26" w:author="Mani Thyagarajan (Nokia)" w:date="2021-01-27T16:30:00Z">
              <w:r>
                <w:rPr>
                  <w:lang w:val="en-US"/>
                </w:rPr>
                <w:t>Nokia</w:t>
              </w:r>
            </w:ins>
          </w:p>
        </w:tc>
        <w:tc>
          <w:tcPr>
            <w:tcW w:w="910" w:type="dxa"/>
          </w:tcPr>
          <w:p w14:paraId="31D3D045" w14:textId="1224B73F" w:rsidR="00EE4D41" w:rsidRPr="00C37CCB" w:rsidRDefault="00225094" w:rsidP="00EE4D41">
            <w:pPr>
              <w:pStyle w:val="TAL"/>
              <w:rPr>
                <w:lang w:val="en-US"/>
              </w:rPr>
            </w:pPr>
            <w:ins w:id="27" w:author="Mani Thyagarajan (Nokia)" w:date="2021-01-27T16:30:00Z">
              <w:r>
                <w:rPr>
                  <w:lang w:val="en-US"/>
                </w:rPr>
                <w:t>No</w:t>
              </w:r>
            </w:ins>
          </w:p>
        </w:tc>
        <w:tc>
          <w:tcPr>
            <w:tcW w:w="1317" w:type="dxa"/>
          </w:tcPr>
          <w:p w14:paraId="1E4616E0" w14:textId="581C9AE6" w:rsidR="00EE4D41" w:rsidRPr="00C37CCB" w:rsidRDefault="00225094" w:rsidP="00EE4D41">
            <w:pPr>
              <w:pStyle w:val="TAL"/>
              <w:rPr>
                <w:lang w:val="en-US"/>
              </w:rPr>
            </w:pPr>
            <w:ins w:id="28" w:author="Mani Thyagarajan (Nokia)" w:date="2021-01-27T16:31:00Z">
              <w:r>
                <w:rPr>
                  <w:lang w:val="en-US"/>
                </w:rPr>
                <w:t>b</w:t>
              </w:r>
            </w:ins>
            <w:ins w:id="29" w:author="Mani Thyagarajan (Nokia)" w:date="2021-01-27T16:30:00Z">
              <w:r>
                <w:rPr>
                  <w:lang w:val="en-US"/>
                </w:rPr>
                <w:t>oth</w:t>
              </w:r>
            </w:ins>
          </w:p>
        </w:tc>
        <w:tc>
          <w:tcPr>
            <w:tcW w:w="6203" w:type="dxa"/>
          </w:tcPr>
          <w:p w14:paraId="25E9BB5D" w14:textId="31F9B221" w:rsidR="00EE4D41" w:rsidRPr="00C37CCB" w:rsidRDefault="00225094" w:rsidP="00EE4D41">
            <w:pPr>
              <w:pStyle w:val="TAL"/>
              <w:rPr>
                <w:lang w:val="en-US"/>
              </w:rPr>
            </w:pPr>
            <w:ins w:id="30" w:author="Mani Thyagarajan (Nokia)" w:date="2021-01-27T16:31:00Z">
              <w:r w:rsidRPr="00225094">
                <w:rPr>
                  <w:lang w:val="en-US"/>
                </w:rPr>
                <w:t>Not essential.</w:t>
              </w:r>
              <w:r>
                <w:rPr>
                  <w:lang w:val="en-US"/>
                </w:rPr>
                <w:t xml:space="preserve"> The</w:t>
              </w:r>
              <w:r w:rsidRPr="00225094">
                <w:rPr>
                  <w:lang w:val="en-US"/>
                </w:rPr>
                <w:t xml:space="preserve"> stage 3 </w:t>
              </w:r>
              <w:r>
                <w:rPr>
                  <w:lang w:val="en-US"/>
                </w:rPr>
                <w:t>specification</w:t>
              </w:r>
            </w:ins>
            <w:ins w:id="31" w:author="Mani Thyagarajan (Nokia)" w:date="2021-01-27T16:32:00Z">
              <w:r>
                <w:rPr>
                  <w:lang w:val="en-US"/>
                </w:rPr>
                <w:t xml:space="preserve"> </w:t>
              </w:r>
            </w:ins>
            <w:ins w:id="32" w:author="Mani Thyagarajan (Nokia)" w:date="2021-01-27T16:31:00Z">
              <w:r w:rsidRPr="00225094">
                <w:rPr>
                  <w:lang w:val="en-US"/>
                </w:rPr>
                <w:t xml:space="preserve">is clear </w:t>
              </w:r>
            </w:ins>
            <w:ins w:id="33" w:author="Mani Thyagarajan (Nokia)" w:date="2021-01-27T16:32:00Z">
              <w:r>
                <w:rPr>
                  <w:lang w:val="en-US"/>
                </w:rPr>
                <w:t xml:space="preserve">as to </w:t>
              </w:r>
            </w:ins>
            <w:ins w:id="34" w:author="Mani Thyagarajan (Nokia)" w:date="2021-01-27T16:31:00Z">
              <w:r w:rsidRPr="00225094">
                <w:rPr>
                  <w:lang w:val="en-US"/>
                </w:rPr>
                <w:t>how to handle if “Any</w:t>
              </w:r>
            </w:ins>
            <w:ins w:id="35" w:author="Mani Thyagarajan (Nokia)" w:date="2021-01-27T16:32:00Z">
              <w:r>
                <w:rPr>
                  <w:lang w:val="en-US"/>
                </w:rPr>
                <w:t>” or “All”</w:t>
              </w:r>
            </w:ins>
            <w:ins w:id="36" w:author="Mani Thyagarajan (Nokia)" w:date="2021-01-27T16:31:00Z">
              <w:r w:rsidRPr="00225094">
                <w:rPr>
                  <w:lang w:val="en-US"/>
                </w:rPr>
                <w:t xml:space="preserve"> of the requested information is </w:t>
              </w:r>
            </w:ins>
            <w:ins w:id="37" w:author="Mani Thyagarajan (Nokia)" w:date="2021-01-27T16:32:00Z">
              <w:r>
                <w:rPr>
                  <w:lang w:val="en-US"/>
                </w:rPr>
                <w:t xml:space="preserve">NOT </w:t>
              </w:r>
            </w:ins>
            <w:ins w:id="38" w:author="Mani Thyagarajan (Nokia)" w:date="2021-01-27T16:31:00Z">
              <w:r w:rsidRPr="00225094">
                <w:rPr>
                  <w:lang w:val="en-US"/>
                </w:rPr>
                <w:t>available</w:t>
              </w:r>
            </w:ins>
            <w:ins w:id="39" w:author="Mani Thyagarajan (Nokia)" w:date="2021-01-27T16:32:00Z">
              <w:r>
                <w:rPr>
                  <w:lang w:val="en-US"/>
                </w:rPr>
                <w:t xml:space="preserve">. Such error handling details </w:t>
              </w:r>
            </w:ins>
            <w:ins w:id="40" w:author="Mani Thyagarajan (Nokia)" w:date="2021-01-27T16:33:00Z">
              <w:r>
                <w:rPr>
                  <w:lang w:val="en-US"/>
                </w:rPr>
                <w:t>are usually stage 3 details. No need to correct the stage 2 as it anyway gives some hints and further details can be look</w:t>
              </w:r>
            </w:ins>
            <w:ins w:id="41" w:author="Mani Thyagarajan (Nokia)" w:date="2021-01-27T16:34:00Z">
              <w:r>
                <w:rPr>
                  <w:lang w:val="en-US"/>
                </w:rPr>
                <w:t>ed</w:t>
              </w:r>
            </w:ins>
            <w:ins w:id="42" w:author="Mani Thyagarajan (Nokia)" w:date="2021-01-27T16:33:00Z">
              <w:r>
                <w:rPr>
                  <w:lang w:val="en-US"/>
                </w:rPr>
                <w:t xml:space="preserve"> in to </w:t>
              </w:r>
            </w:ins>
            <w:ins w:id="43" w:author="Mani Thyagarajan (Nokia)" w:date="2021-01-27T16:34:00Z">
              <w:r>
                <w:rPr>
                  <w:lang w:val="en-US"/>
                </w:rPr>
                <w:t xml:space="preserve">in </w:t>
              </w:r>
            </w:ins>
            <w:ins w:id="44" w:author="Mani Thyagarajan (Nokia)" w:date="2021-01-27T16:33:00Z">
              <w:r>
                <w:rPr>
                  <w:lang w:val="en-US"/>
                </w:rPr>
                <w:t>stage 3.</w:t>
              </w:r>
            </w:ins>
          </w:p>
        </w:tc>
      </w:tr>
      <w:tr w:rsidR="00EE4D41" w14:paraId="4E06D072" w14:textId="77777777" w:rsidTr="009A33D3">
        <w:tc>
          <w:tcPr>
            <w:tcW w:w="1425" w:type="dxa"/>
          </w:tcPr>
          <w:p w14:paraId="412D43E5" w14:textId="22A6F58F" w:rsidR="00EE4D41" w:rsidRPr="00C37CCB" w:rsidRDefault="00445709" w:rsidP="00EE4D41">
            <w:pPr>
              <w:pStyle w:val="TAL"/>
              <w:rPr>
                <w:rFonts w:hint="eastAsia"/>
                <w:lang w:val="en-US" w:eastAsia="ko-KR"/>
              </w:rPr>
            </w:pPr>
            <w:ins w:id="45" w:author="Samsung (June Hwang)" w:date="2021-01-28T19:05:00Z">
              <w:r>
                <w:rPr>
                  <w:lang w:val="en-US" w:eastAsia="ko-KR"/>
                </w:rPr>
                <w:t>S</w:t>
              </w:r>
              <w:r>
                <w:rPr>
                  <w:rFonts w:hint="eastAsia"/>
                  <w:lang w:val="en-US" w:eastAsia="ko-KR"/>
                </w:rPr>
                <w:t xml:space="preserve">amsung </w:t>
              </w:r>
            </w:ins>
          </w:p>
        </w:tc>
        <w:tc>
          <w:tcPr>
            <w:tcW w:w="910" w:type="dxa"/>
          </w:tcPr>
          <w:p w14:paraId="009281BC" w14:textId="67F87F5B" w:rsidR="00EE4D41" w:rsidRPr="00C37CCB" w:rsidRDefault="00445709" w:rsidP="00EE4D41">
            <w:pPr>
              <w:pStyle w:val="TAL"/>
              <w:rPr>
                <w:rFonts w:hint="eastAsia"/>
                <w:lang w:val="en-US" w:eastAsia="ko-KR"/>
              </w:rPr>
            </w:pPr>
            <w:ins w:id="46" w:author="Samsung (June Hwang)" w:date="2021-01-28T19:05:00Z">
              <w:r>
                <w:rPr>
                  <w:rFonts w:hint="eastAsia"/>
                  <w:lang w:val="en-US" w:eastAsia="ko-KR"/>
                </w:rPr>
                <w:t>No</w:t>
              </w:r>
            </w:ins>
          </w:p>
        </w:tc>
        <w:tc>
          <w:tcPr>
            <w:tcW w:w="1317" w:type="dxa"/>
          </w:tcPr>
          <w:p w14:paraId="0F87BF19" w14:textId="002BF97D" w:rsidR="00EE4D41" w:rsidRPr="00C37CCB" w:rsidRDefault="00445709" w:rsidP="00EE4D41">
            <w:pPr>
              <w:pStyle w:val="TAL"/>
              <w:rPr>
                <w:rFonts w:hint="eastAsia"/>
                <w:lang w:val="en-US" w:eastAsia="ko-KR"/>
              </w:rPr>
            </w:pPr>
            <w:ins w:id="47" w:author="Samsung (June Hwang)" w:date="2021-01-28T19:05:00Z">
              <w:r>
                <w:rPr>
                  <w:lang w:val="en-US" w:eastAsia="ko-KR"/>
                </w:rPr>
                <w:t>B</w:t>
              </w:r>
              <w:r>
                <w:rPr>
                  <w:rFonts w:hint="eastAsia"/>
                  <w:lang w:val="en-US" w:eastAsia="ko-KR"/>
                </w:rPr>
                <w:t xml:space="preserve">oth </w:t>
              </w:r>
            </w:ins>
          </w:p>
        </w:tc>
        <w:tc>
          <w:tcPr>
            <w:tcW w:w="6203" w:type="dxa"/>
          </w:tcPr>
          <w:p w14:paraId="65BAE597" w14:textId="244D9102" w:rsidR="00EE4D41" w:rsidRPr="00C37CCB" w:rsidRDefault="00445709" w:rsidP="00EE4D41">
            <w:pPr>
              <w:pStyle w:val="TAL"/>
              <w:rPr>
                <w:lang w:val="en-US"/>
              </w:rPr>
            </w:pPr>
            <w:ins w:id="48" w:author="Samsung (June Hwang)" w:date="2021-01-28T19:05:00Z">
              <w:r w:rsidRPr="00445709">
                <w:rPr>
                  <w:lang w:val="en-US"/>
                </w:rPr>
                <w:t>no need to clarify the case of partial information available. No need of cause. Partial msg just can be transferred.</w:t>
              </w:r>
            </w:ins>
          </w:p>
        </w:tc>
      </w:tr>
      <w:tr w:rsidR="00EE4D41" w14:paraId="6C537EFA" w14:textId="77777777" w:rsidTr="009A33D3">
        <w:tc>
          <w:tcPr>
            <w:tcW w:w="1425" w:type="dxa"/>
          </w:tcPr>
          <w:p w14:paraId="0780D09D" w14:textId="77777777" w:rsidR="00EE4D41" w:rsidRPr="00C37CCB" w:rsidRDefault="00EE4D41" w:rsidP="00EE4D41">
            <w:pPr>
              <w:pStyle w:val="TAL"/>
              <w:rPr>
                <w:lang w:val="en-US"/>
              </w:rPr>
            </w:pPr>
          </w:p>
        </w:tc>
        <w:tc>
          <w:tcPr>
            <w:tcW w:w="910" w:type="dxa"/>
          </w:tcPr>
          <w:p w14:paraId="73CFC736" w14:textId="77777777" w:rsidR="00EE4D41" w:rsidRPr="00C37CCB" w:rsidRDefault="00EE4D41" w:rsidP="00EE4D41">
            <w:pPr>
              <w:pStyle w:val="TAL"/>
              <w:rPr>
                <w:lang w:val="en-US"/>
              </w:rPr>
            </w:pPr>
          </w:p>
        </w:tc>
        <w:tc>
          <w:tcPr>
            <w:tcW w:w="1317" w:type="dxa"/>
          </w:tcPr>
          <w:p w14:paraId="051A5AF5" w14:textId="77777777" w:rsidR="00EE4D41" w:rsidRPr="00C37CCB" w:rsidRDefault="00EE4D41" w:rsidP="00EE4D41">
            <w:pPr>
              <w:pStyle w:val="TAL"/>
              <w:rPr>
                <w:lang w:val="en-US"/>
              </w:rPr>
            </w:pPr>
          </w:p>
        </w:tc>
        <w:tc>
          <w:tcPr>
            <w:tcW w:w="6203" w:type="dxa"/>
          </w:tcPr>
          <w:p w14:paraId="5F2011B0" w14:textId="77777777" w:rsidR="00EE4D41" w:rsidRPr="00C37CCB" w:rsidRDefault="00EE4D41" w:rsidP="00EE4D41">
            <w:pPr>
              <w:pStyle w:val="TAL"/>
              <w:rPr>
                <w:lang w:val="en-US"/>
              </w:rPr>
            </w:pPr>
          </w:p>
        </w:tc>
      </w:tr>
      <w:tr w:rsidR="00EE4D41" w14:paraId="700D5652" w14:textId="77777777" w:rsidTr="009A33D3">
        <w:tc>
          <w:tcPr>
            <w:tcW w:w="1425" w:type="dxa"/>
          </w:tcPr>
          <w:p w14:paraId="24A0FA38" w14:textId="77777777" w:rsidR="00EE4D41" w:rsidRPr="00C37CCB" w:rsidRDefault="00EE4D41" w:rsidP="00EE4D41">
            <w:pPr>
              <w:pStyle w:val="TAL"/>
              <w:rPr>
                <w:lang w:val="en-US"/>
              </w:rPr>
            </w:pPr>
          </w:p>
        </w:tc>
        <w:tc>
          <w:tcPr>
            <w:tcW w:w="910" w:type="dxa"/>
          </w:tcPr>
          <w:p w14:paraId="4EAC0AF0" w14:textId="77777777" w:rsidR="00EE4D41" w:rsidRPr="00C37CCB" w:rsidRDefault="00EE4D41" w:rsidP="00EE4D41">
            <w:pPr>
              <w:pStyle w:val="TAL"/>
              <w:rPr>
                <w:lang w:val="en-US"/>
              </w:rPr>
            </w:pPr>
          </w:p>
        </w:tc>
        <w:tc>
          <w:tcPr>
            <w:tcW w:w="1317" w:type="dxa"/>
          </w:tcPr>
          <w:p w14:paraId="392C75CD" w14:textId="77777777" w:rsidR="00EE4D41" w:rsidRPr="00C37CCB" w:rsidRDefault="00EE4D41" w:rsidP="00EE4D41">
            <w:pPr>
              <w:pStyle w:val="TAL"/>
              <w:rPr>
                <w:lang w:val="en-US"/>
              </w:rPr>
            </w:pPr>
          </w:p>
        </w:tc>
        <w:tc>
          <w:tcPr>
            <w:tcW w:w="6203" w:type="dxa"/>
          </w:tcPr>
          <w:p w14:paraId="79B0006D" w14:textId="77777777" w:rsidR="00EE4D41" w:rsidRPr="00C37CCB" w:rsidRDefault="00EE4D41" w:rsidP="00EE4D41">
            <w:pPr>
              <w:pStyle w:val="TAL"/>
              <w:rPr>
                <w:lang w:val="en-US"/>
              </w:rPr>
            </w:pPr>
          </w:p>
        </w:tc>
      </w:tr>
    </w:tbl>
    <w:p w14:paraId="4285AF1F" w14:textId="77777777" w:rsidR="00434E72" w:rsidRPr="00C37CCB" w:rsidRDefault="00434E72" w:rsidP="00434E72">
      <w:pPr>
        <w:pStyle w:val="B1"/>
        <w:jc w:val="left"/>
        <w:rPr>
          <w:rFonts w:eastAsiaTheme="minorEastAsia"/>
          <w:iCs/>
          <w:lang w:val="en-US" w:eastAsia="zh-CN"/>
        </w:rPr>
      </w:pPr>
    </w:p>
    <w:p w14:paraId="1D9C1121" w14:textId="77777777" w:rsidR="00434E72" w:rsidRPr="00C37CCB" w:rsidRDefault="00434E72" w:rsidP="00434E72">
      <w:pPr>
        <w:pStyle w:val="B1"/>
        <w:jc w:val="left"/>
        <w:rPr>
          <w:rFonts w:eastAsiaTheme="minorEastAsia"/>
          <w:iCs/>
          <w:lang w:val="en-US" w:eastAsia="zh-CN"/>
        </w:rPr>
      </w:pPr>
    </w:p>
    <w:p w14:paraId="0749E2CD" w14:textId="34C71483" w:rsidR="00434E72" w:rsidRPr="00A74459" w:rsidRDefault="00434E72" w:rsidP="00E325C1">
      <w:pPr>
        <w:pStyle w:val="B1"/>
        <w:keepNext/>
        <w:keepLines/>
        <w:jc w:val="left"/>
        <w:rPr>
          <w:lang w:val="en-US" w:eastAsia="ko-KR"/>
        </w:rPr>
      </w:pPr>
      <w:r w:rsidRPr="003902B6">
        <w:rPr>
          <w:b/>
          <w:bCs/>
          <w:highlight w:val="yellow"/>
          <w:lang w:val="en-US" w:eastAsia="ko-KR"/>
        </w:rPr>
        <w:t xml:space="preserve">Question </w:t>
      </w:r>
      <w:r w:rsidR="00E319D6">
        <w:rPr>
          <w:b/>
          <w:bCs/>
          <w:highlight w:val="yellow"/>
          <w:lang w:val="en-US" w:eastAsia="ko-KR"/>
        </w:rPr>
        <w:t>2</w:t>
      </w:r>
      <w:r w:rsidRPr="003902B6">
        <w:rPr>
          <w:b/>
          <w:bCs/>
          <w:highlight w:val="yellow"/>
          <w:lang w:val="en-US" w:eastAsia="ko-KR"/>
        </w:rPr>
        <w:t>-2:</w:t>
      </w:r>
      <w:r w:rsidR="007E19FB">
        <w:rPr>
          <w:b/>
          <w:bCs/>
          <w:highlight w:val="yellow"/>
          <w:lang w:val="en-US" w:eastAsia="ko-KR"/>
        </w:rPr>
        <w:tab/>
      </w:r>
      <w:r w:rsidRPr="003902B6">
        <w:rPr>
          <w:highlight w:val="yellow"/>
          <w:lang w:val="en-US" w:eastAsia="ko-KR"/>
        </w:rPr>
        <w:t xml:space="preserve">If your answer to Question </w:t>
      </w:r>
      <w:r w:rsidR="00E319D6">
        <w:rPr>
          <w:highlight w:val="yellow"/>
          <w:lang w:val="en-US" w:eastAsia="ko-KR"/>
        </w:rPr>
        <w:t>2</w:t>
      </w:r>
      <w:r w:rsidRPr="003902B6">
        <w:rPr>
          <w:highlight w:val="yellow"/>
          <w:lang w:val="en-US" w:eastAsia="ko-KR"/>
        </w:rPr>
        <w:t>-1 was "Yes", do you agree with the CR</w:t>
      </w:r>
      <w:r w:rsidR="00FA0A04">
        <w:rPr>
          <w:highlight w:val="yellow"/>
          <w:lang w:val="en-US" w:eastAsia="ko-KR"/>
        </w:rPr>
        <w:t>s</w:t>
      </w:r>
      <w:r w:rsidRPr="003902B6">
        <w:rPr>
          <w:highlight w:val="yellow"/>
          <w:lang w:val="en-US" w:eastAsia="ko-KR"/>
        </w:rPr>
        <w:t xml:space="preserve"> in [</w:t>
      </w:r>
      <w:r w:rsidR="00CC6FC5">
        <w:rPr>
          <w:highlight w:val="yellow"/>
          <w:lang w:val="en-US" w:eastAsia="ko-KR"/>
        </w:rPr>
        <w:t>2</w:t>
      </w:r>
      <w:r w:rsidR="005E0868">
        <w:rPr>
          <w:highlight w:val="yellow"/>
          <w:lang w:val="en-US" w:eastAsia="ko-KR"/>
        </w:rPr>
        <w:t>a</w:t>
      </w:r>
      <w:r w:rsidRPr="003902B6">
        <w:rPr>
          <w:highlight w:val="yellow"/>
          <w:lang w:val="en-US" w:eastAsia="ko-KR"/>
        </w:rPr>
        <w:t>]</w:t>
      </w:r>
      <w:r w:rsidR="005E0868">
        <w:rPr>
          <w:highlight w:val="yellow"/>
          <w:lang w:val="en-US" w:eastAsia="ko-KR"/>
        </w:rPr>
        <w:t xml:space="preserve"> an</w:t>
      </w:r>
      <w:r w:rsidR="00C742CF">
        <w:rPr>
          <w:highlight w:val="yellow"/>
          <w:lang w:val="en-US" w:eastAsia="ko-KR"/>
        </w:rPr>
        <w:t>d</w:t>
      </w:r>
      <w:r w:rsidR="005E0868">
        <w:rPr>
          <w:highlight w:val="yellow"/>
          <w:lang w:val="en-US" w:eastAsia="ko-KR"/>
        </w:rPr>
        <w:t>/or [2b]</w:t>
      </w:r>
      <w:r w:rsidRPr="003902B6">
        <w:rPr>
          <w:highlight w:val="yellow"/>
          <w:lang w:val="en-US" w:eastAsia="ko-KR"/>
        </w:rPr>
        <w:t>?</w:t>
      </w:r>
    </w:p>
    <w:tbl>
      <w:tblPr>
        <w:tblStyle w:val="af1"/>
        <w:tblW w:w="0" w:type="auto"/>
        <w:tblLook w:val="04A0" w:firstRow="1" w:lastRow="0" w:firstColumn="1" w:lastColumn="0" w:noHBand="0" w:noVBand="1"/>
      </w:tblPr>
      <w:tblGrid>
        <w:gridCol w:w="1809"/>
        <w:gridCol w:w="1560"/>
        <w:gridCol w:w="6261"/>
      </w:tblGrid>
      <w:tr w:rsidR="00434E72" w14:paraId="3E3A2AC8" w14:textId="77777777" w:rsidTr="00A615B3">
        <w:tc>
          <w:tcPr>
            <w:tcW w:w="1809" w:type="dxa"/>
          </w:tcPr>
          <w:p w14:paraId="388E94B6" w14:textId="77777777" w:rsidR="00434E72" w:rsidRDefault="00434E72" w:rsidP="00E325C1">
            <w:pPr>
              <w:pStyle w:val="TAH"/>
            </w:pPr>
            <w:r>
              <w:t>Company</w:t>
            </w:r>
          </w:p>
        </w:tc>
        <w:tc>
          <w:tcPr>
            <w:tcW w:w="1560" w:type="dxa"/>
          </w:tcPr>
          <w:p w14:paraId="50EBD379" w14:textId="77777777" w:rsidR="00434E72" w:rsidRPr="00360A12" w:rsidRDefault="00434E72" w:rsidP="00E325C1">
            <w:pPr>
              <w:pStyle w:val="TAH"/>
              <w:rPr>
                <w:rFonts w:eastAsiaTheme="minorEastAsia"/>
                <w:lang w:val="en-US" w:eastAsia="zh-CN"/>
              </w:rPr>
            </w:pPr>
            <w:r>
              <w:t>Yes</w:t>
            </w:r>
            <w:r>
              <w:rPr>
                <w:lang w:val="en-US"/>
              </w:rPr>
              <w:t xml:space="preserve"> /</w:t>
            </w:r>
          </w:p>
          <w:p w14:paraId="021C9C22" w14:textId="77777777" w:rsidR="00434E72" w:rsidRPr="00360A12" w:rsidRDefault="00434E72" w:rsidP="00E325C1">
            <w:pPr>
              <w:pStyle w:val="TAH"/>
              <w:rPr>
                <w:rFonts w:eastAsiaTheme="minorEastAsia"/>
                <w:lang w:val="en-US" w:eastAsia="zh-CN"/>
              </w:rPr>
            </w:pPr>
            <w:r>
              <w:rPr>
                <w:lang w:val="en-US"/>
              </w:rPr>
              <w:t>Yes with Modification</w:t>
            </w:r>
          </w:p>
        </w:tc>
        <w:tc>
          <w:tcPr>
            <w:tcW w:w="6261" w:type="dxa"/>
          </w:tcPr>
          <w:p w14:paraId="1E9E694B" w14:textId="7E343BA5" w:rsidR="00434E72" w:rsidRPr="003F097B" w:rsidRDefault="003F097B" w:rsidP="00E325C1">
            <w:pPr>
              <w:pStyle w:val="TAH"/>
              <w:rPr>
                <w:lang w:val="en-US"/>
              </w:rPr>
            </w:pPr>
            <w:r>
              <w:rPr>
                <w:lang w:val="en-US"/>
              </w:rPr>
              <w:t>Comments</w:t>
            </w:r>
          </w:p>
        </w:tc>
      </w:tr>
      <w:tr w:rsidR="00434E72" w14:paraId="732E0EAB" w14:textId="77777777" w:rsidTr="00A615B3">
        <w:tc>
          <w:tcPr>
            <w:tcW w:w="1809" w:type="dxa"/>
          </w:tcPr>
          <w:p w14:paraId="5887FE8A" w14:textId="26963F8B" w:rsidR="00434E72" w:rsidRPr="00621C87" w:rsidRDefault="00621C87" w:rsidP="00E325C1">
            <w:pPr>
              <w:pStyle w:val="TAL"/>
              <w:rPr>
                <w:rFonts w:eastAsiaTheme="minorEastAsia"/>
                <w:lang w:eastAsia="zh-CN"/>
              </w:rPr>
            </w:pPr>
            <w:r>
              <w:rPr>
                <w:rFonts w:eastAsiaTheme="minorEastAsia" w:hint="eastAsia"/>
                <w:lang w:eastAsia="zh-CN"/>
              </w:rPr>
              <w:t>CATT</w:t>
            </w:r>
          </w:p>
        </w:tc>
        <w:tc>
          <w:tcPr>
            <w:tcW w:w="1560" w:type="dxa"/>
          </w:tcPr>
          <w:p w14:paraId="743CE3B3" w14:textId="4EA47D8C" w:rsidR="00434E72" w:rsidRPr="00621C87" w:rsidRDefault="00621C87" w:rsidP="00E325C1">
            <w:pPr>
              <w:pStyle w:val="TAL"/>
              <w:rPr>
                <w:rFonts w:eastAsiaTheme="minorEastAsia"/>
                <w:lang w:eastAsia="zh-CN"/>
              </w:rPr>
            </w:pPr>
            <w:r>
              <w:rPr>
                <w:rFonts w:eastAsiaTheme="minorEastAsia" w:hint="eastAsia"/>
                <w:lang w:eastAsia="zh-CN"/>
              </w:rPr>
              <w:t>Yes</w:t>
            </w:r>
          </w:p>
        </w:tc>
        <w:tc>
          <w:tcPr>
            <w:tcW w:w="6261" w:type="dxa"/>
          </w:tcPr>
          <w:p w14:paraId="5EF8359F" w14:textId="77777777" w:rsidR="00434E72" w:rsidRDefault="00434E72" w:rsidP="00E325C1">
            <w:pPr>
              <w:pStyle w:val="TAL"/>
            </w:pPr>
          </w:p>
        </w:tc>
      </w:tr>
      <w:tr w:rsidR="00434E72" w14:paraId="2588F623" w14:textId="77777777" w:rsidTr="00A615B3">
        <w:tc>
          <w:tcPr>
            <w:tcW w:w="1809" w:type="dxa"/>
          </w:tcPr>
          <w:p w14:paraId="48F5A444" w14:textId="77777777" w:rsidR="00434E72" w:rsidRDefault="00434E72" w:rsidP="00E325C1">
            <w:pPr>
              <w:pStyle w:val="TAL"/>
              <w:rPr>
                <w:rFonts w:eastAsiaTheme="minorEastAsia"/>
                <w:lang w:eastAsia="zh-CN"/>
              </w:rPr>
            </w:pPr>
          </w:p>
        </w:tc>
        <w:tc>
          <w:tcPr>
            <w:tcW w:w="1560" w:type="dxa"/>
          </w:tcPr>
          <w:p w14:paraId="12AB9F25" w14:textId="77777777" w:rsidR="00434E72" w:rsidRDefault="00434E72" w:rsidP="00E325C1">
            <w:pPr>
              <w:pStyle w:val="TAL"/>
            </w:pPr>
          </w:p>
        </w:tc>
        <w:tc>
          <w:tcPr>
            <w:tcW w:w="6261" w:type="dxa"/>
          </w:tcPr>
          <w:p w14:paraId="5D050B22" w14:textId="77777777" w:rsidR="00434E72" w:rsidRDefault="00434E72" w:rsidP="00E325C1">
            <w:pPr>
              <w:pStyle w:val="TAL"/>
            </w:pPr>
          </w:p>
        </w:tc>
      </w:tr>
      <w:tr w:rsidR="00434E72" w14:paraId="6A43750E" w14:textId="77777777" w:rsidTr="00A615B3">
        <w:tc>
          <w:tcPr>
            <w:tcW w:w="1809" w:type="dxa"/>
          </w:tcPr>
          <w:p w14:paraId="12576DF1" w14:textId="77777777" w:rsidR="00434E72" w:rsidRDefault="00434E72" w:rsidP="00E325C1">
            <w:pPr>
              <w:pStyle w:val="TAL"/>
              <w:rPr>
                <w:rFonts w:eastAsiaTheme="minorEastAsia"/>
                <w:lang w:eastAsia="zh-CN"/>
              </w:rPr>
            </w:pPr>
          </w:p>
        </w:tc>
        <w:tc>
          <w:tcPr>
            <w:tcW w:w="1560" w:type="dxa"/>
          </w:tcPr>
          <w:p w14:paraId="3F216621" w14:textId="77777777" w:rsidR="00434E72" w:rsidRDefault="00434E72" w:rsidP="00E325C1">
            <w:pPr>
              <w:pStyle w:val="TAL"/>
              <w:rPr>
                <w:rFonts w:eastAsiaTheme="minorEastAsia"/>
                <w:lang w:eastAsia="zh-CN"/>
              </w:rPr>
            </w:pPr>
          </w:p>
        </w:tc>
        <w:tc>
          <w:tcPr>
            <w:tcW w:w="6261" w:type="dxa"/>
          </w:tcPr>
          <w:p w14:paraId="7F57E6F0" w14:textId="77777777" w:rsidR="00434E72" w:rsidRDefault="00434E72" w:rsidP="00E325C1">
            <w:pPr>
              <w:pStyle w:val="TAL"/>
            </w:pPr>
          </w:p>
        </w:tc>
      </w:tr>
      <w:tr w:rsidR="00434E72" w14:paraId="28F45B1A" w14:textId="77777777" w:rsidTr="00A615B3">
        <w:tc>
          <w:tcPr>
            <w:tcW w:w="1809" w:type="dxa"/>
          </w:tcPr>
          <w:p w14:paraId="38EE7B45" w14:textId="77777777" w:rsidR="00434E72" w:rsidRDefault="00434E72" w:rsidP="00E325C1">
            <w:pPr>
              <w:pStyle w:val="TAL"/>
              <w:rPr>
                <w:rFonts w:eastAsiaTheme="minorEastAsia"/>
                <w:lang w:eastAsia="zh-CN"/>
              </w:rPr>
            </w:pPr>
          </w:p>
        </w:tc>
        <w:tc>
          <w:tcPr>
            <w:tcW w:w="1560" w:type="dxa"/>
          </w:tcPr>
          <w:p w14:paraId="2FFBD019" w14:textId="77777777" w:rsidR="00434E72" w:rsidRDefault="00434E72" w:rsidP="00E325C1">
            <w:pPr>
              <w:pStyle w:val="TAL"/>
              <w:rPr>
                <w:rFonts w:eastAsiaTheme="minorEastAsia"/>
                <w:lang w:eastAsia="zh-CN"/>
              </w:rPr>
            </w:pPr>
          </w:p>
        </w:tc>
        <w:tc>
          <w:tcPr>
            <w:tcW w:w="6261" w:type="dxa"/>
          </w:tcPr>
          <w:p w14:paraId="6A6B143D" w14:textId="77777777" w:rsidR="00434E72" w:rsidRDefault="00434E72" w:rsidP="00E325C1">
            <w:pPr>
              <w:pStyle w:val="TAL"/>
            </w:pPr>
          </w:p>
        </w:tc>
      </w:tr>
      <w:tr w:rsidR="00434E72" w14:paraId="42C60550" w14:textId="77777777" w:rsidTr="00A615B3">
        <w:tc>
          <w:tcPr>
            <w:tcW w:w="1809" w:type="dxa"/>
          </w:tcPr>
          <w:p w14:paraId="4157C059" w14:textId="77777777" w:rsidR="00434E72" w:rsidRDefault="00434E72" w:rsidP="00E325C1">
            <w:pPr>
              <w:pStyle w:val="TAL"/>
              <w:rPr>
                <w:rFonts w:eastAsia="SimSun"/>
                <w:lang w:eastAsia="zh-CN"/>
              </w:rPr>
            </w:pPr>
          </w:p>
        </w:tc>
        <w:tc>
          <w:tcPr>
            <w:tcW w:w="1560" w:type="dxa"/>
          </w:tcPr>
          <w:p w14:paraId="5E7AF03F" w14:textId="77777777" w:rsidR="00434E72" w:rsidRDefault="00434E72" w:rsidP="00E325C1">
            <w:pPr>
              <w:pStyle w:val="TAL"/>
              <w:rPr>
                <w:rFonts w:eastAsia="SimSun"/>
                <w:lang w:eastAsia="zh-CN"/>
              </w:rPr>
            </w:pPr>
          </w:p>
        </w:tc>
        <w:tc>
          <w:tcPr>
            <w:tcW w:w="6261" w:type="dxa"/>
          </w:tcPr>
          <w:p w14:paraId="2D5F7987" w14:textId="77777777" w:rsidR="00434E72" w:rsidRDefault="00434E72" w:rsidP="00E325C1">
            <w:pPr>
              <w:pStyle w:val="TAL"/>
            </w:pPr>
          </w:p>
        </w:tc>
      </w:tr>
      <w:tr w:rsidR="00434E72" w14:paraId="1AE8FCC6" w14:textId="77777777" w:rsidTr="00A615B3">
        <w:tc>
          <w:tcPr>
            <w:tcW w:w="1809" w:type="dxa"/>
          </w:tcPr>
          <w:p w14:paraId="41C69CAA" w14:textId="77777777" w:rsidR="00434E72" w:rsidRPr="003C6318" w:rsidRDefault="00434E72" w:rsidP="00E325C1">
            <w:pPr>
              <w:pStyle w:val="TAL"/>
              <w:rPr>
                <w:lang w:val="sv-SE"/>
              </w:rPr>
            </w:pPr>
          </w:p>
        </w:tc>
        <w:tc>
          <w:tcPr>
            <w:tcW w:w="1560" w:type="dxa"/>
          </w:tcPr>
          <w:p w14:paraId="7B74EDFC" w14:textId="77777777" w:rsidR="00434E72" w:rsidRPr="003C6318" w:rsidRDefault="00434E72" w:rsidP="00E325C1">
            <w:pPr>
              <w:pStyle w:val="TAL"/>
              <w:rPr>
                <w:lang w:val="sv-SE"/>
              </w:rPr>
            </w:pPr>
          </w:p>
        </w:tc>
        <w:tc>
          <w:tcPr>
            <w:tcW w:w="6261" w:type="dxa"/>
          </w:tcPr>
          <w:p w14:paraId="4FDAE0A5" w14:textId="77777777" w:rsidR="00434E72" w:rsidRPr="003C6318" w:rsidRDefault="00434E72" w:rsidP="00E325C1">
            <w:pPr>
              <w:pStyle w:val="TAL"/>
              <w:rPr>
                <w:lang w:val="sv-SE"/>
              </w:rPr>
            </w:pPr>
          </w:p>
        </w:tc>
      </w:tr>
      <w:tr w:rsidR="00434E72" w14:paraId="0B00A135" w14:textId="77777777" w:rsidTr="00A615B3">
        <w:tc>
          <w:tcPr>
            <w:tcW w:w="1809" w:type="dxa"/>
          </w:tcPr>
          <w:p w14:paraId="773601CE" w14:textId="77777777" w:rsidR="00434E72" w:rsidRPr="003679F0" w:rsidRDefault="00434E72" w:rsidP="00E325C1">
            <w:pPr>
              <w:pStyle w:val="TAL"/>
            </w:pPr>
          </w:p>
        </w:tc>
        <w:tc>
          <w:tcPr>
            <w:tcW w:w="1560" w:type="dxa"/>
          </w:tcPr>
          <w:p w14:paraId="6DF03FC8" w14:textId="77777777" w:rsidR="00434E72" w:rsidRPr="003679F0" w:rsidRDefault="00434E72" w:rsidP="00E325C1">
            <w:pPr>
              <w:pStyle w:val="TAL"/>
            </w:pPr>
          </w:p>
        </w:tc>
        <w:tc>
          <w:tcPr>
            <w:tcW w:w="6261" w:type="dxa"/>
          </w:tcPr>
          <w:p w14:paraId="34CBD6EA" w14:textId="77777777" w:rsidR="00434E72" w:rsidRPr="003679F0" w:rsidRDefault="00434E72" w:rsidP="00E325C1">
            <w:pPr>
              <w:pStyle w:val="TAL"/>
            </w:pPr>
          </w:p>
        </w:tc>
      </w:tr>
      <w:tr w:rsidR="006B48D1" w14:paraId="2FFFF7E7" w14:textId="77777777" w:rsidTr="00A615B3">
        <w:tc>
          <w:tcPr>
            <w:tcW w:w="1809" w:type="dxa"/>
          </w:tcPr>
          <w:p w14:paraId="7421C3F0" w14:textId="77777777" w:rsidR="006B48D1" w:rsidRPr="003679F0" w:rsidRDefault="006B48D1" w:rsidP="00E325C1">
            <w:pPr>
              <w:pStyle w:val="TAL"/>
            </w:pPr>
          </w:p>
        </w:tc>
        <w:tc>
          <w:tcPr>
            <w:tcW w:w="1560" w:type="dxa"/>
          </w:tcPr>
          <w:p w14:paraId="4E66C313" w14:textId="77777777" w:rsidR="006B48D1" w:rsidRPr="003679F0" w:rsidRDefault="006B48D1" w:rsidP="00E325C1">
            <w:pPr>
              <w:pStyle w:val="TAL"/>
            </w:pPr>
          </w:p>
        </w:tc>
        <w:tc>
          <w:tcPr>
            <w:tcW w:w="6261" w:type="dxa"/>
          </w:tcPr>
          <w:p w14:paraId="57569787" w14:textId="77777777" w:rsidR="006B48D1" w:rsidRPr="003679F0" w:rsidRDefault="006B48D1" w:rsidP="00E325C1">
            <w:pPr>
              <w:pStyle w:val="TAL"/>
            </w:pPr>
          </w:p>
        </w:tc>
      </w:tr>
      <w:tr w:rsidR="006B48D1" w14:paraId="4ACF2FFF" w14:textId="77777777" w:rsidTr="00A615B3">
        <w:tc>
          <w:tcPr>
            <w:tcW w:w="1809" w:type="dxa"/>
          </w:tcPr>
          <w:p w14:paraId="2C4518C4" w14:textId="77777777" w:rsidR="006B48D1" w:rsidRPr="003679F0" w:rsidRDefault="006B48D1" w:rsidP="00E325C1">
            <w:pPr>
              <w:pStyle w:val="TAL"/>
            </w:pPr>
          </w:p>
        </w:tc>
        <w:tc>
          <w:tcPr>
            <w:tcW w:w="1560" w:type="dxa"/>
          </w:tcPr>
          <w:p w14:paraId="71D3D817" w14:textId="77777777" w:rsidR="006B48D1" w:rsidRPr="003679F0" w:rsidRDefault="006B48D1" w:rsidP="00E325C1">
            <w:pPr>
              <w:pStyle w:val="TAL"/>
            </w:pPr>
          </w:p>
        </w:tc>
        <w:tc>
          <w:tcPr>
            <w:tcW w:w="6261" w:type="dxa"/>
          </w:tcPr>
          <w:p w14:paraId="6715CFBB" w14:textId="77777777" w:rsidR="006B48D1" w:rsidRPr="003679F0" w:rsidRDefault="006B48D1" w:rsidP="00E325C1">
            <w:pPr>
              <w:pStyle w:val="TAL"/>
            </w:pPr>
          </w:p>
        </w:tc>
      </w:tr>
      <w:tr w:rsidR="006B48D1" w14:paraId="569941A8" w14:textId="77777777" w:rsidTr="00A615B3">
        <w:tc>
          <w:tcPr>
            <w:tcW w:w="1809" w:type="dxa"/>
          </w:tcPr>
          <w:p w14:paraId="68B86641" w14:textId="77777777" w:rsidR="006B48D1" w:rsidRPr="003679F0" w:rsidRDefault="006B48D1" w:rsidP="00E325C1">
            <w:pPr>
              <w:pStyle w:val="TAL"/>
            </w:pPr>
          </w:p>
        </w:tc>
        <w:tc>
          <w:tcPr>
            <w:tcW w:w="1560" w:type="dxa"/>
          </w:tcPr>
          <w:p w14:paraId="0537ABD3" w14:textId="77777777" w:rsidR="006B48D1" w:rsidRPr="003679F0" w:rsidRDefault="006B48D1" w:rsidP="00E325C1">
            <w:pPr>
              <w:pStyle w:val="TAL"/>
            </w:pPr>
          </w:p>
        </w:tc>
        <w:tc>
          <w:tcPr>
            <w:tcW w:w="6261" w:type="dxa"/>
          </w:tcPr>
          <w:p w14:paraId="43C779D2" w14:textId="77777777" w:rsidR="006B48D1" w:rsidRPr="003679F0" w:rsidRDefault="006B48D1" w:rsidP="00E325C1">
            <w:pPr>
              <w:pStyle w:val="TAL"/>
            </w:pPr>
          </w:p>
        </w:tc>
      </w:tr>
    </w:tbl>
    <w:p w14:paraId="32352BB2" w14:textId="77777777" w:rsidR="00434E72" w:rsidRDefault="00434E72" w:rsidP="00434E72">
      <w:pPr>
        <w:pStyle w:val="B1"/>
        <w:rPr>
          <w:rFonts w:eastAsiaTheme="minorEastAsia"/>
          <w:lang w:eastAsia="zh-CN"/>
        </w:rPr>
      </w:pPr>
    </w:p>
    <w:p w14:paraId="4A35C212" w14:textId="0F2A393C" w:rsidR="001B0D04" w:rsidRPr="00703DBF" w:rsidRDefault="001B0D04" w:rsidP="001B0D04">
      <w:pPr>
        <w:pStyle w:val="2"/>
        <w:rPr>
          <w:lang w:eastAsia="ko-KR"/>
        </w:rPr>
      </w:pPr>
      <w:r>
        <w:rPr>
          <w:lang w:eastAsia="ko-KR"/>
        </w:rPr>
        <w:lastRenderedPageBreak/>
        <w:t>2.3</w:t>
      </w:r>
      <w:r>
        <w:rPr>
          <w:lang w:eastAsia="ko-KR"/>
        </w:rPr>
        <w:tab/>
      </w:r>
      <w:r w:rsidR="002B08D1">
        <w:rPr>
          <w:lang w:eastAsia="ko-KR"/>
        </w:rPr>
        <w:t xml:space="preserve">38.305: </w:t>
      </w:r>
      <w:r w:rsidRPr="001B0D04">
        <w:rPr>
          <w:lang w:eastAsia="ko-KR"/>
        </w:rPr>
        <w:t>Corrections on the descriptions of RequestLocationInformation message</w:t>
      </w:r>
      <w:r>
        <w:rPr>
          <w:lang w:eastAsia="ko-KR"/>
        </w:rPr>
        <w:t xml:space="preserve"> </w:t>
      </w:r>
      <w:r w:rsidR="00C00B6D">
        <w:rPr>
          <w:lang w:eastAsia="ko-KR"/>
        </w:rPr>
        <w:t>(</w:t>
      </w:r>
      <w:r w:rsidR="00C00B6D" w:rsidRPr="008C2D07">
        <w:t>R2-2100400</w:t>
      </w:r>
      <w:r w:rsidR="00C00B6D">
        <w:t xml:space="preserve">, </w:t>
      </w:r>
      <w:r w:rsidR="00C00B6D" w:rsidRPr="008C2D07">
        <w:t>R2-2100401</w:t>
      </w:r>
      <w:r w:rsidR="006459B9">
        <w:t>)</w:t>
      </w:r>
      <w:r w:rsidR="00C00B6D">
        <w:t xml:space="preserve"> </w:t>
      </w:r>
      <w:r>
        <w:rPr>
          <w:lang w:eastAsia="ko-KR"/>
        </w:rPr>
        <w:t>[3]</w:t>
      </w:r>
    </w:p>
    <w:p w14:paraId="7F0A121B" w14:textId="5CA283B4" w:rsidR="00BF4CE7" w:rsidRPr="00C37CCB" w:rsidRDefault="001B0D04" w:rsidP="00BF4CE7">
      <w:pPr>
        <w:pStyle w:val="B1"/>
        <w:jc w:val="left"/>
        <w:rPr>
          <w:rFonts w:eastAsiaTheme="minorEastAsia"/>
          <w:lang w:val="en-US" w:eastAsia="zh-CN"/>
        </w:rPr>
      </w:pPr>
      <w:r w:rsidRPr="00C37CCB">
        <w:rPr>
          <w:u w:val="single"/>
          <w:lang w:val="en-US" w:eastAsia="ko-KR"/>
        </w:rPr>
        <w:t>Reason for change:</w:t>
      </w:r>
      <w:r w:rsidR="00BF4CE7" w:rsidRPr="00C37CCB">
        <w:rPr>
          <w:rFonts w:eastAsiaTheme="minorEastAsia"/>
          <w:lang w:val="en-US" w:eastAsia="zh-CN"/>
        </w:rPr>
        <w:tab/>
        <w:t>1.</w:t>
      </w:r>
      <w:r w:rsidR="00BF4CE7">
        <w:rPr>
          <w:rFonts w:eastAsiaTheme="minorEastAsia"/>
          <w:lang w:val="en-US" w:eastAsia="zh-CN"/>
        </w:rPr>
        <w:t xml:space="preserve"> </w:t>
      </w:r>
      <w:r w:rsidR="00BF4CE7" w:rsidRPr="00C37CCB">
        <w:rPr>
          <w:rFonts w:eastAsiaTheme="minorEastAsia"/>
          <w:lang w:val="en-US" w:eastAsia="zh-CN"/>
        </w:rPr>
        <w:t xml:space="preserve">According to the IE </w:t>
      </w:r>
      <w:r w:rsidR="00BF4CE7" w:rsidRPr="00C37CCB">
        <w:rPr>
          <w:rFonts w:eastAsiaTheme="minorEastAsia"/>
          <w:i/>
          <w:iCs/>
          <w:lang w:val="en-US" w:eastAsia="zh-CN"/>
        </w:rPr>
        <w:t>A-GNSS-RequestLocationInformation</w:t>
      </w:r>
      <w:r w:rsidR="00BF4CE7" w:rsidRPr="00C37CCB">
        <w:rPr>
          <w:rFonts w:eastAsiaTheme="minorEastAsia"/>
          <w:lang w:val="en-US" w:eastAsia="zh-CN"/>
        </w:rPr>
        <w:t xml:space="preserve"> in  LPP </w:t>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i/>
          <w:iCs/>
          <w:lang w:val="en-US" w:eastAsia="zh-CN"/>
        </w:rPr>
        <w:t>RequestLocationInformation</w:t>
      </w:r>
      <w:r w:rsidR="00BF4CE7" w:rsidRPr="00C37CCB">
        <w:rPr>
          <w:rFonts w:eastAsiaTheme="minorEastAsia"/>
          <w:lang w:val="en-US" w:eastAsia="zh-CN"/>
        </w:rPr>
        <w:t xml:space="preserve"> message in TS37.355, the positioning mode of UE-based and UE-</w:t>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t xml:space="preserve">assisted is indicated within the </w:t>
      </w:r>
      <w:r w:rsidR="00BF4CE7" w:rsidRPr="00C37CCB">
        <w:rPr>
          <w:rFonts w:eastAsiaTheme="minorEastAsia"/>
          <w:i/>
          <w:iCs/>
          <w:lang w:val="en-US" w:eastAsia="zh-CN"/>
        </w:rPr>
        <w:t>RequestLocationInformation</w:t>
      </w:r>
      <w:r w:rsidR="00BF4CE7" w:rsidRPr="00C37CCB">
        <w:rPr>
          <w:rFonts w:eastAsiaTheme="minorEastAsia"/>
          <w:lang w:val="en-US" w:eastAsia="zh-CN"/>
        </w:rPr>
        <w:t xml:space="preserve"> message but not within the </w:t>
      </w:r>
      <w:r w:rsidR="00745D29" w:rsidRPr="00C37CCB">
        <w:rPr>
          <w:rFonts w:eastAsiaTheme="minorEastAsia"/>
          <w:lang w:val="en-US" w:eastAsia="zh-CN"/>
        </w:rPr>
        <w:tab/>
      </w:r>
      <w:r w:rsidR="00745D29" w:rsidRPr="00C37CCB">
        <w:rPr>
          <w:rFonts w:eastAsiaTheme="minorEastAsia"/>
          <w:lang w:val="en-US" w:eastAsia="zh-CN"/>
        </w:rPr>
        <w:tab/>
      </w:r>
      <w:r w:rsidR="00745D29" w:rsidRPr="00C37CCB">
        <w:rPr>
          <w:rFonts w:eastAsiaTheme="minorEastAsia"/>
          <w:lang w:val="en-US" w:eastAsia="zh-CN"/>
        </w:rPr>
        <w:tab/>
      </w:r>
      <w:r w:rsidR="00745D29" w:rsidRPr="00C37CCB">
        <w:rPr>
          <w:rFonts w:eastAsiaTheme="minorEastAsia"/>
          <w:lang w:val="en-US" w:eastAsia="zh-CN"/>
        </w:rPr>
        <w:tab/>
      </w:r>
      <w:r w:rsidR="00745D29" w:rsidRPr="00C37CCB">
        <w:rPr>
          <w:rFonts w:eastAsiaTheme="minorEastAsia"/>
          <w:lang w:val="en-US" w:eastAsia="zh-CN"/>
        </w:rPr>
        <w:tab/>
      </w:r>
      <w:r w:rsidR="00745D29" w:rsidRPr="00C37CCB">
        <w:rPr>
          <w:rFonts w:eastAsiaTheme="minorEastAsia"/>
          <w:lang w:val="en-US" w:eastAsia="zh-CN"/>
        </w:rPr>
        <w:tab/>
      </w:r>
      <w:r w:rsidR="00745D29" w:rsidRPr="00C37CCB">
        <w:rPr>
          <w:rFonts w:eastAsiaTheme="minorEastAsia"/>
          <w:lang w:val="en-US" w:eastAsia="zh-CN"/>
        </w:rPr>
        <w:tab/>
      </w:r>
      <w:r w:rsidR="00BF4CE7" w:rsidRPr="00C37CCB">
        <w:rPr>
          <w:rFonts w:eastAsiaTheme="minorEastAsia"/>
          <w:lang w:val="en-US" w:eastAsia="zh-CN"/>
        </w:rPr>
        <w:t>positioning instructions of A-GNSS.</w:t>
      </w:r>
    </w:p>
    <w:p w14:paraId="40658F31" w14:textId="5200A33F" w:rsidR="00BF4CE7" w:rsidRPr="00C37CCB" w:rsidRDefault="00745D29" w:rsidP="00BF4CE7">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 xml:space="preserve">However, the current specification specifies that there include positioning mode of UE-based,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 xml:space="preserve">UE-assisted and Standalone within the positioning instructions of A-GNSS, which is conflict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with TS37.355.</w:t>
      </w:r>
    </w:p>
    <w:p w14:paraId="13332E89" w14:textId="6897BBCD" w:rsidR="00BF4CE7" w:rsidRPr="00C37CCB" w:rsidRDefault="00745D29" w:rsidP="00BF4CE7">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2.</w:t>
      </w:r>
      <w:r>
        <w:rPr>
          <w:rFonts w:eastAsiaTheme="minorEastAsia"/>
          <w:lang w:val="en-US" w:eastAsia="zh-CN"/>
        </w:rPr>
        <w:t xml:space="preserve"> </w:t>
      </w:r>
      <w:r w:rsidR="00BF4CE7" w:rsidRPr="00C37CCB">
        <w:rPr>
          <w:rFonts w:eastAsiaTheme="minorEastAsia"/>
          <w:lang w:val="en-US" w:eastAsia="zh-CN"/>
        </w:rPr>
        <w:t xml:space="preserve">According to the LPP RequestLocationInformation message in TS37.355, there is not </w:t>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BF4CE7" w:rsidRPr="00C37CCB">
        <w:rPr>
          <w:rFonts w:eastAsiaTheme="minorEastAsia"/>
          <w:lang w:val="en-US" w:eastAsia="zh-CN"/>
        </w:rPr>
        <w:t xml:space="preserve">include positioning instructions for WLAN, Bluethooth, TBS, Motion Sensor and Barometric </w:t>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BF4CE7" w:rsidRPr="00C37CCB">
        <w:rPr>
          <w:rFonts w:eastAsiaTheme="minorEastAsia"/>
          <w:lang w:val="en-US" w:eastAsia="zh-CN"/>
        </w:rPr>
        <w:t xml:space="preserve">Pressure Sensor positioning methods. Besides, the positioning mode indicated within the </w:t>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BF4CE7" w:rsidRPr="00C37CCB">
        <w:rPr>
          <w:rFonts w:eastAsiaTheme="minorEastAsia"/>
          <w:i/>
          <w:iCs/>
          <w:lang w:val="en-US" w:eastAsia="zh-CN"/>
        </w:rPr>
        <w:t>RequestLocationInformation</w:t>
      </w:r>
      <w:r w:rsidR="00BF4CE7" w:rsidRPr="00C37CCB">
        <w:rPr>
          <w:rFonts w:eastAsiaTheme="minorEastAsia"/>
          <w:lang w:val="en-US" w:eastAsia="zh-CN"/>
        </w:rPr>
        <w:t xml:space="preserve"> message do not include Standalone mode. </w:t>
      </w:r>
    </w:p>
    <w:p w14:paraId="2D8CE82E" w14:textId="0C0E9492" w:rsidR="00BF4CE7" w:rsidRPr="00C37CCB" w:rsidRDefault="00266054" w:rsidP="00BF4CE7">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 xml:space="preserve">However, the current specification specifies that there include Standalone positioning mode </w:t>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BF4CE7" w:rsidRPr="00C37CCB">
        <w:rPr>
          <w:rFonts w:eastAsiaTheme="minorEastAsia"/>
          <w:lang w:val="en-US" w:eastAsia="zh-CN"/>
        </w:rPr>
        <w:t xml:space="preserve">within the positioning instructions for WLAN, Bluethooth, TBS, Motion Sensor and </w:t>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BF4CE7" w:rsidRPr="00C37CCB">
        <w:rPr>
          <w:rFonts w:eastAsiaTheme="minorEastAsia"/>
          <w:lang w:val="en-US" w:eastAsia="zh-CN"/>
        </w:rPr>
        <w:t>Barometric Pressure Sensor positioning methods, which is conflict with TS37.355.</w:t>
      </w:r>
    </w:p>
    <w:p w14:paraId="0B630C60" w14:textId="553888FD" w:rsidR="00BF4CE7" w:rsidRPr="00C37CCB" w:rsidRDefault="00665C72" w:rsidP="00BF4CE7">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3.</w:t>
      </w:r>
      <w:r>
        <w:rPr>
          <w:rFonts w:eastAsiaTheme="minorEastAsia"/>
          <w:lang w:val="en-US" w:eastAsia="zh-CN"/>
        </w:rPr>
        <w:t xml:space="preserve"> </w:t>
      </w:r>
      <w:r w:rsidR="00BF4CE7" w:rsidRPr="00C37CCB">
        <w:rPr>
          <w:rFonts w:eastAsiaTheme="minorEastAsia"/>
          <w:lang w:val="en-US" w:eastAsia="zh-CN"/>
        </w:rPr>
        <w:t xml:space="preserve">A-GNSS positioning method supporte standlone mode as described in clause 8.1. However,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 xml:space="preserve">there lacks of A-GNSS positioning methods in the general descriptions of positioning methods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supported in standlone mode in clause 4.3.1.</w:t>
      </w:r>
    </w:p>
    <w:p w14:paraId="74EC46B8" w14:textId="7B259535" w:rsidR="00464601" w:rsidRPr="00464601" w:rsidRDefault="00464601" w:rsidP="00BF4CE7">
      <w:pPr>
        <w:pStyle w:val="B1"/>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Pr>
          <w:rFonts w:eastAsiaTheme="minorEastAsia"/>
          <w:lang w:val="en-US" w:eastAsia="zh-CN"/>
        </w:rPr>
        <w:t xml:space="preserve">4. </w:t>
      </w:r>
      <w:r w:rsidRPr="00464601">
        <w:rPr>
          <w:rFonts w:eastAsiaTheme="minorEastAsia"/>
          <w:lang w:val="en-US" w:eastAsia="zh-CN"/>
        </w:rPr>
        <w:t xml:space="preserve">According to the LPP RequestLocationInformation message in 37.355, the positioning mode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464601">
        <w:rPr>
          <w:rFonts w:eastAsiaTheme="minorEastAsia"/>
          <w:lang w:val="en-US" w:eastAsia="zh-CN"/>
        </w:rPr>
        <w:t>can also be indicated within the RequestLocationInformation message for the DL-AOD, DL-</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464601">
        <w:rPr>
          <w:rFonts w:eastAsiaTheme="minorEastAsia"/>
          <w:lang w:val="en-US" w:eastAsia="zh-CN"/>
        </w:rPr>
        <w:t xml:space="preserve">TDOA as well as multi-RTT positioning methods, which does not described in the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464601">
        <w:rPr>
          <w:rFonts w:eastAsiaTheme="minorEastAsia"/>
          <w:lang w:val="en-US" w:eastAsia="zh-CN"/>
        </w:rPr>
        <w:t>corresponding location information transfer procedure in current TS38.305.</w:t>
      </w:r>
    </w:p>
    <w:p w14:paraId="25E44B15" w14:textId="1344CBEE" w:rsidR="001B0D04" w:rsidRPr="00C37CCB" w:rsidRDefault="001B0D04" w:rsidP="001B0D04">
      <w:pPr>
        <w:pStyle w:val="B1"/>
        <w:jc w:val="left"/>
        <w:rPr>
          <w:rFonts w:eastAsiaTheme="minorEastAsia"/>
          <w:lang w:val="en-US" w:eastAsia="zh-CN"/>
        </w:rPr>
      </w:pPr>
      <w:r w:rsidRPr="00C37CCB">
        <w:rPr>
          <w:lang w:val="en-US" w:eastAsia="ko-KR"/>
        </w:rPr>
        <w:t xml:space="preserve"> </w:t>
      </w:r>
    </w:p>
    <w:p w14:paraId="518E473A" w14:textId="70113FFE" w:rsidR="002645D4" w:rsidRPr="00C37CCB" w:rsidRDefault="001B0D04" w:rsidP="002645D4">
      <w:pPr>
        <w:pStyle w:val="B1"/>
        <w:jc w:val="left"/>
        <w:rPr>
          <w:rFonts w:eastAsiaTheme="minorEastAsia"/>
          <w:lang w:val="en-US" w:eastAsia="zh-CN"/>
        </w:rPr>
      </w:pPr>
      <w:r w:rsidRPr="00C37CCB">
        <w:rPr>
          <w:rFonts w:eastAsiaTheme="minorEastAsia"/>
          <w:u w:val="single"/>
          <w:lang w:val="en-US" w:eastAsia="zh-CN"/>
        </w:rPr>
        <w:t>Summary of change:</w:t>
      </w:r>
      <w:r w:rsidR="002645D4" w:rsidRPr="00C37CCB">
        <w:rPr>
          <w:rFonts w:eastAsiaTheme="minorEastAsia"/>
          <w:lang w:val="en-US" w:eastAsia="zh-CN"/>
        </w:rPr>
        <w:tab/>
      </w:r>
      <w:r w:rsidRPr="00C37CCB">
        <w:rPr>
          <w:rFonts w:eastAsiaTheme="minorEastAsia"/>
          <w:lang w:val="en-US" w:eastAsia="zh-CN"/>
        </w:rPr>
        <w:t>1.</w:t>
      </w:r>
      <w:r w:rsidR="002645D4" w:rsidRPr="00C37CCB">
        <w:rPr>
          <w:rFonts w:eastAsiaTheme="minorEastAsia"/>
          <w:lang w:val="en-US" w:eastAsia="zh-CN"/>
        </w:rPr>
        <w:t xml:space="preserve">For the location information transfer procedure of A-GNSS, remove the positioning mode </w:t>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t xml:space="preserve">from the description of the positioning instructions and clarify the corresponding positioning </w:t>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t xml:space="preserve">mode can be indicated within the </w:t>
      </w:r>
      <w:r w:rsidR="002645D4" w:rsidRPr="00C37CCB">
        <w:rPr>
          <w:rFonts w:eastAsiaTheme="minorEastAsia"/>
          <w:i/>
          <w:iCs/>
          <w:lang w:val="en-US" w:eastAsia="zh-CN"/>
        </w:rPr>
        <w:t xml:space="preserve">RequestLocationInformation </w:t>
      </w:r>
      <w:r w:rsidR="002645D4" w:rsidRPr="00C37CCB">
        <w:rPr>
          <w:rFonts w:eastAsiaTheme="minorEastAsia"/>
          <w:lang w:val="en-US" w:eastAsia="zh-CN"/>
        </w:rPr>
        <w:t>message.</w:t>
      </w:r>
    </w:p>
    <w:p w14:paraId="5A4F6664" w14:textId="25AB05F5" w:rsidR="002645D4" w:rsidRPr="00C37CCB" w:rsidRDefault="002645D4" w:rsidP="002645D4">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2.</w:t>
      </w:r>
      <w:r>
        <w:rPr>
          <w:rFonts w:eastAsiaTheme="minorEastAsia"/>
          <w:lang w:val="en-US" w:eastAsia="zh-CN"/>
        </w:rPr>
        <w:t xml:space="preserve"> </w:t>
      </w:r>
      <w:r w:rsidRPr="00C37CCB">
        <w:rPr>
          <w:rFonts w:eastAsiaTheme="minorEastAsia"/>
          <w:lang w:val="en-US" w:eastAsia="zh-CN"/>
        </w:rPr>
        <w:t xml:space="preserve">For the location information transfer procedure of WLAN, Bluethooth, TBS, Motion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Sensor and Barometric Pressure Sensor positioning methods, delete the description of the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positioning instructions and clarify the corresponding positioning mode can be indicated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within </w:t>
      </w:r>
      <w:r w:rsidRPr="00C37CCB">
        <w:rPr>
          <w:rFonts w:eastAsiaTheme="minorEastAsia"/>
          <w:lang w:val="en-US" w:eastAsia="zh-CN"/>
        </w:rPr>
        <w:tab/>
        <w:t xml:space="preserve">the </w:t>
      </w:r>
      <w:r w:rsidRPr="00C37CCB">
        <w:rPr>
          <w:rFonts w:eastAsiaTheme="minorEastAsia"/>
          <w:i/>
          <w:iCs/>
          <w:lang w:val="en-US" w:eastAsia="zh-CN"/>
        </w:rPr>
        <w:t>RequestLocationInformation</w:t>
      </w:r>
      <w:r w:rsidRPr="00C37CCB">
        <w:rPr>
          <w:rFonts w:eastAsiaTheme="minorEastAsia"/>
          <w:lang w:val="en-US" w:eastAsia="zh-CN"/>
        </w:rPr>
        <w:t xml:space="preserve"> message.</w:t>
      </w:r>
    </w:p>
    <w:p w14:paraId="7F1CCABA" w14:textId="2F6AEFDF" w:rsidR="002645D4" w:rsidRPr="00C37CCB" w:rsidRDefault="002645D4" w:rsidP="002645D4">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3.</w:t>
      </w:r>
      <w:r>
        <w:rPr>
          <w:rFonts w:eastAsiaTheme="minorEastAsia"/>
          <w:lang w:val="en-US" w:eastAsia="zh-CN"/>
        </w:rPr>
        <w:t xml:space="preserve"> </w:t>
      </w:r>
      <w:r w:rsidRPr="00C37CCB">
        <w:rPr>
          <w:rFonts w:eastAsiaTheme="minorEastAsia"/>
          <w:lang w:val="en-US" w:eastAsia="zh-CN"/>
        </w:rPr>
        <w:t xml:space="preserve">Add A-GNSS positioning method in the general descriptions of positioning methods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supported in standlone mode in clause 4.3.1.</w:t>
      </w:r>
    </w:p>
    <w:p w14:paraId="3480FFF3" w14:textId="27E30497" w:rsidR="00B47F4C" w:rsidRPr="00B47F4C" w:rsidRDefault="00B47F4C" w:rsidP="002645D4">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Pr>
          <w:rFonts w:eastAsiaTheme="minorEastAsia"/>
          <w:lang w:val="en-US" w:eastAsia="zh-CN"/>
        </w:rPr>
        <w:t xml:space="preserve">4. </w:t>
      </w:r>
      <w:r w:rsidRPr="00B47F4C">
        <w:rPr>
          <w:rFonts w:eastAsiaTheme="minorEastAsia"/>
          <w:lang w:val="en-US" w:eastAsia="zh-CN"/>
        </w:rPr>
        <w:t xml:space="preserve">For the location information transfer procedure of DL-AOD, DL-TDOA and multi-RTT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B47F4C">
        <w:rPr>
          <w:rFonts w:eastAsiaTheme="minorEastAsia"/>
          <w:lang w:val="en-US" w:eastAsia="zh-CN"/>
        </w:rPr>
        <w:t xml:space="preserve">positioning methods, clarify that the corresponding positioning mode can be indicated within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B47F4C">
        <w:rPr>
          <w:rFonts w:eastAsiaTheme="minorEastAsia"/>
          <w:lang w:val="en-US" w:eastAsia="zh-CN"/>
        </w:rPr>
        <w:t>the RequestLocationInformation message.</w:t>
      </w:r>
    </w:p>
    <w:p w14:paraId="24EF47B0" w14:textId="77777777" w:rsidR="00464601" w:rsidRPr="00C37CCB" w:rsidRDefault="00464601" w:rsidP="002645D4">
      <w:pPr>
        <w:pStyle w:val="B1"/>
        <w:jc w:val="left"/>
        <w:rPr>
          <w:rFonts w:eastAsiaTheme="minorEastAsia"/>
          <w:lang w:val="en-US" w:eastAsia="zh-CN"/>
        </w:rPr>
      </w:pPr>
    </w:p>
    <w:p w14:paraId="22533499" w14:textId="08AFD4A5" w:rsidR="00B47F4C" w:rsidRPr="00580A0C" w:rsidRDefault="00B47F4C" w:rsidP="00B47F4C">
      <w:pPr>
        <w:pStyle w:val="NO"/>
        <w:jc w:val="left"/>
        <w:rPr>
          <w:rFonts w:eastAsiaTheme="minorEastAsia"/>
          <w:lang w:val="en-US" w:eastAsia="zh-CN"/>
        </w:rPr>
      </w:pPr>
      <w:r w:rsidRPr="00C37CCB">
        <w:rPr>
          <w:lang w:val="en-US" w:eastAsia="zh-CN"/>
        </w:rPr>
        <w:t>NOTE:</w:t>
      </w:r>
      <w:r w:rsidRPr="00C37CCB">
        <w:rPr>
          <w:lang w:val="en-US" w:eastAsia="zh-CN"/>
        </w:rPr>
        <w:tab/>
        <w:t>The Rel-15 [</w:t>
      </w:r>
      <w:r>
        <w:rPr>
          <w:lang w:val="en-US" w:eastAsia="zh-CN"/>
        </w:rPr>
        <w:t>3</w:t>
      </w:r>
      <w:r w:rsidRPr="00C37CCB">
        <w:rPr>
          <w:lang w:val="en-US" w:eastAsia="zh-CN"/>
        </w:rPr>
        <w:t>a] and Rel-16 [</w:t>
      </w:r>
      <w:r>
        <w:rPr>
          <w:lang w:val="en-US" w:eastAsia="zh-CN"/>
        </w:rPr>
        <w:t>3</w:t>
      </w:r>
      <w:r w:rsidRPr="00C37CCB">
        <w:rPr>
          <w:lang w:val="en-US" w:eastAsia="zh-CN"/>
        </w:rPr>
        <w:t>b] CRs are not identical:</w:t>
      </w:r>
      <w:r w:rsidRPr="00C37CCB">
        <w:rPr>
          <w:rFonts w:eastAsiaTheme="minorEastAsia"/>
          <w:lang w:val="en-US" w:eastAsia="zh-CN"/>
        </w:rPr>
        <w:br/>
      </w:r>
      <w:r>
        <w:rPr>
          <w:rFonts w:eastAsiaTheme="minorEastAsia"/>
          <w:lang w:val="en-US" w:eastAsia="zh-CN"/>
        </w:rPr>
        <w:t xml:space="preserve">Change #3 </w:t>
      </w:r>
      <w:r w:rsidR="001A102C">
        <w:rPr>
          <w:rFonts w:eastAsiaTheme="minorEastAsia"/>
          <w:lang w:val="en-US" w:eastAsia="zh-CN"/>
        </w:rPr>
        <w:t xml:space="preserve">above </w:t>
      </w:r>
      <w:r>
        <w:rPr>
          <w:rFonts w:eastAsiaTheme="minorEastAsia"/>
          <w:lang w:val="en-US" w:eastAsia="zh-CN"/>
        </w:rPr>
        <w:t xml:space="preserve">is only </w:t>
      </w:r>
      <w:r w:rsidR="00A75876">
        <w:rPr>
          <w:rFonts w:eastAsiaTheme="minorEastAsia"/>
          <w:lang w:val="en-US" w:eastAsia="zh-CN"/>
        </w:rPr>
        <w:t>proposed for</w:t>
      </w:r>
      <w:r w:rsidR="003D06ED">
        <w:rPr>
          <w:rFonts w:eastAsiaTheme="minorEastAsia"/>
          <w:lang w:val="en-US" w:eastAsia="zh-CN"/>
        </w:rPr>
        <w:t xml:space="preserve"> the</w:t>
      </w:r>
      <w:r>
        <w:rPr>
          <w:rFonts w:eastAsiaTheme="minorEastAsia"/>
          <w:lang w:val="en-US" w:eastAsia="zh-CN"/>
        </w:rPr>
        <w:t xml:space="preserve"> Rel-15 version;</w:t>
      </w:r>
      <w:r>
        <w:rPr>
          <w:rFonts w:eastAsiaTheme="minorEastAsia"/>
          <w:lang w:val="en-US" w:eastAsia="zh-CN"/>
        </w:rPr>
        <w:br/>
        <w:t>Change #4</w:t>
      </w:r>
      <w:r w:rsidR="001A102C">
        <w:rPr>
          <w:rFonts w:eastAsiaTheme="minorEastAsia"/>
          <w:lang w:val="en-US" w:eastAsia="zh-CN"/>
        </w:rPr>
        <w:t xml:space="preserve"> above </w:t>
      </w:r>
      <w:r>
        <w:rPr>
          <w:rFonts w:eastAsiaTheme="minorEastAsia"/>
          <w:lang w:val="en-US" w:eastAsia="zh-CN"/>
        </w:rPr>
        <w:t xml:space="preserve"> is only </w:t>
      </w:r>
      <w:r w:rsidR="002C0FCA">
        <w:rPr>
          <w:rFonts w:eastAsiaTheme="minorEastAsia"/>
          <w:lang w:val="en-US" w:eastAsia="zh-CN"/>
        </w:rPr>
        <w:t>proposed</w:t>
      </w:r>
      <w:r w:rsidR="005D3B09">
        <w:rPr>
          <w:rFonts w:eastAsiaTheme="minorEastAsia"/>
          <w:lang w:val="en-US" w:eastAsia="zh-CN"/>
        </w:rPr>
        <w:t xml:space="preserve"> for</w:t>
      </w:r>
      <w:r w:rsidR="003D06ED">
        <w:rPr>
          <w:rFonts w:eastAsiaTheme="minorEastAsia"/>
          <w:lang w:val="en-US" w:eastAsia="zh-CN"/>
        </w:rPr>
        <w:t xml:space="preserve"> the</w:t>
      </w:r>
      <w:r>
        <w:rPr>
          <w:rFonts w:eastAsiaTheme="minorEastAsia"/>
          <w:lang w:val="en-US" w:eastAsia="zh-CN"/>
        </w:rPr>
        <w:t xml:space="preserve"> Rel-16 version.</w:t>
      </w:r>
      <w:r w:rsidR="002A0EDD">
        <w:rPr>
          <w:rFonts w:eastAsiaTheme="minorEastAsia"/>
          <w:lang w:val="en-US" w:eastAsia="zh-CN"/>
        </w:rPr>
        <w:br/>
        <w:t>(</w:t>
      </w:r>
      <w:r w:rsidR="007373E8">
        <w:rPr>
          <w:rFonts w:eastAsiaTheme="minorEastAsia"/>
          <w:lang w:val="en-US" w:eastAsia="zh-CN"/>
        </w:rPr>
        <w:t>For simplicity, t</w:t>
      </w:r>
      <w:r w:rsidR="002A0EDD">
        <w:rPr>
          <w:rFonts w:eastAsiaTheme="minorEastAsia"/>
          <w:lang w:val="en-US" w:eastAsia="zh-CN"/>
        </w:rPr>
        <w:t>he Reason/Summary of Change has been merged in the description above</w:t>
      </w:r>
      <w:r w:rsidR="001019A2">
        <w:rPr>
          <w:rFonts w:eastAsiaTheme="minorEastAsia"/>
          <w:lang w:val="en-US" w:eastAsia="zh-CN"/>
        </w:rPr>
        <w:t xml:space="preserve">; please see the </w:t>
      </w:r>
      <w:r w:rsidR="004048D3">
        <w:rPr>
          <w:rFonts w:eastAsiaTheme="minorEastAsia"/>
          <w:lang w:val="en-US" w:eastAsia="zh-CN"/>
        </w:rPr>
        <w:t>actual</w:t>
      </w:r>
      <w:r w:rsidR="001019A2">
        <w:rPr>
          <w:rFonts w:eastAsiaTheme="minorEastAsia"/>
          <w:lang w:val="en-US" w:eastAsia="zh-CN"/>
        </w:rPr>
        <w:t xml:space="preserve"> CRs in [3]</w:t>
      </w:r>
      <w:r w:rsidR="002A0EDD">
        <w:rPr>
          <w:rFonts w:eastAsiaTheme="minorEastAsia"/>
          <w:lang w:val="en-US" w:eastAsia="zh-CN"/>
        </w:rPr>
        <w:t>)</w:t>
      </w:r>
      <w:r w:rsidR="007373E8">
        <w:rPr>
          <w:rFonts w:eastAsiaTheme="minorEastAsia"/>
          <w:lang w:val="en-US" w:eastAsia="zh-CN"/>
        </w:rPr>
        <w:t>.</w:t>
      </w:r>
    </w:p>
    <w:p w14:paraId="68E57216" w14:textId="77777777" w:rsidR="00464601" w:rsidRPr="00C37CCB" w:rsidRDefault="00464601" w:rsidP="002645D4">
      <w:pPr>
        <w:pStyle w:val="B1"/>
        <w:jc w:val="left"/>
        <w:rPr>
          <w:rFonts w:eastAsiaTheme="minorEastAsia"/>
          <w:lang w:val="en-US" w:eastAsia="zh-CN"/>
        </w:rPr>
      </w:pPr>
    </w:p>
    <w:p w14:paraId="077B8989" w14:textId="0A9DF5A5" w:rsidR="001B0D04" w:rsidRPr="00C37CCB" w:rsidRDefault="001B0D04" w:rsidP="00F36A74">
      <w:pPr>
        <w:pStyle w:val="B1"/>
        <w:spacing w:after="60"/>
        <w:jc w:val="left"/>
        <w:rPr>
          <w:u w:val="single"/>
          <w:lang w:val="en-US" w:eastAsia="ko-KR"/>
        </w:rPr>
      </w:pPr>
      <w:r w:rsidRPr="00C37CCB">
        <w:rPr>
          <w:u w:val="single"/>
          <w:lang w:val="en-US" w:eastAsia="ko-KR"/>
        </w:rPr>
        <w:t>Rapporteur's Comments:</w:t>
      </w:r>
    </w:p>
    <w:p w14:paraId="2DE5EE37" w14:textId="76B44A8C" w:rsidR="002009D7" w:rsidRDefault="001B0D04" w:rsidP="00F36A74">
      <w:pPr>
        <w:pStyle w:val="B1"/>
        <w:spacing w:after="60"/>
        <w:jc w:val="left"/>
        <w:rPr>
          <w:lang w:val="en-US" w:eastAsia="ko-KR"/>
        </w:rPr>
      </w:pPr>
      <w:r>
        <w:rPr>
          <w:lang w:val="en-US" w:eastAsia="ko-KR"/>
        </w:rPr>
        <w:lastRenderedPageBreak/>
        <w:t>-</w:t>
      </w:r>
      <w:r>
        <w:rPr>
          <w:lang w:val="en-US" w:eastAsia="ko-KR"/>
        </w:rPr>
        <w:tab/>
      </w:r>
      <w:r w:rsidR="00DD7968">
        <w:rPr>
          <w:lang w:val="en-US" w:eastAsia="ko-KR"/>
        </w:rPr>
        <w:t xml:space="preserve">"Positioning Instructions" in Stage 2 </w:t>
      </w:r>
      <w:r w:rsidR="00940D54">
        <w:rPr>
          <w:lang w:val="en-US" w:eastAsia="ko-KR"/>
        </w:rPr>
        <w:t>are</w:t>
      </w:r>
      <w:r w:rsidR="0078238F">
        <w:rPr>
          <w:lang w:val="en-US" w:eastAsia="ko-KR"/>
        </w:rPr>
        <w:t xml:space="preserve"> </w:t>
      </w:r>
      <w:r w:rsidR="0091629B">
        <w:rPr>
          <w:lang w:val="en-US" w:eastAsia="ko-KR"/>
        </w:rPr>
        <w:t xml:space="preserve">used in a generic </w:t>
      </w:r>
      <w:r w:rsidR="001341DF">
        <w:rPr>
          <w:lang w:val="en-US" w:eastAsia="ko-KR"/>
        </w:rPr>
        <w:t>sense</w:t>
      </w:r>
      <w:r w:rsidR="0091629B">
        <w:rPr>
          <w:lang w:val="en-US" w:eastAsia="ko-KR"/>
        </w:rPr>
        <w:t xml:space="preserve"> which </w:t>
      </w:r>
      <w:r w:rsidR="0078238F">
        <w:rPr>
          <w:lang w:val="en-US" w:eastAsia="ko-KR"/>
        </w:rPr>
        <w:t>do</w:t>
      </w:r>
      <w:r w:rsidR="0091629B">
        <w:rPr>
          <w:lang w:val="en-US" w:eastAsia="ko-KR"/>
        </w:rPr>
        <w:t>es</w:t>
      </w:r>
      <w:r w:rsidR="0078238F">
        <w:rPr>
          <w:lang w:val="en-US" w:eastAsia="ko-KR"/>
        </w:rPr>
        <w:t xml:space="preserve"> not </w:t>
      </w:r>
      <w:r w:rsidR="0091629B">
        <w:rPr>
          <w:lang w:val="en-US" w:eastAsia="ko-KR"/>
        </w:rPr>
        <w:t>necess</w:t>
      </w:r>
      <w:r w:rsidR="008E22F2">
        <w:rPr>
          <w:lang w:val="en-US" w:eastAsia="ko-KR"/>
        </w:rPr>
        <w:t>a</w:t>
      </w:r>
      <w:r w:rsidR="0091629B">
        <w:rPr>
          <w:lang w:val="en-US" w:eastAsia="ko-KR"/>
        </w:rPr>
        <w:t xml:space="preserve">rily </w:t>
      </w:r>
      <w:r w:rsidR="0078238F">
        <w:rPr>
          <w:lang w:val="en-US" w:eastAsia="ko-KR"/>
        </w:rPr>
        <w:t>refer to specific LPP IEs</w:t>
      </w:r>
      <w:r w:rsidR="0091629B">
        <w:rPr>
          <w:lang w:val="en-US" w:eastAsia="ko-KR"/>
        </w:rPr>
        <w:t>. "Positioning Instructions" generally include common and positioning method specific instructions.</w:t>
      </w:r>
    </w:p>
    <w:p w14:paraId="5771CB19" w14:textId="5FB522B8" w:rsidR="00F36A74" w:rsidRDefault="002009D7" w:rsidP="00F36A74">
      <w:pPr>
        <w:pStyle w:val="B1"/>
        <w:spacing w:after="60"/>
        <w:jc w:val="left"/>
        <w:rPr>
          <w:lang w:val="en-US" w:eastAsia="ko-KR"/>
        </w:rPr>
      </w:pPr>
      <w:r>
        <w:rPr>
          <w:lang w:val="en-US" w:eastAsia="ko-KR"/>
        </w:rPr>
        <w:t>-</w:t>
      </w:r>
      <w:r>
        <w:rPr>
          <w:lang w:val="en-US" w:eastAsia="ko-KR"/>
        </w:rPr>
        <w:tab/>
        <w:t>Assis</w:t>
      </w:r>
      <w:r w:rsidR="002F7343">
        <w:rPr>
          <w:lang w:val="en-US" w:eastAsia="ko-KR"/>
        </w:rPr>
        <w:t xml:space="preserve">ted-GNSS was not included </w:t>
      </w:r>
      <w:r w:rsidR="00C9589A">
        <w:rPr>
          <w:lang w:val="en-US" w:eastAsia="ko-KR"/>
        </w:rPr>
        <w:t xml:space="preserve">in the list of methods supported in standalone mode </w:t>
      </w:r>
      <w:r w:rsidR="005D365B">
        <w:rPr>
          <w:lang w:val="en-US" w:eastAsia="ko-KR"/>
        </w:rPr>
        <w:t xml:space="preserve">below Table </w:t>
      </w:r>
      <w:r w:rsidR="005D365B" w:rsidRPr="005D365B">
        <w:rPr>
          <w:lang w:val="en-US" w:eastAsia="ko-KR"/>
        </w:rPr>
        <w:t>4.3.1-1</w:t>
      </w:r>
      <w:r w:rsidR="005D365B">
        <w:rPr>
          <w:lang w:val="en-US" w:eastAsia="ko-KR"/>
        </w:rPr>
        <w:t xml:space="preserve"> </w:t>
      </w:r>
      <w:r w:rsidR="00C9589A">
        <w:rPr>
          <w:lang w:val="en-US" w:eastAsia="ko-KR"/>
        </w:rPr>
        <w:t xml:space="preserve">on purpose. </w:t>
      </w:r>
      <w:r w:rsidR="005D365B" w:rsidRPr="005D365B">
        <w:rPr>
          <w:u w:val="single"/>
          <w:lang w:val="en-US" w:eastAsia="ko-KR"/>
        </w:rPr>
        <w:t>Assisted-</w:t>
      </w:r>
      <w:r w:rsidR="005D365B">
        <w:rPr>
          <w:lang w:val="en-US" w:eastAsia="ko-KR"/>
        </w:rPr>
        <w:t>GNSS per se is not standalone</w:t>
      </w:r>
      <w:r w:rsidR="00011DE3">
        <w:rPr>
          <w:lang w:val="en-US" w:eastAsia="ko-KR"/>
        </w:rPr>
        <w:t xml:space="preserve">. </w:t>
      </w:r>
      <w:r w:rsidR="00CE7C40">
        <w:rPr>
          <w:lang w:val="en-US" w:eastAsia="ko-KR"/>
        </w:rPr>
        <w:t>Clause 8.1 describes "GNSS positioning methods" incl. A-GNSS</w:t>
      </w:r>
      <w:r w:rsidR="00736123">
        <w:rPr>
          <w:lang w:val="en-US" w:eastAsia="ko-KR"/>
        </w:rPr>
        <w:t xml:space="preserve"> and </w:t>
      </w:r>
      <w:r w:rsidR="0070623F" w:rsidRPr="0070623F">
        <w:rPr>
          <w:lang w:val="en-US" w:eastAsia="ko-KR"/>
        </w:rPr>
        <w:t>autonomous (standalone) mode</w:t>
      </w:r>
      <w:r w:rsidR="0070623F">
        <w:rPr>
          <w:lang w:val="en-US" w:eastAsia="ko-KR"/>
        </w:rPr>
        <w:t xml:space="preserve">. </w:t>
      </w:r>
    </w:p>
    <w:p w14:paraId="2957F322" w14:textId="68B2E8CC" w:rsidR="001B0D04" w:rsidRDefault="00F36A74" w:rsidP="001B0D04">
      <w:pPr>
        <w:pStyle w:val="B1"/>
        <w:jc w:val="left"/>
        <w:rPr>
          <w:lang w:val="en-US" w:eastAsia="ko-KR"/>
        </w:rPr>
      </w:pPr>
      <w:r>
        <w:rPr>
          <w:lang w:val="en-US" w:eastAsia="ko-KR"/>
        </w:rPr>
        <w:t>-</w:t>
      </w:r>
      <w:r>
        <w:rPr>
          <w:lang w:val="en-US" w:eastAsia="ko-KR"/>
        </w:rPr>
        <w:tab/>
      </w:r>
      <w:r w:rsidR="009848ED">
        <w:rPr>
          <w:lang w:val="en-US" w:eastAsia="ko-KR"/>
        </w:rPr>
        <w:t xml:space="preserve">Since Rel-15 and Rel-16 CRs are not exact mirrors, both </w:t>
      </w:r>
      <w:r w:rsidR="00F07F68">
        <w:rPr>
          <w:lang w:val="en-US" w:eastAsia="ko-KR"/>
        </w:rPr>
        <w:t xml:space="preserve">CRs (if needed) </w:t>
      </w:r>
      <w:r w:rsidR="009848ED">
        <w:rPr>
          <w:lang w:val="en-US" w:eastAsia="ko-KR"/>
        </w:rPr>
        <w:t>should probably be Cat F.</w:t>
      </w:r>
    </w:p>
    <w:p w14:paraId="4BF9DE79" w14:textId="77777777" w:rsidR="001B0D04" w:rsidRDefault="001B0D04" w:rsidP="001B0D04">
      <w:pPr>
        <w:pStyle w:val="B1"/>
        <w:jc w:val="left"/>
        <w:rPr>
          <w:lang w:val="en-US" w:eastAsia="ko-KR"/>
        </w:rPr>
      </w:pPr>
    </w:p>
    <w:p w14:paraId="4BD8A159" w14:textId="589B60B4" w:rsidR="001B0D04" w:rsidRDefault="001B0D04" w:rsidP="007141CB">
      <w:pPr>
        <w:pStyle w:val="B1"/>
        <w:keepNext/>
        <w:keepLines/>
        <w:shd w:val="clear" w:color="auto" w:fill="FFFF00"/>
        <w:jc w:val="left"/>
        <w:rPr>
          <w:lang w:val="en-US" w:eastAsia="ko-KR"/>
        </w:rPr>
      </w:pPr>
      <w:r w:rsidRPr="00CC6FC5">
        <w:rPr>
          <w:b/>
          <w:bCs/>
          <w:highlight w:val="yellow"/>
          <w:lang w:val="en-US" w:eastAsia="ko-KR"/>
        </w:rPr>
        <w:lastRenderedPageBreak/>
        <w:t xml:space="preserve">Question </w:t>
      </w:r>
      <w:r w:rsidR="00E319D6" w:rsidRPr="00CC6FC5">
        <w:rPr>
          <w:b/>
          <w:bCs/>
          <w:highlight w:val="yellow"/>
          <w:lang w:val="en-US" w:eastAsia="ko-KR"/>
        </w:rPr>
        <w:t>3</w:t>
      </w:r>
      <w:r w:rsidRPr="00CC6FC5">
        <w:rPr>
          <w:b/>
          <w:bCs/>
          <w:highlight w:val="yellow"/>
          <w:lang w:val="en-US" w:eastAsia="ko-KR"/>
        </w:rPr>
        <w:t>-1:</w:t>
      </w:r>
      <w:r w:rsidR="00E319D6" w:rsidRPr="00CC6FC5">
        <w:rPr>
          <w:b/>
          <w:bCs/>
          <w:highlight w:val="yellow"/>
          <w:lang w:val="en-US" w:eastAsia="ko-KR"/>
        </w:rPr>
        <w:tab/>
      </w:r>
      <w:r w:rsidR="00E319D6" w:rsidRPr="00C37CCB">
        <w:rPr>
          <w:highlight w:val="yellow"/>
          <w:lang w:val="en-US" w:eastAsia="ko-KR"/>
        </w:rPr>
        <w:t xml:space="preserve">Do you agree that a correction is needed according to the Reason </w:t>
      </w:r>
      <w:r w:rsidR="00C32381">
        <w:rPr>
          <w:highlight w:val="yellow"/>
          <w:lang w:val="en-US" w:eastAsia="ko-KR"/>
        </w:rPr>
        <w:t>for</w:t>
      </w:r>
      <w:r w:rsidR="00E319D6" w:rsidRPr="00C37CCB">
        <w:rPr>
          <w:highlight w:val="yellow"/>
          <w:lang w:val="en-US" w:eastAsia="ko-KR"/>
        </w:rPr>
        <w:t xml:space="preserve"> Change provided in </w:t>
      </w:r>
      <w:r w:rsidR="00E319D6" w:rsidRPr="00C37CCB">
        <w:rPr>
          <w:highlight w:val="yellow"/>
          <w:lang w:val="en-US" w:eastAsia="ko-KR"/>
        </w:rPr>
        <w:tab/>
      </w:r>
      <w:r w:rsidR="00E319D6" w:rsidRPr="00C37CCB">
        <w:rPr>
          <w:highlight w:val="yellow"/>
          <w:lang w:val="en-US" w:eastAsia="ko-KR"/>
        </w:rPr>
        <w:tab/>
      </w:r>
      <w:r w:rsidR="00E319D6" w:rsidRPr="00C37CCB">
        <w:rPr>
          <w:highlight w:val="yellow"/>
          <w:lang w:val="en-US" w:eastAsia="ko-KR"/>
        </w:rPr>
        <w:tab/>
      </w:r>
      <w:r w:rsidR="00E319D6" w:rsidRPr="00C37CCB">
        <w:rPr>
          <w:highlight w:val="yellow"/>
          <w:lang w:val="en-US" w:eastAsia="ko-KR"/>
        </w:rPr>
        <w:tab/>
      </w:r>
      <w:r w:rsidR="00FF2B07" w:rsidRPr="00C37CCB">
        <w:rPr>
          <w:rFonts w:eastAsiaTheme="minorEastAsia"/>
          <w:highlight w:val="yellow"/>
          <w:lang w:val="en-US" w:eastAsia="zh-CN"/>
        </w:rPr>
        <w:tab/>
      </w:r>
      <w:r w:rsidR="00FF2B07" w:rsidRPr="00C37CCB">
        <w:rPr>
          <w:rFonts w:eastAsiaTheme="minorEastAsia"/>
          <w:highlight w:val="yellow"/>
          <w:lang w:val="en-US" w:eastAsia="zh-CN"/>
        </w:rPr>
        <w:tab/>
      </w:r>
      <w:r w:rsidR="00CC6FC5" w:rsidRPr="00C37CCB">
        <w:rPr>
          <w:highlight w:val="yellow"/>
          <w:lang w:val="en-US" w:eastAsia="ko-KR"/>
        </w:rPr>
        <w:t>R2-2100400</w:t>
      </w:r>
      <w:r w:rsidR="00CC6FC5" w:rsidRPr="00CC6FC5">
        <w:rPr>
          <w:highlight w:val="yellow"/>
          <w:lang w:val="en-US" w:eastAsia="ko-KR"/>
        </w:rPr>
        <w:t>/</w:t>
      </w:r>
      <w:r w:rsidR="00CC6FC5" w:rsidRPr="00C37CCB">
        <w:rPr>
          <w:highlight w:val="yellow"/>
          <w:lang w:val="en-US"/>
        </w:rPr>
        <w:t>R2-210040</w:t>
      </w:r>
      <w:r w:rsidR="00CC6FC5" w:rsidRPr="00CC6FC5">
        <w:rPr>
          <w:highlight w:val="yellow"/>
          <w:lang w:val="en-US"/>
        </w:rPr>
        <w:t>1</w:t>
      </w:r>
      <w:r w:rsidR="00E319D6" w:rsidRPr="00C37CCB">
        <w:rPr>
          <w:highlight w:val="yellow"/>
          <w:lang w:val="en-US" w:eastAsia="ko-KR"/>
        </w:rPr>
        <w:t xml:space="preserve"> [</w:t>
      </w:r>
      <w:r w:rsidR="00CC6FC5" w:rsidRPr="00CC6FC5">
        <w:rPr>
          <w:highlight w:val="yellow"/>
          <w:lang w:val="en-US" w:eastAsia="ko-KR"/>
        </w:rPr>
        <w:t>3</w:t>
      </w:r>
      <w:r w:rsidR="00E319D6" w:rsidRPr="00C37CCB">
        <w:rPr>
          <w:highlight w:val="yellow"/>
          <w:lang w:val="en-US" w:eastAsia="ko-KR"/>
        </w:rPr>
        <w:t>]?</w:t>
      </w:r>
    </w:p>
    <w:tbl>
      <w:tblPr>
        <w:tblStyle w:val="af1"/>
        <w:tblW w:w="0" w:type="auto"/>
        <w:tblLook w:val="04A0" w:firstRow="1" w:lastRow="0" w:firstColumn="1" w:lastColumn="0" w:noHBand="0" w:noVBand="1"/>
      </w:tblPr>
      <w:tblGrid>
        <w:gridCol w:w="1408"/>
        <w:gridCol w:w="1047"/>
        <w:gridCol w:w="1307"/>
        <w:gridCol w:w="6093"/>
      </w:tblGrid>
      <w:tr w:rsidR="001B0D04" w14:paraId="3E03BD2B" w14:textId="77777777" w:rsidTr="00A615B3">
        <w:tc>
          <w:tcPr>
            <w:tcW w:w="1425" w:type="dxa"/>
          </w:tcPr>
          <w:p w14:paraId="50B2A18E" w14:textId="77777777" w:rsidR="001B0D04" w:rsidRDefault="001B0D04" w:rsidP="00E325C1">
            <w:pPr>
              <w:pStyle w:val="TAH"/>
            </w:pPr>
            <w:r>
              <w:t>Company</w:t>
            </w:r>
          </w:p>
        </w:tc>
        <w:tc>
          <w:tcPr>
            <w:tcW w:w="910" w:type="dxa"/>
          </w:tcPr>
          <w:p w14:paraId="6FECB6B3" w14:textId="77777777" w:rsidR="001B0D04" w:rsidRDefault="001B0D04" w:rsidP="00E325C1">
            <w:pPr>
              <w:pStyle w:val="TAH"/>
            </w:pPr>
            <w:r>
              <w:t>Yes/No</w:t>
            </w:r>
          </w:p>
        </w:tc>
        <w:tc>
          <w:tcPr>
            <w:tcW w:w="1317" w:type="dxa"/>
          </w:tcPr>
          <w:p w14:paraId="6729E35E" w14:textId="77777777" w:rsidR="001B0D04" w:rsidRDefault="001B0D04" w:rsidP="00E325C1">
            <w:pPr>
              <w:pStyle w:val="TAH"/>
              <w:rPr>
                <w:lang w:val="en-US"/>
              </w:rPr>
            </w:pPr>
            <w:r>
              <w:rPr>
                <w:lang w:val="en-US"/>
              </w:rPr>
              <w:t>Release</w:t>
            </w:r>
            <w:r>
              <w:rPr>
                <w:lang w:val="en-US"/>
              </w:rPr>
              <w:br/>
              <w:t>15/16/both</w:t>
            </w:r>
          </w:p>
        </w:tc>
        <w:tc>
          <w:tcPr>
            <w:tcW w:w="6203" w:type="dxa"/>
          </w:tcPr>
          <w:p w14:paraId="4D046E2E" w14:textId="77777777" w:rsidR="001B0D04" w:rsidRPr="00360A12" w:rsidRDefault="001B0D04" w:rsidP="00E325C1">
            <w:pPr>
              <w:pStyle w:val="TAH"/>
              <w:rPr>
                <w:lang w:val="en-US"/>
              </w:rPr>
            </w:pPr>
            <w:r>
              <w:rPr>
                <w:lang w:val="en-US"/>
              </w:rPr>
              <w:t>Comments</w:t>
            </w:r>
          </w:p>
        </w:tc>
      </w:tr>
      <w:tr w:rsidR="001B0D04" w14:paraId="0A27B5C9" w14:textId="77777777" w:rsidTr="00A615B3">
        <w:tc>
          <w:tcPr>
            <w:tcW w:w="1425" w:type="dxa"/>
          </w:tcPr>
          <w:p w14:paraId="307CE806" w14:textId="0BEBE7FE" w:rsidR="001B0D04" w:rsidRPr="00C37CCB" w:rsidRDefault="00C37CCB" w:rsidP="00E325C1">
            <w:pPr>
              <w:pStyle w:val="TAL"/>
              <w:rPr>
                <w:lang w:val="en-US"/>
              </w:rPr>
            </w:pPr>
            <w:r>
              <w:rPr>
                <w:lang w:val="en-US"/>
              </w:rPr>
              <w:t>Intel</w:t>
            </w:r>
          </w:p>
        </w:tc>
        <w:tc>
          <w:tcPr>
            <w:tcW w:w="910" w:type="dxa"/>
          </w:tcPr>
          <w:p w14:paraId="42DDFA02" w14:textId="6712ED9B" w:rsidR="001B0D04" w:rsidRPr="00C37CCB" w:rsidRDefault="00C37CCB" w:rsidP="00E325C1">
            <w:pPr>
              <w:pStyle w:val="TAL"/>
              <w:rPr>
                <w:lang w:val="en-US"/>
              </w:rPr>
            </w:pPr>
            <w:r>
              <w:rPr>
                <w:lang w:val="en-US"/>
              </w:rPr>
              <w:t>No</w:t>
            </w:r>
          </w:p>
        </w:tc>
        <w:tc>
          <w:tcPr>
            <w:tcW w:w="1317" w:type="dxa"/>
          </w:tcPr>
          <w:p w14:paraId="58CCF1AC" w14:textId="5227BEFE" w:rsidR="001B0D04" w:rsidRPr="00C37CCB" w:rsidRDefault="00C37CCB" w:rsidP="00E325C1">
            <w:pPr>
              <w:pStyle w:val="TAL"/>
              <w:rPr>
                <w:lang w:val="en-US"/>
              </w:rPr>
            </w:pPr>
            <w:r>
              <w:rPr>
                <w:lang w:val="en-US"/>
              </w:rPr>
              <w:t xml:space="preserve">Both </w:t>
            </w:r>
          </w:p>
        </w:tc>
        <w:tc>
          <w:tcPr>
            <w:tcW w:w="6203" w:type="dxa"/>
          </w:tcPr>
          <w:p w14:paraId="60BB0D04" w14:textId="77777777" w:rsidR="00C37CCB" w:rsidRPr="00C37CCB" w:rsidRDefault="00C37CCB" w:rsidP="00C37CCB">
            <w:pPr>
              <w:pStyle w:val="TAL"/>
              <w:rPr>
                <w:lang w:val="en-US"/>
              </w:rPr>
            </w:pPr>
            <w:r w:rsidRPr="00C37CCB">
              <w:rPr>
                <w:lang w:val="en-US"/>
              </w:rPr>
              <w:t xml:space="preserve">1 and 2, in stage 3 postioning mode is reflected based on “locationInformationType” in CommonIEsRequestLocationInformation.Stage 2 used “positioning instructions”, it does not mean the fields “gnss-PositioningInstructions”. Therefore nothing wrong. </w:t>
            </w:r>
          </w:p>
          <w:p w14:paraId="4960303F" w14:textId="02EF41A7" w:rsidR="001B0D04" w:rsidRPr="00C37CCB" w:rsidRDefault="00C37CCB" w:rsidP="00C37CCB">
            <w:pPr>
              <w:pStyle w:val="TAL"/>
              <w:rPr>
                <w:lang w:val="en-US"/>
              </w:rPr>
            </w:pPr>
            <w:r w:rsidRPr="00C37CCB">
              <w:rPr>
                <w:lang w:val="en-US"/>
              </w:rPr>
              <w:t>3 seems correct. But the change is not essential;</w:t>
            </w:r>
          </w:p>
        </w:tc>
      </w:tr>
      <w:tr w:rsidR="001B0D04" w14:paraId="6B532B5F" w14:textId="77777777" w:rsidTr="00A615B3">
        <w:tc>
          <w:tcPr>
            <w:tcW w:w="1425" w:type="dxa"/>
          </w:tcPr>
          <w:p w14:paraId="30758BC7" w14:textId="60F6CB1B" w:rsidR="001B0D04" w:rsidRPr="00C37CCB" w:rsidRDefault="00E7571D" w:rsidP="00E325C1">
            <w:pPr>
              <w:pStyle w:val="TAL"/>
              <w:rPr>
                <w:rFonts w:eastAsiaTheme="minorEastAsia"/>
                <w:lang w:val="en-US" w:eastAsia="zh-CN"/>
              </w:rPr>
            </w:pPr>
            <w:r>
              <w:rPr>
                <w:rFonts w:eastAsiaTheme="minorEastAsia"/>
                <w:lang w:val="en-US" w:eastAsia="zh-CN"/>
              </w:rPr>
              <w:t>Ericsson</w:t>
            </w:r>
          </w:p>
        </w:tc>
        <w:tc>
          <w:tcPr>
            <w:tcW w:w="910" w:type="dxa"/>
          </w:tcPr>
          <w:p w14:paraId="28802E22" w14:textId="7A3F8808" w:rsidR="001B0D04" w:rsidRPr="00C37CCB" w:rsidRDefault="007923E0" w:rsidP="00E325C1">
            <w:pPr>
              <w:pStyle w:val="TAL"/>
              <w:rPr>
                <w:lang w:val="en-US"/>
              </w:rPr>
            </w:pPr>
            <w:r>
              <w:rPr>
                <w:lang w:val="en-US"/>
              </w:rPr>
              <w:t>Partly</w:t>
            </w:r>
          </w:p>
        </w:tc>
        <w:tc>
          <w:tcPr>
            <w:tcW w:w="1317" w:type="dxa"/>
          </w:tcPr>
          <w:p w14:paraId="587683D9" w14:textId="69934F96" w:rsidR="001B0D04" w:rsidRPr="00C37CCB" w:rsidRDefault="004D31FA" w:rsidP="00E325C1">
            <w:pPr>
              <w:pStyle w:val="TAL"/>
              <w:rPr>
                <w:lang w:val="en-US"/>
              </w:rPr>
            </w:pPr>
            <w:r>
              <w:rPr>
                <w:lang w:val="en-US"/>
              </w:rPr>
              <w:t>Rel-16</w:t>
            </w:r>
          </w:p>
        </w:tc>
        <w:tc>
          <w:tcPr>
            <w:tcW w:w="6203" w:type="dxa"/>
          </w:tcPr>
          <w:p w14:paraId="55AD1032" w14:textId="60AB2695" w:rsidR="001B0D04" w:rsidRPr="00C37CCB" w:rsidRDefault="007923E0" w:rsidP="00E325C1">
            <w:pPr>
              <w:pStyle w:val="TAL"/>
              <w:rPr>
                <w:lang w:val="en-US"/>
              </w:rPr>
            </w:pPr>
            <w:r>
              <w:rPr>
                <w:lang w:val="en-US"/>
              </w:rPr>
              <w:t>3. is OK since GNSS can be in standalone</w:t>
            </w:r>
          </w:p>
        </w:tc>
      </w:tr>
      <w:tr w:rsidR="001B0D04" w14:paraId="67F336F6" w14:textId="77777777" w:rsidTr="00A615B3">
        <w:tc>
          <w:tcPr>
            <w:tcW w:w="1425" w:type="dxa"/>
          </w:tcPr>
          <w:p w14:paraId="70B3DA36" w14:textId="1BAFEF54" w:rsidR="001B0D04" w:rsidRPr="00C37CCB" w:rsidRDefault="00846FCE" w:rsidP="00E325C1">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10" w:type="dxa"/>
          </w:tcPr>
          <w:p w14:paraId="3EC74FD0" w14:textId="25F64C23" w:rsidR="001B0D04" w:rsidRPr="00C37CCB" w:rsidRDefault="00846FCE" w:rsidP="00E325C1">
            <w:pPr>
              <w:pStyle w:val="TAL"/>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1317" w:type="dxa"/>
          </w:tcPr>
          <w:p w14:paraId="7F4DC4B0" w14:textId="15BBBCAA" w:rsidR="001B0D04" w:rsidRPr="00C37CCB" w:rsidRDefault="00846FCE" w:rsidP="00E325C1">
            <w:pPr>
              <w:pStyle w:val="TAL"/>
              <w:rPr>
                <w:rFonts w:eastAsiaTheme="minorEastAsia"/>
                <w:lang w:val="en-US" w:eastAsia="zh-CN"/>
              </w:rPr>
            </w:pPr>
            <w:r>
              <w:rPr>
                <w:rFonts w:eastAsiaTheme="minorEastAsia" w:hint="eastAsia"/>
                <w:lang w:val="en-US" w:eastAsia="zh-CN"/>
              </w:rPr>
              <w:t>B</w:t>
            </w:r>
            <w:r>
              <w:rPr>
                <w:rFonts w:eastAsiaTheme="minorEastAsia"/>
                <w:lang w:val="en-US" w:eastAsia="zh-CN"/>
              </w:rPr>
              <w:t>oth</w:t>
            </w:r>
          </w:p>
        </w:tc>
        <w:tc>
          <w:tcPr>
            <w:tcW w:w="6203" w:type="dxa"/>
          </w:tcPr>
          <w:p w14:paraId="5E52B3D4" w14:textId="77777777" w:rsidR="001B0D04" w:rsidRDefault="00EB0294" w:rsidP="00E325C1">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arried in the GNSS request location information message does not mean that it is within A-GNSS-RequestLocationInformation</w:t>
            </w:r>
            <w:r w:rsidR="00963EB8">
              <w:rPr>
                <w:rFonts w:eastAsiaTheme="minorEastAsia"/>
                <w:lang w:val="en-US" w:eastAsia="zh-CN"/>
              </w:rPr>
              <w:t>.</w:t>
            </w:r>
          </w:p>
          <w:p w14:paraId="25C9A39C" w14:textId="77777777" w:rsidR="00963EB8" w:rsidRDefault="00963EB8" w:rsidP="00E325C1">
            <w:pPr>
              <w:pStyle w:val="TAL"/>
              <w:rPr>
                <w:rFonts w:eastAsiaTheme="minorEastAsia"/>
                <w:lang w:val="en-US" w:eastAsia="zh-CN"/>
              </w:rPr>
            </w:pPr>
          </w:p>
          <w:p w14:paraId="657F83E1" w14:textId="57261233" w:rsidR="00963EB8" w:rsidRPr="00C37CCB" w:rsidRDefault="00963EB8" w:rsidP="00E325C1">
            <w:pPr>
              <w:pStyle w:val="TAL"/>
              <w:rPr>
                <w:rFonts w:eastAsiaTheme="minorEastAsia"/>
                <w:lang w:val="en-US" w:eastAsia="zh-CN"/>
              </w:rPr>
            </w:pPr>
            <w:r>
              <w:rPr>
                <w:rFonts w:eastAsiaTheme="minorEastAsia"/>
                <w:lang w:val="en-US" w:eastAsia="zh-CN"/>
              </w:rPr>
              <w:t>Agree with the comment from the rapporteur that if GNSS is assisted aka A-GNSS, it can no longer be standalone.</w:t>
            </w:r>
          </w:p>
        </w:tc>
      </w:tr>
      <w:tr w:rsidR="00621C87" w14:paraId="0ED5CDF3" w14:textId="77777777" w:rsidTr="00A615B3">
        <w:tc>
          <w:tcPr>
            <w:tcW w:w="1425" w:type="dxa"/>
          </w:tcPr>
          <w:p w14:paraId="78906E9B" w14:textId="3F718075" w:rsidR="00621C87" w:rsidRPr="00C37CCB" w:rsidRDefault="00621C87" w:rsidP="00E325C1">
            <w:pPr>
              <w:pStyle w:val="TAL"/>
              <w:rPr>
                <w:rFonts w:eastAsiaTheme="minorEastAsia"/>
                <w:lang w:val="en-US" w:eastAsia="zh-CN"/>
              </w:rPr>
            </w:pPr>
            <w:r>
              <w:rPr>
                <w:rFonts w:eastAsiaTheme="minorEastAsia" w:hint="eastAsia"/>
                <w:lang w:val="en-US" w:eastAsia="zh-CN"/>
              </w:rPr>
              <w:t>CATT</w:t>
            </w:r>
          </w:p>
        </w:tc>
        <w:tc>
          <w:tcPr>
            <w:tcW w:w="910" w:type="dxa"/>
          </w:tcPr>
          <w:p w14:paraId="57F01815" w14:textId="0059F0A9" w:rsidR="00621C87" w:rsidRPr="00C37CCB" w:rsidRDefault="00621C87" w:rsidP="00E325C1">
            <w:pPr>
              <w:pStyle w:val="TAL"/>
              <w:rPr>
                <w:rFonts w:eastAsiaTheme="minorEastAsia"/>
                <w:lang w:val="en-US" w:eastAsia="zh-CN"/>
              </w:rPr>
            </w:pPr>
            <w:r>
              <w:rPr>
                <w:rFonts w:eastAsiaTheme="minorEastAsia" w:hint="eastAsia"/>
                <w:lang w:val="en-US" w:eastAsia="zh-CN"/>
              </w:rPr>
              <w:t>Yes</w:t>
            </w:r>
          </w:p>
        </w:tc>
        <w:tc>
          <w:tcPr>
            <w:tcW w:w="1317" w:type="dxa"/>
          </w:tcPr>
          <w:p w14:paraId="30D8CD80" w14:textId="157222F1" w:rsidR="00621C87" w:rsidRPr="00C37CCB" w:rsidRDefault="00621C87" w:rsidP="00E325C1">
            <w:pPr>
              <w:pStyle w:val="TAL"/>
              <w:rPr>
                <w:rFonts w:eastAsiaTheme="minorEastAsia"/>
                <w:lang w:val="en-US" w:eastAsia="zh-CN"/>
              </w:rPr>
            </w:pPr>
            <w:r>
              <w:rPr>
                <w:rFonts w:eastAsiaTheme="minorEastAsia" w:hint="eastAsia"/>
                <w:lang w:val="en-US" w:eastAsia="zh-CN"/>
              </w:rPr>
              <w:t>Both</w:t>
            </w:r>
          </w:p>
        </w:tc>
        <w:tc>
          <w:tcPr>
            <w:tcW w:w="6203" w:type="dxa"/>
          </w:tcPr>
          <w:p w14:paraId="56B33D16" w14:textId="77777777" w:rsidR="00621C87" w:rsidRPr="005B1583" w:rsidRDefault="00621C87" w:rsidP="00621C87">
            <w:pPr>
              <w:keepNext/>
              <w:keepLines/>
              <w:spacing w:after="0"/>
              <w:rPr>
                <w:rFonts w:ascii="Arial" w:eastAsiaTheme="minorEastAsia" w:hAnsi="Arial"/>
                <w:sz w:val="18"/>
                <w:lang w:val="en-US" w:eastAsia="zh-CN"/>
              </w:rPr>
            </w:pPr>
            <w:r w:rsidRPr="005B1583">
              <w:rPr>
                <w:rFonts w:ascii="Arial" w:eastAsiaTheme="minorEastAsia" w:hAnsi="Arial"/>
                <w:sz w:val="18"/>
                <w:highlight w:val="yellow"/>
                <w:lang w:val="en-US" w:eastAsia="zh-CN"/>
              </w:rPr>
              <w:t xml:space="preserve">To Intel and </w:t>
            </w:r>
            <w:r>
              <w:rPr>
                <w:rFonts w:ascii="Arial" w:eastAsiaTheme="minorEastAsia" w:hAnsi="Arial" w:hint="eastAsia"/>
                <w:sz w:val="18"/>
                <w:highlight w:val="yellow"/>
                <w:lang w:val="en-US" w:eastAsia="zh-CN"/>
              </w:rPr>
              <w:t>Ericsson</w:t>
            </w:r>
            <w:r w:rsidRPr="005B1583">
              <w:rPr>
                <w:rFonts w:ascii="Arial" w:eastAsiaTheme="minorEastAsia" w:hAnsi="Arial"/>
                <w:sz w:val="18"/>
                <w:highlight w:val="yellow"/>
                <w:lang w:val="en-US" w:eastAsia="zh-CN"/>
              </w:rPr>
              <w:t>:</w:t>
            </w:r>
          </w:p>
          <w:p w14:paraId="353B4C6A" w14:textId="77777777" w:rsidR="00621C87" w:rsidRPr="005B1583" w:rsidRDefault="00621C87" w:rsidP="00621C87">
            <w:pPr>
              <w:keepNext/>
              <w:keepLines/>
              <w:spacing w:after="0"/>
              <w:rPr>
                <w:rFonts w:ascii="Arial" w:eastAsiaTheme="minorEastAsia" w:hAnsi="Arial"/>
                <w:b/>
                <w:sz w:val="18"/>
                <w:lang w:val="en-US" w:eastAsia="zh-CN"/>
              </w:rPr>
            </w:pPr>
            <w:r w:rsidRPr="005B1583">
              <w:rPr>
                <w:rFonts w:ascii="Arial" w:eastAsiaTheme="minorEastAsia" w:hAnsi="Arial"/>
                <w:b/>
                <w:sz w:val="18"/>
                <w:lang w:val="en-US" w:eastAsia="zh-CN"/>
              </w:rPr>
              <w:t>F</w:t>
            </w:r>
            <w:r>
              <w:rPr>
                <w:rFonts w:ascii="Arial" w:eastAsiaTheme="minorEastAsia" w:hAnsi="Arial" w:hint="eastAsia"/>
                <w:b/>
                <w:sz w:val="18"/>
                <w:lang w:val="en-US" w:eastAsia="zh-CN"/>
              </w:rPr>
              <w:t xml:space="preserve">or </w:t>
            </w:r>
            <w:r w:rsidRPr="005B1583">
              <w:rPr>
                <w:rFonts w:ascii="Arial" w:eastAsiaTheme="minorEastAsia" w:hAnsi="Arial" w:hint="eastAsia"/>
                <w:b/>
                <w:sz w:val="18"/>
                <w:lang w:val="en-US" w:eastAsia="zh-CN"/>
              </w:rPr>
              <w:t>change 1 and change 2:</w:t>
            </w:r>
          </w:p>
          <w:p w14:paraId="3EEF5F3E" w14:textId="77777777" w:rsidR="00621C87" w:rsidRPr="005B1583" w:rsidRDefault="00621C87" w:rsidP="00621C87">
            <w:pPr>
              <w:keepNext/>
              <w:keepLines/>
              <w:spacing w:after="0"/>
              <w:rPr>
                <w:rFonts w:ascii="Arial" w:eastAsiaTheme="minorEastAsia" w:hAnsi="Arial"/>
                <w:sz w:val="18"/>
                <w:lang w:val="en-US" w:eastAsia="zh-CN"/>
              </w:rPr>
            </w:pPr>
            <w:r w:rsidRPr="005B1583">
              <w:rPr>
                <w:rFonts w:ascii="Arial" w:eastAsiaTheme="minorEastAsia" w:hAnsi="Arial"/>
                <w:sz w:val="18"/>
                <w:lang w:val="en-US" w:eastAsia="zh-CN"/>
              </w:rPr>
              <w:t>Within</w:t>
            </w:r>
            <w:r w:rsidRPr="005B1583">
              <w:rPr>
                <w:rFonts w:ascii="Arial" w:eastAsiaTheme="minorEastAsia" w:hAnsi="Arial" w:hint="eastAsia"/>
                <w:sz w:val="18"/>
                <w:lang w:val="en-US" w:eastAsia="zh-CN"/>
              </w:rPr>
              <w:t xml:space="preserve"> </w:t>
            </w:r>
            <w:r w:rsidRPr="005B1583">
              <w:rPr>
                <w:rFonts w:ascii="Arial" w:eastAsiaTheme="minorEastAsia" w:hAnsi="Arial"/>
                <w:i/>
                <w:sz w:val="18"/>
                <w:lang w:val="en-US" w:eastAsia="zh-CN"/>
              </w:rPr>
              <w:t>CommonIEsRequestLocationInformation</w:t>
            </w:r>
            <w:r w:rsidRPr="005B1583">
              <w:rPr>
                <w:rFonts w:ascii="Arial" w:eastAsiaTheme="minorEastAsia" w:hAnsi="Arial"/>
                <w:sz w:val="18"/>
                <w:lang w:val="en-US" w:eastAsia="zh-CN"/>
              </w:rPr>
              <w:t xml:space="preserve"> of the </w:t>
            </w:r>
            <w:r w:rsidRPr="005B1583">
              <w:rPr>
                <w:rFonts w:ascii="Arial" w:eastAsiaTheme="minorEastAsia" w:hAnsi="Arial"/>
                <w:i/>
                <w:sz w:val="18"/>
                <w:lang w:val="en-US" w:eastAsia="zh-CN"/>
              </w:rPr>
              <w:t>RequestLocationInformation</w:t>
            </w:r>
            <w:r w:rsidRPr="005B1583">
              <w:rPr>
                <w:rFonts w:ascii="Arial" w:eastAsiaTheme="minorEastAsia" w:hAnsi="Arial"/>
                <w:sz w:val="18"/>
                <w:lang w:val="en-US" w:eastAsia="zh-CN"/>
              </w:rPr>
              <w:t xml:space="preserve"> message, there is an indication of the requested information type, i.e., measurement information only, location estimate only, or location estimate and measurement information both supported, which may imply the positioning method, i.e., measurement information only corresponding to the UE-assisted positioning mode, while location estimate only as well as location estimate and measurement information both supported imply the UE-based positioning method. However, there is </w:t>
            </w:r>
            <w:r w:rsidRPr="005B1583">
              <w:rPr>
                <w:rFonts w:ascii="Arial" w:eastAsiaTheme="minorEastAsia" w:hAnsi="Arial"/>
                <w:sz w:val="18"/>
                <w:highlight w:val="green"/>
                <w:lang w:val="en-US" w:eastAsia="zh-CN"/>
              </w:rPr>
              <w:t>not any indication of the standalone positioning method</w:t>
            </w:r>
            <w:r w:rsidRPr="005B1583">
              <w:rPr>
                <w:rFonts w:ascii="Arial" w:eastAsiaTheme="minorEastAsia" w:hAnsi="Arial"/>
                <w:sz w:val="18"/>
                <w:lang w:val="en-US" w:eastAsia="zh-CN"/>
              </w:rPr>
              <w:t xml:space="preserve"> within </w:t>
            </w:r>
            <w:r w:rsidRPr="005B1583">
              <w:rPr>
                <w:rFonts w:ascii="Arial" w:eastAsiaTheme="minorEastAsia" w:hAnsi="Arial"/>
                <w:i/>
                <w:sz w:val="18"/>
                <w:lang w:val="en-US" w:eastAsia="zh-CN"/>
              </w:rPr>
              <w:t>RequestLocationInformation</w:t>
            </w:r>
            <w:r w:rsidRPr="005B1583">
              <w:rPr>
                <w:rFonts w:ascii="Arial" w:eastAsiaTheme="minorEastAsia" w:hAnsi="Arial"/>
                <w:sz w:val="18"/>
                <w:lang w:val="en-US" w:eastAsia="zh-CN"/>
              </w:rPr>
              <w:t xml:space="preserve"> message.</w:t>
            </w:r>
          </w:p>
          <w:p w14:paraId="0025941C" w14:textId="77777777" w:rsidR="00621C87" w:rsidRPr="005B1583" w:rsidRDefault="00621C87" w:rsidP="00621C87">
            <w:pPr>
              <w:keepNext/>
              <w:keepLines/>
              <w:spacing w:after="0"/>
              <w:rPr>
                <w:rFonts w:ascii="Arial" w:eastAsiaTheme="minorEastAsia" w:hAnsi="Arial"/>
                <w:b/>
                <w:sz w:val="18"/>
                <w:lang w:val="en-US" w:eastAsia="zh-CN"/>
              </w:rPr>
            </w:pPr>
            <w:r w:rsidRPr="005B1583">
              <w:rPr>
                <w:rFonts w:ascii="Arial" w:eastAsiaTheme="minorEastAsia" w:hAnsi="Arial"/>
                <w:b/>
                <w:sz w:val="18"/>
                <w:lang w:val="en-US" w:eastAsia="zh-CN"/>
              </w:rPr>
              <w:t>F</w:t>
            </w:r>
            <w:r w:rsidRPr="005B1583">
              <w:rPr>
                <w:rFonts w:ascii="Arial" w:eastAsiaTheme="minorEastAsia" w:hAnsi="Arial" w:hint="eastAsia"/>
                <w:b/>
                <w:sz w:val="18"/>
                <w:lang w:val="en-US" w:eastAsia="zh-CN"/>
              </w:rPr>
              <w:t>or chang 3:</w:t>
            </w:r>
          </w:p>
          <w:p w14:paraId="3CAFADB2" w14:textId="77777777" w:rsidR="00621C87" w:rsidRPr="005B1583" w:rsidRDefault="00621C87" w:rsidP="00621C87">
            <w:pPr>
              <w:keepNext/>
              <w:keepLines/>
              <w:spacing w:after="0"/>
              <w:rPr>
                <w:rFonts w:ascii="Arial" w:eastAsiaTheme="minorEastAsia" w:hAnsi="Arial"/>
                <w:sz w:val="18"/>
                <w:lang w:val="en-US" w:eastAsia="zh-CN"/>
              </w:rPr>
            </w:pPr>
            <w:r w:rsidRPr="005B1583">
              <w:rPr>
                <w:rFonts w:ascii="Arial" w:eastAsiaTheme="minorEastAsia" w:hAnsi="Arial"/>
                <w:sz w:val="18"/>
                <w:lang w:val="en-US" w:eastAsia="zh-CN"/>
              </w:rPr>
              <w:t>We support to fix obvious issues of stage2 not introducing more and more legacy issues for the next release to improve the quality of stage 2 protocol.</w:t>
            </w:r>
          </w:p>
          <w:p w14:paraId="0850623F" w14:textId="03EB8166" w:rsidR="00621C87" w:rsidRPr="00C37CCB" w:rsidRDefault="00621C87" w:rsidP="00F34717">
            <w:pPr>
              <w:pStyle w:val="TAL"/>
              <w:rPr>
                <w:rFonts w:eastAsiaTheme="minorEastAsia"/>
                <w:lang w:val="en-US" w:eastAsia="zh-CN"/>
              </w:rPr>
            </w:pPr>
            <w:r>
              <w:rPr>
                <w:rFonts w:eastAsiaTheme="minorEastAsia"/>
                <w:lang w:val="en-US" w:eastAsia="zh-CN"/>
              </w:rPr>
              <w:t>F</w:t>
            </w:r>
            <w:r>
              <w:rPr>
                <w:rFonts w:eastAsiaTheme="minorEastAsia" w:hint="eastAsia"/>
                <w:lang w:val="en-US" w:eastAsia="zh-CN"/>
              </w:rPr>
              <w:t xml:space="preserve">irstly, @QC and Huawei, we think it is better to check with current stage 2 and </w:t>
            </w:r>
            <w:r>
              <w:rPr>
                <w:rFonts w:eastAsiaTheme="minorEastAsia"/>
                <w:lang w:val="en-US" w:eastAsia="zh-CN"/>
              </w:rPr>
              <w:t>stage</w:t>
            </w:r>
            <w:r>
              <w:rPr>
                <w:rFonts w:eastAsiaTheme="minorEastAsia" w:hint="eastAsia"/>
                <w:lang w:val="en-US" w:eastAsia="zh-CN"/>
              </w:rPr>
              <w:t xml:space="preserve"> 3 specification on whether A-GNSS method support in standalone.</w:t>
            </w:r>
            <w:r w:rsidR="00F34717">
              <w:rPr>
                <w:rFonts w:eastAsiaTheme="minorEastAsia" w:hint="eastAsia"/>
                <w:lang w:val="en-US" w:eastAsia="zh-CN"/>
              </w:rPr>
              <w:t xml:space="preserve"> </w:t>
            </w:r>
            <w:r w:rsidR="00F34717">
              <w:rPr>
                <w:rFonts w:eastAsiaTheme="minorEastAsia"/>
                <w:lang w:val="en-US" w:eastAsia="zh-CN"/>
              </w:rPr>
              <w:t>A</w:t>
            </w:r>
            <w:r w:rsidR="00F34717">
              <w:rPr>
                <w:rFonts w:eastAsiaTheme="minorEastAsia" w:hint="eastAsia"/>
                <w:lang w:val="en-US" w:eastAsia="zh-CN"/>
              </w:rPr>
              <w:t xml:space="preserve">nd according to our checking result, we think A-GNSS can be in standalone. </w:t>
            </w:r>
          </w:p>
        </w:tc>
      </w:tr>
      <w:tr w:rsidR="00621C87" w14:paraId="6455D9A4" w14:textId="77777777" w:rsidTr="00A615B3">
        <w:tc>
          <w:tcPr>
            <w:tcW w:w="1425" w:type="dxa"/>
          </w:tcPr>
          <w:p w14:paraId="3B4AAC8F" w14:textId="58E1747E" w:rsidR="00621C87" w:rsidRPr="00C37CCB" w:rsidRDefault="0025391D" w:rsidP="00E325C1">
            <w:pPr>
              <w:pStyle w:val="TAL"/>
              <w:rPr>
                <w:rFonts w:eastAsia="SimSun"/>
                <w:lang w:val="en-US" w:eastAsia="zh-CN"/>
              </w:rPr>
            </w:pPr>
            <w:r>
              <w:rPr>
                <w:rFonts w:eastAsia="SimSun"/>
                <w:lang w:val="en-US" w:eastAsia="zh-CN"/>
              </w:rPr>
              <w:t>Qualcomm</w:t>
            </w:r>
          </w:p>
        </w:tc>
        <w:tc>
          <w:tcPr>
            <w:tcW w:w="910" w:type="dxa"/>
          </w:tcPr>
          <w:p w14:paraId="3ACAB627" w14:textId="73BEF413" w:rsidR="00621C87" w:rsidRPr="00C37CCB" w:rsidRDefault="0025391D" w:rsidP="00E325C1">
            <w:pPr>
              <w:pStyle w:val="TAL"/>
              <w:rPr>
                <w:rFonts w:eastAsia="SimSun"/>
                <w:lang w:val="en-US" w:eastAsia="zh-CN"/>
              </w:rPr>
            </w:pPr>
            <w:r>
              <w:rPr>
                <w:rFonts w:eastAsia="SimSun"/>
                <w:lang w:val="en-US" w:eastAsia="zh-CN"/>
              </w:rPr>
              <w:t>No</w:t>
            </w:r>
          </w:p>
        </w:tc>
        <w:tc>
          <w:tcPr>
            <w:tcW w:w="1317" w:type="dxa"/>
          </w:tcPr>
          <w:p w14:paraId="0DBAC598" w14:textId="791290B3" w:rsidR="00621C87" w:rsidRPr="00C37CCB" w:rsidRDefault="0025391D" w:rsidP="00E325C1">
            <w:pPr>
              <w:pStyle w:val="TAL"/>
              <w:rPr>
                <w:rFonts w:eastAsia="SimSun"/>
                <w:lang w:val="en-US" w:eastAsia="zh-CN"/>
              </w:rPr>
            </w:pPr>
            <w:r>
              <w:rPr>
                <w:rFonts w:eastAsia="SimSun"/>
                <w:lang w:val="en-US" w:eastAsia="zh-CN"/>
              </w:rPr>
              <w:t>Both</w:t>
            </w:r>
          </w:p>
        </w:tc>
        <w:tc>
          <w:tcPr>
            <w:tcW w:w="6203" w:type="dxa"/>
          </w:tcPr>
          <w:p w14:paraId="758F616C" w14:textId="450AF112" w:rsidR="00621C87" w:rsidRDefault="00425CB8" w:rsidP="00E325C1">
            <w:pPr>
              <w:pStyle w:val="TAL"/>
              <w:rPr>
                <w:rFonts w:eastAsia="SimSun"/>
                <w:lang w:val="en-US" w:eastAsia="zh-CN"/>
              </w:rPr>
            </w:pPr>
            <w:r w:rsidRPr="00425CB8">
              <w:rPr>
                <w:rFonts w:eastAsia="SimSun"/>
                <w:lang w:val="en-US" w:eastAsia="zh-CN"/>
              </w:rPr>
              <w:t>This is a general Stage 2 description, which doesn’t look wrong.</w:t>
            </w:r>
            <w:r>
              <w:rPr>
                <w:rFonts w:eastAsia="SimSun"/>
                <w:lang w:val="en-US" w:eastAsia="zh-CN"/>
              </w:rPr>
              <w:t xml:space="preserve"> </w:t>
            </w:r>
            <w:r w:rsidR="00A45AED">
              <w:rPr>
                <w:rFonts w:eastAsia="SimSun"/>
                <w:lang w:val="en-US" w:eastAsia="zh-CN"/>
              </w:rPr>
              <w:t>Defining A</w:t>
            </w:r>
            <w:r w:rsidR="00B15FEB">
              <w:rPr>
                <w:rFonts w:eastAsia="SimSun"/>
                <w:lang w:val="en-US" w:eastAsia="zh-CN"/>
              </w:rPr>
              <w:t>ssisted</w:t>
            </w:r>
            <w:r w:rsidR="00A45AED">
              <w:rPr>
                <w:rFonts w:eastAsia="SimSun"/>
                <w:lang w:val="en-US" w:eastAsia="zh-CN"/>
              </w:rPr>
              <w:t>-G</w:t>
            </w:r>
            <w:r w:rsidR="003753D0">
              <w:rPr>
                <w:rFonts w:eastAsia="SimSun"/>
                <w:lang w:val="en-US" w:eastAsia="zh-CN"/>
              </w:rPr>
              <w:t>NS</w:t>
            </w:r>
            <w:r w:rsidR="00A45AED">
              <w:rPr>
                <w:rFonts w:eastAsia="SimSun"/>
                <w:lang w:val="en-US" w:eastAsia="zh-CN"/>
              </w:rPr>
              <w:t>S as standalone adds more confusion</w:t>
            </w:r>
          </w:p>
          <w:p w14:paraId="513B2060" w14:textId="13805900" w:rsidR="00B15FEB" w:rsidRPr="00C37CCB" w:rsidRDefault="003753D0" w:rsidP="00E325C1">
            <w:pPr>
              <w:pStyle w:val="TAL"/>
              <w:rPr>
                <w:rFonts w:eastAsia="SimSun"/>
                <w:lang w:val="en-US" w:eastAsia="zh-CN"/>
              </w:rPr>
            </w:pPr>
            <w:r>
              <w:rPr>
                <w:rFonts w:eastAsia="SimSun"/>
                <w:lang w:val="en-US" w:eastAsia="zh-CN"/>
              </w:rPr>
              <w:t>(</w:t>
            </w:r>
            <w:r w:rsidR="00B15FEB">
              <w:rPr>
                <w:rFonts w:eastAsia="SimSun"/>
                <w:lang w:val="en-US" w:eastAsia="zh-CN"/>
              </w:rPr>
              <w:t xml:space="preserve">this was discussed in Rel-14, and </w:t>
            </w:r>
            <w:r>
              <w:rPr>
                <w:rFonts w:eastAsia="SimSun"/>
                <w:lang w:val="en-US" w:eastAsia="zh-CN"/>
              </w:rPr>
              <w:t>A-GNSS is not listed intentionally)</w:t>
            </w:r>
            <w:r w:rsidR="0012404D">
              <w:rPr>
                <w:rFonts w:eastAsia="SimSun"/>
                <w:lang w:val="en-US" w:eastAsia="zh-CN"/>
              </w:rPr>
              <w:t>.</w:t>
            </w:r>
          </w:p>
        </w:tc>
      </w:tr>
      <w:tr w:rsidR="00F75DFE" w14:paraId="31F0F742" w14:textId="77777777" w:rsidTr="00A615B3">
        <w:tc>
          <w:tcPr>
            <w:tcW w:w="1425" w:type="dxa"/>
          </w:tcPr>
          <w:p w14:paraId="4C8B4F74" w14:textId="60C9906C" w:rsidR="00F75DFE" w:rsidRPr="00CC2F7F" w:rsidRDefault="00F75DFE" w:rsidP="00F75DFE">
            <w:pPr>
              <w:pStyle w:val="TAL"/>
              <w:rPr>
                <w:lang w:val="en-US"/>
              </w:rPr>
            </w:pPr>
            <w:r>
              <w:rPr>
                <w:rFonts w:eastAsiaTheme="minorEastAsia" w:hint="eastAsia"/>
                <w:lang w:val="en-US" w:eastAsia="zh-CN"/>
              </w:rPr>
              <w:t>v</w:t>
            </w:r>
            <w:r>
              <w:rPr>
                <w:rFonts w:eastAsiaTheme="minorEastAsia"/>
                <w:lang w:val="en-US" w:eastAsia="zh-CN"/>
              </w:rPr>
              <w:t>ivo</w:t>
            </w:r>
          </w:p>
        </w:tc>
        <w:tc>
          <w:tcPr>
            <w:tcW w:w="910" w:type="dxa"/>
          </w:tcPr>
          <w:p w14:paraId="1773FE0B" w14:textId="2FB66AE8" w:rsidR="00F75DFE" w:rsidRPr="00CC2F7F" w:rsidRDefault="00F75DFE" w:rsidP="00F75DFE">
            <w:pPr>
              <w:pStyle w:val="TAL"/>
              <w:rPr>
                <w:lang w:val="en-US"/>
              </w:rPr>
            </w:pPr>
            <w:r>
              <w:rPr>
                <w:rFonts w:eastAsiaTheme="minorEastAsia" w:hint="eastAsia"/>
                <w:lang w:val="en-US" w:eastAsia="zh-CN"/>
              </w:rPr>
              <w:t>N</w:t>
            </w:r>
            <w:r>
              <w:rPr>
                <w:rFonts w:eastAsiaTheme="minorEastAsia"/>
                <w:lang w:val="en-US" w:eastAsia="zh-CN"/>
              </w:rPr>
              <w:t>o</w:t>
            </w:r>
          </w:p>
        </w:tc>
        <w:tc>
          <w:tcPr>
            <w:tcW w:w="1317" w:type="dxa"/>
          </w:tcPr>
          <w:p w14:paraId="57E5AADC" w14:textId="043020CC" w:rsidR="00F75DFE" w:rsidRPr="00CC2F7F" w:rsidRDefault="00F75DFE" w:rsidP="00F75DFE">
            <w:pPr>
              <w:pStyle w:val="TAL"/>
              <w:rPr>
                <w:lang w:val="en-US"/>
              </w:rPr>
            </w:pPr>
            <w:r>
              <w:rPr>
                <w:rFonts w:eastAsiaTheme="minorEastAsia"/>
                <w:lang w:val="en-US" w:eastAsia="zh-CN"/>
              </w:rPr>
              <w:t>Both</w:t>
            </w:r>
          </w:p>
        </w:tc>
        <w:tc>
          <w:tcPr>
            <w:tcW w:w="6203" w:type="dxa"/>
          </w:tcPr>
          <w:p w14:paraId="20D8A2F9" w14:textId="4566F5C5" w:rsidR="00F75DFE" w:rsidRPr="00CC2F7F" w:rsidRDefault="00F75DFE" w:rsidP="00F75DFE">
            <w:pPr>
              <w:pStyle w:val="TAL"/>
              <w:rPr>
                <w:lang w:val="en-US"/>
              </w:rPr>
            </w:pPr>
            <w:r>
              <w:rPr>
                <w:rFonts w:eastAsiaTheme="minorEastAsia" w:hint="eastAsia"/>
                <w:lang w:val="en-US" w:eastAsia="zh-CN"/>
              </w:rPr>
              <w:t>A</w:t>
            </w:r>
            <w:r>
              <w:rPr>
                <w:rFonts w:eastAsiaTheme="minorEastAsia"/>
                <w:lang w:val="en-US" w:eastAsia="zh-CN"/>
              </w:rPr>
              <w:t>gree with Qualcomm.</w:t>
            </w:r>
          </w:p>
        </w:tc>
      </w:tr>
      <w:tr w:rsidR="00F75DFE" w14:paraId="1ACB45B9" w14:textId="77777777" w:rsidTr="00A615B3">
        <w:tc>
          <w:tcPr>
            <w:tcW w:w="1425" w:type="dxa"/>
          </w:tcPr>
          <w:p w14:paraId="044A7FCA" w14:textId="0204A512" w:rsidR="00F75DFE" w:rsidRPr="00C37CCB" w:rsidRDefault="00202551" w:rsidP="00F75DFE">
            <w:pPr>
              <w:pStyle w:val="TAL"/>
              <w:rPr>
                <w:lang w:val="en-US"/>
              </w:rPr>
            </w:pPr>
            <w:ins w:id="49" w:author="Mani Thyagarajan (Nokia)" w:date="2021-01-27T16:35:00Z">
              <w:r>
                <w:rPr>
                  <w:lang w:val="en-US"/>
                </w:rPr>
                <w:t>Nokia</w:t>
              </w:r>
            </w:ins>
          </w:p>
        </w:tc>
        <w:tc>
          <w:tcPr>
            <w:tcW w:w="910" w:type="dxa"/>
          </w:tcPr>
          <w:p w14:paraId="39150F92" w14:textId="7E5E5BC2" w:rsidR="00F75DFE" w:rsidRPr="00C37CCB" w:rsidRDefault="00F066F6" w:rsidP="00F75DFE">
            <w:pPr>
              <w:pStyle w:val="TAL"/>
              <w:rPr>
                <w:lang w:val="en-US"/>
              </w:rPr>
            </w:pPr>
            <w:ins w:id="50" w:author="Mani Thyagarajan (Nokia)" w:date="2021-01-27T16:51:00Z">
              <w:r>
                <w:rPr>
                  <w:lang w:val="en-US"/>
                </w:rPr>
                <w:t>See comments</w:t>
              </w:r>
            </w:ins>
          </w:p>
        </w:tc>
        <w:tc>
          <w:tcPr>
            <w:tcW w:w="1317" w:type="dxa"/>
          </w:tcPr>
          <w:p w14:paraId="78032DCD" w14:textId="2BDB51C0" w:rsidR="00F75DFE" w:rsidRPr="00C37CCB" w:rsidRDefault="00F066F6" w:rsidP="00F75DFE">
            <w:pPr>
              <w:pStyle w:val="TAL"/>
              <w:rPr>
                <w:lang w:val="en-US"/>
              </w:rPr>
            </w:pPr>
            <w:ins w:id="51" w:author="Mani Thyagarajan (Nokia)" w:date="2021-01-27T16:51:00Z">
              <w:r>
                <w:rPr>
                  <w:lang w:val="en-US"/>
                </w:rPr>
                <w:t>See comments</w:t>
              </w:r>
            </w:ins>
          </w:p>
        </w:tc>
        <w:tc>
          <w:tcPr>
            <w:tcW w:w="6203" w:type="dxa"/>
          </w:tcPr>
          <w:p w14:paraId="45CA84D7" w14:textId="77777777" w:rsidR="00F066F6" w:rsidRPr="00F066F6" w:rsidRDefault="00F066F6" w:rsidP="00F066F6">
            <w:pPr>
              <w:pStyle w:val="TAL"/>
              <w:rPr>
                <w:ins w:id="52" w:author="Mani Thyagarajan (Nokia)" w:date="2021-01-27T16:49:00Z"/>
                <w:lang w:val="en-US"/>
              </w:rPr>
            </w:pPr>
            <w:ins w:id="53" w:author="Mani Thyagarajan (Nokia)" w:date="2021-01-27T16:49:00Z">
              <w:r w:rsidRPr="00F066F6">
                <w:rPr>
                  <w:lang w:val="en-US"/>
                </w:rPr>
                <w:t>We think use of the term “positioning instructions” in stage 2 is just a figurative text used at a high level. It is not meant to translate to the field called positioning instructions in stage 3. So, for this part of the changes in the CR, the existing text is OK. Not OK to make the changes relating to positioning instructions.</w:t>
              </w:r>
            </w:ins>
          </w:p>
          <w:p w14:paraId="2D01028A" w14:textId="04976BF0" w:rsidR="0039489D" w:rsidRPr="00C37CCB" w:rsidRDefault="00F066F6" w:rsidP="00F066F6">
            <w:pPr>
              <w:pStyle w:val="TAL"/>
              <w:rPr>
                <w:lang w:val="en-US"/>
              </w:rPr>
            </w:pPr>
            <w:ins w:id="54" w:author="Mani Thyagarajan (Nokia)" w:date="2021-01-27T16:49:00Z">
              <w:r w:rsidRPr="00F066F6">
                <w:rPr>
                  <w:lang w:val="en-US"/>
                </w:rPr>
                <w:t xml:space="preserve">On the deletion of standalone as a signalled mode, we agree that UE use of “standalone” mode is not instructed by the server because standalone operation is left to UE implementation without any network assistance. So, deleting “standalone” inside the parenthesis next to positioning mode is OK (as it is not signalled). </w:t>
              </w:r>
            </w:ins>
            <w:ins w:id="55" w:author="Mani Thyagarajan (Nokia)" w:date="2021-01-27T16:52:00Z">
              <w:r w:rsidR="0039489D">
                <w:rPr>
                  <w:lang w:val="en-US"/>
                </w:rPr>
                <w:t>In the case of NR stage 2 38.305</w:t>
              </w:r>
            </w:ins>
            <w:ins w:id="56" w:author="Mani Thyagarajan (Nokia)" w:date="2021-01-27T16:53:00Z">
              <w:r w:rsidR="0039489D">
                <w:rPr>
                  <w:lang w:val="en-US"/>
                </w:rPr>
                <w:t xml:space="preserve"> since</w:t>
              </w:r>
            </w:ins>
            <w:ins w:id="57" w:author="Mani Thyagarajan (Nokia)" w:date="2021-01-27T16:54:00Z">
              <w:r w:rsidR="0039489D">
                <w:rPr>
                  <w:lang w:val="en-US"/>
                </w:rPr>
                <w:t xml:space="preserve"> there is only on</w:t>
              </w:r>
            </w:ins>
            <w:ins w:id="58" w:author="Mani Thyagarajan (Nokia)" w:date="2021-01-27T16:55:00Z">
              <w:r w:rsidR="00FC6D07">
                <w:rPr>
                  <w:lang w:val="en-US"/>
                </w:rPr>
                <w:t>e</w:t>
              </w:r>
            </w:ins>
            <w:ins w:id="59" w:author="Mani Thyagarajan (Nokia)" w:date="2021-01-27T16:54:00Z">
              <w:r w:rsidR="0039489D">
                <w:rPr>
                  <w:lang w:val="en-US"/>
                </w:rPr>
                <w:t xml:space="preserve"> backward release that needs to be aligned, we are OK to make the deletion of “standalone” in both Rel-15 and Rel-16.</w:t>
              </w:r>
            </w:ins>
          </w:p>
        </w:tc>
      </w:tr>
      <w:tr w:rsidR="00F75DFE" w14:paraId="74338755" w14:textId="77777777" w:rsidTr="00A615B3">
        <w:tc>
          <w:tcPr>
            <w:tcW w:w="1425" w:type="dxa"/>
          </w:tcPr>
          <w:p w14:paraId="2DC3F664" w14:textId="4DED6066" w:rsidR="00F75DFE" w:rsidRPr="00C37CCB" w:rsidRDefault="00445709" w:rsidP="00F75DFE">
            <w:pPr>
              <w:pStyle w:val="TAL"/>
              <w:rPr>
                <w:rFonts w:hint="eastAsia"/>
                <w:lang w:val="en-US" w:eastAsia="ko-KR"/>
              </w:rPr>
            </w:pPr>
            <w:ins w:id="60" w:author="Samsung (June Hwang)" w:date="2021-01-28T19:06:00Z">
              <w:r>
                <w:rPr>
                  <w:lang w:val="en-US" w:eastAsia="ko-KR"/>
                </w:rPr>
                <w:t>S</w:t>
              </w:r>
              <w:r>
                <w:rPr>
                  <w:rFonts w:hint="eastAsia"/>
                  <w:lang w:val="en-US" w:eastAsia="ko-KR"/>
                </w:rPr>
                <w:t xml:space="preserve">amsung </w:t>
              </w:r>
            </w:ins>
          </w:p>
        </w:tc>
        <w:tc>
          <w:tcPr>
            <w:tcW w:w="910" w:type="dxa"/>
          </w:tcPr>
          <w:p w14:paraId="51D01632" w14:textId="06B43832" w:rsidR="00F75DFE" w:rsidRPr="00C37CCB" w:rsidRDefault="00445709" w:rsidP="00F75DFE">
            <w:pPr>
              <w:pStyle w:val="TAL"/>
              <w:rPr>
                <w:rFonts w:hint="eastAsia"/>
                <w:lang w:val="en-US" w:eastAsia="ko-KR"/>
              </w:rPr>
            </w:pPr>
            <w:ins w:id="61" w:author="Samsung (June Hwang)" w:date="2021-01-28T19:06:00Z">
              <w:r>
                <w:rPr>
                  <w:rFonts w:hint="eastAsia"/>
                  <w:lang w:val="en-US" w:eastAsia="ko-KR"/>
                </w:rPr>
                <w:t>Yes</w:t>
              </w:r>
            </w:ins>
          </w:p>
        </w:tc>
        <w:tc>
          <w:tcPr>
            <w:tcW w:w="1317" w:type="dxa"/>
          </w:tcPr>
          <w:p w14:paraId="36F05B06" w14:textId="0BA05F62" w:rsidR="00F75DFE" w:rsidRPr="00C37CCB" w:rsidRDefault="00445709" w:rsidP="00F75DFE">
            <w:pPr>
              <w:pStyle w:val="TAL"/>
              <w:rPr>
                <w:rFonts w:hint="eastAsia"/>
                <w:lang w:val="en-US" w:eastAsia="ko-KR"/>
              </w:rPr>
            </w:pPr>
            <w:ins w:id="62" w:author="Samsung (June Hwang)" w:date="2021-01-28T19:06:00Z">
              <w:r>
                <w:rPr>
                  <w:lang w:val="en-US" w:eastAsia="ko-KR"/>
                </w:rPr>
                <w:t>B</w:t>
              </w:r>
              <w:r>
                <w:rPr>
                  <w:rFonts w:hint="eastAsia"/>
                  <w:lang w:val="en-US" w:eastAsia="ko-KR"/>
                </w:rPr>
                <w:t xml:space="preserve">oth </w:t>
              </w:r>
            </w:ins>
          </w:p>
        </w:tc>
        <w:tc>
          <w:tcPr>
            <w:tcW w:w="6203" w:type="dxa"/>
          </w:tcPr>
          <w:p w14:paraId="3DE0CD5F" w14:textId="09EEBA19" w:rsidR="00F75DFE" w:rsidRPr="00C37CCB" w:rsidRDefault="00445709" w:rsidP="00F75DFE">
            <w:pPr>
              <w:pStyle w:val="TAL"/>
              <w:rPr>
                <w:rFonts w:hint="eastAsia"/>
                <w:lang w:val="en-US" w:eastAsia="ko-KR"/>
              </w:rPr>
            </w:pPr>
            <w:ins w:id="63" w:author="Samsung (June Hwang)" w:date="2021-01-28T19:06:00Z">
              <w:r>
                <w:rPr>
                  <w:lang w:val="en-US" w:eastAsia="ko-KR"/>
                </w:rPr>
                <w:t>W</w:t>
              </w:r>
              <w:r>
                <w:rPr>
                  <w:rFonts w:hint="eastAsia"/>
                  <w:lang w:val="en-US" w:eastAsia="ko-KR"/>
                </w:rPr>
                <w:t xml:space="preserve">e </w:t>
              </w:r>
              <w:r>
                <w:rPr>
                  <w:lang w:val="en-US" w:eastAsia="ko-KR"/>
                </w:rPr>
                <w:t>think this seems correct.</w:t>
              </w:r>
            </w:ins>
          </w:p>
        </w:tc>
      </w:tr>
      <w:tr w:rsidR="00F75DFE" w14:paraId="0B590A09" w14:textId="77777777" w:rsidTr="00A615B3">
        <w:tc>
          <w:tcPr>
            <w:tcW w:w="1425" w:type="dxa"/>
          </w:tcPr>
          <w:p w14:paraId="465E866E" w14:textId="77777777" w:rsidR="00F75DFE" w:rsidRPr="00C37CCB" w:rsidRDefault="00F75DFE" w:rsidP="00F75DFE">
            <w:pPr>
              <w:pStyle w:val="TAL"/>
              <w:rPr>
                <w:lang w:val="en-US"/>
              </w:rPr>
            </w:pPr>
          </w:p>
        </w:tc>
        <w:tc>
          <w:tcPr>
            <w:tcW w:w="910" w:type="dxa"/>
          </w:tcPr>
          <w:p w14:paraId="3357FF28" w14:textId="77777777" w:rsidR="00F75DFE" w:rsidRPr="00C37CCB" w:rsidRDefault="00F75DFE" w:rsidP="00F75DFE">
            <w:pPr>
              <w:pStyle w:val="TAL"/>
              <w:rPr>
                <w:lang w:val="en-US"/>
              </w:rPr>
            </w:pPr>
          </w:p>
        </w:tc>
        <w:tc>
          <w:tcPr>
            <w:tcW w:w="1317" w:type="dxa"/>
          </w:tcPr>
          <w:p w14:paraId="51E46929" w14:textId="77777777" w:rsidR="00F75DFE" w:rsidRPr="00C37CCB" w:rsidRDefault="00F75DFE" w:rsidP="00F75DFE">
            <w:pPr>
              <w:pStyle w:val="TAL"/>
              <w:rPr>
                <w:lang w:val="en-US"/>
              </w:rPr>
            </w:pPr>
          </w:p>
        </w:tc>
        <w:tc>
          <w:tcPr>
            <w:tcW w:w="6203" w:type="dxa"/>
          </w:tcPr>
          <w:p w14:paraId="42A33C9C" w14:textId="77777777" w:rsidR="00F75DFE" w:rsidRPr="00C37CCB" w:rsidRDefault="00F75DFE" w:rsidP="00F75DFE">
            <w:pPr>
              <w:pStyle w:val="TAL"/>
              <w:rPr>
                <w:lang w:val="en-US"/>
              </w:rPr>
            </w:pPr>
          </w:p>
        </w:tc>
      </w:tr>
      <w:tr w:rsidR="00F75DFE" w14:paraId="7EB2B4DA" w14:textId="77777777" w:rsidTr="00A615B3">
        <w:tc>
          <w:tcPr>
            <w:tcW w:w="1425" w:type="dxa"/>
          </w:tcPr>
          <w:p w14:paraId="3A5F78E3" w14:textId="77777777" w:rsidR="00F75DFE" w:rsidRPr="00C37CCB" w:rsidRDefault="00F75DFE" w:rsidP="00F75DFE">
            <w:pPr>
              <w:pStyle w:val="TAL"/>
              <w:rPr>
                <w:lang w:val="en-US"/>
              </w:rPr>
            </w:pPr>
          </w:p>
        </w:tc>
        <w:tc>
          <w:tcPr>
            <w:tcW w:w="910" w:type="dxa"/>
          </w:tcPr>
          <w:p w14:paraId="7BAD624B" w14:textId="77777777" w:rsidR="00F75DFE" w:rsidRPr="00C37CCB" w:rsidRDefault="00F75DFE" w:rsidP="00F75DFE">
            <w:pPr>
              <w:pStyle w:val="TAL"/>
              <w:rPr>
                <w:lang w:val="en-US"/>
              </w:rPr>
            </w:pPr>
          </w:p>
        </w:tc>
        <w:tc>
          <w:tcPr>
            <w:tcW w:w="1317" w:type="dxa"/>
          </w:tcPr>
          <w:p w14:paraId="45A0E28A" w14:textId="77777777" w:rsidR="00F75DFE" w:rsidRPr="00C37CCB" w:rsidRDefault="00F75DFE" w:rsidP="00F75DFE">
            <w:pPr>
              <w:pStyle w:val="TAL"/>
              <w:rPr>
                <w:lang w:val="en-US"/>
              </w:rPr>
            </w:pPr>
          </w:p>
        </w:tc>
        <w:tc>
          <w:tcPr>
            <w:tcW w:w="6203" w:type="dxa"/>
          </w:tcPr>
          <w:p w14:paraId="481F9562" w14:textId="77777777" w:rsidR="00F75DFE" w:rsidRPr="00C37CCB" w:rsidRDefault="00F75DFE" w:rsidP="00F75DFE">
            <w:pPr>
              <w:pStyle w:val="TAL"/>
              <w:rPr>
                <w:lang w:val="en-US"/>
              </w:rPr>
            </w:pPr>
          </w:p>
        </w:tc>
      </w:tr>
    </w:tbl>
    <w:p w14:paraId="033E78AB" w14:textId="77777777" w:rsidR="001B0D04" w:rsidRPr="00C37CCB" w:rsidRDefault="001B0D04" w:rsidP="001B0D04">
      <w:pPr>
        <w:pStyle w:val="B1"/>
        <w:jc w:val="left"/>
        <w:rPr>
          <w:rFonts w:eastAsiaTheme="minorEastAsia"/>
          <w:iCs/>
          <w:lang w:val="en-US" w:eastAsia="zh-CN"/>
        </w:rPr>
      </w:pPr>
    </w:p>
    <w:p w14:paraId="0EA7DCEA" w14:textId="77777777" w:rsidR="001B0D04" w:rsidRPr="00C37CCB" w:rsidRDefault="001B0D04" w:rsidP="001B0D04">
      <w:pPr>
        <w:pStyle w:val="B1"/>
        <w:jc w:val="left"/>
        <w:rPr>
          <w:rFonts w:eastAsiaTheme="minorEastAsia"/>
          <w:iCs/>
          <w:lang w:val="en-US" w:eastAsia="zh-CN"/>
        </w:rPr>
      </w:pPr>
    </w:p>
    <w:p w14:paraId="58D2B79A" w14:textId="52B45035" w:rsidR="001B0D04" w:rsidRPr="00A74459" w:rsidRDefault="001B0D04" w:rsidP="00E325C1">
      <w:pPr>
        <w:pStyle w:val="B1"/>
        <w:keepNext/>
        <w:keepLines/>
        <w:jc w:val="left"/>
        <w:rPr>
          <w:lang w:val="en-US" w:eastAsia="ko-KR"/>
        </w:rPr>
      </w:pPr>
      <w:r w:rsidRPr="003902B6">
        <w:rPr>
          <w:b/>
          <w:bCs/>
          <w:highlight w:val="yellow"/>
          <w:lang w:val="en-US" w:eastAsia="ko-KR"/>
        </w:rPr>
        <w:lastRenderedPageBreak/>
        <w:t xml:space="preserve">Question </w:t>
      </w:r>
      <w:r w:rsidR="00571B94">
        <w:rPr>
          <w:b/>
          <w:bCs/>
          <w:highlight w:val="yellow"/>
          <w:lang w:val="en-US" w:eastAsia="ko-KR"/>
        </w:rPr>
        <w:t>3</w:t>
      </w:r>
      <w:r w:rsidRPr="003902B6">
        <w:rPr>
          <w:b/>
          <w:bCs/>
          <w:highlight w:val="yellow"/>
          <w:lang w:val="en-US" w:eastAsia="ko-KR"/>
        </w:rPr>
        <w:t>-2:</w:t>
      </w:r>
      <w:r w:rsidR="007E19FB">
        <w:rPr>
          <w:b/>
          <w:bCs/>
          <w:highlight w:val="yellow"/>
          <w:lang w:val="en-US" w:eastAsia="ko-KR"/>
        </w:rPr>
        <w:tab/>
      </w:r>
      <w:r w:rsidRPr="003902B6">
        <w:rPr>
          <w:highlight w:val="yellow"/>
          <w:lang w:val="en-US" w:eastAsia="ko-KR"/>
        </w:rPr>
        <w:t xml:space="preserve">If your answer to Question </w:t>
      </w:r>
      <w:r w:rsidR="00571B94">
        <w:rPr>
          <w:highlight w:val="yellow"/>
          <w:lang w:val="en-US" w:eastAsia="ko-KR"/>
        </w:rPr>
        <w:t>3</w:t>
      </w:r>
      <w:r w:rsidRPr="003902B6">
        <w:rPr>
          <w:highlight w:val="yellow"/>
          <w:lang w:val="en-US" w:eastAsia="ko-KR"/>
        </w:rPr>
        <w:t>-1 was "Yes", do you agree with the CR</w:t>
      </w:r>
      <w:r w:rsidR="005E0868">
        <w:rPr>
          <w:highlight w:val="yellow"/>
          <w:lang w:val="en-US" w:eastAsia="ko-KR"/>
        </w:rPr>
        <w:t>s</w:t>
      </w:r>
      <w:r w:rsidRPr="003902B6">
        <w:rPr>
          <w:highlight w:val="yellow"/>
          <w:lang w:val="en-US" w:eastAsia="ko-KR"/>
        </w:rPr>
        <w:t xml:space="preserve"> in [</w:t>
      </w:r>
      <w:r w:rsidR="00CC6FC5">
        <w:rPr>
          <w:highlight w:val="yellow"/>
          <w:lang w:val="en-US" w:eastAsia="ko-KR"/>
        </w:rPr>
        <w:t>3</w:t>
      </w:r>
      <w:r w:rsidR="005E0868">
        <w:rPr>
          <w:highlight w:val="yellow"/>
          <w:lang w:val="en-US" w:eastAsia="ko-KR"/>
        </w:rPr>
        <w:t>a</w:t>
      </w:r>
      <w:r w:rsidRPr="003902B6">
        <w:rPr>
          <w:highlight w:val="yellow"/>
          <w:lang w:val="en-US" w:eastAsia="ko-KR"/>
        </w:rPr>
        <w:t>]</w:t>
      </w:r>
      <w:r w:rsidR="005E0868">
        <w:rPr>
          <w:highlight w:val="yellow"/>
          <w:lang w:val="en-US" w:eastAsia="ko-KR"/>
        </w:rPr>
        <w:t xml:space="preserve"> and/</w:t>
      </w:r>
      <w:r w:rsidR="002C0FCA">
        <w:rPr>
          <w:highlight w:val="yellow"/>
          <w:lang w:val="en-US" w:eastAsia="ko-KR"/>
        </w:rPr>
        <w:t>or</w:t>
      </w:r>
      <w:r w:rsidR="005E0868">
        <w:rPr>
          <w:highlight w:val="yellow"/>
          <w:lang w:val="en-US" w:eastAsia="ko-KR"/>
        </w:rPr>
        <w:t xml:space="preserve"> [3b]</w:t>
      </w:r>
      <w:r w:rsidRPr="003902B6">
        <w:rPr>
          <w:highlight w:val="yellow"/>
          <w:lang w:val="en-US" w:eastAsia="ko-KR"/>
        </w:rPr>
        <w:t>?</w:t>
      </w:r>
    </w:p>
    <w:tbl>
      <w:tblPr>
        <w:tblStyle w:val="af1"/>
        <w:tblW w:w="0" w:type="auto"/>
        <w:tblLook w:val="04A0" w:firstRow="1" w:lastRow="0" w:firstColumn="1" w:lastColumn="0" w:noHBand="0" w:noVBand="1"/>
      </w:tblPr>
      <w:tblGrid>
        <w:gridCol w:w="1809"/>
        <w:gridCol w:w="1560"/>
        <w:gridCol w:w="6261"/>
      </w:tblGrid>
      <w:tr w:rsidR="001B0D04" w14:paraId="13218233" w14:textId="77777777" w:rsidTr="00A615B3">
        <w:tc>
          <w:tcPr>
            <w:tcW w:w="1809" w:type="dxa"/>
          </w:tcPr>
          <w:p w14:paraId="26DA8170" w14:textId="77777777" w:rsidR="001B0D04" w:rsidRDefault="001B0D04" w:rsidP="00E325C1">
            <w:pPr>
              <w:pStyle w:val="TAH"/>
            </w:pPr>
            <w:r>
              <w:t>Company</w:t>
            </w:r>
          </w:p>
        </w:tc>
        <w:tc>
          <w:tcPr>
            <w:tcW w:w="1560" w:type="dxa"/>
          </w:tcPr>
          <w:p w14:paraId="27A46E25" w14:textId="77777777" w:rsidR="001B0D04" w:rsidRPr="00360A12" w:rsidRDefault="001B0D04" w:rsidP="00E325C1">
            <w:pPr>
              <w:pStyle w:val="TAH"/>
              <w:rPr>
                <w:rFonts w:eastAsiaTheme="minorEastAsia"/>
                <w:lang w:val="en-US" w:eastAsia="zh-CN"/>
              </w:rPr>
            </w:pPr>
            <w:r>
              <w:t>Yes</w:t>
            </w:r>
            <w:r>
              <w:rPr>
                <w:lang w:val="en-US"/>
              </w:rPr>
              <w:t xml:space="preserve"> /</w:t>
            </w:r>
          </w:p>
          <w:p w14:paraId="6A224DB7" w14:textId="77777777" w:rsidR="001B0D04" w:rsidRPr="00360A12" w:rsidRDefault="001B0D04" w:rsidP="00E325C1">
            <w:pPr>
              <w:pStyle w:val="TAH"/>
              <w:rPr>
                <w:rFonts w:eastAsiaTheme="minorEastAsia"/>
                <w:lang w:val="en-US" w:eastAsia="zh-CN"/>
              </w:rPr>
            </w:pPr>
            <w:r>
              <w:rPr>
                <w:lang w:val="en-US"/>
              </w:rPr>
              <w:t>Yes with Modification</w:t>
            </w:r>
          </w:p>
        </w:tc>
        <w:tc>
          <w:tcPr>
            <w:tcW w:w="6261" w:type="dxa"/>
          </w:tcPr>
          <w:p w14:paraId="410C623D" w14:textId="77777777" w:rsidR="001B0D04" w:rsidRPr="003F097B" w:rsidRDefault="001B0D04" w:rsidP="00E325C1">
            <w:pPr>
              <w:pStyle w:val="TAH"/>
              <w:rPr>
                <w:lang w:val="en-US"/>
              </w:rPr>
            </w:pPr>
            <w:r>
              <w:rPr>
                <w:lang w:val="en-US"/>
              </w:rPr>
              <w:t>Comments</w:t>
            </w:r>
          </w:p>
        </w:tc>
      </w:tr>
      <w:tr w:rsidR="001B0D04" w14:paraId="3A149652" w14:textId="77777777" w:rsidTr="00A615B3">
        <w:tc>
          <w:tcPr>
            <w:tcW w:w="1809" w:type="dxa"/>
          </w:tcPr>
          <w:p w14:paraId="078C8F4F" w14:textId="2DD98E7F" w:rsidR="001B0D04" w:rsidRPr="00621C87" w:rsidRDefault="00621C87" w:rsidP="00E325C1">
            <w:pPr>
              <w:pStyle w:val="TAL"/>
              <w:rPr>
                <w:rFonts w:eastAsiaTheme="minorEastAsia"/>
                <w:lang w:eastAsia="zh-CN"/>
              </w:rPr>
            </w:pPr>
            <w:r>
              <w:rPr>
                <w:rFonts w:eastAsiaTheme="minorEastAsia" w:hint="eastAsia"/>
                <w:lang w:eastAsia="zh-CN"/>
              </w:rPr>
              <w:t>CATT</w:t>
            </w:r>
          </w:p>
        </w:tc>
        <w:tc>
          <w:tcPr>
            <w:tcW w:w="1560" w:type="dxa"/>
          </w:tcPr>
          <w:p w14:paraId="366286B1" w14:textId="0D8BAEE5" w:rsidR="001B0D04" w:rsidRPr="00621C87" w:rsidRDefault="00621C87" w:rsidP="00E325C1">
            <w:pPr>
              <w:pStyle w:val="TAL"/>
              <w:rPr>
                <w:rFonts w:eastAsiaTheme="minorEastAsia"/>
                <w:lang w:eastAsia="zh-CN"/>
              </w:rPr>
            </w:pPr>
            <w:r>
              <w:rPr>
                <w:rFonts w:eastAsiaTheme="minorEastAsia" w:hint="eastAsia"/>
                <w:lang w:eastAsia="zh-CN"/>
              </w:rPr>
              <w:t>Yes</w:t>
            </w:r>
          </w:p>
        </w:tc>
        <w:tc>
          <w:tcPr>
            <w:tcW w:w="6261" w:type="dxa"/>
          </w:tcPr>
          <w:p w14:paraId="7CD60897" w14:textId="77777777" w:rsidR="001B0D04" w:rsidRDefault="001B0D04" w:rsidP="00E325C1">
            <w:pPr>
              <w:pStyle w:val="TAL"/>
            </w:pPr>
          </w:p>
        </w:tc>
      </w:tr>
      <w:tr w:rsidR="001B0D04" w14:paraId="74D22541" w14:textId="77777777" w:rsidTr="00A615B3">
        <w:tc>
          <w:tcPr>
            <w:tcW w:w="1809" w:type="dxa"/>
          </w:tcPr>
          <w:p w14:paraId="42D79F3B" w14:textId="08C1FCE2" w:rsidR="001B0D04" w:rsidRPr="000249A1" w:rsidRDefault="000249A1" w:rsidP="00E325C1">
            <w:pPr>
              <w:pStyle w:val="TAL"/>
              <w:rPr>
                <w:rFonts w:eastAsiaTheme="minorEastAsia"/>
                <w:lang w:val="en-US" w:eastAsia="zh-CN"/>
              </w:rPr>
            </w:pPr>
            <w:ins w:id="64" w:author="Mani Thyagarajan (Nokia)" w:date="2021-01-27T16:55:00Z">
              <w:r>
                <w:rPr>
                  <w:rFonts w:eastAsiaTheme="minorEastAsia"/>
                  <w:lang w:val="en-US" w:eastAsia="zh-CN"/>
                </w:rPr>
                <w:t>Nokia</w:t>
              </w:r>
            </w:ins>
          </w:p>
        </w:tc>
        <w:tc>
          <w:tcPr>
            <w:tcW w:w="1560" w:type="dxa"/>
          </w:tcPr>
          <w:p w14:paraId="6504734C" w14:textId="67953971" w:rsidR="001B0D04" w:rsidRPr="000249A1" w:rsidRDefault="000249A1" w:rsidP="000249A1">
            <w:pPr>
              <w:pStyle w:val="TAL"/>
              <w:jc w:val="left"/>
              <w:rPr>
                <w:lang w:val="en-US"/>
              </w:rPr>
            </w:pPr>
            <w:ins w:id="65" w:author="Mani Thyagarajan (Nokia)" w:date="2021-01-27T16:55:00Z">
              <w:r>
                <w:rPr>
                  <w:lang w:val="en-US"/>
                </w:rPr>
                <w:t>Yes with Modification</w:t>
              </w:r>
            </w:ins>
          </w:p>
        </w:tc>
        <w:tc>
          <w:tcPr>
            <w:tcW w:w="6261" w:type="dxa"/>
          </w:tcPr>
          <w:p w14:paraId="76C814C8" w14:textId="60C8A4E2" w:rsidR="001B0D04" w:rsidRPr="00B67A08" w:rsidRDefault="00B67A08" w:rsidP="00E325C1">
            <w:pPr>
              <w:pStyle w:val="TAL"/>
              <w:rPr>
                <w:lang w:val="en-US"/>
              </w:rPr>
            </w:pPr>
            <w:ins w:id="66" w:author="Mani Thyagarajan (Nokia)" w:date="2021-01-27T16:56:00Z">
              <w:r>
                <w:rPr>
                  <w:lang w:val="en-US"/>
                </w:rPr>
                <w:t>Only the change about deleting the “standalone” is acceptable for us. Please see comments under Q3-1 for details.</w:t>
              </w:r>
            </w:ins>
          </w:p>
        </w:tc>
      </w:tr>
      <w:tr w:rsidR="001B0D04" w14:paraId="0651EAF8" w14:textId="77777777" w:rsidTr="00A615B3">
        <w:tc>
          <w:tcPr>
            <w:tcW w:w="1809" w:type="dxa"/>
          </w:tcPr>
          <w:p w14:paraId="3CEC1E55" w14:textId="0EE3843F" w:rsidR="001B0D04" w:rsidRPr="00445709" w:rsidRDefault="00445709" w:rsidP="00E325C1">
            <w:pPr>
              <w:pStyle w:val="TAL"/>
              <w:rPr>
                <w:rFonts w:eastAsiaTheme="minorEastAsia" w:hint="eastAsia"/>
                <w:lang w:eastAsia="zh-CN"/>
              </w:rPr>
            </w:pPr>
            <w:ins w:id="67" w:author="Samsung (June Hwang)" w:date="2021-01-28T19:06:00Z">
              <w:r>
                <w:rPr>
                  <w:lang w:eastAsia="ko-KR"/>
                </w:rPr>
                <w:t>S</w:t>
              </w:r>
              <w:r>
                <w:rPr>
                  <w:rFonts w:hint="eastAsia"/>
                  <w:lang w:eastAsia="ko-KR"/>
                </w:rPr>
                <w:t xml:space="preserve">amsung </w:t>
              </w:r>
            </w:ins>
          </w:p>
        </w:tc>
        <w:tc>
          <w:tcPr>
            <w:tcW w:w="1560" w:type="dxa"/>
          </w:tcPr>
          <w:p w14:paraId="49547620" w14:textId="73AC3FD5" w:rsidR="001B0D04" w:rsidRPr="00445709" w:rsidRDefault="00445709" w:rsidP="00E325C1">
            <w:pPr>
              <w:pStyle w:val="TAL"/>
              <w:rPr>
                <w:rFonts w:eastAsiaTheme="minorEastAsia" w:hint="eastAsia"/>
                <w:lang w:eastAsia="zh-CN"/>
              </w:rPr>
            </w:pPr>
            <w:ins w:id="68" w:author="Samsung (June Hwang)" w:date="2021-01-28T19:06:00Z">
              <w:r>
                <w:rPr>
                  <w:lang w:eastAsia="ko-KR"/>
                </w:rPr>
                <w:t>Y</w:t>
              </w:r>
              <w:r>
                <w:rPr>
                  <w:rFonts w:hint="eastAsia"/>
                  <w:lang w:eastAsia="ko-KR"/>
                </w:rPr>
                <w:t xml:space="preserve">es </w:t>
              </w:r>
            </w:ins>
          </w:p>
        </w:tc>
        <w:tc>
          <w:tcPr>
            <w:tcW w:w="6261" w:type="dxa"/>
          </w:tcPr>
          <w:p w14:paraId="48447BE5" w14:textId="77777777" w:rsidR="001B0D04" w:rsidRDefault="001B0D04" w:rsidP="00E325C1">
            <w:pPr>
              <w:pStyle w:val="TAL"/>
            </w:pPr>
          </w:p>
        </w:tc>
      </w:tr>
      <w:tr w:rsidR="001B0D04" w14:paraId="16DEA8A0" w14:textId="77777777" w:rsidTr="00A615B3">
        <w:tc>
          <w:tcPr>
            <w:tcW w:w="1809" w:type="dxa"/>
          </w:tcPr>
          <w:p w14:paraId="0FAFD95B" w14:textId="77777777" w:rsidR="001B0D04" w:rsidRDefault="001B0D04" w:rsidP="00E325C1">
            <w:pPr>
              <w:pStyle w:val="TAL"/>
              <w:rPr>
                <w:rFonts w:eastAsiaTheme="minorEastAsia"/>
                <w:lang w:eastAsia="zh-CN"/>
              </w:rPr>
            </w:pPr>
          </w:p>
        </w:tc>
        <w:tc>
          <w:tcPr>
            <w:tcW w:w="1560" w:type="dxa"/>
          </w:tcPr>
          <w:p w14:paraId="68322071" w14:textId="77777777" w:rsidR="001B0D04" w:rsidRDefault="001B0D04" w:rsidP="00E325C1">
            <w:pPr>
              <w:pStyle w:val="TAL"/>
              <w:rPr>
                <w:rFonts w:eastAsiaTheme="minorEastAsia"/>
                <w:lang w:eastAsia="zh-CN"/>
              </w:rPr>
            </w:pPr>
          </w:p>
        </w:tc>
        <w:tc>
          <w:tcPr>
            <w:tcW w:w="6261" w:type="dxa"/>
          </w:tcPr>
          <w:p w14:paraId="66138B94" w14:textId="77777777" w:rsidR="001B0D04" w:rsidRDefault="001B0D04" w:rsidP="00E325C1">
            <w:pPr>
              <w:pStyle w:val="TAL"/>
            </w:pPr>
          </w:p>
        </w:tc>
      </w:tr>
      <w:tr w:rsidR="001B0D04" w14:paraId="3E4961A3" w14:textId="77777777" w:rsidTr="00A615B3">
        <w:tc>
          <w:tcPr>
            <w:tcW w:w="1809" w:type="dxa"/>
          </w:tcPr>
          <w:p w14:paraId="76F7BF43" w14:textId="77777777" w:rsidR="001B0D04" w:rsidRDefault="001B0D04" w:rsidP="00E325C1">
            <w:pPr>
              <w:pStyle w:val="TAL"/>
              <w:rPr>
                <w:rFonts w:eastAsia="SimSun"/>
                <w:lang w:eastAsia="zh-CN"/>
              </w:rPr>
            </w:pPr>
          </w:p>
        </w:tc>
        <w:tc>
          <w:tcPr>
            <w:tcW w:w="1560" w:type="dxa"/>
          </w:tcPr>
          <w:p w14:paraId="197175F0" w14:textId="77777777" w:rsidR="001B0D04" w:rsidRDefault="001B0D04" w:rsidP="00E325C1">
            <w:pPr>
              <w:pStyle w:val="TAL"/>
              <w:rPr>
                <w:rFonts w:eastAsia="SimSun"/>
                <w:lang w:eastAsia="zh-CN"/>
              </w:rPr>
            </w:pPr>
          </w:p>
        </w:tc>
        <w:tc>
          <w:tcPr>
            <w:tcW w:w="6261" w:type="dxa"/>
          </w:tcPr>
          <w:p w14:paraId="30C630C2" w14:textId="77777777" w:rsidR="001B0D04" w:rsidRDefault="001B0D04" w:rsidP="00E325C1">
            <w:pPr>
              <w:pStyle w:val="TAL"/>
            </w:pPr>
          </w:p>
        </w:tc>
      </w:tr>
      <w:tr w:rsidR="001B0D04" w14:paraId="1F98FF1A" w14:textId="77777777" w:rsidTr="00A615B3">
        <w:tc>
          <w:tcPr>
            <w:tcW w:w="1809" w:type="dxa"/>
          </w:tcPr>
          <w:p w14:paraId="203377EB" w14:textId="77777777" w:rsidR="001B0D04" w:rsidRPr="003C6318" w:rsidRDefault="001B0D04" w:rsidP="00E325C1">
            <w:pPr>
              <w:pStyle w:val="TAL"/>
              <w:rPr>
                <w:lang w:val="sv-SE"/>
              </w:rPr>
            </w:pPr>
          </w:p>
        </w:tc>
        <w:tc>
          <w:tcPr>
            <w:tcW w:w="1560" w:type="dxa"/>
          </w:tcPr>
          <w:p w14:paraId="718C33B5" w14:textId="77777777" w:rsidR="001B0D04" w:rsidRPr="003C6318" w:rsidRDefault="001B0D04" w:rsidP="00E325C1">
            <w:pPr>
              <w:pStyle w:val="TAL"/>
              <w:rPr>
                <w:lang w:val="sv-SE"/>
              </w:rPr>
            </w:pPr>
          </w:p>
        </w:tc>
        <w:tc>
          <w:tcPr>
            <w:tcW w:w="6261" w:type="dxa"/>
          </w:tcPr>
          <w:p w14:paraId="2AA88F95" w14:textId="77777777" w:rsidR="001B0D04" w:rsidRPr="003C6318" w:rsidRDefault="001B0D04" w:rsidP="00E325C1">
            <w:pPr>
              <w:pStyle w:val="TAL"/>
              <w:rPr>
                <w:lang w:val="sv-SE"/>
              </w:rPr>
            </w:pPr>
          </w:p>
        </w:tc>
      </w:tr>
      <w:tr w:rsidR="001B0D04" w14:paraId="2F9FBE62" w14:textId="77777777" w:rsidTr="00A615B3">
        <w:tc>
          <w:tcPr>
            <w:tcW w:w="1809" w:type="dxa"/>
          </w:tcPr>
          <w:p w14:paraId="4B7F5638" w14:textId="77777777" w:rsidR="001B0D04" w:rsidRPr="003679F0" w:rsidRDefault="001B0D04" w:rsidP="00E325C1">
            <w:pPr>
              <w:pStyle w:val="TAL"/>
            </w:pPr>
          </w:p>
        </w:tc>
        <w:tc>
          <w:tcPr>
            <w:tcW w:w="1560" w:type="dxa"/>
          </w:tcPr>
          <w:p w14:paraId="6F1B9103" w14:textId="77777777" w:rsidR="001B0D04" w:rsidRPr="003679F0" w:rsidRDefault="001B0D04" w:rsidP="00E325C1">
            <w:pPr>
              <w:pStyle w:val="TAL"/>
            </w:pPr>
          </w:p>
        </w:tc>
        <w:tc>
          <w:tcPr>
            <w:tcW w:w="6261" w:type="dxa"/>
          </w:tcPr>
          <w:p w14:paraId="0F9704CC" w14:textId="77777777" w:rsidR="001B0D04" w:rsidRPr="003679F0" w:rsidRDefault="001B0D04" w:rsidP="00E325C1">
            <w:pPr>
              <w:pStyle w:val="TAL"/>
            </w:pPr>
          </w:p>
        </w:tc>
      </w:tr>
      <w:tr w:rsidR="006B48D1" w14:paraId="2AE098C9" w14:textId="77777777" w:rsidTr="00A615B3">
        <w:tc>
          <w:tcPr>
            <w:tcW w:w="1809" w:type="dxa"/>
          </w:tcPr>
          <w:p w14:paraId="19004623" w14:textId="77777777" w:rsidR="006B48D1" w:rsidRPr="003679F0" w:rsidRDefault="006B48D1" w:rsidP="00E325C1">
            <w:pPr>
              <w:pStyle w:val="TAL"/>
            </w:pPr>
          </w:p>
        </w:tc>
        <w:tc>
          <w:tcPr>
            <w:tcW w:w="1560" w:type="dxa"/>
          </w:tcPr>
          <w:p w14:paraId="3A8F5FE4" w14:textId="77777777" w:rsidR="006B48D1" w:rsidRPr="003679F0" w:rsidRDefault="006B48D1" w:rsidP="00E325C1">
            <w:pPr>
              <w:pStyle w:val="TAL"/>
            </w:pPr>
          </w:p>
        </w:tc>
        <w:tc>
          <w:tcPr>
            <w:tcW w:w="6261" w:type="dxa"/>
          </w:tcPr>
          <w:p w14:paraId="295E89FE" w14:textId="77777777" w:rsidR="006B48D1" w:rsidRPr="003679F0" w:rsidRDefault="006B48D1" w:rsidP="00E325C1">
            <w:pPr>
              <w:pStyle w:val="TAL"/>
            </w:pPr>
          </w:p>
        </w:tc>
      </w:tr>
      <w:tr w:rsidR="006B48D1" w14:paraId="07A932B4" w14:textId="77777777" w:rsidTr="00A615B3">
        <w:tc>
          <w:tcPr>
            <w:tcW w:w="1809" w:type="dxa"/>
          </w:tcPr>
          <w:p w14:paraId="7B1D3C69" w14:textId="77777777" w:rsidR="006B48D1" w:rsidRPr="003679F0" w:rsidRDefault="006B48D1" w:rsidP="00E325C1">
            <w:pPr>
              <w:pStyle w:val="TAL"/>
            </w:pPr>
          </w:p>
        </w:tc>
        <w:tc>
          <w:tcPr>
            <w:tcW w:w="1560" w:type="dxa"/>
          </w:tcPr>
          <w:p w14:paraId="2BA37CBC" w14:textId="77777777" w:rsidR="006B48D1" w:rsidRPr="003679F0" w:rsidRDefault="006B48D1" w:rsidP="00E325C1">
            <w:pPr>
              <w:pStyle w:val="TAL"/>
            </w:pPr>
          </w:p>
        </w:tc>
        <w:tc>
          <w:tcPr>
            <w:tcW w:w="6261" w:type="dxa"/>
          </w:tcPr>
          <w:p w14:paraId="39F5040D" w14:textId="77777777" w:rsidR="006B48D1" w:rsidRPr="003679F0" w:rsidRDefault="006B48D1" w:rsidP="00E325C1">
            <w:pPr>
              <w:pStyle w:val="TAL"/>
            </w:pPr>
          </w:p>
        </w:tc>
      </w:tr>
      <w:tr w:rsidR="006B48D1" w14:paraId="5289D49F" w14:textId="77777777" w:rsidTr="00A615B3">
        <w:tc>
          <w:tcPr>
            <w:tcW w:w="1809" w:type="dxa"/>
          </w:tcPr>
          <w:p w14:paraId="0A405C80" w14:textId="77777777" w:rsidR="006B48D1" w:rsidRPr="003679F0" w:rsidRDefault="006B48D1" w:rsidP="00E325C1">
            <w:pPr>
              <w:pStyle w:val="TAL"/>
            </w:pPr>
          </w:p>
        </w:tc>
        <w:tc>
          <w:tcPr>
            <w:tcW w:w="1560" w:type="dxa"/>
          </w:tcPr>
          <w:p w14:paraId="62295CBC" w14:textId="77777777" w:rsidR="006B48D1" w:rsidRPr="003679F0" w:rsidRDefault="006B48D1" w:rsidP="00E325C1">
            <w:pPr>
              <w:pStyle w:val="TAL"/>
            </w:pPr>
          </w:p>
        </w:tc>
        <w:tc>
          <w:tcPr>
            <w:tcW w:w="6261" w:type="dxa"/>
          </w:tcPr>
          <w:p w14:paraId="67D78803" w14:textId="77777777" w:rsidR="006B48D1" w:rsidRPr="003679F0" w:rsidRDefault="006B48D1" w:rsidP="00E325C1">
            <w:pPr>
              <w:pStyle w:val="TAL"/>
            </w:pPr>
          </w:p>
        </w:tc>
      </w:tr>
    </w:tbl>
    <w:p w14:paraId="1E5778E4" w14:textId="77777777" w:rsidR="001B0D04" w:rsidRDefault="001B0D04" w:rsidP="001B0D04">
      <w:pPr>
        <w:pStyle w:val="B1"/>
        <w:rPr>
          <w:rFonts w:eastAsiaTheme="minorEastAsia"/>
          <w:lang w:eastAsia="zh-CN"/>
        </w:rPr>
      </w:pPr>
    </w:p>
    <w:p w14:paraId="1CC57AA7" w14:textId="77777777" w:rsidR="001B0D04" w:rsidRDefault="001B0D04" w:rsidP="001B0D04">
      <w:pPr>
        <w:pStyle w:val="B1"/>
        <w:rPr>
          <w:rFonts w:eastAsiaTheme="minorEastAsia"/>
          <w:lang w:eastAsia="zh-CN"/>
        </w:rPr>
      </w:pPr>
    </w:p>
    <w:p w14:paraId="39CE9803" w14:textId="61E26FC9" w:rsidR="00434E72" w:rsidRDefault="00A53040" w:rsidP="004A3BA1">
      <w:pPr>
        <w:pStyle w:val="2"/>
        <w:rPr>
          <w:lang w:eastAsia="ko-KR"/>
        </w:rPr>
      </w:pPr>
      <w:r>
        <w:rPr>
          <w:lang w:eastAsia="ko-KR"/>
        </w:rPr>
        <w:t>2.4</w:t>
      </w:r>
      <w:r>
        <w:rPr>
          <w:lang w:eastAsia="ko-KR"/>
        </w:rPr>
        <w:tab/>
      </w:r>
      <w:r w:rsidR="002B08D1">
        <w:rPr>
          <w:lang w:eastAsia="ko-KR"/>
        </w:rPr>
        <w:t xml:space="preserve">38.305: </w:t>
      </w:r>
      <w:r w:rsidRPr="008C2D07">
        <w:t>Support OTDOA assistance data for case of NR serving cell</w:t>
      </w:r>
      <w:r>
        <w:rPr>
          <w:lang w:eastAsia="ko-KR"/>
        </w:rPr>
        <w:t xml:space="preserve"> </w:t>
      </w:r>
      <w:r w:rsidR="005227F2">
        <w:rPr>
          <w:lang w:eastAsia="ko-KR"/>
        </w:rPr>
        <w:t>(</w:t>
      </w:r>
      <w:r w:rsidR="005227F2" w:rsidRPr="008C2D07">
        <w:t>R2-2101465</w:t>
      </w:r>
      <w:r w:rsidR="005227F2">
        <w:t xml:space="preserve">, </w:t>
      </w:r>
      <w:r w:rsidR="005227F2" w:rsidRPr="008C2D07">
        <w:t>R2-2101468</w:t>
      </w:r>
      <w:r w:rsidR="005227F2">
        <w:t xml:space="preserve">) </w:t>
      </w:r>
      <w:r>
        <w:rPr>
          <w:lang w:eastAsia="ko-KR"/>
        </w:rPr>
        <w:t>[4]</w:t>
      </w:r>
    </w:p>
    <w:p w14:paraId="1D259EF8" w14:textId="3643DD46" w:rsidR="00631D8C" w:rsidRPr="00C37CCB" w:rsidRDefault="004A3BA1" w:rsidP="00631D8C">
      <w:pPr>
        <w:pStyle w:val="B1"/>
        <w:jc w:val="left"/>
        <w:rPr>
          <w:rFonts w:eastAsiaTheme="minorEastAsia"/>
          <w:lang w:val="en-US" w:eastAsia="zh-CN"/>
        </w:rPr>
      </w:pPr>
      <w:r w:rsidRPr="00C37CCB">
        <w:rPr>
          <w:u w:val="single"/>
          <w:lang w:val="en-US" w:eastAsia="ko-KR"/>
        </w:rPr>
        <w:t>Reason for change:</w:t>
      </w:r>
      <w:r w:rsidR="00631D8C" w:rsidRPr="00C37CCB">
        <w:rPr>
          <w:rFonts w:eastAsiaTheme="minorEastAsia"/>
          <w:lang w:val="en-US" w:eastAsia="zh-CN"/>
        </w:rPr>
        <w:tab/>
        <w:t>1.</w:t>
      </w:r>
      <w:r w:rsidR="00631D8C">
        <w:rPr>
          <w:rFonts w:eastAsiaTheme="minorEastAsia"/>
          <w:lang w:val="en-US" w:eastAsia="zh-CN"/>
        </w:rPr>
        <w:t xml:space="preserve"> </w:t>
      </w:r>
      <w:r w:rsidR="00631D8C" w:rsidRPr="00C37CCB">
        <w:rPr>
          <w:rFonts w:eastAsiaTheme="minorEastAsia"/>
          <w:lang w:val="en-US" w:eastAsia="zh-CN"/>
        </w:rPr>
        <w:t xml:space="preserve">When the UE is served by a NR cell, and the LMF requests the UE to perform </w:t>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t xml:space="preserve">measurements for OTDOA positioning, the LMF may provide assistance data including </w:t>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t xml:space="preserve">optionally timing information to enable the UE to quickly acquire the LTE reference cell. </w:t>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t xml:space="preserve">However the LMF is not aware of timing relationships between the LTE and NR cells because </w:t>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t xml:space="preserve">it does not receive the SFN Initialization Time for NR cells, although it is of course able to do </w:t>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t>so for LTE cells.</w:t>
      </w:r>
    </w:p>
    <w:p w14:paraId="6FFD4A06" w14:textId="212CA0DF" w:rsidR="00631D8C" w:rsidRPr="00C37CCB" w:rsidRDefault="0046338F" w:rsidP="00631D8C">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 xml:space="preserve">RAN3 has agreed a Rel-15 NRPPa CR (R3-207173, with Rel-16 mirror in R3-207174)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 xml:space="preserve">whereby the OTDOA Information Exchange procedure is used towards gNBs in order to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 xml:space="preserve">enable the LMF to retrieve timing and access point location information for cells in a gNB.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 xml:space="preserve">With this, it becomes possible for the LMF to construct the assistance data in LPP related to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LTE-NR timing offset.</w:t>
      </w:r>
    </w:p>
    <w:p w14:paraId="20E75F48" w14:textId="39D7E456" w:rsidR="00631D8C" w:rsidRPr="00C37CCB" w:rsidRDefault="0046338F" w:rsidP="00631D8C">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However stage 2 is not aligned to this.</w:t>
      </w:r>
    </w:p>
    <w:p w14:paraId="28C4936F" w14:textId="43C795FC" w:rsidR="004A3BA1" w:rsidRPr="00C37CCB" w:rsidRDefault="0046338F" w:rsidP="00631D8C">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2.</w:t>
      </w:r>
      <w:r w:rsidR="00631D8C" w:rsidRPr="00C37CCB">
        <w:rPr>
          <w:rFonts w:eastAsiaTheme="minorEastAsia"/>
          <w:lang w:val="en-US" w:eastAsia="zh-CN"/>
        </w:rPr>
        <w:tab/>
        <w:t>There is a remaining Editor's Note in clause 8.2.3.2.2 which has been removed in the Rel-</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16 version (CR#0053) but not in the Rel-15 version of the specification.</w:t>
      </w:r>
      <w:r w:rsidR="004A3BA1" w:rsidRPr="00C37CCB">
        <w:rPr>
          <w:lang w:val="en-US" w:eastAsia="ko-KR"/>
        </w:rPr>
        <w:t xml:space="preserve"> </w:t>
      </w:r>
    </w:p>
    <w:p w14:paraId="24B88AB9" w14:textId="6FCA807F" w:rsidR="00175D4B" w:rsidRPr="00C37CCB" w:rsidRDefault="00175D4B" w:rsidP="00175D4B">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Pr>
          <w:rFonts w:eastAsiaTheme="minorEastAsia"/>
          <w:lang w:val="en-US" w:eastAsia="zh-CN"/>
        </w:rPr>
        <w:t>3</w:t>
      </w:r>
      <w:r w:rsidRPr="00C37CCB">
        <w:rPr>
          <w:rFonts w:eastAsiaTheme="minorEastAsia"/>
          <w:lang w:val="en-US" w:eastAsia="zh-CN"/>
        </w:rPr>
        <w:t>.</w:t>
      </w:r>
      <w:r w:rsidRPr="00C37CCB">
        <w:rPr>
          <w:rFonts w:eastAsiaTheme="minorEastAsia"/>
          <w:lang w:val="en-US" w:eastAsia="zh-CN"/>
        </w:rPr>
        <w:tab/>
        <w:t xml:space="preserve">In clause 8.10.3.2.3, 8.13.3.3a, 8.14.3.3a: in the description of each bullet point (2) there is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a wrong reference to the MAC specification.</w:t>
      </w:r>
    </w:p>
    <w:p w14:paraId="0C85FC69" w14:textId="0B2EE029" w:rsidR="00DF1305" w:rsidRPr="00C37CCB" w:rsidRDefault="004A3BA1" w:rsidP="00DF1305">
      <w:pPr>
        <w:pStyle w:val="B1"/>
        <w:jc w:val="left"/>
        <w:rPr>
          <w:rFonts w:eastAsiaTheme="minorEastAsia"/>
          <w:lang w:val="en-US" w:eastAsia="zh-CN"/>
        </w:rPr>
      </w:pPr>
      <w:r w:rsidRPr="00C37CCB">
        <w:rPr>
          <w:rFonts w:eastAsiaTheme="minorEastAsia"/>
          <w:u w:val="single"/>
          <w:lang w:val="en-US" w:eastAsia="zh-CN"/>
        </w:rPr>
        <w:t>Summary of change:</w:t>
      </w:r>
      <w:r w:rsidR="00DF1305" w:rsidRPr="00C37CCB">
        <w:rPr>
          <w:rFonts w:eastAsiaTheme="minorEastAsia"/>
          <w:lang w:val="en-US" w:eastAsia="zh-CN"/>
        </w:rPr>
        <w:tab/>
        <w:t>1.</w:t>
      </w:r>
      <w:r w:rsidR="00573094">
        <w:rPr>
          <w:rFonts w:eastAsiaTheme="minorEastAsia"/>
          <w:lang w:val="en-US" w:eastAsia="zh-CN"/>
        </w:rPr>
        <w:t xml:space="preserve"> </w:t>
      </w:r>
      <w:r w:rsidR="00DF1305" w:rsidRPr="00C37CCB">
        <w:rPr>
          <w:rFonts w:eastAsiaTheme="minorEastAsia"/>
          <w:lang w:val="en-US" w:eastAsia="zh-CN"/>
        </w:rPr>
        <w:t xml:space="preserve">OTDOA Positioning support includes potential interaction with gNBs, and this is captured in </w:t>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t>relevant sections.</w:t>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br/>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t xml:space="preserve">A new section is introduced under clause 8.2.2 to list the information that may be transferred </w:t>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t>from the gNB to LMF.</w:t>
      </w:r>
      <w:r w:rsidR="00714B17" w:rsidRPr="00C37CCB">
        <w:rPr>
          <w:rFonts w:eastAsiaTheme="minorEastAsia"/>
          <w:lang w:val="en-US" w:eastAsia="zh-CN"/>
        </w:rPr>
        <w:br/>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DF1305" w:rsidRPr="00C37CCB">
        <w:rPr>
          <w:rFonts w:eastAsiaTheme="minorEastAsia"/>
          <w:lang w:val="en-US" w:eastAsia="zh-CN"/>
        </w:rPr>
        <w:t xml:space="preserve">The detail on Assistance Data Delivery between LMF and ng-eNB for OTDOA is generalized </w:t>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DF1305" w:rsidRPr="00C37CCB">
        <w:rPr>
          <w:rFonts w:eastAsiaTheme="minorEastAsia"/>
          <w:lang w:val="en-US" w:eastAsia="zh-CN"/>
        </w:rPr>
        <w:t>(i.e. ng-eNB is replaced by NG-RAN node wherever applicable).</w:t>
      </w:r>
    </w:p>
    <w:p w14:paraId="75AD5E2B" w14:textId="205A4423" w:rsidR="00714B17" w:rsidRPr="00C37CCB" w:rsidRDefault="00714B17" w:rsidP="00DF1305">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DF1305" w:rsidRPr="00C37CCB">
        <w:rPr>
          <w:rFonts w:eastAsiaTheme="minorEastAsia"/>
          <w:lang w:val="en-US" w:eastAsia="zh-CN"/>
        </w:rPr>
        <w:t>2.</w:t>
      </w:r>
      <w:r w:rsidR="00573094">
        <w:rPr>
          <w:rFonts w:eastAsiaTheme="minorEastAsia"/>
          <w:lang w:val="en-US" w:eastAsia="zh-CN"/>
        </w:rPr>
        <w:t xml:space="preserve"> </w:t>
      </w:r>
      <w:r w:rsidR="00DF1305" w:rsidRPr="00C37CCB">
        <w:rPr>
          <w:rFonts w:eastAsiaTheme="minorEastAsia"/>
          <w:lang w:val="en-US" w:eastAsia="zh-CN"/>
        </w:rPr>
        <w:t>Obsolete Editor's Note is deleted.</w:t>
      </w:r>
    </w:p>
    <w:p w14:paraId="164B67A8" w14:textId="41F4B1E1" w:rsidR="00573094" w:rsidRPr="00573094" w:rsidRDefault="00573094" w:rsidP="00DF1305">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Pr>
          <w:rFonts w:eastAsiaTheme="minorEastAsia"/>
          <w:lang w:val="en-US" w:eastAsia="zh-CN"/>
        </w:rPr>
        <w:t xml:space="preserve">3. </w:t>
      </w:r>
      <w:r w:rsidRPr="00573094">
        <w:rPr>
          <w:rFonts w:eastAsiaTheme="minorEastAsia"/>
          <w:lang w:val="en-US" w:eastAsia="zh-CN"/>
        </w:rPr>
        <w:t xml:space="preserve">In clause 8.10.3.2.3, 8.13.3.3a, 8.14.3.3a: in the description of each bullet point (2) the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573094">
        <w:rPr>
          <w:rFonts w:eastAsiaTheme="minorEastAsia"/>
          <w:lang w:val="en-US" w:eastAsia="zh-CN"/>
        </w:rPr>
        <w:t>reference to the MAC specification 38.321 is corrected.</w:t>
      </w:r>
    </w:p>
    <w:p w14:paraId="67CD4A5B" w14:textId="1CB15877" w:rsidR="007373E8" w:rsidRPr="00580A0C" w:rsidRDefault="00616C43" w:rsidP="007373E8">
      <w:pPr>
        <w:pStyle w:val="NO"/>
        <w:jc w:val="left"/>
        <w:rPr>
          <w:rFonts w:eastAsiaTheme="minorEastAsia"/>
          <w:lang w:val="en-US" w:eastAsia="zh-CN"/>
        </w:rPr>
      </w:pPr>
      <w:r w:rsidRPr="00C37CCB">
        <w:rPr>
          <w:lang w:val="en-US" w:eastAsia="zh-CN"/>
        </w:rPr>
        <w:t>NOTE:</w:t>
      </w:r>
      <w:r w:rsidRPr="00C37CCB">
        <w:rPr>
          <w:lang w:val="en-US" w:eastAsia="zh-CN"/>
        </w:rPr>
        <w:tab/>
        <w:t xml:space="preserve">The Rel-15 </w:t>
      </w:r>
      <w:r w:rsidR="008D517F" w:rsidRPr="00C37CCB">
        <w:rPr>
          <w:lang w:val="en-US" w:eastAsia="zh-CN"/>
        </w:rPr>
        <w:t xml:space="preserve">[4a] </w:t>
      </w:r>
      <w:r w:rsidRPr="00C37CCB">
        <w:rPr>
          <w:lang w:val="en-US" w:eastAsia="zh-CN"/>
        </w:rPr>
        <w:t xml:space="preserve">and Rel-16 </w:t>
      </w:r>
      <w:r w:rsidR="008D517F" w:rsidRPr="00C37CCB">
        <w:rPr>
          <w:lang w:val="en-US" w:eastAsia="zh-CN"/>
        </w:rPr>
        <w:t>[4b] CRs are not identical:</w:t>
      </w:r>
      <w:r w:rsidR="008D517F" w:rsidRPr="00C37CCB">
        <w:rPr>
          <w:rFonts w:eastAsiaTheme="minorEastAsia"/>
          <w:lang w:val="en-US" w:eastAsia="zh-CN"/>
        </w:rPr>
        <w:br/>
      </w:r>
      <w:r w:rsidR="008D517F">
        <w:rPr>
          <w:rFonts w:eastAsiaTheme="minorEastAsia"/>
          <w:lang w:val="en-US" w:eastAsia="zh-CN"/>
        </w:rPr>
        <w:t xml:space="preserve">Change #2 is only </w:t>
      </w:r>
      <w:r w:rsidR="006C1189">
        <w:rPr>
          <w:rFonts w:eastAsiaTheme="minorEastAsia"/>
          <w:lang w:val="en-US" w:eastAsia="zh-CN"/>
        </w:rPr>
        <w:t>proposed for</w:t>
      </w:r>
      <w:r w:rsidR="008D517F">
        <w:rPr>
          <w:rFonts w:eastAsiaTheme="minorEastAsia"/>
          <w:lang w:val="en-US" w:eastAsia="zh-CN"/>
        </w:rPr>
        <w:t xml:space="preserve"> </w:t>
      </w:r>
      <w:r w:rsidR="003D06ED">
        <w:rPr>
          <w:rFonts w:eastAsiaTheme="minorEastAsia"/>
          <w:lang w:val="en-US" w:eastAsia="zh-CN"/>
        </w:rPr>
        <w:t xml:space="preserve">the </w:t>
      </w:r>
      <w:r w:rsidR="008D517F">
        <w:rPr>
          <w:rFonts w:eastAsiaTheme="minorEastAsia"/>
          <w:lang w:val="en-US" w:eastAsia="zh-CN"/>
        </w:rPr>
        <w:t>Rel-15 version;</w:t>
      </w:r>
      <w:r w:rsidR="008D517F">
        <w:rPr>
          <w:rFonts w:eastAsiaTheme="minorEastAsia"/>
          <w:lang w:val="en-US" w:eastAsia="zh-CN"/>
        </w:rPr>
        <w:br/>
        <w:t xml:space="preserve">Change #3 is only </w:t>
      </w:r>
      <w:r w:rsidR="006C1189">
        <w:rPr>
          <w:rFonts w:eastAsiaTheme="minorEastAsia"/>
          <w:lang w:val="en-US" w:eastAsia="zh-CN"/>
        </w:rPr>
        <w:t>proposed for</w:t>
      </w:r>
      <w:r w:rsidR="008D517F">
        <w:rPr>
          <w:rFonts w:eastAsiaTheme="minorEastAsia"/>
          <w:lang w:val="en-US" w:eastAsia="zh-CN"/>
        </w:rPr>
        <w:t xml:space="preserve"> </w:t>
      </w:r>
      <w:r w:rsidR="003D06ED">
        <w:rPr>
          <w:rFonts w:eastAsiaTheme="minorEastAsia"/>
          <w:lang w:val="en-US" w:eastAsia="zh-CN"/>
        </w:rPr>
        <w:t xml:space="preserve">the </w:t>
      </w:r>
      <w:r w:rsidR="008D517F">
        <w:rPr>
          <w:rFonts w:eastAsiaTheme="minorEastAsia"/>
          <w:lang w:val="en-US" w:eastAsia="zh-CN"/>
        </w:rPr>
        <w:t>Rel-16 version.</w:t>
      </w:r>
      <w:r w:rsidR="007373E8">
        <w:rPr>
          <w:rFonts w:eastAsiaTheme="minorEastAsia"/>
          <w:lang w:val="en-US" w:eastAsia="zh-CN"/>
        </w:rPr>
        <w:br/>
        <w:t>(For simplicity, the Reason/Summary of Change has been merged in the description above</w:t>
      </w:r>
      <w:r w:rsidR="00C0329D">
        <w:rPr>
          <w:rFonts w:eastAsiaTheme="minorEastAsia"/>
          <w:lang w:val="en-US" w:eastAsia="zh-CN"/>
        </w:rPr>
        <w:t>; please see the actual CRs in [4]</w:t>
      </w:r>
      <w:r w:rsidR="007373E8">
        <w:rPr>
          <w:rFonts w:eastAsiaTheme="minorEastAsia"/>
          <w:lang w:val="en-US" w:eastAsia="zh-CN"/>
        </w:rPr>
        <w:t>).</w:t>
      </w:r>
    </w:p>
    <w:p w14:paraId="5D6C6107" w14:textId="49AA7467" w:rsidR="007373E8" w:rsidRPr="007373E8" w:rsidRDefault="007373E8" w:rsidP="00580A0C">
      <w:pPr>
        <w:pStyle w:val="NO"/>
        <w:jc w:val="left"/>
        <w:rPr>
          <w:rFonts w:eastAsiaTheme="minorEastAsia"/>
          <w:lang w:val="en-US" w:eastAsia="zh-CN"/>
        </w:rPr>
      </w:pPr>
    </w:p>
    <w:p w14:paraId="748B7C2C" w14:textId="239D6350" w:rsidR="004A3BA1" w:rsidRPr="00C37CCB" w:rsidRDefault="004A3BA1" w:rsidP="00D32756">
      <w:pPr>
        <w:pStyle w:val="B1"/>
        <w:spacing w:after="60"/>
        <w:jc w:val="left"/>
        <w:rPr>
          <w:u w:val="single"/>
          <w:lang w:val="en-US" w:eastAsia="ko-KR"/>
        </w:rPr>
      </w:pPr>
      <w:r w:rsidRPr="00C37CCB">
        <w:rPr>
          <w:u w:val="single"/>
          <w:lang w:val="en-US" w:eastAsia="ko-KR"/>
        </w:rPr>
        <w:t>Rapporteur's Comments:</w:t>
      </w:r>
    </w:p>
    <w:p w14:paraId="3C08331A" w14:textId="17AFA1C7" w:rsidR="004A3BA1" w:rsidRDefault="004A3BA1" w:rsidP="00F95E0A">
      <w:pPr>
        <w:pStyle w:val="B1"/>
        <w:jc w:val="left"/>
        <w:rPr>
          <w:lang w:val="en-US" w:eastAsia="ko-KR"/>
        </w:rPr>
      </w:pPr>
      <w:r>
        <w:rPr>
          <w:lang w:val="en-US" w:eastAsia="ko-KR"/>
        </w:rPr>
        <w:t>-</w:t>
      </w:r>
      <w:r>
        <w:rPr>
          <w:lang w:val="en-US" w:eastAsia="ko-KR"/>
        </w:rPr>
        <w:tab/>
      </w:r>
      <w:r w:rsidR="006723E7">
        <w:rPr>
          <w:lang w:val="en-US" w:eastAsia="ko-KR"/>
        </w:rPr>
        <w:t xml:space="preserve">The </w:t>
      </w:r>
      <w:r w:rsidR="006723E7" w:rsidRPr="00C37CCB">
        <w:rPr>
          <w:rFonts w:eastAsiaTheme="minorEastAsia"/>
          <w:lang w:val="en-US" w:eastAsia="zh-CN"/>
        </w:rPr>
        <w:t>OTDOA Information Exchange procedure towards gNB</w:t>
      </w:r>
      <w:r w:rsidR="006723E7">
        <w:rPr>
          <w:rFonts w:eastAsiaTheme="minorEastAsia"/>
          <w:lang w:val="en-US" w:eastAsia="zh-CN"/>
        </w:rPr>
        <w:t>s has been added to NRPPa</w:t>
      </w:r>
      <w:r w:rsidR="006723E7">
        <w:rPr>
          <w:lang w:val="en-US" w:eastAsia="ko-KR"/>
        </w:rPr>
        <w:t xml:space="preserve"> </w:t>
      </w:r>
      <w:r w:rsidR="00C9188D">
        <w:rPr>
          <w:lang w:val="en-US" w:eastAsia="ko-KR"/>
        </w:rPr>
        <w:t xml:space="preserve">Rel-15 </w:t>
      </w:r>
      <w:r w:rsidR="006723E7">
        <w:rPr>
          <w:lang w:val="en-US" w:eastAsia="ko-KR"/>
        </w:rPr>
        <w:t xml:space="preserve">by RAN3. </w:t>
      </w:r>
    </w:p>
    <w:p w14:paraId="761C5237" w14:textId="77777777" w:rsidR="006723E7" w:rsidRDefault="006723E7" w:rsidP="00F95E0A">
      <w:pPr>
        <w:pStyle w:val="B1"/>
        <w:jc w:val="left"/>
        <w:rPr>
          <w:lang w:val="en-US" w:eastAsia="ko-KR"/>
        </w:rPr>
      </w:pPr>
    </w:p>
    <w:p w14:paraId="219D368D" w14:textId="25435B09" w:rsidR="004A3BA1" w:rsidRDefault="004A3BA1" w:rsidP="007141CB">
      <w:pPr>
        <w:pStyle w:val="B1"/>
        <w:keepNext/>
        <w:keepLines/>
        <w:shd w:val="clear" w:color="auto" w:fill="FFFF00"/>
        <w:jc w:val="left"/>
        <w:rPr>
          <w:lang w:val="en-US" w:eastAsia="ko-KR"/>
        </w:rPr>
      </w:pPr>
      <w:r w:rsidRPr="00717E1B">
        <w:rPr>
          <w:b/>
          <w:bCs/>
          <w:highlight w:val="yellow"/>
          <w:lang w:val="en-US" w:eastAsia="ko-KR"/>
        </w:rPr>
        <w:t xml:space="preserve">Question </w:t>
      </w:r>
      <w:r w:rsidR="00571B94" w:rsidRPr="00717E1B">
        <w:rPr>
          <w:b/>
          <w:bCs/>
          <w:highlight w:val="yellow"/>
          <w:lang w:val="en-US" w:eastAsia="ko-KR"/>
        </w:rPr>
        <w:t>4</w:t>
      </w:r>
      <w:r w:rsidRPr="00717E1B">
        <w:rPr>
          <w:b/>
          <w:bCs/>
          <w:highlight w:val="yellow"/>
          <w:lang w:val="en-US" w:eastAsia="ko-KR"/>
        </w:rPr>
        <w:t>-1:</w:t>
      </w:r>
      <w:r w:rsidR="00571B94" w:rsidRPr="00717E1B">
        <w:rPr>
          <w:b/>
          <w:bCs/>
          <w:highlight w:val="yellow"/>
          <w:lang w:val="en-US" w:eastAsia="ko-KR"/>
        </w:rPr>
        <w:tab/>
      </w:r>
      <w:r w:rsidR="00571B94" w:rsidRPr="00717E1B">
        <w:rPr>
          <w:highlight w:val="yellow"/>
          <w:lang w:val="en-US" w:eastAsia="ko-KR"/>
        </w:rPr>
        <w:t xml:space="preserve">Do you agree that a correction is needed according to the Reason </w:t>
      </w:r>
      <w:r w:rsidR="00C32381">
        <w:rPr>
          <w:highlight w:val="yellow"/>
          <w:lang w:val="en-US" w:eastAsia="ko-KR"/>
        </w:rPr>
        <w:t>for</w:t>
      </w:r>
      <w:r w:rsidR="00571B94" w:rsidRPr="00717E1B">
        <w:rPr>
          <w:highlight w:val="yellow"/>
          <w:lang w:val="en-US" w:eastAsia="ko-KR"/>
        </w:rPr>
        <w:t xml:space="preserve"> Change provided in </w:t>
      </w:r>
      <w:r w:rsidR="00571B94" w:rsidRPr="00717E1B">
        <w:rPr>
          <w:highlight w:val="yellow"/>
          <w:lang w:val="en-US" w:eastAsia="ko-KR"/>
        </w:rPr>
        <w:tab/>
      </w:r>
      <w:r w:rsidR="00571B94" w:rsidRPr="00717E1B">
        <w:rPr>
          <w:highlight w:val="yellow"/>
          <w:lang w:val="en-US" w:eastAsia="ko-KR"/>
        </w:rPr>
        <w:tab/>
      </w:r>
      <w:r w:rsidR="00571B94" w:rsidRPr="00717E1B">
        <w:rPr>
          <w:highlight w:val="yellow"/>
          <w:lang w:val="en-US" w:eastAsia="ko-KR"/>
        </w:rPr>
        <w:tab/>
      </w:r>
      <w:r w:rsidR="00571B94" w:rsidRPr="00717E1B">
        <w:rPr>
          <w:highlight w:val="yellow"/>
          <w:lang w:val="en-US" w:eastAsia="ko-KR"/>
        </w:rPr>
        <w:tab/>
      </w:r>
      <w:r w:rsidR="00FF2B07" w:rsidRPr="00717E1B">
        <w:rPr>
          <w:highlight w:val="yellow"/>
          <w:lang w:val="en-US" w:eastAsia="ko-KR"/>
        </w:rPr>
        <w:tab/>
      </w:r>
      <w:r w:rsidR="00FF2B07" w:rsidRPr="00717E1B">
        <w:rPr>
          <w:highlight w:val="yellow"/>
          <w:lang w:val="en-US" w:eastAsia="ko-KR"/>
        </w:rPr>
        <w:tab/>
      </w:r>
      <w:r w:rsidR="00CC6FC5" w:rsidRPr="00C37CCB">
        <w:rPr>
          <w:highlight w:val="yellow"/>
          <w:lang w:val="en-US"/>
        </w:rPr>
        <w:t>R2-2101465</w:t>
      </w:r>
      <w:r w:rsidR="00CC6FC5" w:rsidRPr="00717E1B">
        <w:rPr>
          <w:highlight w:val="yellow"/>
          <w:lang w:val="en-US"/>
        </w:rPr>
        <w:t>/</w:t>
      </w:r>
      <w:r w:rsidR="00CC6FC5" w:rsidRPr="00C37CCB">
        <w:rPr>
          <w:highlight w:val="yellow"/>
          <w:lang w:val="en-US"/>
        </w:rPr>
        <w:t>R2-210146</w:t>
      </w:r>
      <w:r w:rsidR="00717E1B" w:rsidRPr="00717E1B">
        <w:rPr>
          <w:highlight w:val="yellow"/>
          <w:lang w:val="en-US"/>
        </w:rPr>
        <w:t>8</w:t>
      </w:r>
      <w:r w:rsidR="00571B94" w:rsidRPr="00717E1B">
        <w:rPr>
          <w:highlight w:val="yellow"/>
          <w:lang w:val="en-US" w:eastAsia="ko-KR"/>
        </w:rPr>
        <w:t xml:space="preserve"> [</w:t>
      </w:r>
      <w:r w:rsidR="00717E1B" w:rsidRPr="00717E1B">
        <w:rPr>
          <w:highlight w:val="yellow"/>
          <w:lang w:val="en-US" w:eastAsia="ko-KR"/>
        </w:rPr>
        <w:t>4</w:t>
      </w:r>
      <w:r w:rsidR="00571B94" w:rsidRPr="00717E1B">
        <w:rPr>
          <w:highlight w:val="yellow"/>
          <w:lang w:val="en-US" w:eastAsia="ko-KR"/>
        </w:rPr>
        <w:t>]?</w:t>
      </w:r>
    </w:p>
    <w:tbl>
      <w:tblPr>
        <w:tblStyle w:val="af1"/>
        <w:tblW w:w="0" w:type="auto"/>
        <w:tblLook w:val="04A0" w:firstRow="1" w:lastRow="0" w:firstColumn="1" w:lastColumn="0" w:noHBand="0" w:noVBand="1"/>
      </w:tblPr>
      <w:tblGrid>
        <w:gridCol w:w="1425"/>
        <w:gridCol w:w="910"/>
        <w:gridCol w:w="1317"/>
        <w:gridCol w:w="6203"/>
      </w:tblGrid>
      <w:tr w:rsidR="004A3BA1" w14:paraId="664EC03C" w14:textId="77777777" w:rsidTr="00A615B3">
        <w:tc>
          <w:tcPr>
            <w:tcW w:w="1425" w:type="dxa"/>
          </w:tcPr>
          <w:p w14:paraId="27428B5A" w14:textId="77777777" w:rsidR="004A3BA1" w:rsidRDefault="004A3BA1" w:rsidP="00E325C1">
            <w:pPr>
              <w:pStyle w:val="TAH"/>
            </w:pPr>
            <w:r>
              <w:t>Company</w:t>
            </w:r>
          </w:p>
        </w:tc>
        <w:tc>
          <w:tcPr>
            <w:tcW w:w="910" w:type="dxa"/>
          </w:tcPr>
          <w:p w14:paraId="3EE8C427" w14:textId="77777777" w:rsidR="004A3BA1" w:rsidRDefault="004A3BA1" w:rsidP="00E325C1">
            <w:pPr>
              <w:pStyle w:val="TAH"/>
            </w:pPr>
            <w:r>
              <w:t>Yes/No</w:t>
            </w:r>
          </w:p>
        </w:tc>
        <w:tc>
          <w:tcPr>
            <w:tcW w:w="1317" w:type="dxa"/>
          </w:tcPr>
          <w:p w14:paraId="02B9D873" w14:textId="77777777" w:rsidR="004A3BA1" w:rsidRDefault="004A3BA1" w:rsidP="00E325C1">
            <w:pPr>
              <w:pStyle w:val="TAH"/>
              <w:rPr>
                <w:lang w:val="en-US"/>
              </w:rPr>
            </w:pPr>
            <w:r>
              <w:rPr>
                <w:lang w:val="en-US"/>
              </w:rPr>
              <w:t>Release</w:t>
            </w:r>
            <w:r>
              <w:rPr>
                <w:lang w:val="en-US"/>
              </w:rPr>
              <w:br/>
              <w:t>15/16/both</w:t>
            </w:r>
          </w:p>
        </w:tc>
        <w:tc>
          <w:tcPr>
            <w:tcW w:w="6203" w:type="dxa"/>
          </w:tcPr>
          <w:p w14:paraId="2EB163CF" w14:textId="77777777" w:rsidR="004A3BA1" w:rsidRPr="00360A12" w:rsidRDefault="004A3BA1" w:rsidP="00E325C1">
            <w:pPr>
              <w:pStyle w:val="TAH"/>
              <w:rPr>
                <w:lang w:val="en-US"/>
              </w:rPr>
            </w:pPr>
            <w:r>
              <w:rPr>
                <w:lang w:val="en-US"/>
              </w:rPr>
              <w:t>Comments</w:t>
            </w:r>
          </w:p>
        </w:tc>
      </w:tr>
      <w:tr w:rsidR="004A3BA1" w14:paraId="133E16AA" w14:textId="77777777" w:rsidTr="00A615B3">
        <w:tc>
          <w:tcPr>
            <w:tcW w:w="1425" w:type="dxa"/>
          </w:tcPr>
          <w:p w14:paraId="7631ABF0" w14:textId="37928348" w:rsidR="004A3BA1" w:rsidRPr="00C37CCB" w:rsidRDefault="00C37CCB" w:rsidP="00E325C1">
            <w:pPr>
              <w:pStyle w:val="TAL"/>
              <w:rPr>
                <w:lang w:val="en-US"/>
              </w:rPr>
            </w:pPr>
            <w:r>
              <w:rPr>
                <w:lang w:val="en-US"/>
              </w:rPr>
              <w:t>Intel</w:t>
            </w:r>
          </w:p>
        </w:tc>
        <w:tc>
          <w:tcPr>
            <w:tcW w:w="910" w:type="dxa"/>
          </w:tcPr>
          <w:p w14:paraId="6A9E16D6" w14:textId="04424875" w:rsidR="004A3BA1" w:rsidRPr="00C37CCB" w:rsidRDefault="00C37CCB" w:rsidP="00E325C1">
            <w:pPr>
              <w:pStyle w:val="TAL"/>
              <w:rPr>
                <w:lang w:val="en-US"/>
              </w:rPr>
            </w:pPr>
            <w:r>
              <w:rPr>
                <w:lang w:val="en-US"/>
              </w:rPr>
              <w:t>Yes</w:t>
            </w:r>
          </w:p>
        </w:tc>
        <w:tc>
          <w:tcPr>
            <w:tcW w:w="1317" w:type="dxa"/>
          </w:tcPr>
          <w:p w14:paraId="4DDF0B4C" w14:textId="140BAA48" w:rsidR="004A3BA1" w:rsidRPr="00C37CCB" w:rsidRDefault="00C37CCB" w:rsidP="00E325C1">
            <w:pPr>
              <w:pStyle w:val="TAL"/>
              <w:rPr>
                <w:lang w:val="en-US"/>
              </w:rPr>
            </w:pPr>
            <w:r>
              <w:rPr>
                <w:lang w:val="en-US"/>
              </w:rPr>
              <w:t>Both</w:t>
            </w:r>
          </w:p>
        </w:tc>
        <w:tc>
          <w:tcPr>
            <w:tcW w:w="6203" w:type="dxa"/>
          </w:tcPr>
          <w:p w14:paraId="00C1509C" w14:textId="2F722886" w:rsidR="004A3BA1" w:rsidRPr="00C37CCB" w:rsidRDefault="00C37CCB" w:rsidP="00C37CCB">
            <w:pPr>
              <w:pStyle w:val="TAL"/>
              <w:rPr>
                <w:lang w:val="en-US"/>
              </w:rPr>
            </w:pPr>
            <w:r>
              <w:rPr>
                <w:lang w:val="en-US"/>
              </w:rPr>
              <w:t>Agree to</w:t>
            </w:r>
            <w:r w:rsidRPr="00C37CCB">
              <w:rPr>
                <w:lang w:val="en-US"/>
              </w:rPr>
              <w:t xml:space="preserve"> align with RAN3 changes</w:t>
            </w:r>
            <w:r>
              <w:rPr>
                <w:lang w:val="en-US"/>
              </w:rPr>
              <w:t>.</w:t>
            </w:r>
          </w:p>
        </w:tc>
      </w:tr>
      <w:tr w:rsidR="004A3BA1" w14:paraId="11C19519" w14:textId="77777777" w:rsidTr="00A615B3">
        <w:tc>
          <w:tcPr>
            <w:tcW w:w="1425" w:type="dxa"/>
          </w:tcPr>
          <w:p w14:paraId="4FF82EC1" w14:textId="58104701" w:rsidR="004A3BA1" w:rsidRPr="00C37CCB" w:rsidRDefault="00EB41B6" w:rsidP="00E325C1">
            <w:pPr>
              <w:pStyle w:val="TAL"/>
              <w:rPr>
                <w:rFonts w:eastAsiaTheme="minorEastAsia"/>
                <w:lang w:val="en-US" w:eastAsia="zh-CN"/>
              </w:rPr>
            </w:pPr>
            <w:r>
              <w:rPr>
                <w:rFonts w:eastAsiaTheme="minorEastAsia"/>
                <w:lang w:val="en-US" w:eastAsia="zh-CN"/>
              </w:rPr>
              <w:t>Ericsson</w:t>
            </w:r>
          </w:p>
        </w:tc>
        <w:tc>
          <w:tcPr>
            <w:tcW w:w="910" w:type="dxa"/>
          </w:tcPr>
          <w:p w14:paraId="7F2693E3" w14:textId="25B0BDC8" w:rsidR="004A3BA1" w:rsidRPr="00C37CCB" w:rsidRDefault="00EB41B6" w:rsidP="00E325C1">
            <w:pPr>
              <w:pStyle w:val="TAL"/>
              <w:rPr>
                <w:lang w:val="en-US"/>
              </w:rPr>
            </w:pPr>
            <w:r>
              <w:rPr>
                <w:lang w:val="en-US"/>
              </w:rPr>
              <w:t>Yes</w:t>
            </w:r>
          </w:p>
        </w:tc>
        <w:tc>
          <w:tcPr>
            <w:tcW w:w="1317" w:type="dxa"/>
          </w:tcPr>
          <w:p w14:paraId="06047809" w14:textId="11D153BF" w:rsidR="004A3BA1" w:rsidRPr="00C37CCB" w:rsidRDefault="00EB41B6" w:rsidP="00E325C1">
            <w:pPr>
              <w:pStyle w:val="TAL"/>
              <w:rPr>
                <w:lang w:val="en-US"/>
              </w:rPr>
            </w:pPr>
            <w:r>
              <w:rPr>
                <w:lang w:val="en-US"/>
              </w:rPr>
              <w:t>Both</w:t>
            </w:r>
          </w:p>
        </w:tc>
        <w:tc>
          <w:tcPr>
            <w:tcW w:w="6203" w:type="dxa"/>
          </w:tcPr>
          <w:p w14:paraId="747D9B74" w14:textId="48008A27" w:rsidR="004A3BA1" w:rsidRPr="00C37CCB" w:rsidRDefault="00770818" w:rsidP="00E325C1">
            <w:pPr>
              <w:pStyle w:val="TAL"/>
              <w:rPr>
                <w:lang w:val="en-US"/>
              </w:rPr>
            </w:pPr>
            <w:r>
              <w:rPr>
                <w:lang w:val="en-US"/>
              </w:rPr>
              <w:t>Relevant alignment and clarification</w:t>
            </w:r>
          </w:p>
        </w:tc>
      </w:tr>
      <w:tr w:rsidR="004A3BA1" w14:paraId="5C62EA7B" w14:textId="77777777" w:rsidTr="00A615B3">
        <w:tc>
          <w:tcPr>
            <w:tcW w:w="1425" w:type="dxa"/>
          </w:tcPr>
          <w:p w14:paraId="4A819F8C" w14:textId="4E10405D" w:rsidR="004A3BA1" w:rsidRPr="00C37CCB" w:rsidRDefault="00EB0294" w:rsidP="00E325C1">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10" w:type="dxa"/>
          </w:tcPr>
          <w:p w14:paraId="69D291ED" w14:textId="578A871C" w:rsidR="004A3BA1" w:rsidRPr="00C37CCB" w:rsidRDefault="00EB0294" w:rsidP="00E325C1">
            <w:pPr>
              <w:pStyle w:val="TAL"/>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317" w:type="dxa"/>
          </w:tcPr>
          <w:p w14:paraId="4E3529A8" w14:textId="6D310748" w:rsidR="004A3BA1" w:rsidRPr="00C37CCB" w:rsidRDefault="00EB0294" w:rsidP="00E325C1">
            <w:pPr>
              <w:pStyle w:val="TAL"/>
              <w:rPr>
                <w:rFonts w:eastAsiaTheme="minorEastAsia"/>
                <w:lang w:val="en-US" w:eastAsia="zh-CN"/>
              </w:rPr>
            </w:pPr>
            <w:r>
              <w:rPr>
                <w:rFonts w:eastAsiaTheme="minorEastAsia" w:hint="eastAsia"/>
                <w:lang w:val="en-US" w:eastAsia="zh-CN"/>
              </w:rPr>
              <w:t>B</w:t>
            </w:r>
            <w:r>
              <w:rPr>
                <w:rFonts w:eastAsiaTheme="minorEastAsia"/>
                <w:lang w:val="en-US" w:eastAsia="zh-CN"/>
              </w:rPr>
              <w:t>oth</w:t>
            </w:r>
          </w:p>
        </w:tc>
        <w:tc>
          <w:tcPr>
            <w:tcW w:w="6203" w:type="dxa"/>
          </w:tcPr>
          <w:p w14:paraId="688BF5D5" w14:textId="77777777" w:rsidR="004A3BA1" w:rsidRPr="00C37CCB" w:rsidRDefault="004A3BA1" w:rsidP="00E325C1">
            <w:pPr>
              <w:pStyle w:val="TAL"/>
              <w:rPr>
                <w:rFonts w:eastAsiaTheme="minorEastAsia"/>
                <w:lang w:val="en-US" w:eastAsia="zh-CN"/>
              </w:rPr>
            </w:pPr>
          </w:p>
        </w:tc>
      </w:tr>
      <w:tr w:rsidR="00621C87" w14:paraId="41C51591" w14:textId="77777777" w:rsidTr="00A615B3">
        <w:tc>
          <w:tcPr>
            <w:tcW w:w="1425" w:type="dxa"/>
          </w:tcPr>
          <w:p w14:paraId="59CA656C" w14:textId="0623A4AE" w:rsidR="00621C87" w:rsidRPr="00C37CCB" w:rsidRDefault="00621C87" w:rsidP="00E325C1">
            <w:pPr>
              <w:pStyle w:val="TAL"/>
              <w:rPr>
                <w:rFonts w:eastAsiaTheme="minorEastAsia"/>
                <w:lang w:val="en-US" w:eastAsia="zh-CN"/>
              </w:rPr>
            </w:pPr>
            <w:r>
              <w:rPr>
                <w:rFonts w:eastAsiaTheme="minorEastAsia" w:hint="eastAsia"/>
                <w:lang w:val="en-US" w:eastAsia="zh-CN"/>
              </w:rPr>
              <w:t>CATT</w:t>
            </w:r>
          </w:p>
        </w:tc>
        <w:tc>
          <w:tcPr>
            <w:tcW w:w="910" w:type="dxa"/>
          </w:tcPr>
          <w:p w14:paraId="44A1B9EC" w14:textId="207163D5" w:rsidR="00621C87" w:rsidRPr="00C37CCB" w:rsidRDefault="00621C87" w:rsidP="00E325C1">
            <w:pPr>
              <w:pStyle w:val="TAL"/>
              <w:rPr>
                <w:rFonts w:eastAsiaTheme="minorEastAsia"/>
                <w:lang w:val="en-US" w:eastAsia="zh-CN"/>
              </w:rPr>
            </w:pPr>
            <w:r>
              <w:rPr>
                <w:rFonts w:eastAsiaTheme="minorEastAsia" w:hint="eastAsia"/>
                <w:lang w:val="en-US" w:eastAsia="zh-CN"/>
              </w:rPr>
              <w:t>Yes</w:t>
            </w:r>
          </w:p>
        </w:tc>
        <w:tc>
          <w:tcPr>
            <w:tcW w:w="1317" w:type="dxa"/>
          </w:tcPr>
          <w:p w14:paraId="0B667CD6" w14:textId="390F93D5" w:rsidR="00621C87" w:rsidRPr="00C37CCB" w:rsidRDefault="00621C87" w:rsidP="00E325C1">
            <w:pPr>
              <w:pStyle w:val="TAL"/>
              <w:rPr>
                <w:rFonts w:eastAsiaTheme="minorEastAsia"/>
                <w:lang w:val="en-US" w:eastAsia="zh-CN"/>
              </w:rPr>
            </w:pPr>
            <w:r>
              <w:rPr>
                <w:rFonts w:eastAsiaTheme="minorEastAsia" w:hint="eastAsia"/>
                <w:lang w:val="en-US" w:eastAsia="zh-CN"/>
              </w:rPr>
              <w:t>Both</w:t>
            </w:r>
          </w:p>
        </w:tc>
        <w:tc>
          <w:tcPr>
            <w:tcW w:w="6203" w:type="dxa"/>
          </w:tcPr>
          <w:p w14:paraId="25A727B9" w14:textId="77777777" w:rsidR="00621C87" w:rsidRDefault="00621C87" w:rsidP="00621C87">
            <w:pPr>
              <w:pStyle w:val="TAL"/>
              <w:rPr>
                <w:rFonts w:eastAsiaTheme="minorEastAsia"/>
                <w:lang w:val="en-US" w:eastAsia="zh-CN"/>
              </w:rPr>
            </w:pPr>
            <w:r>
              <w:rPr>
                <w:rFonts w:eastAsiaTheme="minorEastAsia" w:hint="eastAsia"/>
                <w:lang w:val="en-US" w:eastAsia="zh-CN"/>
              </w:rPr>
              <w:t>Agree to align with RAN3.</w:t>
            </w:r>
          </w:p>
          <w:p w14:paraId="75CFD902" w14:textId="18ABB9C7" w:rsidR="00621C87" w:rsidRPr="00C37CCB" w:rsidRDefault="00621C87" w:rsidP="00E325C1">
            <w:pPr>
              <w:pStyle w:val="TAL"/>
              <w:rPr>
                <w:rFonts w:eastAsiaTheme="minorEastAsia"/>
                <w:lang w:val="en-US" w:eastAsia="zh-CN"/>
              </w:rPr>
            </w:pPr>
            <w:r>
              <w:rPr>
                <w:rFonts w:eastAsiaTheme="minorEastAsia" w:hint="eastAsia"/>
                <w:lang w:val="en-US" w:eastAsia="zh-CN"/>
              </w:rPr>
              <w:t>We support to fix obvious issues of stage2 not introducing more and more legacy issues for the next release, in order to improve the quality of stage 2 protocol.</w:t>
            </w:r>
          </w:p>
        </w:tc>
      </w:tr>
      <w:tr w:rsidR="00621C87" w14:paraId="66E3B584" w14:textId="77777777" w:rsidTr="00A615B3">
        <w:tc>
          <w:tcPr>
            <w:tcW w:w="1425" w:type="dxa"/>
          </w:tcPr>
          <w:p w14:paraId="40D92E9F" w14:textId="4D75771B" w:rsidR="00621C87" w:rsidRPr="00C37CCB" w:rsidRDefault="00195365" w:rsidP="00E325C1">
            <w:pPr>
              <w:pStyle w:val="TAL"/>
              <w:rPr>
                <w:rFonts w:eastAsia="SimSun"/>
                <w:lang w:val="en-US" w:eastAsia="zh-CN"/>
              </w:rPr>
            </w:pPr>
            <w:r>
              <w:rPr>
                <w:rFonts w:eastAsia="SimSun"/>
                <w:lang w:val="en-US" w:eastAsia="zh-CN"/>
              </w:rPr>
              <w:t>Qualcomm</w:t>
            </w:r>
          </w:p>
        </w:tc>
        <w:tc>
          <w:tcPr>
            <w:tcW w:w="910" w:type="dxa"/>
          </w:tcPr>
          <w:p w14:paraId="66DE6685" w14:textId="4CF25234" w:rsidR="00621C87" w:rsidRPr="00C37CCB" w:rsidRDefault="00195365" w:rsidP="00E325C1">
            <w:pPr>
              <w:pStyle w:val="TAL"/>
              <w:rPr>
                <w:rFonts w:eastAsia="SimSun"/>
                <w:lang w:val="en-US" w:eastAsia="zh-CN"/>
              </w:rPr>
            </w:pPr>
            <w:r>
              <w:rPr>
                <w:rFonts w:eastAsia="SimSun"/>
                <w:lang w:val="en-US" w:eastAsia="zh-CN"/>
              </w:rPr>
              <w:t>Yes</w:t>
            </w:r>
          </w:p>
        </w:tc>
        <w:tc>
          <w:tcPr>
            <w:tcW w:w="1317" w:type="dxa"/>
          </w:tcPr>
          <w:p w14:paraId="7D0FF792" w14:textId="6D19FAF3" w:rsidR="00621C87" w:rsidRPr="00C37CCB" w:rsidRDefault="00195365" w:rsidP="00E325C1">
            <w:pPr>
              <w:pStyle w:val="TAL"/>
              <w:rPr>
                <w:rFonts w:eastAsia="SimSun"/>
                <w:lang w:val="en-US" w:eastAsia="zh-CN"/>
              </w:rPr>
            </w:pPr>
            <w:r>
              <w:rPr>
                <w:rFonts w:eastAsia="SimSun"/>
                <w:lang w:val="en-US" w:eastAsia="zh-CN"/>
              </w:rPr>
              <w:t>Both</w:t>
            </w:r>
          </w:p>
        </w:tc>
        <w:tc>
          <w:tcPr>
            <w:tcW w:w="6203" w:type="dxa"/>
          </w:tcPr>
          <w:p w14:paraId="68999486" w14:textId="49374CAC" w:rsidR="00621C87" w:rsidRPr="00C37CCB" w:rsidRDefault="00195365" w:rsidP="00E325C1">
            <w:pPr>
              <w:pStyle w:val="TAL"/>
              <w:rPr>
                <w:rFonts w:eastAsia="SimSun"/>
                <w:lang w:val="en-US" w:eastAsia="zh-CN"/>
              </w:rPr>
            </w:pPr>
            <w:r>
              <w:rPr>
                <w:rFonts w:eastAsia="SimSun"/>
                <w:lang w:val="en-US" w:eastAsia="zh-CN"/>
              </w:rPr>
              <w:t>(proponent)</w:t>
            </w:r>
          </w:p>
        </w:tc>
      </w:tr>
      <w:tr w:rsidR="00D1638C" w14:paraId="40A25A64" w14:textId="77777777" w:rsidTr="00A615B3">
        <w:tc>
          <w:tcPr>
            <w:tcW w:w="1425" w:type="dxa"/>
          </w:tcPr>
          <w:p w14:paraId="48B764D1" w14:textId="108C1D50" w:rsidR="00D1638C" w:rsidRPr="00CC2F7F" w:rsidRDefault="00D1638C" w:rsidP="00D1638C">
            <w:pPr>
              <w:pStyle w:val="TAL"/>
              <w:rPr>
                <w:lang w:val="en-US"/>
              </w:rPr>
            </w:pPr>
            <w:r>
              <w:rPr>
                <w:rFonts w:eastAsiaTheme="minorEastAsia" w:hint="eastAsia"/>
                <w:lang w:val="en-US" w:eastAsia="zh-CN"/>
              </w:rPr>
              <w:t>v</w:t>
            </w:r>
            <w:r>
              <w:rPr>
                <w:rFonts w:eastAsiaTheme="minorEastAsia"/>
                <w:lang w:val="en-US" w:eastAsia="zh-CN"/>
              </w:rPr>
              <w:t>ivo</w:t>
            </w:r>
          </w:p>
        </w:tc>
        <w:tc>
          <w:tcPr>
            <w:tcW w:w="910" w:type="dxa"/>
          </w:tcPr>
          <w:p w14:paraId="3EA373ED" w14:textId="6A4D5004" w:rsidR="00D1638C" w:rsidRPr="00CC2F7F" w:rsidRDefault="00D1638C" w:rsidP="00D1638C">
            <w:pPr>
              <w:pStyle w:val="TAL"/>
              <w:rPr>
                <w:lang w:val="en-US"/>
              </w:rPr>
            </w:pPr>
            <w:r>
              <w:rPr>
                <w:rFonts w:eastAsiaTheme="minorEastAsia" w:hint="eastAsia"/>
                <w:lang w:val="en-US" w:eastAsia="zh-CN"/>
              </w:rPr>
              <w:t>Y</w:t>
            </w:r>
            <w:r>
              <w:rPr>
                <w:rFonts w:eastAsiaTheme="minorEastAsia"/>
                <w:lang w:val="en-US" w:eastAsia="zh-CN"/>
              </w:rPr>
              <w:t>es</w:t>
            </w:r>
          </w:p>
        </w:tc>
        <w:tc>
          <w:tcPr>
            <w:tcW w:w="1317" w:type="dxa"/>
          </w:tcPr>
          <w:p w14:paraId="1FA32850" w14:textId="0002D689" w:rsidR="00D1638C" w:rsidRPr="00CC2F7F" w:rsidRDefault="00D1638C" w:rsidP="00D1638C">
            <w:pPr>
              <w:pStyle w:val="TAL"/>
              <w:rPr>
                <w:lang w:val="en-US"/>
              </w:rPr>
            </w:pPr>
            <w:r>
              <w:rPr>
                <w:rFonts w:eastAsiaTheme="minorEastAsia" w:hint="eastAsia"/>
                <w:lang w:val="en-US" w:eastAsia="zh-CN"/>
              </w:rPr>
              <w:t>B</w:t>
            </w:r>
            <w:r>
              <w:rPr>
                <w:rFonts w:eastAsiaTheme="minorEastAsia"/>
                <w:lang w:val="en-US" w:eastAsia="zh-CN"/>
              </w:rPr>
              <w:t>oth</w:t>
            </w:r>
          </w:p>
        </w:tc>
        <w:tc>
          <w:tcPr>
            <w:tcW w:w="6203" w:type="dxa"/>
          </w:tcPr>
          <w:p w14:paraId="514E370A" w14:textId="77777777" w:rsidR="00D1638C" w:rsidRPr="00CC2F7F" w:rsidRDefault="00D1638C" w:rsidP="00D1638C">
            <w:pPr>
              <w:pStyle w:val="TAL"/>
              <w:rPr>
                <w:lang w:val="en-US"/>
              </w:rPr>
            </w:pPr>
          </w:p>
        </w:tc>
      </w:tr>
      <w:tr w:rsidR="00D1638C" w14:paraId="6479AAA2" w14:textId="77777777" w:rsidTr="00A615B3">
        <w:tc>
          <w:tcPr>
            <w:tcW w:w="1425" w:type="dxa"/>
          </w:tcPr>
          <w:p w14:paraId="2F728D6A" w14:textId="090B34D4" w:rsidR="00D1638C" w:rsidRPr="00C37CCB" w:rsidRDefault="00071E06" w:rsidP="00D1638C">
            <w:pPr>
              <w:pStyle w:val="TAL"/>
              <w:rPr>
                <w:lang w:val="en-US"/>
              </w:rPr>
            </w:pPr>
            <w:ins w:id="69" w:author="Mani Thyagarajan (Nokia)" w:date="2021-01-27T16:57:00Z">
              <w:r>
                <w:rPr>
                  <w:lang w:val="en-US"/>
                </w:rPr>
                <w:t>Nokia</w:t>
              </w:r>
            </w:ins>
          </w:p>
        </w:tc>
        <w:tc>
          <w:tcPr>
            <w:tcW w:w="910" w:type="dxa"/>
          </w:tcPr>
          <w:p w14:paraId="58A7E23D" w14:textId="16BB7FC3" w:rsidR="00D1638C" w:rsidRPr="00C37CCB" w:rsidRDefault="00071E06" w:rsidP="00D1638C">
            <w:pPr>
              <w:pStyle w:val="TAL"/>
              <w:rPr>
                <w:lang w:val="en-US"/>
              </w:rPr>
            </w:pPr>
            <w:ins w:id="70" w:author="Mani Thyagarajan (Nokia)" w:date="2021-01-27T16:57:00Z">
              <w:r>
                <w:rPr>
                  <w:lang w:val="en-US"/>
                </w:rPr>
                <w:t>Yes</w:t>
              </w:r>
            </w:ins>
          </w:p>
        </w:tc>
        <w:tc>
          <w:tcPr>
            <w:tcW w:w="1317" w:type="dxa"/>
          </w:tcPr>
          <w:p w14:paraId="3B9F29FC" w14:textId="737E3643" w:rsidR="00D1638C" w:rsidRPr="00C37CCB" w:rsidRDefault="00071E06" w:rsidP="00D1638C">
            <w:pPr>
              <w:pStyle w:val="TAL"/>
              <w:rPr>
                <w:lang w:val="en-US"/>
              </w:rPr>
            </w:pPr>
            <w:ins w:id="71" w:author="Mani Thyagarajan (Nokia)" w:date="2021-01-27T16:57:00Z">
              <w:r>
                <w:rPr>
                  <w:lang w:val="en-US"/>
                </w:rPr>
                <w:t>Both</w:t>
              </w:r>
            </w:ins>
          </w:p>
        </w:tc>
        <w:tc>
          <w:tcPr>
            <w:tcW w:w="6203" w:type="dxa"/>
          </w:tcPr>
          <w:p w14:paraId="641A6AA2" w14:textId="608A0461" w:rsidR="00D1638C" w:rsidRPr="00C37CCB" w:rsidRDefault="00071E06" w:rsidP="00D1638C">
            <w:pPr>
              <w:pStyle w:val="TAL"/>
              <w:rPr>
                <w:lang w:val="en-US"/>
              </w:rPr>
            </w:pPr>
            <w:ins w:id="72" w:author="Mani Thyagarajan (Nokia)" w:date="2021-01-27T16:59:00Z">
              <w:r>
                <w:rPr>
                  <w:lang w:val="en-US"/>
                </w:rPr>
                <w:t>Thanks for the reference to RAN3 agreed CRs. As t</w:t>
              </w:r>
            </w:ins>
            <w:ins w:id="73" w:author="Mani Thyagarajan (Nokia)" w:date="2021-01-27T17:00:00Z">
              <w:r>
                <w:rPr>
                  <w:lang w:val="en-US"/>
                </w:rPr>
                <w:t>hese are alignments to RAN3 specification, we are OK with the changes.</w:t>
              </w:r>
            </w:ins>
          </w:p>
        </w:tc>
      </w:tr>
      <w:tr w:rsidR="00D1638C" w14:paraId="75B1D9FB" w14:textId="77777777" w:rsidTr="00A615B3">
        <w:tc>
          <w:tcPr>
            <w:tcW w:w="1425" w:type="dxa"/>
          </w:tcPr>
          <w:p w14:paraId="7073CAC3" w14:textId="6F91C2A0" w:rsidR="00D1638C" w:rsidRPr="00C37CCB" w:rsidRDefault="00445709" w:rsidP="00D1638C">
            <w:pPr>
              <w:pStyle w:val="TAL"/>
              <w:rPr>
                <w:rFonts w:hint="eastAsia"/>
                <w:lang w:val="en-US" w:eastAsia="ko-KR"/>
              </w:rPr>
            </w:pPr>
            <w:ins w:id="74" w:author="Samsung (June Hwang)" w:date="2021-01-28T19:07:00Z">
              <w:r>
                <w:rPr>
                  <w:lang w:val="en-US" w:eastAsia="ko-KR"/>
                </w:rPr>
                <w:t>S</w:t>
              </w:r>
              <w:r>
                <w:rPr>
                  <w:rFonts w:hint="eastAsia"/>
                  <w:lang w:val="en-US" w:eastAsia="ko-KR"/>
                </w:rPr>
                <w:t xml:space="preserve">amsung </w:t>
              </w:r>
            </w:ins>
          </w:p>
        </w:tc>
        <w:tc>
          <w:tcPr>
            <w:tcW w:w="910" w:type="dxa"/>
          </w:tcPr>
          <w:p w14:paraId="253694D3" w14:textId="72686B4A" w:rsidR="00D1638C" w:rsidRPr="00C37CCB" w:rsidRDefault="00445709" w:rsidP="00D1638C">
            <w:pPr>
              <w:pStyle w:val="TAL"/>
              <w:rPr>
                <w:rFonts w:hint="eastAsia"/>
                <w:lang w:val="en-US" w:eastAsia="ko-KR"/>
              </w:rPr>
            </w:pPr>
            <w:ins w:id="75" w:author="Samsung (June Hwang)" w:date="2021-01-28T19:07:00Z">
              <w:r>
                <w:rPr>
                  <w:lang w:val="en-US" w:eastAsia="ko-KR"/>
                </w:rPr>
                <w:t>Y</w:t>
              </w:r>
              <w:r>
                <w:rPr>
                  <w:rFonts w:hint="eastAsia"/>
                  <w:lang w:val="en-US" w:eastAsia="ko-KR"/>
                </w:rPr>
                <w:t xml:space="preserve">es </w:t>
              </w:r>
            </w:ins>
          </w:p>
        </w:tc>
        <w:tc>
          <w:tcPr>
            <w:tcW w:w="1317" w:type="dxa"/>
          </w:tcPr>
          <w:p w14:paraId="39F83167" w14:textId="29F0A613" w:rsidR="00D1638C" w:rsidRPr="00C37CCB" w:rsidRDefault="00445709" w:rsidP="00D1638C">
            <w:pPr>
              <w:pStyle w:val="TAL"/>
              <w:rPr>
                <w:rFonts w:hint="eastAsia"/>
                <w:lang w:val="en-US" w:eastAsia="ko-KR"/>
              </w:rPr>
            </w:pPr>
            <w:ins w:id="76" w:author="Samsung (June Hwang)" w:date="2021-01-28T19:07:00Z">
              <w:r>
                <w:rPr>
                  <w:lang w:val="en-US" w:eastAsia="ko-KR"/>
                </w:rPr>
                <w:t>B</w:t>
              </w:r>
              <w:r>
                <w:rPr>
                  <w:rFonts w:hint="eastAsia"/>
                  <w:lang w:val="en-US" w:eastAsia="ko-KR"/>
                </w:rPr>
                <w:t xml:space="preserve">oth </w:t>
              </w:r>
            </w:ins>
          </w:p>
        </w:tc>
        <w:tc>
          <w:tcPr>
            <w:tcW w:w="6203" w:type="dxa"/>
          </w:tcPr>
          <w:p w14:paraId="018C1297" w14:textId="6A2DE972" w:rsidR="00D1638C" w:rsidRPr="00C37CCB" w:rsidRDefault="00445709" w:rsidP="00D1638C">
            <w:pPr>
              <w:pStyle w:val="TAL"/>
              <w:rPr>
                <w:rFonts w:hint="eastAsia"/>
                <w:lang w:val="en-US" w:eastAsia="ko-KR"/>
              </w:rPr>
            </w:pPr>
            <w:ins w:id="77" w:author="Samsung (June Hwang)" w:date="2021-01-28T19:07:00Z">
              <w:r>
                <w:rPr>
                  <w:lang w:val="en-US" w:eastAsia="ko-KR"/>
                </w:rPr>
                <w:t>A</w:t>
              </w:r>
              <w:r>
                <w:rPr>
                  <w:rFonts w:hint="eastAsia"/>
                  <w:lang w:val="en-US" w:eastAsia="ko-KR"/>
                </w:rPr>
                <w:t xml:space="preserve">gree </w:t>
              </w:r>
              <w:r>
                <w:rPr>
                  <w:lang w:val="en-US" w:eastAsia="ko-KR"/>
                </w:rPr>
                <w:t xml:space="preserve">on this. </w:t>
              </w:r>
            </w:ins>
          </w:p>
        </w:tc>
      </w:tr>
      <w:tr w:rsidR="00D1638C" w14:paraId="04030EC5" w14:textId="77777777" w:rsidTr="00A615B3">
        <w:tc>
          <w:tcPr>
            <w:tcW w:w="1425" w:type="dxa"/>
          </w:tcPr>
          <w:p w14:paraId="39D04C59" w14:textId="77777777" w:rsidR="00D1638C" w:rsidRPr="00C37CCB" w:rsidRDefault="00D1638C" w:rsidP="00D1638C">
            <w:pPr>
              <w:pStyle w:val="TAL"/>
              <w:rPr>
                <w:lang w:val="en-US"/>
              </w:rPr>
            </w:pPr>
          </w:p>
        </w:tc>
        <w:tc>
          <w:tcPr>
            <w:tcW w:w="910" w:type="dxa"/>
          </w:tcPr>
          <w:p w14:paraId="070DD46B" w14:textId="77777777" w:rsidR="00D1638C" w:rsidRPr="00C37CCB" w:rsidRDefault="00D1638C" w:rsidP="00D1638C">
            <w:pPr>
              <w:pStyle w:val="TAL"/>
              <w:rPr>
                <w:lang w:val="en-US"/>
              </w:rPr>
            </w:pPr>
          </w:p>
        </w:tc>
        <w:tc>
          <w:tcPr>
            <w:tcW w:w="1317" w:type="dxa"/>
          </w:tcPr>
          <w:p w14:paraId="389AB76E" w14:textId="77777777" w:rsidR="00D1638C" w:rsidRPr="00C37CCB" w:rsidRDefault="00D1638C" w:rsidP="00D1638C">
            <w:pPr>
              <w:pStyle w:val="TAL"/>
              <w:rPr>
                <w:lang w:val="en-US"/>
              </w:rPr>
            </w:pPr>
          </w:p>
        </w:tc>
        <w:tc>
          <w:tcPr>
            <w:tcW w:w="6203" w:type="dxa"/>
          </w:tcPr>
          <w:p w14:paraId="227BD765" w14:textId="77777777" w:rsidR="00D1638C" w:rsidRPr="00C37CCB" w:rsidRDefault="00D1638C" w:rsidP="00D1638C">
            <w:pPr>
              <w:pStyle w:val="TAL"/>
              <w:rPr>
                <w:lang w:val="en-US"/>
              </w:rPr>
            </w:pPr>
          </w:p>
        </w:tc>
      </w:tr>
      <w:tr w:rsidR="00D1638C" w14:paraId="06FFFE55" w14:textId="77777777" w:rsidTr="00A615B3">
        <w:tc>
          <w:tcPr>
            <w:tcW w:w="1425" w:type="dxa"/>
          </w:tcPr>
          <w:p w14:paraId="493409DB" w14:textId="77777777" w:rsidR="00D1638C" w:rsidRPr="00C37CCB" w:rsidRDefault="00D1638C" w:rsidP="00D1638C">
            <w:pPr>
              <w:pStyle w:val="TAL"/>
              <w:rPr>
                <w:lang w:val="en-US"/>
              </w:rPr>
            </w:pPr>
          </w:p>
        </w:tc>
        <w:tc>
          <w:tcPr>
            <w:tcW w:w="910" w:type="dxa"/>
          </w:tcPr>
          <w:p w14:paraId="6C6B0274" w14:textId="77777777" w:rsidR="00D1638C" w:rsidRPr="00C37CCB" w:rsidRDefault="00D1638C" w:rsidP="00D1638C">
            <w:pPr>
              <w:pStyle w:val="TAL"/>
              <w:rPr>
                <w:lang w:val="en-US"/>
              </w:rPr>
            </w:pPr>
          </w:p>
        </w:tc>
        <w:tc>
          <w:tcPr>
            <w:tcW w:w="1317" w:type="dxa"/>
          </w:tcPr>
          <w:p w14:paraId="604A0B8F" w14:textId="77777777" w:rsidR="00D1638C" w:rsidRPr="00C37CCB" w:rsidRDefault="00D1638C" w:rsidP="00D1638C">
            <w:pPr>
              <w:pStyle w:val="TAL"/>
              <w:rPr>
                <w:lang w:val="en-US"/>
              </w:rPr>
            </w:pPr>
          </w:p>
        </w:tc>
        <w:tc>
          <w:tcPr>
            <w:tcW w:w="6203" w:type="dxa"/>
          </w:tcPr>
          <w:p w14:paraId="13AA4AB0" w14:textId="77777777" w:rsidR="00D1638C" w:rsidRPr="00C37CCB" w:rsidRDefault="00D1638C" w:rsidP="00D1638C">
            <w:pPr>
              <w:pStyle w:val="TAL"/>
              <w:rPr>
                <w:lang w:val="en-US"/>
              </w:rPr>
            </w:pPr>
          </w:p>
        </w:tc>
      </w:tr>
    </w:tbl>
    <w:p w14:paraId="2A93E444" w14:textId="77777777" w:rsidR="004A3BA1" w:rsidRPr="00C37CCB" w:rsidRDefault="004A3BA1" w:rsidP="004A3BA1">
      <w:pPr>
        <w:pStyle w:val="B1"/>
        <w:jc w:val="left"/>
        <w:rPr>
          <w:rFonts w:eastAsiaTheme="minorEastAsia"/>
          <w:iCs/>
          <w:lang w:val="en-US" w:eastAsia="zh-CN"/>
        </w:rPr>
      </w:pPr>
    </w:p>
    <w:p w14:paraId="06A8CF43" w14:textId="77777777" w:rsidR="004A3BA1" w:rsidRPr="00C37CCB" w:rsidRDefault="004A3BA1" w:rsidP="004A3BA1">
      <w:pPr>
        <w:pStyle w:val="B1"/>
        <w:jc w:val="left"/>
        <w:rPr>
          <w:rFonts w:eastAsiaTheme="minorEastAsia"/>
          <w:iCs/>
          <w:lang w:val="en-US" w:eastAsia="zh-CN"/>
        </w:rPr>
      </w:pPr>
    </w:p>
    <w:p w14:paraId="1523E68E" w14:textId="6BABDEFF" w:rsidR="004A3BA1" w:rsidRPr="00A74459" w:rsidRDefault="004A3BA1" w:rsidP="00E325C1">
      <w:pPr>
        <w:pStyle w:val="B1"/>
        <w:keepNext/>
        <w:keepLines/>
        <w:jc w:val="left"/>
        <w:rPr>
          <w:lang w:val="en-US" w:eastAsia="ko-KR"/>
        </w:rPr>
      </w:pPr>
      <w:r w:rsidRPr="003902B6">
        <w:rPr>
          <w:b/>
          <w:bCs/>
          <w:highlight w:val="yellow"/>
          <w:lang w:val="en-US" w:eastAsia="ko-KR"/>
        </w:rPr>
        <w:t xml:space="preserve">Question </w:t>
      </w:r>
      <w:r w:rsidR="00571B94">
        <w:rPr>
          <w:b/>
          <w:bCs/>
          <w:highlight w:val="yellow"/>
          <w:lang w:val="en-US" w:eastAsia="ko-KR"/>
        </w:rPr>
        <w:t>4</w:t>
      </w:r>
      <w:r w:rsidRPr="003902B6">
        <w:rPr>
          <w:b/>
          <w:bCs/>
          <w:highlight w:val="yellow"/>
          <w:lang w:val="en-US" w:eastAsia="ko-KR"/>
        </w:rPr>
        <w:t>-2:</w:t>
      </w:r>
      <w:r w:rsidR="00740FC9">
        <w:rPr>
          <w:b/>
          <w:bCs/>
          <w:highlight w:val="yellow"/>
          <w:lang w:val="en-US" w:eastAsia="ko-KR"/>
        </w:rPr>
        <w:tab/>
      </w:r>
      <w:r w:rsidRPr="003902B6">
        <w:rPr>
          <w:highlight w:val="yellow"/>
          <w:lang w:val="en-US" w:eastAsia="ko-KR"/>
        </w:rPr>
        <w:t xml:space="preserve">If your answer to Question </w:t>
      </w:r>
      <w:r w:rsidR="00FF2B07">
        <w:rPr>
          <w:highlight w:val="yellow"/>
          <w:lang w:val="en-US" w:eastAsia="ko-KR"/>
        </w:rPr>
        <w:t>4</w:t>
      </w:r>
      <w:r w:rsidRPr="003902B6">
        <w:rPr>
          <w:highlight w:val="yellow"/>
          <w:lang w:val="en-US" w:eastAsia="ko-KR"/>
        </w:rPr>
        <w:t>-1 was "Yes", do you agree with the CR</w:t>
      </w:r>
      <w:r w:rsidR="005E0868">
        <w:rPr>
          <w:highlight w:val="yellow"/>
          <w:lang w:val="en-US" w:eastAsia="ko-KR"/>
        </w:rPr>
        <w:t>s</w:t>
      </w:r>
      <w:r w:rsidRPr="003902B6">
        <w:rPr>
          <w:highlight w:val="yellow"/>
          <w:lang w:val="en-US" w:eastAsia="ko-KR"/>
        </w:rPr>
        <w:t xml:space="preserve"> in [</w:t>
      </w:r>
      <w:r w:rsidR="00717E1B">
        <w:rPr>
          <w:highlight w:val="yellow"/>
          <w:lang w:val="en-US" w:eastAsia="ko-KR"/>
        </w:rPr>
        <w:t>4</w:t>
      </w:r>
      <w:r w:rsidR="005E0868">
        <w:rPr>
          <w:highlight w:val="yellow"/>
          <w:lang w:val="en-US" w:eastAsia="ko-KR"/>
        </w:rPr>
        <w:t>a</w:t>
      </w:r>
      <w:r w:rsidRPr="003902B6">
        <w:rPr>
          <w:highlight w:val="yellow"/>
          <w:lang w:val="en-US" w:eastAsia="ko-KR"/>
        </w:rPr>
        <w:t>]</w:t>
      </w:r>
      <w:r w:rsidR="005E0868">
        <w:rPr>
          <w:highlight w:val="yellow"/>
          <w:lang w:val="en-US" w:eastAsia="ko-KR"/>
        </w:rPr>
        <w:t xml:space="preserve"> and/or [4b]</w:t>
      </w:r>
      <w:r w:rsidRPr="003902B6">
        <w:rPr>
          <w:highlight w:val="yellow"/>
          <w:lang w:val="en-US" w:eastAsia="ko-KR"/>
        </w:rPr>
        <w:t>?</w:t>
      </w:r>
    </w:p>
    <w:tbl>
      <w:tblPr>
        <w:tblStyle w:val="af1"/>
        <w:tblW w:w="0" w:type="auto"/>
        <w:tblLook w:val="04A0" w:firstRow="1" w:lastRow="0" w:firstColumn="1" w:lastColumn="0" w:noHBand="0" w:noVBand="1"/>
      </w:tblPr>
      <w:tblGrid>
        <w:gridCol w:w="1809"/>
        <w:gridCol w:w="1560"/>
        <w:gridCol w:w="6261"/>
      </w:tblGrid>
      <w:tr w:rsidR="004A3BA1" w14:paraId="54CF944F" w14:textId="77777777" w:rsidTr="00A615B3">
        <w:tc>
          <w:tcPr>
            <w:tcW w:w="1809" w:type="dxa"/>
          </w:tcPr>
          <w:p w14:paraId="1D508551" w14:textId="77777777" w:rsidR="004A3BA1" w:rsidRDefault="004A3BA1" w:rsidP="00E325C1">
            <w:pPr>
              <w:pStyle w:val="TAH"/>
            </w:pPr>
            <w:r>
              <w:t>Company</w:t>
            </w:r>
          </w:p>
        </w:tc>
        <w:tc>
          <w:tcPr>
            <w:tcW w:w="1560" w:type="dxa"/>
          </w:tcPr>
          <w:p w14:paraId="351742F4" w14:textId="77777777" w:rsidR="004A3BA1" w:rsidRPr="00360A12" w:rsidRDefault="004A3BA1" w:rsidP="00E325C1">
            <w:pPr>
              <w:pStyle w:val="TAH"/>
              <w:rPr>
                <w:rFonts w:eastAsiaTheme="minorEastAsia"/>
                <w:lang w:val="en-US" w:eastAsia="zh-CN"/>
              </w:rPr>
            </w:pPr>
            <w:r>
              <w:t>Yes</w:t>
            </w:r>
            <w:r>
              <w:rPr>
                <w:lang w:val="en-US"/>
              </w:rPr>
              <w:t xml:space="preserve"> /</w:t>
            </w:r>
          </w:p>
          <w:p w14:paraId="58704BE7" w14:textId="77777777" w:rsidR="004A3BA1" w:rsidRPr="00360A12" w:rsidRDefault="004A3BA1" w:rsidP="00E325C1">
            <w:pPr>
              <w:pStyle w:val="TAH"/>
              <w:rPr>
                <w:rFonts w:eastAsiaTheme="minorEastAsia"/>
                <w:lang w:val="en-US" w:eastAsia="zh-CN"/>
              </w:rPr>
            </w:pPr>
            <w:r>
              <w:rPr>
                <w:lang w:val="en-US"/>
              </w:rPr>
              <w:t>Yes with Modification</w:t>
            </w:r>
          </w:p>
        </w:tc>
        <w:tc>
          <w:tcPr>
            <w:tcW w:w="6261" w:type="dxa"/>
          </w:tcPr>
          <w:p w14:paraId="671CBEC6" w14:textId="77777777" w:rsidR="004A3BA1" w:rsidRPr="003F097B" w:rsidRDefault="004A3BA1" w:rsidP="00E325C1">
            <w:pPr>
              <w:pStyle w:val="TAH"/>
              <w:rPr>
                <w:lang w:val="en-US"/>
              </w:rPr>
            </w:pPr>
            <w:r>
              <w:rPr>
                <w:lang w:val="en-US"/>
              </w:rPr>
              <w:t>Comments</w:t>
            </w:r>
          </w:p>
        </w:tc>
      </w:tr>
      <w:tr w:rsidR="004A3BA1" w14:paraId="25C19599" w14:textId="77777777" w:rsidTr="00A615B3">
        <w:tc>
          <w:tcPr>
            <w:tcW w:w="1809" w:type="dxa"/>
          </w:tcPr>
          <w:p w14:paraId="3A79877F" w14:textId="0B9DA43D" w:rsidR="004A3BA1" w:rsidRPr="00C37CCB" w:rsidRDefault="00C37CCB" w:rsidP="00E325C1">
            <w:pPr>
              <w:pStyle w:val="TAL"/>
              <w:rPr>
                <w:lang w:val="en-US"/>
              </w:rPr>
            </w:pPr>
            <w:r>
              <w:rPr>
                <w:lang w:val="en-US"/>
              </w:rPr>
              <w:t>Intel</w:t>
            </w:r>
          </w:p>
        </w:tc>
        <w:tc>
          <w:tcPr>
            <w:tcW w:w="1560" w:type="dxa"/>
          </w:tcPr>
          <w:p w14:paraId="634FE315" w14:textId="14A29B2A" w:rsidR="004A3BA1" w:rsidRPr="00C37CCB" w:rsidRDefault="00C37CCB" w:rsidP="00E325C1">
            <w:pPr>
              <w:pStyle w:val="TAL"/>
              <w:rPr>
                <w:lang w:val="en-US"/>
              </w:rPr>
            </w:pPr>
            <w:r>
              <w:rPr>
                <w:lang w:val="en-US"/>
              </w:rPr>
              <w:t>Yes</w:t>
            </w:r>
          </w:p>
        </w:tc>
        <w:tc>
          <w:tcPr>
            <w:tcW w:w="6261" w:type="dxa"/>
          </w:tcPr>
          <w:p w14:paraId="0AC79591" w14:textId="77777777" w:rsidR="004A3BA1" w:rsidRDefault="004A3BA1" w:rsidP="00E325C1">
            <w:pPr>
              <w:pStyle w:val="TAL"/>
            </w:pPr>
          </w:p>
        </w:tc>
      </w:tr>
      <w:tr w:rsidR="004A3BA1" w14:paraId="2E5B386C" w14:textId="77777777" w:rsidTr="00A615B3">
        <w:tc>
          <w:tcPr>
            <w:tcW w:w="1809" w:type="dxa"/>
          </w:tcPr>
          <w:p w14:paraId="0E94D1B9" w14:textId="4704BEF6" w:rsidR="004A3BA1" w:rsidRPr="00770818" w:rsidRDefault="00770818" w:rsidP="00E325C1">
            <w:pPr>
              <w:pStyle w:val="TAL"/>
              <w:rPr>
                <w:rFonts w:eastAsiaTheme="minorEastAsia"/>
                <w:lang w:val="sv-SE" w:eastAsia="zh-CN"/>
              </w:rPr>
            </w:pPr>
            <w:r>
              <w:rPr>
                <w:rFonts w:eastAsiaTheme="minorEastAsia"/>
                <w:lang w:val="sv-SE" w:eastAsia="zh-CN"/>
              </w:rPr>
              <w:t>Ericsson</w:t>
            </w:r>
          </w:p>
        </w:tc>
        <w:tc>
          <w:tcPr>
            <w:tcW w:w="1560" w:type="dxa"/>
          </w:tcPr>
          <w:p w14:paraId="7E3E5017" w14:textId="4DA8AFBE" w:rsidR="004A3BA1" w:rsidRPr="00770818" w:rsidRDefault="00770818" w:rsidP="00E325C1">
            <w:pPr>
              <w:pStyle w:val="TAL"/>
              <w:rPr>
                <w:lang w:val="sv-SE"/>
              </w:rPr>
            </w:pPr>
            <w:r>
              <w:rPr>
                <w:lang w:val="sv-SE"/>
              </w:rPr>
              <w:t>Yes</w:t>
            </w:r>
          </w:p>
        </w:tc>
        <w:tc>
          <w:tcPr>
            <w:tcW w:w="6261" w:type="dxa"/>
          </w:tcPr>
          <w:p w14:paraId="379370CD" w14:textId="77777777" w:rsidR="004A3BA1" w:rsidRDefault="004A3BA1" w:rsidP="00E325C1">
            <w:pPr>
              <w:pStyle w:val="TAL"/>
            </w:pPr>
          </w:p>
        </w:tc>
      </w:tr>
      <w:tr w:rsidR="004A3BA1" w14:paraId="3797752D" w14:textId="77777777" w:rsidTr="00A615B3">
        <w:tc>
          <w:tcPr>
            <w:tcW w:w="1809" w:type="dxa"/>
          </w:tcPr>
          <w:p w14:paraId="7C9059CD" w14:textId="448524F8" w:rsidR="004A3BA1" w:rsidRDefault="00EB0294" w:rsidP="00E325C1">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60" w:type="dxa"/>
          </w:tcPr>
          <w:p w14:paraId="48D2141E" w14:textId="09B4C60B" w:rsidR="004A3BA1" w:rsidRDefault="009F7E6D" w:rsidP="00E325C1">
            <w:pPr>
              <w:pStyle w:val="TAL"/>
              <w:rPr>
                <w:rFonts w:eastAsiaTheme="minorEastAsia"/>
                <w:lang w:eastAsia="zh-CN"/>
              </w:rPr>
            </w:pPr>
            <w:r>
              <w:rPr>
                <w:rFonts w:eastAsiaTheme="minorEastAsia" w:hint="eastAsia"/>
                <w:lang w:eastAsia="zh-CN"/>
              </w:rPr>
              <w:t>Y</w:t>
            </w:r>
            <w:r>
              <w:rPr>
                <w:rFonts w:eastAsiaTheme="minorEastAsia"/>
                <w:lang w:eastAsia="zh-CN"/>
              </w:rPr>
              <w:t>es</w:t>
            </w:r>
          </w:p>
        </w:tc>
        <w:tc>
          <w:tcPr>
            <w:tcW w:w="6261" w:type="dxa"/>
          </w:tcPr>
          <w:p w14:paraId="3E5AAC79" w14:textId="77777777" w:rsidR="004A3BA1" w:rsidRDefault="004A3BA1" w:rsidP="00E325C1">
            <w:pPr>
              <w:pStyle w:val="TAL"/>
            </w:pPr>
          </w:p>
        </w:tc>
      </w:tr>
      <w:tr w:rsidR="00621C87" w14:paraId="0BB2BE55" w14:textId="77777777" w:rsidTr="00A615B3">
        <w:tc>
          <w:tcPr>
            <w:tcW w:w="1809" w:type="dxa"/>
          </w:tcPr>
          <w:p w14:paraId="4877034F" w14:textId="656EB395" w:rsidR="00621C87" w:rsidRDefault="00621C87" w:rsidP="00E325C1">
            <w:pPr>
              <w:pStyle w:val="TAL"/>
              <w:rPr>
                <w:rFonts w:eastAsiaTheme="minorEastAsia"/>
                <w:lang w:eastAsia="zh-CN"/>
              </w:rPr>
            </w:pPr>
            <w:r>
              <w:rPr>
                <w:rFonts w:eastAsiaTheme="minorEastAsia" w:hint="eastAsia"/>
                <w:lang w:eastAsia="zh-CN"/>
              </w:rPr>
              <w:t>CATT</w:t>
            </w:r>
          </w:p>
        </w:tc>
        <w:tc>
          <w:tcPr>
            <w:tcW w:w="1560" w:type="dxa"/>
          </w:tcPr>
          <w:p w14:paraId="18C6BDE0" w14:textId="62EC3D5C" w:rsidR="00621C87" w:rsidRDefault="00621C87" w:rsidP="00E325C1">
            <w:pPr>
              <w:pStyle w:val="TAL"/>
              <w:rPr>
                <w:rFonts w:eastAsiaTheme="minorEastAsia"/>
                <w:lang w:eastAsia="zh-CN"/>
              </w:rPr>
            </w:pPr>
            <w:r>
              <w:rPr>
                <w:rFonts w:eastAsiaTheme="minorEastAsia" w:hint="eastAsia"/>
                <w:lang w:eastAsia="zh-CN"/>
              </w:rPr>
              <w:t>Yes</w:t>
            </w:r>
          </w:p>
        </w:tc>
        <w:tc>
          <w:tcPr>
            <w:tcW w:w="6261" w:type="dxa"/>
          </w:tcPr>
          <w:p w14:paraId="1B6EFB7E" w14:textId="77777777" w:rsidR="00621C87" w:rsidRDefault="00621C87" w:rsidP="00E325C1">
            <w:pPr>
              <w:pStyle w:val="TAL"/>
            </w:pPr>
          </w:p>
        </w:tc>
      </w:tr>
      <w:tr w:rsidR="00621C87" w14:paraId="3699D0CC" w14:textId="77777777" w:rsidTr="00A615B3">
        <w:tc>
          <w:tcPr>
            <w:tcW w:w="1809" w:type="dxa"/>
          </w:tcPr>
          <w:p w14:paraId="633C8723" w14:textId="1F4EB6CB" w:rsidR="00621C87" w:rsidRPr="00195365" w:rsidRDefault="00195365" w:rsidP="00E325C1">
            <w:pPr>
              <w:pStyle w:val="TAL"/>
              <w:rPr>
                <w:rFonts w:eastAsia="SimSun"/>
                <w:lang w:val="en-US" w:eastAsia="zh-CN"/>
              </w:rPr>
            </w:pPr>
            <w:r>
              <w:rPr>
                <w:rFonts w:eastAsia="SimSun"/>
                <w:lang w:val="en-US" w:eastAsia="zh-CN"/>
              </w:rPr>
              <w:t>Qualcomm</w:t>
            </w:r>
          </w:p>
        </w:tc>
        <w:tc>
          <w:tcPr>
            <w:tcW w:w="1560" w:type="dxa"/>
          </w:tcPr>
          <w:p w14:paraId="241935C3" w14:textId="1CEF8181" w:rsidR="00621C87" w:rsidRPr="00195365" w:rsidRDefault="00195365" w:rsidP="00E325C1">
            <w:pPr>
              <w:pStyle w:val="TAL"/>
              <w:rPr>
                <w:rFonts w:eastAsia="SimSun"/>
                <w:lang w:val="en-US" w:eastAsia="zh-CN"/>
              </w:rPr>
            </w:pPr>
            <w:r>
              <w:rPr>
                <w:rFonts w:eastAsia="SimSun"/>
                <w:lang w:val="en-US" w:eastAsia="zh-CN"/>
              </w:rPr>
              <w:t>Yes</w:t>
            </w:r>
          </w:p>
        </w:tc>
        <w:tc>
          <w:tcPr>
            <w:tcW w:w="6261" w:type="dxa"/>
          </w:tcPr>
          <w:p w14:paraId="763050D4" w14:textId="5F3E70D2" w:rsidR="00621C87" w:rsidRPr="00195365" w:rsidRDefault="00195365" w:rsidP="00E325C1">
            <w:pPr>
              <w:pStyle w:val="TAL"/>
              <w:rPr>
                <w:lang w:val="en-US"/>
              </w:rPr>
            </w:pPr>
            <w:r>
              <w:rPr>
                <w:lang w:val="en-US"/>
              </w:rPr>
              <w:t>(proponent)</w:t>
            </w:r>
          </w:p>
        </w:tc>
      </w:tr>
      <w:tr w:rsidR="00D1638C" w14:paraId="14A346A6" w14:textId="77777777" w:rsidTr="00A615B3">
        <w:tc>
          <w:tcPr>
            <w:tcW w:w="1809" w:type="dxa"/>
          </w:tcPr>
          <w:p w14:paraId="45EBFEA5" w14:textId="426DCBBA" w:rsidR="00D1638C" w:rsidRPr="003C6318" w:rsidRDefault="00D1638C" w:rsidP="00D1638C">
            <w:pPr>
              <w:pStyle w:val="TAL"/>
              <w:rPr>
                <w:lang w:val="sv-SE"/>
              </w:rPr>
            </w:pPr>
            <w:r>
              <w:rPr>
                <w:rFonts w:eastAsiaTheme="minorEastAsia" w:hint="eastAsia"/>
                <w:lang w:val="sv-SE" w:eastAsia="zh-CN"/>
              </w:rPr>
              <w:t>v</w:t>
            </w:r>
            <w:r>
              <w:rPr>
                <w:rFonts w:eastAsiaTheme="minorEastAsia"/>
                <w:lang w:val="sv-SE" w:eastAsia="zh-CN"/>
              </w:rPr>
              <w:t>ivo</w:t>
            </w:r>
          </w:p>
        </w:tc>
        <w:tc>
          <w:tcPr>
            <w:tcW w:w="1560" w:type="dxa"/>
          </w:tcPr>
          <w:p w14:paraId="0994E64C" w14:textId="092D6EAC" w:rsidR="00D1638C" w:rsidRPr="003C6318" w:rsidRDefault="00D1638C" w:rsidP="00D1638C">
            <w:pPr>
              <w:pStyle w:val="TAL"/>
              <w:rPr>
                <w:lang w:val="sv-SE"/>
              </w:rPr>
            </w:pPr>
            <w:r>
              <w:rPr>
                <w:rFonts w:eastAsiaTheme="minorEastAsia" w:hint="eastAsia"/>
                <w:lang w:val="sv-SE" w:eastAsia="zh-CN"/>
              </w:rPr>
              <w:t>Y</w:t>
            </w:r>
            <w:r>
              <w:rPr>
                <w:rFonts w:eastAsiaTheme="minorEastAsia"/>
                <w:lang w:val="sv-SE" w:eastAsia="zh-CN"/>
              </w:rPr>
              <w:t>es</w:t>
            </w:r>
          </w:p>
        </w:tc>
        <w:tc>
          <w:tcPr>
            <w:tcW w:w="6261" w:type="dxa"/>
          </w:tcPr>
          <w:p w14:paraId="3053A9BB" w14:textId="77777777" w:rsidR="00D1638C" w:rsidRPr="003C6318" w:rsidRDefault="00D1638C" w:rsidP="00D1638C">
            <w:pPr>
              <w:pStyle w:val="TAL"/>
              <w:rPr>
                <w:lang w:val="sv-SE"/>
              </w:rPr>
            </w:pPr>
          </w:p>
        </w:tc>
      </w:tr>
      <w:tr w:rsidR="00D1638C" w14:paraId="5BC02692" w14:textId="77777777" w:rsidTr="00A615B3">
        <w:tc>
          <w:tcPr>
            <w:tcW w:w="1809" w:type="dxa"/>
          </w:tcPr>
          <w:p w14:paraId="56DA0E5E" w14:textId="48E2BE24" w:rsidR="00D1638C" w:rsidRPr="00A27CBB" w:rsidRDefault="00A27CBB" w:rsidP="00D1638C">
            <w:pPr>
              <w:pStyle w:val="TAL"/>
              <w:rPr>
                <w:lang w:val="en-US"/>
              </w:rPr>
            </w:pPr>
            <w:ins w:id="78" w:author="Mani Thyagarajan (Nokia)" w:date="2021-01-27T17:00:00Z">
              <w:r>
                <w:rPr>
                  <w:lang w:val="en-US"/>
                </w:rPr>
                <w:t>Nokia</w:t>
              </w:r>
            </w:ins>
          </w:p>
        </w:tc>
        <w:tc>
          <w:tcPr>
            <w:tcW w:w="1560" w:type="dxa"/>
          </w:tcPr>
          <w:p w14:paraId="0666119B" w14:textId="7D715CB0" w:rsidR="00D1638C" w:rsidRPr="00A27CBB" w:rsidRDefault="00A27CBB" w:rsidP="00D1638C">
            <w:pPr>
              <w:pStyle w:val="TAL"/>
              <w:rPr>
                <w:lang w:val="en-US"/>
              </w:rPr>
            </w:pPr>
            <w:ins w:id="79" w:author="Mani Thyagarajan (Nokia)" w:date="2021-01-27T17:00:00Z">
              <w:r>
                <w:rPr>
                  <w:lang w:val="en-US"/>
                </w:rPr>
                <w:t>Yes</w:t>
              </w:r>
            </w:ins>
          </w:p>
        </w:tc>
        <w:tc>
          <w:tcPr>
            <w:tcW w:w="6261" w:type="dxa"/>
          </w:tcPr>
          <w:p w14:paraId="14BE188A" w14:textId="1D3180DC" w:rsidR="00D1638C" w:rsidRPr="00237D81" w:rsidRDefault="00237D81" w:rsidP="00D1638C">
            <w:pPr>
              <w:pStyle w:val="TAL"/>
              <w:rPr>
                <w:lang w:val="en-US"/>
              </w:rPr>
            </w:pPr>
            <w:ins w:id="80" w:author="Mani Thyagarajan (Nokia)" w:date="2021-01-27T17:01:00Z">
              <w:r>
                <w:rPr>
                  <w:lang w:val="en-US"/>
                </w:rPr>
                <w:t xml:space="preserve">Just wondering why not state explicitly that the </w:t>
              </w:r>
              <w:r w:rsidRPr="00237D81">
                <w:rPr>
                  <w:lang w:val="en-US"/>
                </w:rPr>
                <w:t xml:space="preserve">timing information </w:t>
              </w:r>
              <w:r>
                <w:rPr>
                  <w:lang w:val="en-US"/>
                </w:rPr>
                <w:t xml:space="preserve">in question </w:t>
              </w:r>
              <w:r w:rsidRPr="00237D81">
                <w:rPr>
                  <w:lang w:val="en-US"/>
                </w:rPr>
                <w:t>is the SFN initialisation time or frame timing information</w:t>
              </w:r>
              <w:r>
                <w:rPr>
                  <w:lang w:val="en-US"/>
                </w:rPr>
                <w:t>?</w:t>
              </w:r>
            </w:ins>
          </w:p>
        </w:tc>
      </w:tr>
      <w:tr w:rsidR="00D1638C" w14:paraId="7CF466F2" w14:textId="77777777" w:rsidTr="00A615B3">
        <w:tc>
          <w:tcPr>
            <w:tcW w:w="1809" w:type="dxa"/>
          </w:tcPr>
          <w:p w14:paraId="3A0D6D26" w14:textId="3017C4E9" w:rsidR="00D1638C" w:rsidRPr="00445709" w:rsidRDefault="00445709" w:rsidP="00D1638C">
            <w:pPr>
              <w:pStyle w:val="TAL"/>
              <w:rPr>
                <w:rFonts w:eastAsiaTheme="minorEastAsia" w:hint="eastAsia"/>
                <w:lang w:eastAsia="zh-CN"/>
              </w:rPr>
            </w:pPr>
            <w:ins w:id="81" w:author="Samsung (June Hwang)" w:date="2021-01-28T19:07:00Z">
              <w:r>
                <w:rPr>
                  <w:lang w:eastAsia="ko-KR"/>
                </w:rPr>
                <w:t>S</w:t>
              </w:r>
              <w:r>
                <w:rPr>
                  <w:rFonts w:hint="eastAsia"/>
                  <w:lang w:eastAsia="ko-KR"/>
                </w:rPr>
                <w:t xml:space="preserve">amsung </w:t>
              </w:r>
            </w:ins>
          </w:p>
        </w:tc>
        <w:tc>
          <w:tcPr>
            <w:tcW w:w="1560" w:type="dxa"/>
          </w:tcPr>
          <w:p w14:paraId="30211A01" w14:textId="5CEACD02" w:rsidR="00D1638C" w:rsidRPr="00445709" w:rsidRDefault="00445709" w:rsidP="00D1638C">
            <w:pPr>
              <w:pStyle w:val="TAL"/>
              <w:rPr>
                <w:rFonts w:eastAsiaTheme="minorEastAsia" w:hint="eastAsia"/>
                <w:lang w:eastAsia="zh-CN"/>
              </w:rPr>
            </w:pPr>
            <w:ins w:id="82" w:author="Samsung (June Hwang)" w:date="2021-01-28T19:07:00Z">
              <w:r>
                <w:rPr>
                  <w:lang w:eastAsia="ko-KR"/>
                </w:rPr>
                <w:t>Y</w:t>
              </w:r>
              <w:r>
                <w:rPr>
                  <w:rFonts w:hint="eastAsia"/>
                  <w:lang w:eastAsia="ko-KR"/>
                </w:rPr>
                <w:t xml:space="preserve">es </w:t>
              </w:r>
            </w:ins>
          </w:p>
        </w:tc>
        <w:tc>
          <w:tcPr>
            <w:tcW w:w="6261" w:type="dxa"/>
          </w:tcPr>
          <w:p w14:paraId="00EF71FB" w14:textId="77777777" w:rsidR="00D1638C" w:rsidRPr="003679F0" w:rsidRDefault="00D1638C" w:rsidP="00D1638C">
            <w:pPr>
              <w:pStyle w:val="TAL"/>
            </w:pPr>
          </w:p>
        </w:tc>
      </w:tr>
      <w:tr w:rsidR="00D1638C" w14:paraId="5817A5BB" w14:textId="77777777" w:rsidTr="00A615B3">
        <w:tc>
          <w:tcPr>
            <w:tcW w:w="1809" w:type="dxa"/>
          </w:tcPr>
          <w:p w14:paraId="6367C9BC" w14:textId="77777777" w:rsidR="00D1638C" w:rsidRPr="003679F0" w:rsidRDefault="00D1638C" w:rsidP="00D1638C">
            <w:pPr>
              <w:pStyle w:val="TAL"/>
            </w:pPr>
          </w:p>
        </w:tc>
        <w:tc>
          <w:tcPr>
            <w:tcW w:w="1560" w:type="dxa"/>
          </w:tcPr>
          <w:p w14:paraId="1FB32DD4" w14:textId="77777777" w:rsidR="00D1638C" w:rsidRPr="003679F0" w:rsidRDefault="00D1638C" w:rsidP="00D1638C">
            <w:pPr>
              <w:pStyle w:val="TAL"/>
            </w:pPr>
          </w:p>
        </w:tc>
        <w:tc>
          <w:tcPr>
            <w:tcW w:w="6261" w:type="dxa"/>
          </w:tcPr>
          <w:p w14:paraId="37F1F382" w14:textId="77777777" w:rsidR="00D1638C" w:rsidRPr="003679F0" w:rsidRDefault="00D1638C" w:rsidP="00D1638C">
            <w:pPr>
              <w:pStyle w:val="TAL"/>
            </w:pPr>
          </w:p>
        </w:tc>
      </w:tr>
      <w:tr w:rsidR="00D1638C" w14:paraId="716F5CE1" w14:textId="77777777" w:rsidTr="00A615B3">
        <w:tc>
          <w:tcPr>
            <w:tcW w:w="1809" w:type="dxa"/>
          </w:tcPr>
          <w:p w14:paraId="0512162E" w14:textId="77777777" w:rsidR="00D1638C" w:rsidRPr="003679F0" w:rsidRDefault="00D1638C" w:rsidP="00D1638C">
            <w:pPr>
              <w:pStyle w:val="TAL"/>
            </w:pPr>
          </w:p>
        </w:tc>
        <w:tc>
          <w:tcPr>
            <w:tcW w:w="1560" w:type="dxa"/>
          </w:tcPr>
          <w:p w14:paraId="21E9A3AD" w14:textId="77777777" w:rsidR="00D1638C" w:rsidRPr="003679F0" w:rsidRDefault="00D1638C" w:rsidP="00D1638C">
            <w:pPr>
              <w:pStyle w:val="TAL"/>
            </w:pPr>
          </w:p>
        </w:tc>
        <w:tc>
          <w:tcPr>
            <w:tcW w:w="6261" w:type="dxa"/>
          </w:tcPr>
          <w:p w14:paraId="1B38E9D5" w14:textId="77777777" w:rsidR="00D1638C" w:rsidRPr="003679F0" w:rsidRDefault="00D1638C" w:rsidP="00D1638C">
            <w:pPr>
              <w:pStyle w:val="TAL"/>
            </w:pPr>
          </w:p>
        </w:tc>
      </w:tr>
    </w:tbl>
    <w:p w14:paraId="759490F8" w14:textId="77777777" w:rsidR="004A3BA1" w:rsidRDefault="004A3BA1" w:rsidP="004A3BA1">
      <w:pPr>
        <w:pStyle w:val="B1"/>
        <w:rPr>
          <w:rFonts w:eastAsiaTheme="minorEastAsia"/>
          <w:lang w:eastAsia="zh-CN"/>
        </w:rPr>
      </w:pPr>
    </w:p>
    <w:p w14:paraId="6FDEBA56" w14:textId="46449E56" w:rsidR="004A3BA1" w:rsidRDefault="004A3BA1" w:rsidP="004A3BA1">
      <w:pPr>
        <w:rPr>
          <w:lang w:eastAsia="ko-KR"/>
        </w:rPr>
      </w:pPr>
    </w:p>
    <w:p w14:paraId="49429724" w14:textId="46E76CAD" w:rsidR="00714B17" w:rsidRDefault="00714B17" w:rsidP="00714B17">
      <w:pPr>
        <w:pStyle w:val="2"/>
        <w:rPr>
          <w:lang w:eastAsia="ko-KR"/>
        </w:rPr>
      </w:pPr>
      <w:r>
        <w:rPr>
          <w:lang w:eastAsia="ko-KR"/>
        </w:rPr>
        <w:t>2.5</w:t>
      </w:r>
      <w:r>
        <w:rPr>
          <w:lang w:eastAsia="ko-KR"/>
        </w:rPr>
        <w:tab/>
      </w:r>
      <w:r w:rsidR="002B08D1">
        <w:rPr>
          <w:lang w:eastAsia="ko-KR"/>
        </w:rPr>
        <w:t xml:space="preserve">38.305: </w:t>
      </w:r>
      <w:r w:rsidRPr="008C2D07">
        <w:t>Correction to E-CID</w:t>
      </w:r>
      <w:r>
        <w:rPr>
          <w:lang w:eastAsia="ko-KR"/>
        </w:rPr>
        <w:t xml:space="preserve"> </w:t>
      </w:r>
      <w:r w:rsidR="005E0465">
        <w:rPr>
          <w:lang w:eastAsia="ko-KR"/>
        </w:rPr>
        <w:t>(</w:t>
      </w:r>
      <w:r w:rsidR="005E0465" w:rsidRPr="008C2D07">
        <w:t>R2-2101815</w:t>
      </w:r>
      <w:r w:rsidR="005E0465">
        <w:t xml:space="preserve">, </w:t>
      </w:r>
      <w:r w:rsidR="005E0465" w:rsidRPr="008C2D07">
        <w:t>R2-2101816</w:t>
      </w:r>
      <w:r w:rsidR="005E0465">
        <w:t xml:space="preserve">, </w:t>
      </w:r>
      <w:r w:rsidR="005E0465" w:rsidRPr="008C2D07">
        <w:t>R2-2101817</w:t>
      </w:r>
      <w:r w:rsidR="005E0465">
        <w:t xml:space="preserve">) </w:t>
      </w:r>
      <w:r>
        <w:rPr>
          <w:lang w:eastAsia="ko-KR"/>
        </w:rPr>
        <w:t>[5]</w:t>
      </w:r>
    </w:p>
    <w:p w14:paraId="15DED472" w14:textId="77777777" w:rsidR="001C4F05" w:rsidRDefault="00714B17" w:rsidP="00BE6DA5">
      <w:pPr>
        <w:pStyle w:val="B1"/>
        <w:jc w:val="left"/>
        <w:rPr>
          <w:rFonts w:eastAsiaTheme="minorEastAsia"/>
          <w:lang w:val="en-US" w:eastAsia="zh-CN"/>
        </w:rPr>
      </w:pPr>
      <w:r w:rsidRPr="00C37CCB">
        <w:rPr>
          <w:u w:val="single"/>
          <w:lang w:val="en-US" w:eastAsia="ko-KR"/>
        </w:rPr>
        <w:t>Reason for change:</w:t>
      </w:r>
      <w:r w:rsidR="00BE6DA5" w:rsidRPr="00C37CCB">
        <w:rPr>
          <w:rFonts w:eastAsiaTheme="minorEastAsia"/>
          <w:lang w:val="en-US" w:eastAsia="zh-CN"/>
        </w:rPr>
        <w:tab/>
        <w:t xml:space="preserve">The specification support in Rel-15 for a gNB to report E-UTRA measuremrent as E-CID is </w:t>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t xml:space="preserve">not included in the WID NR_newRAT, and is also contradicting in the current stage-2 </w:t>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t xml:space="preserve">specification. A Rel-16 CR has already removed the support, but the Rel-15 spec has not been </w:t>
      </w:r>
      <w:r w:rsidR="001C4F05" w:rsidRPr="00C37CCB">
        <w:rPr>
          <w:rFonts w:eastAsiaTheme="minorEastAsia"/>
          <w:lang w:val="en-US" w:eastAsia="zh-CN"/>
        </w:rPr>
        <w:tab/>
      </w:r>
      <w:r w:rsidR="001C4F05" w:rsidRPr="00C37CCB">
        <w:rPr>
          <w:rFonts w:eastAsiaTheme="minorEastAsia"/>
          <w:lang w:val="en-US" w:eastAsia="zh-CN"/>
        </w:rPr>
        <w:tab/>
      </w:r>
      <w:r w:rsidR="001C4F05" w:rsidRPr="00C37CCB">
        <w:rPr>
          <w:rFonts w:eastAsiaTheme="minorEastAsia"/>
          <w:lang w:val="en-US" w:eastAsia="zh-CN"/>
        </w:rPr>
        <w:tab/>
      </w:r>
      <w:r w:rsidR="001C4F05" w:rsidRPr="00C37CCB">
        <w:rPr>
          <w:rFonts w:eastAsiaTheme="minorEastAsia"/>
          <w:lang w:val="en-US" w:eastAsia="zh-CN"/>
        </w:rPr>
        <w:tab/>
      </w:r>
      <w:r w:rsidR="001C4F05" w:rsidRPr="00C37CCB">
        <w:rPr>
          <w:rFonts w:eastAsiaTheme="minorEastAsia"/>
          <w:lang w:val="en-US" w:eastAsia="zh-CN"/>
        </w:rPr>
        <w:tab/>
      </w:r>
      <w:r w:rsidR="00BE6DA5" w:rsidRPr="00C37CCB">
        <w:rPr>
          <w:rFonts w:eastAsiaTheme="minorEastAsia"/>
          <w:lang w:val="en-US" w:eastAsia="zh-CN"/>
        </w:rPr>
        <w:t>changed accordingly</w:t>
      </w:r>
      <w:r w:rsidR="001C4F05">
        <w:rPr>
          <w:rFonts w:eastAsiaTheme="minorEastAsia"/>
          <w:lang w:val="en-US" w:eastAsia="zh-CN"/>
        </w:rPr>
        <w:t>.</w:t>
      </w:r>
    </w:p>
    <w:p w14:paraId="06676C47" w14:textId="66157F95" w:rsidR="00647EBE" w:rsidRPr="00C37CCB" w:rsidRDefault="00714B17" w:rsidP="00647EBE">
      <w:pPr>
        <w:pStyle w:val="B1"/>
        <w:jc w:val="left"/>
        <w:rPr>
          <w:rFonts w:eastAsiaTheme="minorEastAsia"/>
          <w:lang w:val="en-US" w:eastAsia="zh-CN"/>
        </w:rPr>
      </w:pPr>
      <w:r w:rsidRPr="00C37CCB">
        <w:rPr>
          <w:rFonts w:eastAsiaTheme="minorEastAsia"/>
          <w:u w:val="single"/>
          <w:lang w:val="en-US" w:eastAsia="zh-CN"/>
        </w:rPr>
        <w:t>Summary of change:</w:t>
      </w:r>
      <w:r w:rsidR="00647EBE" w:rsidRPr="00C37CCB">
        <w:rPr>
          <w:rFonts w:eastAsiaTheme="minorEastAsia"/>
          <w:lang w:val="en-US" w:eastAsia="zh-CN"/>
        </w:rPr>
        <w:tab/>
        <w:t>1.</w:t>
      </w:r>
      <w:r w:rsidR="00647EBE">
        <w:rPr>
          <w:rFonts w:eastAsiaTheme="minorEastAsia"/>
          <w:lang w:val="en-US" w:eastAsia="zh-CN"/>
        </w:rPr>
        <w:t xml:space="preserve"> </w:t>
      </w:r>
      <w:r w:rsidR="00647EBE" w:rsidRPr="00C37CCB">
        <w:rPr>
          <w:rFonts w:eastAsiaTheme="minorEastAsia"/>
          <w:lang w:val="en-US" w:eastAsia="zh-CN"/>
        </w:rPr>
        <w:t>The sentence “In the case of a serving gNB, E-CID positioning can be supported using E-</w:t>
      </w:r>
      <w:r w:rsidR="00647EBE" w:rsidRPr="00C37CCB">
        <w:rPr>
          <w:rFonts w:eastAsiaTheme="minorEastAsia"/>
          <w:lang w:val="en-US" w:eastAsia="zh-CN"/>
        </w:rPr>
        <w:tab/>
      </w:r>
      <w:r w:rsidR="00647EBE" w:rsidRPr="00C37CCB">
        <w:rPr>
          <w:rFonts w:eastAsiaTheme="minorEastAsia"/>
          <w:lang w:val="en-US" w:eastAsia="zh-CN"/>
        </w:rPr>
        <w:tab/>
      </w:r>
      <w:r w:rsidR="00647EBE" w:rsidRPr="00C37CCB">
        <w:rPr>
          <w:rFonts w:eastAsiaTheme="minorEastAsia"/>
          <w:lang w:val="en-US" w:eastAsia="zh-CN"/>
        </w:rPr>
        <w:tab/>
      </w:r>
      <w:r w:rsidR="00647EBE" w:rsidRPr="00C37CCB">
        <w:rPr>
          <w:rFonts w:eastAsiaTheme="minorEastAsia"/>
          <w:lang w:val="en-US" w:eastAsia="zh-CN"/>
        </w:rPr>
        <w:tab/>
      </w:r>
      <w:r w:rsidR="00647EBE" w:rsidRPr="00C37CCB">
        <w:rPr>
          <w:rFonts w:eastAsiaTheme="minorEastAsia"/>
          <w:lang w:val="en-US" w:eastAsia="zh-CN"/>
        </w:rPr>
        <w:tab/>
      </w:r>
      <w:r w:rsidR="00647EBE" w:rsidRPr="00C37CCB">
        <w:rPr>
          <w:rFonts w:eastAsiaTheme="minorEastAsia"/>
          <w:lang w:val="en-US" w:eastAsia="zh-CN"/>
        </w:rPr>
        <w:tab/>
        <w:t>UTRA measurements provided by a UE to the serving gNB” is removed from clause 4.3.4.</w:t>
      </w:r>
    </w:p>
    <w:p w14:paraId="4172C12E" w14:textId="77777777" w:rsidR="00647EBE" w:rsidRPr="00C37CCB" w:rsidRDefault="00647EBE" w:rsidP="00647EBE">
      <w:pPr>
        <w:pStyle w:val="B1"/>
        <w:jc w:val="left"/>
        <w:rPr>
          <w:rFonts w:eastAsiaTheme="minorEastAsia"/>
          <w:lang w:val="en-US" w:eastAsia="zh-CN"/>
        </w:rPr>
      </w:pPr>
      <w:r w:rsidRPr="00C37CCB">
        <w:rPr>
          <w:rFonts w:eastAsiaTheme="minorEastAsia"/>
          <w:lang w:val="en-US" w:eastAsia="zh-CN"/>
        </w:rPr>
        <w:lastRenderedPageBreak/>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2. Remove the E-UTRA measurement from the list transferred from gNB to LMF in clause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8.3.2.3.</w:t>
      </w:r>
    </w:p>
    <w:p w14:paraId="5B5D4EDA" w14:textId="0CA217AB" w:rsidR="00714B17" w:rsidRPr="00C37CCB" w:rsidRDefault="00714B17" w:rsidP="000052D3">
      <w:pPr>
        <w:pStyle w:val="B1"/>
        <w:spacing w:after="60"/>
        <w:jc w:val="left"/>
        <w:rPr>
          <w:u w:val="single"/>
          <w:lang w:val="en-US" w:eastAsia="ko-KR"/>
        </w:rPr>
      </w:pPr>
      <w:r w:rsidRPr="00C37CCB">
        <w:rPr>
          <w:u w:val="single"/>
          <w:lang w:val="en-US" w:eastAsia="ko-KR"/>
        </w:rPr>
        <w:t>Rapporteur's Comments:</w:t>
      </w:r>
    </w:p>
    <w:p w14:paraId="0F3EA226" w14:textId="752AD4FF" w:rsidR="00714B17" w:rsidRDefault="00714B17" w:rsidP="000052D3">
      <w:pPr>
        <w:pStyle w:val="B1"/>
        <w:spacing w:after="60"/>
        <w:jc w:val="left"/>
        <w:rPr>
          <w:lang w:val="en-US" w:eastAsia="ko-KR"/>
        </w:rPr>
      </w:pPr>
      <w:r>
        <w:rPr>
          <w:lang w:val="en-US" w:eastAsia="ko-KR"/>
        </w:rPr>
        <w:t>-</w:t>
      </w:r>
      <w:r>
        <w:rPr>
          <w:lang w:val="en-US" w:eastAsia="ko-KR"/>
        </w:rPr>
        <w:tab/>
      </w:r>
      <w:r w:rsidR="00D848C9">
        <w:rPr>
          <w:lang w:val="en-US" w:eastAsia="ko-KR"/>
        </w:rPr>
        <w:t xml:space="preserve">Cover Sheet: </w:t>
      </w:r>
      <w:r w:rsidR="004B164C">
        <w:rPr>
          <w:lang w:val="en-US" w:eastAsia="ko-KR"/>
        </w:rPr>
        <w:t>The Rel-16 version has no CR number; both CRs have no revision number</w:t>
      </w:r>
      <w:r w:rsidR="00985B84">
        <w:rPr>
          <w:lang w:val="en-US" w:eastAsia="ko-KR"/>
        </w:rPr>
        <w:t xml:space="preserve"> (should be "-").</w:t>
      </w:r>
    </w:p>
    <w:p w14:paraId="494F9AA6" w14:textId="1AB692AB" w:rsidR="00BD1604" w:rsidRDefault="00BD1604" w:rsidP="004B164C">
      <w:pPr>
        <w:pStyle w:val="B1"/>
        <w:jc w:val="left"/>
        <w:rPr>
          <w:lang w:val="en-US" w:eastAsia="ko-KR"/>
        </w:rPr>
      </w:pPr>
      <w:r>
        <w:rPr>
          <w:lang w:val="en-US" w:eastAsia="ko-KR"/>
        </w:rPr>
        <w:t>-</w:t>
      </w:r>
      <w:r>
        <w:rPr>
          <w:lang w:val="en-US" w:eastAsia="ko-KR"/>
        </w:rPr>
        <w:tab/>
        <w:t xml:space="preserve">Both CRs </w:t>
      </w:r>
      <w:r w:rsidR="00FB1DF2">
        <w:rPr>
          <w:lang w:val="en-US" w:eastAsia="ko-KR"/>
        </w:rPr>
        <w:t xml:space="preserve">(if needed) </w:t>
      </w:r>
      <w:r>
        <w:rPr>
          <w:lang w:val="en-US" w:eastAsia="ko-KR"/>
        </w:rPr>
        <w:t>should probably be Cat F.</w:t>
      </w:r>
    </w:p>
    <w:p w14:paraId="70DF47D2" w14:textId="77777777" w:rsidR="00714B17" w:rsidRDefault="00714B17" w:rsidP="00714B17">
      <w:pPr>
        <w:pStyle w:val="B1"/>
        <w:jc w:val="left"/>
        <w:rPr>
          <w:lang w:val="en-US" w:eastAsia="ko-KR"/>
        </w:rPr>
      </w:pPr>
    </w:p>
    <w:p w14:paraId="40D33016" w14:textId="05F90A8E" w:rsidR="00714B17" w:rsidRDefault="00714B17" w:rsidP="007141CB">
      <w:pPr>
        <w:pStyle w:val="B1"/>
        <w:keepNext/>
        <w:keepLines/>
        <w:shd w:val="clear" w:color="auto" w:fill="FFFF00"/>
        <w:jc w:val="left"/>
        <w:rPr>
          <w:lang w:val="en-US" w:eastAsia="ko-KR"/>
        </w:rPr>
      </w:pPr>
      <w:r w:rsidRPr="00717E1B">
        <w:rPr>
          <w:b/>
          <w:bCs/>
          <w:highlight w:val="yellow"/>
          <w:lang w:val="en-US" w:eastAsia="ko-KR"/>
        </w:rPr>
        <w:lastRenderedPageBreak/>
        <w:t xml:space="preserve">Question </w:t>
      </w:r>
      <w:r w:rsidR="00571B94" w:rsidRPr="00717E1B">
        <w:rPr>
          <w:b/>
          <w:bCs/>
          <w:highlight w:val="yellow"/>
          <w:lang w:val="en-US" w:eastAsia="ko-KR"/>
        </w:rPr>
        <w:t>5</w:t>
      </w:r>
      <w:r w:rsidRPr="00717E1B">
        <w:rPr>
          <w:b/>
          <w:bCs/>
          <w:highlight w:val="yellow"/>
          <w:lang w:val="en-US" w:eastAsia="ko-KR"/>
        </w:rPr>
        <w:t>-1:</w:t>
      </w:r>
      <w:r w:rsidR="00571B94" w:rsidRPr="00717E1B">
        <w:rPr>
          <w:b/>
          <w:bCs/>
          <w:highlight w:val="yellow"/>
          <w:lang w:val="en-US" w:eastAsia="ko-KR"/>
        </w:rPr>
        <w:tab/>
      </w:r>
      <w:r w:rsidR="00571B94" w:rsidRPr="00C37CCB">
        <w:rPr>
          <w:highlight w:val="yellow"/>
          <w:lang w:val="en-US" w:eastAsia="ko-KR"/>
        </w:rPr>
        <w:t xml:space="preserve">Do you agree that a correction is needed according to the Reason </w:t>
      </w:r>
      <w:r w:rsidR="00C32381">
        <w:rPr>
          <w:highlight w:val="yellow"/>
          <w:lang w:val="en-US" w:eastAsia="ko-KR"/>
        </w:rPr>
        <w:t>for</w:t>
      </w:r>
      <w:r w:rsidR="00571B94" w:rsidRPr="00C37CCB">
        <w:rPr>
          <w:highlight w:val="yellow"/>
          <w:lang w:val="en-US" w:eastAsia="ko-KR"/>
        </w:rPr>
        <w:t xml:space="preserve"> Change provided in </w:t>
      </w:r>
      <w:r w:rsidR="00571B94" w:rsidRPr="00C37CCB">
        <w:rPr>
          <w:highlight w:val="yellow"/>
          <w:lang w:val="en-US" w:eastAsia="ko-KR"/>
        </w:rPr>
        <w:tab/>
      </w:r>
      <w:r w:rsidR="00571B94" w:rsidRPr="00C37CCB">
        <w:rPr>
          <w:highlight w:val="yellow"/>
          <w:lang w:val="en-US" w:eastAsia="ko-KR"/>
        </w:rPr>
        <w:tab/>
      </w:r>
      <w:r w:rsidR="00571B94" w:rsidRPr="00C37CCB">
        <w:rPr>
          <w:highlight w:val="yellow"/>
          <w:lang w:val="en-US" w:eastAsia="ko-KR"/>
        </w:rPr>
        <w:tab/>
      </w:r>
      <w:r w:rsidR="00571B94" w:rsidRPr="00C37CCB">
        <w:rPr>
          <w:highlight w:val="yellow"/>
          <w:lang w:val="en-US" w:eastAsia="ko-KR"/>
        </w:rPr>
        <w:tab/>
      </w:r>
      <w:r w:rsidR="00FF2B07" w:rsidRPr="00C37CCB">
        <w:rPr>
          <w:rFonts w:eastAsiaTheme="minorEastAsia"/>
          <w:highlight w:val="yellow"/>
          <w:lang w:val="en-US" w:eastAsia="zh-CN"/>
        </w:rPr>
        <w:tab/>
      </w:r>
      <w:r w:rsidR="00FF2B07" w:rsidRPr="00C37CCB">
        <w:rPr>
          <w:rFonts w:eastAsiaTheme="minorEastAsia"/>
          <w:highlight w:val="yellow"/>
          <w:lang w:val="en-US" w:eastAsia="zh-CN"/>
        </w:rPr>
        <w:tab/>
      </w:r>
      <w:r w:rsidR="00717E1B" w:rsidRPr="00C37CCB">
        <w:rPr>
          <w:highlight w:val="yellow"/>
          <w:lang w:val="en-US"/>
        </w:rPr>
        <w:t>R2-210181</w:t>
      </w:r>
      <w:r w:rsidR="00B613C0">
        <w:rPr>
          <w:highlight w:val="yellow"/>
          <w:lang w:val="en-US"/>
        </w:rPr>
        <w:t>6</w:t>
      </w:r>
      <w:r w:rsidR="00717E1B" w:rsidRPr="00717E1B">
        <w:rPr>
          <w:highlight w:val="yellow"/>
          <w:lang w:val="en-US"/>
        </w:rPr>
        <w:t>/</w:t>
      </w:r>
      <w:r w:rsidR="00717E1B" w:rsidRPr="00C37CCB">
        <w:rPr>
          <w:highlight w:val="yellow"/>
          <w:lang w:val="en-US"/>
        </w:rPr>
        <w:t>R2-210181</w:t>
      </w:r>
      <w:r w:rsidR="00CA5854">
        <w:rPr>
          <w:highlight w:val="yellow"/>
          <w:lang w:val="en-US"/>
        </w:rPr>
        <w:t>7</w:t>
      </w:r>
      <w:r w:rsidR="00717E1B" w:rsidRPr="00717E1B">
        <w:rPr>
          <w:highlight w:val="yellow"/>
          <w:lang w:val="en-US"/>
        </w:rPr>
        <w:t xml:space="preserve"> </w:t>
      </w:r>
      <w:r w:rsidR="00571B94" w:rsidRPr="00C37CCB">
        <w:rPr>
          <w:highlight w:val="yellow"/>
          <w:lang w:val="en-US" w:eastAsia="ko-KR"/>
        </w:rPr>
        <w:t>[</w:t>
      </w:r>
      <w:r w:rsidR="00717E1B" w:rsidRPr="00717E1B">
        <w:rPr>
          <w:highlight w:val="yellow"/>
          <w:lang w:val="en-US" w:eastAsia="ko-KR"/>
        </w:rPr>
        <w:t>5</w:t>
      </w:r>
      <w:r w:rsidR="00571B94" w:rsidRPr="00C37CCB">
        <w:rPr>
          <w:highlight w:val="yellow"/>
          <w:lang w:val="en-US" w:eastAsia="ko-KR"/>
        </w:rPr>
        <w:t>]?</w:t>
      </w:r>
    </w:p>
    <w:tbl>
      <w:tblPr>
        <w:tblStyle w:val="af1"/>
        <w:tblW w:w="0" w:type="auto"/>
        <w:tblLook w:val="04A0" w:firstRow="1" w:lastRow="0" w:firstColumn="1" w:lastColumn="0" w:noHBand="0" w:noVBand="1"/>
      </w:tblPr>
      <w:tblGrid>
        <w:gridCol w:w="1425"/>
        <w:gridCol w:w="910"/>
        <w:gridCol w:w="1317"/>
        <w:gridCol w:w="6203"/>
      </w:tblGrid>
      <w:tr w:rsidR="00714B17" w14:paraId="266DD3D7" w14:textId="77777777" w:rsidTr="00A615B3">
        <w:tc>
          <w:tcPr>
            <w:tcW w:w="1425" w:type="dxa"/>
          </w:tcPr>
          <w:p w14:paraId="00E88BF2" w14:textId="77777777" w:rsidR="00714B17" w:rsidRDefault="00714B17" w:rsidP="00E325C1">
            <w:pPr>
              <w:pStyle w:val="TAH"/>
            </w:pPr>
            <w:r>
              <w:t>Company</w:t>
            </w:r>
          </w:p>
        </w:tc>
        <w:tc>
          <w:tcPr>
            <w:tcW w:w="910" w:type="dxa"/>
          </w:tcPr>
          <w:p w14:paraId="744D6F1E" w14:textId="77777777" w:rsidR="00714B17" w:rsidRDefault="00714B17" w:rsidP="00E325C1">
            <w:pPr>
              <w:pStyle w:val="TAH"/>
            </w:pPr>
            <w:r>
              <w:t>Yes/No</w:t>
            </w:r>
          </w:p>
        </w:tc>
        <w:tc>
          <w:tcPr>
            <w:tcW w:w="1317" w:type="dxa"/>
          </w:tcPr>
          <w:p w14:paraId="59ACD88B" w14:textId="77777777" w:rsidR="00714B17" w:rsidRDefault="00714B17" w:rsidP="00E325C1">
            <w:pPr>
              <w:pStyle w:val="TAH"/>
              <w:rPr>
                <w:lang w:val="en-US"/>
              </w:rPr>
            </w:pPr>
            <w:r>
              <w:rPr>
                <w:lang w:val="en-US"/>
              </w:rPr>
              <w:t>Release</w:t>
            </w:r>
            <w:r>
              <w:rPr>
                <w:lang w:val="en-US"/>
              </w:rPr>
              <w:br/>
              <w:t>15/16/both</w:t>
            </w:r>
          </w:p>
        </w:tc>
        <w:tc>
          <w:tcPr>
            <w:tcW w:w="6203" w:type="dxa"/>
          </w:tcPr>
          <w:p w14:paraId="56FC419C" w14:textId="77777777" w:rsidR="00714B17" w:rsidRPr="00360A12" w:rsidRDefault="00714B17" w:rsidP="00E325C1">
            <w:pPr>
              <w:pStyle w:val="TAH"/>
              <w:rPr>
                <w:lang w:val="en-US"/>
              </w:rPr>
            </w:pPr>
            <w:r>
              <w:rPr>
                <w:lang w:val="en-US"/>
              </w:rPr>
              <w:t>Comments</w:t>
            </w:r>
          </w:p>
        </w:tc>
      </w:tr>
      <w:tr w:rsidR="00714B17" w14:paraId="7DC7DEDD" w14:textId="77777777" w:rsidTr="00A615B3">
        <w:tc>
          <w:tcPr>
            <w:tcW w:w="1425" w:type="dxa"/>
          </w:tcPr>
          <w:p w14:paraId="5E64B499" w14:textId="78AE0BB4" w:rsidR="00714B17" w:rsidRPr="00C37CCB" w:rsidRDefault="00C37CCB" w:rsidP="00E325C1">
            <w:pPr>
              <w:pStyle w:val="TAL"/>
              <w:rPr>
                <w:lang w:val="en-US"/>
              </w:rPr>
            </w:pPr>
            <w:r>
              <w:rPr>
                <w:lang w:val="en-US"/>
              </w:rPr>
              <w:t>Intel</w:t>
            </w:r>
          </w:p>
        </w:tc>
        <w:tc>
          <w:tcPr>
            <w:tcW w:w="910" w:type="dxa"/>
          </w:tcPr>
          <w:p w14:paraId="58713516" w14:textId="77777777" w:rsidR="00714B17" w:rsidRDefault="00714B17" w:rsidP="00E325C1">
            <w:pPr>
              <w:pStyle w:val="TAL"/>
            </w:pPr>
          </w:p>
        </w:tc>
        <w:tc>
          <w:tcPr>
            <w:tcW w:w="1317" w:type="dxa"/>
          </w:tcPr>
          <w:p w14:paraId="0A0E6F3A" w14:textId="77777777" w:rsidR="00714B17" w:rsidRDefault="00714B17" w:rsidP="00E325C1">
            <w:pPr>
              <w:pStyle w:val="TAL"/>
            </w:pPr>
          </w:p>
        </w:tc>
        <w:tc>
          <w:tcPr>
            <w:tcW w:w="6203" w:type="dxa"/>
          </w:tcPr>
          <w:p w14:paraId="66CDBC90" w14:textId="52AE8A9D" w:rsidR="00714B17" w:rsidRPr="00C37CCB" w:rsidRDefault="00C37CCB" w:rsidP="00E325C1">
            <w:pPr>
              <w:pStyle w:val="TAL"/>
              <w:rPr>
                <w:lang w:val="en-US"/>
              </w:rPr>
            </w:pPr>
            <w:r>
              <w:rPr>
                <w:lang w:val="en-US"/>
              </w:rPr>
              <w:t xml:space="preserve">Just for my clarification, </w:t>
            </w:r>
            <w:r w:rsidRPr="00C37CCB">
              <w:rPr>
                <w:lang w:val="en-US"/>
              </w:rPr>
              <w:t>So, the gNB can only report CGI to the LMF for Rel-15 ECID?</w:t>
            </w:r>
          </w:p>
        </w:tc>
      </w:tr>
      <w:tr w:rsidR="00714B17" w14:paraId="6B7C6928" w14:textId="77777777" w:rsidTr="00A615B3">
        <w:tc>
          <w:tcPr>
            <w:tcW w:w="1425" w:type="dxa"/>
          </w:tcPr>
          <w:p w14:paraId="77BDBC78" w14:textId="3C6DF3CA" w:rsidR="00714B17" w:rsidRPr="00C37CCB" w:rsidRDefault="00CB4985" w:rsidP="00E325C1">
            <w:pPr>
              <w:pStyle w:val="TAL"/>
              <w:rPr>
                <w:rFonts w:eastAsiaTheme="minorEastAsia"/>
                <w:lang w:val="en-US" w:eastAsia="zh-CN"/>
              </w:rPr>
            </w:pPr>
            <w:r>
              <w:rPr>
                <w:rFonts w:eastAsiaTheme="minorEastAsia"/>
                <w:lang w:val="en-US" w:eastAsia="zh-CN"/>
              </w:rPr>
              <w:t>Ericsson</w:t>
            </w:r>
          </w:p>
        </w:tc>
        <w:tc>
          <w:tcPr>
            <w:tcW w:w="910" w:type="dxa"/>
          </w:tcPr>
          <w:p w14:paraId="44F42EEB" w14:textId="7C5C6386" w:rsidR="00714B17" w:rsidRPr="00C37CCB" w:rsidRDefault="0055276F" w:rsidP="00E325C1">
            <w:pPr>
              <w:pStyle w:val="TAL"/>
              <w:rPr>
                <w:lang w:val="en-US"/>
              </w:rPr>
            </w:pPr>
            <w:r>
              <w:rPr>
                <w:lang w:val="en-US"/>
              </w:rPr>
              <w:t>No</w:t>
            </w:r>
          </w:p>
        </w:tc>
        <w:tc>
          <w:tcPr>
            <w:tcW w:w="1317" w:type="dxa"/>
          </w:tcPr>
          <w:p w14:paraId="66B8D9CA" w14:textId="77777777" w:rsidR="00714B17" w:rsidRPr="00C37CCB" w:rsidRDefault="00714B17" w:rsidP="00E325C1">
            <w:pPr>
              <w:pStyle w:val="TAL"/>
              <w:rPr>
                <w:lang w:val="en-US"/>
              </w:rPr>
            </w:pPr>
          </w:p>
        </w:tc>
        <w:tc>
          <w:tcPr>
            <w:tcW w:w="6203" w:type="dxa"/>
          </w:tcPr>
          <w:p w14:paraId="5C881437" w14:textId="083CFA8A" w:rsidR="00714B17" w:rsidRPr="00C37CCB" w:rsidRDefault="006F76A3" w:rsidP="00E325C1">
            <w:pPr>
              <w:pStyle w:val="TAL"/>
              <w:rPr>
                <w:lang w:val="en-US"/>
              </w:rPr>
            </w:pPr>
            <w:r>
              <w:rPr>
                <w:lang w:val="en-US"/>
              </w:rPr>
              <w:t>Even though it is not explcit in WID, we do not see the need to revert the previous agreements.</w:t>
            </w:r>
          </w:p>
        </w:tc>
      </w:tr>
      <w:tr w:rsidR="00714B17" w14:paraId="44C1B3C4" w14:textId="77777777" w:rsidTr="00A615B3">
        <w:tc>
          <w:tcPr>
            <w:tcW w:w="1425" w:type="dxa"/>
          </w:tcPr>
          <w:p w14:paraId="1EDB01F1" w14:textId="078D2876" w:rsidR="00714B17" w:rsidRPr="00C37CCB" w:rsidRDefault="00A615B3" w:rsidP="00E325C1">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10" w:type="dxa"/>
          </w:tcPr>
          <w:p w14:paraId="52E64F4B" w14:textId="31CB08AE" w:rsidR="00714B17" w:rsidRPr="00C37CCB" w:rsidRDefault="00A615B3" w:rsidP="00E325C1">
            <w:pPr>
              <w:pStyle w:val="TAL"/>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317" w:type="dxa"/>
          </w:tcPr>
          <w:p w14:paraId="687CDACB" w14:textId="42511823" w:rsidR="00714B17" w:rsidRPr="00C37CCB" w:rsidRDefault="00A615B3" w:rsidP="00E325C1">
            <w:pPr>
              <w:pStyle w:val="TAL"/>
              <w:rPr>
                <w:rFonts w:eastAsiaTheme="minorEastAsia"/>
                <w:lang w:val="en-US" w:eastAsia="zh-CN"/>
              </w:rPr>
            </w:pPr>
            <w:r>
              <w:rPr>
                <w:rFonts w:eastAsiaTheme="minorEastAsia" w:hint="eastAsia"/>
                <w:lang w:val="en-US" w:eastAsia="zh-CN"/>
              </w:rPr>
              <w:t>B</w:t>
            </w:r>
            <w:r>
              <w:rPr>
                <w:rFonts w:eastAsiaTheme="minorEastAsia"/>
                <w:lang w:val="en-US" w:eastAsia="zh-CN"/>
              </w:rPr>
              <w:t>oth</w:t>
            </w:r>
          </w:p>
        </w:tc>
        <w:tc>
          <w:tcPr>
            <w:tcW w:w="6203" w:type="dxa"/>
          </w:tcPr>
          <w:p w14:paraId="5254E933" w14:textId="77777777" w:rsidR="00A615B3" w:rsidRDefault="00A615B3" w:rsidP="00A615B3">
            <w:pPr>
              <w:pStyle w:val="TAL"/>
              <w:rPr>
                <w:rFonts w:eastAsiaTheme="minorEastAsia"/>
                <w:lang w:val="en-US" w:eastAsia="zh-CN"/>
              </w:rPr>
            </w:pPr>
            <w:r>
              <w:rPr>
                <w:rFonts w:eastAsiaTheme="minorEastAsia"/>
                <w:lang w:val="en-US" w:eastAsia="zh-CN"/>
              </w:rPr>
              <w:t>@</w:t>
            </w:r>
            <w:r>
              <w:rPr>
                <w:rFonts w:eastAsiaTheme="minorEastAsia" w:hint="eastAsia"/>
                <w:lang w:val="en-US" w:eastAsia="zh-CN"/>
              </w:rPr>
              <w:t>Ericsson</w:t>
            </w:r>
          </w:p>
          <w:p w14:paraId="68509935" w14:textId="7912DF32" w:rsidR="00A615B3" w:rsidRDefault="00A615B3" w:rsidP="00A615B3">
            <w:pPr>
              <w:pStyle w:val="TAL"/>
              <w:rPr>
                <w:lang w:val="en-US"/>
              </w:rPr>
            </w:pPr>
            <w:r>
              <w:rPr>
                <w:rFonts w:eastAsiaTheme="minorEastAsia"/>
                <w:lang w:val="en-US" w:eastAsia="zh-CN"/>
              </w:rPr>
              <w:t>B</w:t>
            </w:r>
            <w:r>
              <w:rPr>
                <w:rFonts w:eastAsiaTheme="minorEastAsia" w:hint="eastAsia"/>
                <w:lang w:val="en-US" w:eastAsia="zh-CN"/>
              </w:rPr>
              <w:t xml:space="preserve">y saying the previous agreement, </w:t>
            </w:r>
            <w:r>
              <w:rPr>
                <w:rFonts w:eastAsiaTheme="minorEastAsia"/>
                <w:lang w:val="en-US" w:eastAsia="zh-CN"/>
              </w:rPr>
              <w:t xml:space="preserve">does </w:t>
            </w:r>
            <w:r>
              <w:rPr>
                <w:rFonts w:eastAsiaTheme="minorEastAsia" w:hint="eastAsia"/>
                <w:lang w:val="en-US" w:eastAsia="zh-CN"/>
              </w:rPr>
              <w:t xml:space="preserve">it actually refer to </w:t>
            </w:r>
            <w:r>
              <w:rPr>
                <w:rFonts w:eastAsiaTheme="minorEastAsia"/>
                <w:lang w:val="en-US" w:eastAsia="zh-CN"/>
              </w:rPr>
              <w:t>the</w:t>
            </w:r>
            <w:r>
              <w:rPr>
                <w:rFonts w:eastAsiaTheme="minorEastAsia" w:hint="eastAsia"/>
                <w:lang w:val="en-US" w:eastAsia="zh-CN"/>
              </w:rPr>
              <w:t xml:space="preserve"> </w:t>
            </w:r>
            <w:r>
              <w:rPr>
                <w:rFonts w:eastAsiaTheme="minorEastAsia"/>
                <w:lang w:val="en-US" w:eastAsia="zh-CN"/>
              </w:rPr>
              <w:t xml:space="preserve">endorsed TS 38.305 v1.0.0 in </w:t>
            </w:r>
            <w:r w:rsidRPr="00670870">
              <w:rPr>
                <w:lang w:val="en-US"/>
              </w:rPr>
              <w:t>R2-1803804</w:t>
            </w:r>
            <w:r>
              <w:rPr>
                <w:lang w:val="en-US"/>
              </w:rPr>
              <w:t xml:space="preserve"> during RAN2#101, which was based on the TP </w:t>
            </w:r>
            <w:r w:rsidRPr="00670870">
              <w:rPr>
                <w:lang w:val="en-US"/>
              </w:rPr>
              <w:t>R2-1803310</w:t>
            </w:r>
            <w:r>
              <w:rPr>
                <w:lang w:val="en-US"/>
              </w:rPr>
              <w:t>/</w:t>
            </w:r>
            <w:r w:rsidRPr="00670870">
              <w:rPr>
                <w:lang w:val="en-US"/>
              </w:rPr>
              <w:t>R2-1803317</w:t>
            </w:r>
            <w:r>
              <w:rPr>
                <w:lang w:val="en-US"/>
              </w:rPr>
              <w:t>? Then why didn’t we have the stage-2 change in section 6.3.1?</w:t>
            </w:r>
            <w:r w:rsidR="006B0C51">
              <w:rPr>
                <w:lang w:val="en-US"/>
              </w:rPr>
              <w:t xml:space="preserve"> </w:t>
            </w:r>
          </w:p>
          <w:p w14:paraId="771285C7" w14:textId="77777777" w:rsidR="00A615B3" w:rsidRDefault="00A615B3" w:rsidP="00A615B3">
            <w:pPr>
              <w:pStyle w:val="TAL"/>
              <w:rPr>
                <w:lang w:val="en-US"/>
              </w:rPr>
            </w:pPr>
          </w:p>
          <w:p w14:paraId="1CA32958" w14:textId="77777777" w:rsidR="00A615B3" w:rsidRPr="004F590C" w:rsidRDefault="00A615B3" w:rsidP="00A615B3">
            <w:pPr>
              <w:pStyle w:val="TAL"/>
              <w:rPr>
                <w:rFonts w:eastAsiaTheme="minorEastAsia"/>
                <w:lang w:val="en-US" w:eastAsia="zh-CN"/>
              </w:rPr>
            </w:pPr>
            <w:r>
              <w:rPr>
                <w:lang w:val="en-US"/>
              </w:rPr>
              <w:t>We noticed the argument used by that time</w:t>
            </w:r>
            <w:r>
              <w:rPr>
                <w:rFonts w:hint="eastAsia"/>
                <w:lang w:val="en-US"/>
              </w:rPr>
              <w:t xml:space="preserve"> was</w:t>
            </w:r>
            <w:r>
              <w:rPr>
                <w:lang w:val="en-US"/>
              </w:rPr>
              <w:t xml:space="preserve"> </w:t>
            </w:r>
            <w:r>
              <w:rPr>
                <w:rFonts w:eastAsiaTheme="minorEastAsia" w:hint="eastAsia"/>
                <w:lang w:val="en-US" w:eastAsia="zh-CN"/>
              </w:rPr>
              <w:t>a</w:t>
            </w:r>
            <w:r>
              <w:rPr>
                <w:rFonts w:eastAsiaTheme="minorEastAsia"/>
                <w:lang w:val="en-US" w:eastAsia="zh-CN"/>
              </w:rPr>
              <w:t>s follows.</w:t>
            </w:r>
          </w:p>
          <w:tbl>
            <w:tblPr>
              <w:tblStyle w:val="af1"/>
              <w:tblW w:w="0" w:type="auto"/>
              <w:tblLook w:val="04A0" w:firstRow="1" w:lastRow="0" w:firstColumn="1" w:lastColumn="0" w:noHBand="0" w:noVBand="1"/>
            </w:tblPr>
            <w:tblGrid>
              <w:gridCol w:w="5838"/>
            </w:tblGrid>
            <w:tr w:rsidR="00A615B3" w14:paraId="447A515E" w14:textId="77777777" w:rsidTr="00A615B3">
              <w:tc>
                <w:tcPr>
                  <w:tcW w:w="5838" w:type="dxa"/>
                </w:tcPr>
                <w:p w14:paraId="3A75C6CC" w14:textId="77777777" w:rsidR="00A615B3" w:rsidRPr="00670870" w:rsidRDefault="00A615B3" w:rsidP="00A615B3">
                  <w:pPr>
                    <w:rPr>
                      <w:sz w:val="16"/>
                      <w:highlight w:val="green"/>
                    </w:rPr>
                  </w:pPr>
                  <w:r w:rsidRPr="00670870">
                    <w:rPr>
                      <w:sz w:val="16"/>
                      <w:highlight w:val="green"/>
                    </w:rPr>
                    <w:t>Compared to R2-1800826, the Standard UE Positioning Methods (clause 4.3) are restructured, based on RAN3 discussions on NRPPa:</w:t>
                  </w:r>
                </w:p>
                <w:p w14:paraId="535851EE" w14:textId="77777777" w:rsidR="00A615B3" w:rsidRPr="00670870" w:rsidRDefault="00A615B3" w:rsidP="00A615B3">
                  <w:pPr>
                    <w:pStyle w:val="B1"/>
                    <w:spacing w:after="0"/>
                    <w:ind w:left="576" w:hanging="288"/>
                    <w:rPr>
                      <w:sz w:val="16"/>
                      <w:highlight w:val="green"/>
                      <w:lang w:val="en-US"/>
                    </w:rPr>
                  </w:pPr>
                  <w:r w:rsidRPr="00670870">
                    <w:rPr>
                      <w:sz w:val="16"/>
                      <w:highlight w:val="green"/>
                      <w:lang w:val="en-US"/>
                    </w:rPr>
                    <w:t>-</w:t>
                  </w:r>
                  <w:r w:rsidRPr="00670870">
                    <w:rPr>
                      <w:sz w:val="16"/>
                      <w:highlight w:val="green"/>
                      <w:lang w:val="en-US"/>
                    </w:rPr>
                    <w:tab/>
                    <w:t>The NRPPa ECID procedure allows an LMF to request measurements from an NG-RAN node. There are no separate procedures in the latest draft specification for ng-eNB’s and gNB’s. Therefore, the "Enhanced Cell ID for E-UTRA Methods" (4.3.3) and "Cell ID for NR Method" (4.3.8) are merged into a single section.</w:t>
                  </w:r>
                </w:p>
                <w:p w14:paraId="7E4BFEC9" w14:textId="77777777" w:rsidR="00A615B3" w:rsidRDefault="00A615B3" w:rsidP="00A615B3">
                  <w:pPr>
                    <w:pStyle w:val="B1"/>
                    <w:rPr>
                      <w:lang w:val="en-US"/>
                    </w:rPr>
                  </w:pPr>
                  <w:r w:rsidRPr="00670870">
                    <w:rPr>
                      <w:sz w:val="16"/>
                      <w:highlight w:val="green"/>
                      <w:lang w:val="en-US"/>
                    </w:rPr>
                    <w:t>-</w:t>
                  </w:r>
                  <w:r w:rsidRPr="00670870">
                    <w:rPr>
                      <w:sz w:val="16"/>
                      <w:highlight w:val="green"/>
                      <w:lang w:val="en-US"/>
                    </w:rPr>
                    <w:tab/>
                    <w:t>The same as above for E-CID is also proposed for OTDOA.</w:t>
                  </w:r>
                </w:p>
              </w:tc>
            </w:tr>
          </w:tbl>
          <w:p w14:paraId="23904FCD" w14:textId="34B9DEED" w:rsidR="00A615B3" w:rsidRPr="00AE041F" w:rsidRDefault="00A615B3" w:rsidP="00A615B3">
            <w:pPr>
              <w:pStyle w:val="TAL"/>
              <w:rPr>
                <w:lang w:val="en-US"/>
              </w:rPr>
            </w:pPr>
            <w:r>
              <w:rPr>
                <w:rFonts w:eastAsiaTheme="minorEastAsia"/>
                <w:lang w:val="en-US" w:eastAsia="zh-CN"/>
              </w:rPr>
              <w:t>There was some discussion on whether LMF is able to identify the RAT type of the UE when UL E-CID method is instigated.</w:t>
            </w:r>
            <w:r w:rsidR="00AE041F">
              <w:rPr>
                <w:rFonts w:eastAsiaTheme="minorEastAsia"/>
                <w:lang w:val="en-US" w:eastAsia="zh-CN"/>
              </w:rPr>
              <w:t xml:space="preserve"> If you look at the section 2.3 of the discussion paper, our observation is that </w:t>
            </w:r>
            <w:r w:rsidR="00AE041F" w:rsidRPr="00AE041F">
              <w:rPr>
                <w:rFonts w:eastAsiaTheme="minorEastAsia"/>
                <w:lang w:val="en-US" w:eastAsia="zh-CN"/>
              </w:rPr>
              <w:t>LMF should be able to be aware of the UE access Type of PCell RAT and o</w:t>
            </w:r>
            <w:r w:rsidR="00AE041F">
              <w:rPr>
                <w:rFonts w:eastAsiaTheme="minorEastAsia"/>
                <w:lang w:val="en-US" w:eastAsia="zh-CN"/>
              </w:rPr>
              <w:t>f PSCell RAT (Rel-16 LMF). I</w:t>
            </w:r>
            <w:r w:rsidR="00AE041F" w:rsidRPr="00AE041F">
              <w:rPr>
                <w:rFonts w:eastAsiaTheme="minorEastAsia"/>
                <w:lang w:val="en-US" w:eastAsia="zh-CN"/>
              </w:rPr>
              <w:t>t is thus feasible for the LMF to instigate a proper type of E-CID positioning method based on different RAT type of the PCell of the UE.</w:t>
            </w:r>
          </w:p>
          <w:p w14:paraId="72523E57" w14:textId="77777777" w:rsidR="00A615B3" w:rsidRDefault="00A615B3" w:rsidP="00A615B3">
            <w:pPr>
              <w:pStyle w:val="TAL"/>
              <w:rPr>
                <w:lang w:val="en-US"/>
              </w:rPr>
            </w:pPr>
          </w:p>
          <w:p w14:paraId="582E8BC3" w14:textId="37153658" w:rsidR="00A615B3" w:rsidRDefault="00A615B3" w:rsidP="00A615B3">
            <w:pPr>
              <w:pStyle w:val="TAL"/>
              <w:rPr>
                <w:rFonts w:eastAsiaTheme="minorEastAsia"/>
                <w:lang w:val="en-US" w:eastAsia="zh-CN"/>
              </w:rPr>
            </w:pPr>
            <w:r>
              <w:rPr>
                <w:rFonts w:eastAsiaTheme="minorEastAsia" w:hint="eastAsia"/>
                <w:lang w:val="en-US" w:eastAsia="zh-CN"/>
              </w:rPr>
              <w:t>I</w:t>
            </w:r>
            <w:r>
              <w:rPr>
                <w:rFonts w:eastAsiaTheme="minorEastAsia"/>
                <w:lang w:val="en-US" w:eastAsia="zh-CN"/>
              </w:rPr>
              <w:t>n Rel-15, NRPPa does not classify</w:t>
            </w:r>
            <w:r w:rsidR="00AE041F">
              <w:rPr>
                <w:rFonts w:eastAsiaTheme="minorEastAsia"/>
                <w:lang w:val="en-US" w:eastAsia="zh-CN"/>
              </w:rPr>
              <w:t xml:space="preserve"> </w:t>
            </w:r>
            <w:r>
              <w:rPr>
                <w:rFonts w:eastAsiaTheme="minorEastAsia"/>
                <w:lang w:val="en-US" w:eastAsia="zh-CN"/>
              </w:rPr>
              <w:t>E-UTRA RSRP/RSRQ as other RAT measurement, in which only GERAN and UTRAN measurements are included.</w:t>
            </w:r>
            <w:r w:rsidR="00AE041F">
              <w:rPr>
                <w:rFonts w:eastAsiaTheme="minorEastAsia"/>
                <w:lang w:val="en-US" w:eastAsia="zh-CN"/>
              </w:rPr>
              <w:t xml:space="preserve"> This means that EUTRA RSRP/RSRQ can only for ng-eNB. </w:t>
            </w:r>
          </w:p>
          <w:p w14:paraId="43D29839" w14:textId="77777777" w:rsidR="00AE041F" w:rsidRPr="006C464B" w:rsidRDefault="00AE041F" w:rsidP="00A615B3">
            <w:pPr>
              <w:pStyle w:val="TAL"/>
              <w:rPr>
                <w:rFonts w:eastAsiaTheme="minorEastAsia"/>
                <w:lang w:val="en-US" w:eastAsia="zh-CN"/>
              </w:rPr>
            </w:pPr>
          </w:p>
          <w:p w14:paraId="0CB490EF" w14:textId="77777777" w:rsidR="00A615B3" w:rsidRDefault="00A615B3" w:rsidP="00A615B3">
            <w:pPr>
              <w:pStyle w:val="TAL"/>
              <w:rPr>
                <w:rFonts w:eastAsiaTheme="minorEastAsia"/>
                <w:lang w:val="en-US" w:eastAsia="zh-CN"/>
              </w:rPr>
            </w:pPr>
            <w:r>
              <w:rPr>
                <w:rFonts w:eastAsiaTheme="minorEastAsia"/>
                <w:lang w:val="en-US" w:eastAsia="zh-CN"/>
              </w:rPr>
              <w:t xml:space="preserve">In Rel-16, RAN3 also made the agreement (UL NR E-CID Cat B CR) to move gNB reporting E-UTRA RSRP/RSRQ as part of other RAT measurement of NR E-CID in </w:t>
            </w:r>
            <w:r w:rsidRPr="006C464B">
              <w:rPr>
                <w:rFonts w:eastAsiaTheme="minorEastAsia"/>
                <w:lang w:val="en-US" w:eastAsia="zh-CN"/>
              </w:rPr>
              <w:t>R2-2008658</w:t>
            </w:r>
            <w:r>
              <w:rPr>
                <w:rFonts w:eastAsiaTheme="minorEastAsia"/>
                <w:lang w:val="en-US" w:eastAsia="zh-CN"/>
              </w:rPr>
              <w:t>.</w:t>
            </w:r>
          </w:p>
          <w:p w14:paraId="0628D32E" w14:textId="77777777" w:rsidR="00A615B3" w:rsidRDefault="00A615B3" w:rsidP="00A615B3">
            <w:pPr>
              <w:pStyle w:val="TAL"/>
              <w:rPr>
                <w:rFonts w:eastAsiaTheme="minorEastAsia"/>
                <w:lang w:val="en-US" w:eastAsia="zh-CN"/>
              </w:rPr>
            </w:pPr>
          </w:p>
          <w:p w14:paraId="044B922F" w14:textId="4F5231B7" w:rsidR="00F02F67" w:rsidRDefault="00F02F67" w:rsidP="00F02F67">
            <w:pPr>
              <w:pStyle w:val="TAL"/>
              <w:rPr>
                <w:rFonts w:eastAsiaTheme="minorEastAsia"/>
                <w:lang w:val="en-US" w:eastAsia="zh-CN"/>
              </w:rPr>
            </w:pPr>
            <w:r>
              <w:rPr>
                <w:rFonts w:eastAsiaTheme="minorEastAsia"/>
                <w:lang w:val="en-US" w:eastAsia="zh-CN"/>
              </w:rPr>
              <w:t>To us, supporting gNB to report E-UTRA RSRP/RSRQ is not complete in either stage-2 or stage-3 specification in Rel-15, which is why we suggest to remove it in stage2 to align with stage3.</w:t>
            </w:r>
          </w:p>
          <w:p w14:paraId="1F4A25E7" w14:textId="77777777" w:rsidR="00F02F67" w:rsidRDefault="00F02F67" w:rsidP="00F02F67">
            <w:pPr>
              <w:pStyle w:val="TAL"/>
              <w:rPr>
                <w:rFonts w:eastAsiaTheme="minorEastAsia"/>
                <w:lang w:val="en-US" w:eastAsia="zh-CN"/>
              </w:rPr>
            </w:pPr>
          </w:p>
          <w:p w14:paraId="7A9CE263" w14:textId="10DCF6D5" w:rsidR="00F02F67" w:rsidRDefault="00F02F67" w:rsidP="00F02F67">
            <w:pPr>
              <w:pStyle w:val="TAL"/>
              <w:rPr>
                <w:rFonts w:eastAsiaTheme="minorEastAsia"/>
                <w:lang w:val="en-US" w:eastAsia="zh-CN"/>
              </w:rPr>
            </w:pPr>
            <w:r>
              <w:rPr>
                <w:rFonts w:eastAsiaTheme="minorEastAsia"/>
                <w:lang w:val="en-US" w:eastAsia="zh-CN"/>
              </w:rPr>
              <w:t xml:space="preserve">For R16 spec, the previously voided Clause for E-CID wrongly removed the report of NR CID from gNB to LMF, but this is actually supported. </w:t>
            </w:r>
          </w:p>
          <w:p w14:paraId="40F2E1F9" w14:textId="77777777" w:rsidR="00A615B3" w:rsidRPr="00F02F67" w:rsidRDefault="00A615B3" w:rsidP="00A615B3">
            <w:pPr>
              <w:pStyle w:val="TAL"/>
              <w:rPr>
                <w:rFonts w:eastAsiaTheme="minorEastAsia"/>
                <w:lang w:val="en-US" w:eastAsia="zh-CN"/>
              </w:rPr>
            </w:pPr>
          </w:p>
          <w:p w14:paraId="3304C835" w14:textId="77777777" w:rsidR="00A615B3" w:rsidRDefault="00A615B3" w:rsidP="00A615B3">
            <w:pPr>
              <w:pStyle w:val="TAL"/>
              <w:rPr>
                <w:rFonts w:eastAsiaTheme="minorEastAsia"/>
                <w:lang w:val="en-US" w:eastAsia="zh-CN"/>
              </w:rPr>
            </w:pPr>
            <w:r>
              <w:rPr>
                <w:rFonts w:eastAsiaTheme="minorEastAsia"/>
                <w:lang w:val="en-US" w:eastAsia="zh-CN"/>
              </w:rPr>
              <w:t>@Intel</w:t>
            </w:r>
          </w:p>
          <w:p w14:paraId="1B44F402" w14:textId="77777777" w:rsidR="00714B17" w:rsidRDefault="00A615B3" w:rsidP="00A615B3">
            <w:pPr>
              <w:pStyle w:val="TAL"/>
              <w:rPr>
                <w:rFonts w:eastAsiaTheme="minorEastAsia"/>
                <w:lang w:val="en-US" w:eastAsia="zh-CN"/>
              </w:rPr>
            </w:pPr>
            <w:r>
              <w:rPr>
                <w:rFonts w:eastAsiaTheme="minorEastAsia"/>
                <w:lang w:val="en-US" w:eastAsia="zh-CN"/>
              </w:rPr>
              <w:t>gNB can report CGI and cell portion to the LMF in Rel-15 E-CID. This is reflected by the following bullets in the WID for NR-NewRAT-Core:</w:t>
            </w:r>
          </w:p>
          <w:tbl>
            <w:tblPr>
              <w:tblStyle w:val="af1"/>
              <w:tblW w:w="0" w:type="auto"/>
              <w:tblLook w:val="04A0" w:firstRow="1" w:lastRow="0" w:firstColumn="1" w:lastColumn="0" w:noHBand="0" w:noVBand="1"/>
            </w:tblPr>
            <w:tblGrid>
              <w:gridCol w:w="5972"/>
            </w:tblGrid>
            <w:tr w:rsidR="00BE5C6B" w14:paraId="64437089" w14:textId="77777777" w:rsidTr="00BE5C6B">
              <w:tc>
                <w:tcPr>
                  <w:tcW w:w="5972" w:type="dxa"/>
                </w:tcPr>
                <w:p w14:paraId="0A412D30" w14:textId="77777777" w:rsidR="00BE5C6B" w:rsidRPr="00BE5C6B" w:rsidRDefault="00BE5C6B" w:rsidP="00BE5C6B">
                  <w:pPr>
                    <w:pStyle w:val="B1"/>
                    <w:spacing w:after="0"/>
                    <w:rPr>
                      <w:lang w:val="en-US" w:eastAsia="ja-JP"/>
                    </w:rPr>
                  </w:pPr>
                  <w:r w:rsidRPr="00BE5C6B">
                    <w:rPr>
                      <w:lang w:val="en-US" w:eastAsia="ja-JP"/>
                    </w:rPr>
                    <w:t>-</w:t>
                  </w:r>
                  <w:r w:rsidRPr="00BE5C6B">
                    <w:rPr>
                      <w:lang w:val="en-US" w:eastAsia="ja-JP"/>
                    </w:rPr>
                    <w:tab/>
                    <w:t xml:space="preserve">Support of positioning to comply with regulatory requirements: </w:t>
                  </w:r>
                </w:p>
                <w:p w14:paraId="016F2FC2" w14:textId="77777777" w:rsidR="00BE5C6B" w:rsidRDefault="00BE5C6B" w:rsidP="00BE5C6B">
                  <w:pPr>
                    <w:pStyle w:val="B2"/>
                    <w:spacing w:after="0"/>
                    <w:rPr>
                      <w:lang w:val="en-US" w:eastAsia="ja-JP"/>
                    </w:rPr>
                  </w:pPr>
                  <w:r>
                    <w:rPr>
                      <w:lang w:val="en-US" w:eastAsia="ja-JP"/>
                    </w:rPr>
                    <w:t>-</w:t>
                  </w:r>
                  <w:r>
                    <w:rPr>
                      <w:lang w:val="en-US" w:eastAsia="ja-JP"/>
                    </w:rPr>
                    <w:tab/>
                    <w:t>via RAT independent and E-UTRA RAT dependent positioning schemes, including:</w:t>
                  </w:r>
                </w:p>
                <w:p w14:paraId="2187C420" w14:textId="77777777" w:rsidR="00BE5C6B" w:rsidRDefault="00BE5C6B" w:rsidP="00BE5C6B">
                  <w:pPr>
                    <w:pStyle w:val="B3"/>
                    <w:spacing w:after="0"/>
                    <w:rPr>
                      <w:lang w:val="en-US"/>
                    </w:rPr>
                  </w:pPr>
                  <w:r>
                    <w:rPr>
                      <w:lang w:val="en-US"/>
                    </w:rPr>
                    <w:t>-</w:t>
                  </w:r>
                  <w:r>
                    <w:rPr>
                      <w:lang w:val="en-US"/>
                    </w:rPr>
                    <w:tab/>
                    <w:t>Transport of LPP messages between 5G-CN and UE through gNB [RAN2];</w:t>
                  </w:r>
                </w:p>
                <w:p w14:paraId="707BBE43" w14:textId="77777777" w:rsidR="00BE5C6B" w:rsidRDefault="00BE5C6B" w:rsidP="00BE5C6B">
                  <w:pPr>
                    <w:pStyle w:val="B3"/>
                    <w:spacing w:after="0"/>
                    <w:rPr>
                      <w:lang w:val="en-US"/>
                    </w:rPr>
                  </w:pPr>
                  <w:r>
                    <w:rPr>
                      <w:lang w:val="en-US"/>
                    </w:rPr>
                    <w:t>-</w:t>
                  </w:r>
                  <w:r>
                    <w:rPr>
                      <w:lang w:val="en-US"/>
                    </w:rPr>
                    <w:tab/>
                    <w:t>Transport of LPPa type messages between 5G-CN and NG-RAN hosting E-UTRA (eNB) [RAN2, RAN3];</w:t>
                  </w:r>
                </w:p>
                <w:p w14:paraId="563F1659" w14:textId="77777777" w:rsidR="00BE5C6B" w:rsidRDefault="00BE5C6B" w:rsidP="00BE5C6B">
                  <w:pPr>
                    <w:pStyle w:val="NO"/>
                    <w:spacing w:after="0"/>
                    <w:rPr>
                      <w:lang w:val="en-US" w:eastAsia="ja-JP"/>
                    </w:rPr>
                  </w:pPr>
                  <w:r>
                    <w:rPr>
                      <w:lang w:val="en-US" w:eastAsia="ja-JP"/>
                    </w:rPr>
                    <w:t>NOTE:</w:t>
                  </w:r>
                  <w:r>
                    <w:rPr>
                      <w:lang w:val="en-US" w:eastAsia="ja-JP"/>
                    </w:rPr>
                    <w:tab/>
                    <w:t>This objective is intended for the architecture options 4 and 7, and can be reused for option 5.</w:t>
                  </w:r>
                </w:p>
                <w:p w14:paraId="4D493C42" w14:textId="77777777" w:rsidR="00BE5C6B" w:rsidRDefault="00BE5C6B" w:rsidP="00BE5C6B">
                  <w:pPr>
                    <w:pStyle w:val="B3"/>
                    <w:spacing w:after="0"/>
                    <w:rPr>
                      <w:lang w:val="en-US"/>
                    </w:rPr>
                  </w:pPr>
                  <w:r>
                    <w:rPr>
                      <w:lang w:val="en-US"/>
                    </w:rPr>
                    <w:t>-</w:t>
                  </w:r>
                  <w:r>
                    <w:rPr>
                      <w:lang w:val="en-US"/>
                    </w:rPr>
                    <w:tab/>
                    <w:t>Support of measurement gaps and idle periods for location related inter-RAT measurements [RAN4, RAN2].</w:t>
                  </w:r>
                </w:p>
                <w:p w14:paraId="0D998759" w14:textId="77777777" w:rsidR="00BE5C6B" w:rsidRDefault="00BE5C6B" w:rsidP="00BE5C6B">
                  <w:pPr>
                    <w:pStyle w:val="B3"/>
                    <w:spacing w:after="0"/>
                    <w:rPr>
                      <w:lang w:val="en-US"/>
                    </w:rPr>
                  </w:pPr>
                  <w:r>
                    <w:rPr>
                      <w:lang w:val="en-US"/>
                    </w:rPr>
                    <w:lastRenderedPageBreak/>
                    <w:t xml:space="preserve">NOTE: This objective strives for common design of NR parts of inter-RAT measurement between NR and E-UTRA </w:t>
                  </w:r>
                </w:p>
                <w:p w14:paraId="55EA0CDD" w14:textId="77777777" w:rsidR="00BE5C6B" w:rsidRDefault="00BE5C6B" w:rsidP="00BE5C6B">
                  <w:pPr>
                    <w:pStyle w:val="B2"/>
                    <w:spacing w:after="0"/>
                    <w:rPr>
                      <w:lang w:val="en-US" w:eastAsia="ja-JP"/>
                    </w:rPr>
                  </w:pPr>
                  <w:r>
                    <w:rPr>
                      <w:lang w:val="en-US" w:eastAsia="ja-JP"/>
                    </w:rPr>
                    <w:t>-</w:t>
                  </w:r>
                  <w:r>
                    <w:rPr>
                      <w:lang w:val="en-US" w:eastAsia="ja-JP"/>
                    </w:rPr>
                    <w:tab/>
                    <w:t xml:space="preserve">via network based </w:t>
                  </w:r>
                  <w:r w:rsidRPr="00474781">
                    <w:rPr>
                      <w:highlight w:val="yellow"/>
                      <w:lang w:val="en-US" w:eastAsia="ja-JP"/>
                    </w:rPr>
                    <w:t>NR CID and cell portion positioning</w:t>
                  </w:r>
                  <w:r>
                    <w:rPr>
                      <w:lang w:val="en-US" w:eastAsia="ja-JP"/>
                    </w:rPr>
                    <w:t>, including:</w:t>
                  </w:r>
                </w:p>
                <w:p w14:paraId="5EEDCFA2" w14:textId="0EFC6895" w:rsidR="00BE5C6B" w:rsidRDefault="00BE5C6B" w:rsidP="00BE5C6B">
                  <w:pPr>
                    <w:pStyle w:val="TAL"/>
                    <w:rPr>
                      <w:rFonts w:eastAsiaTheme="minorEastAsia"/>
                      <w:lang w:val="en-US" w:eastAsia="zh-CN"/>
                    </w:rPr>
                  </w:pPr>
                  <w:r>
                    <w:rPr>
                      <w:lang w:val="en-US"/>
                    </w:rPr>
                    <w:t>-</w:t>
                  </w:r>
                  <w:r>
                    <w:rPr>
                      <w:lang w:val="en-US"/>
                    </w:rPr>
                    <w:tab/>
                    <w:t>Definition of messages and transport between 5G-CN and NG-RAN hosting NR (gNB) [RAN3, RAN2].</w:t>
                  </w:r>
                </w:p>
              </w:tc>
            </w:tr>
          </w:tbl>
          <w:p w14:paraId="18E282D4" w14:textId="480FA54A" w:rsidR="00A615B3" w:rsidRPr="00C37CCB" w:rsidRDefault="00A615B3" w:rsidP="00A615B3">
            <w:pPr>
              <w:pStyle w:val="TAL"/>
              <w:rPr>
                <w:rFonts w:eastAsiaTheme="minorEastAsia"/>
                <w:lang w:val="en-US" w:eastAsia="zh-CN"/>
              </w:rPr>
            </w:pPr>
          </w:p>
        </w:tc>
      </w:tr>
      <w:tr w:rsidR="00621C87" w14:paraId="62312D10" w14:textId="77777777" w:rsidTr="00A615B3">
        <w:tc>
          <w:tcPr>
            <w:tcW w:w="1425" w:type="dxa"/>
          </w:tcPr>
          <w:p w14:paraId="561A3B3F" w14:textId="0B2FC83A" w:rsidR="00621C87" w:rsidRPr="00C37CCB" w:rsidRDefault="00621C87" w:rsidP="00E325C1">
            <w:pPr>
              <w:pStyle w:val="TAL"/>
              <w:rPr>
                <w:rFonts w:eastAsiaTheme="minorEastAsia"/>
                <w:lang w:val="en-US" w:eastAsia="zh-CN"/>
              </w:rPr>
            </w:pPr>
            <w:r>
              <w:rPr>
                <w:rFonts w:eastAsiaTheme="minorEastAsia" w:hint="eastAsia"/>
                <w:lang w:val="en-US" w:eastAsia="zh-CN"/>
              </w:rPr>
              <w:lastRenderedPageBreak/>
              <w:t>CATT</w:t>
            </w:r>
          </w:p>
        </w:tc>
        <w:tc>
          <w:tcPr>
            <w:tcW w:w="910" w:type="dxa"/>
          </w:tcPr>
          <w:p w14:paraId="475FBFF2" w14:textId="43210654" w:rsidR="00621C87" w:rsidRPr="00C37CCB" w:rsidRDefault="00621C87" w:rsidP="00E325C1">
            <w:pPr>
              <w:pStyle w:val="TAL"/>
              <w:rPr>
                <w:rFonts w:eastAsiaTheme="minorEastAsia"/>
                <w:lang w:val="en-US" w:eastAsia="zh-CN"/>
              </w:rPr>
            </w:pPr>
            <w:r>
              <w:rPr>
                <w:rFonts w:eastAsiaTheme="minorEastAsia" w:hint="eastAsia"/>
                <w:lang w:val="en-US" w:eastAsia="zh-CN"/>
              </w:rPr>
              <w:t>Yes</w:t>
            </w:r>
            <w:r>
              <w:rPr>
                <w:rFonts w:eastAsiaTheme="minorEastAsia" w:hint="eastAsia"/>
                <w:vanish/>
                <w:lang w:val="en-US" w:eastAsia="zh-CN"/>
              </w:rPr>
              <w:t>T orderer.o accept the CR if there is a real requirement f</w:t>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p>
        </w:tc>
        <w:tc>
          <w:tcPr>
            <w:tcW w:w="1317" w:type="dxa"/>
          </w:tcPr>
          <w:p w14:paraId="3F537B82" w14:textId="77777777" w:rsidR="00621C87" w:rsidRPr="00C37CCB" w:rsidRDefault="00621C87" w:rsidP="00E325C1">
            <w:pPr>
              <w:pStyle w:val="TAL"/>
              <w:rPr>
                <w:rFonts w:eastAsiaTheme="minorEastAsia"/>
                <w:lang w:val="en-US" w:eastAsia="zh-CN"/>
              </w:rPr>
            </w:pPr>
          </w:p>
        </w:tc>
        <w:tc>
          <w:tcPr>
            <w:tcW w:w="6203" w:type="dxa"/>
          </w:tcPr>
          <w:p w14:paraId="64FC9343" w14:textId="77777777" w:rsidR="00621C87" w:rsidRDefault="00621C87" w:rsidP="00621C87">
            <w:pPr>
              <w:pStyle w:val="TAL"/>
              <w:rPr>
                <w:rFonts w:eastAsiaTheme="minorEastAsia"/>
                <w:lang w:val="en-US" w:eastAsia="zh-CN"/>
              </w:rPr>
            </w:pPr>
            <w:r>
              <w:rPr>
                <w:rFonts w:eastAsiaTheme="minorEastAsia" w:hint="eastAsia"/>
                <w:lang w:val="en-US" w:eastAsia="zh-CN"/>
              </w:rPr>
              <w:t>Support to align with the WID. We support to fix obvious issues of stage2 not introducing more and more legacy issues for the next release, in order to improve the quality of stage 2 protocol.</w:t>
            </w:r>
          </w:p>
          <w:p w14:paraId="00B606D8" w14:textId="48AA6DDF" w:rsidR="00621C87" w:rsidRPr="00C37CCB" w:rsidRDefault="00621C87" w:rsidP="00E325C1">
            <w:pPr>
              <w:pStyle w:val="TAL"/>
              <w:rPr>
                <w:rFonts w:eastAsiaTheme="minorEastAsia"/>
                <w:lang w:val="en-US" w:eastAsia="zh-CN"/>
              </w:rPr>
            </w:pPr>
            <w:r>
              <w:rPr>
                <w:rFonts w:eastAsiaTheme="minorEastAsia" w:hint="eastAsia"/>
                <w:lang w:val="en-US" w:eastAsia="zh-CN"/>
              </w:rPr>
              <w:t xml:space="preserve">But not sure it still makes sense if gNB just report </w:t>
            </w:r>
            <w:r w:rsidRPr="008B3652">
              <w:rPr>
                <w:rFonts w:eastAsiaTheme="minorEastAsia"/>
                <w:lang w:val="en-US" w:eastAsia="zh-CN"/>
              </w:rPr>
              <w:t>Cell Global Identifier /Physical Cell ID</w:t>
            </w:r>
            <w:r>
              <w:rPr>
                <w:rFonts w:eastAsiaTheme="minorEastAsia" w:hint="eastAsia"/>
                <w:lang w:val="en-US" w:eastAsia="zh-CN"/>
              </w:rPr>
              <w:t xml:space="preserve"> and</w:t>
            </w:r>
            <w:r w:rsidRPr="008B3652">
              <w:rPr>
                <w:rFonts w:eastAsiaTheme="minorEastAsia"/>
                <w:lang w:val="en-US" w:eastAsia="zh-CN"/>
              </w:rPr>
              <w:t xml:space="preserve"> Cell Portion ID</w:t>
            </w:r>
            <w:r>
              <w:rPr>
                <w:rFonts w:eastAsiaTheme="minorEastAsia" w:hint="eastAsia"/>
                <w:lang w:val="en-US" w:eastAsia="zh-CN"/>
              </w:rPr>
              <w:t xml:space="preserve"> to LMF in Rel-15 ECID?</w:t>
            </w:r>
          </w:p>
        </w:tc>
      </w:tr>
      <w:tr w:rsidR="00621C87" w14:paraId="0C57F2A6" w14:textId="77777777" w:rsidTr="00A615B3">
        <w:tc>
          <w:tcPr>
            <w:tcW w:w="1425" w:type="dxa"/>
          </w:tcPr>
          <w:p w14:paraId="139A992E" w14:textId="0EB11DDF" w:rsidR="00621C87" w:rsidRPr="00C37CCB" w:rsidRDefault="000261C4" w:rsidP="00E325C1">
            <w:pPr>
              <w:pStyle w:val="TAL"/>
              <w:rPr>
                <w:rFonts w:eastAsia="SimSun"/>
                <w:lang w:val="en-US" w:eastAsia="zh-CN"/>
              </w:rPr>
            </w:pPr>
            <w:r>
              <w:rPr>
                <w:rFonts w:eastAsia="SimSun"/>
                <w:lang w:val="en-US" w:eastAsia="zh-CN"/>
              </w:rPr>
              <w:t>Qualcomm</w:t>
            </w:r>
          </w:p>
        </w:tc>
        <w:tc>
          <w:tcPr>
            <w:tcW w:w="910" w:type="dxa"/>
          </w:tcPr>
          <w:p w14:paraId="2CF33AE6" w14:textId="3F7A6751" w:rsidR="00621C87" w:rsidRPr="00C37CCB" w:rsidRDefault="00621C87" w:rsidP="00E325C1">
            <w:pPr>
              <w:pStyle w:val="TAL"/>
              <w:rPr>
                <w:rFonts w:eastAsia="SimSun"/>
                <w:lang w:val="en-US" w:eastAsia="zh-CN"/>
              </w:rPr>
            </w:pPr>
          </w:p>
        </w:tc>
        <w:tc>
          <w:tcPr>
            <w:tcW w:w="1317" w:type="dxa"/>
          </w:tcPr>
          <w:p w14:paraId="0A276472" w14:textId="0FF830F2" w:rsidR="00621C87" w:rsidRPr="00C37CCB" w:rsidRDefault="00621C87" w:rsidP="00E325C1">
            <w:pPr>
              <w:pStyle w:val="TAL"/>
              <w:rPr>
                <w:rFonts w:eastAsia="SimSun"/>
                <w:lang w:val="en-US" w:eastAsia="zh-CN"/>
              </w:rPr>
            </w:pPr>
          </w:p>
        </w:tc>
        <w:tc>
          <w:tcPr>
            <w:tcW w:w="6203" w:type="dxa"/>
          </w:tcPr>
          <w:p w14:paraId="77F8B654" w14:textId="3813E633" w:rsidR="007A5E70" w:rsidRDefault="000261C4" w:rsidP="00E325C1">
            <w:pPr>
              <w:pStyle w:val="TAL"/>
              <w:rPr>
                <w:rFonts w:eastAsia="SimSun"/>
                <w:lang w:val="en-US" w:eastAsia="zh-CN"/>
              </w:rPr>
            </w:pPr>
            <w:r>
              <w:rPr>
                <w:rFonts w:eastAsia="SimSun"/>
                <w:lang w:val="en-US" w:eastAsia="zh-CN"/>
              </w:rPr>
              <w:t xml:space="preserve">We agree with the intention to sort out the E-CID confusion. In Rel-15, we have E-CID </w:t>
            </w:r>
            <w:r w:rsidR="006909A5">
              <w:rPr>
                <w:rFonts w:eastAsia="SimSun"/>
                <w:lang w:val="en-US" w:eastAsia="zh-CN"/>
              </w:rPr>
              <w:t>support based on LTE signals, which however, also includes NR Cell/Cell Portion ID. In Rel-16, we then support NR</w:t>
            </w:r>
            <w:r w:rsidR="003E3BBC">
              <w:rPr>
                <w:rFonts w:eastAsia="SimSun"/>
                <w:lang w:val="en-US" w:eastAsia="zh-CN"/>
              </w:rPr>
              <w:t xml:space="preserve"> </w:t>
            </w:r>
            <w:r w:rsidR="006909A5">
              <w:rPr>
                <w:rFonts w:eastAsia="SimSun"/>
                <w:lang w:val="en-US" w:eastAsia="zh-CN"/>
              </w:rPr>
              <w:t>E</w:t>
            </w:r>
            <w:r w:rsidR="003E3BBC">
              <w:rPr>
                <w:rFonts w:eastAsia="SimSun"/>
                <w:lang w:val="en-US" w:eastAsia="zh-CN"/>
              </w:rPr>
              <w:t>-</w:t>
            </w:r>
            <w:r w:rsidR="006909A5">
              <w:rPr>
                <w:rFonts w:eastAsia="SimSun"/>
                <w:lang w:val="en-US" w:eastAsia="zh-CN"/>
              </w:rPr>
              <w:t>CID. In addition, there are UL- and DL- versions of it</w:t>
            </w:r>
            <w:r w:rsidR="0021694B">
              <w:rPr>
                <w:rFonts w:eastAsia="SimSun"/>
                <w:lang w:val="en-US" w:eastAsia="zh-CN"/>
              </w:rPr>
              <w:t xml:space="preserve"> with different measurement</w:t>
            </w:r>
            <w:r w:rsidR="00FE4696">
              <w:rPr>
                <w:rFonts w:eastAsia="SimSun"/>
                <w:lang w:val="en-US" w:eastAsia="zh-CN"/>
              </w:rPr>
              <w:t>s</w:t>
            </w:r>
            <w:r w:rsidR="0021694B">
              <w:rPr>
                <w:rFonts w:eastAsia="SimSun"/>
                <w:lang w:val="en-US" w:eastAsia="zh-CN"/>
              </w:rPr>
              <w:t xml:space="preserve"> supported</w:t>
            </w:r>
            <w:r w:rsidR="006909A5">
              <w:rPr>
                <w:rFonts w:eastAsia="SimSun"/>
                <w:lang w:val="en-US" w:eastAsia="zh-CN"/>
              </w:rPr>
              <w:t xml:space="preserve">. </w:t>
            </w:r>
            <w:r w:rsidR="007C0CBE">
              <w:rPr>
                <w:rFonts w:eastAsia="SimSun"/>
                <w:lang w:val="en-US" w:eastAsia="zh-CN"/>
              </w:rPr>
              <w:t>It seems the CR primarily addresses the UL</w:t>
            </w:r>
            <w:r w:rsidR="00A15FC3">
              <w:rPr>
                <w:rFonts w:eastAsia="SimSun"/>
                <w:lang w:val="en-US" w:eastAsia="zh-CN"/>
              </w:rPr>
              <w:t xml:space="preserve"> </w:t>
            </w:r>
            <w:r w:rsidR="007C0CBE">
              <w:rPr>
                <w:rFonts w:eastAsia="SimSun"/>
                <w:lang w:val="en-US" w:eastAsia="zh-CN"/>
              </w:rPr>
              <w:t>E</w:t>
            </w:r>
            <w:r w:rsidR="00A15FC3">
              <w:rPr>
                <w:rFonts w:eastAsia="SimSun"/>
                <w:lang w:val="en-US" w:eastAsia="zh-CN"/>
              </w:rPr>
              <w:t>-</w:t>
            </w:r>
            <w:r w:rsidR="007C0CBE">
              <w:rPr>
                <w:rFonts w:eastAsia="SimSun"/>
                <w:lang w:val="en-US" w:eastAsia="zh-CN"/>
              </w:rPr>
              <w:t xml:space="preserve">CID? </w:t>
            </w:r>
          </w:p>
          <w:p w14:paraId="2445298E" w14:textId="10211930" w:rsidR="0033014D" w:rsidRPr="00C37CCB" w:rsidRDefault="002B180B" w:rsidP="00E325C1">
            <w:pPr>
              <w:pStyle w:val="TAL"/>
              <w:rPr>
                <w:rFonts w:eastAsia="SimSun"/>
                <w:lang w:val="en-US" w:eastAsia="zh-CN"/>
              </w:rPr>
            </w:pPr>
            <w:r>
              <w:rPr>
                <w:rFonts w:eastAsia="SimSun"/>
                <w:lang w:val="en-US" w:eastAsia="zh-CN"/>
              </w:rPr>
              <w:t xml:space="preserve">Wouldn't the DL E-CID </w:t>
            </w:r>
            <w:r w:rsidR="00187E94">
              <w:rPr>
                <w:rFonts w:eastAsia="SimSun"/>
                <w:lang w:val="en-US" w:eastAsia="zh-CN"/>
              </w:rPr>
              <w:t xml:space="preserve">need </w:t>
            </w:r>
            <w:r w:rsidR="00E13EE8">
              <w:rPr>
                <w:rFonts w:eastAsia="SimSun"/>
                <w:lang w:val="en-US" w:eastAsia="zh-CN"/>
              </w:rPr>
              <w:t xml:space="preserve">the same </w:t>
            </w:r>
            <w:r w:rsidR="00187E94">
              <w:rPr>
                <w:rFonts w:eastAsia="SimSun"/>
                <w:lang w:val="en-US" w:eastAsia="zh-CN"/>
              </w:rPr>
              <w:t xml:space="preserve">correction as well? I.e., </w:t>
            </w:r>
            <w:r w:rsidR="003E521B">
              <w:rPr>
                <w:rFonts w:eastAsia="SimSun"/>
                <w:lang w:val="en-US" w:eastAsia="zh-CN"/>
              </w:rPr>
              <w:t>"</w:t>
            </w:r>
            <w:r w:rsidR="003E521B" w:rsidRPr="003E521B">
              <w:rPr>
                <w:rFonts w:eastAsia="SimSun"/>
                <w:lang w:val="en-US" w:eastAsia="zh-CN"/>
              </w:rPr>
              <w:t>Information that may be transferred from the UE to LMF</w:t>
            </w:r>
            <w:r w:rsidR="003E521B">
              <w:rPr>
                <w:rFonts w:eastAsia="SimSun"/>
                <w:lang w:val="en-US" w:eastAsia="zh-CN"/>
              </w:rPr>
              <w:t xml:space="preserve">" includes </w:t>
            </w:r>
            <w:r w:rsidR="00D000A5">
              <w:rPr>
                <w:rFonts w:eastAsia="SimSun"/>
                <w:lang w:val="en-US" w:eastAsia="zh-CN"/>
              </w:rPr>
              <w:t xml:space="preserve">E-UTRA measurements in </w:t>
            </w:r>
            <w:r w:rsidR="00A15FC3" w:rsidRPr="00A15FC3">
              <w:rPr>
                <w:rFonts w:eastAsia="SimSun"/>
                <w:lang w:val="en-US" w:eastAsia="zh-CN"/>
              </w:rPr>
              <w:t>Table 8.3.2.4-1</w:t>
            </w:r>
            <w:r w:rsidR="00A15FC3">
              <w:rPr>
                <w:rFonts w:eastAsia="SimSun"/>
                <w:lang w:val="en-US" w:eastAsia="zh-CN"/>
              </w:rPr>
              <w:t>?</w:t>
            </w:r>
            <w:r w:rsidR="003879A2">
              <w:rPr>
                <w:rFonts w:eastAsia="SimSun"/>
                <w:lang w:val="en-US" w:eastAsia="zh-CN"/>
              </w:rPr>
              <w:t xml:space="preserve"> (</w:t>
            </w:r>
            <w:r w:rsidR="00FE4696">
              <w:rPr>
                <w:rFonts w:eastAsia="SimSun"/>
                <w:lang w:val="en-US" w:eastAsia="zh-CN"/>
              </w:rPr>
              <w:t xml:space="preserve">i.e., </w:t>
            </w:r>
            <w:r w:rsidR="003879A2">
              <w:rPr>
                <w:rFonts w:eastAsia="SimSun"/>
                <w:lang w:val="en-US" w:eastAsia="zh-CN"/>
              </w:rPr>
              <w:t>in case of a serving gNB)</w:t>
            </w:r>
          </w:p>
        </w:tc>
      </w:tr>
      <w:tr w:rsidR="00621C87" w14:paraId="5132F49D" w14:textId="77777777" w:rsidTr="00A615B3">
        <w:tc>
          <w:tcPr>
            <w:tcW w:w="1425" w:type="dxa"/>
          </w:tcPr>
          <w:p w14:paraId="2504776A" w14:textId="71A72F0D" w:rsidR="00621C87" w:rsidRPr="005902D6" w:rsidRDefault="005902D6" w:rsidP="00E325C1">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 HiSIlicon-2</w:t>
            </w:r>
          </w:p>
        </w:tc>
        <w:tc>
          <w:tcPr>
            <w:tcW w:w="910" w:type="dxa"/>
          </w:tcPr>
          <w:p w14:paraId="3765DE52" w14:textId="77777777" w:rsidR="00621C87" w:rsidRPr="00CC2F7F" w:rsidRDefault="00621C87" w:rsidP="00E325C1">
            <w:pPr>
              <w:pStyle w:val="TAL"/>
              <w:rPr>
                <w:lang w:val="en-US"/>
              </w:rPr>
            </w:pPr>
          </w:p>
        </w:tc>
        <w:tc>
          <w:tcPr>
            <w:tcW w:w="1317" w:type="dxa"/>
          </w:tcPr>
          <w:p w14:paraId="5A0ECE33" w14:textId="77777777" w:rsidR="00621C87" w:rsidRPr="00CC2F7F" w:rsidRDefault="00621C87" w:rsidP="00E325C1">
            <w:pPr>
              <w:pStyle w:val="TAL"/>
              <w:rPr>
                <w:lang w:val="en-US"/>
              </w:rPr>
            </w:pPr>
          </w:p>
        </w:tc>
        <w:tc>
          <w:tcPr>
            <w:tcW w:w="6203" w:type="dxa"/>
          </w:tcPr>
          <w:p w14:paraId="3663E333" w14:textId="6DE895A8" w:rsidR="00621C87" w:rsidRDefault="005902D6" w:rsidP="00E325C1">
            <w:pPr>
              <w:pStyle w:val="TAL"/>
              <w:rPr>
                <w:rFonts w:eastAsiaTheme="minorEastAsia"/>
                <w:lang w:val="en-US" w:eastAsia="zh-CN"/>
              </w:rPr>
            </w:pPr>
            <w:r w:rsidRPr="00C7045C">
              <w:rPr>
                <w:rFonts w:eastAsiaTheme="minorEastAsia" w:hint="eastAsia"/>
                <w:highlight w:val="green"/>
                <w:lang w:val="en-US" w:eastAsia="zh-CN"/>
              </w:rPr>
              <w:t>@</w:t>
            </w:r>
            <w:r w:rsidRPr="00C7045C">
              <w:rPr>
                <w:rFonts w:eastAsiaTheme="minorEastAsia"/>
                <w:highlight w:val="green"/>
                <w:lang w:val="en-US" w:eastAsia="zh-CN"/>
              </w:rPr>
              <w:t>CATT</w:t>
            </w:r>
            <w:r w:rsidR="00DB4075" w:rsidRPr="00C7045C">
              <w:rPr>
                <w:rFonts w:eastAsiaTheme="minorEastAsia"/>
                <w:highlight w:val="green"/>
                <w:lang w:val="en-US" w:eastAsia="zh-CN"/>
              </w:rPr>
              <w:t>/Intel</w:t>
            </w:r>
          </w:p>
          <w:p w14:paraId="310FEE66" w14:textId="3D1EEDB0" w:rsidR="005902D6" w:rsidRDefault="007D687E" w:rsidP="00E325C1">
            <w:pPr>
              <w:pStyle w:val="TAL"/>
              <w:rPr>
                <w:rFonts w:eastAsiaTheme="minorEastAsia"/>
                <w:lang w:val="en-US" w:eastAsia="zh-CN"/>
              </w:rPr>
            </w:pPr>
            <w:r>
              <w:rPr>
                <w:rFonts w:eastAsiaTheme="minorEastAsia" w:hint="eastAsia"/>
                <w:lang w:val="en-US" w:eastAsia="zh-CN"/>
              </w:rPr>
              <w:t>I</w:t>
            </w:r>
            <w:r>
              <w:rPr>
                <w:rFonts w:eastAsiaTheme="minorEastAsia"/>
                <w:lang w:val="en-US" w:eastAsia="zh-CN"/>
              </w:rPr>
              <w:t xml:space="preserve"> guess both CATT and Intel have this comment. So, here i would give a more detailed explanation</w:t>
            </w:r>
            <w:r w:rsidR="00DB4075">
              <w:rPr>
                <w:rFonts w:eastAsiaTheme="minorEastAsia"/>
                <w:lang w:val="en-US" w:eastAsia="zh-CN"/>
              </w:rPr>
              <w:t xml:space="preserve"> in the following</w:t>
            </w:r>
            <w:r>
              <w:rPr>
                <w:rFonts w:eastAsiaTheme="minorEastAsia"/>
                <w:lang w:val="en-US" w:eastAsia="zh-CN"/>
              </w:rPr>
              <w:t xml:space="preserve">. </w:t>
            </w:r>
          </w:p>
          <w:p w14:paraId="2BC667CF" w14:textId="77777777" w:rsidR="003A121C" w:rsidRDefault="007D687E" w:rsidP="00E325C1">
            <w:pPr>
              <w:pStyle w:val="TAL"/>
              <w:rPr>
                <w:rFonts w:eastAsiaTheme="minorEastAsia"/>
                <w:lang w:val="en-US" w:eastAsia="zh-CN"/>
              </w:rPr>
            </w:pPr>
            <w:r>
              <w:rPr>
                <w:rFonts w:eastAsiaTheme="minorEastAsia"/>
                <w:lang w:val="en-US" w:eastAsia="zh-CN"/>
              </w:rPr>
              <w:t xml:space="preserve">For the NPRRa spec for R15 38.455-f30, the E-CID measurement are carried by </w:t>
            </w:r>
            <w:r w:rsidR="003A121C">
              <w:rPr>
                <w:rFonts w:eastAsiaTheme="minorEastAsia"/>
                <w:lang w:val="en-US" w:eastAsia="zh-CN"/>
              </w:rPr>
              <w:t>three</w:t>
            </w:r>
            <w:r>
              <w:rPr>
                <w:rFonts w:eastAsiaTheme="minorEastAsia"/>
                <w:lang w:val="en-US" w:eastAsia="zh-CN"/>
              </w:rPr>
              <w:t xml:space="preserve"> fields</w:t>
            </w:r>
            <w:r w:rsidR="003A121C">
              <w:rPr>
                <w:rFonts w:eastAsiaTheme="minorEastAsia"/>
                <w:lang w:val="en-US" w:eastAsia="zh-CN"/>
              </w:rPr>
              <w:t xml:space="preserve"> for </w:t>
            </w:r>
            <w:r w:rsidR="003A121C" w:rsidRPr="00EE4D41">
              <w:rPr>
                <w:noProof/>
                <w:lang w:val="en-US"/>
              </w:rPr>
              <w:t>E-CID MEASUREMENT INITIATION RESPONSE</w:t>
            </w:r>
            <w:r>
              <w:rPr>
                <w:rFonts w:eastAsiaTheme="minorEastAsia"/>
                <w:lang w:val="en-US" w:eastAsia="zh-CN"/>
              </w:rPr>
              <w:t xml:space="preserve">: </w:t>
            </w:r>
          </w:p>
          <w:p w14:paraId="66719A65" w14:textId="77777777" w:rsidR="003A121C" w:rsidRDefault="007D687E" w:rsidP="003A121C">
            <w:pPr>
              <w:pStyle w:val="TAL"/>
              <w:numPr>
                <w:ilvl w:val="0"/>
                <w:numId w:val="10"/>
              </w:numPr>
              <w:rPr>
                <w:rFonts w:eastAsiaTheme="minorEastAsia"/>
                <w:lang w:val="en-US" w:eastAsia="zh-CN"/>
              </w:rPr>
            </w:pPr>
            <w:r>
              <w:rPr>
                <w:rFonts w:eastAsiaTheme="minorEastAsia"/>
                <w:lang w:val="en-US" w:eastAsia="zh-CN"/>
              </w:rPr>
              <w:t>9.2.5  E-CID measurement result</w:t>
            </w:r>
          </w:p>
          <w:p w14:paraId="69C50EFC" w14:textId="77777777" w:rsidR="003A121C" w:rsidRDefault="007D687E" w:rsidP="003A121C">
            <w:pPr>
              <w:pStyle w:val="TAL"/>
              <w:numPr>
                <w:ilvl w:val="0"/>
                <w:numId w:val="10"/>
              </w:numPr>
              <w:rPr>
                <w:rFonts w:eastAsiaTheme="minorEastAsia"/>
                <w:lang w:val="en-US" w:eastAsia="zh-CN"/>
              </w:rPr>
            </w:pPr>
            <w:r>
              <w:rPr>
                <w:rFonts w:eastAsiaTheme="minorEastAsia"/>
                <w:lang w:val="en-US" w:eastAsia="zh-CN"/>
              </w:rPr>
              <w:t xml:space="preserve">9.2.6 Other-RAT measurements. </w:t>
            </w:r>
          </w:p>
          <w:p w14:paraId="7C306839" w14:textId="5C7159FD" w:rsidR="003A121C" w:rsidRDefault="003A121C" w:rsidP="003A121C">
            <w:pPr>
              <w:pStyle w:val="TAL"/>
              <w:numPr>
                <w:ilvl w:val="0"/>
                <w:numId w:val="10"/>
              </w:numPr>
              <w:rPr>
                <w:rFonts w:eastAsiaTheme="minorEastAsia"/>
                <w:lang w:val="en-US" w:eastAsia="zh-CN"/>
              </w:rPr>
            </w:pPr>
            <w:r>
              <w:rPr>
                <w:rFonts w:eastAsiaTheme="minorEastAsia" w:hint="eastAsia"/>
                <w:lang w:val="en-US" w:eastAsia="zh-CN"/>
              </w:rPr>
              <w:t>9</w:t>
            </w:r>
            <w:r>
              <w:rPr>
                <w:rFonts w:eastAsiaTheme="minorEastAsia"/>
                <w:lang w:val="en-US" w:eastAsia="zh-CN"/>
              </w:rPr>
              <w:t>.2.12 Cell Portion ID</w:t>
            </w:r>
          </w:p>
          <w:p w14:paraId="50E4F875" w14:textId="47DCC9A4" w:rsidR="007D687E" w:rsidRDefault="007D687E" w:rsidP="003A121C">
            <w:pPr>
              <w:pStyle w:val="TAL"/>
              <w:rPr>
                <w:rFonts w:eastAsiaTheme="minorEastAsia"/>
                <w:lang w:val="en-US" w:eastAsia="zh-CN"/>
              </w:rPr>
            </w:pPr>
            <w:r>
              <w:rPr>
                <w:rFonts w:eastAsiaTheme="minorEastAsia"/>
                <w:lang w:val="en-US" w:eastAsia="zh-CN"/>
              </w:rPr>
              <w:t xml:space="preserve">In 9.2.5, i.e., the measurement results from its own RAT, only EUTRA measuemtns, cell ID, serving cell TAC are reported. </w:t>
            </w:r>
          </w:p>
          <w:p w14:paraId="0B4DBBCA" w14:textId="60637B91" w:rsidR="00DB4075" w:rsidRDefault="00DB4075" w:rsidP="003A121C">
            <w:pPr>
              <w:pStyle w:val="TAL"/>
              <w:rPr>
                <w:rFonts w:eastAsiaTheme="minorEastAsia"/>
                <w:lang w:val="en-US" w:eastAsia="zh-CN"/>
              </w:rPr>
            </w:pPr>
            <w:r>
              <w:rPr>
                <w:rFonts w:eastAsiaTheme="minorEastAsia"/>
                <w:lang w:val="en-US" w:eastAsia="zh-CN"/>
              </w:rPr>
              <w:t xml:space="preserve">in 9.2.6, there are only GERAN and UMTS measusments, i.e., no EUTRA measurements. </w:t>
            </w:r>
          </w:p>
          <w:p w14:paraId="48D99A43" w14:textId="77777777" w:rsidR="003A121C" w:rsidRDefault="003A121C" w:rsidP="00E325C1">
            <w:pPr>
              <w:pStyle w:val="TAL"/>
              <w:rPr>
                <w:rFonts w:eastAsiaTheme="minorEastAsia"/>
                <w:lang w:val="en-US" w:eastAsia="zh-CN"/>
              </w:rPr>
            </w:pPr>
          </w:p>
          <w:p w14:paraId="5EFFDD12" w14:textId="6DB9E4AE" w:rsidR="003A121C" w:rsidRPr="00EE4D41" w:rsidRDefault="003A121C" w:rsidP="00E325C1">
            <w:pPr>
              <w:pStyle w:val="TAL"/>
              <w:rPr>
                <w:rFonts w:eastAsiaTheme="minorEastAsia"/>
                <w:noProof/>
                <w:lang w:val="en-US" w:eastAsia="zh-CN"/>
              </w:rPr>
            </w:pPr>
            <w:r>
              <w:rPr>
                <w:rFonts w:eastAsiaTheme="minorEastAsia"/>
                <w:lang w:val="en-US" w:eastAsia="zh-CN"/>
              </w:rPr>
              <w:t xml:space="preserve">For </w:t>
            </w:r>
            <w:r w:rsidRPr="00EE4D41">
              <w:rPr>
                <w:noProof/>
                <w:lang w:val="en-US"/>
              </w:rPr>
              <w:t>E-CID MEASUREMENT REPORT</w:t>
            </w:r>
            <w:r w:rsidRPr="00EE4D41">
              <w:rPr>
                <w:rFonts w:eastAsiaTheme="minorEastAsia"/>
                <w:noProof/>
                <w:lang w:val="en-US" w:eastAsia="zh-CN"/>
              </w:rPr>
              <w:t>, measurements are carried by the two fields</w:t>
            </w:r>
          </w:p>
          <w:p w14:paraId="000D9B0F" w14:textId="77777777" w:rsidR="003A121C" w:rsidRDefault="003A121C" w:rsidP="003A121C">
            <w:pPr>
              <w:pStyle w:val="TAL"/>
              <w:numPr>
                <w:ilvl w:val="0"/>
                <w:numId w:val="10"/>
              </w:numPr>
              <w:rPr>
                <w:rFonts w:eastAsiaTheme="minorEastAsia"/>
                <w:lang w:val="en-US" w:eastAsia="zh-CN"/>
              </w:rPr>
            </w:pPr>
            <w:r>
              <w:rPr>
                <w:rFonts w:eastAsiaTheme="minorEastAsia"/>
                <w:lang w:val="en-US" w:eastAsia="zh-CN"/>
              </w:rPr>
              <w:t>9.2.5  E-CID measurement result</w:t>
            </w:r>
          </w:p>
          <w:p w14:paraId="27CBA459" w14:textId="09815B0D" w:rsidR="003A121C" w:rsidRPr="003A121C" w:rsidRDefault="003A121C" w:rsidP="003A121C">
            <w:pPr>
              <w:pStyle w:val="TAL"/>
              <w:numPr>
                <w:ilvl w:val="0"/>
                <w:numId w:val="10"/>
              </w:numPr>
              <w:rPr>
                <w:rFonts w:eastAsiaTheme="minorEastAsia"/>
                <w:lang w:val="en-US" w:eastAsia="zh-CN"/>
              </w:rPr>
            </w:pPr>
            <w:r>
              <w:rPr>
                <w:rFonts w:eastAsiaTheme="minorEastAsia" w:hint="eastAsia"/>
                <w:lang w:val="en-US" w:eastAsia="zh-CN"/>
              </w:rPr>
              <w:t>9</w:t>
            </w:r>
            <w:r>
              <w:rPr>
                <w:rFonts w:eastAsiaTheme="minorEastAsia"/>
                <w:lang w:val="en-US" w:eastAsia="zh-CN"/>
              </w:rPr>
              <w:t>.2.12 Cell Portion ID</w:t>
            </w:r>
          </w:p>
          <w:p w14:paraId="4C32BBCC" w14:textId="7E6C935F" w:rsidR="007D687E" w:rsidRDefault="003A121C" w:rsidP="00E325C1">
            <w:pPr>
              <w:pStyle w:val="TAL"/>
              <w:rPr>
                <w:rFonts w:eastAsiaTheme="minorEastAsia"/>
                <w:lang w:val="en-US" w:eastAsia="zh-CN"/>
              </w:rPr>
            </w:pPr>
            <w:r>
              <w:rPr>
                <w:rFonts w:eastAsiaTheme="minorEastAsia"/>
                <w:lang w:val="en-US" w:eastAsia="zh-CN"/>
              </w:rPr>
              <w:t xml:space="preserve">Hence, </w:t>
            </w:r>
            <w:r w:rsidR="007D687E">
              <w:rPr>
                <w:rFonts w:eastAsiaTheme="minorEastAsia"/>
                <w:lang w:val="en-US" w:eastAsia="zh-CN"/>
              </w:rPr>
              <w:t>for a gNB in R15</w:t>
            </w:r>
            <w:r>
              <w:rPr>
                <w:rFonts w:eastAsiaTheme="minorEastAsia"/>
                <w:lang w:val="en-US" w:eastAsia="zh-CN"/>
              </w:rPr>
              <w:t xml:space="preserve">, for both </w:t>
            </w:r>
            <w:r w:rsidRPr="00EE4D41">
              <w:rPr>
                <w:noProof/>
                <w:lang w:val="en-US"/>
              </w:rPr>
              <w:t>E-CID MEASUREMENT INITIATION RESPONSE</w:t>
            </w:r>
            <w:r w:rsidRPr="00EE4D41">
              <w:rPr>
                <w:rFonts w:eastAsiaTheme="minorEastAsia"/>
                <w:noProof/>
                <w:lang w:val="en-US" w:eastAsia="zh-CN"/>
              </w:rPr>
              <w:t xml:space="preserve"> and </w:t>
            </w:r>
            <w:r w:rsidRPr="00EE4D41">
              <w:rPr>
                <w:noProof/>
                <w:lang w:val="en-US"/>
              </w:rPr>
              <w:t xml:space="preserve">E-CID MEASUREMENT </w:t>
            </w:r>
            <w:r w:rsidRPr="00EE4D41">
              <w:rPr>
                <w:rFonts w:eastAsiaTheme="minorEastAsia"/>
                <w:noProof/>
                <w:lang w:val="en-US" w:eastAsia="zh-CN"/>
              </w:rPr>
              <w:t>REPORT,</w:t>
            </w:r>
            <w:r>
              <w:rPr>
                <w:rFonts w:eastAsiaTheme="minorEastAsia"/>
                <w:lang w:val="en-US" w:eastAsia="zh-CN"/>
              </w:rPr>
              <w:t xml:space="preserve"> it can only report serving cell ID in 9.2.5 and Cell Portion ID. </w:t>
            </w:r>
            <w:r w:rsidR="00DB4075">
              <w:rPr>
                <w:rFonts w:eastAsiaTheme="minorEastAsia"/>
                <w:lang w:val="en-US" w:eastAsia="zh-CN"/>
              </w:rPr>
              <w:t>It</w:t>
            </w:r>
            <w:r>
              <w:rPr>
                <w:rFonts w:eastAsiaTheme="minorEastAsia"/>
                <w:lang w:val="en-US" w:eastAsia="zh-CN"/>
              </w:rPr>
              <w:t xml:space="preserve"> cannot report EUTRA measurement since in the other-RAT measurements, there is no EUTRA measusements. </w:t>
            </w:r>
          </w:p>
          <w:p w14:paraId="63885199" w14:textId="77777777" w:rsidR="00DB4075" w:rsidRDefault="00DB4075" w:rsidP="00E325C1">
            <w:pPr>
              <w:pStyle w:val="TAL"/>
              <w:rPr>
                <w:rFonts w:eastAsiaTheme="minorEastAsia"/>
                <w:lang w:val="en-US" w:eastAsia="zh-CN"/>
              </w:rPr>
            </w:pPr>
          </w:p>
          <w:p w14:paraId="0750F9F5" w14:textId="77777777" w:rsidR="005902D6" w:rsidRDefault="005902D6" w:rsidP="00E325C1">
            <w:pPr>
              <w:pStyle w:val="TAL"/>
              <w:rPr>
                <w:rFonts w:eastAsiaTheme="minorEastAsia"/>
                <w:lang w:val="en-US" w:eastAsia="zh-CN"/>
              </w:rPr>
            </w:pPr>
            <w:r w:rsidRPr="00C7045C">
              <w:rPr>
                <w:rFonts w:eastAsiaTheme="minorEastAsia"/>
                <w:highlight w:val="green"/>
                <w:lang w:val="en-US" w:eastAsia="zh-CN"/>
              </w:rPr>
              <w:t>@QC</w:t>
            </w:r>
          </w:p>
          <w:p w14:paraId="46645AEC" w14:textId="77777777" w:rsidR="005902D6" w:rsidRDefault="00E8463D" w:rsidP="00E325C1">
            <w:pPr>
              <w:pStyle w:val="TAL"/>
              <w:rPr>
                <w:rFonts w:eastAsiaTheme="minorEastAsia"/>
                <w:lang w:val="en-US" w:eastAsia="zh-CN"/>
              </w:rPr>
            </w:pPr>
            <w:r>
              <w:rPr>
                <w:rFonts w:eastAsiaTheme="minorEastAsia"/>
                <w:lang w:val="en-US" w:eastAsia="zh-CN"/>
              </w:rPr>
              <w:t>The change we made to R15/R16 stage2 spec are as follows:</w:t>
            </w:r>
          </w:p>
          <w:p w14:paraId="7314311B" w14:textId="77777777" w:rsidR="00352B07" w:rsidRDefault="00E8463D" w:rsidP="00352B07">
            <w:pPr>
              <w:pStyle w:val="TAL"/>
              <w:numPr>
                <w:ilvl w:val="0"/>
                <w:numId w:val="11"/>
              </w:numPr>
              <w:rPr>
                <w:rFonts w:eastAsiaTheme="minorEastAsia"/>
                <w:lang w:val="en-US" w:eastAsia="zh-CN"/>
              </w:rPr>
            </w:pPr>
            <w:r>
              <w:rPr>
                <w:rFonts w:eastAsiaTheme="minorEastAsia"/>
                <w:lang w:val="en-US" w:eastAsia="zh-CN"/>
              </w:rPr>
              <w:t xml:space="preserve">R15: </w:t>
            </w:r>
          </w:p>
          <w:p w14:paraId="6289F4B9" w14:textId="4683119E" w:rsidR="00352B07" w:rsidRPr="00352B07" w:rsidRDefault="00352B07" w:rsidP="00352B07">
            <w:pPr>
              <w:pStyle w:val="TAL"/>
              <w:numPr>
                <w:ilvl w:val="1"/>
                <w:numId w:val="11"/>
              </w:numPr>
              <w:rPr>
                <w:rFonts w:eastAsiaTheme="minorEastAsia"/>
                <w:lang w:val="en-US" w:eastAsia="zh-CN"/>
              </w:rPr>
            </w:pPr>
            <w:r w:rsidRPr="00EE4D41">
              <w:rPr>
                <w:noProof/>
                <w:lang w:val="en-US" w:eastAsia="zh-CN"/>
              </w:rPr>
              <w:t>The</w:t>
            </w:r>
            <w:r w:rsidRPr="00352B07">
              <w:rPr>
                <w:rFonts w:cs="Arial"/>
                <w:noProof/>
                <w:lang w:val="fr-CA" w:eastAsia="zh-CN"/>
              </w:rPr>
              <w:t xml:space="preserve"> sentence “In the case of a serving gNB, E-CID positioning can be supported using E-UTRA measurements provided by a UE to the serving gNB” is removed from clause 4.3.4.</w:t>
            </w:r>
          </w:p>
          <w:p w14:paraId="2D47BA15" w14:textId="77777777" w:rsidR="00352B07" w:rsidRPr="00352B07" w:rsidRDefault="00352B07" w:rsidP="00352B07">
            <w:pPr>
              <w:pStyle w:val="TAL"/>
              <w:numPr>
                <w:ilvl w:val="1"/>
                <w:numId w:val="11"/>
              </w:numPr>
              <w:rPr>
                <w:rFonts w:eastAsiaTheme="minorEastAsia"/>
                <w:lang w:val="en-US" w:eastAsia="zh-CN"/>
              </w:rPr>
            </w:pPr>
            <w:r w:rsidRPr="009921D4">
              <w:rPr>
                <w:rFonts w:cs="Arial"/>
                <w:noProof/>
                <w:lang w:val="fr-CA" w:eastAsia="zh-CN"/>
              </w:rPr>
              <w:t xml:space="preserve">Remove the E-UTRA measurement from </w:t>
            </w:r>
            <w:r>
              <w:rPr>
                <w:rFonts w:cs="Arial"/>
                <w:noProof/>
                <w:lang w:val="fr-CA" w:eastAsia="zh-CN"/>
              </w:rPr>
              <w:t>the list</w:t>
            </w:r>
            <w:r w:rsidRPr="009921D4">
              <w:rPr>
                <w:rFonts w:cs="Arial"/>
                <w:noProof/>
                <w:lang w:val="fr-CA" w:eastAsia="zh-CN"/>
              </w:rPr>
              <w:t xml:space="preserve"> transferred from gNB to LMF</w:t>
            </w:r>
            <w:r>
              <w:rPr>
                <w:rFonts w:cs="Arial"/>
                <w:noProof/>
                <w:lang w:val="fr-CA" w:eastAsia="zh-CN"/>
              </w:rPr>
              <w:t xml:space="preserve"> in clause 8.3.2.3.</w:t>
            </w:r>
          </w:p>
          <w:p w14:paraId="54849E48" w14:textId="77777777" w:rsidR="00352B07" w:rsidRDefault="00352B07" w:rsidP="00352B07">
            <w:pPr>
              <w:pStyle w:val="TAL"/>
              <w:numPr>
                <w:ilvl w:val="0"/>
                <w:numId w:val="11"/>
              </w:numPr>
              <w:rPr>
                <w:rFonts w:eastAsiaTheme="minorEastAsia"/>
                <w:lang w:val="en-US" w:eastAsia="zh-CN"/>
              </w:rPr>
            </w:pPr>
            <w:r>
              <w:rPr>
                <w:rFonts w:eastAsiaTheme="minorEastAsia" w:hint="eastAsia"/>
                <w:lang w:val="en-US" w:eastAsia="zh-CN"/>
              </w:rPr>
              <w:t>R</w:t>
            </w:r>
            <w:r>
              <w:rPr>
                <w:rFonts w:eastAsiaTheme="minorEastAsia"/>
                <w:lang w:val="en-US" w:eastAsia="zh-CN"/>
              </w:rPr>
              <w:t>16</w:t>
            </w:r>
          </w:p>
          <w:p w14:paraId="5E3B543C" w14:textId="41CF15C1" w:rsidR="00352B07" w:rsidRPr="00352B07" w:rsidRDefault="00352B07" w:rsidP="00352B07">
            <w:pPr>
              <w:pStyle w:val="TAL"/>
              <w:numPr>
                <w:ilvl w:val="1"/>
                <w:numId w:val="11"/>
              </w:numPr>
              <w:rPr>
                <w:rFonts w:eastAsiaTheme="minorEastAsia"/>
                <w:lang w:val="en-US" w:eastAsia="zh-CN"/>
              </w:rPr>
            </w:pPr>
            <w:r w:rsidRPr="00352B07">
              <w:rPr>
                <w:rFonts w:eastAsiaTheme="minorEastAsia"/>
                <w:lang w:val="en-US" w:eastAsia="zh-CN"/>
              </w:rPr>
              <w:t>The sentence “In the case of a serving gNB, E-CID positioning can be supported using E-UTRA measurements provided by a UE to the serving gNB</w:t>
            </w:r>
            <w:r>
              <w:rPr>
                <w:rFonts w:eastAsiaTheme="minorEastAsia"/>
                <w:lang w:val="en-US" w:eastAsia="zh-CN"/>
              </w:rPr>
              <w:t>” is removed from clause 4.3.4.</w:t>
            </w:r>
          </w:p>
          <w:p w14:paraId="039A7B10" w14:textId="77777777" w:rsidR="00352B07" w:rsidRDefault="00352B07" w:rsidP="00352B07">
            <w:pPr>
              <w:pStyle w:val="TAL"/>
              <w:numPr>
                <w:ilvl w:val="1"/>
                <w:numId w:val="11"/>
              </w:numPr>
              <w:rPr>
                <w:rFonts w:eastAsiaTheme="minorEastAsia"/>
                <w:lang w:val="en-US" w:eastAsia="zh-CN"/>
              </w:rPr>
            </w:pPr>
            <w:r w:rsidRPr="00352B07">
              <w:rPr>
                <w:rFonts w:eastAsiaTheme="minorEastAsia"/>
                <w:lang w:val="en-US" w:eastAsia="zh-CN"/>
              </w:rPr>
              <w:t>The table in section 8.3.2.3 currently voided is added back, but only the Cell ID and cell portion is kept, i.e. E-UTRA measurement is not added back.</w:t>
            </w:r>
          </w:p>
          <w:p w14:paraId="333A853F" w14:textId="77777777" w:rsidR="00352B07" w:rsidRDefault="00352B07" w:rsidP="00352B07">
            <w:pPr>
              <w:pStyle w:val="TAL"/>
              <w:rPr>
                <w:rFonts w:eastAsiaTheme="minorEastAsia"/>
                <w:lang w:val="en-US" w:eastAsia="zh-CN"/>
              </w:rPr>
            </w:pPr>
            <w:r>
              <w:rPr>
                <w:rFonts w:eastAsiaTheme="minorEastAsia" w:hint="eastAsia"/>
                <w:lang w:val="en-US" w:eastAsia="zh-CN"/>
              </w:rPr>
              <w:t>T</w:t>
            </w:r>
            <w:r>
              <w:rPr>
                <w:rFonts w:eastAsiaTheme="minorEastAsia"/>
                <w:lang w:val="en-US" w:eastAsia="zh-CN"/>
              </w:rPr>
              <w:t>hen, for R15 and R16 DL E-CID</w:t>
            </w:r>
          </w:p>
          <w:p w14:paraId="30AA39AA" w14:textId="77777777" w:rsidR="00352B07" w:rsidRDefault="00352B07" w:rsidP="00352B07">
            <w:pPr>
              <w:pStyle w:val="TAL"/>
              <w:numPr>
                <w:ilvl w:val="0"/>
                <w:numId w:val="12"/>
              </w:numPr>
              <w:rPr>
                <w:rFonts w:eastAsiaTheme="minorEastAsia"/>
                <w:lang w:val="en-US" w:eastAsia="zh-CN"/>
              </w:rPr>
            </w:pPr>
            <w:r>
              <w:rPr>
                <w:rFonts w:eastAsiaTheme="minorEastAsia" w:hint="eastAsia"/>
                <w:lang w:val="en-US" w:eastAsia="zh-CN"/>
              </w:rPr>
              <w:t>R</w:t>
            </w:r>
            <w:r>
              <w:rPr>
                <w:rFonts w:eastAsiaTheme="minorEastAsia"/>
                <w:lang w:val="en-US" w:eastAsia="zh-CN"/>
              </w:rPr>
              <w:t>15</w:t>
            </w:r>
          </w:p>
          <w:p w14:paraId="0C6BFFCA" w14:textId="77777777" w:rsidR="00352B07" w:rsidRDefault="00352B07" w:rsidP="00352B07">
            <w:pPr>
              <w:pStyle w:val="TAL"/>
              <w:numPr>
                <w:ilvl w:val="1"/>
                <w:numId w:val="12"/>
              </w:numPr>
              <w:rPr>
                <w:rFonts w:eastAsiaTheme="minorEastAsia"/>
                <w:lang w:val="en-US" w:eastAsia="zh-CN"/>
              </w:rPr>
            </w:pPr>
            <w:r>
              <w:rPr>
                <w:rFonts w:eastAsiaTheme="minorEastAsia"/>
                <w:lang w:val="en-US" w:eastAsia="zh-CN"/>
              </w:rPr>
              <w:t>We think the UE still can report EUTRA measurement report to the LMF even if the PCell is gNB, since this is supported by the R15 LPP</w:t>
            </w:r>
          </w:p>
          <w:p w14:paraId="628E2F0B" w14:textId="77777777" w:rsidR="00352B07" w:rsidRDefault="00352B07" w:rsidP="00352B07">
            <w:pPr>
              <w:pStyle w:val="TAL"/>
              <w:numPr>
                <w:ilvl w:val="0"/>
                <w:numId w:val="12"/>
              </w:numPr>
              <w:rPr>
                <w:rFonts w:eastAsiaTheme="minorEastAsia"/>
                <w:lang w:val="en-US" w:eastAsia="zh-CN"/>
              </w:rPr>
            </w:pPr>
            <w:r>
              <w:rPr>
                <w:rFonts w:eastAsiaTheme="minorEastAsia" w:hint="eastAsia"/>
                <w:lang w:val="en-US" w:eastAsia="zh-CN"/>
              </w:rPr>
              <w:t>R</w:t>
            </w:r>
            <w:r>
              <w:rPr>
                <w:rFonts w:eastAsiaTheme="minorEastAsia"/>
                <w:lang w:val="en-US" w:eastAsia="zh-CN"/>
              </w:rPr>
              <w:t>16</w:t>
            </w:r>
          </w:p>
          <w:p w14:paraId="05094F46" w14:textId="5AF6ACD3" w:rsidR="00352B07" w:rsidRPr="005902D6" w:rsidRDefault="00310934" w:rsidP="00352B07">
            <w:pPr>
              <w:pStyle w:val="TAL"/>
              <w:numPr>
                <w:ilvl w:val="1"/>
                <w:numId w:val="12"/>
              </w:numPr>
              <w:rPr>
                <w:rFonts w:eastAsiaTheme="minorEastAsia"/>
                <w:lang w:val="en-US" w:eastAsia="zh-CN"/>
              </w:rPr>
            </w:pPr>
            <w:r>
              <w:rPr>
                <w:rFonts w:eastAsiaTheme="minorEastAsia"/>
                <w:lang w:val="en-US" w:eastAsia="zh-CN"/>
              </w:rPr>
              <w:t>S</w:t>
            </w:r>
            <w:r w:rsidR="00352B07">
              <w:rPr>
                <w:rFonts w:eastAsiaTheme="minorEastAsia"/>
                <w:lang w:val="en-US" w:eastAsia="zh-CN"/>
              </w:rPr>
              <w:t xml:space="preserve">ame as above. LPP supports </w:t>
            </w:r>
            <w:r w:rsidR="00C7045C">
              <w:rPr>
                <w:rFonts w:eastAsiaTheme="minorEastAsia"/>
                <w:lang w:val="en-US" w:eastAsia="zh-CN"/>
              </w:rPr>
              <w:t xml:space="preserve">the reporting of EUTRA measurements </w:t>
            </w:r>
            <w:r>
              <w:rPr>
                <w:rFonts w:eastAsiaTheme="minorEastAsia"/>
                <w:lang w:val="en-US" w:eastAsia="zh-CN"/>
              </w:rPr>
              <w:t>for DL E-CID regardless of the PCell is ng-eNB or gNB</w:t>
            </w:r>
          </w:p>
        </w:tc>
      </w:tr>
      <w:tr w:rsidR="00621C87" w14:paraId="499B9AEC" w14:textId="77777777" w:rsidTr="00A615B3">
        <w:tc>
          <w:tcPr>
            <w:tcW w:w="1425" w:type="dxa"/>
          </w:tcPr>
          <w:p w14:paraId="2ADF101D" w14:textId="18147A8F" w:rsidR="00621C87" w:rsidRPr="009E1ABF" w:rsidRDefault="009E1ABF" w:rsidP="00E325C1">
            <w:pPr>
              <w:pStyle w:val="TAL"/>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0" w:type="dxa"/>
          </w:tcPr>
          <w:p w14:paraId="4A7A03A6" w14:textId="47FD962C" w:rsidR="00621C87" w:rsidRPr="009E1ABF" w:rsidRDefault="009E1ABF" w:rsidP="00E325C1">
            <w:pPr>
              <w:pStyle w:val="TAL"/>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317" w:type="dxa"/>
          </w:tcPr>
          <w:p w14:paraId="45EACC59" w14:textId="77777777" w:rsidR="00621C87" w:rsidRPr="00C37CCB" w:rsidRDefault="00621C87" w:rsidP="00E325C1">
            <w:pPr>
              <w:pStyle w:val="TAL"/>
              <w:rPr>
                <w:lang w:val="en-US"/>
              </w:rPr>
            </w:pPr>
          </w:p>
        </w:tc>
        <w:tc>
          <w:tcPr>
            <w:tcW w:w="6203" w:type="dxa"/>
          </w:tcPr>
          <w:p w14:paraId="5BAE5264" w14:textId="2289FE3C" w:rsidR="00621C87" w:rsidRPr="009E1ABF" w:rsidRDefault="009E1ABF" w:rsidP="00E325C1">
            <w:pPr>
              <w:pStyle w:val="TAL"/>
              <w:rPr>
                <w:rFonts w:eastAsiaTheme="minorEastAsia"/>
                <w:lang w:val="en-US" w:eastAsia="zh-CN"/>
              </w:rPr>
            </w:pPr>
            <w:r>
              <w:rPr>
                <w:rFonts w:eastAsiaTheme="minorEastAsia" w:hint="eastAsia"/>
                <w:lang w:val="en-US" w:eastAsia="zh-CN"/>
              </w:rPr>
              <w:t>A</w:t>
            </w:r>
            <w:r>
              <w:rPr>
                <w:rFonts w:eastAsiaTheme="minorEastAsia"/>
                <w:lang w:val="en-US" w:eastAsia="zh-CN"/>
              </w:rPr>
              <w:t>gree with Huawei’s latest comments</w:t>
            </w:r>
            <w:r w:rsidR="001371D5">
              <w:rPr>
                <w:rFonts w:eastAsiaTheme="minorEastAsia"/>
                <w:lang w:val="en-US" w:eastAsia="zh-CN"/>
              </w:rPr>
              <w:t xml:space="preserve"> above</w:t>
            </w:r>
            <w:r>
              <w:rPr>
                <w:rFonts w:eastAsiaTheme="minorEastAsia"/>
                <w:lang w:val="en-US" w:eastAsia="zh-CN"/>
              </w:rPr>
              <w:t>.</w:t>
            </w:r>
          </w:p>
        </w:tc>
      </w:tr>
      <w:tr w:rsidR="00621C87" w14:paraId="02CB283C" w14:textId="77777777" w:rsidTr="00A615B3">
        <w:tc>
          <w:tcPr>
            <w:tcW w:w="1425" w:type="dxa"/>
          </w:tcPr>
          <w:p w14:paraId="4677E594" w14:textId="507BF32D" w:rsidR="00621C87" w:rsidRPr="00C37CCB" w:rsidRDefault="0036284A" w:rsidP="00E325C1">
            <w:pPr>
              <w:pStyle w:val="TAL"/>
              <w:rPr>
                <w:lang w:val="en-US"/>
              </w:rPr>
            </w:pPr>
            <w:ins w:id="83" w:author="Mani Thyagarajan (Nokia)" w:date="2021-01-27T21:54:00Z">
              <w:r>
                <w:rPr>
                  <w:lang w:val="en-US"/>
                </w:rPr>
                <w:t>Nokia</w:t>
              </w:r>
            </w:ins>
          </w:p>
        </w:tc>
        <w:tc>
          <w:tcPr>
            <w:tcW w:w="910" w:type="dxa"/>
          </w:tcPr>
          <w:p w14:paraId="00AF2C19" w14:textId="77777777" w:rsidR="00621C87" w:rsidRPr="00C37CCB" w:rsidRDefault="00621C87" w:rsidP="00E325C1">
            <w:pPr>
              <w:pStyle w:val="TAL"/>
              <w:rPr>
                <w:lang w:val="en-US"/>
              </w:rPr>
            </w:pPr>
          </w:p>
        </w:tc>
        <w:tc>
          <w:tcPr>
            <w:tcW w:w="1317" w:type="dxa"/>
          </w:tcPr>
          <w:p w14:paraId="5B3B5994" w14:textId="77777777" w:rsidR="00621C87" w:rsidRPr="00C37CCB" w:rsidRDefault="00621C87" w:rsidP="00E325C1">
            <w:pPr>
              <w:pStyle w:val="TAL"/>
              <w:rPr>
                <w:lang w:val="en-US"/>
              </w:rPr>
            </w:pPr>
          </w:p>
        </w:tc>
        <w:tc>
          <w:tcPr>
            <w:tcW w:w="6203" w:type="dxa"/>
          </w:tcPr>
          <w:p w14:paraId="3C70DE1C" w14:textId="77777777" w:rsidR="004A10DC" w:rsidRDefault="0036284A" w:rsidP="00E325C1">
            <w:pPr>
              <w:pStyle w:val="TAL"/>
              <w:rPr>
                <w:ins w:id="84" w:author="Mani Thyagarajan (Nokia)" w:date="2021-01-27T22:08:00Z"/>
                <w:lang w:val="en-US"/>
              </w:rPr>
            </w:pPr>
            <w:ins w:id="85" w:author="Mani Thyagarajan (Nokia)" w:date="2021-01-27T21:54:00Z">
              <w:r>
                <w:rPr>
                  <w:lang w:val="en-US"/>
                </w:rPr>
                <w:t xml:space="preserve">We prefer that this issue is discussed in RAN3 and </w:t>
              </w:r>
            </w:ins>
            <w:ins w:id="86" w:author="Mani Thyagarajan (Nokia)" w:date="2021-01-27T21:56:00Z">
              <w:r>
                <w:rPr>
                  <w:lang w:val="en-US"/>
                </w:rPr>
                <w:t xml:space="preserve">be </w:t>
              </w:r>
            </w:ins>
            <w:ins w:id="87" w:author="Mani Thyagarajan (Nokia)" w:date="2021-01-27T21:54:00Z">
              <w:r>
                <w:rPr>
                  <w:lang w:val="en-US"/>
                </w:rPr>
                <w:t xml:space="preserve">resolved over there along with any </w:t>
              </w:r>
            </w:ins>
            <w:ins w:id="88" w:author="Mani Thyagarajan (Nokia)" w:date="2021-01-27T21:55:00Z">
              <w:r>
                <w:rPr>
                  <w:lang w:val="en-US"/>
                </w:rPr>
                <w:t xml:space="preserve">necessary stage 2 updates. </w:t>
              </w:r>
            </w:ins>
          </w:p>
          <w:p w14:paraId="0EE859D6" w14:textId="2D97D5C8" w:rsidR="00621C87" w:rsidRPr="00C37CCB" w:rsidRDefault="0036284A" w:rsidP="00E325C1">
            <w:pPr>
              <w:pStyle w:val="TAL"/>
              <w:rPr>
                <w:lang w:val="en-US"/>
              </w:rPr>
            </w:pPr>
            <w:ins w:id="89" w:author="Mani Thyagarajan (Nokia)" w:date="2021-01-27T21:55:00Z">
              <w:r>
                <w:rPr>
                  <w:lang w:val="en-US"/>
                </w:rPr>
                <w:lastRenderedPageBreak/>
                <w:t>When Nokia brought this issue for discus</w:t>
              </w:r>
            </w:ins>
            <w:ins w:id="90" w:author="Mani Thyagarajan (Nokia)" w:date="2021-01-27T21:56:00Z">
              <w:r>
                <w:rPr>
                  <w:lang w:val="en-US"/>
                </w:rPr>
                <w:t>sion in the last meeting</w:t>
              </w:r>
            </w:ins>
            <w:ins w:id="91" w:author="Mani Thyagarajan (Nokia)" w:date="2021-01-27T21:58:00Z">
              <w:r>
                <w:rPr>
                  <w:lang w:val="en-US"/>
                </w:rPr>
                <w:t xml:space="preserve">, </w:t>
              </w:r>
            </w:ins>
            <w:ins w:id="92" w:author="Mani Thyagarajan (Nokia)" w:date="2021-01-27T21:56:00Z">
              <w:r>
                <w:rPr>
                  <w:lang w:val="en-US"/>
                </w:rPr>
                <w:t>my understanding</w:t>
              </w:r>
            </w:ins>
            <w:ins w:id="93" w:author="Mani Thyagarajan (Nokia)" w:date="2021-01-27T21:58:00Z">
              <w:r>
                <w:rPr>
                  <w:lang w:val="en-US"/>
                </w:rPr>
                <w:t xml:space="preserve"> </w:t>
              </w:r>
            </w:ins>
            <w:ins w:id="94" w:author="Mani Thyagarajan (Nokia)" w:date="2021-01-27T21:56:00Z">
              <w:r>
                <w:rPr>
                  <w:lang w:val="en-US"/>
                </w:rPr>
                <w:t xml:space="preserve">as a RAN2 </w:t>
              </w:r>
            </w:ins>
            <w:ins w:id="95" w:author="Mani Thyagarajan (Nokia)" w:date="2021-01-27T21:57:00Z">
              <w:r>
                <w:rPr>
                  <w:lang w:val="en-US"/>
                </w:rPr>
                <w:t>delegate</w:t>
              </w:r>
            </w:ins>
            <w:ins w:id="96" w:author="Mani Thyagarajan (Nokia)" w:date="2021-01-27T21:58:00Z">
              <w:r>
                <w:rPr>
                  <w:lang w:val="en-US"/>
                </w:rPr>
                <w:t xml:space="preserve"> </w:t>
              </w:r>
            </w:ins>
            <w:ins w:id="97" w:author="Mani Thyagarajan (Nokia)" w:date="2021-01-27T22:08:00Z">
              <w:r w:rsidR="004A10DC">
                <w:rPr>
                  <w:lang w:val="en-US"/>
                </w:rPr>
                <w:t>was</w:t>
              </w:r>
            </w:ins>
            <w:ins w:id="98" w:author="Mani Thyagarajan (Nokia)" w:date="2021-01-27T21:58:00Z">
              <w:r>
                <w:rPr>
                  <w:lang w:val="en-US"/>
                </w:rPr>
                <w:t>,</w:t>
              </w:r>
            </w:ins>
            <w:ins w:id="99" w:author="Mani Thyagarajan (Nokia)" w:date="2021-01-27T21:57:00Z">
              <w:r>
                <w:rPr>
                  <w:lang w:val="en-US"/>
                </w:rPr>
                <w:t xml:space="preserve"> </w:t>
              </w:r>
            </w:ins>
            <w:ins w:id="100" w:author="Mani Thyagarajan (Nokia)" w:date="2021-01-27T21:58:00Z">
              <w:r>
                <w:rPr>
                  <w:lang w:val="en-US"/>
                </w:rPr>
                <w:t xml:space="preserve">TS </w:t>
              </w:r>
            </w:ins>
            <w:ins w:id="101" w:author="Mani Thyagarajan (Nokia)" w:date="2021-01-27T21:57:00Z">
              <w:r>
                <w:rPr>
                  <w:lang w:val="en-US"/>
                </w:rPr>
                <w:t xml:space="preserve">38.455 (even now in the latest version </w:t>
              </w:r>
            </w:ins>
            <w:ins w:id="102" w:author="Mani Thyagarajan (Nokia)" w:date="2021-01-27T21:58:00Z">
              <w:r w:rsidRPr="0036284A">
                <w:rPr>
                  <w:lang w:val="en-US"/>
                </w:rPr>
                <w:t>v15.3.0 (2021-01)</w:t>
              </w:r>
              <w:r>
                <w:rPr>
                  <w:lang w:val="en-US"/>
                </w:rPr>
                <w:t xml:space="preserve"> allows </w:t>
              </w:r>
            </w:ins>
            <w:ins w:id="103" w:author="Mani Thyagarajan (Nokia)" w:date="2021-01-27T21:59:00Z">
              <w:r>
                <w:rPr>
                  <w:lang w:val="en-US"/>
                </w:rPr>
                <w:t xml:space="preserve">LMF to send to NG-RAN (which means it includes gNB) a MEASUREMENT INITIATION REQUEST message with </w:t>
              </w:r>
            </w:ins>
            <w:ins w:id="104" w:author="Mani Thyagarajan (Nokia)" w:date="2021-01-27T22:00:00Z">
              <w:r>
                <w:rPr>
                  <w:lang w:val="en-US"/>
                </w:rPr>
                <w:t>IE “</w:t>
              </w:r>
            </w:ins>
            <w:ins w:id="105" w:author="Mani Thyagarajan (Nokia)" w:date="2021-01-27T21:59:00Z">
              <w:r w:rsidRPr="004A10DC">
                <w:rPr>
                  <w:i/>
                  <w:iCs/>
                  <w:lang w:val="en-US"/>
                </w:rPr>
                <w:t>Measurement Quantities Item</w:t>
              </w:r>
              <w:r>
                <w:rPr>
                  <w:lang w:val="en-US"/>
                </w:rPr>
                <w:t>”</w:t>
              </w:r>
            </w:ins>
            <w:ins w:id="106" w:author="Mani Thyagarajan (Nokia)" w:date="2021-01-27T22:00:00Z">
              <w:r>
                <w:rPr>
                  <w:lang w:val="en-US"/>
                </w:rPr>
                <w:t xml:space="preserve"> set to RSRP and RSRQ. </w:t>
              </w:r>
              <w:r w:rsidRPr="0036284A">
                <w:rPr>
                  <w:lang w:val="en-US"/>
                </w:rPr>
                <w:t>In Rel-15, since only E-CID based on LTE signals is supported then th</w:t>
              </w:r>
              <w:r>
                <w:rPr>
                  <w:lang w:val="en-US"/>
                </w:rPr>
                <w:t>ese</w:t>
              </w:r>
              <w:r w:rsidRPr="0036284A">
                <w:rPr>
                  <w:lang w:val="en-US"/>
                </w:rPr>
                <w:t xml:space="preserve"> quantities must </w:t>
              </w:r>
              <w:r>
                <w:rPr>
                  <w:lang w:val="en-US"/>
                </w:rPr>
                <w:t xml:space="preserve">surely </w:t>
              </w:r>
              <w:r w:rsidRPr="0036284A">
                <w:rPr>
                  <w:lang w:val="en-US"/>
                </w:rPr>
                <w:t>refer to E-UTRA RSRP and E-UTRA RSRQ</w:t>
              </w:r>
            </w:ins>
            <w:ins w:id="107" w:author="Mani Thyagarajan (Nokia)" w:date="2021-01-27T22:01:00Z">
              <w:r>
                <w:rPr>
                  <w:lang w:val="en-US"/>
                </w:rPr>
                <w:t>.</w:t>
              </w:r>
            </w:ins>
            <w:ins w:id="108" w:author="Mani Thyagarajan (Nokia)" w:date="2021-01-27T22:03:00Z">
              <w:r w:rsidR="004A10DC">
                <w:rPr>
                  <w:lang w:val="en-US"/>
                </w:rPr>
                <w:t xml:space="preserve"> The </w:t>
              </w:r>
              <w:r w:rsidR="004A10DC" w:rsidRPr="004A10DC">
                <w:rPr>
                  <w:lang w:val="en-US"/>
                </w:rPr>
                <w:t>E-CID MEASUREMENT INITIATION RESPONSE</w:t>
              </w:r>
              <w:r w:rsidR="004A10DC">
                <w:rPr>
                  <w:lang w:val="en-US"/>
                </w:rPr>
                <w:t xml:space="preserve"> also says it can be sent from NG-RAN to LMF (which means a gNB can send it too). In this response message I see </w:t>
              </w:r>
            </w:ins>
            <w:ins w:id="109" w:author="Mani Thyagarajan (Nokia)" w:date="2021-01-27T22:04:00Z">
              <w:r w:rsidR="004A10DC">
                <w:rPr>
                  <w:lang w:val="en-US"/>
                </w:rPr>
                <w:t>that IE “</w:t>
              </w:r>
              <w:r w:rsidR="004A10DC" w:rsidRPr="004A10DC">
                <w:rPr>
                  <w:i/>
                  <w:iCs/>
                  <w:lang w:val="en-US"/>
                </w:rPr>
                <w:t>E-CID Measurement Result</w:t>
              </w:r>
              <w:r w:rsidR="004A10DC">
                <w:rPr>
                  <w:lang w:val="en-US"/>
                </w:rPr>
                <w:t xml:space="preserve">” can be included </w:t>
              </w:r>
            </w:ins>
            <w:ins w:id="110" w:author="Mani Thyagarajan (Nokia)" w:date="2021-01-27T22:05:00Z">
              <w:r w:rsidR="004A10DC">
                <w:rPr>
                  <w:lang w:val="en-US"/>
                </w:rPr>
                <w:t xml:space="preserve">and this IE contains </w:t>
              </w:r>
              <w:r w:rsidR="004A10DC" w:rsidRPr="004A10DC">
                <w:rPr>
                  <w:lang w:val="en-US"/>
                </w:rPr>
                <w:t>&gt;&gt;Result RSRP EUTRA</w:t>
              </w:r>
            </w:ins>
            <w:ins w:id="111" w:author="Mani Thyagarajan (Nokia)" w:date="2021-01-27T22:06:00Z">
              <w:r w:rsidR="004A10DC">
                <w:rPr>
                  <w:lang w:val="en-US"/>
                </w:rPr>
                <w:t xml:space="preserve"> for a list of cells</w:t>
              </w:r>
            </w:ins>
            <w:ins w:id="112" w:author="Mani Thyagarajan (Nokia)" w:date="2021-01-27T22:05:00Z">
              <w:r w:rsidR="004A10DC">
                <w:rPr>
                  <w:lang w:val="en-US"/>
                </w:rPr>
                <w:t xml:space="preserve"> and </w:t>
              </w:r>
              <w:r w:rsidR="004A10DC" w:rsidRPr="004A10DC">
                <w:rPr>
                  <w:lang w:val="en-US"/>
                </w:rPr>
                <w:t>&gt;&gt;Result RSRQ EUTRA</w:t>
              </w:r>
            </w:ins>
            <w:ins w:id="113" w:author="Mani Thyagarajan (Nokia)" w:date="2021-01-27T22:06:00Z">
              <w:r w:rsidR="004A10DC">
                <w:rPr>
                  <w:lang w:val="en-US"/>
                </w:rPr>
                <w:t xml:space="preserve"> for a list of cells. I am not sure where in 38.455 it says this signaling cannot be used this way. I can understand that this confusion could pot</w:t>
              </w:r>
            </w:ins>
            <w:ins w:id="114" w:author="Mani Thyagarajan (Nokia)" w:date="2021-01-27T22:07:00Z">
              <w:r w:rsidR="004A10DC">
                <w:rPr>
                  <w:lang w:val="en-US"/>
                </w:rPr>
                <w:t>entially be due to RAN3 specifying a common procedure and message for E-CID but as I see</w:t>
              </w:r>
            </w:ins>
            <w:ins w:id="115" w:author="Mani Thyagarajan (Nokia)" w:date="2021-01-27T22:08:00Z">
              <w:r w:rsidR="004A10DC">
                <w:rPr>
                  <w:lang w:val="en-US"/>
                </w:rPr>
                <w:t xml:space="preserve"> it it does not clarify that NG-RAN in this case is restricted to ng-eNB only.</w:t>
              </w:r>
            </w:ins>
            <w:ins w:id="116" w:author="Mani Thyagarajan (Nokia)" w:date="2021-01-27T22:09:00Z">
              <w:r w:rsidR="004A10DC">
                <w:rPr>
                  <w:lang w:val="en-US"/>
                </w:rPr>
                <w:t xml:space="preserve"> Anway, we prefer this issue be addressed in RAN3.</w:t>
              </w:r>
            </w:ins>
          </w:p>
        </w:tc>
      </w:tr>
      <w:tr w:rsidR="00621C87" w14:paraId="30B42E57" w14:textId="77777777" w:rsidTr="00A615B3">
        <w:tc>
          <w:tcPr>
            <w:tcW w:w="1425" w:type="dxa"/>
          </w:tcPr>
          <w:p w14:paraId="45D836C9" w14:textId="1DBAB172" w:rsidR="00621C87" w:rsidRPr="00C37CCB" w:rsidRDefault="00445709" w:rsidP="00E325C1">
            <w:pPr>
              <w:pStyle w:val="TAL"/>
              <w:rPr>
                <w:rFonts w:hint="eastAsia"/>
                <w:lang w:val="en-US" w:eastAsia="ko-KR"/>
              </w:rPr>
            </w:pPr>
            <w:ins w:id="117" w:author="Samsung (June Hwang)" w:date="2021-01-28T19:08:00Z">
              <w:r>
                <w:rPr>
                  <w:lang w:val="en-US" w:eastAsia="ko-KR"/>
                </w:rPr>
                <w:lastRenderedPageBreak/>
                <w:t>S</w:t>
              </w:r>
              <w:r>
                <w:rPr>
                  <w:rFonts w:hint="eastAsia"/>
                  <w:lang w:val="en-US" w:eastAsia="ko-KR"/>
                </w:rPr>
                <w:t xml:space="preserve">amsung </w:t>
              </w:r>
            </w:ins>
          </w:p>
        </w:tc>
        <w:tc>
          <w:tcPr>
            <w:tcW w:w="910" w:type="dxa"/>
          </w:tcPr>
          <w:p w14:paraId="12BAA2DA" w14:textId="5DCE5ECE" w:rsidR="00621C87" w:rsidRPr="00C37CCB" w:rsidRDefault="00445709" w:rsidP="00E325C1">
            <w:pPr>
              <w:pStyle w:val="TAL"/>
              <w:rPr>
                <w:rFonts w:hint="eastAsia"/>
                <w:lang w:val="en-US" w:eastAsia="ko-KR"/>
              </w:rPr>
            </w:pPr>
            <w:ins w:id="118" w:author="Samsung (June Hwang)" w:date="2021-01-28T19:08:00Z">
              <w:r>
                <w:rPr>
                  <w:lang w:val="en-US" w:eastAsia="ko-KR"/>
                </w:rPr>
                <w:t>Y</w:t>
              </w:r>
              <w:r>
                <w:rPr>
                  <w:rFonts w:hint="eastAsia"/>
                  <w:lang w:val="en-US" w:eastAsia="ko-KR"/>
                </w:rPr>
                <w:t xml:space="preserve">es </w:t>
              </w:r>
            </w:ins>
          </w:p>
        </w:tc>
        <w:tc>
          <w:tcPr>
            <w:tcW w:w="1317" w:type="dxa"/>
          </w:tcPr>
          <w:p w14:paraId="1D0632E7" w14:textId="77777777" w:rsidR="00621C87" w:rsidRPr="00C37CCB" w:rsidRDefault="00621C87" w:rsidP="00E325C1">
            <w:pPr>
              <w:pStyle w:val="TAL"/>
              <w:rPr>
                <w:lang w:val="en-US"/>
              </w:rPr>
            </w:pPr>
          </w:p>
        </w:tc>
        <w:tc>
          <w:tcPr>
            <w:tcW w:w="6203" w:type="dxa"/>
          </w:tcPr>
          <w:p w14:paraId="11DB9A1E" w14:textId="77777777" w:rsidR="00621C87" w:rsidRPr="00C37CCB" w:rsidRDefault="00621C87" w:rsidP="00E325C1">
            <w:pPr>
              <w:pStyle w:val="TAL"/>
              <w:rPr>
                <w:lang w:val="en-US"/>
              </w:rPr>
            </w:pPr>
          </w:p>
        </w:tc>
      </w:tr>
      <w:tr w:rsidR="00621C87" w14:paraId="218B26B7" w14:textId="77777777" w:rsidTr="00A615B3">
        <w:tc>
          <w:tcPr>
            <w:tcW w:w="1425" w:type="dxa"/>
          </w:tcPr>
          <w:p w14:paraId="7538E46F" w14:textId="77777777" w:rsidR="00621C87" w:rsidRPr="00C37CCB" w:rsidRDefault="00621C87" w:rsidP="00E325C1">
            <w:pPr>
              <w:pStyle w:val="TAL"/>
              <w:rPr>
                <w:lang w:val="en-US"/>
              </w:rPr>
            </w:pPr>
          </w:p>
        </w:tc>
        <w:tc>
          <w:tcPr>
            <w:tcW w:w="910" w:type="dxa"/>
          </w:tcPr>
          <w:p w14:paraId="22A06A2A" w14:textId="77777777" w:rsidR="00621C87" w:rsidRPr="00C37CCB" w:rsidRDefault="00621C87" w:rsidP="00E325C1">
            <w:pPr>
              <w:pStyle w:val="TAL"/>
              <w:rPr>
                <w:lang w:val="en-US"/>
              </w:rPr>
            </w:pPr>
          </w:p>
        </w:tc>
        <w:tc>
          <w:tcPr>
            <w:tcW w:w="1317" w:type="dxa"/>
          </w:tcPr>
          <w:p w14:paraId="7F15A033" w14:textId="77777777" w:rsidR="00621C87" w:rsidRPr="00C37CCB" w:rsidRDefault="00621C87" w:rsidP="00E325C1">
            <w:pPr>
              <w:pStyle w:val="TAL"/>
              <w:rPr>
                <w:lang w:val="en-US"/>
              </w:rPr>
            </w:pPr>
          </w:p>
        </w:tc>
        <w:tc>
          <w:tcPr>
            <w:tcW w:w="6203" w:type="dxa"/>
          </w:tcPr>
          <w:p w14:paraId="7BAFC7A6" w14:textId="77777777" w:rsidR="00621C87" w:rsidRPr="00C37CCB" w:rsidRDefault="00621C87" w:rsidP="00E325C1">
            <w:pPr>
              <w:pStyle w:val="TAL"/>
              <w:rPr>
                <w:lang w:val="en-US"/>
              </w:rPr>
            </w:pPr>
          </w:p>
        </w:tc>
      </w:tr>
    </w:tbl>
    <w:p w14:paraId="71932C58" w14:textId="77777777" w:rsidR="00714B17" w:rsidRPr="00C37CCB" w:rsidRDefault="00714B17" w:rsidP="00714B17">
      <w:pPr>
        <w:pStyle w:val="B1"/>
        <w:jc w:val="left"/>
        <w:rPr>
          <w:rFonts w:eastAsiaTheme="minorEastAsia"/>
          <w:iCs/>
          <w:lang w:val="en-US" w:eastAsia="zh-CN"/>
        </w:rPr>
      </w:pPr>
    </w:p>
    <w:p w14:paraId="3619194A" w14:textId="77777777" w:rsidR="00714B17" w:rsidRPr="00C37CCB" w:rsidRDefault="00714B17" w:rsidP="00714B17">
      <w:pPr>
        <w:pStyle w:val="B1"/>
        <w:jc w:val="left"/>
        <w:rPr>
          <w:rFonts w:eastAsiaTheme="minorEastAsia"/>
          <w:iCs/>
          <w:lang w:val="en-US" w:eastAsia="zh-CN"/>
        </w:rPr>
      </w:pPr>
    </w:p>
    <w:p w14:paraId="7BEC0651" w14:textId="39E3FECC" w:rsidR="00714B17" w:rsidRPr="00A74459" w:rsidRDefault="00714B17" w:rsidP="00E325C1">
      <w:pPr>
        <w:pStyle w:val="B1"/>
        <w:keepNext/>
        <w:keepLines/>
        <w:jc w:val="left"/>
        <w:rPr>
          <w:lang w:val="en-US" w:eastAsia="ko-KR"/>
        </w:rPr>
      </w:pPr>
      <w:r w:rsidRPr="003902B6">
        <w:rPr>
          <w:b/>
          <w:bCs/>
          <w:highlight w:val="yellow"/>
          <w:lang w:val="en-US" w:eastAsia="ko-KR"/>
        </w:rPr>
        <w:t xml:space="preserve">Question </w:t>
      </w:r>
      <w:r w:rsidR="00571B94">
        <w:rPr>
          <w:b/>
          <w:bCs/>
          <w:highlight w:val="yellow"/>
          <w:lang w:val="en-US" w:eastAsia="ko-KR"/>
        </w:rPr>
        <w:t>5</w:t>
      </w:r>
      <w:r w:rsidRPr="003902B6">
        <w:rPr>
          <w:b/>
          <w:bCs/>
          <w:highlight w:val="yellow"/>
          <w:lang w:val="en-US" w:eastAsia="ko-KR"/>
        </w:rPr>
        <w:t>-2:</w:t>
      </w:r>
      <w:r w:rsidR="00740FC9">
        <w:rPr>
          <w:b/>
          <w:bCs/>
          <w:highlight w:val="yellow"/>
          <w:lang w:val="en-US" w:eastAsia="ko-KR"/>
        </w:rPr>
        <w:tab/>
      </w:r>
      <w:r w:rsidRPr="003902B6">
        <w:rPr>
          <w:highlight w:val="yellow"/>
          <w:lang w:val="en-US" w:eastAsia="ko-KR"/>
        </w:rPr>
        <w:t xml:space="preserve">If your answer to Question </w:t>
      </w:r>
      <w:r w:rsidR="00571B94">
        <w:rPr>
          <w:highlight w:val="yellow"/>
          <w:lang w:val="en-US" w:eastAsia="ko-KR"/>
        </w:rPr>
        <w:t>5</w:t>
      </w:r>
      <w:r w:rsidRPr="003902B6">
        <w:rPr>
          <w:highlight w:val="yellow"/>
          <w:lang w:val="en-US" w:eastAsia="ko-KR"/>
        </w:rPr>
        <w:t>-1 was "Yes", do you agree with the CR</w:t>
      </w:r>
      <w:r w:rsidR="005E0868">
        <w:rPr>
          <w:highlight w:val="yellow"/>
          <w:lang w:val="en-US" w:eastAsia="ko-KR"/>
        </w:rPr>
        <w:t>s</w:t>
      </w:r>
      <w:r w:rsidRPr="003902B6">
        <w:rPr>
          <w:highlight w:val="yellow"/>
          <w:lang w:val="en-US" w:eastAsia="ko-KR"/>
        </w:rPr>
        <w:t xml:space="preserve"> in [</w:t>
      </w:r>
      <w:r w:rsidR="00717E1B">
        <w:rPr>
          <w:highlight w:val="yellow"/>
          <w:lang w:val="en-US" w:eastAsia="ko-KR"/>
        </w:rPr>
        <w:t>5</w:t>
      </w:r>
      <w:r w:rsidR="00603289">
        <w:rPr>
          <w:highlight w:val="yellow"/>
          <w:lang w:val="en-US" w:eastAsia="ko-KR"/>
        </w:rPr>
        <w:t>b</w:t>
      </w:r>
      <w:r w:rsidRPr="003902B6">
        <w:rPr>
          <w:highlight w:val="yellow"/>
          <w:lang w:val="en-US" w:eastAsia="ko-KR"/>
        </w:rPr>
        <w:t>]</w:t>
      </w:r>
      <w:r w:rsidR="005E0868">
        <w:rPr>
          <w:highlight w:val="yellow"/>
          <w:lang w:val="en-US" w:eastAsia="ko-KR"/>
        </w:rPr>
        <w:t xml:space="preserve"> and/or [5</w:t>
      </w:r>
      <w:r w:rsidR="00603289">
        <w:rPr>
          <w:highlight w:val="yellow"/>
          <w:lang w:val="en-US" w:eastAsia="ko-KR"/>
        </w:rPr>
        <w:t>c</w:t>
      </w:r>
      <w:r w:rsidR="005E0868">
        <w:rPr>
          <w:highlight w:val="yellow"/>
          <w:lang w:val="en-US" w:eastAsia="ko-KR"/>
        </w:rPr>
        <w:t>]</w:t>
      </w:r>
      <w:r w:rsidRPr="003902B6">
        <w:rPr>
          <w:highlight w:val="yellow"/>
          <w:lang w:val="en-US" w:eastAsia="ko-KR"/>
        </w:rPr>
        <w:t>?</w:t>
      </w:r>
    </w:p>
    <w:tbl>
      <w:tblPr>
        <w:tblStyle w:val="af1"/>
        <w:tblW w:w="0" w:type="auto"/>
        <w:tblLook w:val="04A0" w:firstRow="1" w:lastRow="0" w:firstColumn="1" w:lastColumn="0" w:noHBand="0" w:noVBand="1"/>
      </w:tblPr>
      <w:tblGrid>
        <w:gridCol w:w="1809"/>
        <w:gridCol w:w="1560"/>
        <w:gridCol w:w="6261"/>
      </w:tblGrid>
      <w:tr w:rsidR="00714B17" w14:paraId="1199D4EF" w14:textId="77777777" w:rsidTr="00A615B3">
        <w:tc>
          <w:tcPr>
            <w:tcW w:w="1809" w:type="dxa"/>
          </w:tcPr>
          <w:p w14:paraId="28BB5AD9" w14:textId="77777777" w:rsidR="00714B17" w:rsidRDefault="00714B17" w:rsidP="00E325C1">
            <w:pPr>
              <w:pStyle w:val="TAH"/>
            </w:pPr>
            <w:r>
              <w:t>Company</w:t>
            </w:r>
          </w:p>
        </w:tc>
        <w:tc>
          <w:tcPr>
            <w:tcW w:w="1560" w:type="dxa"/>
          </w:tcPr>
          <w:p w14:paraId="3698EF67" w14:textId="77777777" w:rsidR="00714B17" w:rsidRPr="00360A12" w:rsidRDefault="00714B17" w:rsidP="00E325C1">
            <w:pPr>
              <w:pStyle w:val="TAH"/>
              <w:rPr>
                <w:rFonts w:eastAsiaTheme="minorEastAsia"/>
                <w:lang w:val="en-US" w:eastAsia="zh-CN"/>
              </w:rPr>
            </w:pPr>
            <w:r>
              <w:t>Yes</w:t>
            </w:r>
            <w:r>
              <w:rPr>
                <w:lang w:val="en-US"/>
              </w:rPr>
              <w:t xml:space="preserve"> /</w:t>
            </w:r>
          </w:p>
          <w:p w14:paraId="24252194" w14:textId="77777777" w:rsidR="00714B17" w:rsidRPr="00360A12" w:rsidRDefault="00714B17" w:rsidP="00E325C1">
            <w:pPr>
              <w:pStyle w:val="TAH"/>
              <w:rPr>
                <w:rFonts w:eastAsiaTheme="minorEastAsia"/>
                <w:lang w:val="en-US" w:eastAsia="zh-CN"/>
              </w:rPr>
            </w:pPr>
            <w:r>
              <w:rPr>
                <w:lang w:val="en-US"/>
              </w:rPr>
              <w:t>Yes with Modification</w:t>
            </w:r>
          </w:p>
        </w:tc>
        <w:tc>
          <w:tcPr>
            <w:tcW w:w="6261" w:type="dxa"/>
          </w:tcPr>
          <w:p w14:paraId="3F85F877" w14:textId="77777777" w:rsidR="00714B17" w:rsidRPr="003F097B" w:rsidRDefault="00714B17" w:rsidP="00E325C1">
            <w:pPr>
              <w:pStyle w:val="TAH"/>
              <w:rPr>
                <w:lang w:val="en-US"/>
              </w:rPr>
            </w:pPr>
            <w:r>
              <w:rPr>
                <w:lang w:val="en-US"/>
              </w:rPr>
              <w:t>Comments</w:t>
            </w:r>
          </w:p>
        </w:tc>
      </w:tr>
      <w:tr w:rsidR="00714B17" w14:paraId="4373B5A8" w14:textId="77777777" w:rsidTr="00A615B3">
        <w:tc>
          <w:tcPr>
            <w:tcW w:w="1809" w:type="dxa"/>
          </w:tcPr>
          <w:p w14:paraId="558A9749" w14:textId="0CBAA1C5" w:rsidR="00714B17" w:rsidRPr="00A615B3" w:rsidRDefault="00A615B3" w:rsidP="00E325C1">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60" w:type="dxa"/>
          </w:tcPr>
          <w:p w14:paraId="40DAA9C8" w14:textId="3F1A8061" w:rsidR="00714B17" w:rsidRPr="00A615B3" w:rsidRDefault="00A615B3" w:rsidP="00E325C1">
            <w:pPr>
              <w:pStyle w:val="TAL"/>
              <w:rPr>
                <w:rFonts w:eastAsiaTheme="minorEastAsia"/>
                <w:lang w:eastAsia="zh-CN"/>
              </w:rPr>
            </w:pPr>
            <w:r>
              <w:rPr>
                <w:rFonts w:eastAsiaTheme="minorEastAsia" w:hint="eastAsia"/>
                <w:lang w:eastAsia="zh-CN"/>
              </w:rPr>
              <w:t>Y</w:t>
            </w:r>
            <w:r>
              <w:rPr>
                <w:rFonts w:eastAsiaTheme="minorEastAsia"/>
                <w:lang w:eastAsia="zh-CN"/>
              </w:rPr>
              <w:t>es with modifications</w:t>
            </w:r>
          </w:p>
        </w:tc>
        <w:tc>
          <w:tcPr>
            <w:tcW w:w="6261" w:type="dxa"/>
          </w:tcPr>
          <w:p w14:paraId="1FB02477" w14:textId="544513BB" w:rsidR="00714B17" w:rsidRPr="00A615B3" w:rsidRDefault="00A615B3" w:rsidP="00F02F67">
            <w:pPr>
              <w:pStyle w:val="TAL"/>
              <w:rPr>
                <w:rFonts w:eastAsiaTheme="minorEastAsia"/>
                <w:lang w:val="en-US" w:eastAsia="zh-CN"/>
              </w:rPr>
            </w:pPr>
            <w:r w:rsidRPr="00A615B3">
              <w:rPr>
                <w:rFonts w:eastAsiaTheme="minorEastAsia" w:hint="eastAsia"/>
                <w:lang w:val="en-US" w:eastAsia="zh-CN"/>
              </w:rPr>
              <w:t>T</w:t>
            </w:r>
            <w:r w:rsidRPr="00A615B3">
              <w:rPr>
                <w:rFonts w:eastAsiaTheme="minorEastAsia"/>
                <w:lang w:val="en-US" w:eastAsia="zh-CN"/>
              </w:rPr>
              <w:t xml:space="preserve">he </w:t>
            </w:r>
            <w:r w:rsidR="00CD266F">
              <w:rPr>
                <w:rFonts w:eastAsiaTheme="minorEastAsia"/>
                <w:lang w:val="en-US" w:eastAsia="zh-CN"/>
              </w:rPr>
              <w:t xml:space="preserve">editorial </w:t>
            </w:r>
            <w:r w:rsidRPr="00A615B3">
              <w:rPr>
                <w:rFonts w:eastAsiaTheme="minorEastAsia"/>
                <w:lang w:val="en-US" w:eastAsia="zh-CN"/>
              </w:rPr>
              <w:t>comments from rapporteur s</w:t>
            </w:r>
            <w:r>
              <w:rPr>
                <w:rFonts w:eastAsiaTheme="minorEastAsia"/>
                <w:lang w:val="en-US" w:eastAsia="zh-CN"/>
              </w:rPr>
              <w:t xml:space="preserve">hould be implemented. </w:t>
            </w:r>
            <w:r w:rsidR="00F02F67">
              <w:rPr>
                <w:rFonts w:eastAsiaTheme="minorEastAsia"/>
                <w:lang w:val="en-US" w:eastAsia="zh-CN"/>
              </w:rPr>
              <w:t>Agree with the rapporteur that the R16 change is differenet from R15 chagne and they should be both Cat. F CR.</w:t>
            </w:r>
          </w:p>
        </w:tc>
      </w:tr>
      <w:tr w:rsidR="00714B17" w14:paraId="3E1C3758" w14:textId="77777777" w:rsidTr="00A615B3">
        <w:tc>
          <w:tcPr>
            <w:tcW w:w="1809" w:type="dxa"/>
          </w:tcPr>
          <w:p w14:paraId="490CD25C" w14:textId="1444D2F0" w:rsidR="00714B17" w:rsidRPr="00A615B3" w:rsidRDefault="00602795" w:rsidP="00E325C1">
            <w:pPr>
              <w:pStyle w:val="TAL"/>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60" w:type="dxa"/>
          </w:tcPr>
          <w:p w14:paraId="0BEEF595" w14:textId="5BE35751" w:rsidR="00714B17" w:rsidRPr="00602795" w:rsidRDefault="00602795" w:rsidP="00E325C1">
            <w:pPr>
              <w:pStyle w:val="TAL"/>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261" w:type="dxa"/>
          </w:tcPr>
          <w:p w14:paraId="695006A8" w14:textId="77777777" w:rsidR="00714B17" w:rsidRPr="00A615B3" w:rsidRDefault="00714B17" w:rsidP="00E325C1">
            <w:pPr>
              <w:pStyle w:val="TAL"/>
              <w:rPr>
                <w:lang w:val="en-US"/>
              </w:rPr>
            </w:pPr>
          </w:p>
        </w:tc>
      </w:tr>
      <w:tr w:rsidR="00714B17" w14:paraId="7CBCF501" w14:textId="77777777" w:rsidTr="00A615B3">
        <w:tc>
          <w:tcPr>
            <w:tcW w:w="1809" w:type="dxa"/>
          </w:tcPr>
          <w:p w14:paraId="5B83FC6A" w14:textId="3A7FE90B" w:rsidR="00714B17" w:rsidRPr="00445709" w:rsidRDefault="00445709" w:rsidP="00E325C1">
            <w:pPr>
              <w:pStyle w:val="TAL"/>
              <w:rPr>
                <w:rFonts w:hint="eastAsia"/>
                <w:lang w:val="en-US" w:eastAsia="ko-KR"/>
              </w:rPr>
            </w:pPr>
            <w:ins w:id="119" w:author="Samsung (June Hwang)" w:date="2021-01-28T19:09:00Z">
              <w:r>
                <w:rPr>
                  <w:lang w:val="en-US" w:eastAsia="ko-KR"/>
                </w:rPr>
                <w:t>S</w:t>
              </w:r>
              <w:r>
                <w:rPr>
                  <w:rFonts w:hint="eastAsia"/>
                  <w:lang w:val="en-US" w:eastAsia="ko-KR"/>
                </w:rPr>
                <w:t xml:space="preserve">amsung </w:t>
              </w:r>
            </w:ins>
          </w:p>
        </w:tc>
        <w:tc>
          <w:tcPr>
            <w:tcW w:w="1560" w:type="dxa"/>
          </w:tcPr>
          <w:p w14:paraId="7177595A" w14:textId="59123A39" w:rsidR="00714B17" w:rsidRPr="00445709" w:rsidRDefault="00445709" w:rsidP="00E325C1">
            <w:pPr>
              <w:pStyle w:val="TAL"/>
              <w:rPr>
                <w:rFonts w:hint="eastAsia"/>
                <w:lang w:val="en-US" w:eastAsia="ko-KR"/>
              </w:rPr>
            </w:pPr>
            <w:ins w:id="120" w:author="Samsung (June Hwang)" w:date="2021-01-28T19:09:00Z">
              <w:r>
                <w:rPr>
                  <w:lang w:val="en-US" w:eastAsia="ko-KR"/>
                </w:rPr>
                <w:t>Y</w:t>
              </w:r>
              <w:r>
                <w:rPr>
                  <w:rFonts w:hint="eastAsia"/>
                  <w:lang w:val="en-US" w:eastAsia="ko-KR"/>
                </w:rPr>
                <w:t xml:space="preserve">es </w:t>
              </w:r>
            </w:ins>
          </w:p>
        </w:tc>
        <w:tc>
          <w:tcPr>
            <w:tcW w:w="6261" w:type="dxa"/>
          </w:tcPr>
          <w:p w14:paraId="0AABD2A7" w14:textId="77777777" w:rsidR="00714B17" w:rsidRPr="00A615B3" w:rsidRDefault="00714B17" w:rsidP="00E325C1">
            <w:pPr>
              <w:pStyle w:val="TAL"/>
              <w:rPr>
                <w:lang w:val="en-US"/>
              </w:rPr>
            </w:pPr>
          </w:p>
        </w:tc>
      </w:tr>
      <w:tr w:rsidR="00714B17" w14:paraId="5788833D" w14:textId="77777777" w:rsidTr="00A615B3">
        <w:tc>
          <w:tcPr>
            <w:tcW w:w="1809" w:type="dxa"/>
          </w:tcPr>
          <w:p w14:paraId="78102B3C" w14:textId="77777777" w:rsidR="00714B17" w:rsidRPr="00A615B3" w:rsidRDefault="00714B17" w:rsidP="00E325C1">
            <w:pPr>
              <w:pStyle w:val="TAL"/>
              <w:rPr>
                <w:rFonts w:eastAsiaTheme="minorEastAsia"/>
                <w:lang w:val="en-US" w:eastAsia="zh-CN"/>
              </w:rPr>
            </w:pPr>
          </w:p>
        </w:tc>
        <w:tc>
          <w:tcPr>
            <w:tcW w:w="1560" w:type="dxa"/>
          </w:tcPr>
          <w:p w14:paraId="1F579103" w14:textId="77777777" w:rsidR="00714B17" w:rsidRPr="00A615B3" w:rsidRDefault="00714B17" w:rsidP="00E325C1">
            <w:pPr>
              <w:pStyle w:val="TAL"/>
              <w:rPr>
                <w:rFonts w:eastAsiaTheme="minorEastAsia"/>
                <w:lang w:val="en-US" w:eastAsia="zh-CN"/>
              </w:rPr>
            </w:pPr>
          </w:p>
        </w:tc>
        <w:tc>
          <w:tcPr>
            <w:tcW w:w="6261" w:type="dxa"/>
          </w:tcPr>
          <w:p w14:paraId="7D62EF6F" w14:textId="77777777" w:rsidR="00714B17" w:rsidRPr="00A615B3" w:rsidRDefault="00714B17" w:rsidP="00E325C1">
            <w:pPr>
              <w:pStyle w:val="TAL"/>
              <w:rPr>
                <w:lang w:val="en-US"/>
              </w:rPr>
            </w:pPr>
          </w:p>
        </w:tc>
      </w:tr>
      <w:tr w:rsidR="00714B17" w14:paraId="5DF827EB" w14:textId="77777777" w:rsidTr="00A615B3">
        <w:tc>
          <w:tcPr>
            <w:tcW w:w="1809" w:type="dxa"/>
          </w:tcPr>
          <w:p w14:paraId="2B1F9633" w14:textId="77777777" w:rsidR="00714B17" w:rsidRPr="00A615B3" w:rsidRDefault="00714B17" w:rsidP="00E325C1">
            <w:pPr>
              <w:pStyle w:val="TAL"/>
              <w:rPr>
                <w:rFonts w:eastAsia="SimSun"/>
                <w:lang w:val="en-US" w:eastAsia="zh-CN"/>
              </w:rPr>
            </w:pPr>
          </w:p>
        </w:tc>
        <w:tc>
          <w:tcPr>
            <w:tcW w:w="1560" w:type="dxa"/>
          </w:tcPr>
          <w:p w14:paraId="75D1F09A" w14:textId="77777777" w:rsidR="00714B17" w:rsidRPr="00A615B3" w:rsidRDefault="00714B17" w:rsidP="00E325C1">
            <w:pPr>
              <w:pStyle w:val="TAL"/>
              <w:rPr>
                <w:rFonts w:eastAsia="SimSun"/>
                <w:lang w:val="en-US" w:eastAsia="zh-CN"/>
              </w:rPr>
            </w:pPr>
          </w:p>
        </w:tc>
        <w:tc>
          <w:tcPr>
            <w:tcW w:w="6261" w:type="dxa"/>
          </w:tcPr>
          <w:p w14:paraId="12082821" w14:textId="77777777" w:rsidR="00714B17" w:rsidRPr="00A615B3" w:rsidRDefault="00714B17" w:rsidP="00E325C1">
            <w:pPr>
              <w:pStyle w:val="TAL"/>
              <w:rPr>
                <w:lang w:val="en-US"/>
              </w:rPr>
            </w:pPr>
          </w:p>
        </w:tc>
      </w:tr>
      <w:tr w:rsidR="00714B17" w14:paraId="5A1E0C8B" w14:textId="77777777" w:rsidTr="00A615B3">
        <w:tc>
          <w:tcPr>
            <w:tcW w:w="1809" w:type="dxa"/>
          </w:tcPr>
          <w:p w14:paraId="1420497A" w14:textId="77777777" w:rsidR="00714B17" w:rsidRPr="003C6318" w:rsidRDefault="00714B17" w:rsidP="00E325C1">
            <w:pPr>
              <w:pStyle w:val="TAL"/>
              <w:rPr>
                <w:lang w:val="sv-SE"/>
              </w:rPr>
            </w:pPr>
          </w:p>
        </w:tc>
        <w:tc>
          <w:tcPr>
            <w:tcW w:w="1560" w:type="dxa"/>
          </w:tcPr>
          <w:p w14:paraId="35AF7E66" w14:textId="77777777" w:rsidR="00714B17" w:rsidRPr="003C6318" w:rsidRDefault="00714B17" w:rsidP="00E325C1">
            <w:pPr>
              <w:pStyle w:val="TAL"/>
              <w:rPr>
                <w:lang w:val="sv-SE"/>
              </w:rPr>
            </w:pPr>
          </w:p>
        </w:tc>
        <w:tc>
          <w:tcPr>
            <w:tcW w:w="6261" w:type="dxa"/>
          </w:tcPr>
          <w:p w14:paraId="2890E7EC" w14:textId="77777777" w:rsidR="00714B17" w:rsidRPr="003C6318" w:rsidRDefault="00714B17" w:rsidP="00E325C1">
            <w:pPr>
              <w:pStyle w:val="TAL"/>
              <w:rPr>
                <w:lang w:val="sv-SE"/>
              </w:rPr>
            </w:pPr>
          </w:p>
        </w:tc>
      </w:tr>
      <w:tr w:rsidR="00714B17" w14:paraId="1A00573A" w14:textId="77777777" w:rsidTr="00A615B3">
        <w:tc>
          <w:tcPr>
            <w:tcW w:w="1809" w:type="dxa"/>
          </w:tcPr>
          <w:p w14:paraId="4DD41918" w14:textId="77777777" w:rsidR="00714B17" w:rsidRPr="00A615B3" w:rsidRDefault="00714B17" w:rsidP="00E325C1">
            <w:pPr>
              <w:pStyle w:val="TAL"/>
              <w:rPr>
                <w:lang w:val="en-US"/>
              </w:rPr>
            </w:pPr>
          </w:p>
        </w:tc>
        <w:tc>
          <w:tcPr>
            <w:tcW w:w="1560" w:type="dxa"/>
          </w:tcPr>
          <w:p w14:paraId="5CD39D6F" w14:textId="77777777" w:rsidR="00714B17" w:rsidRPr="00A615B3" w:rsidRDefault="00714B17" w:rsidP="00E325C1">
            <w:pPr>
              <w:pStyle w:val="TAL"/>
              <w:rPr>
                <w:lang w:val="en-US"/>
              </w:rPr>
            </w:pPr>
          </w:p>
        </w:tc>
        <w:tc>
          <w:tcPr>
            <w:tcW w:w="6261" w:type="dxa"/>
          </w:tcPr>
          <w:p w14:paraId="3D4BA4DC" w14:textId="77777777" w:rsidR="00714B17" w:rsidRPr="00A615B3" w:rsidRDefault="00714B17" w:rsidP="00E325C1">
            <w:pPr>
              <w:pStyle w:val="TAL"/>
              <w:rPr>
                <w:lang w:val="en-US"/>
              </w:rPr>
            </w:pPr>
          </w:p>
        </w:tc>
      </w:tr>
      <w:tr w:rsidR="006B48D1" w14:paraId="643310E2" w14:textId="77777777" w:rsidTr="00A615B3">
        <w:tc>
          <w:tcPr>
            <w:tcW w:w="1809" w:type="dxa"/>
          </w:tcPr>
          <w:p w14:paraId="3DD05A29" w14:textId="77777777" w:rsidR="006B48D1" w:rsidRPr="00A615B3" w:rsidRDefault="006B48D1" w:rsidP="00E325C1">
            <w:pPr>
              <w:pStyle w:val="TAL"/>
              <w:rPr>
                <w:lang w:val="en-US"/>
              </w:rPr>
            </w:pPr>
          </w:p>
        </w:tc>
        <w:tc>
          <w:tcPr>
            <w:tcW w:w="1560" w:type="dxa"/>
          </w:tcPr>
          <w:p w14:paraId="7D1FA57E" w14:textId="77777777" w:rsidR="006B48D1" w:rsidRPr="00A615B3" w:rsidRDefault="006B48D1" w:rsidP="00E325C1">
            <w:pPr>
              <w:pStyle w:val="TAL"/>
              <w:rPr>
                <w:lang w:val="en-US"/>
              </w:rPr>
            </w:pPr>
          </w:p>
        </w:tc>
        <w:tc>
          <w:tcPr>
            <w:tcW w:w="6261" w:type="dxa"/>
          </w:tcPr>
          <w:p w14:paraId="421CC15E" w14:textId="77777777" w:rsidR="006B48D1" w:rsidRPr="00A615B3" w:rsidRDefault="006B48D1" w:rsidP="00E325C1">
            <w:pPr>
              <w:pStyle w:val="TAL"/>
              <w:rPr>
                <w:lang w:val="en-US"/>
              </w:rPr>
            </w:pPr>
          </w:p>
        </w:tc>
      </w:tr>
      <w:tr w:rsidR="006B48D1" w14:paraId="15D1712A" w14:textId="77777777" w:rsidTr="00A615B3">
        <w:tc>
          <w:tcPr>
            <w:tcW w:w="1809" w:type="dxa"/>
          </w:tcPr>
          <w:p w14:paraId="27077370" w14:textId="77777777" w:rsidR="006B48D1" w:rsidRPr="00A615B3" w:rsidRDefault="006B48D1" w:rsidP="00E325C1">
            <w:pPr>
              <w:pStyle w:val="TAL"/>
              <w:rPr>
                <w:lang w:val="en-US"/>
              </w:rPr>
            </w:pPr>
          </w:p>
        </w:tc>
        <w:tc>
          <w:tcPr>
            <w:tcW w:w="1560" w:type="dxa"/>
          </w:tcPr>
          <w:p w14:paraId="63E45E5C" w14:textId="77777777" w:rsidR="006B48D1" w:rsidRPr="00A615B3" w:rsidRDefault="006B48D1" w:rsidP="00E325C1">
            <w:pPr>
              <w:pStyle w:val="TAL"/>
              <w:rPr>
                <w:lang w:val="en-US"/>
              </w:rPr>
            </w:pPr>
          </w:p>
        </w:tc>
        <w:tc>
          <w:tcPr>
            <w:tcW w:w="6261" w:type="dxa"/>
          </w:tcPr>
          <w:p w14:paraId="4B04E4FC" w14:textId="77777777" w:rsidR="006B48D1" w:rsidRPr="00A615B3" w:rsidRDefault="006B48D1" w:rsidP="00E325C1">
            <w:pPr>
              <w:pStyle w:val="TAL"/>
              <w:rPr>
                <w:lang w:val="en-US"/>
              </w:rPr>
            </w:pPr>
          </w:p>
        </w:tc>
      </w:tr>
      <w:tr w:rsidR="006B48D1" w14:paraId="716D00C1" w14:textId="77777777" w:rsidTr="00A615B3">
        <w:tc>
          <w:tcPr>
            <w:tcW w:w="1809" w:type="dxa"/>
          </w:tcPr>
          <w:p w14:paraId="46EE2F6A" w14:textId="77777777" w:rsidR="006B48D1" w:rsidRPr="00A615B3" w:rsidRDefault="006B48D1" w:rsidP="00E325C1">
            <w:pPr>
              <w:pStyle w:val="TAL"/>
              <w:rPr>
                <w:lang w:val="en-US"/>
              </w:rPr>
            </w:pPr>
          </w:p>
        </w:tc>
        <w:tc>
          <w:tcPr>
            <w:tcW w:w="1560" w:type="dxa"/>
          </w:tcPr>
          <w:p w14:paraId="3A9DD8F0" w14:textId="77777777" w:rsidR="006B48D1" w:rsidRPr="00A615B3" w:rsidRDefault="006B48D1" w:rsidP="00E325C1">
            <w:pPr>
              <w:pStyle w:val="TAL"/>
              <w:rPr>
                <w:lang w:val="en-US"/>
              </w:rPr>
            </w:pPr>
          </w:p>
        </w:tc>
        <w:tc>
          <w:tcPr>
            <w:tcW w:w="6261" w:type="dxa"/>
          </w:tcPr>
          <w:p w14:paraId="54984A73" w14:textId="77777777" w:rsidR="006B48D1" w:rsidRPr="00A615B3" w:rsidRDefault="006B48D1" w:rsidP="00E325C1">
            <w:pPr>
              <w:pStyle w:val="TAL"/>
              <w:rPr>
                <w:lang w:val="en-US"/>
              </w:rPr>
            </w:pPr>
          </w:p>
        </w:tc>
      </w:tr>
    </w:tbl>
    <w:p w14:paraId="1A1F149B" w14:textId="77777777" w:rsidR="00714B17" w:rsidRPr="00A615B3" w:rsidRDefault="00714B17" w:rsidP="00714B17">
      <w:pPr>
        <w:pStyle w:val="B1"/>
        <w:rPr>
          <w:rFonts w:eastAsiaTheme="minorEastAsia"/>
          <w:lang w:val="en-US" w:eastAsia="zh-CN"/>
        </w:rPr>
      </w:pPr>
    </w:p>
    <w:p w14:paraId="35662B31" w14:textId="77777777" w:rsidR="00714B17" w:rsidRPr="004A3BA1" w:rsidRDefault="00714B17" w:rsidP="00714B17">
      <w:pPr>
        <w:rPr>
          <w:lang w:eastAsia="ko-KR"/>
        </w:rPr>
      </w:pPr>
    </w:p>
    <w:p w14:paraId="44EBFC47" w14:textId="37410FF3" w:rsidR="00D916A4" w:rsidRDefault="00D916A4" w:rsidP="00D916A4">
      <w:pPr>
        <w:pStyle w:val="2"/>
        <w:rPr>
          <w:lang w:eastAsia="ko-KR"/>
        </w:rPr>
      </w:pPr>
      <w:r>
        <w:rPr>
          <w:lang w:eastAsia="ko-KR"/>
        </w:rPr>
        <w:t>2.6</w:t>
      </w:r>
      <w:r>
        <w:rPr>
          <w:lang w:eastAsia="ko-KR"/>
        </w:rPr>
        <w:tab/>
      </w:r>
      <w:r w:rsidR="002B08D1">
        <w:rPr>
          <w:lang w:eastAsia="ko-KR"/>
        </w:rPr>
        <w:t xml:space="preserve">38.305: </w:t>
      </w:r>
      <w:r w:rsidRPr="00D916A4">
        <w:t xml:space="preserve">Correction on the </w:t>
      </w:r>
      <w:r w:rsidR="002C0FCA" w:rsidRPr="00D916A4">
        <w:t>description</w:t>
      </w:r>
      <w:r w:rsidRPr="00D916A4">
        <w:t xml:space="preserve"> for UE capability transfer</w:t>
      </w:r>
      <w:r>
        <w:rPr>
          <w:lang w:eastAsia="ko-KR"/>
        </w:rPr>
        <w:t xml:space="preserve"> </w:t>
      </w:r>
      <w:r w:rsidR="00B14642">
        <w:rPr>
          <w:lang w:eastAsia="ko-KR"/>
        </w:rPr>
        <w:t>(</w:t>
      </w:r>
      <w:r w:rsidR="00B14642" w:rsidRPr="008C2D07">
        <w:t>R2-2101926</w:t>
      </w:r>
      <w:r w:rsidR="00B14642">
        <w:t xml:space="preserve">, </w:t>
      </w:r>
      <w:r w:rsidR="00B14642" w:rsidRPr="008C2D07">
        <w:t>R2-2101927</w:t>
      </w:r>
      <w:r w:rsidR="00B14642">
        <w:t xml:space="preserve">) </w:t>
      </w:r>
      <w:r>
        <w:rPr>
          <w:lang w:eastAsia="ko-KR"/>
        </w:rPr>
        <w:t>[6]</w:t>
      </w:r>
    </w:p>
    <w:p w14:paraId="7020DAF4" w14:textId="37937A30" w:rsidR="0075365F" w:rsidRPr="00C37CCB" w:rsidRDefault="00D916A4" w:rsidP="0075365F">
      <w:pPr>
        <w:pStyle w:val="B1"/>
        <w:jc w:val="left"/>
        <w:rPr>
          <w:rFonts w:eastAsiaTheme="minorEastAsia"/>
          <w:lang w:val="en-US" w:eastAsia="zh-CN"/>
        </w:rPr>
      </w:pPr>
      <w:r w:rsidRPr="00C37CCB">
        <w:rPr>
          <w:u w:val="single"/>
          <w:lang w:val="en-US" w:eastAsia="ko-KR"/>
        </w:rPr>
        <w:t>Reason for change:</w:t>
      </w:r>
      <w:r w:rsidR="0075365F" w:rsidRPr="00C37CCB">
        <w:rPr>
          <w:rFonts w:eastAsiaTheme="minorEastAsia"/>
          <w:lang w:val="en-US" w:eastAsia="zh-CN"/>
        </w:rPr>
        <w:tab/>
        <w:t xml:space="preserve">In Sectoin 7.1.2.1, the description for capability transfer refers the whole section to the LTE </w:t>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75365F" w:rsidRPr="00C37CCB">
        <w:rPr>
          <w:rFonts w:eastAsiaTheme="minorEastAsia"/>
          <w:lang w:val="en-US" w:eastAsia="zh-CN"/>
        </w:rPr>
        <w:t xml:space="preserve">positioning stage2 spec for more detials. While in 36305, the description is for E-SMLC server </w:t>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75365F" w:rsidRPr="00C37CCB">
        <w:rPr>
          <w:rFonts w:eastAsiaTheme="minorEastAsia"/>
          <w:lang w:val="en-US" w:eastAsia="zh-CN"/>
        </w:rPr>
        <w:t xml:space="preserve">instead of LMF. </w:t>
      </w:r>
    </w:p>
    <w:p w14:paraId="377CADDD" w14:textId="095AB152" w:rsidR="0075365F" w:rsidRPr="002361BB" w:rsidRDefault="00111361" w:rsidP="002361BB">
      <w:pPr>
        <w:rPr>
          <w:rFonts w:ascii="Arial" w:hAnsi="Arial" w:cs="Arial"/>
          <w:sz w:val="22"/>
          <w:szCs w:val="22"/>
          <w:lang w:eastAsia="zh-CN"/>
        </w:rPr>
      </w:pPr>
      <w:r>
        <w:rPr>
          <w:lang w:eastAsia="zh-CN"/>
        </w:rPr>
        <w:tab/>
      </w:r>
      <w:r>
        <w:rPr>
          <w:lang w:eastAsia="zh-CN"/>
        </w:rPr>
        <w:tab/>
      </w:r>
      <w:r>
        <w:rPr>
          <w:lang w:eastAsia="zh-CN"/>
        </w:rPr>
        <w:tab/>
      </w:r>
      <w:r>
        <w:rPr>
          <w:lang w:eastAsia="zh-CN"/>
        </w:rPr>
        <w:tab/>
      </w:r>
      <w:r>
        <w:rPr>
          <w:lang w:eastAsia="zh-CN"/>
        </w:rPr>
        <w:tab/>
      </w:r>
      <w:r w:rsidR="002361BB">
        <w:rPr>
          <w:lang w:eastAsia="zh-CN"/>
        </w:rPr>
        <w:tab/>
      </w:r>
      <w:r w:rsidR="002361BB">
        <w:rPr>
          <w:lang w:eastAsia="zh-CN"/>
        </w:rPr>
        <w:tab/>
      </w:r>
      <w:r w:rsidR="002361BB">
        <w:rPr>
          <w:lang w:eastAsia="zh-CN"/>
        </w:rPr>
        <w:tab/>
      </w:r>
      <w:r w:rsidR="0075365F" w:rsidRPr="002361BB">
        <w:rPr>
          <w:rFonts w:ascii="Arial" w:hAnsi="Arial" w:cs="Arial"/>
          <w:sz w:val="22"/>
          <w:szCs w:val="22"/>
          <w:lang w:eastAsia="zh-CN"/>
        </w:rPr>
        <w:t>7.1.2.1</w:t>
      </w:r>
      <w:r w:rsidR="0075365F" w:rsidRPr="002361BB">
        <w:rPr>
          <w:rFonts w:ascii="Arial" w:hAnsi="Arial" w:cs="Arial"/>
          <w:sz w:val="22"/>
          <w:szCs w:val="22"/>
          <w:lang w:eastAsia="zh-CN"/>
        </w:rPr>
        <w:tab/>
        <w:t>Capability transfer</w:t>
      </w:r>
    </w:p>
    <w:p w14:paraId="4526CE6D" w14:textId="3DDCE9B2" w:rsidR="0075365F" w:rsidRPr="00C37CCB" w:rsidRDefault="00111361" w:rsidP="0075365F">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A UE request for capability from E-SMLC or delivery of the E-SMLC capability to the UE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is not supported in this version of the specification.</w:t>
      </w:r>
    </w:p>
    <w:p w14:paraId="7CCA0EF3" w14:textId="7C92A210" w:rsidR="0075365F" w:rsidRPr="00C37CCB" w:rsidRDefault="00111361" w:rsidP="0075365F">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Capabilities in an LPP context refer to the ability of a target or server to support different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position methods defined for LPP, different aspects of a particular position method (e.g.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different types of assistance data for A-GNSS) and common features not specific to only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one position method (e.g. ability to handle multiple LPP transactions). These capabilities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are defined within the LPP protocol and transferred between the target and the server using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LPP transport.</w:t>
      </w:r>
    </w:p>
    <w:p w14:paraId="788D807B" w14:textId="008C38B6" w:rsidR="0075365F" w:rsidRPr="00C37CCB" w:rsidRDefault="00111361" w:rsidP="0075365F">
      <w:pPr>
        <w:pStyle w:val="B1"/>
        <w:jc w:val="left"/>
        <w:rPr>
          <w:rFonts w:eastAsiaTheme="minorEastAsia"/>
          <w:lang w:val="en-US" w:eastAsia="zh-CN"/>
        </w:rPr>
      </w:pPr>
      <w:r w:rsidRPr="00C37CCB">
        <w:rPr>
          <w:rFonts w:eastAsiaTheme="minorEastAsia"/>
          <w:lang w:val="en-US" w:eastAsia="zh-CN"/>
        </w:rPr>
        <w:lastRenderedPageBreak/>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The exchange of capabilities between a target and a server may be initiated by a request or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sent as "unsolicited" information. If a request is used, the server sends an LPP Request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Capabilities message to the target device with a request for capability information. The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target sends an LPP Provide Capabilities message.</w:t>
      </w:r>
    </w:p>
    <w:p w14:paraId="02DBFF72" w14:textId="56B6B02E" w:rsidR="002361BB" w:rsidRDefault="002361BB" w:rsidP="0075365F">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Revised paragraph similar to section 7.1.2.5 needs to be added to revise for the description of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LMF</w:t>
      </w:r>
      <w:r>
        <w:rPr>
          <w:rFonts w:eastAsiaTheme="minorEastAsia"/>
          <w:lang w:val="en-US" w:eastAsia="zh-CN"/>
        </w:rPr>
        <w:t>.</w:t>
      </w:r>
    </w:p>
    <w:p w14:paraId="4FE33F86" w14:textId="77777777" w:rsidR="006307EA" w:rsidRPr="00C37CCB" w:rsidRDefault="00D916A4" w:rsidP="006307EA">
      <w:pPr>
        <w:pStyle w:val="B1"/>
        <w:jc w:val="left"/>
        <w:rPr>
          <w:rFonts w:eastAsiaTheme="minorEastAsia"/>
          <w:lang w:val="en-US" w:eastAsia="zh-CN"/>
        </w:rPr>
      </w:pPr>
      <w:r w:rsidRPr="00C37CCB">
        <w:rPr>
          <w:rFonts w:eastAsiaTheme="minorEastAsia"/>
          <w:u w:val="single"/>
          <w:lang w:val="en-US" w:eastAsia="zh-CN"/>
        </w:rPr>
        <w:t>Summary of change:</w:t>
      </w:r>
      <w:r w:rsidR="006307EA" w:rsidRPr="00C37CCB">
        <w:rPr>
          <w:rFonts w:eastAsiaTheme="minorEastAsia"/>
          <w:u w:val="single"/>
          <w:lang w:val="en-US" w:eastAsia="zh-CN"/>
        </w:rPr>
        <w:tab/>
      </w:r>
      <w:r w:rsidR="006307EA" w:rsidRPr="00C37CCB">
        <w:rPr>
          <w:rFonts w:eastAsiaTheme="minorEastAsia"/>
          <w:lang w:val="en-US" w:eastAsia="zh-CN"/>
        </w:rPr>
        <w:t xml:space="preserve">Add a complete description for capability transfer for NR E-CID instead of refering to the LTE </w:t>
      </w:r>
      <w:r w:rsidR="006307EA" w:rsidRPr="00C37CCB">
        <w:rPr>
          <w:rFonts w:eastAsiaTheme="minorEastAsia"/>
          <w:lang w:val="en-US" w:eastAsia="zh-CN"/>
        </w:rPr>
        <w:tab/>
      </w:r>
      <w:r w:rsidR="006307EA" w:rsidRPr="00C37CCB">
        <w:rPr>
          <w:rFonts w:eastAsiaTheme="minorEastAsia"/>
          <w:lang w:val="en-US" w:eastAsia="zh-CN"/>
        </w:rPr>
        <w:tab/>
      </w:r>
      <w:r w:rsidR="006307EA" w:rsidRPr="00C37CCB">
        <w:rPr>
          <w:rFonts w:eastAsiaTheme="minorEastAsia"/>
          <w:lang w:val="en-US" w:eastAsia="zh-CN"/>
        </w:rPr>
        <w:tab/>
      </w:r>
      <w:r w:rsidR="006307EA" w:rsidRPr="00C37CCB">
        <w:rPr>
          <w:rFonts w:eastAsiaTheme="minorEastAsia"/>
          <w:lang w:val="en-US" w:eastAsia="zh-CN"/>
        </w:rPr>
        <w:tab/>
      </w:r>
      <w:r w:rsidR="006307EA" w:rsidRPr="00C37CCB">
        <w:rPr>
          <w:rFonts w:eastAsiaTheme="minorEastAsia"/>
          <w:lang w:val="en-US" w:eastAsia="zh-CN"/>
        </w:rPr>
        <w:tab/>
        <w:t xml:space="preserve">spec. </w:t>
      </w:r>
    </w:p>
    <w:p w14:paraId="73A1498D" w14:textId="483261EB" w:rsidR="00D916A4" w:rsidRPr="00C37CCB" w:rsidRDefault="00D916A4" w:rsidP="002E06D7">
      <w:pPr>
        <w:pStyle w:val="B1"/>
        <w:spacing w:after="60"/>
        <w:jc w:val="left"/>
        <w:rPr>
          <w:u w:val="single"/>
          <w:lang w:val="en-US" w:eastAsia="ko-KR"/>
        </w:rPr>
      </w:pPr>
      <w:r w:rsidRPr="00C37CCB">
        <w:rPr>
          <w:u w:val="single"/>
          <w:lang w:val="en-US" w:eastAsia="ko-KR"/>
        </w:rPr>
        <w:t>Rapporteur's Comments:</w:t>
      </w:r>
    </w:p>
    <w:p w14:paraId="4A043277" w14:textId="6CAE166A" w:rsidR="002E06D7" w:rsidRDefault="00D916A4" w:rsidP="002E06D7">
      <w:pPr>
        <w:pStyle w:val="B1"/>
        <w:spacing w:after="60"/>
        <w:jc w:val="left"/>
        <w:rPr>
          <w:lang w:val="en-US" w:eastAsia="ko-KR"/>
        </w:rPr>
      </w:pPr>
      <w:r>
        <w:rPr>
          <w:lang w:val="en-US" w:eastAsia="ko-KR"/>
        </w:rPr>
        <w:t>-</w:t>
      </w:r>
      <w:r>
        <w:rPr>
          <w:lang w:val="en-US" w:eastAsia="ko-KR"/>
        </w:rPr>
        <w:tab/>
      </w:r>
      <w:r w:rsidR="00276F2E">
        <w:rPr>
          <w:lang w:val="en-US" w:eastAsia="ko-KR"/>
        </w:rPr>
        <w:t>The term "E-SMLC" appears only in the first sentence of the referenced description</w:t>
      </w:r>
      <w:r w:rsidR="009F1249">
        <w:rPr>
          <w:lang w:val="en-US" w:eastAsia="ko-KR"/>
        </w:rPr>
        <w:t xml:space="preserve">. </w:t>
      </w:r>
      <w:r w:rsidR="00276F2E">
        <w:rPr>
          <w:lang w:val="en-US" w:eastAsia="ko-KR"/>
        </w:rPr>
        <w:t xml:space="preserve">This </w:t>
      </w:r>
      <w:r w:rsidR="002C0FCA">
        <w:rPr>
          <w:lang w:val="en-US" w:eastAsia="ko-KR"/>
        </w:rPr>
        <w:t>sentence</w:t>
      </w:r>
      <w:r w:rsidR="009F1249">
        <w:rPr>
          <w:lang w:val="en-US" w:eastAsia="ko-KR"/>
        </w:rPr>
        <w:t xml:space="preserve"> </w:t>
      </w:r>
      <w:r w:rsidR="00276F2E">
        <w:rPr>
          <w:lang w:val="en-US" w:eastAsia="ko-KR"/>
        </w:rPr>
        <w:t xml:space="preserve">seems </w:t>
      </w:r>
      <w:r w:rsidR="00F67D15">
        <w:rPr>
          <w:lang w:val="en-US" w:eastAsia="ko-KR"/>
        </w:rPr>
        <w:t xml:space="preserve">generally </w:t>
      </w:r>
      <w:r w:rsidR="00276F2E">
        <w:rPr>
          <w:lang w:val="en-US" w:eastAsia="ko-KR"/>
        </w:rPr>
        <w:t xml:space="preserve">not wrong also for </w:t>
      </w:r>
      <w:r w:rsidR="00B070AE">
        <w:rPr>
          <w:lang w:val="en-US" w:eastAsia="ko-KR"/>
        </w:rPr>
        <w:t>38.305</w:t>
      </w:r>
      <w:r w:rsidR="002E06D7">
        <w:rPr>
          <w:lang w:val="en-US" w:eastAsia="ko-KR"/>
        </w:rPr>
        <w:t>.</w:t>
      </w:r>
    </w:p>
    <w:p w14:paraId="576F9DB1" w14:textId="36E17E22" w:rsidR="00D916A4" w:rsidRDefault="002E06D7" w:rsidP="0029458F">
      <w:pPr>
        <w:pStyle w:val="B1"/>
        <w:jc w:val="left"/>
        <w:rPr>
          <w:lang w:val="en-US" w:eastAsia="ko-KR"/>
        </w:rPr>
      </w:pPr>
      <w:r>
        <w:rPr>
          <w:lang w:val="en-US" w:eastAsia="ko-KR"/>
        </w:rPr>
        <w:t>-</w:t>
      </w:r>
      <w:r>
        <w:rPr>
          <w:lang w:val="en-US" w:eastAsia="ko-KR"/>
        </w:rPr>
        <w:tab/>
      </w:r>
      <w:r w:rsidR="00B325A3" w:rsidRPr="00B325A3">
        <w:rPr>
          <w:lang w:val="en-US" w:eastAsia="ko-KR"/>
        </w:rPr>
        <w:t xml:space="preserve">Cover Sheet: </w:t>
      </w:r>
      <w:r w:rsidR="0029458F">
        <w:rPr>
          <w:lang w:val="en-US" w:eastAsia="ko-KR"/>
        </w:rPr>
        <w:t>Both CRs have no revision number</w:t>
      </w:r>
      <w:r w:rsidR="00985B84">
        <w:rPr>
          <w:lang w:val="en-US" w:eastAsia="ko-KR"/>
        </w:rPr>
        <w:t xml:space="preserve"> (should be "-").</w:t>
      </w:r>
    </w:p>
    <w:p w14:paraId="70018370" w14:textId="77777777" w:rsidR="00D916A4" w:rsidRDefault="00D916A4" w:rsidP="00D916A4">
      <w:pPr>
        <w:pStyle w:val="B1"/>
        <w:jc w:val="left"/>
        <w:rPr>
          <w:lang w:val="en-US" w:eastAsia="ko-KR"/>
        </w:rPr>
      </w:pPr>
    </w:p>
    <w:p w14:paraId="051C4E5C" w14:textId="5E265370" w:rsidR="00D916A4" w:rsidRDefault="00D916A4" w:rsidP="007141CB">
      <w:pPr>
        <w:pStyle w:val="B1"/>
        <w:keepNext/>
        <w:keepLines/>
        <w:shd w:val="clear" w:color="auto" w:fill="FFFF00"/>
        <w:jc w:val="left"/>
        <w:rPr>
          <w:lang w:val="en-US" w:eastAsia="ko-KR"/>
        </w:rPr>
      </w:pPr>
      <w:r w:rsidRPr="00717E1B">
        <w:rPr>
          <w:b/>
          <w:bCs/>
          <w:highlight w:val="yellow"/>
          <w:lang w:val="en-US" w:eastAsia="ko-KR"/>
        </w:rPr>
        <w:t xml:space="preserve">Question </w:t>
      </w:r>
      <w:r w:rsidR="00571B94" w:rsidRPr="00717E1B">
        <w:rPr>
          <w:b/>
          <w:bCs/>
          <w:highlight w:val="yellow"/>
          <w:lang w:val="en-US" w:eastAsia="ko-KR"/>
        </w:rPr>
        <w:t>6</w:t>
      </w:r>
      <w:r w:rsidRPr="00717E1B">
        <w:rPr>
          <w:b/>
          <w:bCs/>
          <w:highlight w:val="yellow"/>
          <w:lang w:val="en-US" w:eastAsia="ko-KR"/>
        </w:rPr>
        <w:t>-1:</w:t>
      </w:r>
      <w:r w:rsidR="00571B94" w:rsidRPr="00717E1B">
        <w:rPr>
          <w:b/>
          <w:bCs/>
          <w:highlight w:val="yellow"/>
          <w:lang w:val="en-US" w:eastAsia="ko-KR"/>
        </w:rPr>
        <w:tab/>
      </w:r>
      <w:r w:rsidR="00571B94" w:rsidRPr="00C37CCB">
        <w:rPr>
          <w:highlight w:val="yellow"/>
          <w:lang w:val="en-US" w:eastAsia="ko-KR"/>
        </w:rPr>
        <w:t xml:space="preserve">Do you agree that a correction is needed according to the Reason </w:t>
      </w:r>
      <w:r w:rsidR="00C32381">
        <w:rPr>
          <w:highlight w:val="yellow"/>
          <w:lang w:val="en-US" w:eastAsia="ko-KR"/>
        </w:rPr>
        <w:t>for</w:t>
      </w:r>
      <w:r w:rsidR="00571B94" w:rsidRPr="00C37CCB">
        <w:rPr>
          <w:highlight w:val="yellow"/>
          <w:lang w:val="en-US" w:eastAsia="ko-KR"/>
        </w:rPr>
        <w:t xml:space="preserve"> Change provided in </w:t>
      </w:r>
      <w:r w:rsidR="00571B94" w:rsidRPr="00C37CCB">
        <w:rPr>
          <w:highlight w:val="yellow"/>
          <w:lang w:val="en-US" w:eastAsia="ko-KR"/>
        </w:rPr>
        <w:tab/>
      </w:r>
      <w:r w:rsidR="00571B94" w:rsidRPr="00C37CCB">
        <w:rPr>
          <w:highlight w:val="yellow"/>
          <w:lang w:val="en-US" w:eastAsia="ko-KR"/>
        </w:rPr>
        <w:tab/>
      </w:r>
      <w:r w:rsidR="00571B94" w:rsidRPr="00C37CCB">
        <w:rPr>
          <w:highlight w:val="yellow"/>
          <w:lang w:val="en-US" w:eastAsia="ko-KR"/>
        </w:rPr>
        <w:tab/>
      </w:r>
      <w:r w:rsidR="00571B94" w:rsidRPr="00C37CCB">
        <w:rPr>
          <w:highlight w:val="yellow"/>
          <w:lang w:val="en-US" w:eastAsia="ko-KR"/>
        </w:rPr>
        <w:tab/>
      </w:r>
      <w:r w:rsidR="00FF2B07" w:rsidRPr="00C37CCB">
        <w:rPr>
          <w:rFonts w:eastAsiaTheme="minorEastAsia"/>
          <w:highlight w:val="yellow"/>
          <w:lang w:val="en-US" w:eastAsia="zh-CN"/>
        </w:rPr>
        <w:tab/>
      </w:r>
      <w:r w:rsidR="00FF2B07" w:rsidRPr="00C37CCB">
        <w:rPr>
          <w:rFonts w:eastAsiaTheme="minorEastAsia"/>
          <w:highlight w:val="yellow"/>
          <w:lang w:val="en-US" w:eastAsia="zh-CN"/>
        </w:rPr>
        <w:tab/>
      </w:r>
      <w:r w:rsidR="00717E1B" w:rsidRPr="00C37CCB">
        <w:rPr>
          <w:highlight w:val="yellow"/>
          <w:lang w:val="en-US"/>
        </w:rPr>
        <w:t>R2-2101926</w:t>
      </w:r>
      <w:r w:rsidR="00717E1B" w:rsidRPr="00717E1B">
        <w:rPr>
          <w:highlight w:val="yellow"/>
          <w:lang w:val="en-US"/>
        </w:rPr>
        <w:t>/</w:t>
      </w:r>
      <w:r w:rsidR="00717E1B" w:rsidRPr="00C37CCB">
        <w:rPr>
          <w:highlight w:val="yellow"/>
          <w:lang w:val="en-US"/>
        </w:rPr>
        <w:t>R2-210192</w:t>
      </w:r>
      <w:r w:rsidR="00717E1B" w:rsidRPr="00717E1B">
        <w:rPr>
          <w:highlight w:val="yellow"/>
          <w:lang w:val="en-US"/>
        </w:rPr>
        <w:t xml:space="preserve">7 </w:t>
      </w:r>
      <w:r w:rsidR="00571B94" w:rsidRPr="00C37CCB">
        <w:rPr>
          <w:highlight w:val="yellow"/>
          <w:lang w:val="en-US" w:eastAsia="ko-KR"/>
        </w:rPr>
        <w:t>[</w:t>
      </w:r>
      <w:r w:rsidR="00717E1B" w:rsidRPr="00717E1B">
        <w:rPr>
          <w:highlight w:val="yellow"/>
          <w:lang w:val="en-US" w:eastAsia="ko-KR"/>
        </w:rPr>
        <w:t>6</w:t>
      </w:r>
      <w:r w:rsidR="00571B94" w:rsidRPr="00C37CCB">
        <w:rPr>
          <w:highlight w:val="yellow"/>
          <w:lang w:val="en-US" w:eastAsia="ko-KR"/>
        </w:rPr>
        <w:t>]?</w:t>
      </w:r>
    </w:p>
    <w:tbl>
      <w:tblPr>
        <w:tblStyle w:val="af1"/>
        <w:tblW w:w="0" w:type="auto"/>
        <w:tblLook w:val="04A0" w:firstRow="1" w:lastRow="0" w:firstColumn="1" w:lastColumn="0" w:noHBand="0" w:noVBand="1"/>
      </w:tblPr>
      <w:tblGrid>
        <w:gridCol w:w="1425"/>
        <w:gridCol w:w="910"/>
        <w:gridCol w:w="1317"/>
        <w:gridCol w:w="6203"/>
      </w:tblGrid>
      <w:tr w:rsidR="00D916A4" w14:paraId="592EBA37" w14:textId="77777777" w:rsidTr="00A615B3">
        <w:tc>
          <w:tcPr>
            <w:tcW w:w="1425" w:type="dxa"/>
          </w:tcPr>
          <w:p w14:paraId="29F6DDD7" w14:textId="77777777" w:rsidR="00D916A4" w:rsidRDefault="00D916A4" w:rsidP="00E325C1">
            <w:pPr>
              <w:pStyle w:val="TAH"/>
            </w:pPr>
            <w:r>
              <w:t>Company</w:t>
            </w:r>
          </w:p>
        </w:tc>
        <w:tc>
          <w:tcPr>
            <w:tcW w:w="910" w:type="dxa"/>
          </w:tcPr>
          <w:p w14:paraId="7EA94057" w14:textId="77777777" w:rsidR="00D916A4" w:rsidRDefault="00D916A4" w:rsidP="00E325C1">
            <w:pPr>
              <w:pStyle w:val="TAH"/>
            </w:pPr>
            <w:r>
              <w:t>Yes/No</w:t>
            </w:r>
          </w:p>
        </w:tc>
        <w:tc>
          <w:tcPr>
            <w:tcW w:w="1317" w:type="dxa"/>
          </w:tcPr>
          <w:p w14:paraId="3E16557F" w14:textId="77777777" w:rsidR="00D916A4" w:rsidRDefault="00D916A4" w:rsidP="00E325C1">
            <w:pPr>
              <w:pStyle w:val="TAH"/>
              <w:rPr>
                <w:lang w:val="en-US"/>
              </w:rPr>
            </w:pPr>
            <w:r>
              <w:rPr>
                <w:lang w:val="en-US"/>
              </w:rPr>
              <w:t>Release</w:t>
            </w:r>
            <w:r>
              <w:rPr>
                <w:lang w:val="en-US"/>
              </w:rPr>
              <w:br/>
              <w:t>15/16/both</w:t>
            </w:r>
          </w:p>
        </w:tc>
        <w:tc>
          <w:tcPr>
            <w:tcW w:w="6203" w:type="dxa"/>
          </w:tcPr>
          <w:p w14:paraId="79DAC7C5" w14:textId="77777777" w:rsidR="00D916A4" w:rsidRPr="00360A12" w:rsidRDefault="00D916A4" w:rsidP="00E325C1">
            <w:pPr>
              <w:pStyle w:val="TAH"/>
              <w:rPr>
                <w:lang w:val="en-US"/>
              </w:rPr>
            </w:pPr>
            <w:r>
              <w:rPr>
                <w:lang w:val="en-US"/>
              </w:rPr>
              <w:t>Comments</w:t>
            </w:r>
          </w:p>
        </w:tc>
      </w:tr>
      <w:tr w:rsidR="00D916A4" w14:paraId="037BBF38" w14:textId="77777777" w:rsidTr="00A615B3">
        <w:tc>
          <w:tcPr>
            <w:tcW w:w="1425" w:type="dxa"/>
          </w:tcPr>
          <w:p w14:paraId="70AAAE50" w14:textId="3EEADAE2" w:rsidR="00D916A4" w:rsidRPr="00C37CCB" w:rsidRDefault="00C37CCB" w:rsidP="00E325C1">
            <w:pPr>
              <w:pStyle w:val="TAL"/>
              <w:rPr>
                <w:lang w:val="en-US"/>
              </w:rPr>
            </w:pPr>
            <w:r>
              <w:rPr>
                <w:lang w:val="en-US"/>
              </w:rPr>
              <w:t>Intel</w:t>
            </w:r>
          </w:p>
        </w:tc>
        <w:tc>
          <w:tcPr>
            <w:tcW w:w="910" w:type="dxa"/>
          </w:tcPr>
          <w:p w14:paraId="5EEE2733" w14:textId="5685B86F" w:rsidR="00D916A4" w:rsidRPr="00C37CCB" w:rsidRDefault="00C37CCB" w:rsidP="00E325C1">
            <w:pPr>
              <w:pStyle w:val="TAL"/>
              <w:rPr>
                <w:lang w:val="en-US"/>
              </w:rPr>
            </w:pPr>
            <w:r>
              <w:rPr>
                <w:lang w:val="en-US"/>
              </w:rPr>
              <w:t>No</w:t>
            </w:r>
          </w:p>
        </w:tc>
        <w:tc>
          <w:tcPr>
            <w:tcW w:w="1317" w:type="dxa"/>
          </w:tcPr>
          <w:p w14:paraId="7162BE58" w14:textId="15B55751" w:rsidR="00D916A4" w:rsidRPr="00C37CCB" w:rsidRDefault="00C37CCB" w:rsidP="00E325C1">
            <w:pPr>
              <w:pStyle w:val="TAL"/>
              <w:rPr>
                <w:lang w:val="en-US"/>
              </w:rPr>
            </w:pPr>
            <w:r>
              <w:rPr>
                <w:lang w:val="en-US"/>
              </w:rPr>
              <w:t>Both</w:t>
            </w:r>
          </w:p>
        </w:tc>
        <w:tc>
          <w:tcPr>
            <w:tcW w:w="6203" w:type="dxa"/>
          </w:tcPr>
          <w:p w14:paraId="742D289B" w14:textId="7336EFC7" w:rsidR="00D916A4" w:rsidRPr="00C37CCB" w:rsidRDefault="00C37CCB" w:rsidP="00E325C1">
            <w:pPr>
              <w:pStyle w:val="TAL"/>
              <w:rPr>
                <w:lang w:val="en-US"/>
              </w:rPr>
            </w:pPr>
            <w:r w:rsidRPr="00C37CCB">
              <w:rPr>
                <w:lang w:val="en-US"/>
              </w:rPr>
              <w:t>No inter-operability issue. Not essential.</w:t>
            </w:r>
          </w:p>
        </w:tc>
      </w:tr>
      <w:tr w:rsidR="00D916A4" w14:paraId="06DE93C5" w14:textId="77777777" w:rsidTr="00A615B3">
        <w:tc>
          <w:tcPr>
            <w:tcW w:w="1425" w:type="dxa"/>
          </w:tcPr>
          <w:p w14:paraId="3D637307" w14:textId="66A2D143" w:rsidR="00D916A4" w:rsidRPr="00C37CCB" w:rsidRDefault="002C1D46" w:rsidP="00E325C1">
            <w:pPr>
              <w:pStyle w:val="TAL"/>
              <w:rPr>
                <w:rFonts w:eastAsiaTheme="minorEastAsia"/>
                <w:lang w:val="en-US" w:eastAsia="zh-CN"/>
              </w:rPr>
            </w:pPr>
            <w:r>
              <w:rPr>
                <w:rFonts w:eastAsiaTheme="minorEastAsia"/>
                <w:lang w:val="en-US" w:eastAsia="zh-CN"/>
              </w:rPr>
              <w:t>Ericsson</w:t>
            </w:r>
          </w:p>
        </w:tc>
        <w:tc>
          <w:tcPr>
            <w:tcW w:w="910" w:type="dxa"/>
          </w:tcPr>
          <w:p w14:paraId="2B40A96A" w14:textId="1270B71A" w:rsidR="00D916A4" w:rsidRPr="00C37CCB" w:rsidRDefault="002C1D46" w:rsidP="00E325C1">
            <w:pPr>
              <w:pStyle w:val="TAL"/>
              <w:rPr>
                <w:lang w:val="en-US"/>
              </w:rPr>
            </w:pPr>
            <w:r>
              <w:rPr>
                <w:lang w:val="en-US"/>
              </w:rPr>
              <w:t>No</w:t>
            </w:r>
          </w:p>
        </w:tc>
        <w:tc>
          <w:tcPr>
            <w:tcW w:w="1317" w:type="dxa"/>
          </w:tcPr>
          <w:p w14:paraId="6AB00120" w14:textId="490C38B4" w:rsidR="00D916A4" w:rsidRPr="00C37CCB" w:rsidRDefault="002C1D46" w:rsidP="00E325C1">
            <w:pPr>
              <w:pStyle w:val="TAL"/>
              <w:rPr>
                <w:lang w:val="en-US"/>
              </w:rPr>
            </w:pPr>
            <w:r>
              <w:rPr>
                <w:lang w:val="en-US"/>
              </w:rPr>
              <w:t>Both</w:t>
            </w:r>
          </w:p>
        </w:tc>
        <w:tc>
          <w:tcPr>
            <w:tcW w:w="6203" w:type="dxa"/>
          </w:tcPr>
          <w:p w14:paraId="7D281C9C" w14:textId="070EDB38" w:rsidR="00D916A4" w:rsidRPr="00C37CCB" w:rsidRDefault="00EC58BE" w:rsidP="00E325C1">
            <w:pPr>
              <w:pStyle w:val="TAL"/>
              <w:rPr>
                <w:lang w:val="en-US"/>
              </w:rPr>
            </w:pPr>
            <w:r>
              <w:rPr>
                <w:lang w:val="en-US"/>
              </w:rPr>
              <w:t>Agree with Intel</w:t>
            </w:r>
          </w:p>
        </w:tc>
      </w:tr>
      <w:tr w:rsidR="00D916A4" w14:paraId="5479C324" w14:textId="77777777" w:rsidTr="00A615B3">
        <w:tc>
          <w:tcPr>
            <w:tcW w:w="1425" w:type="dxa"/>
          </w:tcPr>
          <w:p w14:paraId="23D7B33A" w14:textId="382684F5" w:rsidR="00D916A4" w:rsidRPr="00C37CCB" w:rsidRDefault="00A615B3" w:rsidP="00E325C1">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10" w:type="dxa"/>
          </w:tcPr>
          <w:p w14:paraId="25037690" w14:textId="578A9023" w:rsidR="00D916A4" w:rsidRPr="00C37CCB" w:rsidRDefault="00A615B3" w:rsidP="00E325C1">
            <w:pPr>
              <w:pStyle w:val="TAL"/>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317" w:type="dxa"/>
          </w:tcPr>
          <w:p w14:paraId="10E83886" w14:textId="68BA818B" w:rsidR="00D916A4" w:rsidRPr="00C37CCB" w:rsidRDefault="00A615B3" w:rsidP="00E325C1">
            <w:pPr>
              <w:pStyle w:val="TAL"/>
              <w:rPr>
                <w:rFonts w:eastAsiaTheme="minorEastAsia"/>
                <w:lang w:val="en-US" w:eastAsia="zh-CN"/>
              </w:rPr>
            </w:pPr>
            <w:r>
              <w:rPr>
                <w:rFonts w:eastAsiaTheme="minorEastAsia" w:hint="eastAsia"/>
                <w:lang w:val="en-US" w:eastAsia="zh-CN"/>
              </w:rPr>
              <w:t>B</w:t>
            </w:r>
            <w:r>
              <w:rPr>
                <w:rFonts w:eastAsiaTheme="minorEastAsia"/>
                <w:lang w:val="en-US" w:eastAsia="zh-CN"/>
              </w:rPr>
              <w:t>oth</w:t>
            </w:r>
          </w:p>
        </w:tc>
        <w:tc>
          <w:tcPr>
            <w:tcW w:w="6203" w:type="dxa"/>
          </w:tcPr>
          <w:p w14:paraId="37CD27B9" w14:textId="682278CB" w:rsidR="00D916A4" w:rsidRPr="00C37CCB" w:rsidRDefault="00A615B3" w:rsidP="00E325C1">
            <w:pPr>
              <w:pStyle w:val="TAL"/>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issue with the current spec is that the current spec refers to the LTE stage2. While in the LTE stage2, the description is only for E-SMLC, not for LMF. </w:t>
            </w:r>
          </w:p>
        </w:tc>
      </w:tr>
      <w:tr w:rsidR="00621C87" w14:paraId="6CF37BC0" w14:textId="77777777" w:rsidTr="00A615B3">
        <w:tc>
          <w:tcPr>
            <w:tcW w:w="1425" w:type="dxa"/>
          </w:tcPr>
          <w:p w14:paraId="5E401B3C" w14:textId="10FB5D2D" w:rsidR="00621C87" w:rsidRPr="00C37CCB" w:rsidRDefault="00621C87" w:rsidP="00E325C1">
            <w:pPr>
              <w:pStyle w:val="TAL"/>
              <w:rPr>
                <w:rFonts w:eastAsiaTheme="minorEastAsia"/>
                <w:lang w:val="en-US" w:eastAsia="zh-CN"/>
              </w:rPr>
            </w:pPr>
            <w:r>
              <w:rPr>
                <w:rFonts w:eastAsiaTheme="minorEastAsia" w:hint="eastAsia"/>
                <w:lang w:val="en-US" w:eastAsia="zh-CN"/>
              </w:rPr>
              <w:t>CATT</w:t>
            </w:r>
          </w:p>
        </w:tc>
        <w:tc>
          <w:tcPr>
            <w:tcW w:w="910" w:type="dxa"/>
          </w:tcPr>
          <w:p w14:paraId="5C61C0DC" w14:textId="16323CB3" w:rsidR="00621C87" w:rsidRPr="00C37CCB" w:rsidRDefault="00621C87" w:rsidP="00E325C1">
            <w:pPr>
              <w:pStyle w:val="TAL"/>
              <w:rPr>
                <w:rFonts w:eastAsiaTheme="minorEastAsia"/>
                <w:lang w:val="en-US" w:eastAsia="zh-CN"/>
              </w:rPr>
            </w:pPr>
            <w:r>
              <w:rPr>
                <w:rFonts w:eastAsiaTheme="minorEastAsia" w:hint="eastAsia"/>
                <w:lang w:val="en-US" w:eastAsia="zh-CN"/>
              </w:rPr>
              <w:t>Yes</w:t>
            </w:r>
          </w:p>
        </w:tc>
        <w:tc>
          <w:tcPr>
            <w:tcW w:w="1317" w:type="dxa"/>
          </w:tcPr>
          <w:p w14:paraId="2D309FA0" w14:textId="204F5F18" w:rsidR="00621C87" w:rsidRPr="00C37CCB" w:rsidRDefault="00621C87" w:rsidP="00E325C1">
            <w:pPr>
              <w:pStyle w:val="TAL"/>
              <w:rPr>
                <w:rFonts w:eastAsiaTheme="minorEastAsia"/>
                <w:lang w:val="en-US" w:eastAsia="zh-CN"/>
              </w:rPr>
            </w:pPr>
            <w:r>
              <w:rPr>
                <w:rFonts w:eastAsiaTheme="minorEastAsia" w:hint="eastAsia"/>
                <w:lang w:val="en-US" w:eastAsia="zh-CN"/>
              </w:rPr>
              <w:t>both</w:t>
            </w:r>
          </w:p>
        </w:tc>
        <w:tc>
          <w:tcPr>
            <w:tcW w:w="6203" w:type="dxa"/>
          </w:tcPr>
          <w:p w14:paraId="3D687F96" w14:textId="1FFFDAD0" w:rsidR="00621C87" w:rsidRPr="00C37CCB" w:rsidRDefault="00621C87" w:rsidP="00E325C1">
            <w:pPr>
              <w:pStyle w:val="TAL"/>
              <w:rPr>
                <w:rFonts w:eastAsiaTheme="minorEastAsia"/>
                <w:lang w:val="en-US" w:eastAsia="zh-CN"/>
              </w:rPr>
            </w:pPr>
            <w:r>
              <w:rPr>
                <w:rFonts w:eastAsiaTheme="minorEastAsia" w:hint="eastAsia"/>
                <w:lang w:val="en-US" w:eastAsia="zh-CN"/>
              </w:rPr>
              <w:t>We support to fix obvious issues of stage2 not introducing more and more legacy issues for the next release to improve the quality of stage 2 protocol.</w:t>
            </w:r>
          </w:p>
        </w:tc>
      </w:tr>
      <w:tr w:rsidR="00621C87" w14:paraId="6A079660" w14:textId="77777777" w:rsidTr="00A615B3">
        <w:tc>
          <w:tcPr>
            <w:tcW w:w="1425" w:type="dxa"/>
          </w:tcPr>
          <w:p w14:paraId="53DF61EB" w14:textId="0E53C00F" w:rsidR="00621C87" w:rsidRPr="00C37CCB" w:rsidRDefault="005938C7" w:rsidP="00E325C1">
            <w:pPr>
              <w:pStyle w:val="TAL"/>
              <w:rPr>
                <w:rFonts w:eastAsia="SimSun"/>
                <w:lang w:val="en-US" w:eastAsia="zh-CN"/>
              </w:rPr>
            </w:pPr>
            <w:r>
              <w:rPr>
                <w:rFonts w:eastAsia="SimSun"/>
                <w:lang w:val="en-US" w:eastAsia="zh-CN"/>
              </w:rPr>
              <w:t>Qualcomm</w:t>
            </w:r>
          </w:p>
        </w:tc>
        <w:tc>
          <w:tcPr>
            <w:tcW w:w="910" w:type="dxa"/>
          </w:tcPr>
          <w:p w14:paraId="3BBC673D" w14:textId="7F113CFA" w:rsidR="00621C87" w:rsidRPr="00C37CCB" w:rsidRDefault="005938C7" w:rsidP="00E325C1">
            <w:pPr>
              <w:pStyle w:val="TAL"/>
              <w:rPr>
                <w:rFonts w:eastAsia="SimSun"/>
                <w:lang w:val="en-US" w:eastAsia="zh-CN"/>
              </w:rPr>
            </w:pPr>
            <w:r>
              <w:rPr>
                <w:rFonts w:eastAsia="SimSun"/>
                <w:lang w:val="en-US" w:eastAsia="zh-CN"/>
              </w:rPr>
              <w:t>No</w:t>
            </w:r>
          </w:p>
        </w:tc>
        <w:tc>
          <w:tcPr>
            <w:tcW w:w="1317" w:type="dxa"/>
          </w:tcPr>
          <w:p w14:paraId="45D15418" w14:textId="50DDC807" w:rsidR="00621C87" w:rsidRPr="00C37CCB" w:rsidRDefault="005938C7" w:rsidP="00E325C1">
            <w:pPr>
              <w:pStyle w:val="TAL"/>
              <w:rPr>
                <w:rFonts w:eastAsia="SimSun"/>
                <w:lang w:val="en-US" w:eastAsia="zh-CN"/>
              </w:rPr>
            </w:pPr>
            <w:r>
              <w:rPr>
                <w:rFonts w:eastAsia="SimSun"/>
                <w:lang w:val="en-US" w:eastAsia="zh-CN"/>
              </w:rPr>
              <w:t>Both</w:t>
            </w:r>
          </w:p>
        </w:tc>
        <w:tc>
          <w:tcPr>
            <w:tcW w:w="6203" w:type="dxa"/>
          </w:tcPr>
          <w:p w14:paraId="0A93FAC2" w14:textId="788B6F2D" w:rsidR="00621C87" w:rsidRPr="00C37CCB" w:rsidRDefault="005938C7" w:rsidP="00E325C1">
            <w:pPr>
              <w:pStyle w:val="TAL"/>
              <w:rPr>
                <w:rFonts w:eastAsia="SimSun"/>
                <w:lang w:val="en-US" w:eastAsia="zh-CN"/>
              </w:rPr>
            </w:pPr>
            <w:r>
              <w:rPr>
                <w:rFonts w:eastAsia="SimSun"/>
                <w:lang w:val="en-US" w:eastAsia="zh-CN"/>
              </w:rPr>
              <w:t xml:space="preserve">This is not an essential correction. </w:t>
            </w:r>
            <w:r w:rsidR="00F31EEA">
              <w:rPr>
                <w:rFonts w:eastAsia="SimSun"/>
                <w:lang w:val="en-US" w:eastAsia="zh-CN"/>
              </w:rPr>
              <w:t>36.305</w:t>
            </w:r>
            <w:r w:rsidR="007655B3">
              <w:rPr>
                <w:rFonts w:eastAsia="SimSun"/>
                <w:lang w:val="en-US" w:eastAsia="zh-CN"/>
              </w:rPr>
              <w:t xml:space="preserve"> defines this procedure between target and server. Only the first sentence mentions "</w:t>
            </w:r>
            <w:r w:rsidR="007655B3" w:rsidRPr="007655B3">
              <w:rPr>
                <w:rFonts w:eastAsia="SimSun"/>
                <w:lang w:val="en-US" w:eastAsia="zh-CN"/>
              </w:rPr>
              <w:t>delivery of the E-SMLC capability to the UE is not supported in this version of the specification</w:t>
            </w:r>
            <w:r w:rsidR="007655B3">
              <w:rPr>
                <w:rFonts w:eastAsia="SimSun"/>
                <w:lang w:val="en-US" w:eastAsia="zh-CN"/>
              </w:rPr>
              <w:t>", which is not wrong per se (an E-SMLC is still present in the  38.305 architecture).</w:t>
            </w:r>
          </w:p>
        </w:tc>
      </w:tr>
      <w:tr w:rsidR="00712EE2" w14:paraId="656F54DC" w14:textId="77777777" w:rsidTr="00A615B3">
        <w:tc>
          <w:tcPr>
            <w:tcW w:w="1425" w:type="dxa"/>
          </w:tcPr>
          <w:p w14:paraId="4020E007" w14:textId="20ED9E44" w:rsidR="00712EE2" w:rsidRPr="00CC2F7F" w:rsidRDefault="00712EE2" w:rsidP="00712EE2">
            <w:pPr>
              <w:pStyle w:val="TAL"/>
              <w:rPr>
                <w:lang w:val="en-US"/>
              </w:rPr>
            </w:pPr>
            <w:r>
              <w:rPr>
                <w:rFonts w:eastAsiaTheme="minorEastAsia" w:hint="eastAsia"/>
                <w:lang w:val="en-US" w:eastAsia="zh-CN"/>
              </w:rPr>
              <w:t>v</w:t>
            </w:r>
            <w:r>
              <w:rPr>
                <w:rFonts w:eastAsiaTheme="minorEastAsia"/>
                <w:lang w:val="en-US" w:eastAsia="zh-CN"/>
              </w:rPr>
              <w:t>ivo</w:t>
            </w:r>
          </w:p>
        </w:tc>
        <w:tc>
          <w:tcPr>
            <w:tcW w:w="910" w:type="dxa"/>
          </w:tcPr>
          <w:p w14:paraId="483F4FBF" w14:textId="56DD5CE9" w:rsidR="00712EE2" w:rsidRPr="00CC2F7F" w:rsidRDefault="00712EE2" w:rsidP="00712EE2">
            <w:pPr>
              <w:pStyle w:val="TAL"/>
              <w:rPr>
                <w:lang w:val="en-US"/>
              </w:rPr>
            </w:pPr>
            <w:r>
              <w:rPr>
                <w:rFonts w:eastAsiaTheme="minorEastAsia" w:hint="eastAsia"/>
                <w:lang w:val="en-US" w:eastAsia="zh-CN"/>
              </w:rPr>
              <w:t>N</w:t>
            </w:r>
            <w:r>
              <w:rPr>
                <w:rFonts w:eastAsiaTheme="minorEastAsia"/>
                <w:lang w:val="en-US" w:eastAsia="zh-CN"/>
              </w:rPr>
              <w:t>o</w:t>
            </w:r>
          </w:p>
        </w:tc>
        <w:tc>
          <w:tcPr>
            <w:tcW w:w="1317" w:type="dxa"/>
          </w:tcPr>
          <w:p w14:paraId="3FE33F1C" w14:textId="0542380E" w:rsidR="00712EE2" w:rsidRPr="00CC2F7F" w:rsidRDefault="00712EE2" w:rsidP="00712EE2">
            <w:pPr>
              <w:pStyle w:val="TAL"/>
              <w:rPr>
                <w:lang w:val="en-US"/>
              </w:rPr>
            </w:pPr>
            <w:r>
              <w:rPr>
                <w:rFonts w:eastAsiaTheme="minorEastAsia" w:hint="eastAsia"/>
                <w:lang w:val="en-US" w:eastAsia="zh-CN"/>
              </w:rPr>
              <w:t>B</w:t>
            </w:r>
            <w:r>
              <w:rPr>
                <w:rFonts w:eastAsiaTheme="minorEastAsia"/>
                <w:lang w:val="en-US" w:eastAsia="zh-CN"/>
              </w:rPr>
              <w:t>oth</w:t>
            </w:r>
          </w:p>
        </w:tc>
        <w:tc>
          <w:tcPr>
            <w:tcW w:w="6203" w:type="dxa"/>
          </w:tcPr>
          <w:p w14:paraId="0BF8DE28" w14:textId="586D29A8" w:rsidR="00712EE2" w:rsidRPr="00CC2F7F" w:rsidRDefault="00712EE2" w:rsidP="00712EE2">
            <w:pPr>
              <w:pStyle w:val="TAL"/>
              <w:rPr>
                <w:lang w:val="en-US"/>
              </w:rPr>
            </w:pPr>
            <w:r>
              <w:rPr>
                <w:rFonts w:eastAsiaTheme="minorEastAsia"/>
                <w:lang w:val="en-US" w:eastAsia="zh-CN"/>
              </w:rPr>
              <w:t>Not essential.</w:t>
            </w:r>
          </w:p>
        </w:tc>
      </w:tr>
      <w:tr w:rsidR="00712EE2" w14:paraId="6AED56AD" w14:textId="77777777" w:rsidTr="00A615B3">
        <w:tc>
          <w:tcPr>
            <w:tcW w:w="1425" w:type="dxa"/>
          </w:tcPr>
          <w:p w14:paraId="7B175BD4" w14:textId="0177DB11" w:rsidR="00712EE2" w:rsidRPr="00C37CCB" w:rsidRDefault="009A398E" w:rsidP="00712EE2">
            <w:pPr>
              <w:pStyle w:val="TAL"/>
              <w:rPr>
                <w:lang w:val="en-US"/>
              </w:rPr>
            </w:pPr>
            <w:ins w:id="121" w:author="Mani Thyagarajan (Nokia)" w:date="2021-01-27T17:05:00Z">
              <w:r>
                <w:rPr>
                  <w:lang w:val="en-US"/>
                </w:rPr>
                <w:t>Nokia</w:t>
              </w:r>
            </w:ins>
          </w:p>
        </w:tc>
        <w:tc>
          <w:tcPr>
            <w:tcW w:w="910" w:type="dxa"/>
          </w:tcPr>
          <w:p w14:paraId="4A2AC109" w14:textId="4EE6D64A" w:rsidR="00712EE2" w:rsidRPr="00C37CCB" w:rsidRDefault="0096447B" w:rsidP="00712EE2">
            <w:pPr>
              <w:pStyle w:val="TAL"/>
              <w:rPr>
                <w:lang w:val="en-US"/>
              </w:rPr>
            </w:pPr>
            <w:ins w:id="122" w:author="Mani Thyagarajan (Nokia)" w:date="2021-01-27T17:11:00Z">
              <w:r>
                <w:rPr>
                  <w:lang w:val="en-US"/>
                </w:rPr>
                <w:t>No</w:t>
              </w:r>
            </w:ins>
          </w:p>
        </w:tc>
        <w:tc>
          <w:tcPr>
            <w:tcW w:w="1317" w:type="dxa"/>
          </w:tcPr>
          <w:p w14:paraId="653C5B32" w14:textId="3757CD9F" w:rsidR="00712EE2" w:rsidRPr="00C37CCB" w:rsidRDefault="0096447B" w:rsidP="00712EE2">
            <w:pPr>
              <w:pStyle w:val="TAL"/>
              <w:rPr>
                <w:lang w:val="en-US"/>
              </w:rPr>
            </w:pPr>
            <w:ins w:id="123" w:author="Mani Thyagarajan (Nokia)" w:date="2021-01-27T17:11:00Z">
              <w:r>
                <w:rPr>
                  <w:lang w:val="en-US"/>
                </w:rPr>
                <w:t>Both</w:t>
              </w:r>
            </w:ins>
          </w:p>
        </w:tc>
        <w:tc>
          <w:tcPr>
            <w:tcW w:w="6203" w:type="dxa"/>
          </w:tcPr>
          <w:p w14:paraId="578380B4" w14:textId="7AD57564" w:rsidR="00712EE2" w:rsidRPr="00C37CCB" w:rsidRDefault="00742BCB" w:rsidP="00712EE2">
            <w:pPr>
              <w:pStyle w:val="TAL"/>
              <w:rPr>
                <w:lang w:val="en-US"/>
              </w:rPr>
            </w:pPr>
            <w:ins w:id="124" w:author="Mani Thyagarajan (Nokia)" w:date="2021-01-27T17:06:00Z">
              <w:r>
                <w:rPr>
                  <w:lang w:val="en-US"/>
                </w:rPr>
                <w:t xml:space="preserve">Agree it is not an essential correction. </w:t>
              </w:r>
            </w:ins>
            <w:ins w:id="125" w:author="Mani Thyagarajan (Nokia)" w:date="2021-01-27T17:13:00Z">
              <w:r w:rsidR="002E789A">
                <w:rPr>
                  <w:lang w:val="en-US"/>
                </w:rPr>
                <w:t xml:space="preserve">38.305 points to 36.305 </w:t>
              </w:r>
            </w:ins>
            <w:ins w:id="126" w:author="Mani Thyagarajan (Nokia)" w:date="2021-01-27T17:14:00Z">
              <w:r w:rsidR="002E789A">
                <w:rPr>
                  <w:lang w:val="en-US"/>
                </w:rPr>
                <w:t xml:space="preserve">for </w:t>
              </w:r>
            </w:ins>
            <w:ins w:id="127" w:author="Mani Thyagarajan (Nokia)" w:date="2021-01-27T17:13:00Z">
              <w:r w:rsidR="002E789A">
                <w:rPr>
                  <w:lang w:val="en-US"/>
                </w:rPr>
                <w:t xml:space="preserve">the </w:t>
              </w:r>
            </w:ins>
            <w:ins w:id="128" w:author="Mani Thyagarajan (Nokia)" w:date="2021-01-27T17:14:00Z">
              <w:r w:rsidR="002E789A">
                <w:rPr>
                  <w:lang w:val="en-US"/>
                </w:rPr>
                <w:t xml:space="preserve">procedure between target and server. In this context, one can easily understand the server or E-SMLC in 36.305 procedure </w:t>
              </w:r>
            </w:ins>
            <w:ins w:id="129" w:author="Mani Thyagarajan (Nokia)" w:date="2021-01-27T17:15:00Z">
              <w:r w:rsidR="002E789A">
                <w:rPr>
                  <w:lang w:val="en-US"/>
                </w:rPr>
                <w:t xml:space="preserve">equivalently applies to LMF in NR. </w:t>
              </w:r>
            </w:ins>
            <w:ins w:id="130" w:author="Mani Thyagarajan (Nokia)" w:date="2021-01-27T17:08:00Z">
              <w:r>
                <w:rPr>
                  <w:lang w:val="en-US"/>
                </w:rPr>
                <w:t>If need be, we can change E-SMLC to “server” in 36.305. No strong preference.</w:t>
              </w:r>
            </w:ins>
          </w:p>
        </w:tc>
      </w:tr>
      <w:tr w:rsidR="00712EE2" w14:paraId="5D774A7B" w14:textId="77777777" w:rsidTr="00A615B3">
        <w:tc>
          <w:tcPr>
            <w:tcW w:w="1425" w:type="dxa"/>
          </w:tcPr>
          <w:p w14:paraId="3F7B86C1" w14:textId="0AC97368" w:rsidR="00712EE2" w:rsidRPr="00C37CCB" w:rsidRDefault="00445709" w:rsidP="00712EE2">
            <w:pPr>
              <w:pStyle w:val="TAL"/>
              <w:rPr>
                <w:rFonts w:hint="eastAsia"/>
                <w:lang w:val="en-US" w:eastAsia="ko-KR"/>
              </w:rPr>
            </w:pPr>
            <w:ins w:id="131" w:author="Samsung (June Hwang)" w:date="2021-01-28T19:09:00Z">
              <w:r>
                <w:rPr>
                  <w:lang w:val="en-US" w:eastAsia="ko-KR"/>
                </w:rPr>
                <w:t>S</w:t>
              </w:r>
              <w:r>
                <w:rPr>
                  <w:rFonts w:hint="eastAsia"/>
                  <w:lang w:val="en-US" w:eastAsia="ko-KR"/>
                </w:rPr>
                <w:t xml:space="preserve">amsung </w:t>
              </w:r>
            </w:ins>
          </w:p>
        </w:tc>
        <w:tc>
          <w:tcPr>
            <w:tcW w:w="910" w:type="dxa"/>
          </w:tcPr>
          <w:p w14:paraId="00ED79BA" w14:textId="1C4F1047" w:rsidR="00712EE2" w:rsidRPr="00C37CCB" w:rsidRDefault="00445709" w:rsidP="00712EE2">
            <w:pPr>
              <w:pStyle w:val="TAL"/>
              <w:rPr>
                <w:rFonts w:hint="eastAsia"/>
                <w:lang w:val="en-US" w:eastAsia="ko-KR"/>
              </w:rPr>
            </w:pPr>
            <w:ins w:id="132" w:author="Samsung (June Hwang)" w:date="2021-01-28T19:09:00Z">
              <w:r>
                <w:rPr>
                  <w:lang w:val="en-US" w:eastAsia="ko-KR"/>
                </w:rPr>
                <w:t>Y</w:t>
              </w:r>
              <w:r>
                <w:rPr>
                  <w:rFonts w:hint="eastAsia"/>
                  <w:lang w:val="en-US" w:eastAsia="ko-KR"/>
                </w:rPr>
                <w:t xml:space="preserve">es </w:t>
              </w:r>
            </w:ins>
          </w:p>
        </w:tc>
        <w:tc>
          <w:tcPr>
            <w:tcW w:w="1317" w:type="dxa"/>
          </w:tcPr>
          <w:p w14:paraId="31637F5B" w14:textId="44097032" w:rsidR="00712EE2" w:rsidRPr="00C37CCB" w:rsidRDefault="00445709" w:rsidP="00712EE2">
            <w:pPr>
              <w:pStyle w:val="TAL"/>
              <w:rPr>
                <w:rFonts w:hint="eastAsia"/>
                <w:lang w:val="en-US" w:eastAsia="ko-KR"/>
              </w:rPr>
            </w:pPr>
            <w:ins w:id="133" w:author="Samsung (June Hwang)" w:date="2021-01-28T19:09:00Z">
              <w:r>
                <w:rPr>
                  <w:lang w:val="en-US" w:eastAsia="ko-KR"/>
                </w:rPr>
                <w:t>B</w:t>
              </w:r>
              <w:r>
                <w:rPr>
                  <w:rFonts w:hint="eastAsia"/>
                  <w:lang w:val="en-US" w:eastAsia="ko-KR"/>
                </w:rPr>
                <w:t xml:space="preserve">oth </w:t>
              </w:r>
            </w:ins>
          </w:p>
        </w:tc>
        <w:tc>
          <w:tcPr>
            <w:tcW w:w="6203" w:type="dxa"/>
          </w:tcPr>
          <w:p w14:paraId="51199509" w14:textId="77777777" w:rsidR="00712EE2" w:rsidRPr="00C37CCB" w:rsidRDefault="00712EE2" w:rsidP="00712EE2">
            <w:pPr>
              <w:pStyle w:val="TAL"/>
              <w:rPr>
                <w:lang w:val="en-US"/>
              </w:rPr>
            </w:pPr>
          </w:p>
        </w:tc>
      </w:tr>
      <w:tr w:rsidR="00712EE2" w14:paraId="5427C00C" w14:textId="77777777" w:rsidTr="00A615B3">
        <w:tc>
          <w:tcPr>
            <w:tcW w:w="1425" w:type="dxa"/>
          </w:tcPr>
          <w:p w14:paraId="799D3921" w14:textId="77777777" w:rsidR="00712EE2" w:rsidRPr="00C37CCB" w:rsidRDefault="00712EE2" w:rsidP="00712EE2">
            <w:pPr>
              <w:pStyle w:val="TAL"/>
              <w:rPr>
                <w:lang w:val="en-US"/>
              </w:rPr>
            </w:pPr>
          </w:p>
        </w:tc>
        <w:tc>
          <w:tcPr>
            <w:tcW w:w="910" w:type="dxa"/>
          </w:tcPr>
          <w:p w14:paraId="1FA5AC96" w14:textId="77777777" w:rsidR="00712EE2" w:rsidRPr="00C37CCB" w:rsidRDefault="00712EE2" w:rsidP="00712EE2">
            <w:pPr>
              <w:pStyle w:val="TAL"/>
              <w:rPr>
                <w:lang w:val="en-US"/>
              </w:rPr>
            </w:pPr>
          </w:p>
        </w:tc>
        <w:tc>
          <w:tcPr>
            <w:tcW w:w="1317" w:type="dxa"/>
          </w:tcPr>
          <w:p w14:paraId="31DACB3D" w14:textId="77777777" w:rsidR="00712EE2" w:rsidRPr="00C37CCB" w:rsidRDefault="00712EE2" w:rsidP="00712EE2">
            <w:pPr>
              <w:pStyle w:val="TAL"/>
              <w:rPr>
                <w:lang w:val="en-US"/>
              </w:rPr>
            </w:pPr>
          </w:p>
        </w:tc>
        <w:tc>
          <w:tcPr>
            <w:tcW w:w="6203" w:type="dxa"/>
          </w:tcPr>
          <w:p w14:paraId="31B3A759" w14:textId="77777777" w:rsidR="00712EE2" w:rsidRPr="00C37CCB" w:rsidRDefault="00712EE2" w:rsidP="00712EE2">
            <w:pPr>
              <w:pStyle w:val="TAL"/>
              <w:rPr>
                <w:lang w:val="en-US"/>
              </w:rPr>
            </w:pPr>
          </w:p>
        </w:tc>
      </w:tr>
      <w:tr w:rsidR="00712EE2" w14:paraId="52CB5510" w14:textId="77777777" w:rsidTr="00A615B3">
        <w:tc>
          <w:tcPr>
            <w:tcW w:w="1425" w:type="dxa"/>
          </w:tcPr>
          <w:p w14:paraId="4E83909B" w14:textId="77777777" w:rsidR="00712EE2" w:rsidRPr="00C37CCB" w:rsidRDefault="00712EE2" w:rsidP="00712EE2">
            <w:pPr>
              <w:pStyle w:val="TAL"/>
              <w:rPr>
                <w:lang w:val="en-US"/>
              </w:rPr>
            </w:pPr>
          </w:p>
        </w:tc>
        <w:tc>
          <w:tcPr>
            <w:tcW w:w="910" w:type="dxa"/>
          </w:tcPr>
          <w:p w14:paraId="284F77A1" w14:textId="77777777" w:rsidR="00712EE2" w:rsidRPr="00C37CCB" w:rsidRDefault="00712EE2" w:rsidP="00712EE2">
            <w:pPr>
              <w:pStyle w:val="TAL"/>
              <w:rPr>
                <w:lang w:val="en-US"/>
              </w:rPr>
            </w:pPr>
          </w:p>
        </w:tc>
        <w:tc>
          <w:tcPr>
            <w:tcW w:w="1317" w:type="dxa"/>
          </w:tcPr>
          <w:p w14:paraId="0BAD35DB" w14:textId="77777777" w:rsidR="00712EE2" w:rsidRPr="00C37CCB" w:rsidRDefault="00712EE2" w:rsidP="00712EE2">
            <w:pPr>
              <w:pStyle w:val="TAL"/>
              <w:rPr>
                <w:lang w:val="en-US"/>
              </w:rPr>
            </w:pPr>
          </w:p>
        </w:tc>
        <w:tc>
          <w:tcPr>
            <w:tcW w:w="6203" w:type="dxa"/>
          </w:tcPr>
          <w:p w14:paraId="0EF7C849" w14:textId="77777777" w:rsidR="00712EE2" w:rsidRPr="00C37CCB" w:rsidRDefault="00712EE2" w:rsidP="00712EE2">
            <w:pPr>
              <w:pStyle w:val="TAL"/>
              <w:rPr>
                <w:lang w:val="en-US"/>
              </w:rPr>
            </w:pPr>
          </w:p>
        </w:tc>
      </w:tr>
    </w:tbl>
    <w:p w14:paraId="2E230A28" w14:textId="77777777" w:rsidR="00D916A4" w:rsidRPr="00C37CCB" w:rsidRDefault="00D916A4" w:rsidP="00D916A4">
      <w:pPr>
        <w:pStyle w:val="B1"/>
        <w:jc w:val="left"/>
        <w:rPr>
          <w:rFonts w:eastAsiaTheme="minorEastAsia"/>
          <w:iCs/>
          <w:lang w:val="en-US" w:eastAsia="zh-CN"/>
        </w:rPr>
      </w:pPr>
    </w:p>
    <w:p w14:paraId="11497C2C" w14:textId="77777777" w:rsidR="00D916A4" w:rsidRPr="00C37CCB" w:rsidRDefault="00D916A4" w:rsidP="00D916A4">
      <w:pPr>
        <w:pStyle w:val="B1"/>
        <w:jc w:val="left"/>
        <w:rPr>
          <w:rFonts w:eastAsiaTheme="minorEastAsia"/>
          <w:iCs/>
          <w:lang w:val="en-US" w:eastAsia="zh-CN"/>
        </w:rPr>
      </w:pPr>
    </w:p>
    <w:p w14:paraId="4B2D5D14" w14:textId="14B51451" w:rsidR="00D916A4" w:rsidRPr="00A74459" w:rsidRDefault="00D916A4" w:rsidP="00E325C1">
      <w:pPr>
        <w:pStyle w:val="B1"/>
        <w:keepNext/>
        <w:keepLines/>
        <w:jc w:val="left"/>
        <w:rPr>
          <w:lang w:val="en-US" w:eastAsia="ko-KR"/>
        </w:rPr>
      </w:pPr>
      <w:r w:rsidRPr="003902B6">
        <w:rPr>
          <w:b/>
          <w:bCs/>
          <w:highlight w:val="yellow"/>
          <w:lang w:val="en-US" w:eastAsia="ko-KR"/>
        </w:rPr>
        <w:lastRenderedPageBreak/>
        <w:t xml:space="preserve">Question </w:t>
      </w:r>
      <w:r w:rsidR="00571B94">
        <w:rPr>
          <w:b/>
          <w:bCs/>
          <w:highlight w:val="yellow"/>
          <w:lang w:val="en-US" w:eastAsia="ko-KR"/>
        </w:rPr>
        <w:t>6</w:t>
      </w:r>
      <w:r w:rsidRPr="003902B6">
        <w:rPr>
          <w:b/>
          <w:bCs/>
          <w:highlight w:val="yellow"/>
          <w:lang w:val="en-US" w:eastAsia="ko-KR"/>
        </w:rPr>
        <w:t>-2:</w:t>
      </w:r>
      <w:r w:rsidR="00571B94">
        <w:rPr>
          <w:b/>
          <w:bCs/>
          <w:highlight w:val="yellow"/>
          <w:lang w:val="en-US" w:eastAsia="ko-KR"/>
        </w:rPr>
        <w:tab/>
      </w:r>
      <w:r w:rsidRPr="003902B6">
        <w:rPr>
          <w:highlight w:val="yellow"/>
          <w:lang w:val="en-US" w:eastAsia="ko-KR"/>
        </w:rPr>
        <w:t xml:space="preserve">If your answer to Question </w:t>
      </w:r>
      <w:r w:rsidR="00571B94">
        <w:rPr>
          <w:highlight w:val="yellow"/>
          <w:lang w:val="en-US" w:eastAsia="ko-KR"/>
        </w:rPr>
        <w:t>6</w:t>
      </w:r>
      <w:r w:rsidRPr="003902B6">
        <w:rPr>
          <w:highlight w:val="yellow"/>
          <w:lang w:val="en-US" w:eastAsia="ko-KR"/>
        </w:rPr>
        <w:t>-1 was "Yes", do you agree with the CR</w:t>
      </w:r>
      <w:r w:rsidR="005E0868">
        <w:rPr>
          <w:highlight w:val="yellow"/>
          <w:lang w:val="en-US" w:eastAsia="ko-KR"/>
        </w:rPr>
        <w:t>s</w:t>
      </w:r>
      <w:r w:rsidRPr="003902B6">
        <w:rPr>
          <w:highlight w:val="yellow"/>
          <w:lang w:val="en-US" w:eastAsia="ko-KR"/>
        </w:rPr>
        <w:t xml:space="preserve"> in [</w:t>
      </w:r>
      <w:r w:rsidR="00717E1B">
        <w:rPr>
          <w:highlight w:val="yellow"/>
          <w:lang w:val="en-US" w:eastAsia="ko-KR"/>
        </w:rPr>
        <w:t>6</w:t>
      </w:r>
      <w:r w:rsidR="005E0868">
        <w:rPr>
          <w:highlight w:val="yellow"/>
          <w:lang w:val="en-US" w:eastAsia="ko-KR"/>
        </w:rPr>
        <w:t>a</w:t>
      </w:r>
      <w:r w:rsidRPr="003902B6">
        <w:rPr>
          <w:highlight w:val="yellow"/>
          <w:lang w:val="en-US" w:eastAsia="ko-KR"/>
        </w:rPr>
        <w:t>]</w:t>
      </w:r>
      <w:r w:rsidR="005E0868">
        <w:rPr>
          <w:highlight w:val="yellow"/>
          <w:lang w:val="en-US" w:eastAsia="ko-KR"/>
        </w:rPr>
        <w:t xml:space="preserve"> and/or [6b]</w:t>
      </w:r>
      <w:r w:rsidRPr="003902B6">
        <w:rPr>
          <w:highlight w:val="yellow"/>
          <w:lang w:val="en-US" w:eastAsia="ko-KR"/>
        </w:rPr>
        <w:t>?</w:t>
      </w:r>
    </w:p>
    <w:tbl>
      <w:tblPr>
        <w:tblStyle w:val="af1"/>
        <w:tblW w:w="0" w:type="auto"/>
        <w:tblLook w:val="04A0" w:firstRow="1" w:lastRow="0" w:firstColumn="1" w:lastColumn="0" w:noHBand="0" w:noVBand="1"/>
      </w:tblPr>
      <w:tblGrid>
        <w:gridCol w:w="1809"/>
        <w:gridCol w:w="1560"/>
        <w:gridCol w:w="6261"/>
      </w:tblGrid>
      <w:tr w:rsidR="00D916A4" w14:paraId="60BA2F3A" w14:textId="77777777" w:rsidTr="00A615B3">
        <w:tc>
          <w:tcPr>
            <w:tcW w:w="1809" w:type="dxa"/>
          </w:tcPr>
          <w:p w14:paraId="2658B1D7" w14:textId="77777777" w:rsidR="00D916A4" w:rsidRDefault="00D916A4" w:rsidP="00E325C1">
            <w:pPr>
              <w:pStyle w:val="TAH"/>
            </w:pPr>
            <w:r>
              <w:t>Company</w:t>
            </w:r>
          </w:p>
        </w:tc>
        <w:tc>
          <w:tcPr>
            <w:tcW w:w="1560" w:type="dxa"/>
          </w:tcPr>
          <w:p w14:paraId="33AB5C53" w14:textId="77777777" w:rsidR="00D916A4" w:rsidRPr="00360A12" w:rsidRDefault="00D916A4" w:rsidP="00E325C1">
            <w:pPr>
              <w:pStyle w:val="TAH"/>
              <w:rPr>
                <w:rFonts w:eastAsiaTheme="minorEastAsia"/>
                <w:lang w:val="en-US" w:eastAsia="zh-CN"/>
              </w:rPr>
            </w:pPr>
            <w:r>
              <w:t>Yes</w:t>
            </w:r>
            <w:r>
              <w:rPr>
                <w:lang w:val="en-US"/>
              </w:rPr>
              <w:t xml:space="preserve"> /</w:t>
            </w:r>
          </w:p>
          <w:p w14:paraId="5001A01D" w14:textId="77777777" w:rsidR="00D916A4" w:rsidRPr="00360A12" w:rsidRDefault="00D916A4" w:rsidP="00E325C1">
            <w:pPr>
              <w:pStyle w:val="TAH"/>
              <w:rPr>
                <w:rFonts w:eastAsiaTheme="minorEastAsia"/>
                <w:lang w:val="en-US" w:eastAsia="zh-CN"/>
              </w:rPr>
            </w:pPr>
            <w:r>
              <w:rPr>
                <w:lang w:val="en-US"/>
              </w:rPr>
              <w:t>Yes with Modification</w:t>
            </w:r>
          </w:p>
        </w:tc>
        <w:tc>
          <w:tcPr>
            <w:tcW w:w="6261" w:type="dxa"/>
          </w:tcPr>
          <w:p w14:paraId="696848B5" w14:textId="77777777" w:rsidR="00D916A4" w:rsidRPr="003F097B" w:rsidRDefault="00D916A4" w:rsidP="00E325C1">
            <w:pPr>
              <w:pStyle w:val="TAH"/>
              <w:rPr>
                <w:lang w:val="en-US"/>
              </w:rPr>
            </w:pPr>
            <w:r>
              <w:rPr>
                <w:lang w:val="en-US"/>
              </w:rPr>
              <w:t>Comments</w:t>
            </w:r>
          </w:p>
        </w:tc>
      </w:tr>
      <w:tr w:rsidR="00D916A4" w14:paraId="712700F2" w14:textId="77777777" w:rsidTr="00A615B3">
        <w:tc>
          <w:tcPr>
            <w:tcW w:w="1809" w:type="dxa"/>
          </w:tcPr>
          <w:p w14:paraId="61B2BE5A" w14:textId="298DFA7B" w:rsidR="00D916A4" w:rsidRPr="00A615B3" w:rsidRDefault="00A615B3" w:rsidP="00E325C1">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60" w:type="dxa"/>
          </w:tcPr>
          <w:p w14:paraId="213D6D52" w14:textId="1CFAE28C" w:rsidR="00D916A4" w:rsidRPr="00A615B3" w:rsidRDefault="00A615B3" w:rsidP="00E325C1">
            <w:pPr>
              <w:pStyle w:val="TAL"/>
              <w:rPr>
                <w:rFonts w:eastAsiaTheme="minorEastAsia"/>
                <w:lang w:eastAsia="zh-CN"/>
              </w:rPr>
            </w:pPr>
            <w:r>
              <w:rPr>
                <w:rFonts w:eastAsiaTheme="minorEastAsia" w:hint="eastAsia"/>
                <w:lang w:eastAsia="zh-CN"/>
              </w:rPr>
              <w:t>Y</w:t>
            </w:r>
            <w:r>
              <w:rPr>
                <w:rFonts w:eastAsiaTheme="minorEastAsia"/>
                <w:lang w:eastAsia="zh-CN"/>
              </w:rPr>
              <w:t>es, with modifications</w:t>
            </w:r>
          </w:p>
        </w:tc>
        <w:tc>
          <w:tcPr>
            <w:tcW w:w="6261" w:type="dxa"/>
          </w:tcPr>
          <w:p w14:paraId="4C97A879" w14:textId="612B58AF" w:rsidR="00D916A4" w:rsidRPr="00A615B3" w:rsidRDefault="00A615B3" w:rsidP="00E325C1">
            <w:pPr>
              <w:pStyle w:val="TAL"/>
              <w:rPr>
                <w:lang w:val="en-US"/>
              </w:rPr>
            </w:pPr>
            <w:r w:rsidRPr="00A615B3">
              <w:rPr>
                <w:rFonts w:eastAsiaTheme="minorEastAsia" w:hint="eastAsia"/>
                <w:lang w:val="en-US" w:eastAsia="zh-CN"/>
              </w:rPr>
              <w:t>T</w:t>
            </w:r>
            <w:r w:rsidRPr="00A615B3">
              <w:rPr>
                <w:rFonts w:eastAsiaTheme="minorEastAsia"/>
                <w:lang w:val="en-US" w:eastAsia="zh-CN"/>
              </w:rPr>
              <w:t>he comments from rapporteur s</w:t>
            </w:r>
            <w:r>
              <w:rPr>
                <w:rFonts w:eastAsiaTheme="minorEastAsia"/>
                <w:lang w:val="en-US" w:eastAsia="zh-CN"/>
              </w:rPr>
              <w:t>hould be implemented.</w:t>
            </w:r>
          </w:p>
        </w:tc>
      </w:tr>
      <w:tr w:rsidR="00621C87" w14:paraId="3755929C" w14:textId="77777777" w:rsidTr="00A615B3">
        <w:tc>
          <w:tcPr>
            <w:tcW w:w="1809" w:type="dxa"/>
          </w:tcPr>
          <w:p w14:paraId="005C3FB3" w14:textId="077682C3" w:rsidR="00621C87" w:rsidRPr="00A615B3" w:rsidRDefault="00621C87" w:rsidP="00E325C1">
            <w:pPr>
              <w:pStyle w:val="TAL"/>
              <w:rPr>
                <w:rFonts w:eastAsiaTheme="minorEastAsia"/>
                <w:lang w:val="en-US" w:eastAsia="zh-CN"/>
              </w:rPr>
            </w:pPr>
            <w:r>
              <w:rPr>
                <w:rFonts w:eastAsiaTheme="minorEastAsia" w:hint="eastAsia"/>
                <w:lang w:eastAsia="zh-CN"/>
              </w:rPr>
              <w:t>CATT</w:t>
            </w:r>
          </w:p>
        </w:tc>
        <w:tc>
          <w:tcPr>
            <w:tcW w:w="1560" w:type="dxa"/>
          </w:tcPr>
          <w:p w14:paraId="6E046C33" w14:textId="68832544" w:rsidR="00621C87" w:rsidRPr="00A615B3" w:rsidRDefault="00621C87" w:rsidP="00E325C1">
            <w:pPr>
              <w:pStyle w:val="TAL"/>
              <w:rPr>
                <w:lang w:val="en-US"/>
              </w:rPr>
            </w:pPr>
            <w:r>
              <w:rPr>
                <w:lang w:val="en-US"/>
              </w:rPr>
              <w:t>Yes with Modification</w:t>
            </w:r>
          </w:p>
        </w:tc>
        <w:tc>
          <w:tcPr>
            <w:tcW w:w="6261" w:type="dxa"/>
          </w:tcPr>
          <w:p w14:paraId="0A3984E9" w14:textId="77777777" w:rsidR="00621C87" w:rsidRDefault="00621C87" w:rsidP="00621C87">
            <w:pPr>
              <w:pStyle w:val="4"/>
              <w:rPr>
                <w:rFonts w:eastAsiaTheme="minorEastAsia"/>
                <w:lang w:eastAsia="zh-CN"/>
              </w:rPr>
            </w:pPr>
            <w:bookmarkStart w:id="134" w:name="_Toc12632640"/>
            <w:bookmarkStart w:id="135" w:name="_Toc29305334"/>
            <w:bookmarkStart w:id="136" w:name="_Toc37338149"/>
            <w:bookmarkStart w:id="137" w:name="_Toc46488991"/>
            <w:bookmarkStart w:id="138" w:name="_Toc52567344"/>
            <w:r>
              <w:rPr>
                <w:rFonts w:eastAsiaTheme="minorEastAsia"/>
                <w:lang w:eastAsia="zh-CN"/>
              </w:rPr>
              <w:t>T</w:t>
            </w:r>
            <w:r>
              <w:rPr>
                <w:rFonts w:eastAsiaTheme="minorEastAsia" w:hint="eastAsia"/>
                <w:lang w:eastAsia="zh-CN"/>
              </w:rPr>
              <w:t xml:space="preserve">he same </w:t>
            </w:r>
            <w:r>
              <w:rPr>
                <w:rFonts w:eastAsiaTheme="minorEastAsia"/>
                <w:lang w:eastAsia="zh-CN"/>
              </w:rPr>
              <w:t>thing</w:t>
            </w:r>
            <w:r>
              <w:rPr>
                <w:rFonts w:eastAsiaTheme="minorEastAsia" w:hint="eastAsia"/>
                <w:lang w:eastAsia="zh-CN"/>
              </w:rPr>
              <w:t xml:space="preserve"> happens in 7.1.2.2 and 7.1.2.3, so prefer to clarify the server as LMF in general.</w:t>
            </w:r>
          </w:p>
          <w:p w14:paraId="5BACA500" w14:textId="77777777" w:rsidR="00621C87" w:rsidRPr="006A4BEA" w:rsidRDefault="00621C87" w:rsidP="00621C87">
            <w:pPr>
              <w:pStyle w:val="4"/>
            </w:pPr>
            <w:r w:rsidRPr="006A4BEA">
              <w:t>7.1.2.2</w:t>
            </w:r>
            <w:r w:rsidRPr="006A4BEA">
              <w:tab/>
              <w:t>Assistance data transfer</w:t>
            </w:r>
            <w:bookmarkEnd w:id="134"/>
            <w:bookmarkEnd w:id="135"/>
            <w:bookmarkEnd w:id="136"/>
            <w:bookmarkEnd w:id="137"/>
            <w:bookmarkEnd w:id="138"/>
          </w:p>
          <w:p w14:paraId="0942E059" w14:textId="77777777" w:rsidR="00621C87" w:rsidRPr="006A4BEA" w:rsidRDefault="00621C87" w:rsidP="00621C87">
            <w:r w:rsidRPr="006A4BEA">
              <w:t>The assistance data transfer procedure between a "target" and a "server" is specified in clause 7.1.2.2 of TS 36.305 [25].</w:t>
            </w:r>
          </w:p>
          <w:p w14:paraId="65A566A9" w14:textId="77777777" w:rsidR="00621C87" w:rsidRPr="006A4BEA" w:rsidRDefault="00621C87" w:rsidP="00621C87">
            <w:pPr>
              <w:pStyle w:val="4"/>
            </w:pPr>
            <w:bookmarkStart w:id="139" w:name="_Toc12632641"/>
            <w:bookmarkStart w:id="140" w:name="_Toc29305335"/>
            <w:bookmarkStart w:id="141" w:name="_Toc37338150"/>
            <w:bookmarkStart w:id="142" w:name="_Toc46488992"/>
            <w:bookmarkStart w:id="143" w:name="_Toc52567345"/>
            <w:r w:rsidRPr="006A4BEA">
              <w:t>7.1.2.3</w:t>
            </w:r>
            <w:r w:rsidRPr="006A4BEA">
              <w:tab/>
              <w:t>Location information transfer</w:t>
            </w:r>
            <w:bookmarkEnd w:id="139"/>
            <w:bookmarkEnd w:id="140"/>
            <w:bookmarkEnd w:id="141"/>
            <w:bookmarkEnd w:id="142"/>
            <w:bookmarkEnd w:id="143"/>
          </w:p>
          <w:p w14:paraId="1560414E" w14:textId="77777777" w:rsidR="00621C87" w:rsidRPr="006A4BEA" w:rsidRDefault="00621C87" w:rsidP="00621C87">
            <w:r w:rsidRPr="006A4BEA">
              <w:t>The location information transfer procedure between a "target" and a "server" is specified in clause 7.1.2.3 of TS 36.305 [25].</w:t>
            </w:r>
          </w:p>
          <w:p w14:paraId="3AB7C6E2" w14:textId="77777777" w:rsidR="00621C87" w:rsidRPr="00A615B3" w:rsidRDefault="00621C87" w:rsidP="00E325C1">
            <w:pPr>
              <w:pStyle w:val="TAL"/>
              <w:rPr>
                <w:lang w:val="en-US"/>
              </w:rPr>
            </w:pPr>
          </w:p>
        </w:tc>
      </w:tr>
      <w:tr w:rsidR="00621C87" w14:paraId="638BB240" w14:textId="77777777" w:rsidTr="00A615B3">
        <w:tc>
          <w:tcPr>
            <w:tcW w:w="1809" w:type="dxa"/>
          </w:tcPr>
          <w:p w14:paraId="68E64196" w14:textId="52A40B86" w:rsidR="00621C87" w:rsidRPr="00445709" w:rsidRDefault="00445709" w:rsidP="00E325C1">
            <w:pPr>
              <w:pStyle w:val="TAL"/>
              <w:rPr>
                <w:rFonts w:hint="eastAsia"/>
                <w:lang w:val="en-US" w:eastAsia="ko-KR"/>
              </w:rPr>
            </w:pPr>
            <w:ins w:id="144" w:author="Samsung (June Hwang)" w:date="2021-01-28T19:09:00Z">
              <w:r>
                <w:rPr>
                  <w:lang w:val="en-US" w:eastAsia="ko-KR"/>
                </w:rPr>
                <w:t>S</w:t>
              </w:r>
              <w:r>
                <w:rPr>
                  <w:rFonts w:hint="eastAsia"/>
                  <w:lang w:val="en-US" w:eastAsia="ko-KR"/>
                </w:rPr>
                <w:t xml:space="preserve">amsung </w:t>
              </w:r>
            </w:ins>
          </w:p>
        </w:tc>
        <w:tc>
          <w:tcPr>
            <w:tcW w:w="1560" w:type="dxa"/>
          </w:tcPr>
          <w:p w14:paraId="646F0C4E" w14:textId="471046F1" w:rsidR="00621C87" w:rsidRPr="00445709" w:rsidRDefault="00445709" w:rsidP="00E325C1">
            <w:pPr>
              <w:pStyle w:val="TAL"/>
              <w:rPr>
                <w:rFonts w:hint="eastAsia"/>
                <w:lang w:val="en-US" w:eastAsia="ko-KR"/>
              </w:rPr>
            </w:pPr>
            <w:ins w:id="145" w:author="Samsung (June Hwang)" w:date="2021-01-28T19:09:00Z">
              <w:r>
                <w:rPr>
                  <w:lang w:val="en-US" w:eastAsia="ko-KR"/>
                </w:rPr>
                <w:t>Y</w:t>
              </w:r>
              <w:r>
                <w:rPr>
                  <w:rFonts w:hint="eastAsia"/>
                  <w:lang w:val="en-US" w:eastAsia="ko-KR"/>
                </w:rPr>
                <w:t xml:space="preserve">es </w:t>
              </w:r>
            </w:ins>
          </w:p>
        </w:tc>
        <w:tc>
          <w:tcPr>
            <w:tcW w:w="6261" w:type="dxa"/>
          </w:tcPr>
          <w:p w14:paraId="1337ECFF" w14:textId="77777777" w:rsidR="00621C87" w:rsidRPr="00A615B3" w:rsidRDefault="00621C87" w:rsidP="00E325C1">
            <w:pPr>
              <w:pStyle w:val="TAL"/>
              <w:rPr>
                <w:lang w:val="en-US"/>
              </w:rPr>
            </w:pPr>
          </w:p>
        </w:tc>
      </w:tr>
      <w:tr w:rsidR="00621C87" w14:paraId="5114EC9D" w14:textId="77777777" w:rsidTr="00A615B3">
        <w:tc>
          <w:tcPr>
            <w:tcW w:w="1809" w:type="dxa"/>
          </w:tcPr>
          <w:p w14:paraId="01422343" w14:textId="77777777" w:rsidR="00621C87" w:rsidRPr="00A615B3" w:rsidRDefault="00621C87" w:rsidP="00E325C1">
            <w:pPr>
              <w:pStyle w:val="TAL"/>
              <w:rPr>
                <w:rFonts w:eastAsiaTheme="minorEastAsia"/>
                <w:lang w:val="en-US" w:eastAsia="zh-CN"/>
              </w:rPr>
            </w:pPr>
          </w:p>
        </w:tc>
        <w:tc>
          <w:tcPr>
            <w:tcW w:w="1560" w:type="dxa"/>
          </w:tcPr>
          <w:p w14:paraId="614F64EE" w14:textId="77777777" w:rsidR="00621C87" w:rsidRPr="00A615B3" w:rsidRDefault="00621C87" w:rsidP="00E325C1">
            <w:pPr>
              <w:pStyle w:val="TAL"/>
              <w:rPr>
                <w:rFonts w:eastAsiaTheme="minorEastAsia"/>
                <w:lang w:val="en-US" w:eastAsia="zh-CN"/>
              </w:rPr>
            </w:pPr>
          </w:p>
        </w:tc>
        <w:tc>
          <w:tcPr>
            <w:tcW w:w="6261" w:type="dxa"/>
          </w:tcPr>
          <w:p w14:paraId="3DDFE304" w14:textId="77777777" w:rsidR="00621C87" w:rsidRPr="00A615B3" w:rsidRDefault="00621C87" w:rsidP="00E325C1">
            <w:pPr>
              <w:pStyle w:val="TAL"/>
              <w:rPr>
                <w:lang w:val="en-US"/>
              </w:rPr>
            </w:pPr>
          </w:p>
        </w:tc>
      </w:tr>
      <w:tr w:rsidR="00621C87" w14:paraId="0105D75F" w14:textId="77777777" w:rsidTr="00A615B3">
        <w:tc>
          <w:tcPr>
            <w:tcW w:w="1809" w:type="dxa"/>
          </w:tcPr>
          <w:p w14:paraId="2AC62CE9" w14:textId="77777777" w:rsidR="00621C87" w:rsidRPr="00A615B3" w:rsidRDefault="00621C87" w:rsidP="00E325C1">
            <w:pPr>
              <w:pStyle w:val="TAL"/>
              <w:rPr>
                <w:rFonts w:eastAsia="SimSun"/>
                <w:lang w:val="en-US" w:eastAsia="zh-CN"/>
              </w:rPr>
            </w:pPr>
          </w:p>
        </w:tc>
        <w:tc>
          <w:tcPr>
            <w:tcW w:w="1560" w:type="dxa"/>
          </w:tcPr>
          <w:p w14:paraId="0FB5B360" w14:textId="77777777" w:rsidR="00621C87" w:rsidRPr="00A615B3" w:rsidRDefault="00621C87" w:rsidP="00E325C1">
            <w:pPr>
              <w:pStyle w:val="TAL"/>
              <w:rPr>
                <w:rFonts w:eastAsia="SimSun"/>
                <w:lang w:val="en-US" w:eastAsia="zh-CN"/>
              </w:rPr>
            </w:pPr>
          </w:p>
        </w:tc>
        <w:tc>
          <w:tcPr>
            <w:tcW w:w="6261" w:type="dxa"/>
          </w:tcPr>
          <w:p w14:paraId="48AF1D5A" w14:textId="77777777" w:rsidR="00621C87" w:rsidRPr="00A615B3" w:rsidRDefault="00621C87" w:rsidP="00E325C1">
            <w:pPr>
              <w:pStyle w:val="TAL"/>
              <w:rPr>
                <w:lang w:val="en-US"/>
              </w:rPr>
            </w:pPr>
          </w:p>
        </w:tc>
      </w:tr>
      <w:tr w:rsidR="00621C87" w14:paraId="0FEC058B" w14:textId="77777777" w:rsidTr="00A615B3">
        <w:tc>
          <w:tcPr>
            <w:tcW w:w="1809" w:type="dxa"/>
          </w:tcPr>
          <w:p w14:paraId="58240A89" w14:textId="77777777" w:rsidR="00621C87" w:rsidRPr="003C6318" w:rsidRDefault="00621C87" w:rsidP="00E325C1">
            <w:pPr>
              <w:pStyle w:val="TAL"/>
              <w:rPr>
                <w:lang w:val="sv-SE"/>
              </w:rPr>
            </w:pPr>
          </w:p>
        </w:tc>
        <w:tc>
          <w:tcPr>
            <w:tcW w:w="1560" w:type="dxa"/>
          </w:tcPr>
          <w:p w14:paraId="79B51E5B" w14:textId="77777777" w:rsidR="00621C87" w:rsidRPr="003C6318" w:rsidRDefault="00621C87" w:rsidP="00E325C1">
            <w:pPr>
              <w:pStyle w:val="TAL"/>
              <w:rPr>
                <w:lang w:val="sv-SE"/>
              </w:rPr>
            </w:pPr>
          </w:p>
        </w:tc>
        <w:tc>
          <w:tcPr>
            <w:tcW w:w="6261" w:type="dxa"/>
          </w:tcPr>
          <w:p w14:paraId="345A86A4" w14:textId="77777777" w:rsidR="00621C87" w:rsidRPr="003C6318" w:rsidRDefault="00621C87" w:rsidP="00E325C1">
            <w:pPr>
              <w:pStyle w:val="TAL"/>
              <w:rPr>
                <w:lang w:val="sv-SE"/>
              </w:rPr>
            </w:pPr>
          </w:p>
        </w:tc>
      </w:tr>
      <w:tr w:rsidR="00621C87" w14:paraId="3A8BF62E" w14:textId="77777777" w:rsidTr="00A615B3">
        <w:tc>
          <w:tcPr>
            <w:tcW w:w="1809" w:type="dxa"/>
          </w:tcPr>
          <w:p w14:paraId="6C9D4F4E" w14:textId="77777777" w:rsidR="00621C87" w:rsidRPr="00A615B3" w:rsidRDefault="00621C87" w:rsidP="00E325C1">
            <w:pPr>
              <w:pStyle w:val="TAL"/>
              <w:rPr>
                <w:lang w:val="en-US"/>
              </w:rPr>
            </w:pPr>
          </w:p>
        </w:tc>
        <w:tc>
          <w:tcPr>
            <w:tcW w:w="1560" w:type="dxa"/>
          </w:tcPr>
          <w:p w14:paraId="69F84ACF" w14:textId="77777777" w:rsidR="00621C87" w:rsidRPr="00A615B3" w:rsidRDefault="00621C87" w:rsidP="00E325C1">
            <w:pPr>
              <w:pStyle w:val="TAL"/>
              <w:rPr>
                <w:lang w:val="en-US"/>
              </w:rPr>
            </w:pPr>
          </w:p>
        </w:tc>
        <w:tc>
          <w:tcPr>
            <w:tcW w:w="6261" w:type="dxa"/>
          </w:tcPr>
          <w:p w14:paraId="755AE18E" w14:textId="77777777" w:rsidR="00621C87" w:rsidRPr="00A615B3" w:rsidRDefault="00621C87" w:rsidP="00E325C1">
            <w:pPr>
              <w:pStyle w:val="TAL"/>
              <w:rPr>
                <w:lang w:val="en-US"/>
              </w:rPr>
            </w:pPr>
          </w:p>
        </w:tc>
      </w:tr>
      <w:tr w:rsidR="00621C87" w14:paraId="31F9D62C" w14:textId="77777777" w:rsidTr="00A615B3">
        <w:tc>
          <w:tcPr>
            <w:tcW w:w="1809" w:type="dxa"/>
          </w:tcPr>
          <w:p w14:paraId="0D46BE89" w14:textId="77777777" w:rsidR="00621C87" w:rsidRPr="00A615B3" w:rsidRDefault="00621C87" w:rsidP="00E325C1">
            <w:pPr>
              <w:pStyle w:val="TAL"/>
              <w:rPr>
                <w:lang w:val="en-US"/>
              </w:rPr>
            </w:pPr>
          </w:p>
        </w:tc>
        <w:tc>
          <w:tcPr>
            <w:tcW w:w="1560" w:type="dxa"/>
          </w:tcPr>
          <w:p w14:paraId="6E0833C1" w14:textId="77777777" w:rsidR="00621C87" w:rsidRPr="00A615B3" w:rsidRDefault="00621C87" w:rsidP="00E325C1">
            <w:pPr>
              <w:pStyle w:val="TAL"/>
              <w:rPr>
                <w:lang w:val="en-US"/>
              </w:rPr>
            </w:pPr>
          </w:p>
        </w:tc>
        <w:tc>
          <w:tcPr>
            <w:tcW w:w="6261" w:type="dxa"/>
          </w:tcPr>
          <w:p w14:paraId="4BB676D6" w14:textId="77777777" w:rsidR="00621C87" w:rsidRPr="00A615B3" w:rsidRDefault="00621C87" w:rsidP="00E325C1">
            <w:pPr>
              <w:pStyle w:val="TAL"/>
              <w:rPr>
                <w:lang w:val="en-US"/>
              </w:rPr>
            </w:pPr>
          </w:p>
        </w:tc>
      </w:tr>
      <w:tr w:rsidR="00621C87" w14:paraId="726C2CC8" w14:textId="77777777" w:rsidTr="00A615B3">
        <w:tc>
          <w:tcPr>
            <w:tcW w:w="1809" w:type="dxa"/>
          </w:tcPr>
          <w:p w14:paraId="3C0A2A56" w14:textId="77777777" w:rsidR="00621C87" w:rsidRPr="00A615B3" w:rsidRDefault="00621C87" w:rsidP="00E325C1">
            <w:pPr>
              <w:pStyle w:val="TAL"/>
              <w:rPr>
                <w:lang w:val="en-US"/>
              </w:rPr>
            </w:pPr>
          </w:p>
        </w:tc>
        <w:tc>
          <w:tcPr>
            <w:tcW w:w="1560" w:type="dxa"/>
          </w:tcPr>
          <w:p w14:paraId="6D06E83A" w14:textId="77777777" w:rsidR="00621C87" w:rsidRPr="00A615B3" w:rsidRDefault="00621C87" w:rsidP="00E325C1">
            <w:pPr>
              <w:pStyle w:val="TAL"/>
              <w:rPr>
                <w:lang w:val="en-US"/>
              </w:rPr>
            </w:pPr>
          </w:p>
        </w:tc>
        <w:tc>
          <w:tcPr>
            <w:tcW w:w="6261" w:type="dxa"/>
          </w:tcPr>
          <w:p w14:paraId="3D07E1BF" w14:textId="77777777" w:rsidR="00621C87" w:rsidRPr="00A615B3" w:rsidRDefault="00621C87" w:rsidP="00E325C1">
            <w:pPr>
              <w:pStyle w:val="TAL"/>
              <w:rPr>
                <w:lang w:val="en-US"/>
              </w:rPr>
            </w:pPr>
          </w:p>
        </w:tc>
      </w:tr>
      <w:tr w:rsidR="00621C87" w14:paraId="16D569DB" w14:textId="77777777" w:rsidTr="00A615B3">
        <w:tc>
          <w:tcPr>
            <w:tcW w:w="1809" w:type="dxa"/>
          </w:tcPr>
          <w:p w14:paraId="2593E98F" w14:textId="77777777" w:rsidR="00621C87" w:rsidRPr="00A615B3" w:rsidRDefault="00621C87" w:rsidP="00E325C1">
            <w:pPr>
              <w:pStyle w:val="TAL"/>
              <w:rPr>
                <w:lang w:val="en-US"/>
              </w:rPr>
            </w:pPr>
          </w:p>
        </w:tc>
        <w:tc>
          <w:tcPr>
            <w:tcW w:w="1560" w:type="dxa"/>
          </w:tcPr>
          <w:p w14:paraId="3673D27D" w14:textId="77777777" w:rsidR="00621C87" w:rsidRPr="00A615B3" w:rsidRDefault="00621C87" w:rsidP="00E325C1">
            <w:pPr>
              <w:pStyle w:val="TAL"/>
              <w:rPr>
                <w:lang w:val="en-US"/>
              </w:rPr>
            </w:pPr>
          </w:p>
        </w:tc>
        <w:tc>
          <w:tcPr>
            <w:tcW w:w="6261" w:type="dxa"/>
          </w:tcPr>
          <w:p w14:paraId="145EE073" w14:textId="77777777" w:rsidR="00621C87" w:rsidRPr="00A615B3" w:rsidRDefault="00621C87" w:rsidP="00E325C1">
            <w:pPr>
              <w:pStyle w:val="TAL"/>
              <w:rPr>
                <w:lang w:val="en-US"/>
              </w:rPr>
            </w:pPr>
          </w:p>
        </w:tc>
      </w:tr>
    </w:tbl>
    <w:p w14:paraId="26700446" w14:textId="77777777" w:rsidR="00D916A4" w:rsidRPr="00A615B3" w:rsidRDefault="00D916A4" w:rsidP="00D916A4">
      <w:pPr>
        <w:pStyle w:val="B1"/>
        <w:rPr>
          <w:rFonts w:eastAsiaTheme="minorEastAsia"/>
          <w:lang w:val="en-US" w:eastAsia="zh-CN"/>
        </w:rPr>
      </w:pPr>
    </w:p>
    <w:p w14:paraId="3260C8CC" w14:textId="77777777" w:rsidR="00D916A4" w:rsidRPr="004A3BA1" w:rsidRDefault="00D916A4" w:rsidP="00D916A4">
      <w:pPr>
        <w:rPr>
          <w:lang w:eastAsia="ko-KR"/>
        </w:rPr>
      </w:pPr>
    </w:p>
    <w:p w14:paraId="52CB4D8D" w14:textId="560DB4B8" w:rsidR="00CB2BF9" w:rsidRDefault="00CB2BF9" w:rsidP="00CB2BF9">
      <w:pPr>
        <w:pStyle w:val="2"/>
        <w:rPr>
          <w:lang w:eastAsia="ko-KR"/>
        </w:rPr>
      </w:pPr>
      <w:r>
        <w:rPr>
          <w:lang w:eastAsia="ko-KR"/>
        </w:rPr>
        <w:t>2.7</w:t>
      </w:r>
      <w:r>
        <w:rPr>
          <w:lang w:eastAsia="ko-KR"/>
        </w:rPr>
        <w:tab/>
      </w:r>
      <w:r w:rsidR="002B08D1">
        <w:rPr>
          <w:lang w:eastAsia="ko-KR"/>
        </w:rPr>
        <w:t xml:space="preserve">38.305: </w:t>
      </w:r>
      <w:r w:rsidRPr="00CB2BF9">
        <w:t>Correction to 5G support for NB-IOT positioning</w:t>
      </w:r>
      <w:r>
        <w:rPr>
          <w:lang w:eastAsia="ko-KR"/>
        </w:rPr>
        <w:t xml:space="preserve"> </w:t>
      </w:r>
      <w:r w:rsidR="00375371">
        <w:rPr>
          <w:lang w:eastAsia="ko-KR"/>
        </w:rPr>
        <w:t>(</w:t>
      </w:r>
      <w:r w:rsidR="00375371" w:rsidRPr="008C2D07">
        <w:t>R2-2101928</w:t>
      </w:r>
      <w:r w:rsidR="00375371">
        <w:t xml:space="preserve">, </w:t>
      </w:r>
      <w:r w:rsidR="00375371" w:rsidRPr="008C2D07">
        <w:t>R2-2101929</w:t>
      </w:r>
      <w:r w:rsidR="00375371">
        <w:t xml:space="preserve">) </w:t>
      </w:r>
      <w:r>
        <w:rPr>
          <w:lang w:eastAsia="ko-KR"/>
        </w:rPr>
        <w:t>[7]</w:t>
      </w:r>
    </w:p>
    <w:p w14:paraId="1ECD1EB1" w14:textId="602B6CB7" w:rsidR="00CB2BF9" w:rsidRPr="00C37CCB" w:rsidRDefault="00CB2BF9" w:rsidP="00157A40">
      <w:pPr>
        <w:pStyle w:val="B1"/>
        <w:jc w:val="left"/>
        <w:rPr>
          <w:rFonts w:eastAsiaTheme="minorEastAsia"/>
          <w:lang w:val="en-US" w:eastAsia="zh-CN"/>
        </w:rPr>
      </w:pPr>
      <w:r w:rsidRPr="00C37CCB">
        <w:rPr>
          <w:u w:val="single"/>
          <w:lang w:val="en-US" w:eastAsia="ko-KR"/>
        </w:rPr>
        <w:t>Reason for change:</w:t>
      </w:r>
      <w:r w:rsidRPr="00C37CCB">
        <w:rPr>
          <w:rFonts w:eastAsiaTheme="minorEastAsia"/>
          <w:lang w:val="en-US" w:eastAsia="zh-CN"/>
        </w:rPr>
        <w:tab/>
      </w:r>
      <w:r w:rsidR="00157A40" w:rsidRPr="00C37CCB">
        <w:rPr>
          <w:rFonts w:eastAsiaTheme="minorEastAsia"/>
          <w:lang w:val="en-US" w:eastAsia="zh-CN"/>
        </w:rPr>
        <w:t xml:space="preserve">In the legacy LTE stage2 spec for positioning, the following paragraph has been specified for </w:t>
      </w:r>
      <w:r w:rsidR="00157A40" w:rsidRPr="00C37CCB">
        <w:rPr>
          <w:rFonts w:eastAsiaTheme="minorEastAsia"/>
          <w:lang w:val="en-US" w:eastAsia="zh-CN"/>
        </w:rPr>
        <w:tab/>
      </w:r>
      <w:r w:rsidR="00157A40" w:rsidRPr="00C37CCB">
        <w:rPr>
          <w:rFonts w:eastAsiaTheme="minorEastAsia"/>
          <w:lang w:val="en-US" w:eastAsia="zh-CN"/>
        </w:rPr>
        <w:tab/>
      </w:r>
      <w:r w:rsidR="00157A40" w:rsidRPr="00C37CCB">
        <w:rPr>
          <w:rFonts w:eastAsiaTheme="minorEastAsia"/>
          <w:lang w:val="en-US" w:eastAsia="zh-CN"/>
        </w:rPr>
        <w:tab/>
      </w:r>
      <w:r w:rsidR="00157A40" w:rsidRPr="00C37CCB">
        <w:rPr>
          <w:rFonts w:eastAsiaTheme="minorEastAsia"/>
          <w:lang w:val="en-US" w:eastAsia="zh-CN"/>
        </w:rPr>
        <w:tab/>
      </w:r>
      <w:r w:rsidR="00157A40" w:rsidRPr="00C37CCB">
        <w:rPr>
          <w:rFonts w:eastAsiaTheme="minorEastAsia"/>
          <w:lang w:val="en-US" w:eastAsia="zh-CN"/>
        </w:rPr>
        <w:tab/>
        <w:t xml:space="preserve">NB-IOT positioning. </w:t>
      </w:r>
    </w:p>
    <w:p w14:paraId="03CD5AE0" w14:textId="0C91A823" w:rsidR="00157A40" w:rsidRPr="008D50B0" w:rsidRDefault="008D50B0" w:rsidP="00157A40">
      <w:pPr>
        <w:pStyle w:val="B1"/>
        <w:jc w:val="left"/>
        <w:rPr>
          <w:rFonts w:ascii="Arial" w:eastAsiaTheme="minorEastAsia" w:hAnsi="Arial" w:cs="Arial"/>
          <w:sz w:val="22"/>
          <w:szCs w:val="22"/>
          <w:lang w:val="en-US" w:eastAsia="zh-CN"/>
        </w:rPr>
      </w:pP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00D7657A">
        <w:rPr>
          <w:rFonts w:eastAsiaTheme="minorEastAsia"/>
          <w:lang w:val="en-US" w:eastAsia="zh-CN"/>
        </w:rPr>
        <w:tab/>
      </w:r>
      <w:r w:rsidRPr="008D50B0">
        <w:rPr>
          <w:rFonts w:ascii="Arial" w:eastAsiaTheme="minorEastAsia" w:hAnsi="Arial" w:cs="Arial"/>
          <w:sz w:val="22"/>
          <w:szCs w:val="22"/>
          <w:lang w:val="en-US" w:eastAsia="zh-CN"/>
        </w:rPr>
        <w:t>7.1.3</w:t>
      </w:r>
      <w:r w:rsidRPr="008D50B0">
        <w:rPr>
          <w:rFonts w:ascii="Arial" w:eastAsiaTheme="minorEastAsia" w:hAnsi="Arial" w:cs="Arial"/>
          <w:sz w:val="22"/>
          <w:szCs w:val="22"/>
          <w:lang w:val="en-US" w:eastAsia="zh-CN"/>
        </w:rPr>
        <w:tab/>
        <w:t>UE positioning measurements in idle state for NB-IoT</w:t>
      </w:r>
    </w:p>
    <w:p w14:paraId="74A333BF" w14:textId="4AEC0189" w:rsidR="008D50B0" w:rsidRDefault="008D50B0" w:rsidP="00157A40">
      <w:pPr>
        <w:pStyle w:val="B1"/>
        <w:jc w:val="left"/>
        <w:rPr>
          <w:rFonts w:eastAsiaTheme="minorEastAsia"/>
          <w:lang w:val="en-US" w:eastAsia="zh-CN"/>
        </w:rPr>
      </w:pP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00D7657A">
        <w:rPr>
          <w:rFonts w:eastAsiaTheme="minorEastAsia"/>
          <w:lang w:val="en-US" w:eastAsia="zh-CN"/>
        </w:rPr>
        <w:tab/>
      </w:r>
      <w:r>
        <w:rPr>
          <w:rFonts w:eastAsiaTheme="minorEastAsia"/>
          <w:lang w:val="en-US" w:eastAsia="zh-CN"/>
        </w:rPr>
        <w:t>[…]</w:t>
      </w:r>
    </w:p>
    <w:p w14:paraId="3513FDC7" w14:textId="1EA63698" w:rsidR="008D50B0" w:rsidRDefault="00D7657A" w:rsidP="00157A40">
      <w:pPr>
        <w:pStyle w:val="B1"/>
        <w:jc w:val="left"/>
        <w:rPr>
          <w:rFonts w:eastAsiaTheme="minorEastAsia"/>
          <w:lang w:val="en-US" w:eastAsia="zh-CN"/>
        </w:rPr>
      </w:pP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D7657A">
        <w:rPr>
          <w:rFonts w:eastAsiaTheme="minorEastAsia"/>
          <w:lang w:val="en-US" w:eastAsia="zh-CN"/>
        </w:rPr>
        <w:t xml:space="preserve">While for NR spec, the above description is not given. In our understanding, NB-IOT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D7657A">
        <w:rPr>
          <w:rFonts w:eastAsiaTheme="minorEastAsia"/>
          <w:lang w:val="en-US" w:eastAsia="zh-CN"/>
        </w:rPr>
        <w:t xml:space="preserve">supported in NR is under the scope of NB-IoT connected to 5GC  and is supported for the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D7657A">
        <w:rPr>
          <w:rFonts w:eastAsiaTheme="minorEastAsia"/>
          <w:lang w:val="en-US" w:eastAsia="zh-CN"/>
        </w:rPr>
        <w:t xml:space="preserve">current network architecture for positioning. </w:t>
      </w:r>
    </w:p>
    <w:p w14:paraId="7E6AE11F" w14:textId="77777777" w:rsidR="00AA08B9" w:rsidRPr="00C37CCB" w:rsidRDefault="00CB2BF9" w:rsidP="00CB2BF9">
      <w:pPr>
        <w:pStyle w:val="B1"/>
        <w:jc w:val="left"/>
        <w:rPr>
          <w:rFonts w:eastAsiaTheme="minorEastAsia"/>
          <w:lang w:val="en-US" w:eastAsia="zh-CN"/>
        </w:rPr>
      </w:pPr>
      <w:r w:rsidRPr="00C37CCB">
        <w:rPr>
          <w:rFonts w:eastAsiaTheme="minorEastAsia"/>
          <w:u w:val="single"/>
          <w:lang w:val="en-US" w:eastAsia="zh-CN"/>
        </w:rPr>
        <w:t>Summary of change:</w:t>
      </w:r>
      <w:r w:rsidRPr="00C37CCB">
        <w:rPr>
          <w:rFonts w:eastAsiaTheme="minorEastAsia"/>
          <w:u w:val="single"/>
          <w:lang w:val="en-US" w:eastAsia="zh-CN"/>
        </w:rPr>
        <w:tab/>
      </w:r>
      <w:r w:rsidR="00AA08B9" w:rsidRPr="00C37CCB">
        <w:rPr>
          <w:rFonts w:eastAsiaTheme="minorEastAsia"/>
          <w:lang w:val="en-US" w:eastAsia="zh-CN"/>
        </w:rPr>
        <w:t xml:space="preserve"> Add a paragraph for the description for NB-IOT positioning in 5G. </w:t>
      </w:r>
    </w:p>
    <w:p w14:paraId="4E46221B" w14:textId="3E207665" w:rsidR="00CB2BF9" w:rsidRPr="00C37CCB" w:rsidRDefault="00CB2BF9" w:rsidP="00BA46D7">
      <w:pPr>
        <w:pStyle w:val="B1"/>
        <w:keepNext/>
        <w:keepLines/>
        <w:spacing w:after="60"/>
        <w:jc w:val="left"/>
        <w:rPr>
          <w:u w:val="single"/>
          <w:lang w:val="en-US" w:eastAsia="ko-KR"/>
        </w:rPr>
      </w:pPr>
      <w:r w:rsidRPr="00C37CCB">
        <w:rPr>
          <w:u w:val="single"/>
          <w:lang w:val="en-US" w:eastAsia="ko-KR"/>
        </w:rPr>
        <w:t>Rapporteur's Comments:</w:t>
      </w:r>
    </w:p>
    <w:p w14:paraId="425E6817" w14:textId="621EDBBB" w:rsidR="004F3D4C" w:rsidRDefault="00CB2BF9" w:rsidP="00BA46D7">
      <w:pPr>
        <w:pStyle w:val="B1"/>
        <w:keepNext/>
        <w:keepLines/>
        <w:spacing w:after="60"/>
        <w:jc w:val="left"/>
        <w:rPr>
          <w:lang w:val="en-US" w:eastAsia="ko-KR"/>
        </w:rPr>
      </w:pPr>
      <w:r>
        <w:rPr>
          <w:lang w:val="en-US" w:eastAsia="ko-KR"/>
        </w:rPr>
        <w:t>-</w:t>
      </w:r>
      <w:r>
        <w:rPr>
          <w:lang w:val="en-US" w:eastAsia="ko-KR"/>
        </w:rPr>
        <w:tab/>
      </w:r>
      <w:r w:rsidR="008B7342">
        <w:rPr>
          <w:lang w:val="en-US" w:eastAsia="ko-KR"/>
        </w:rPr>
        <w:t xml:space="preserve">Cover Sheet: </w:t>
      </w:r>
      <w:r w:rsidR="00985B84">
        <w:rPr>
          <w:lang w:val="en-US" w:eastAsia="ko-KR"/>
        </w:rPr>
        <w:t>Both CRs have no revision number (should be "-")</w:t>
      </w:r>
      <w:r w:rsidR="00C00D51">
        <w:rPr>
          <w:lang w:val="en-US" w:eastAsia="ko-KR"/>
        </w:rPr>
        <w:t xml:space="preserve">; </w:t>
      </w:r>
      <w:r w:rsidR="007A7CA6">
        <w:rPr>
          <w:lang w:val="en-US" w:eastAsia="ko-KR"/>
        </w:rPr>
        <w:t>c</w:t>
      </w:r>
      <w:r w:rsidR="004F3D4C">
        <w:rPr>
          <w:lang w:val="en-US" w:eastAsia="ko-KR"/>
        </w:rPr>
        <w:t>lauses affected are missing</w:t>
      </w:r>
      <w:r w:rsidR="00F23291">
        <w:rPr>
          <w:lang w:val="en-US" w:eastAsia="ko-KR"/>
        </w:rPr>
        <w:t xml:space="preserve"> (the proposed new </w:t>
      </w:r>
      <w:r w:rsidR="00962EEE">
        <w:rPr>
          <w:lang w:val="en-US" w:eastAsia="ko-KR"/>
        </w:rPr>
        <w:t>clause</w:t>
      </w:r>
      <w:r w:rsidR="00F23291">
        <w:rPr>
          <w:lang w:val="en-US" w:eastAsia="ko-KR"/>
        </w:rPr>
        <w:t xml:space="preserve"> should be mentioned)</w:t>
      </w:r>
      <w:r w:rsidR="004F3D4C">
        <w:rPr>
          <w:lang w:val="en-US" w:eastAsia="ko-KR"/>
        </w:rPr>
        <w:t>.</w:t>
      </w:r>
    </w:p>
    <w:p w14:paraId="42F61567" w14:textId="7CFDD29F" w:rsidR="00CB2BF9" w:rsidRDefault="00C00D51" w:rsidP="00CB2BF9">
      <w:pPr>
        <w:pStyle w:val="B1"/>
        <w:jc w:val="left"/>
        <w:rPr>
          <w:lang w:val="en-US" w:eastAsia="ko-KR"/>
        </w:rPr>
      </w:pPr>
      <w:r>
        <w:rPr>
          <w:lang w:val="en-US" w:eastAsia="ko-KR"/>
        </w:rPr>
        <w:t xml:space="preserve">- </w:t>
      </w:r>
      <w:r>
        <w:rPr>
          <w:lang w:val="en-US" w:eastAsia="ko-KR"/>
        </w:rPr>
        <w:tab/>
        <w:t xml:space="preserve">36.305 has the NB-IoT text </w:t>
      </w:r>
      <w:r w:rsidR="002C0FCA">
        <w:rPr>
          <w:lang w:val="en-US" w:eastAsia="ko-KR"/>
        </w:rPr>
        <w:t>in clause</w:t>
      </w:r>
      <w:r>
        <w:rPr>
          <w:lang w:val="en-US" w:eastAsia="ko-KR"/>
        </w:rPr>
        <w:t xml:space="preserve"> 7.1.3. </w:t>
      </w:r>
      <w:r w:rsidR="007E2D27">
        <w:rPr>
          <w:lang w:val="en-US" w:eastAsia="ko-KR"/>
        </w:rPr>
        <w:t>For 38.305</w:t>
      </w:r>
      <w:r w:rsidR="0074055F">
        <w:rPr>
          <w:lang w:val="en-US" w:eastAsia="ko-KR"/>
        </w:rPr>
        <w:t>, cl</w:t>
      </w:r>
      <w:r w:rsidR="00EE20C8">
        <w:rPr>
          <w:lang w:val="en-US" w:eastAsia="ko-KR"/>
        </w:rPr>
        <w:t>au</w:t>
      </w:r>
      <w:r w:rsidR="0074055F">
        <w:rPr>
          <w:lang w:val="en-US" w:eastAsia="ko-KR"/>
        </w:rPr>
        <w:t>se 7.x seems more appropriate than</w:t>
      </w:r>
      <w:r>
        <w:rPr>
          <w:lang w:val="en-US" w:eastAsia="ko-KR"/>
        </w:rPr>
        <w:t xml:space="preserve"> </w:t>
      </w:r>
      <w:r w:rsidR="0074055F">
        <w:rPr>
          <w:lang w:val="en-US" w:eastAsia="ko-KR"/>
        </w:rPr>
        <w:t xml:space="preserve">the proposed </w:t>
      </w:r>
      <w:r w:rsidR="00D648B5">
        <w:rPr>
          <w:lang w:val="en-US" w:eastAsia="ko-KR"/>
        </w:rPr>
        <w:t>5.3.x</w:t>
      </w:r>
      <w:r w:rsidR="002B18BE">
        <w:rPr>
          <w:lang w:val="en-US" w:eastAsia="ko-KR"/>
        </w:rPr>
        <w:t xml:space="preserve"> (if </w:t>
      </w:r>
      <w:r w:rsidR="00212690">
        <w:rPr>
          <w:lang w:val="en-US" w:eastAsia="ko-KR"/>
        </w:rPr>
        <w:t>the</w:t>
      </w:r>
      <w:r w:rsidR="002B18BE">
        <w:rPr>
          <w:lang w:val="en-US" w:eastAsia="ko-KR"/>
        </w:rPr>
        <w:t xml:space="preserve"> CR is needed)</w:t>
      </w:r>
      <w:r w:rsidR="0074055F">
        <w:rPr>
          <w:lang w:val="en-US" w:eastAsia="ko-KR"/>
        </w:rPr>
        <w:t>.</w:t>
      </w:r>
    </w:p>
    <w:p w14:paraId="49BACB5B" w14:textId="77777777" w:rsidR="00EE20C8" w:rsidRDefault="00EE20C8" w:rsidP="00CB2BF9">
      <w:pPr>
        <w:pStyle w:val="B1"/>
        <w:jc w:val="left"/>
        <w:rPr>
          <w:lang w:val="en-US" w:eastAsia="ko-KR"/>
        </w:rPr>
      </w:pPr>
    </w:p>
    <w:p w14:paraId="759FE070" w14:textId="683A86A7" w:rsidR="00CB2BF9" w:rsidRDefault="00CB2BF9" w:rsidP="006B48D1">
      <w:pPr>
        <w:pStyle w:val="B1"/>
        <w:keepNext/>
        <w:keepLines/>
        <w:shd w:val="clear" w:color="auto" w:fill="FFFF00"/>
        <w:jc w:val="left"/>
        <w:rPr>
          <w:lang w:val="en-US" w:eastAsia="ko-KR"/>
        </w:rPr>
      </w:pPr>
      <w:r w:rsidRPr="00717E1B">
        <w:rPr>
          <w:b/>
          <w:bCs/>
          <w:highlight w:val="yellow"/>
          <w:lang w:val="en-US" w:eastAsia="ko-KR"/>
        </w:rPr>
        <w:lastRenderedPageBreak/>
        <w:t xml:space="preserve">Question </w:t>
      </w:r>
      <w:r w:rsidR="00571B94" w:rsidRPr="00717E1B">
        <w:rPr>
          <w:b/>
          <w:bCs/>
          <w:highlight w:val="yellow"/>
          <w:lang w:val="en-US" w:eastAsia="ko-KR"/>
        </w:rPr>
        <w:t>7</w:t>
      </w:r>
      <w:r w:rsidRPr="00717E1B">
        <w:rPr>
          <w:b/>
          <w:bCs/>
          <w:highlight w:val="yellow"/>
          <w:lang w:val="en-US" w:eastAsia="ko-KR"/>
        </w:rPr>
        <w:t>-1:</w:t>
      </w:r>
      <w:r w:rsidR="00571B94" w:rsidRPr="00717E1B">
        <w:rPr>
          <w:b/>
          <w:bCs/>
          <w:highlight w:val="yellow"/>
          <w:lang w:val="en-US" w:eastAsia="ko-KR"/>
        </w:rPr>
        <w:tab/>
      </w:r>
      <w:r w:rsidR="00571B94" w:rsidRPr="00717E1B">
        <w:rPr>
          <w:highlight w:val="yellow"/>
          <w:lang w:val="en-US" w:eastAsia="ko-KR"/>
        </w:rPr>
        <w:t xml:space="preserve">Do you agree that a correction is needed according to the Reason </w:t>
      </w:r>
      <w:r w:rsidR="00C0632D">
        <w:rPr>
          <w:highlight w:val="yellow"/>
          <w:lang w:val="en-US" w:eastAsia="ko-KR"/>
        </w:rPr>
        <w:t>for</w:t>
      </w:r>
      <w:r w:rsidR="00571B94" w:rsidRPr="00717E1B">
        <w:rPr>
          <w:highlight w:val="yellow"/>
          <w:lang w:val="en-US" w:eastAsia="ko-KR"/>
        </w:rPr>
        <w:t xml:space="preserve"> Change provided in </w:t>
      </w:r>
      <w:r w:rsidR="00571B94" w:rsidRPr="00717E1B">
        <w:rPr>
          <w:highlight w:val="yellow"/>
          <w:lang w:val="en-US" w:eastAsia="ko-KR"/>
        </w:rPr>
        <w:tab/>
      </w:r>
      <w:r w:rsidR="00571B94" w:rsidRPr="00717E1B">
        <w:rPr>
          <w:highlight w:val="yellow"/>
          <w:lang w:val="en-US" w:eastAsia="ko-KR"/>
        </w:rPr>
        <w:tab/>
      </w:r>
      <w:r w:rsidR="00571B94" w:rsidRPr="00717E1B">
        <w:rPr>
          <w:highlight w:val="yellow"/>
          <w:lang w:val="en-US" w:eastAsia="ko-KR"/>
        </w:rPr>
        <w:tab/>
      </w:r>
      <w:r w:rsidR="00571B94" w:rsidRPr="00717E1B">
        <w:rPr>
          <w:highlight w:val="yellow"/>
          <w:lang w:val="en-US" w:eastAsia="ko-KR"/>
        </w:rPr>
        <w:tab/>
      </w:r>
      <w:r w:rsidR="00FF2B07" w:rsidRPr="00717E1B">
        <w:rPr>
          <w:highlight w:val="yellow"/>
          <w:lang w:val="en-US" w:eastAsia="ko-KR"/>
        </w:rPr>
        <w:tab/>
      </w:r>
      <w:r w:rsidR="00FF2B07" w:rsidRPr="00717E1B">
        <w:rPr>
          <w:highlight w:val="yellow"/>
          <w:lang w:val="en-US" w:eastAsia="ko-KR"/>
        </w:rPr>
        <w:tab/>
      </w:r>
      <w:r w:rsidR="00717E1B" w:rsidRPr="00C37CCB">
        <w:rPr>
          <w:highlight w:val="yellow"/>
          <w:lang w:val="en-US"/>
        </w:rPr>
        <w:t>R2-2101928</w:t>
      </w:r>
      <w:r w:rsidR="00717E1B" w:rsidRPr="00717E1B">
        <w:rPr>
          <w:highlight w:val="yellow"/>
          <w:lang w:val="en-US"/>
        </w:rPr>
        <w:t>/</w:t>
      </w:r>
      <w:r w:rsidR="00717E1B" w:rsidRPr="00C37CCB">
        <w:rPr>
          <w:highlight w:val="yellow"/>
          <w:lang w:val="en-US"/>
        </w:rPr>
        <w:t>R2-210192</w:t>
      </w:r>
      <w:r w:rsidR="00717E1B" w:rsidRPr="00717E1B">
        <w:rPr>
          <w:highlight w:val="yellow"/>
          <w:lang w:val="en-US"/>
        </w:rPr>
        <w:t>9</w:t>
      </w:r>
      <w:r w:rsidR="00571B94" w:rsidRPr="00717E1B">
        <w:rPr>
          <w:highlight w:val="yellow"/>
          <w:lang w:val="en-US" w:eastAsia="ko-KR"/>
        </w:rPr>
        <w:t xml:space="preserve"> [</w:t>
      </w:r>
      <w:r w:rsidR="00717E1B" w:rsidRPr="00717E1B">
        <w:rPr>
          <w:highlight w:val="yellow"/>
          <w:lang w:val="en-US" w:eastAsia="ko-KR"/>
        </w:rPr>
        <w:t>7</w:t>
      </w:r>
      <w:r w:rsidR="00571B94" w:rsidRPr="00717E1B">
        <w:rPr>
          <w:highlight w:val="yellow"/>
          <w:lang w:val="en-US" w:eastAsia="ko-KR"/>
        </w:rPr>
        <w:t>]?</w:t>
      </w:r>
    </w:p>
    <w:tbl>
      <w:tblPr>
        <w:tblStyle w:val="af1"/>
        <w:tblW w:w="0" w:type="auto"/>
        <w:tblLook w:val="04A0" w:firstRow="1" w:lastRow="0" w:firstColumn="1" w:lastColumn="0" w:noHBand="0" w:noVBand="1"/>
      </w:tblPr>
      <w:tblGrid>
        <w:gridCol w:w="1425"/>
        <w:gridCol w:w="910"/>
        <w:gridCol w:w="1317"/>
        <w:gridCol w:w="6203"/>
      </w:tblGrid>
      <w:tr w:rsidR="00CB2BF9" w14:paraId="24445F91" w14:textId="77777777" w:rsidTr="00A615B3">
        <w:tc>
          <w:tcPr>
            <w:tcW w:w="1425" w:type="dxa"/>
          </w:tcPr>
          <w:p w14:paraId="11722898" w14:textId="77777777" w:rsidR="00CB2BF9" w:rsidRDefault="00CB2BF9" w:rsidP="00E325C1">
            <w:pPr>
              <w:pStyle w:val="TAH"/>
            </w:pPr>
            <w:r>
              <w:t>Company</w:t>
            </w:r>
          </w:p>
        </w:tc>
        <w:tc>
          <w:tcPr>
            <w:tcW w:w="910" w:type="dxa"/>
          </w:tcPr>
          <w:p w14:paraId="638C0517" w14:textId="77777777" w:rsidR="00CB2BF9" w:rsidRDefault="00CB2BF9" w:rsidP="00E325C1">
            <w:pPr>
              <w:pStyle w:val="TAH"/>
            </w:pPr>
            <w:r>
              <w:t>Yes/No</w:t>
            </w:r>
          </w:p>
        </w:tc>
        <w:tc>
          <w:tcPr>
            <w:tcW w:w="1317" w:type="dxa"/>
          </w:tcPr>
          <w:p w14:paraId="0DAC3433" w14:textId="77777777" w:rsidR="00CB2BF9" w:rsidRDefault="00CB2BF9" w:rsidP="00E325C1">
            <w:pPr>
              <w:pStyle w:val="TAH"/>
              <w:rPr>
                <w:lang w:val="en-US"/>
              </w:rPr>
            </w:pPr>
            <w:r>
              <w:rPr>
                <w:lang w:val="en-US"/>
              </w:rPr>
              <w:t>Release</w:t>
            </w:r>
            <w:r>
              <w:rPr>
                <w:lang w:val="en-US"/>
              </w:rPr>
              <w:br/>
              <w:t>15/16/both</w:t>
            </w:r>
          </w:p>
        </w:tc>
        <w:tc>
          <w:tcPr>
            <w:tcW w:w="6203" w:type="dxa"/>
          </w:tcPr>
          <w:p w14:paraId="225B5123" w14:textId="77777777" w:rsidR="00CB2BF9" w:rsidRPr="00360A12" w:rsidRDefault="00CB2BF9" w:rsidP="00E325C1">
            <w:pPr>
              <w:pStyle w:val="TAH"/>
              <w:rPr>
                <w:lang w:val="en-US"/>
              </w:rPr>
            </w:pPr>
            <w:r>
              <w:rPr>
                <w:lang w:val="en-US"/>
              </w:rPr>
              <w:t>Comments</w:t>
            </w:r>
          </w:p>
        </w:tc>
      </w:tr>
      <w:tr w:rsidR="00CB2BF9" w14:paraId="116D138E" w14:textId="77777777" w:rsidTr="00A615B3">
        <w:tc>
          <w:tcPr>
            <w:tcW w:w="1425" w:type="dxa"/>
          </w:tcPr>
          <w:p w14:paraId="6E130BD3" w14:textId="4DEF663D" w:rsidR="00CB2BF9" w:rsidRPr="00C37CCB" w:rsidRDefault="00C37CCB" w:rsidP="00E325C1">
            <w:pPr>
              <w:pStyle w:val="TAL"/>
              <w:rPr>
                <w:lang w:val="en-US"/>
              </w:rPr>
            </w:pPr>
            <w:r>
              <w:rPr>
                <w:lang w:val="en-US"/>
              </w:rPr>
              <w:t>Intel</w:t>
            </w:r>
          </w:p>
        </w:tc>
        <w:tc>
          <w:tcPr>
            <w:tcW w:w="910" w:type="dxa"/>
          </w:tcPr>
          <w:p w14:paraId="6BB988CC" w14:textId="77777777" w:rsidR="00CB2BF9" w:rsidRDefault="00CB2BF9" w:rsidP="00E325C1">
            <w:pPr>
              <w:pStyle w:val="TAL"/>
            </w:pPr>
          </w:p>
        </w:tc>
        <w:tc>
          <w:tcPr>
            <w:tcW w:w="1317" w:type="dxa"/>
          </w:tcPr>
          <w:p w14:paraId="47C1F0B9" w14:textId="77777777" w:rsidR="00CB2BF9" w:rsidRDefault="00CB2BF9" w:rsidP="00E325C1">
            <w:pPr>
              <w:pStyle w:val="TAL"/>
            </w:pPr>
          </w:p>
        </w:tc>
        <w:tc>
          <w:tcPr>
            <w:tcW w:w="6203" w:type="dxa"/>
          </w:tcPr>
          <w:p w14:paraId="763CB15C" w14:textId="6035A535" w:rsidR="00CB2BF9" w:rsidRPr="00C37CCB" w:rsidRDefault="00C37CCB" w:rsidP="00E325C1">
            <w:pPr>
              <w:pStyle w:val="TAL"/>
              <w:rPr>
                <w:lang w:val="en-US"/>
              </w:rPr>
            </w:pPr>
            <w:r>
              <w:rPr>
                <w:lang w:val="en-US"/>
              </w:rPr>
              <w:t>No strong opinion.</w:t>
            </w:r>
            <w:r w:rsidRPr="00C37CCB">
              <w:rPr>
                <w:lang w:val="en-US"/>
              </w:rPr>
              <w:t xml:space="preserve"> But if we do capture NB-IOT for option5. Then we need to clarify it is only applicable for ng-eNB.</w:t>
            </w:r>
          </w:p>
        </w:tc>
      </w:tr>
      <w:tr w:rsidR="00CB2BF9" w14:paraId="11985EB5" w14:textId="77777777" w:rsidTr="00A615B3">
        <w:tc>
          <w:tcPr>
            <w:tcW w:w="1425" w:type="dxa"/>
          </w:tcPr>
          <w:p w14:paraId="2093EF40" w14:textId="2C2D928A" w:rsidR="00CB2BF9" w:rsidRPr="00C37CCB" w:rsidRDefault="003D07CA" w:rsidP="00E325C1">
            <w:pPr>
              <w:pStyle w:val="TAL"/>
              <w:rPr>
                <w:rFonts w:eastAsiaTheme="minorEastAsia"/>
                <w:lang w:val="en-US" w:eastAsia="zh-CN"/>
              </w:rPr>
            </w:pPr>
            <w:r>
              <w:rPr>
                <w:rFonts w:eastAsiaTheme="minorEastAsia"/>
                <w:lang w:val="en-US" w:eastAsia="zh-CN"/>
              </w:rPr>
              <w:t>Ericsson</w:t>
            </w:r>
          </w:p>
        </w:tc>
        <w:tc>
          <w:tcPr>
            <w:tcW w:w="910" w:type="dxa"/>
          </w:tcPr>
          <w:p w14:paraId="664E3AB9" w14:textId="77777777" w:rsidR="00CB2BF9" w:rsidRPr="00C37CCB" w:rsidRDefault="00CB2BF9" w:rsidP="00E325C1">
            <w:pPr>
              <w:pStyle w:val="TAL"/>
              <w:rPr>
                <w:lang w:val="en-US"/>
              </w:rPr>
            </w:pPr>
          </w:p>
        </w:tc>
        <w:tc>
          <w:tcPr>
            <w:tcW w:w="1317" w:type="dxa"/>
          </w:tcPr>
          <w:p w14:paraId="622FA831" w14:textId="77777777" w:rsidR="00CB2BF9" w:rsidRPr="00C37CCB" w:rsidRDefault="00CB2BF9" w:rsidP="00E325C1">
            <w:pPr>
              <w:pStyle w:val="TAL"/>
              <w:rPr>
                <w:lang w:val="en-US"/>
              </w:rPr>
            </w:pPr>
          </w:p>
        </w:tc>
        <w:tc>
          <w:tcPr>
            <w:tcW w:w="6203" w:type="dxa"/>
          </w:tcPr>
          <w:p w14:paraId="59544999" w14:textId="1DCD1F38" w:rsidR="00CB2BF9" w:rsidRPr="00C37CCB" w:rsidRDefault="00E9180A" w:rsidP="00E325C1">
            <w:pPr>
              <w:pStyle w:val="TAL"/>
              <w:rPr>
                <w:lang w:val="en-US"/>
              </w:rPr>
            </w:pPr>
            <w:r>
              <w:rPr>
                <w:lang w:val="en-US"/>
              </w:rPr>
              <w:t xml:space="preserve">No strong Opinion. Agree with Intel </w:t>
            </w:r>
            <w:r w:rsidR="0069212A">
              <w:rPr>
                <w:lang w:val="en-US"/>
              </w:rPr>
              <w:t>that it should be clarified that is for ng-eNB.</w:t>
            </w:r>
          </w:p>
        </w:tc>
      </w:tr>
      <w:tr w:rsidR="00CB2BF9" w14:paraId="5E59CA29" w14:textId="77777777" w:rsidTr="00A615B3">
        <w:tc>
          <w:tcPr>
            <w:tcW w:w="1425" w:type="dxa"/>
          </w:tcPr>
          <w:p w14:paraId="1D75FD5A" w14:textId="727E03D4" w:rsidR="00CB2BF9" w:rsidRPr="00C37CCB" w:rsidRDefault="00A615B3" w:rsidP="00E325C1">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10" w:type="dxa"/>
          </w:tcPr>
          <w:p w14:paraId="528536FE" w14:textId="695F41B4" w:rsidR="00CB2BF9" w:rsidRPr="00C37CCB" w:rsidRDefault="00A615B3" w:rsidP="00E325C1">
            <w:pPr>
              <w:pStyle w:val="TAL"/>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317" w:type="dxa"/>
          </w:tcPr>
          <w:p w14:paraId="5B9B8B2F" w14:textId="09A12F0B" w:rsidR="00CB2BF9" w:rsidRPr="00C37CCB" w:rsidRDefault="00A615B3" w:rsidP="00E325C1">
            <w:pPr>
              <w:pStyle w:val="TAL"/>
              <w:rPr>
                <w:rFonts w:eastAsiaTheme="minorEastAsia"/>
                <w:lang w:val="en-US" w:eastAsia="zh-CN"/>
              </w:rPr>
            </w:pPr>
            <w:r>
              <w:rPr>
                <w:rFonts w:eastAsiaTheme="minorEastAsia" w:hint="eastAsia"/>
                <w:lang w:val="en-US" w:eastAsia="zh-CN"/>
              </w:rPr>
              <w:t>B</w:t>
            </w:r>
            <w:r>
              <w:rPr>
                <w:rFonts w:eastAsiaTheme="minorEastAsia"/>
                <w:lang w:val="en-US" w:eastAsia="zh-CN"/>
              </w:rPr>
              <w:t>oth</w:t>
            </w:r>
          </w:p>
        </w:tc>
        <w:tc>
          <w:tcPr>
            <w:tcW w:w="6203" w:type="dxa"/>
          </w:tcPr>
          <w:p w14:paraId="16D752D7" w14:textId="037C399D" w:rsidR="00FD08FA" w:rsidRPr="00782B90" w:rsidRDefault="00A615B3" w:rsidP="00CB6D0E">
            <w:pPr>
              <w:pStyle w:val="TAL"/>
              <w:rPr>
                <w:rFonts w:eastAsiaTheme="minorEastAsia"/>
                <w:lang w:val="en-US" w:eastAsia="zh-CN"/>
              </w:rPr>
            </w:pPr>
            <w:r>
              <w:rPr>
                <w:rFonts w:eastAsiaTheme="minorEastAsia" w:hint="eastAsia"/>
                <w:lang w:val="en-US" w:eastAsia="zh-CN"/>
              </w:rPr>
              <w:t>N</w:t>
            </w:r>
            <w:r>
              <w:rPr>
                <w:rFonts w:eastAsiaTheme="minorEastAsia"/>
                <w:lang w:val="en-US" w:eastAsia="zh-CN"/>
              </w:rPr>
              <w:t xml:space="preserve">B-IOT connected to 5GC is part of the R15 features under the </w:t>
            </w:r>
            <w:r w:rsidR="00CB6D0E">
              <w:rPr>
                <w:rFonts w:eastAsiaTheme="minorEastAsia"/>
                <w:lang w:val="en-US" w:eastAsia="zh-CN"/>
              </w:rPr>
              <w:t>NR</w:t>
            </w:r>
            <w:r>
              <w:rPr>
                <w:rFonts w:eastAsiaTheme="minorEastAsia"/>
                <w:lang w:val="en-US" w:eastAsia="zh-CN"/>
              </w:rPr>
              <w:t xml:space="preserve"> </w:t>
            </w:r>
            <w:r w:rsidR="00CB6D0E">
              <w:rPr>
                <w:rFonts w:eastAsiaTheme="minorEastAsia"/>
                <w:lang w:val="en-US" w:eastAsia="zh-CN"/>
              </w:rPr>
              <w:t xml:space="preserve">positioning architecture. It is important that there is stage2 description for it such that people can know it is part of the many features for positioning under NG-RAN. </w:t>
            </w:r>
            <w:r w:rsidR="00782B90">
              <w:rPr>
                <w:rFonts w:eastAsiaTheme="minorEastAsia"/>
                <w:lang w:val="en-US" w:eastAsia="zh-CN"/>
              </w:rPr>
              <w:t xml:space="preserve">For SA2 stage2 spec 23.273, it has specified lower power periodic/triggered deferred MT-LR procedure for the </w:t>
            </w:r>
            <w:r w:rsidR="00782B90" w:rsidRPr="00782B90">
              <w:rPr>
                <w:lang w:val="en-US" w:eastAsia="zh-CN"/>
              </w:rPr>
              <w:t>Control Plane CIoT 5GS Optimisation</w:t>
            </w:r>
            <w:r w:rsidR="00782B90">
              <w:rPr>
                <w:lang w:val="en-US" w:eastAsia="zh-CN"/>
              </w:rPr>
              <w:t xml:space="preserve">, which alreasy considers NB-IOT positioning. </w:t>
            </w:r>
          </w:p>
          <w:p w14:paraId="79376CE7" w14:textId="2BE4375F" w:rsidR="00CB6D0E" w:rsidRPr="00C37CCB" w:rsidRDefault="00CB6D0E" w:rsidP="00944886">
            <w:pPr>
              <w:pStyle w:val="TAL"/>
              <w:rPr>
                <w:rFonts w:eastAsiaTheme="minorEastAsia"/>
                <w:lang w:val="en-US" w:eastAsia="zh-CN"/>
              </w:rPr>
            </w:pPr>
            <w:r>
              <w:rPr>
                <w:rFonts w:eastAsiaTheme="minorEastAsia"/>
                <w:lang w:val="en-US" w:eastAsia="zh-CN"/>
              </w:rPr>
              <w:t>Agree that NB-IOT should be only under ng-eNB</w:t>
            </w:r>
            <w:r w:rsidR="00944886">
              <w:rPr>
                <w:rFonts w:eastAsiaTheme="minorEastAsia"/>
                <w:lang w:val="en-US" w:eastAsia="zh-CN"/>
              </w:rPr>
              <w:t xml:space="preserve"> </w:t>
            </w:r>
          </w:p>
        </w:tc>
      </w:tr>
      <w:tr w:rsidR="00621C87" w14:paraId="22F7AB5F" w14:textId="77777777" w:rsidTr="00A615B3">
        <w:tc>
          <w:tcPr>
            <w:tcW w:w="1425" w:type="dxa"/>
          </w:tcPr>
          <w:p w14:paraId="35AD64A1" w14:textId="7BF7BEA4" w:rsidR="00621C87" w:rsidRPr="00C37CCB" w:rsidRDefault="00621C87" w:rsidP="00E325C1">
            <w:pPr>
              <w:pStyle w:val="TAL"/>
              <w:rPr>
                <w:rFonts w:eastAsiaTheme="minorEastAsia"/>
                <w:lang w:val="en-US" w:eastAsia="zh-CN"/>
              </w:rPr>
            </w:pPr>
            <w:r>
              <w:rPr>
                <w:rFonts w:eastAsiaTheme="minorEastAsia" w:hint="eastAsia"/>
                <w:lang w:val="en-US" w:eastAsia="zh-CN"/>
              </w:rPr>
              <w:t>CATT</w:t>
            </w:r>
          </w:p>
        </w:tc>
        <w:tc>
          <w:tcPr>
            <w:tcW w:w="910" w:type="dxa"/>
          </w:tcPr>
          <w:p w14:paraId="57FA573E" w14:textId="77777777" w:rsidR="00621C87" w:rsidRPr="00C37CCB" w:rsidRDefault="00621C87" w:rsidP="00E325C1">
            <w:pPr>
              <w:pStyle w:val="TAL"/>
              <w:rPr>
                <w:rFonts w:eastAsiaTheme="minorEastAsia"/>
                <w:lang w:val="en-US" w:eastAsia="zh-CN"/>
              </w:rPr>
            </w:pPr>
          </w:p>
        </w:tc>
        <w:tc>
          <w:tcPr>
            <w:tcW w:w="1317" w:type="dxa"/>
          </w:tcPr>
          <w:p w14:paraId="39F1CECC" w14:textId="77777777" w:rsidR="00621C87" w:rsidRPr="00C37CCB" w:rsidRDefault="00621C87" w:rsidP="00E325C1">
            <w:pPr>
              <w:pStyle w:val="TAL"/>
              <w:rPr>
                <w:rFonts w:eastAsiaTheme="minorEastAsia"/>
                <w:lang w:val="en-US" w:eastAsia="zh-CN"/>
              </w:rPr>
            </w:pPr>
          </w:p>
        </w:tc>
        <w:tc>
          <w:tcPr>
            <w:tcW w:w="6203" w:type="dxa"/>
          </w:tcPr>
          <w:p w14:paraId="0C9749D2" w14:textId="6A59986E" w:rsidR="00621C87" w:rsidRPr="00C37CCB" w:rsidRDefault="00621C87" w:rsidP="00E325C1">
            <w:pPr>
              <w:pStyle w:val="TAL"/>
              <w:rPr>
                <w:rFonts w:eastAsiaTheme="minorEastAsia"/>
                <w:lang w:val="en-US" w:eastAsia="zh-CN"/>
              </w:rPr>
            </w:pPr>
            <w:r w:rsidRPr="00CA007D">
              <w:rPr>
                <w:lang w:val="en-US"/>
              </w:rPr>
              <w:t xml:space="preserve">Agree with Intel and Ericsson, if NB-IoT connected to 5GC </w:t>
            </w:r>
            <w:r>
              <w:rPr>
                <w:rFonts w:hint="eastAsia"/>
                <w:lang w:val="en-US" w:eastAsia="zh-CN"/>
              </w:rPr>
              <w:t>is</w:t>
            </w:r>
            <w:r w:rsidRPr="00CA007D">
              <w:rPr>
                <w:lang w:val="en-US"/>
              </w:rPr>
              <w:t xml:space="preserve"> captured, it should be applicable only for ng-eNB. And we also agree with rapporteur’s comments to describe it in 7.x if needed.</w:t>
            </w:r>
          </w:p>
        </w:tc>
      </w:tr>
      <w:tr w:rsidR="00621C87" w14:paraId="2EEFB945" w14:textId="77777777" w:rsidTr="00A615B3">
        <w:tc>
          <w:tcPr>
            <w:tcW w:w="1425" w:type="dxa"/>
          </w:tcPr>
          <w:p w14:paraId="12762A31" w14:textId="35CFA6DF" w:rsidR="00621C87" w:rsidRPr="00C37CCB" w:rsidRDefault="00576D76" w:rsidP="00E325C1">
            <w:pPr>
              <w:pStyle w:val="TAL"/>
              <w:rPr>
                <w:rFonts w:eastAsia="SimSun"/>
                <w:lang w:val="en-US" w:eastAsia="zh-CN"/>
              </w:rPr>
            </w:pPr>
            <w:r>
              <w:rPr>
                <w:rFonts w:eastAsia="SimSun"/>
                <w:lang w:val="en-US" w:eastAsia="zh-CN"/>
              </w:rPr>
              <w:t>Qualcomm</w:t>
            </w:r>
          </w:p>
        </w:tc>
        <w:tc>
          <w:tcPr>
            <w:tcW w:w="910" w:type="dxa"/>
          </w:tcPr>
          <w:p w14:paraId="5A3D42A3" w14:textId="28778363" w:rsidR="00621C87" w:rsidRPr="00C37CCB" w:rsidRDefault="00621C87" w:rsidP="00E325C1">
            <w:pPr>
              <w:pStyle w:val="TAL"/>
              <w:rPr>
                <w:rFonts w:eastAsia="SimSun"/>
                <w:lang w:val="en-US" w:eastAsia="zh-CN"/>
              </w:rPr>
            </w:pPr>
          </w:p>
        </w:tc>
        <w:tc>
          <w:tcPr>
            <w:tcW w:w="1317" w:type="dxa"/>
          </w:tcPr>
          <w:p w14:paraId="7B3240D3" w14:textId="7250FFF0" w:rsidR="00621C87" w:rsidRPr="00C37CCB" w:rsidRDefault="00621C87" w:rsidP="00E325C1">
            <w:pPr>
              <w:pStyle w:val="TAL"/>
              <w:rPr>
                <w:rFonts w:eastAsia="SimSun"/>
                <w:lang w:val="en-US" w:eastAsia="zh-CN"/>
              </w:rPr>
            </w:pPr>
          </w:p>
        </w:tc>
        <w:tc>
          <w:tcPr>
            <w:tcW w:w="6203" w:type="dxa"/>
          </w:tcPr>
          <w:p w14:paraId="51EDE825" w14:textId="1C351FFE" w:rsidR="00621C87" w:rsidRPr="00C37CCB" w:rsidRDefault="00B64B52" w:rsidP="00E325C1">
            <w:pPr>
              <w:pStyle w:val="TAL"/>
              <w:rPr>
                <w:rFonts w:eastAsia="SimSun"/>
                <w:lang w:val="en-US" w:eastAsia="zh-CN"/>
              </w:rPr>
            </w:pPr>
            <w:r>
              <w:rPr>
                <w:rFonts w:eastAsia="SimSun"/>
                <w:lang w:val="en-US" w:eastAsia="zh-CN"/>
              </w:rPr>
              <w:t>No strong opinion either. It was never explicitely discussed</w:t>
            </w:r>
            <w:r w:rsidR="002A262C">
              <w:rPr>
                <w:rFonts w:eastAsia="SimSun"/>
                <w:lang w:val="en-US" w:eastAsia="zh-CN"/>
              </w:rPr>
              <w:t xml:space="preserve"> in RAN2</w:t>
            </w:r>
            <w:r>
              <w:rPr>
                <w:rFonts w:eastAsia="SimSun"/>
                <w:lang w:val="en-US" w:eastAsia="zh-CN"/>
              </w:rPr>
              <w:t xml:space="preserve">, </w:t>
            </w:r>
            <w:r w:rsidR="002A262C">
              <w:rPr>
                <w:rFonts w:eastAsia="SimSun"/>
                <w:lang w:val="en-US" w:eastAsia="zh-CN"/>
              </w:rPr>
              <w:t xml:space="preserve">but </w:t>
            </w:r>
            <w:r w:rsidR="00761CE2">
              <w:rPr>
                <w:rFonts w:eastAsia="SimSun"/>
                <w:lang w:val="en-US" w:eastAsia="zh-CN"/>
              </w:rPr>
              <w:t xml:space="preserve">since generally supported, Stage 2 should </w:t>
            </w:r>
            <w:r w:rsidR="00EB10D9">
              <w:rPr>
                <w:rFonts w:eastAsia="SimSun"/>
                <w:lang w:val="en-US" w:eastAsia="zh-CN"/>
              </w:rPr>
              <w:t xml:space="preserve">also </w:t>
            </w:r>
            <w:r w:rsidR="00761CE2">
              <w:rPr>
                <w:rFonts w:eastAsia="SimSun"/>
                <w:lang w:val="en-US" w:eastAsia="zh-CN"/>
              </w:rPr>
              <w:t>capture it</w:t>
            </w:r>
            <w:r w:rsidR="00EB10D9">
              <w:rPr>
                <w:rFonts w:eastAsia="SimSun"/>
                <w:lang w:val="en-US" w:eastAsia="zh-CN"/>
              </w:rPr>
              <w:t>.</w:t>
            </w:r>
          </w:p>
        </w:tc>
      </w:tr>
      <w:tr w:rsidR="00712EE2" w14:paraId="235A11B2" w14:textId="77777777" w:rsidTr="00A615B3">
        <w:tc>
          <w:tcPr>
            <w:tcW w:w="1425" w:type="dxa"/>
          </w:tcPr>
          <w:p w14:paraId="3DA36023" w14:textId="2E944A7A" w:rsidR="00712EE2" w:rsidRPr="00CC2F7F" w:rsidRDefault="00712EE2" w:rsidP="00712EE2">
            <w:pPr>
              <w:pStyle w:val="TAL"/>
              <w:rPr>
                <w:lang w:val="en-US"/>
              </w:rPr>
            </w:pPr>
            <w:r>
              <w:rPr>
                <w:rFonts w:eastAsiaTheme="minorEastAsia" w:hint="eastAsia"/>
                <w:lang w:val="en-US" w:eastAsia="zh-CN"/>
              </w:rPr>
              <w:t>v</w:t>
            </w:r>
            <w:r>
              <w:rPr>
                <w:rFonts w:eastAsiaTheme="minorEastAsia"/>
                <w:lang w:val="en-US" w:eastAsia="zh-CN"/>
              </w:rPr>
              <w:t>ivo</w:t>
            </w:r>
          </w:p>
        </w:tc>
        <w:tc>
          <w:tcPr>
            <w:tcW w:w="910" w:type="dxa"/>
          </w:tcPr>
          <w:p w14:paraId="3FABF0E9" w14:textId="77777777" w:rsidR="00712EE2" w:rsidRPr="00CC2F7F" w:rsidRDefault="00712EE2" w:rsidP="00712EE2">
            <w:pPr>
              <w:pStyle w:val="TAL"/>
              <w:rPr>
                <w:lang w:val="en-US"/>
              </w:rPr>
            </w:pPr>
          </w:p>
        </w:tc>
        <w:tc>
          <w:tcPr>
            <w:tcW w:w="1317" w:type="dxa"/>
          </w:tcPr>
          <w:p w14:paraId="4245FE73" w14:textId="77777777" w:rsidR="00712EE2" w:rsidRPr="00CC2F7F" w:rsidRDefault="00712EE2" w:rsidP="00712EE2">
            <w:pPr>
              <w:pStyle w:val="TAL"/>
              <w:rPr>
                <w:lang w:val="en-US"/>
              </w:rPr>
            </w:pPr>
          </w:p>
        </w:tc>
        <w:tc>
          <w:tcPr>
            <w:tcW w:w="6203" w:type="dxa"/>
          </w:tcPr>
          <w:p w14:paraId="123F5986" w14:textId="09F9FEC5" w:rsidR="00712EE2" w:rsidRPr="00CC2F7F" w:rsidRDefault="00712EE2" w:rsidP="00712EE2">
            <w:pPr>
              <w:pStyle w:val="TAL"/>
              <w:rPr>
                <w:lang w:val="en-US"/>
              </w:rPr>
            </w:pPr>
            <w:r>
              <w:rPr>
                <w:lang w:val="en-US"/>
              </w:rPr>
              <w:t>No strong Opinion.If it was captured, agree with rapporteur’s comments to relace it in 7.x</w:t>
            </w:r>
          </w:p>
        </w:tc>
      </w:tr>
      <w:tr w:rsidR="00712EE2" w14:paraId="79445659" w14:textId="77777777" w:rsidTr="00A615B3">
        <w:tc>
          <w:tcPr>
            <w:tcW w:w="1425" w:type="dxa"/>
          </w:tcPr>
          <w:p w14:paraId="51658CFD" w14:textId="17010C40" w:rsidR="00712EE2" w:rsidRPr="00C37CCB" w:rsidRDefault="00C5514F" w:rsidP="00712EE2">
            <w:pPr>
              <w:pStyle w:val="TAL"/>
              <w:rPr>
                <w:lang w:val="en-US"/>
              </w:rPr>
            </w:pPr>
            <w:ins w:id="146" w:author="Mani Thyagarajan (Nokia)" w:date="2021-01-27T17:47:00Z">
              <w:r>
                <w:rPr>
                  <w:lang w:val="en-US"/>
                </w:rPr>
                <w:t>Nokia</w:t>
              </w:r>
            </w:ins>
          </w:p>
        </w:tc>
        <w:tc>
          <w:tcPr>
            <w:tcW w:w="910" w:type="dxa"/>
          </w:tcPr>
          <w:p w14:paraId="3FDEB002" w14:textId="0A9B82DE" w:rsidR="00712EE2" w:rsidRPr="00C37CCB" w:rsidRDefault="00C5514F" w:rsidP="00712EE2">
            <w:pPr>
              <w:pStyle w:val="TAL"/>
              <w:rPr>
                <w:lang w:val="en-US"/>
              </w:rPr>
            </w:pPr>
            <w:ins w:id="147" w:author="Mani Thyagarajan (Nokia)" w:date="2021-01-27T17:47:00Z">
              <w:r>
                <w:rPr>
                  <w:lang w:val="en-US"/>
                </w:rPr>
                <w:t>No</w:t>
              </w:r>
            </w:ins>
          </w:p>
        </w:tc>
        <w:tc>
          <w:tcPr>
            <w:tcW w:w="1317" w:type="dxa"/>
          </w:tcPr>
          <w:p w14:paraId="5D131E5B" w14:textId="3DF695E5" w:rsidR="00712EE2" w:rsidRPr="00C37CCB" w:rsidRDefault="00C5514F" w:rsidP="00712EE2">
            <w:pPr>
              <w:pStyle w:val="TAL"/>
              <w:rPr>
                <w:lang w:val="en-US"/>
              </w:rPr>
            </w:pPr>
            <w:ins w:id="148" w:author="Mani Thyagarajan (Nokia)" w:date="2021-01-27T17:47:00Z">
              <w:r>
                <w:rPr>
                  <w:lang w:val="en-US"/>
                </w:rPr>
                <w:t>Both</w:t>
              </w:r>
            </w:ins>
          </w:p>
        </w:tc>
        <w:tc>
          <w:tcPr>
            <w:tcW w:w="6203" w:type="dxa"/>
          </w:tcPr>
          <w:p w14:paraId="41807CE6" w14:textId="31DF6466" w:rsidR="00712EE2" w:rsidRPr="00C37CCB" w:rsidRDefault="00C5514F" w:rsidP="00712EE2">
            <w:pPr>
              <w:pStyle w:val="TAL"/>
              <w:rPr>
                <w:lang w:val="en-US"/>
              </w:rPr>
            </w:pPr>
            <w:ins w:id="149" w:author="Mani Thyagarajan (Nokia)" w:date="2021-01-27T17:49:00Z">
              <w:r>
                <w:rPr>
                  <w:lang w:val="en-US"/>
                </w:rPr>
                <w:t>W</w:t>
              </w:r>
            </w:ins>
            <w:ins w:id="150" w:author="Mani Thyagarajan (Nokia)" w:date="2021-01-27T17:48:00Z">
              <w:r>
                <w:rPr>
                  <w:lang w:val="en-US"/>
                </w:rPr>
                <w:t>e have not explicitly discussed positioning support for NB-IoT co</w:t>
              </w:r>
            </w:ins>
            <w:ins w:id="151" w:author="Mani Thyagarajan (Nokia)" w:date="2021-01-27T17:49:00Z">
              <w:r>
                <w:rPr>
                  <w:lang w:val="en-US"/>
                </w:rPr>
                <w:t xml:space="preserve">nnected to 5GC </w:t>
              </w:r>
            </w:ins>
            <w:ins w:id="152" w:author="Mani Thyagarajan (Nokia)" w:date="2021-01-27T17:48:00Z">
              <w:r>
                <w:rPr>
                  <w:lang w:val="en-US"/>
                </w:rPr>
                <w:t>in RAN2</w:t>
              </w:r>
            </w:ins>
            <w:ins w:id="153" w:author="Mani Thyagarajan (Nokia)" w:date="2021-01-27T17:50:00Z">
              <w:r>
                <w:rPr>
                  <w:lang w:val="en-US"/>
                </w:rPr>
                <w:t xml:space="preserve"> in positioning sessions</w:t>
              </w:r>
            </w:ins>
            <w:ins w:id="154" w:author="Mani Thyagarajan (Nokia)" w:date="2021-01-27T17:49:00Z">
              <w:r>
                <w:rPr>
                  <w:lang w:val="en-US"/>
                </w:rPr>
                <w:t>.</w:t>
              </w:r>
            </w:ins>
            <w:ins w:id="155" w:author="Mani Thyagarajan (Nokia)" w:date="2021-01-27T17:50:00Z">
              <w:r>
                <w:rPr>
                  <w:lang w:val="en-US"/>
                </w:rPr>
                <w:t xml:space="preserve"> If NB-IoT session did not discuss positioning support, like they did with LTE NB-IoT, then we must not add this as a correction now. It needs to be added with proper discussion and as a</w:t>
              </w:r>
            </w:ins>
            <w:ins w:id="156" w:author="Mani Thyagarajan (Nokia)" w:date="2021-01-27T17:51:00Z">
              <w:r>
                <w:rPr>
                  <w:lang w:val="en-US"/>
                </w:rPr>
                <w:t xml:space="preserve">n enhancement for </w:t>
              </w:r>
              <w:r w:rsidR="0085333C">
                <w:rPr>
                  <w:lang w:val="en-US"/>
                </w:rPr>
                <w:t>NG-RAN</w:t>
              </w:r>
              <w:r w:rsidR="000D4148">
                <w:rPr>
                  <w:lang w:val="en-US"/>
                </w:rPr>
                <w:t>.</w:t>
              </w:r>
            </w:ins>
          </w:p>
        </w:tc>
      </w:tr>
      <w:tr w:rsidR="00712EE2" w14:paraId="06AC2C30" w14:textId="77777777" w:rsidTr="00A615B3">
        <w:tc>
          <w:tcPr>
            <w:tcW w:w="1425" w:type="dxa"/>
          </w:tcPr>
          <w:p w14:paraId="6C06D7F7" w14:textId="701AD516" w:rsidR="00712EE2" w:rsidRPr="00C37CCB" w:rsidRDefault="00445709" w:rsidP="00712EE2">
            <w:pPr>
              <w:pStyle w:val="TAL"/>
              <w:rPr>
                <w:rFonts w:hint="eastAsia"/>
                <w:lang w:val="en-US" w:eastAsia="ko-KR"/>
              </w:rPr>
            </w:pPr>
            <w:ins w:id="157" w:author="Samsung (June Hwang)" w:date="2021-01-28T19:11:00Z">
              <w:r>
                <w:rPr>
                  <w:lang w:val="en-US" w:eastAsia="ko-KR"/>
                </w:rPr>
                <w:t>S</w:t>
              </w:r>
              <w:r>
                <w:rPr>
                  <w:rFonts w:hint="eastAsia"/>
                  <w:lang w:val="en-US" w:eastAsia="ko-KR"/>
                </w:rPr>
                <w:t xml:space="preserve">amsung </w:t>
              </w:r>
            </w:ins>
          </w:p>
        </w:tc>
        <w:tc>
          <w:tcPr>
            <w:tcW w:w="910" w:type="dxa"/>
          </w:tcPr>
          <w:p w14:paraId="5D980C6D" w14:textId="280C1325" w:rsidR="00712EE2" w:rsidRPr="00C37CCB" w:rsidRDefault="00712EE2" w:rsidP="00712EE2">
            <w:pPr>
              <w:pStyle w:val="TAL"/>
              <w:rPr>
                <w:rFonts w:hint="eastAsia"/>
                <w:lang w:val="en-US" w:eastAsia="ko-KR"/>
              </w:rPr>
            </w:pPr>
          </w:p>
        </w:tc>
        <w:tc>
          <w:tcPr>
            <w:tcW w:w="1317" w:type="dxa"/>
          </w:tcPr>
          <w:p w14:paraId="2D218871" w14:textId="3BEB50F7" w:rsidR="00712EE2" w:rsidRPr="00C37CCB" w:rsidRDefault="00445709" w:rsidP="00712EE2">
            <w:pPr>
              <w:pStyle w:val="TAL"/>
              <w:rPr>
                <w:rFonts w:hint="eastAsia"/>
                <w:lang w:val="en-US" w:eastAsia="ko-KR"/>
              </w:rPr>
            </w:pPr>
            <w:ins w:id="158" w:author="Samsung (June Hwang)" w:date="2021-01-28T19:11:00Z">
              <w:r>
                <w:rPr>
                  <w:rFonts w:hint="eastAsia"/>
                  <w:lang w:val="en-US" w:eastAsia="ko-KR"/>
                </w:rPr>
                <w:t xml:space="preserve"> </w:t>
              </w:r>
            </w:ins>
          </w:p>
        </w:tc>
        <w:tc>
          <w:tcPr>
            <w:tcW w:w="6203" w:type="dxa"/>
          </w:tcPr>
          <w:p w14:paraId="7A7C1E87" w14:textId="2292802E" w:rsidR="00712EE2" w:rsidRPr="00C37CCB" w:rsidRDefault="00631ECA" w:rsidP="00712EE2">
            <w:pPr>
              <w:pStyle w:val="TAL"/>
              <w:rPr>
                <w:rFonts w:hint="eastAsia"/>
                <w:lang w:val="en-US" w:eastAsia="ko-KR"/>
              </w:rPr>
            </w:pPr>
            <w:ins w:id="159" w:author="Samsung (June Hwang)" w:date="2021-01-28T19:13:00Z">
              <w:r>
                <w:rPr>
                  <w:lang w:val="en-US" w:eastAsia="ko-KR"/>
                </w:rPr>
                <w:t>A</w:t>
              </w:r>
              <w:r>
                <w:rPr>
                  <w:rFonts w:hint="eastAsia"/>
                  <w:lang w:val="en-US" w:eastAsia="ko-KR"/>
                </w:rPr>
                <w:t xml:space="preserve">gree </w:t>
              </w:r>
              <w:r>
                <w:rPr>
                  <w:lang w:val="en-US" w:eastAsia="ko-KR"/>
                </w:rPr>
                <w:t>with intel/Ericsson/ CATT</w:t>
              </w:r>
            </w:ins>
          </w:p>
        </w:tc>
      </w:tr>
      <w:tr w:rsidR="00712EE2" w14:paraId="13947BA6" w14:textId="77777777" w:rsidTr="00A615B3">
        <w:tc>
          <w:tcPr>
            <w:tcW w:w="1425" w:type="dxa"/>
          </w:tcPr>
          <w:p w14:paraId="5BE60009" w14:textId="77777777" w:rsidR="00712EE2" w:rsidRPr="00C37CCB" w:rsidRDefault="00712EE2" w:rsidP="00712EE2">
            <w:pPr>
              <w:pStyle w:val="TAL"/>
              <w:rPr>
                <w:lang w:val="en-US"/>
              </w:rPr>
            </w:pPr>
          </w:p>
        </w:tc>
        <w:tc>
          <w:tcPr>
            <w:tcW w:w="910" w:type="dxa"/>
          </w:tcPr>
          <w:p w14:paraId="219C50DB" w14:textId="77777777" w:rsidR="00712EE2" w:rsidRPr="00C37CCB" w:rsidRDefault="00712EE2" w:rsidP="00712EE2">
            <w:pPr>
              <w:pStyle w:val="TAL"/>
              <w:rPr>
                <w:lang w:val="en-US"/>
              </w:rPr>
            </w:pPr>
          </w:p>
        </w:tc>
        <w:tc>
          <w:tcPr>
            <w:tcW w:w="1317" w:type="dxa"/>
          </w:tcPr>
          <w:p w14:paraId="04D6B781" w14:textId="77777777" w:rsidR="00712EE2" w:rsidRPr="00C37CCB" w:rsidRDefault="00712EE2" w:rsidP="00712EE2">
            <w:pPr>
              <w:pStyle w:val="TAL"/>
              <w:rPr>
                <w:lang w:val="en-US"/>
              </w:rPr>
            </w:pPr>
          </w:p>
        </w:tc>
        <w:tc>
          <w:tcPr>
            <w:tcW w:w="6203" w:type="dxa"/>
          </w:tcPr>
          <w:p w14:paraId="3C4A9074" w14:textId="77777777" w:rsidR="00712EE2" w:rsidRPr="00C37CCB" w:rsidRDefault="00712EE2" w:rsidP="00712EE2">
            <w:pPr>
              <w:pStyle w:val="TAL"/>
              <w:rPr>
                <w:lang w:val="en-US"/>
              </w:rPr>
            </w:pPr>
          </w:p>
        </w:tc>
      </w:tr>
      <w:tr w:rsidR="00712EE2" w14:paraId="4AA09698" w14:textId="77777777" w:rsidTr="00A615B3">
        <w:tc>
          <w:tcPr>
            <w:tcW w:w="1425" w:type="dxa"/>
          </w:tcPr>
          <w:p w14:paraId="4D32E6C5" w14:textId="77777777" w:rsidR="00712EE2" w:rsidRPr="00C37CCB" w:rsidRDefault="00712EE2" w:rsidP="00712EE2">
            <w:pPr>
              <w:pStyle w:val="TAL"/>
              <w:rPr>
                <w:lang w:val="en-US"/>
              </w:rPr>
            </w:pPr>
          </w:p>
        </w:tc>
        <w:tc>
          <w:tcPr>
            <w:tcW w:w="910" w:type="dxa"/>
          </w:tcPr>
          <w:p w14:paraId="34CC0216" w14:textId="77777777" w:rsidR="00712EE2" w:rsidRPr="00C37CCB" w:rsidRDefault="00712EE2" w:rsidP="00712EE2">
            <w:pPr>
              <w:pStyle w:val="TAL"/>
              <w:rPr>
                <w:lang w:val="en-US"/>
              </w:rPr>
            </w:pPr>
          </w:p>
        </w:tc>
        <w:tc>
          <w:tcPr>
            <w:tcW w:w="1317" w:type="dxa"/>
          </w:tcPr>
          <w:p w14:paraId="1178DCC3" w14:textId="77777777" w:rsidR="00712EE2" w:rsidRPr="00C37CCB" w:rsidRDefault="00712EE2" w:rsidP="00712EE2">
            <w:pPr>
              <w:pStyle w:val="TAL"/>
              <w:rPr>
                <w:lang w:val="en-US"/>
              </w:rPr>
            </w:pPr>
          </w:p>
        </w:tc>
        <w:tc>
          <w:tcPr>
            <w:tcW w:w="6203" w:type="dxa"/>
          </w:tcPr>
          <w:p w14:paraId="64B9E55A" w14:textId="77777777" w:rsidR="00712EE2" w:rsidRPr="00C37CCB" w:rsidRDefault="00712EE2" w:rsidP="00712EE2">
            <w:pPr>
              <w:pStyle w:val="TAL"/>
              <w:rPr>
                <w:lang w:val="en-US"/>
              </w:rPr>
            </w:pPr>
          </w:p>
        </w:tc>
      </w:tr>
    </w:tbl>
    <w:p w14:paraId="4DB18985" w14:textId="77777777" w:rsidR="00CB2BF9" w:rsidRPr="00C37CCB" w:rsidRDefault="00CB2BF9" w:rsidP="00CB2BF9">
      <w:pPr>
        <w:pStyle w:val="B1"/>
        <w:jc w:val="left"/>
        <w:rPr>
          <w:rFonts w:eastAsiaTheme="minorEastAsia"/>
          <w:iCs/>
          <w:lang w:val="en-US" w:eastAsia="zh-CN"/>
        </w:rPr>
      </w:pPr>
    </w:p>
    <w:p w14:paraId="2EF59074" w14:textId="77777777" w:rsidR="00CB2BF9" w:rsidRPr="00C37CCB" w:rsidRDefault="00CB2BF9" w:rsidP="00CB2BF9">
      <w:pPr>
        <w:pStyle w:val="B1"/>
        <w:jc w:val="left"/>
        <w:rPr>
          <w:rFonts w:eastAsiaTheme="minorEastAsia"/>
          <w:iCs/>
          <w:lang w:val="en-US" w:eastAsia="zh-CN"/>
        </w:rPr>
      </w:pPr>
    </w:p>
    <w:p w14:paraId="1DB38384" w14:textId="284C95A0" w:rsidR="00CB2BF9" w:rsidRPr="00A74459" w:rsidRDefault="00CB2BF9" w:rsidP="00E325C1">
      <w:pPr>
        <w:pStyle w:val="B1"/>
        <w:keepNext/>
        <w:keepLines/>
        <w:jc w:val="left"/>
        <w:rPr>
          <w:lang w:val="en-US" w:eastAsia="ko-KR"/>
        </w:rPr>
      </w:pPr>
      <w:r w:rsidRPr="003902B6">
        <w:rPr>
          <w:b/>
          <w:bCs/>
          <w:highlight w:val="yellow"/>
          <w:lang w:val="en-US" w:eastAsia="ko-KR"/>
        </w:rPr>
        <w:t xml:space="preserve">Question </w:t>
      </w:r>
      <w:r w:rsidR="00571B94">
        <w:rPr>
          <w:b/>
          <w:bCs/>
          <w:highlight w:val="yellow"/>
          <w:lang w:val="en-US" w:eastAsia="ko-KR"/>
        </w:rPr>
        <w:t>7</w:t>
      </w:r>
      <w:r w:rsidRPr="003902B6">
        <w:rPr>
          <w:b/>
          <w:bCs/>
          <w:highlight w:val="yellow"/>
          <w:lang w:val="en-US" w:eastAsia="ko-KR"/>
        </w:rPr>
        <w:t xml:space="preserve">-2: </w:t>
      </w:r>
      <w:r w:rsidR="00C0632D">
        <w:rPr>
          <w:b/>
          <w:bCs/>
          <w:highlight w:val="yellow"/>
          <w:lang w:val="en-US" w:eastAsia="ko-KR"/>
        </w:rPr>
        <w:tab/>
      </w:r>
      <w:r w:rsidRPr="003902B6">
        <w:rPr>
          <w:highlight w:val="yellow"/>
          <w:lang w:val="en-US" w:eastAsia="ko-KR"/>
        </w:rPr>
        <w:t xml:space="preserve">If your answer to Question </w:t>
      </w:r>
      <w:r w:rsidR="00571B94">
        <w:rPr>
          <w:highlight w:val="yellow"/>
          <w:lang w:val="en-US" w:eastAsia="ko-KR"/>
        </w:rPr>
        <w:t>7</w:t>
      </w:r>
      <w:r w:rsidRPr="003902B6">
        <w:rPr>
          <w:highlight w:val="yellow"/>
          <w:lang w:val="en-US" w:eastAsia="ko-KR"/>
        </w:rPr>
        <w:t>-1 was "Yes", do you agree with the CR</w:t>
      </w:r>
      <w:r w:rsidR="004B4B70">
        <w:rPr>
          <w:highlight w:val="yellow"/>
          <w:lang w:val="en-US" w:eastAsia="ko-KR"/>
        </w:rPr>
        <w:t>s</w:t>
      </w:r>
      <w:r w:rsidRPr="003902B6">
        <w:rPr>
          <w:highlight w:val="yellow"/>
          <w:lang w:val="en-US" w:eastAsia="ko-KR"/>
        </w:rPr>
        <w:t xml:space="preserve"> in [</w:t>
      </w:r>
      <w:r w:rsidR="00717E1B">
        <w:rPr>
          <w:highlight w:val="yellow"/>
          <w:lang w:val="en-US" w:eastAsia="ko-KR"/>
        </w:rPr>
        <w:t>7</w:t>
      </w:r>
      <w:r w:rsidR="004B4B70">
        <w:rPr>
          <w:highlight w:val="yellow"/>
          <w:lang w:val="en-US" w:eastAsia="ko-KR"/>
        </w:rPr>
        <w:t>a</w:t>
      </w:r>
      <w:r w:rsidRPr="003902B6">
        <w:rPr>
          <w:highlight w:val="yellow"/>
          <w:lang w:val="en-US" w:eastAsia="ko-KR"/>
        </w:rPr>
        <w:t>]</w:t>
      </w:r>
      <w:r w:rsidR="004B4B70">
        <w:rPr>
          <w:highlight w:val="yellow"/>
          <w:lang w:val="en-US" w:eastAsia="ko-KR"/>
        </w:rPr>
        <w:t xml:space="preserve"> and/or [7b]</w:t>
      </w:r>
      <w:r w:rsidRPr="003902B6">
        <w:rPr>
          <w:highlight w:val="yellow"/>
          <w:lang w:val="en-US" w:eastAsia="ko-KR"/>
        </w:rPr>
        <w:t>?</w:t>
      </w:r>
    </w:p>
    <w:tbl>
      <w:tblPr>
        <w:tblStyle w:val="af1"/>
        <w:tblW w:w="0" w:type="auto"/>
        <w:tblLook w:val="04A0" w:firstRow="1" w:lastRow="0" w:firstColumn="1" w:lastColumn="0" w:noHBand="0" w:noVBand="1"/>
      </w:tblPr>
      <w:tblGrid>
        <w:gridCol w:w="1809"/>
        <w:gridCol w:w="1560"/>
        <w:gridCol w:w="6261"/>
      </w:tblGrid>
      <w:tr w:rsidR="00CB2BF9" w14:paraId="21D757F3" w14:textId="77777777" w:rsidTr="00A615B3">
        <w:tc>
          <w:tcPr>
            <w:tcW w:w="1809" w:type="dxa"/>
          </w:tcPr>
          <w:p w14:paraId="0AC91C79" w14:textId="77777777" w:rsidR="00CB2BF9" w:rsidRDefault="00CB2BF9" w:rsidP="00E325C1">
            <w:pPr>
              <w:pStyle w:val="TAH"/>
            </w:pPr>
            <w:r>
              <w:t>Company</w:t>
            </w:r>
          </w:p>
        </w:tc>
        <w:tc>
          <w:tcPr>
            <w:tcW w:w="1560" w:type="dxa"/>
          </w:tcPr>
          <w:p w14:paraId="6056064D" w14:textId="77777777" w:rsidR="00CB2BF9" w:rsidRPr="00360A12" w:rsidRDefault="00CB2BF9" w:rsidP="00E325C1">
            <w:pPr>
              <w:pStyle w:val="TAH"/>
              <w:rPr>
                <w:rFonts w:eastAsiaTheme="minorEastAsia"/>
                <w:lang w:val="en-US" w:eastAsia="zh-CN"/>
              </w:rPr>
            </w:pPr>
            <w:r>
              <w:t>Yes</w:t>
            </w:r>
            <w:r>
              <w:rPr>
                <w:lang w:val="en-US"/>
              </w:rPr>
              <w:t xml:space="preserve"> /</w:t>
            </w:r>
          </w:p>
          <w:p w14:paraId="5F3CA897" w14:textId="77777777" w:rsidR="00CB2BF9" w:rsidRPr="00360A12" w:rsidRDefault="00CB2BF9" w:rsidP="00E325C1">
            <w:pPr>
              <w:pStyle w:val="TAH"/>
              <w:rPr>
                <w:rFonts w:eastAsiaTheme="minorEastAsia"/>
                <w:lang w:val="en-US" w:eastAsia="zh-CN"/>
              </w:rPr>
            </w:pPr>
            <w:r>
              <w:rPr>
                <w:lang w:val="en-US"/>
              </w:rPr>
              <w:t>Yes with Modification</w:t>
            </w:r>
          </w:p>
        </w:tc>
        <w:tc>
          <w:tcPr>
            <w:tcW w:w="6261" w:type="dxa"/>
          </w:tcPr>
          <w:p w14:paraId="351C82EC" w14:textId="77777777" w:rsidR="00CB2BF9" w:rsidRPr="003F097B" w:rsidRDefault="00CB2BF9" w:rsidP="00E325C1">
            <w:pPr>
              <w:pStyle w:val="TAH"/>
              <w:rPr>
                <w:lang w:val="en-US"/>
              </w:rPr>
            </w:pPr>
            <w:r>
              <w:rPr>
                <w:lang w:val="en-US"/>
              </w:rPr>
              <w:t>Comments</w:t>
            </w:r>
          </w:p>
        </w:tc>
      </w:tr>
      <w:tr w:rsidR="00A615B3" w14:paraId="58EA7483" w14:textId="77777777" w:rsidTr="00A615B3">
        <w:tc>
          <w:tcPr>
            <w:tcW w:w="1809" w:type="dxa"/>
          </w:tcPr>
          <w:p w14:paraId="5D55D24D" w14:textId="5C1630E2" w:rsidR="00A615B3" w:rsidRDefault="00A615B3" w:rsidP="00A615B3">
            <w:pPr>
              <w:pStyle w:val="TAL"/>
            </w:pPr>
            <w:r>
              <w:rPr>
                <w:rFonts w:eastAsiaTheme="minorEastAsia" w:hint="eastAsia"/>
                <w:lang w:eastAsia="zh-CN"/>
              </w:rPr>
              <w:t>H</w:t>
            </w:r>
            <w:r>
              <w:rPr>
                <w:rFonts w:eastAsiaTheme="minorEastAsia"/>
                <w:lang w:eastAsia="zh-CN"/>
              </w:rPr>
              <w:t>uawei, HiSilicon</w:t>
            </w:r>
          </w:p>
        </w:tc>
        <w:tc>
          <w:tcPr>
            <w:tcW w:w="1560" w:type="dxa"/>
          </w:tcPr>
          <w:p w14:paraId="4071C9AF" w14:textId="5A5E42C3" w:rsidR="00A615B3" w:rsidRDefault="00A615B3" w:rsidP="00A615B3">
            <w:pPr>
              <w:pStyle w:val="TAL"/>
            </w:pPr>
            <w:r>
              <w:rPr>
                <w:rFonts w:eastAsiaTheme="minorEastAsia" w:hint="eastAsia"/>
                <w:lang w:eastAsia="zh-CN"/>
              </w:rPr>
              <w:t>Y</w:t>
            </w:r>
            <w:r>
              <w:rPr>
                <w:rFonts w:eastAsiaTheme="minorEastAsia"/>
                <w:lang w:eastAsia="zh-CN"/>
              </w:rPr>
              <w:t>es, with modifications</w:t>
            </w:r>
          </w:p>
        </w:tc>
        <w:tc>
          <w:tcPr>
            <w:tcW w:w="6261" w:type="dxa"/>
          </w:tcPr>
          <w:p w14:paraId="14281DC5" w14:textId="77777777" w:rsidR="00A615B3" w:rsidRDefault="00A615B3" w:rsidP="00A615B3">
            <w:pPr>
              <w:pStyle w:val="TAL"/>
              <w:rPr>
                <w:rFonts w:eastAsiaTheme="minorEastAsia"/>
                <w:lang w:val="en-US" w:eastAsia="zh-CN"/>
              </w:rPr>
            </w:pPr>
            <w:r w:rsidRPr="00A615B3">
              <w:rPr>
                <w:rFonts w:eastAsiaTheme="minorEastAsia" w:hint="eastAsia"/>
                <w:lang w:val="en-US" w:eastAsia="zh-CN"/>
              </w:rPr>
              <w:t>T</w:t>
            </w:r>
            <w:r w:rsidRPr="00A615B3">
              <w:rPr>
                <w:rFonts w:eastAsiaTheme="minorEastAsia"/>
                <w:lang w:val="en-US" w:eastAsia="zh-CN"/>
              </w:rPr>
              <w:t>he comments from rapporteur s</w:t>
            </w:r>
            <w:r>
              <w:rPr>
                <w:rFonts w:eastAsiaTheme="minorEastAsia"/>
                <w:lang w:val="en-US" w:eastAsia="zh-CN"/>
              </w:rPr>
              <w:t>hould be implemented.</w:t>
            </w:r>
          </w:p>
          <w:p w14:paraId="1F2636F3" w14:textId="18D00ACC" w:rsidR="00CB6D0E" w:rsidRDefault="00CB6D0E" w:rsidP="00CB6D0E">
            <w:pPr>
              <w:pStyle w:val="TAL"/>
              <w:rPr>
                <w:rFonts w:eastAsiaTheme="minorEastAsia"/>
                <w:lang w:val="en-US" w:eastAsia="zh-CN"/>
              </w:rPr>
            </w:pPr>
            <w:r>
              <w:rPr>
                <w:rFonts w:eastAsiaTheme="minorEastAsia"/>
                <w:lang w:val="en-US" w:eastAsia="zh-CN"/>
              </w:rPr>
              <w:t>For the clause hosting this change, based on the legacy stage2 spec, t</w:t>
            </w:r>
            <w:r w:rsidR="00D31F12">
              <w:rPr>
                <w:rFonts w:eastAsiaTheme="minorEastAsia"/>
                <w:lang w:val="en-US" w:eastAsia="zh-CN"/>
              </w:rPr>
              <w:t>his clause is under the clause 7.1</w:t>
            </w:r>
            <w:r>
              <w:rPr>
                <w:rFonts w:eastAsiaTheme="minorEastAsia"/>
                <w:lang w:val="en-US" w:eastAsia="zh-CN"/>
              </w:rPr>
              <w:t>.3 of 36.305. We prefer to align with the legacy spec while holding no strong opinion</w:t>
            </w:r>
            <w:r w:rsidR="006B0C51">
              <w:rPr>
                <w:rFonts w:eastAsiaTheme="minorEastAsia"/>
                <w:lang w:val="en-US" w:eastAsia="zh-CN"/>
              </w:rPr>
              <w:t>.</w:t>
            </w:r>
          </w:p>
          <w:p w14:paraId="6853261F" w14:textId="709E6DCD" w:rsidR="006B0C51" w:rsidRPr="00A615B3" w:rsidRDefault="006B0C51" w:rsidP="00CB6D0E">
            <w:pPr>
              <w:pStyle w:val="TAL"/>
              <w:rPr>
                <w:lang w:val="en-US"/>
              </w:rPr>
            </w:pPr>
            <w:r>
              <w:rPr>
                <w:rFonts w:eastAsiaTheme="minorEastAsia"/>
                <w:lang w:val="en-US" w:eastAsia="zh-CN"/>
              </w:rPr>
              <w:t>We can also add some clarifications that it is only applicable for ng-eNB</w:t>
            </w:r>
            <w:r w:rsidR="00944886">
              <w:rPr>
                <w:rFonts w:eastAsiaTheme="minorEastAsia"/>
                <w:lang w:val="en-US" w:eastAsia="zh-CN"/>
              </w:rPr>
              <w:t xml:space="preserve"> by changing the NG-RAN in the figure to ng-eNB</w:t>
            </w:r>
            <w:r>
              <w:rPr>
                <w:rFonts w:eastAsiaTheme="minorEastAsia"/>
                <w:lang w:val="en-US" w:eastAsia="zh-CN"/>
              </w:rPr>
              <w:t xml:space="preserve"> per comments from E// and Intel</w:t>
            </w:r>
          </w:p>
        </w:tc>
      </w:tr>
      <w:tr w:rsidR="00A615B3" w14:paraId="3B5D3B04" w14:textId="77777777" w:rsidTr="00A615B3">
        <w:tc>
          <w:tcPr>
            <w:tcW w:w="1809" w:type="dxa"/>
          </w:tcPr>
          <w:p w14:paraId="3584AC18" w14:textId="77777777" w:rsidR="00A615B3" w:rsidRPr="00A615B3" w:rsidRDefault="00A615B3" w:rsidP="00A615B3">
            <w:pPr>
              <w:pStyle w:val="TAL"/>
              <w:rPr>
                <w:rFonts w:eastAsiaTheme="minorEastAsia"/>
                <w:lang w:val="en-US" w:eastAsia="zh-CN"/>
              </w:rPr>
            </w:pPr>
          </w:p>
        </w:tc>
        <w:tc>
          <w:tcPr>
            <w:tcW w:w="1560" w:type="dxa"/>
          </w:tcPr>
          <w:p w14:paraId="3DCADAC7" w14:textId="77777777" w:rsidR="00A615B3" w:rsidRPr="00A615B3" w:rsidRDefault="00A615B3" w:rsidP="00A615B3">
            <w:pPr>
              <w:pStyle w:val="TAL"/>
              <w:rPr>
                <w:lang w:val="en-US"/>
              </w:rPr>
            </w:pPr>
          </w:p>
        </w:tc>
        <w:tc>
          <w:tcPr>
            <w:tcW w:w="6261" w:type="dxa"/>
          </w:tcPr>
          <w:p w14:paraId="2A37D7C4" w14:textId="77777777" w:rsidR="00A615B3" w:rsidRPr="00A615B3" w:rsidRDefault="00A615B3" w:rsidP="00A615B3">
            <w:pPr>
              <w:pStyle w:val="TAL"/>
              <w:rPr>
                <w:lang w:val="en-US"/>
              </w:rPr>
            </w:pPr>
          </w:p>
        </w:tc>
      </w:tr>
      <w:tr w:rsidR="00A615B3" w14:paraId="0D5D7271" w14:textId="77777777" w:rsidTr="00A615B3">
        <w:tc>
          <w:tcPr>
            <w:tcW w:w="1809" w:type="dxa"/>
          </w:tcPr>
          <w:p w14:paraId="02ADE6DE" w14:textId="77777777" w:rsidR="00A615B3" w:rsidRPr="00A615B3" w:rsidRDefault="00A615B3" w:rsidP="00A615B3">
            <w:pPr>
              <w:pStyle w:val="TAL"/>
              <w:rPr>
                <w:rFonts w:eastAsiaTheme="minorEastAsia"/>
                <w:lang w:val="en-US" w:eastAsia="zh-CN"/>
              </w:rPr>
            </w:pPr>
          </w:p>
        </w:tc>
        <w:tc>
          <w:tcPr>
            <w:tcW w:w="1560" w:type="dxa"/>
          </w:tcPr>
          <w:p w14:paraId="647E8107" w14:textId="77777777" w:rsidR="00A615B3" w:rsidRPr="00A615B3" w:rsidRDefault="00A615B3" w:rsidP="00A615B3">
            <w:pPr>
              <w:pStyle w:val="TAL"/>
              <w:rPr>
                <w:rFonts w:eastAsiaTheme="minorEastAsia"/>
                <w:lang w:val="en-US" w:eastAsia="zh-CN"/>
              </w:rPr>
            </w:pPr>
          </w:p>
        </w:tc>
        <w:tc>
          <w:tcPr>
            <w:tcW w:w="6261" w:type="dxa"/>
          </w:tcPr>
          <w:p w14:paraId="6428D417" w14:textId="77777777" w:rsidR="00A615B3" w:rsidRPr="00A615B3" w:rsidRDefault="00A615B3" w:rsidP="00A615B3">
            <w:pPr>
              <w:pStyle w:val="TAL"/>
              <w:rPr>
                <w:lang w:val="en-US"/>
              </w:rPr>
            </w:pPr>
          </w:p>
        </w:tc>
      </w:tr>
      <w:tr w:rsidR="00A615B3" w14:paraId="39275D26" w14:textId="77777777" w:rsidTr="00A615B3">
        <w:tc>
          <w:tcPr>
            <w:tcW w:w="1809" w:type="dxa"/>
          </w:tcPr>
          <w:p w14:paraId="54FC04BC" w14:textId="77777777" w:rsidR="00A615B3" w:rsidRPr="00A615B3" w:rsidRDefault="00A615B3" w:rsidP="00A615B3">
            <w:pPr>
              <w:pStyle w:val="TAL"/>
              <w:rPr>
                <w:rFonts w:eastAsiaTheme="minorEastAsia"/>
                <w:lang w:val="en-US" w:eastAsia="zh-CN"/>
              </w:rPr>
            </w:pPr>
          </w:p>
        </w:tc>
        <w:tc>
          <w:tcPr>
            <w:tcW w:w="1560" w:type="dxa"/>
          </w:tcPr>
          <w:p w14:paraId="634E762A" w14:textId="77777777" w:rsidR="00A615B3" w:rsidRPr="00A615B3" w:rsidRDefault="00A615B3" w:rsidP="00A615B3">
            <w:pPr>
              <w:pStyle w:val="TAL"/>
              <w:rPr>
                <w:rFonts w:eastAsiaTheme="minorEastAsia"/>
                <w:lang w:val="en-US" w:eastAsia="zh-CN"/>
              </w:rPr>
            </w:pPr>
          </w:p>
        </w:tc>
        <w:tc>
          <w:tcPr>
            <w:tcW w:w="6261" w:type="dxa"/>
          </w:tcPr>
          <w:p w14:paraId="5418093D" w14:textId="77777777" w:rsidR="00A615B3" w:rsidRPr="00A615B3" w:rsidRDefault="00A615B3" w:rsidP="00A615B3">
            <w:pPr>
              <w:pStyle w:val="TAL"/>
              <w:rPr>
                <w:lang w:val="en-US"/>
              </w:rPr>
            </w:pPr>
          </w:p>
        </w:tc>
      </w:tr>
      <w:tr w:rsidR="00A615B3" w14:paraId="7E9C9D79" w14:textId="77777777" w:rsidTr="00A615B3">
        <w:tc>
          <w:tcPr>
            <w:tcW w:w="1809" w:type="dxa"/>
          </w:tcPr>
          <w:p w14:paraId="362D5B8A" w14:textId="77777777" w:rsidR="00A615B3" w:rsidRPr="00A615B3" w:rsidRDefault="00A615B3" w:rsidP="00A615B3">
            <w:pPr>
              <w:pStyle w:val="TAL"/>
              <w:rPr>
                <w:rFonts w:eastAsia="SimSun"/>
                <w:lang w:val="en-US" w:eastAsia="zh-CN"/>
              </w:rPr>
            </w:pPr>
          </w:p>
        </w:tc>
        <w:tc>
          <w:tcPr>
            <w:tcW w:w="1560" w:type="dxa"/>
          </w:tcPr>
          <w:p w14:paraId="051D83B8" w14:textId="77777777" w:rsidR="00A615B3" w:rsidRPr="00A615B3" w:rsidRDefault="00A615B3" w:rsidP="00A615B3">
            <w:pPr>
              <w:pStyle w:val="TAL"/>
              <w:rPr>
                <w:rFonts w:eastAsia="SimSun"/>
                <w:lang w:val="en-US" w:eastAsia="zh-CN"/>
              </w:rPr>
            </w:pPr>
          </w:p>
        </w:tc>
        <w:tc>
          <w:tcPr>
            <w:tcW w:w="6261" w:type="dxa"/>
          </w:tcPr>
          <w:p w14:paraId="5852E15D" w14:textId="77777777" w:rsidR="00A615B3" w:rsidRPr="00A615B3" w:rsidRDefault="00A615B3" w:rsidP="00A615B3">
            <w:pPr>
              <w:pStyle w:val="TAL"/>
              <w:rPr>
                <w:lang w:val="en-US"/>
              </w:rPr>
            </w:pPr>
          </w:p>
        </w:tc>
      </w:tr>
      <w:tr w:rsidR="00A615B3" w14:paraId="702F98C1" w14:textId="77777777" w:rsidTr="00A615B3">
        <w:tc>
          <w:tcPr>
            <w:tcW w:w="1809" w:type="dxa"/>
          </w:tcPr>
          <w:p w14:paraId="5952325A" w14:textId="77777777" w:rsidR="00A615B3" w:rsidRPr="003C6318" w:rsidRDefault="00A615B3" w:rsidP="00A615B3">
            <w:pPr>
              <w:pStyle w:val="TAL"/>
              <w:rPr>
                <w:lang w:val="sv-SE"/>
              </w:rPr>
            </w:pPr>
          </w:p>
        </w:tc>
        <w:tc>
          <w:tcPr>
            <w:tcW w:w="1560" w:type="dxa"/>
          </w:tcPr>
          <w:p w14:paraId="4162893A" w14:textId="77777777" w:rsidR="00A615B3" w:rsidRPr="003C6318" w:rsidRDefault="00A615B3" w:rsidP="00A615B3">
            <w:pPr>
              <w:pStyle w:val="TAL"/>
              <w:rPr>
                <w:lang w:val="sv-SE"/>
              </w:rPr>
            </w:pPr>
          </w:p>
        </w:tc>
        <w:tc>
          <w:tcPr>
            <w:tcW w:w="6261" w:type="dxa"/>
          </w:tcPr>
          <w:p w14:paraId="7C374A70" w14:textId="77777777" w:rsidR="00A615B3" w:rsidRPr="003C6318" w:rsidRDefault="00A615B3" w:rsidP="00A615B3">
            <w:pPr>
              <w:pStyle w:val="TAL"/>
              <w:rPr>
                <w:lang w:val="sv-SE"/>
              </w:rPr>
            </w:pPr>
          </w:p>
        </w:tc>
      </w:tr>
      <w:tr w:rsidR="00A615B3" w14:paraId="410A9181" w14:textId="77777777" w:rsidTr="00A615B3">
        <w:tc>
          <w:tcPr>
            <w:tcW w:w="1809" w:type="dxa"/>
          </w:tcPr>
          <w:p w14:paraId="6D041DDF" w14:textId="77777777" w:rsidR="00A615B3" w:rsidRPr="00A615B3" w:rsidRDefault="00A615B3" w:rsidP="00A615B3">
            <w:pPr>
              <w:pStyle w:val="TAL"/>
              <w:rPr>
                <w:lang w:val="en-US"/>
              </w:rPr>
            </w:pPr>
          </w:p>
        </w:tc>
        <w:tc>
          <w:tcPr>
            <w:tcW w:w="1560" w:type="dxa"/>
          </w:tcPr>
          <w:p w14:paraId="51FAD44B" w14:textId="77777777" w:rsidR="00A615B3" w:rsidRPr="00A615B3" w:rsidRDefault="00A615B3" w:rsidP="00A615B3">
            <w:pPr>
              <w:pStyle w:val="TAL"/>
              <w:rPr>
                <w:lang w:val="en-US"/>
              </w:rPr>
            </w:pPr>
          </w:p>
        </w:tc>
        <w:tc>
          <w:tcPr>
            <w:tcW w:w="6261" w:type="dxa"/>
          </w:tcPr>
          <w:p w14:paraId="1EAF2AD3" w14:textId="77777777" w:rsidR="00A615B3" w:rsidRPr="00A615B3" w:rsidRDefault="00A615B3" w:rsidP="00A615B3">
            <w:pPr>
              <w:pStyle w:val="TAL"/>
              <w:rPr>
                <w:lang w:val="en-US"/>
              </w:rPr>
            </w:pPr>
          </w:p>
        </w:tc>
      </w:tr>
      <w:tr w:rsidR="00A615B3" w14:paraId="27BD5831" w14:textId="77777777" w:rsidTr="00A615B3">
        <w:tc>
          <w:tcPr>
            <w:tcW w:w="1809" w:type="dxa"/>
          </w:tcPr>
          <w:p w14:paraId="65D42DB6" w14:textId="77777777" w:rsidR="00A615B3" w:rsidRPr="00A615B3" w:rsidRDefault="00A615B3" w:rsidP="00A615B3">
            <w:pPr>
              <w:pStyle w:val="TAL"/>
              <w:rPr>
                <w:lang w:val="en-US"/>
              </w:rPr>
            </w:pPr>
          </w:p>
        </w:tc>
        <w:tc>
          <w:tcPr>
            <w:tcW w:w="1560" w:type="dxa"/>
          </w:tcPr>
          <w:p w14:paraId="17EA9309" w14:textId="77777777" w:rsidR="00A615B3" w:rsidRPr="00A615B3" w:rsidRDefault="00A615B3" w:rsidP="00A615B3">
            <w:pPr>
              <w:pStyle w:val="TAL"/>
              <w:rPr>
                <w:lang w:val="en-US"/>
              </w:rPr>
            </w:pPr>
          </w:p>
        </w:tc>
        <w:tc>
          <w:tcPr>
            <w:tcW w:w="6261" w:type="dxa"/>
          </w:tcPr>
          <w:p w14:paraId="1D1773AC" w14:textId="77777777" w:rsidR="00A615B3" w:rsidRPr="00A615B3" w:rsidRDefault="00A615B3" w:rsidP="00A615B3">
            <w:pPr>
              <w:pStyle w:val="TAL"/>
              <w:rPr>
                <w:lang w:val="en-US"/>
              </w:rPr>
            </w:pPr>
          </w:p>
        </w:tc>
      </w:tr>
      <w:tr w:rsidR="00A615B3" w14:paraId="497DD1D2" w14:textId="77777777" w:rsidTr="00A615B3">
        <w:tc>
          <w:tcPr>
            <w:tcW w:w="1809" w:type="dxa"/>
          </w:tcPr>
          <w:p w14:paraId="677E1DEC" w14:textId="77777777" w:rsidR="00A615B3" w:rsidRPr="00A615B3" w:rsidRDefault="00A615B3" w:rsidP="00A615B3">
            <w:pPr>
              <w:pStyle w:val="TAL"/>
              <w:rPr>
                <w:lang w:val="en-US"/>
              </w:rPr>
            </w:pPr>
          </w:p>
        </w:tc>
        <w:tc>
          <w:tcPr>
            <w:tcW w:w="1560" w:type="dxa"/>
          </w:tcPr>
          <w:p w14:paraId="6C4EC5BE" w14:textId="77777777" w:rsidR="00A615B3" w:rsidRPr="00A615B3" w:rsidRDefault="00A615B3" w:rsidP="00A615B3">
            <w:pPr>
              <w:pStyle w:val="TAL"/>
              <w:rPr>
                <w:lang w:val="en-US"/>
              </w:rPr>
            </w:pPr>
          </w:p>
        </w:tc>
        <w:tc>
          <w:tcPr>
            <w:tcW w:w="6261" w:type="dxa"/>
          </w:tcPr>
          <w:p w14:paraId="2504F027" w14:textId="77777777" w:rsidR="00A615B3" w:rsidRPr="00A615B3" w:rsidRDefault="00A615B3" w:rsidP="00A615B3">
            <w:pPr>
              <w:pStyle w:val="TAL"/>
              <w:rPr>
                <w:lang w:val="en-US"/>
              </w:rPr>
            </w:pPr>
          </w:p>
        </w:tc>
      </w:tr>
      <w:tr w:rsidR="00A615B3" w14:paraId="3E69458D" w14:textId="77777777" w:rsidTr="00A615B3">
        <w:tc>
          <w:tcPr>
            <w:tcW w:w="1809" w:type="dxa"/>
          </w:tcPr>
          <w:p w14:paraId="1F95C880" w14:textId="77777777" w:rsidR="00A615B3" w:rsidRPr="00A615B3" w:rsidRDefault="00A615B3" w:rsidP="00A615B3">
            <w:pPr>
              <w:pStyle w:val="TAL"/>
              <w:rPr>
                <w:lang w:val="en-US"/>
              </w:rPr>
            </w:pPr>
          </w:p>
        </w:tc>
        <w:tc>
          <w:tcPr>
            <w:tcW w:w="1560" w:type="dxa"/>
          </w:tcPr>
          <w:p w14:paraId="50399EF4" w14:textId="77777777" w:rsidR="00A615B3" w:rsidRPr="00A615B3" w:rsidRDefault="00A615B3" w:rsidP="00A615B3">
            <w:pPr>
              <w:pStyle w:val="TAL"/>
              <w:rPr>
                <w:lang w:val="en-US"/>
              </w:rPr>
            </w:pPr>
          </w:p>
        </w:tc>
        <w:tc>
          <w:tcPr>
            <w:tcW w:w="6261" w:type="dxa"/>
          </w:tcPr>
          <w:p w14:paraId="4D93E948" w14:textId="77777777" w:rsidR="00A615B3" w:rsidRPr="00A615B3" w:rsidRDefault="00A615B3" w:rsidP="00A615B3">
            <w:pPr>
              <w:pStyle w:val="TAL"/>
              <w:rPr>
                <w:lang w:val="en-US"/>
              </w:rPr>
            </w:pPr>
          </w:p>
        </w:tc>
      </w:tr>
    </w:tbl>
    <w:p w14:paraId="4D7CEC30" w14:textId="474C41AC" w:rsidR="00CB2BF9" w:rsidRPr="00A615B3" w:rsidRDefault="00CB2BF9" w:rsidP="00CB2BF9">
      <w:pPr>
        <w:pStyle w:val="B1"/>
        <w:rPr>
          <w:rFonts w:eastAsiaTheme="minorEastAsia"/>
          <w:lang w:val="en-US" w:eastAsia="zh-CN"/>
        </w:rPr>
      </w:pPr>
    </w:p>
    <w:p w14:paraId="538050A7" w14:textId="77777777" w:rsidR="00B96DB7" w:rsidRPr="00A615B3" w:rsidRDefault="00B96DB7" w:rsidP="00CB2BF9">
      <w:pPr>
        <w:pStyle w:val="B1"/>
        <w:rPr>
          <w:rFonts w:eastAsiaTheme="minorEastAsia"/>
          <w:lang w:val="en-US" w:eastAsia="zh-CN"/>
        </w:rPr>
      </w:pPr>
    </w:p>
    <w:p w14:paraId="222426C6" w14:textId="4FA6A672" w:rsidR="002B08D1" w:rsidRDefault="002B08D1" w:rsidP="002B08D1">
      <w:pPr>
        <w:pStyle w:val="2"/>
        <w:rPr>
          <w:lang w:eastAsia="ko-KR"/>
        </w:rPr>
      </w:pPr>
      <w:r>
        <w:rPr>
          <w:lang w:eastAsia="ko-KR"/>
        </w:rPr>
        <w:lastRenderedPageBreak/>
        <w:t>2.8</w:t>
      </w:r>
      <w:r>
        <w:rPr>
          <w:lang w:eastAsia="ko-KR"/>
        </w:rPr>
        <w:tab/>
        <w:t xml:space="preserve">37.355: </w:t>
      </w:r>
      <w:r w:rsidR="009718B0" w:rsidRPr="009718B0">
        <w:t>Correction of A-GNSS Assistance Data RTK Observation</w:t>
      </w:r>
      <w:r>
        <w:rPr>
          <w:lang w:eastAsia="ko-KR"/>
        </w:rPr>
        <w:t xml:space="preserve"> (</w:t>
      </w:r>
      <w:r w:rsidR="00474BEC" w:rsidRPr="00474BEC">
        <w:t>R2-2101379</w:t>
      </w:r>
      <w:r>
        <w:t xml:space="preserve">, </w:t>
      </w:r>
      <w:r w:rsidR="001621F5" w:rsidRPr="001621F5">
        <w:t>R2-2101380</w:t>
      </w:r>
      <w:r w:rsidR="001621F5">
        <w:t xml:space="preserve">, </w:t>
      </w:r>
      <w:r w:rsidR="00B96DB7" w:rsidRPr="00B96DB7">
        <w:t>R2-2101381</w:t>
      </w:r>
      <w:r>
        <w:t xml:space="preserve">) </w:t>
      </w:r>
      <w:r>
        <w:rPr>
          <w:lang w:eastAsia="ko-KR"/>
        </w:rPr>
        <w:t>[</w:t>
      </w:r>
      <w:r w:rsidR="009718B0">
        <w:rPr>
          <w:lang w:eastAsia="ko-KR"/>
        </w:rPr>
        <w:t>8</w:t>
      </w:r>
      <w:r>
        <w:rPr>
          <w:lang w:eastAsia="ko-KR"/>
        </w:rPr>
        <w:t>]</w:t>
      </w:r>
    </w:p>
    <w:p w14:paraId="456A162C" w14:textId="0E95907D" w:rsidR="00655C6B" w:rsidRPr="00C37CCB" w:rsidRDefault="00B96DB7" w:rsidP="00655C6B">
      <w:pPr>
        <w:pStyle w:val="B1"/>
        <w:jc w:val="left"/>
        <w:rPr>
          <w:rFonts w:eastAsiaTheme="minorEastAsia"/>
          <w:lang w:val="en-US" w:eastAsia="zh-CN"/>
        </w:rPr>
      </w:pPr>
      <w:r w:rsidRPr="00C37CCB">
        <w:rPr>
          <w:u w:val="single"/>
          <w:lang w:val="en-US" w:eastAsia="ko-KR"/>
        </w:rPr>
        <w:t>Reason for change:</w:t>
      </w:r>
      <w:r w:rsidR="00655C6B" w:rsidRPr="00C37CCB">
        <w:rPr>
          <w:rFonts w:eastAsiaTheme="minorEastAsia"/>
          <w:lang w:val="en-US" w:eastAsia="zh-CN"/>
        </w:rPr>
        <w:tab/>
        <w:t xml:space="preserve">The GNSS RTK observations IE was introduced based on the RTCM MSM messages. These </w:t>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655C6B" w:rsidRPr="00C37CCB">
        <w:rPr>
          <w:rFonts w:eastAsiaTheme="minorEastAsia"/>
          <w:lang w:val="en-US" w:eastAsia="zh-CN"/>
        </w:rPr>
        <w:t xml:space="preserve">messages come in two different resolutions, standard and high, while RTK-Observations only </w:t>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655C6B" w:rsidRPr="00C37CCB">
        <w:rPr>
          <w:rFonts w:eastAsiaTheme="minorEastAsia"/>
          <w:lang w:val="en-US" w:eastAsia="zh-CN"/>
        </w:rPr>
        <w:t xml:space="preserve">represents in the high resolution. This means that the device cannot determine the resolution of </w:t>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655C6B" w:rsidRPr="00C37CCB">
        <w:rPr>
          <w:rFonts w:eastAsiaTheme="minorEastAsia"/>
          <w:lang w:val="en-US" w:eastAsia="zh-CN"/>
        </w:rPr>
        <w:t xml:space="preserve">the original MSM message. Therefore, a resolution indicator standard/high would makes the </w:t>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655C6B" w:rsidRPr="00C37CCB">
        <w:rPr>
          <w:rFonts w:eastAsiaTheme="minorEastAsia"/>
          <w:lang w:val="en-US" w:eastAsia="zh-CN"/>
        </w:rPr>
        <w:t>representation complete.</w:t>
      </w:r>
    </w:p>
    <w:p w14:paraId="11159BD7" w14:textId="77777777" w:rsidR="00D57E5E" w:rsidRPr="00C37CCB" w:rsidRDefault="00D57E5E" w:rsidP="00655C6B">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55C6B" w:rsidRPr="00C37CCB">
        <w:rPr>
          <w:rFonts w:eastAsiaTheme="minorEastAsia"/>
          <w:lang w:val="en-US" w:eastAsia="zh-CN"/>
        </w:rPr>
        <w:t xml:space="preserve">Such a resolution indication can be used by the device to assess uncertainty together with the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55C6B" w:rsidRPr="00C37CCB">
        <w:rPr>
          <w:rFonts w:eastAsiaTheme="minorEastAsia"/>
          <w:lang w:val="en-US" w:eastAsia="zh-CN"/>
        </w:rPr>
        <w:t xml:space="preserve">RTK residuals, and also in case the messages are translated back internally in the device to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55C6B" w:rsidRPr="00C37CCB">
        <w:rPr>
          <w:rFonts w:eastAsiaTheme="minorEastAsia"/>
          <w:lang w:val="en-US" w:eastAsia="zh-CN"/>
        </w:rPr>
        <w:t xml:space="preserve">RTCM MSM messages to use a legacy positioning engine that supports RTCM MSM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55C6B" w:rsidRPr="00C37CCB">
        <w:rPr>
          <w:rFonts w:eastAsiaTheme="minorEastAsia"/>
          <w:lang w:val="en-US" w:eastAsia="zh-CN"/>
        </w:rPr>
        <w:t xml:space="preserve">messages. </w:t>
      </w:r>
    </w:p>
    <w:p w14:paraId="254670B9" w14:textId="2C2ED648" w:rsidR="00B96DB7" w:rsidRPr="0009308F" w:rsidRDefault="00B96DB7" w:rsidP="00655C6B">
      <w:pPr>
        <w:pStyle w:val="B1"/>
        <w:jc w:val="left"/>
        <w:rPr>
          <w:rFonts w:eastAsiaTheme="minorEastAsia"/>
          <w:lang w:val="en-US" w:eastAsia="zh-CN"/>
        </w:rPr>
      </w:pPr>
      <w:r w:rsidRPr="00C37CCB">
        <w:rPr>
          <w:rFonts w:eastAsiaTheme="minorEastAsia"/>
          <w:u w:val="single"/>
          <w:lang w:val="en-US" w:eastAsia="zh-CN"/>
        </w:rPr>
        <w:t>Summary of change:</w:t>
      </w:r>
      <w:r w:rsidRPr="00C37CCB">
        <w:rPr>
          <w:rFonts w:eastAsiaTheme="minorEastAsia"/>
          <w:u w:val="single"/>
          <w:lang w:val="en-US" w:eastAsia="zh-CN"/>
        </w:rPr>
        <w:tab/>
      </w:r>
      <w:r w:rsidRPr="00C37CCB">
        <w:rPr>
          <w:rFonts w:eastAsiaTheme="minorEastAsia"/>
          <w:lang w:val="en-US" w:eastAsia="zh-CN"/>
        </w:rPr>
        <w:t xml:space="preserve"> </w:t>
      </w:r>
      <w:r w:rsidR="0009308F" w:rsidRPr="00C37CCB">
        <w:rPr>
          <w:rFonts w:eastAsiaTheme="minorEastAsia"/>
          <w:lang w:val="en-US" w:eastAsia="zh-CN"/>
        </w:rPr>
        <w:t>An optional resolution indicator is added to the GNSS-RTK-Observations IE</w:t>
      </w:r>
      <w:r w:rsidR="0009308F">
        <w:rPr>
          <w:rFonts w:eastAsiaTheme="minorEastAsia"/>
          <w:lang w:val="en-US" w:eastAsia="zh-CN"/>
        </w:rPr>
        <w:t>.</w:t>
      </w:r>
    </w:p>
    <w:p w14:paraId="1A5F2753" w14:textId="77777777" w:rsidR="00B96DB7" w:rsidRPr="00C37CCB" w:rsidRDefault="00B96DB7" w:rsidP="00B96DB7">
      <w:pPr>
        <w:pStyle w:val="B1"/>
        <w:keepNext/>
        <w:keepLines/>
        <w:spacing w:after="60"/>
        <w:jc w:val="left"/>
        <w:rPr>
          <w:u w:val="single"/>
          <w:lang w:val="en-US" w:eastAsia="ko-KR"/>
        </w:rPr>
      </w:pPr>
      <w:r w:rsidRPr="00C37CCB">
        <w:rPr>
          <w:u w:val="single"/>
          <w:lang w:val="en-US" w:eastAsia="ko-KR"/>
        </w:rPr>
        <w:t>Rapporteur's Comments:</w:t>
      </w:r>
    </w:p>
    <w:p w14:paraId="4F7464E2" w14:textId="24179592" w:rsidR="00B96DB7" w:rsidRDefault="00B96DB7" w:rsidP="00B96DB7">
      <w:pPr>
        <w:pStyle w:val="B1"/>
        <w:keepNext/>
        <w:keepLines/>
        <w:spacing w:after="60"/>
        <w:jc w:val="left"/>
        <w:rPr>
          <w:lang w:val="en-US" w:eastAsia="ko-KR"/>
        </w:rPr>
      </w:pPr>
      <w:r>
        <w:rPr>
          <w:lang w:val="en-US" w:eastAsia="ko-KR"/>
        </w:rPr>
        <w:t>-</w:t>
      </w:r>
      <w:r>
        <w:rPr>
          <w:lang w:val="en-US" w:eastAsia="ko-KR"/>
        </w:rPr>
        <w:tab/>
      </w:r>
      <w:r w:rsidR="0009308F">
        <w:rPr>
          <w:lang w:val="en-US" w:eastAsia="ko-KR"/>
        </w:rPr>
        <w:t xml:space="preserve">Unclear how a </w:t>
      </w:r>
      <w:r w:rsidR="0009308F" w:rsidRPr="00C37CCB">
        <w:rPr>
          <w:rFonts w:eastAsiaTheme="minorEastAsia"/>
          <w:lang w:val="en-US" w:eastAsia="zh-CN"/>
        </w:rPr>
        <w:t xml:space="preserve">resolution indication </w:t>
      </w:r>
      <w:r w:rsidR="0088531B">
        <w:rPr>
          <w:rFonts w:eastAsiaTheme="minorEastAsia"/>
          <w:lang w:val="en-US" w:eastAsia="zh-CN"/>
        </w:rPr>
        <w:t>"</w:t>
      </w:r>
      <w:r w:rsidR="0009308F" w:rsidRPr="00C37CCB">
        <w:rPr>
          <w:rFonts w:eastAsiaTheme="minorEastAsia"/>
          <w:lang w:val="en-US" w:eastAsia="zh-CN"/>
        </w:rPr>
        <w:t>can be used by the device to assess uncertainty</w:t>
      </w:r>
      <w:r w:rsidR="00E51692">
        <w:rPr>
          <w:rFonts w:eastAsiaTheme="minorEastAsia"/>
          <w:lang w:val="en-US" w:eastAsia="zh-CN"/>
        </w:rPr>
        <w:t>"</w:t>
      </w:r>
      <w:r>
        <w:rPr>
          <w:lang w:val="en-US" w:eastAsia="ko-KR"/>
        </w:rPr>
        <w:t>.</w:t>
      </w:r>
    </w:p>
    <w:p w14:paraId="20D2AD9C" w14:textId="2B57B15A" w:rsidR="007A6497" w:rsidRDefault="0009308F" w:rsidP="006C76F5">
      <w:pPr>
        <w:pStyle w:val="B1"/>
        <w:keepNext/>
        <w:keepLines/>
        <w:spacing w:after="60"/>
        <w:jc w:val="left"/>
        <w:rPr>
          <w:lang w:val="en-US" w:eastAsia="ko-KR"/>
        </w:rPr>
      </w:pPr>
      <w:r>
        <w:rPr>
          <w:lang w:val="en-US" w:eastAsia="ko-KR"/>
        </w:rPr>
        <w:t>-</w:t>
      </w:r>
      <w:r>
        <w:rPr>
          <w:lang w:val="en-US" w:eastAsia="ko-KR"/>
        </w:rPr>
        <w:tab/>
      </w:r>
      <w:r w:rsidR="001F5AB7">
        <w:rPr>
          <w:lang w:val="en-US" w:eastAsia="ko-KR"/>
        </w:rPr>
        <w:t xml:space="preserve">LPP value range </w:t>
      </w:r>
      <w:r w:rsidR="007A6497">
        <w:rPr>
          <w:lang w:val="en-US" w:eastAsia="ko-KR"/>
        </w:rPr>
        <w:t>allows for the high-resolution, which includes the low</w:t>
      </w:r>
      <w:r w:rsidR="00990C99">
        <w:rPr>
          <w:lang w:val="en-US" w:eastAsia="ko-KR"/>
        </w:rPr>
        <w:t>-</w:t>
      </w:r>
      <w:r w:rsidR="007A6497">
        <w:rPr>
          <w:lang w:val="en-US" w:eastAsia="ko-KR"/>
        </w:rPr>
        <w:t>resolution as special cases.</w:t>
      </w:r>
    </w:p>
    <w:p w14:paraId="605B1126" w14:textId="2C042508" w:rsidR="00A1580F" w:rsidRDefault="00A1580F" w:rsidP="006C76F5">
      <w:pPr>
        <w:pStyle w:val="B1"/>
        <w:keepNext/>
        <w:keepLines/>
        <w:spacing w:after="60"/>
        <w:jc w:val="left"/>
        <w:rPr>
          <w:lang w:val="en-US" w:eastAsia="ko-KR"/>
        </w:rPr>
      </w:pPr>
      <w:r>
        <w:rPr>
          <w:lang w:val="en-US" w:eastAsia="ko-KR"/>
        </w:rPr>
        <w:t>-</w:t>
      </w:r>
      <w:r>
        <w:rPr>
          <w:lang w:val="en-US" w:eastAsia="ko-KR"/>
        </w:rPr>
        <w:tab/>
        <w:t xml:space="preserve">The low-resolution fields would also </w:t>
      </w:r>
      <w:r w:rsidR="001A38F3">
        <w:rPr>
          <w:lang w:val="en-US" w:eastAsia="ko-KR"/>
        </w:rPr>
        <w:t>need a different scale factor.</w:t>
      </w:r>
    </w:p>
    <w:p w14:paraId="2BF34E36" w14:textId="23BC2B2D" w:rsidR="002F2426" w:rsidRDefault="002F2426" w:rsidP="00E44F56">
      <w:pPr>
        <w:pStyle w:val="B1"/>
        <w:keepNext/>
        <w:keepLines/>
        <w:spacing w:after="60"/>
        <w:jc w:val="left"/>
        <w:rPr>
          <w:lang w:val="en-US" w:eastAsia="ko-KR"/>
        </w:rPr>
      </w:pPr>
      <w:r>
        <w:rPr>
          <w:lang w:val="en-US" w:eastAsia="ko-KR"/>
        </w:rPr>
        <w:t>-</w:t>
      </w:r>
      <w:r>
        <w:rPr>
          <w:lang w:val="en-US" w:eastAsia="ko-KR"/>
        </w:rPr>
        <w:tab/>
        <w:t xml:space="preserve">Work Item code seems wrong; should be </w:t>
      </w:r>
      <w:r w:rsidRPr="002F2426">
        <w:rPr>
          <w:lang w:val="en-US" w:eastAsia="ko-KR"/>
        </w:rPr>
        <w:t>LCS_LTE_acc_enh-Core</w:t>
      </w:r>
      <w:r w:rsidR="00E6424E">
        <w:rPr>
          <w:lang w:val="en-US" w:eastAsia="ko-KR"/>
        </w:rPr>
        <w:t xml:space="preserve"> (if a CR is needed).</w:t>
      </w:r>
    </w:p>
    <w:p w14:paraId="54D8F462" w14:textId="77777777" w:rsidR="002B08D1" w:rsidRPr="00C37CCB" w:rsidRDefault="002B08D1" w:rsidP="00CB2BF9">
      <w:pPr>
        <w:pStyle w:val="B1"/>
        <w:rPr>
          <w:rFonts w:eastAsiaTheme="minorEastAsia"/>
          <w:lang w:val="en-US" w:eastAsia="zh-CN"/>
        </w:rPr>
      </w:pPr>
    </w:p>
    <w:p w14:paraId="181B9CD2" w14:textId="42E3D027" w:rsidR="00855406" w:rsidRDefault="00855406" w:rsidP="00855406">
      <w:pPr>
        <w:pStyle w:val="B1"/>
        <w:keepNext/>
        <w:keepLines/>
        <w:shd w:val="clear" w:color="auto" w:fill="FFFF00"/>
        <w:jc w:val="left"/>
        <w:rPr>
          <w:lang w:val="en-US" w:eastAsia="ko-KR"/>
        </w:rPr>
      </w:pPr>
      <w:r w:rsidRPr="00717E1B">
        <w:rPr>
          <w:b/>
          <w:bCs/>
          <w:highlight w:val="yellow"/>
          <w:lang w:val="en-US" w:eastAsia="ko-KR"/>
        </w:rPr>
        <w:t xml:space="preserve">Question </w:t>
      </w:r>
      <w:r>
        <w:rPr>
          <w:b/>
          <w:bCs/>
          <w:highlight w:val="yellow"/>
          <w:lang w:val="en-US" w:eastAsia="ko-KR"/>
        </w:rPr>
        <w:t>8</w:t>
      </w:r>
      <w:r w:rsidRPr="00717E1B">
        <w:rPr>
          <w:b/>
          <w:bCs/>
          <w:highlight w:val="yellow"/>
          <w:lang w:val="en-US" w:eastAsia="ko-KR"/>
        </w:rPr>
        <w:t>-1:</w:t>
      </w:r>
      <w:r w:rsidRPr="00717E1B">
        <w:rPr>
          <w:b/>
          <w:bCs/>
          <w:highlight w:val="yellow"/>
          <w:lang w:val="en-US" w:eastAsia="ko-KR"/>
        </w:rPr>
        <w:tab/>
      </w:r>
      <w:r w:rsidRPr="00717E1B">
        <w:rPr>
          <w:highlight w:val="yellow"/>
          <w:lang w:val="en-US" w:eastAsia="ko-KR"/>
        </w:rPr>
        <w:t xml:space="preserve">Do you agree that a correction is needed according to the Reason </w:t>
      </w:r>
      <w:r>
        <w:rPr>
          <w:highlight w:val="yellow"/>
          <w:lang w:val="en-US" w:eastAsia="ko-KR"/>
        </w:rPr>
        <w:t>for</w:t>
      </w:r>
      <w:r w:rsidRPr="00717E1B">
        <w:rPr>
          <w:highlight w:val="yellow"/>
          <w:lang w:val="en-US" w:eastAsia="ko-KR"/>
        </w:rPr>
        <w:t xml:space="preserve"> Change provided in </w:t>
      </w:r>
      <w:r w:rsidRPr="00717E1B">
        <w:rPr>
          <w:highlight w:val="yellow"/>
          <w:lang w:val="en-US" w:eastAsia="ko-KR"/>
        </w:rPr>
        <w:tab/>
      </w:r>
      <w:r w:rsidRPr="00717E1B">
        <w:rPr>
          <w:highlight w:val="yellow"/>
          <w:lang w:val="en-US" w:eastAsia="ko-KR"/>
        </w:rPr>
        <w:tab/>
      </w:r>
      <w:r w:rsidRPr="00717E1B">
        <w:rPr>
          <w:highlight w:val="yellow"/>
          <w:lang w:val="en-US" w:eastAsia="ko-KR"/>
        </w:rPr>
        <w:tab/>
      </w:r>
      <w:r w:rsidRPr="00717E1B">
        <w:rPr>
          <w:highlight w:val="yellow"/>
          <w:lang w:val="en-US" w:eastAsia="ko-KR"/>
        </w:rPr>
        <w:tab/>
      </w:r>
      <w:r w:rsidRPr="00717E1B">
        <w:rPr>
          <w:highlight w:val="yellow"/>
          <w:lang w:val="en-US" w:eastAsia="ko-KR"/>
        </w:rPr>
        <w:tab/>
      </w:r>
      <w:r w:rsidRPr="00717E1B">
        <w:rPr>
          <w:highlight w:val="yellow"/>
          <w:lang w:val="en-US" w:eastAsia="ko-KR"/>
        </w:rPr>
        <w:tab/>
      </w:r>
      <w:r w:rsidRPr="00C37CCB">
        <w:rPr>
          <w:lang w:val="en-US"/>
        </w:rPr>
        <w:t>R2-2101380</w:t>
      </w:r>
      <w:r w:rsidRPr="00717E1B">
        <w:rPr>
          <w:highlight w:val="yellow"/>
          <w:lang w:val="en-US"/>
        </w:rPr>
        <w:t>/</w:t>
      </w:r>
      <w:r w:rsidRPr="00C37CCB">
        <w:rPr>
          <w:lang w:val="en-US"/>
        </w:rPr>
        <w:t>R2-2101381</w:t>
      </w:r>
      <w:r w:rsidRPr="00717E1B">
        <w:rPr>
          <w:highlight w:val="yellow"/>
          <w:lang w:val="en-US" w:eastAsia="ko-KR"/>
        </w:rPr>
        <w:t xml:space="preserve"> [</w:t>
      </w:r>
      <w:r>
        <w:rPr>
          <w:highlight w:val="yellow"/>
          <w:lang w:val="en-US" w:eastAsia="ko-KR"/>
        </w:rPr>
        <w:t>8</w:t>
      </w:r>
      <w:r w:rsidRPr="00717E1B">
        <w:rPr>
          <w:highlight w:val="yellow"/>
          <w:lang w:val="en-US" w:eastAsia="ko-KR"/>
        </w:rPr>
        <w:t>]?</w:t>
      </w:r>
    </w:p>
    <w:tbl>
      <w:tblPr>
        <w:tblStyle w:val="af1"/>
        <w:tblW w:w="0" w:type="auto"/>
        <w:tblLook w:val="04A0" w:firstRow="1" w:lastRow="0" w:firstColumn="1" w:lastColumn="0" w:noHBand="0" w:noVBand="1"/>
      </w:tblPr>
      <w:tblGrid>
        <w:gridCol w:w="1425"/>
        <w:gridCol w:w="910"/>
        <w:gridCol w:w="1317"/>
        <w:gridCol w:w="6203"/>
      </w:tblGrid>
      <w:tr w:rsidR="00855406" w14:paraId="28922A46" w14:textId="77777777" w:rsidTr="00A615B3">
        <w:tc>
          <w:tcPr>
            <w:tcW w:w="1425" w:type="dxa"/>
          </w:tcPr>
          <w:p w14:paraId="765BE9F8" w14:textId="77777777" w:rsidR="00855406" w:rsidRDefault="00855406" w:rsidP="00A615B3">
            <w:pPr>
              <w:pStyle w:val="TAH"/>
            </w:pPr>
            <w:r>
              <w:t>Company</w:t>
            </w:r>
          </w:p>
        </w:tc>
        <w:tc>
          <w:tcPr>
            <w:tcW w:w="910" w:type="dxa"/>
          </w:tcPr>
          <w:p w14:paraId="3F2BCC73" w14:textId="77777777" w:rsidR="00855406" w:rsidRDefault="00855406" w:rsidP="00A615B3">
            <w:pPr>
              <w:pStyle w:val="TAH"/>
            </w:pPr>
            <w:r>
              <w:t>Yes/No</w:t>
            </w:r>
          </w:p>
        </w:tc>
        <w:tc>
          <w:tcPr>
            <w:tcW w:w="1317" w:type="dxa"/>
          </w:tcPr>
          <w:p w14:paraId="0E4F2D46" w14:textId="77777777" w:rsidR="00855406" w:rsidRDefault="00855406" w:rsidP="00A615B3">
            <w:pPr>
              <w:pStyle w:val="TAH"/>
              <w:rPr>
                <w:lang w:val="en-US"/>
              </w:rPr>
            </w:pPr>
            <w:r>
              <w:rPr>
                <w:lang w:val="en-US"/>
              </w:rPr>
              <w:t>Release</w:t>
            </w:r>
            <w:r>
              <w:rPr>
                <w:lang w:val="en-US"/>
              </w:rPr>
              <w:br/>
              <w:t>15/16/both</w:t>
            </w:r>
          </w:p>
        </w:tc>
        <w:tc>
          <w:tcPr>
            <w:tcW w:w="6203" w:type="dxa"/>
          </w:tcPr>
          <w:p w14:paraId="0E889393" w14:textId="77777777" w:rsidR="00855406" w:rsidRPr="00360A12" w:rsidRDefault="00855406" w:rsidP="00A615B3">
            <w:pPr>
              <w:pStyle w:val="TAH"/>
              <w:rPr>
                <w:lang w:val="en-US"/>
              </w:rPr>
            </w:pPr>
            <w:r>
              <w:rPr>
                <w:lang w:val="en-US"/>
              </w:rPr>
              <w:t>Comments</w:t>
            </w:r>
          </w:p>
        </w:tc>
      </w:tr>
      <w:tr w:rsidR="00855406" w14:paraId="1231D3D4" w14:textId="77777777" w:rsidTr="00CE478B">
        <w:trPr>
          <w:trHeight w:val="775"/>
        </w:trPr>
        <w:tc>
          <w:tcPr>
            <w:tcW w:w="1425" w:type="dxa"/>
          </w:tcPr>
          <w:p w14:paraId="0A6C77EE" w14:textId="4E48C39C" w:rsidR="00855406" w:rsidRPr="00C37CCB" w:rsidRDefault="00C37CCB" w:rsidP="00A615B3">
            <w:pPr>
              <w:pStyle w:val="TAL"/>
              <w:rPr>
                <w:lang w:val="en-US"/>
              </w:rPr>
            </w:pPr>
            <w:r>
              <w:rPr>
                <w:lang w:val="en-US"/>
              </w:rPr>
              <w:t>Intel</w:t>
            </w:r>
          </w:p>
        </w:tc>
        <w:tc>
          <w:tcPr>
            <w:tcW w:w="910" w:type="dxa"/>
          </w:tcPr>
          <w:p w14:paraId="7E419749" w14:textId="77777777" w:rsidR="00855406" w:rsidRDefault="00855406" w:rsidP="00A615B3">
            <w:pPr>
              <w:pStyle w:val="TAL"/>
            </w:pPr>
          </w:p>
        </w:tc>
        <w:tc>
          <w:tcPr>
            <w:tcW w:w="1317" w:type="dxa"/>
          </w:tcPr>
          <w:p w14:paraId="3555C3B5" w14:textId="77777777" w:rsidR="00855406" w:rsidRDefault="00855406" w:rsidP="00A615B3">
            <w:pPr>
              <w:pStyle w:val="TAL"/>
            </w:pPr>
          </w:p>
        </w:tc>
        <w:tc>
          <w:tcPr>
            <w:tcW w:w="6203" w:type="dxa"/>
          </w:tcPr>
          <w:p w14:paraId="3641B7B8" w14:textId="747A24B4" w:rsidR="00855406" w:rsidRPr="00C37CCB" w:rsidRDefault="00C37CCB" w:rsidP="00A615B3">
            <w:pPr>
              <w:pStyle w:val="TAL"/>
              <w:rPr>
                <w:lang w:val="en-US"/>
              </w:rPr>
            </w:pPr>
            <w:r w:rsidRPr="00C37CCB">
              <w:rPr>
                <w:lang w:val="en-US"/>
              </w:rPr>
              <w:t>Not quite sure whether different RTCM Multiple Signal Messages (MSM) is handled by different engine? If yes, then additional indication is needed to distinguish different MSM messages.</w:t>
            </w:r>
          </w:p>
        </w:tc>
      </w:tr>
      <w:tr w:rsidR="00855406" w14:paraId="51CAB3F5" w14:textId="77777777" w:rsidTr="00A615B3">
        <w:tc>
          <w:tcPr>
            <w:tcW w:w="1425" w:type="dxa"/>
          </w:tcPr>
          <w:p w14:paraId="1C983885" w14:textId="0A043E7B" w:rsidR="00855406" w:rsidRPr="00C37CCB" w:rsidRDefault="008A4A8F" w:rsidP="00A615B3">
            <w:pPr>
              <w:pStyle w:val="TAL"/>
              <w:rPr>
                <w:rFonts w:eastAsiaTheme="minorEastAsia"/>
                <w:lang w:val="en-US" w:eastAsia="zh-CN"/>
              </w:rPr>
            </w:pPr>
            <w:r>
              <w:rPr>
                <w:rFonts w:eastAsiaTheme="minorEastAsia"/>
                <w:lang w:val="en-US" w:eastAsia="zh-CN"/>
              </w:rPr>
              <w:t>Ericsson</w:t>
            </w:r>
          </w:p>
        </w:tc>
        <w:tc>
          <w:tcPr>
            <w:tcW w:w="910" w:type="dxa"/>
          </w:tcPr>
          <w:p w14:paraId="16BD0B41" w14:textId="2734B597" w:rsidR="00855406" w:rsidRPr="00C37CCB" w:rsidRDefault="00FB4A64" w:rsidP="00A615B3">
            <w:pPr>
              <w:pStyle w:val="TAL"/>
              <w:rPr>
                <w:lang w:val="en-US"/>
              </w:rPr>
            </w:pPr>
            <w:r>
              <w:rPr>
                <w:lang w:val="en-US"/>
              </w:rPr>
              <w:t>Yes</w:t>
            </w:r>
          </w:p>
        </w:tc>
        <w:tc>
          <w:tcPr>
            <w:tcW w:w="1317" w:type="dxa"/>
          </w:tcPr>
          <w:p w14:paraId="6D657448" w14:textId="39552C4A" w:rsidR="00855406" w:rsidRPr="00C37CCB" w:rsidRDefault="00FB4A64" w:rsidP="00A615B3">
            <w:pPr>
              <w:pStyle w:val="TAL"/>
              <w:rPr>
                <w:lang w:val="en-US"/>
              </w:rPr>
            </w:pPr>
            <w:r>
              <w:rPr>
                <w:lang w:val="en-US"/>
              </w:rPr>
              <w:t>Both</w:t>
            </w:r>
          </w:p>
        </w:tc>
        <w:tc>
          <w:tcPr>
            <w:tcW w:w="6203" w:type="dxa"/>
          </w:tcPr>
          <w:p w14:paraId="5B3CE12E" w14:textId="77777777" w:rsidR="00855406" w:rsidRDefault="009A2216" w:rsidP="00A615B3">
            <w:pPr>
              <w:pStyle w:val="TAL"/>
              <w:rPr>
                <w:lang w:val="en-US"/>
              </w:rPr>
            </w:pPr>
            <w:r>
              <w:rPr>
                <w:lang w:val="en-US"/>
              </w:rPr>
              <w:t xml:space="preserve">Typically, </w:t>
            </w:r>
            <w:r w:rsidR="000D1614">
              <w:rPr>
                <w:lang w:val="en-US"/>
              </w:rPr>
              <w:t xml:space="preserve">legacy </w:t>
            </w:r>
            <w:r>
              <w:rPr>
                <w:lang w:val="en-US"/>
              </w:rPr>
              <w:t>positioning engines states</w:t>
            </w:r>
            <w:r w:rsidR="000D1614">
              <w:rPr>
                <w:lang w:val="en-US"/>
              </w:rPr>
              <w:t xml:space="preserve"> which MSM messages they support. Therefore, needed for </w:t>
            </w:r>
            <w:r w:rsidR="00516ED9">
              <w:rPr>
                <w:lang w:val="en-US"/>
              </w:rPr>
              <w:t>complete reproduceability of the original information</w:t>
            </w:r>
            <w:r w:rsidR="00AA6298">
              <w:rPr>
                <w:lang w:val="en-US"/>
              </w:rPr>
              <w:t xml:space="preserve"> in RTCM</w:t>
            </w:r>
            <w:r w:rsidR="002859E4">
              <w:rPr>
                <w:lang w:val="en-US"/>
              </w:rPr>
              <w:t>.</w:t>
            </w:r>
          </w:p>
          <w:p w14:paraId="0FEE20A1" w14:textId="77777777" w:rsidR="002859E4" w:rsidRDefault="002859E4" w:rsidP="00A615B3">
            <w:pPr>
              <w:pStyle w:val="TAL"/>
              <w:rPr>
                <w:lang w:val="en-US"/>
              </w:rPr>
            </w:pPr>
            <w:r>
              <w:rPr>
                <w:lang w:val="en-US"/>
              </w:rPr>
              <w:t>Regarding questions from the rapporteur:</w:t>
            </w:r>
          </w:p>
          <w:p w14:paraId="4233CF3D" w14:textId="77777777" w:rsidR="002859E4" w:rsidRDefault="00C82546" w:rsidP="00C82546">
            <w:pPr>
              <w:pStyle w:val="TAL"/>
              <w:rPr>
                <w:lang w:val="en-US"/>
              </w:rPr>
            </w:pPr>
            <w:r w:rsidRPr="00C82546">
              <w:rPr>
                <w:lang w:val="en-US"/>
              </w:rPr>
              <w:t>-</w:t>
            </w:r>
            <w:r>
              <w:rPr>
                <w:lang w:val="en-US"/>
              </w:rPr>
              <w:t xml:space="preserve"> The observation quantization error depends on the </w:t>
            </w:r>
            <w:r w:rsidR="00646446">
              <w:rPr>
                <w:lang w:val="en-US"/>
              </w:rPr>
              <w:t xml:space="preserve">representation and whether the original values were provided with standard or high resolution. To some extent this is addressed by the residual IEs (only defined for GPS and GLONASS, but they are not always provided and are not </w:t>
            </w:r>
            <w:r w:rsidR="00A62558">
              <w:rPr>
                <w:lang w:val="en-US"/>
              </w:rPr>
              <w:t>addressing all attributes</w:t>
            </w:r>
            <w:r w:rsidR="00646446">
              <w:rPr>
                <w:lang w:val="en-US"/>
              </w:rPr>
              <w:t>)</w:t>
            </w:r>
          </w:p>
          <w:p w14:paraId="264D09A1" w14:textId="77777777" w:rsidR="00A62558" w:rsidRDefault="00A62558" w:rsidP="00C82546">
            <w:pPr>
              <w:pStyle w:val="TAL"/>
              <w:rPr>
                <w:lang w:val="en-US"/>
              </w:rPr>
            </w:pPr>
            <w:r>
              <w:rPr>
                <w:lang w:val="en-US"/>
              </w:rPr>
              <w:t>- high and standard resolution can both be represented, and therefore it is not possible for the target device to disclose whether the original information was provided with high or standard resolution.</w:t>
            </w:r>
          </w:p>
          <w:p w14:paraId="5777AEF8" w14:textId="77777777" w:rsidR="00A62558" w:rsidRDefault="009761F3" w:rsidP="00C82546">
            <w:pPr>
              <w:pStyle w:val="TAL"/>
              <w:rPr>
                <w:lang w:val="en-US"/>
              </w:rPr>
            </w:pPr>
            <w:r>
              <w:rPr>
                <w:lang w:val="en-US"/>
              </w:rPr>
              <w:t xml:space="preserve">- </w:t>
            </w:r>
            <w:r w:rsidR="00EC3C48">
              <w:rPr>
                <w:lang w:val="en-US"/>
              </w:rPr>
              <w:t xml:space="preserve">the existing scaling factors </w:t>
            </w:r>
            <w:r w:rsidR="00992F66">
              <w:rPr>
                <w:lang w:val="en-US"/>
              </w:rPr>
              <w:t xml:space="preserve">are enough to define the observation itself, but can be good to </w:t>
            </w:r>
            <w:r w:rsidR="00765AB8">
              <w:rPr>
                <w:lang w:val="en-US"/>
              </w:rPr>
              <w:t xml:space="preserve">describe the standard representation granularity in the field description </w:t>
            </w:r>
          </w:p>
          <w:p w14:paraId="682AECC8" w14:textId="424E45BE" w:rsidR="00A00E69" w:rsidRPr="00C37CCB" w:rsidRDefault="00A00E69" w:rsidP="00C82546">
            <w:pPr>
              <w:pStyle w:val="TAL"/>
              <w:rPr>
                <w:lang w:val="en-US"/>
              </w:rPr>
            </w:pPr>
            <w:r>
              <w:rPr>
                <w:lang w:val="en-US"/>
              </w:rPr>
              <w:t xml:space="preserve">- Agree – it should have been </w:t>
            </w:r>
            <w:r w:rsidRPr="002F2426">
              <w:rPr>
                <w:lang w:val="en-US" w:eastAsia="ko-KR"/>
              </w:rPr>
              <w:t>LCS_LTE_acc_enh-Core</w:t>
            </w:r>
            <w:r w:rsidR="00E67932">
              <w:rPr>
                <w:lang w:val="en-US" w:eastAsia="ko-KR"/>
              </w:rPr>
              <w:t xml:space="preserve"> as work item code</w:t>
            </w:r>
          </w:p>
        </w:tc>
      </w:tr>
      <w:tr w:rsidR="00621C87" w14:paraId="5793D1CC" w14:textId="77777777" w:rsidTr="00A615B3">
        <w:tc>
          <w:tcPr>
            <w:tcW w:w="1425" w:type="dxa"/>
          </w:tcPr>
          <w:p w14:paraId="6866AF25" w14:textId="27EA868E" w:rsidR="00621C87" w:rsidRPr="00C37CCB" w:rsidRDefault="00621C87" w:rsidP="00A615B3">
            <w:pPr>
              <w:pStyle w:val="TAL"/>
              <w:rPr>
                <w:rFonts w:eastAsiaTheme="minorEastAsia"/>
                <w:lang w:val="en-US" w:eastAsia="zh-CN"/>
              </w:rPr>
            </w:pPr>
            <w:r>
              <w:rPr>
                <w:rFonts w:eastAsiaTheme="minorEastAsia" w:hint="eastAsia"/>
                <w:lang w:val="en-US" w:eastAsia="zh-CN"/>
              </w:rPr>
              <w:t>CATT</w:t>
            </w:r>
          </w:p>
        </w:tc>
        <w:tc>
          <w:tcPr>
            <w:tcW w:w="910" w:type="dxa"/>
          </w:tcPr>
          <w:p w14:paraId="465A02EC" w14:textId="77777777" w:rsidR="00621C87" w:rsidRPr="00C37CCB" w:rsidRDefault="00621C87" w:rsidP="00A615B3">
            <w:pPr>
              <w:pStyle w:val="TAL"/>
              <w:rPr>
                <w:rFonts w:eastAsiaTheme="minorEastAsia"/>
                <w:lang w:val="en-US" w:eastAsia="zh-CN"/>
              </w:rPr>
            </w:pPr>
          </w:p>
        </w:tc>
        <w:tc>
          <w:tcPr>
            <w:tcW w:w="1317" w:type="dxa"/>
          </w:tcPr>
          <w:p w14:paraId="062EE178" w14:textId="77777777" w:rsidR="00621C87" w:rsidRPr="00C37CCB" w:rsidRDefault="00621C87" w:rsidP="00A615B3">
            <w:pPr>
              <w:pStyle w:val="TAL"/>
              <w:rPr>
                <w:rFonts w:eastAsiaTheme="minorEastAsia"/>
                <w:lang w:val="en-US" w:eastAsia="zh-CN"/>
              </w:rPr>
            </w:pPr>
          </w:p>
        </w:tc>
        <w:tc>
          <w:tcPr>
            <w:tcW w:w="6203" w:type="dxa"/>
          </w:tcPr>
          <w:p w14:paraId="4F8C61E1" w14:textId="6B38B75F" w:rsidR="00621C87" w:rsidRPr="00C37CCB" w:rsidRDefault="00621C87" w:rsidP="00A615B3">
            <w:pPr>
              <w:pStyle w:val="TAL"/>
              <w:rPr>
                <w:rFonts w:eastAsiaTheme="minorEastAsia"/>
                <w:lang w:val="en-US" w:eastAsia="zh-CN"/>
              </w:rPr>
            </w:pPr>
            <w:r>
              <w:rPr>
                <w:rFonts w:eastAsiaTheme="minorEastAsia" w:hint="eastAsia"/>
                <w:lang w:val="en-US" w:eastAsia="zh-CN"/>
              </w:rPr>
              <w:t>It seems an enhancement of the RTK data, not a CR.</w:t>
            </w:r>
            <w:r>
              <w:rPr>
                <w:rFonts w:eastAsia="SimSun" w:hint="eastAsia"/>
                <w:lang w:val="en-US" w:eastAsia="zh-CN"/>
              </w:rPr>
              <w:t xml:space="preserve"> </w:t>
            </w:r>
          </w:p>
        </w:tc>
      </w:tr>
      <w:tr w:rsidR="00621C87" w14:paraId="22AC2100" w14:textId="77777777" w:rsidTr="00A615B3">
        <w:tc>
          <w:tcPr>
            <w:tcW w:w="1425" w:type="dxa"/>
          </w:tcPr>
          <w:p w14:paraId="5CE46FE0" w14:textId="632D91AF" w:rsidR="00621C87" w:rsidRPr="00C37CCB" w:rsidRDefault="00D115A9" w:rsidP="00A615B3">
            <w:pPr>
              <w:pStyle w:val="TAL"/>
              <w:rPr>
                <w:rFonts w:eastAsiaTheme="minorEastAsia"/>
                <w:lang w:val="en-US" w:eastAsia="zh-CN"/>
              </w:rPr>
            </w:pPr>
            <w:r>
              <w:rPr>
                <w:rFonts w:eastAsiaTheme="minorEastAsia"/>
                <w:lang w:val="en-US" w:eastAsia="zh-CN"/>
              </w:rPr>
              <w:t>Qualcomm</w:t>
            </w:r>
          </w:p>
        </w:tc>
        <w:tc>
          <w:tcPr>
            <w:tcW w:w="910" w:type="dxa"/>
          </w:tcPr>
          <w:p w14:paraId="42A4CC60" w14:textId="79AC14E1" w:rsidR="00621C87" w:rsidRPr="00C37CCB" w:rsidRDefault="00D115A9" w:rsidP="00A615B3">
            <w:pPr>
              <w:pStyle w:val="TAL"/>
              <w:rPr>
                <w:rFonts w:eastAsiaTheme="minorEastAsia"/>
                <w:lang w:val="en-US" w:eastAsia="zh-CN"/>
              </w:rPr>
            </w:pPr>
            <w:r>
              <w:rPr>
                <w:rFonts w:eastAsiaTheme="minorEastAsia"/>
                <w:lang w:val="en-US" w:eastAsia="zh-CN"/>
              </w:rPr>
              <w:t>No</w:t>
            </w:r>
          </w:p>
        </w:tc>
        <w:tc>
          <w:tcPr>
            <w:tcW w:w="1317" w:type="dxa"/>
          </w:tcPr>
          <w:p w14:paraId="47415D36" w14:textId="380B9863" w:rsidR="00621C87" w:rsidRPr="00C37CCB" w:rsidRDefault="00D115A9" w:rsidP="00A615B3">
            <w:pPr>
              <w:pStyle w:val="TAL"/>
              <w:rPr>
                <w:rFonts w:eastAsiaTheme="minorEastAsia"/>
                <w:lang w:val="en-US" w:eastAsia="zh-CN"/>
              </w:rPr>
            </w:pPr>
            <w:r>
              <w:rPr>
                <w:rFonts w:eastAsiaTheme="minorEastAsia"/>
                <w:lang w:val="en-US" w:eastAsia="zh-CN"/>
              </w:rPr>
              <w:t>Both</w:t>
            </w:r>
          </w:p>
        </w:tc>
        <w:tc>
          <w:tcPr>
            <w:tcW w:w="6203" w:type="dxa"/>
          </w:tcPr>
          <w:p w14:paraId="31A1AE65" w14:textId="7F64689C" w:rsidR="007814A1" w:rsidRPr="00C3278C" w:rsidRDefault="00D115A9" w:rsidP="00A615B3">
            <w:pPr>
              <w:pStyle w:val="TAL"/>
              <w:rPr>
                <w:rFonts w:eastAsiaTheme="minorEastAsia"/>
                <w:lang w:val="en-US" w:eastAsia="zh-CN"/>
              </w:rPr>
            </w:pPr>
            <w:r>
              <w:rPr>
                <w:rFonts w:eastAsiaTheme="minorEastAsia"/>
                <w:lang w:val="en-US" w:eastAsia="zh-CN"/>
              </w:rPr>
              <w:t xml:space="preserve">We are not aware of any issues with the Rel-15 </w:t>
            </w:r>
            <w:r w:rsidR="007814A1">
              <w:rPr>
                <w:rFonts w:eastAsiaTheme="minorEastAsia"/>
                <w:lang w:val="en-US" w:eastAsia="zh-CN"/>
              </w:rPr>
              <w:t>specification</w:t>
            </w:r>
            <w:r w:rsidR="00C3278C">
              <w:rPr>
                <w:rFonts w:eastAsiaTheme="minorEastAsia"/>
                <w:lang w:val="en-US" w:eastAsia="zh-CN"/>
              </w:rPr>
              <w:t xml:space="preserve"> (and legacy implem</w:t>
            </w:r>
            <w:r w:rsidR="00CE478B">
              <w:rPr>
                <w:rFonts w:eastAsiaTheme="minorEastAsia"/>
                <w:lang w:val="en-US" w:eastAsia="zh-CN"/>
              </w:rPr>
              <w:t>entations)</w:t>
            </w:r>
            <w:r w:rsidR="007814A1">
              <w:rPr>
                <w:rFonts w:eastAsiaTheme="minorEastAsia"/>
                <w:lang w:val="en-US" w:eastAsia="zh-CN"/>
              </w:rPr>
              <w:t>.</w:t>
            </w:r>
            <w:r w:rsidR="00FB3B71">
              <w:rPr>
                <w:rFonts w:eastAsiaTheme="minorEastAsia"/>
                <w:lang w:val="en-US" w:eastAsia="zh-CN"/>
              </w:rPr>
              <w:t xml:space="preserve"> When this was discussed in Rel-15, it was concluded that LPP needs to support the high-resolution fi</w:t>
            </w:r>
            <w:r w:rsidR="0066459B">
              <w:rPr>
                <w:rFonts w:eastAsiaTheme="minorEastAsia"/>
                <w:lang w:val="en-US" w:eastAsia="zh-CN"/>
              </w:rPr>
              <w:t>e</w:t>
            </w:r>
            <w:r w:rsidR="00FB3B71">
              <w:rPr>
                <w:rFonts w:eastAsiaTheme="minorEastAsia"/>
                <w:lang w:val="en-US" w:eastAsia="zh-CN"/>
              </w:rPr>
              <w:t>lds only</w:t>
            </w:r>
            <w:r w:rsidR="000D3630">
              <w:rPr>
                <w:rFonts w:eastAsiaTheme="minorEastAsia"/>
                <w:lang w:val="en-US" w:eastAsia="zh-CN"/>
              </w:rPr>
              <w:t xml:space="preserve">. </w:t>
            </w:r>
          </w:p>
        </w:tc>
      </w:tr>
      <w:tr w:rsidR="00621C87" w14:paraId="1ED974CE" w14:textId="77777777" w:rsidTr="00A615B3">
        <w:tc>
          <w:tcPr>
            <w:tcW w:w="1425" w:type="dxa"/>
          </w:tcPr>
          <w:p w14:paraId="407ABB57" w14:textId="48046699" w:rsidR="00621C87" w:rsidRPr="00C37CCB" w:rsidRDefault="00CE4C7F" w:rsidP="00A615B3">
            <w:pPr>
              <w:pStyle w:val="TAL"/>
              <w:rPr>
                <w:rFonts w:eastAsia="SimSun"/>
                <w:lang w:val="en-US" w:eastAsia="zh-CN"/>
              </w:rPr>
            </w:pPr>
            <w:ins w:id="160" w:author="Mani Thyagarajan (Nokia)" w:date="2021-01-27T17:52:00Z">
              <w:r>
                <w:rPr>
                  <w:rFonts w:eastAsia="SimSun"/>
                  <w:lang w:val="en-US" w:eastAsia="zh-CN"/>
                </w:rPr>
                <w:t>Nokia</w:t>
              </w:r>
            </w:ins>
          </w:p>
        </w:tc>
        <w:tc>
          <w:tcPr>
            <w:tcW w:w="910" w:type="dxa"/>
          </w:tcPr>
          <w:p w14:paraId="3F71D73E" w14:textId="2D8D6935" w:rsidR="00621C87" w:rsidRPr="00C37CCB" w:rsidRDefault="00CE4C7F" w:rsidP="00A615B3">
            <w:pPr>
              <w:pStyle w:val="TAL"/>
              <w:rPr>
                <w:rFonts w:eastAsia="SimSun"/>
                <w:lang w:val="en-US" w:eastAsia="zh-CN"/>
              </w:rPr>
            </w:pPr>
            <w:ins w:id="161" w:author="Mani Thyagarajan (Nokia)" w:date="2021-01-27T17:52:00Z">
              <w:r>
                <w:rPr>
                  <w:rFonts w:eastAsia="SimSun"/>
                  <w:lang w:val="en-US" w:eastAsia="zh-CN"/>
                </w:rPr>
                <w:t>No</w:t>
              </w:r>
            </w:ins>
          </w:p>
        </w:tc>
        <w:tc>
          <w:tcPr>
            <w:tcW w:w="1317" w:type="dxa"/>
          </w:tcPr>
          <w:p w14:paraId="0D5B28D0" w14:textId="5C3D1552" w:rsidR="00621C87" w:rsidRPr="00C37CCB" w:rsidRDefault="00CE4C7F" w:rsidP="00A615B3">
            <w:pPr>
              <w:pStyle w:val="TAL"/>
              <w:rPr>
                <w:rFonts w:eastAsia="SimSun"/>
                <w:lang w:val="en-US" w:eastAsia="zh-CN"/>
              </w:rPr>
            </w:pPr>
            <w:ins w:id="162" w:author="Mani Thyagarajan (Nokia)" w:date="2021-01-27T17:52:00Z">
              <w:r>
                <w:rPr>
                  <w:rFonts w:eastAsia="SimSun"/>
                  <w:lang w:val="en-US" w:eastAsia="zh-CN"/>
                </w:rPr>
                <w:t>Both</w:t>
              </w:r>
            </w:ins>
          </w:p>
        </w:tc>
        <w:tc>
          <w:tcPr>
            <w:tcW w:w="6203" w:type="dxa"/>
          </w:tcPr>
          <w:p w14:paraId="7D396B61" w14:textId="24570A38" w:rsidR="00621C87" w:rsidRPr="00C37CCB" w:rsidRDefault="00CE4C7F" w:rsidP="00CE4C7F">
            <w:pPr>
              <w:pStyle w:val="TAL"/>
              <w:rPr>
                <w:rFonts w:eastAsia="SimSun"/>
                <w:lang w:val="en-US" w:eastAsia="zh-CN"/>
              </w:rPr>
            </w:pPr>
            <w:ins w:id="163" w:author="Mani Thyagarajan (Nokia)" w:date="2021-01-27T17:53:00Z">
              <w:r w:rsidRPr="00CE4C7F">
                <w:rPr>
                  <w:rFonts w:eastAsia="SimSun"/>
                  <w:lang w:val="en-US" w:eastAsia="zh-CN"/>
                </w:rPr>
                <w:t>This is an enhancement. Not a correction</w:t>
              </w:r>
              <w:r w:rsidR="00415441">
                <w:rPr>
                  <w:rFonts w:eastAsia="SimSun"/>
                  <w:lang w:val="en-US" w:eastAsia="zh-CN"/>
                </w:rPr>
                <w:t xml:space="preserve"> and</w:t>
              </w:r>
            </w:ins>
            <w:ins w:id="164" w:author="Mani Thyagarajan (Nokia)" w:date="2021-01-27T17:54:00Z">
              <w:r w:rsidR="00415441">
                <w:rPr>
                  <w:rFonts w:eastAsia="SimSun"/>
                  <w:lang w:val="en-US" w:eastAsia="zh-CN"/>
                </w:rPr>
                <w:t xml:space="preserve"> certainly not an essential correction.</w:t>
              </w:r>
            </w:ins>
          </w:p>
        </w:tc>
      </w:tr>
      <w:tr w:rsidR="00621C87" w14:paraId="6D0BC12E" w14:textId="77777777" w:rsidTr="00A615B3">
        <w:tc>
          <w:tcPr>
            <w:tcW w:w="1425" w:type="dxa"/>
          </w:tcPr>
          <w:p w14:paraId="1762D363" w14:textId="7594CE39" w:rsidR="00621C87" w:rsidRPr="00CC2F7F" w:rsidRDefault="00631ECA" w:rsidP="00A615B3">
            <w:pPr>
              <w:pStyle w:val="TAL"/>
              <w:rPr>
                <w:rFonts w:hint="eastAsia"/>
                <w:lang w:val="en-US" w:eastAsia="ko-KR"/>
              </w:rPr>
            </w:pPr>
            <w:ins w:id="165" w:author="Samsung (June Hwang)" w:date="2021-01-28T19:16:00Z">
              <w:r>
                <w:rPr>
                  <w:lang w:val="en-US" w:eastAsia="ko-KR"/>
                </w:rPr>
                <w:t>S</w:t>
              </w:r>
              <w:r>
                <w:rPr>
                  <w:rFonts w:hint="eastAsia"/>
                  <w:lang w:val="en-US" w:eastAsia="ko-KR"/>
                </w:rPr>
                <w:t xml:space="preserve">amsung </w:t>
              </w:r>
            </w:ins>
          </w:p>
        </w:tc>
        <w:tc>
          <w:tcPr>
            <w:tcW w:w="910" w:type="dxa"/>
          </w:tcPr>
          <w:p w14:paraId="45543A8E" w14:textId="1BD11AE2" w:rsidR="00621C87" w:rsidRPr="00CC2F7F" w:rsidRDefault="00631ECA" w:rsidP="00A615B3">
            <w:pPr>
              <w:pStyle w:val="TAL"/>
              <w:rPr>
                <w:rFonts w:hint="eastAsia"/>
                <w:lang w:val="en-US" w:eastAsia="ko-KR"/>
              </w:rPr>
            </w:pPr>
            <w:ins w:id="166" w:author="Samsung (June Hwang)" w:date="2021-01-28T19:16:00Z">
              <w:r>
                <w:rPr>
                  <w:rFonts w:hint="eastAsia"/>
                  <w:lang w:val="en-US" w:eastAsia="ko-KR"/>
                </w:rPr>
                <w:t xml:space="preserve">No </w:t>
              </w:r>
            </w:ins>
          </w:p>
        </w:tc>
        <w:tc>
          <w:tcPr>
            <w:tcW w:w="1317" w:type="dxa"/>
          </w:tcPr>
          <w:p w14:paraId="4B573F43" w14:textId="0DB773A3" w:rsidR="00621C87" w:rsidRPr="00CC2F7F" w:rsidRDefault="00631ECA" w:rsidP="00A615B3">
            <w:pPr>
              <w:pStyle w:val="TAL"/>
              <w:rPr>
                <w:rFonts w:hint="eastAsia"/>
                <w:lang w:val="en-US" w:eastAsia="ko-KR"/>
              </w:rPr>
            </w:pPr>
            <w:ins w:id="167" w:author="Samsung (June Hwang)" w:date="2021-01-28T19:16:00Z">
              <w:r>
                <w:rPr>
                  <w:lang w:val="en-US" w:eastAsia="ko-KR"/>
                </w:rPr>
                <w:t>B</w:t>
              </w:r>
              <w:r>
                <w:rPr>
                  <w:rFonts w:hint="eastAsia"/>
                  <w:lang w:val="en-US" w:eastAsia="ko-KR"/>
                </w:rPr>
                <w:t xml:space="preserve">oth </w:t>
              </w:r>
            </w:ins>
          </w:p>
        </w:tc>
        <w:tc>
          <w:tcPr>
            <w:tcW w:w="6203" w:type="dxa"/>
          </w:tcPr>
          <w:p w14:paraId="6D22D9D5" w14:textId="63CE17F6" w:rsidR="00621C87" w:rsidRPr="00CC2F7F" w:rsidRDefault="00631ECA" w:rsidP="00A615B3">
            <w:pPr>
              <w:pStyle w:val="TAL"/>
              <w:rPr>
                <w:rFonts w:hint="eastAsia"/>
                <w:lang w:val="en-US" w:eastAsia="ko-KR"/>
              </w:rPr>
            </w:pPr>
            <w:ins w:id="168" w:author="Samsung (June Hwang)" w:date="2021-01-28T19:16:00Z">
              <w:r>
                <w:rPr>
                  <w:lang w:val="en-US" w:eastAsia="ko-KR"/>
                </w:rPr>
                <w:t>S</w:t>
              </w:r>
              <w:r>
                <w:rPr>
                  <w:rFonts w:hint="eastAsia"/>
                  <w:lang w:val="en-US" w:eastAsia="ko-KR"/>
                </w:rPr>
                <w:t xml:space="preserve">ame </w:t>
              </w:r>
              <w:r>
                <w:rPr>
                  <w:lang w:val="en-US" w:eastAsia="ko-KR"/>
                </w:rPr>
                <w:t>view with CATT/Nokia</w:t>
              </w:r>
            </w:ins>
          </w:p>
        </w:tc>
      </w:tr>
      <w:tr w:rsidR="00621C87" w14:paraId="685653A8" w14:textId="77777777" w:rsidTr="00A615B3">
        <w:tc>
          <w:tcPr>
            <w:tcW w:w="1425" w:type="dxa"/>
          </w:tcPr>
          <w:p w14:paraId="76FEE4D7" w14:textId="77777777" w:rsidR="00621C87" w:rsidRPr="00C37CCB" w:rsidRDefault="00621C87" w:rsidP="00A615B3">
            <w:pPr>
              <w:pStyle w:val="TAL"/>
              <w:rPr>
                <w:lang w:val="en-US"/>
              </w:rPr>
            </w:pPr>
          </w:p>
        </w:tc>
        <w:tc>
          <w:tcPr>
            <w:tcW w:w="910" w:type="dxa"/>
          </w:tcPr>
          <w:p w14:paraId="2B9DF1EF" w14:textId="77777777" w:rsidR="00621C87" w:rsidRPr="00C37CCB" w:rsidRDefault="00621C87" w:rsidP="00A615B3">
            <w:pPr>
              <w:pStyle w:val="TAL"/>
              <w:rPr>
                <w:lang w:val="en-US"/>
              </w:rPr>
            </w:pPr>
          </w:p>
        </w:tc>
        <w:tc>
          <w:tcPr>
            <w:tcW w:w="1317" w:type="dxa"/>
          </w:tcPr>
          <w:p w14:paraId="655731F7" w14:textId="77777777" w:rsidR="00621C87" w:rsidRPr="00C37CCB" w:rsidRDefault="00621C87" w:rsidP="00A615B3">
            <w:pPr>
              <w:pStyle w:val="TAL"/>
              <w:rPr>
                <w:lang w:val="en-US"/>
              </w:rPr>
            </w:pPr>
          </w:p>
        </w:tc>
        <w:tc>
          <w:tcPr>
            <w:tcW w:w="6203" w:type="dxa"/>
          </w:tcPr>
          <w:p w14:paraId="5D24D042" w14:textId="77777777" w:rsidR="00621C87" w:rsidRPr="00C37CCB" w:rsidRDefault="00621C87" w:rsidP="00A615B3">
            <w:pPr>
              <w:pStyle w:val="TAL"/>
              <w:rPr>
                <w:lang w:val="en-US"/>
              </w:rPr>
            </w:pPr>
          </w:p>
        </w:tc>
      </w:tr>
      <w:tr w:rsidR="00621C87" w14:paraId="6294A351" w14:textId="77777777" w:rsidTr="00A615B3">
        <w:tc>
          <w:tcPr>
            <w:tcW w:w="1425" w:type="dxa"/>
          </w:tcPr>
          <w:p w14:paraId="5061C762" w14:textId="77777777" w:rsidR="00621C87" w:rsidRPr="00C37CCB" w:rsidRDefault="00621C87" w:rsidP="00A615B3">
            <w:pPr>
              <w:pStyle w:val="TAL"/>
              <w:rPr>
                <w:lang w:val="en-US"/>
              </w:rPr>
            </w:pPr>
          </w:p>
        </w:tc>
        <w:tc>
          <w:tcPr>
            <w:tcW w:w="910" w:type="dxa"/>
          </w:tcPr>
          <w:p w14:paraId="522AD20B" w14:textId="77777777" w:rsidR="00621C87" w:rsidRPr="00C37CCB" w:rsidRDefault="00621C87" w:rsidP="00A615B3">
            <w:pPr>
              <w:pStyle w:val="TAL"/>
              <w:rPr>
                <w:lang w:val="en-US"/>
              </w:rPr>
            </w:pPr>
          </w:p>
        </w:tc>
        <w:tc>
          <w:tcPr>
            <w:tcW w:w="1317" w:type="dxa"/>
          </w:tcPr>
          <w:p w14:paraId="4FC8C8DC" w14:textId="77777777" w:rsidR="00621C87" w:rsidRPr="00C37CCB" w:rsidRDefault="00621C87" w:rsidP="00A615B3">
            <w:pPr>
              <w:pStyle w:val="TAL"/>
              <w:rPr>
                <w:lang w:val="en-US"/>
              </w:rPr>
            </w:pPr>
          </w:p>
        </w:tc>
        <w:tc>
          <w:tcPr>
            <w:tcW w:w="6203" w:type="dxa"/>
          </w:tcPr>
          <w:p w14:paraId="64CE8A18" w14:textId="77777777" w:rsidR="00621C87" w:rsidRPr="00C37CCB" w:rsidRDefault="00621C87" w:rsidP="00A615B3">
            <w:pPr>
              <w:pStyle w:val="TAL"/>
              <w:rPr>
                <w:lang w:val="en-US"/>
              </w:rPr>
            </w:pPr>
          </w:p>
        </w:tc>
      </w:tr>
      <w:tr w:rsidR="00621C87" w14:paraId="03F8E360" w14:textId="77777777" w:rsidTr="00A615B3">
        <w:tc>
          <w:tcPr>
            <w:tcW w:w="1425" w:type="dxa"/>
          </w:tcPr>
          <w:p w14:paraId="1975B19D" w14:textId="77777777" w:rsidR="00621C87" w:rsidRPr="00C37CCB" w:rsidRDefault="00621C87" w:rsidP="00A615B3">
            <w:pPr>
              <w:pStyle w:val="TAL"/>
              <w:rPr>
                <w:lang w:val="en-US"/>
              </w:rPr>
            </w:pPr>
          </w:p>
        </w:tc>
        <w:tc>
          <w:tcPr>
            <w:tcW w:w="910" w:type="dxa"/>
          </w:tcPr>
          <w:p w14:paraId="532BA2EF" w14:textId="77777777" w:rsidR="00621C87" w:rsidRPr="00C37CCB" w:rsidRDefault="00621C87" w:rsidP="00A615B3">
            <w:pPr>
              <w:pStyle w:val="TAL"/>
              <w:rPr>
                <w:lang w:val="en-US"/>
              </w:rPr>
            </w:pPr>
          </w:p>
        </w:tc>
        <w:tc>
          <w:tcPr>
            <w:tcW w:w="1317" w:type="dxa"/>
          </w:tcPr>
          <w:p w14:paraId="4C168EEE" w14:textId="77777777" w:rsidR="00621C87" w:rsidRPr="00C37CCB" w:rsidRDefault="00621C87" w:rsidP="00A615B3">
            <w:pPr>
              <w:pStyle w:val="TAL"/>
              <w:rPr>
                <w:lang w:val="en-US"/>
              </w:rPr>
            </w:pPr>
          </w:p>
        </w:tc>
        <w:tc>
          <w:tcPr>
            <w:tcW w:w="6203" w:type="dxa"/>
          </w:tcPr>
          <w:p w14:paraId="18760DB7" w14:textId="77777777" w:rsidR="00621C87" w:rsidRPr="00C37CCB" w:rsidRDefault="00621C87" w:rsidP="00A615B3">
            <w:pPr>
              <w:pStyle w:val="TAL"/>
              <w:rPr>
                <w:lang w:val="en-US"/>
              </w:rPr>
            </w:pPr>
          </w:p>
        </w:tc>
      </w:tr>
      <w:tr w:rsidR="00621C87" w14:paraId="7C52711F" w14:textId="77777777" w:rsidTr="00A615B3">
        <w:tc>
          <w:tcPr>
            <w:tcW w:w="1425" w:type="dxa"/>
          </w:tcPr>
          <w:p w14:paraId="451D0FF7" w14:textId="77777777" w:rsidR="00621C87" w:rsidRPr="00C37CCB" w:rsidRDefault="00621C87" w:rsidP="00A615B3">
            <w:pPr>
              <w:pStyle w:val="TAL"/>
              <w:rPr>
                <w:lang w:val="en-US"/>
              </w:rPr>
            </w:pPr>
          </w:p>
        </w:tc>
        <w:tc>
          <w:tcPr>
            <w:tcW w:w="910" w:type="dxa"/>
          </w:tcPr>
          <w:p w14:paraId="06FA5D63" w14:textId="77777777" w:rsidR="00621C87" w:rsidRPr="00C37CCB" w:rsidRDefault="00621C87" w:rsidP="00A615B3">
            <w:pPr>
              <w:pStyle w:val="TAL"/>
              <w:rPr>
                <w:lang w:val="en-US"/>
              </w:rPr>
            </w:pPr>
          </w:p>
        </w:tc>
        <w:tc>
          <w:tcPr>
            <w:tcW w:w="1317" w:type="dxa"/>
          </w:tcPr>
          <w:p w14:paraId="4DDD4C98" w14:textId="77777777" w:rsidR="00621C87" w:rsidRPr="00C37CCB" w:rsidRDefault="00621C87" w:rsidP="00A615B3">
            <w:pPr>
              <w:pStyle w:val="TAL"/>
              <w:rPr>
                <w:lang w:val="en-US"/>
              </w:rPr>
            </w:pPr>
          </w:p>
        </w:tc>
        <w:tc>
          <w:tcPr>
            <w:tcW w:w="6203" w:type="dxa"/>
          </w:tcPr>
          <w:p w14:paraId="3DD054CF" w14:textId="77777777" w:rsidR="00621C87" w:rsidRPr="00C37CCB" w:rsidRDefault="00621C87" w:rsidP="00A615B3">
            <w:pPr>
              <w:pStyle w:val="TAL"/>
              <w:rPr>
                <w:lang w:val="en-US"/>
              </w:rPr>
            </w:pPr>
          </w:p>
        </w:tc>
      </w:tr>
    </w:tbl>
    <w:p w14:paraId="52D45282" w14:textId="77777777" w:rsidR="00855406" w:rsidRPr="00C37CCB" w:rsidRDefault="00855406" w:rsidP="00855406">
      <w:pPr>
        <w:pStyle w:val="B1"/>
        <w:jc w:val="left"/>
        <w:rPr>
          <w:rFonts w:eastAsiaTheme="minorEastAsia"/>
          <w:iCs/>
          <w:lang w:val="en-US" w:eastAsia="zh-CN"/>
        </w:rPr>
      </w:pPr>
    </w:p>
    <w:p w14:paraId="366E3672" w14:textId="77777777" w:rsidR="00855406" w:rsidRPr="00C37CCB" w:rsidRDefault="00855406" w:rsidP="00855406">
      <w:pPr>
        <w:pStyle w:val="B1"/>
        <w:jc w:val="left"/>
        <w:rPr>
          <w:rFonts w:eastAsiaTheme="minorEastAsia"/>
          <w:iCs/>
          <w:lang w:val="en-US" w:eastAsia="zh-CN"/>
        </w:rPr>
      </w:pPr>
    </w:p>
    <w:p w14:paraId="3D2B7880" w14:textId="2D03DE0A" w:rsidR="00855406" w:rsidRPr="00A74459" w:rsidRDefault="00855406" w:rsidP="00855406">
      <w:pPr>
        <w:pStyle w:val="B1"/>
        <w:keepNext/>
        <w:keepLines/>
        <w:jc w:val="left"/>
        <w:rPr>
          <w:lang w:val="en-US" w:eastAsia="ko-KR"/>
        </w:rPr>
      </w:pPr>
      <w:r w:rsidRPr="003902B6">
        <w:rPr>
          <w:b/>
          <w:bCs/>
          <w:highlight w:val="yellow"/>
          <w:lang w:val="en-US" w:eastAsia="ko-KR"/>
        </w:rPr>
        <w:t xml:space="preserve">Question </w:t>
      </w:r>
      <w:r>
        <w:rPr>
          <w:b/>
          <w:bCs/>
          <w:highlight w:val="yellow"/>
          <w:lang w:val="en-US" w:eastAsia="ko-KR"/>
        </w:rPr>
        <w:t>8</w:t>
      </w:r>
      <w:r w:rsidRPr="003902B6">
        <w:rPr>
          <w:b/>
          <w:bCs/>
          <w:highlight w:val="yellow"/>
          <w:lang w:val="en-US" w:eastAsia="ko-KR"/>
        </w:rPr>
        <w:t xml:space="preserve">-2: </w:t>
      </w:r>
      <w:r>
        <w:rPr>
          <w:b/>
          <w:bCs/>
          <w:highlight w:val="yellow"/>
          <w:lang w:val="en-US" w:eastAsia="ko-KR"/>
        </w:rPr>
        <w:tab/>
      </w:r>
      <w:r w:rsidRPr="003902B6">
        <w:rPr>
          <w:highlight w:val="yellow"/>
          <w:lang w:val="en-US" w:eastAsia="ko-KR"/>
        </w:rPr>
        <w:t>If your answer to Question</w:t>
      </w:r>
      <w:bookmarkStart w:id="169" w:name="_GoBack"/>
      <w:bookmarkEnd w:id="169"/>
      <w:r w:rsidRPr="003902B6">
        <w:rPr>
          <w:highlight w:val="yellow"/>
          <w:lang w:val="en-US" w:eastAsia="ko-KR"/>
        </w:rPr>
        <w:t xml:space="preserve"> </w:t>
      </w:r>
      <w:r>
        <w:rPr>
          <w:highlight w:val="yellow"/>
          <w:lang w:val="en-US" w:eastAsia="ko-KR"/>
        </w:rPr>
        <w:t>8</w:t>
      </w:r>
      <w:r w:rsidRPr="003902B6">
        <w:rPr>
          <w:highlight w:val="yellow"/>
          <w:lang w:val="en-US" w:eastAsia="ko-KR"/>
        </w:rPr>
        <w:t>-1 was "Yes", do you agree with the CR</w:t>
      </w:r>
      <w:r>
        <w:rPr>
          <w:highlight w:val="yellow"/>
          <w:lang w:val="en-US" w:eastAsia="ko-KR"/>
        </w:rPr>
        <w:t>s</w:t>
      </w:r>
      <w:r w:rsidRPr="003902B6">
        <w:rPr>
          <w:highlight w:val="yellow"/>
          <w:lang w:val="en-US" w:eastAsia="ko-KR"/>
        </w:rPr>
        <w:t xml:space="preserve"> in [</w:t>
      </w:r>
      <w:r>
        <w:rPr>
          <w:highlight w:val="yellow"/>
          <w:lang w:val="en-US" w:eastAsia="ko-KR"/>
        </w:rPr>
        <w:t>8</w:t>
      </w:r>
      <w:r w:rsidR="00216142">
        <w:rPr>
          <w:highlight w:val="yellow"/>
          <w:lang w:val="en-US" w:eastAsia="ko-KR"/>
        </w:rPr>
        <w:t>b</w:t>
      </w:r>
      <w:r w:rsidRPr="003902B6">
        <w:rPr>
          <w:highlight w:val="yellow"/>
          <w:lang w:val="en-US" w:eastAsia="ko-KR"/>
        </w:rPr>
        <w:t>]</w:t>
      </w:r>
      <w:r>
        <w:rPr>
          <w:highlight w:val="yellow"/>
          <w:lang w:val="en-US" w:eastAsia="ko-KR"/>
        </w:rPr>
        <w:t xml:space="preserve"> and/or [8</w:t>
      </w:r>
      <w:r w:rsidR="00216142">
        <w:rPr>
          <w:highlight w:val="yellow"/>
          <w:lang w:val="en-US" w:eastAsia="ko-KR"/>
        </w:rPr>
        <w:t>c</w:t>
      </w:r>
      <w:r>
        <w:rPr>
          <w:highlight w:val="yellow"/>
          <w:lang w:val="en-US" w:eastAsia="ko-KR"/>
        </w:rPr>
        <w:t>]</w:t>
      </w:r>
      <w:r w:rsidRPr="003902B6">
        <w:rPr>
          <w:highlight w:val="yellow"/>
          <w:lang w:val="en-US" w:eastAsia="ko-KR"/>
        </w:rPr>
        <w:t>?</w:t>
      </w:r>
    </w:p>
    <w:tbl>
      <w:tblPr>
        <w:tblStyle w:val="af1"/>
        <w:tblW w:w="0" w:type="auto"/>
        <w:tblLook w:val="04A0" w:firstRow="1" w:lastRow="0" w:firstColumn="1" w:lastColumn="0" w:noHBand="0" w:noVBand="1"/>
      </w:tblPr>
      <w:tblGrid>
        <w:gridCol w:w="1809"/>
        <w:gridCol w:w="1560"/>
        <w:gridCol w:w="6261"/>
      </w:tblGrid>
      <w:tr w:rsidR="00855406" w14:paraId="26F1113F" w14:textId="77777777" w:rsidTr="00A615B3">
        <w:tc>
          <w:tcPr>
            <w:tcW w:w="1809" w:type="dxa"/>
          </w:tcPr>
          <w:p w14:paraId="47BA8C1C" w14:textId="77777777" w:rsidR="00855406" w:rsidRDefault="00855406" w:rsidP="00A615B3">
            <w:pPr>
              <w:pStyle w:val="TAH"/>
            </w:pPr>
            <w:r>
              <w:t>Company</w:t>
            </w:r>
          </w:p>
        </w:tc>
        <w:tc>
          <w:tcPr>
            <w:tcW w:w="1560" w:type="dxa"/>
          </w:tcPr>
          <w:p w14:paraId="5A9DDE32" w14:textId="77777777" w:rsidR="00855406" w:rsidRPr="00360A12" w:rsidRDefault="00855406" w:rsidP="00A615B3">
            <w:pPr>
              <w:pStyle w:val="TAH"/>
              <w:rPr>
                <w:rFonts w:eastAsiaTheme="minorEastAsia"/>
                <w:lang w:val="en-US" w:eastAsia="zh-CN"/>
              </w:rPr>
            </w:pPr>
            <w:r>
              <w:t>Yes</w:t>
            </w:r>
            <w:r>
              <w:rPr>
                <w:lang w:val="en-US"/>
              </w:rPr>
              <w:t xml:space="preserve"> /</w:t>
            </w:r>
          </w:p>
          <w:p w14:paraId="7561FDB3" w14:textId="77777777" w:rsidR="00855406" w:rsidRPr="00360A12" w:rsidRDefault="00855406" w:rsidP="00A615B3">
            <w:pPr>
              <w:pStyle w:val="TAH"/>
              <w:rPr>
                <w:rFonts w:eastAsiaTheme="minorEastAsia"/>
                <w:lang w:val="en-US" w:eastAsia="zh-CN"/>
              </w:rPr>
            </w:pPr>
            <w:r>
              <w:rPr>
                <w:lang w:val="en-US"/>
              </w:rPr>
              <w:t>Yes with Modification</w:t>
            </w:r>
          </w:p>
        </w:tc>
        <w:tc>
          <w:tcPr>
            <w:tcW w:w="6261" w:type="dxa"/>
          </w:tcPr>
          <w:p w14:paraId="4B4EBE8D" w14:textId="77777777" w:rsidR="00855406" w:rsidRPr="003F097B" w:rsidRDefault="00855406" w:rsidP="00A615B3">
            <w:pPr>
              <w:pStyle w:val="TAH"/>
              <w:rPr>
                <w:lang w:val="en-US"/>
              </w:rPr>
            </w:pPr>
            <w:r>
              <w:rPr>
                <w:lang w:val="en-US"/>
              </w:rPr>
              <w:t>Comments</w:t>
            </w:r>
          </w:p>
        </w:tc>
      </w:tr>
      <w:tr w:rsidR="00855406" w14:paraId="24395477" w14:textId="77777777" w:rsidTr="00A615B3">
        <w:tc>
          <w:tcPr>
            <w:tcW w:w="1809" w:type="dxa"/>
          </w:tcPr>
          <w:p w14:paraId="092F788E" w14:textId="71BAF32B" w:rsidR="00855406" w:rsidRPr="004A64AA" w:rsidRDefault="004A64AA" w:rsidP="00A615B3">
            <w:pPr>
              <w:pStyle w:val="TAL"/>
              <w:rPr>
                <w:lang w:val="sv-SE"/>
              </w:rPr>
            </w:pPr>
            <w:r>
              <w:rPr>
                <w:lang w:val="sv-SE"/>
              </w:rPr>
              <w:t>Ericsson</w:t>
            </w:r>
          </w:p>
        </w:tc>
        <w:tc>
          <w:tcPr>
            <w:tcW w:w="1560" w:type="dxa"/>
          </w:tcPr>
          <w:p w14:paraId="7D308AD1" w14:textId="7B3D2FE0" w:rsidR="00855406" w:rsidRPr="004A64AA" w:rsidRDefault="004A64AA" w:rsidP="00A615B3">
            <w:pPr>
              <w:pStyle w:val="TAL"/>
              <w:rPr>
                <w:lang w:val="sv-SE"/>
              </w:rPr>
            </w:pPr>
            <w:r>
              <w:rPr>
                <w:lang w:val="sv-SE"/>
              </w:rPr>
              <w:t>Yes</w:t>
            </w:r>
            <w:r w:rsidR="00904C6C">
              <w:rPr>
                <w:lang w:val="sv-SE"/>
              </w:rPr>
              <w:t xml:space="preserve"> with modification</w:t>
            </w:r>
          </w:p>
        </w:tc>
        <w:tc>
          <w:tcPr>
            <w:tcW w:w="6261" w:type="dxa"/>
          </w:tcPr>
          <w:p w14:paraId="5A4DFDDA" w14:textId="38476575" w:rsidR="00855406" w:rsidRPr="00846FCE" w:rsidRDefault="00CE3251" w:rsidP="00A615B3">
            <w:pPr>
              <w:pStyle w:val="TAL"/>
              <w:rPr>
                <w:lang w:val="fr-CA"/>
              </w:rPr>
            </w:pPr>
            <w:r w:rsidRPr="00846FCE">
              <w:rPr>
                <w:lang w:val="fr-CA"/>
              </w:rPr>
              <w:t>Update based on rapporteur comments:</w:t>
            </w:r>
          </w:p>
          <w:p w14:paraId="389C8526" w14:textId="3658B79A" w:rsidR="00CE3251" w:rsidRDefault="00CE3251" w:rsidP="00A615B3">
            <w:pPr>
              <w:pStyle w:val="TAL"/>
              <w:rPr>
                <w:lang w:val="en-US"/>
              </w:rPr>
            </w:pPr>
            <w:r>
              <w:rPr>
                <w:lang w:val="en-US"/>
              </w:rPr>
              <w:t xml:space="preserve">- field description to </w:t>
            </w:r>
            <w:r w:rsidR="00395303">
              <w:rPr>
                <w:lang w:val="en-US"/>
              </w:rPr>
              <w:t>define the standard resolution granularity</w:t>
            </w:r>
          </w:p>
          <w:p w14:paraId="4A4A6CB6" w14:textId="581E265D" w:rsidR="00CE3251" w:rsidRPr="00CE3251" w:rsidRDefault="00395303" w:rsidP="00A615B3">
            <w:pPr>
              <w:pStyle w:val="TAL"/>
              <w:rPr>
                <w:lang w:val="en-US"/>
              </w:rPr>
            </w:pPr>
            <w:r>
              <w:rPr>
                <w:lang w:val="en-US"/>
              </w:rPr>
              <w:t xml:space="preserve">- Change the work item code to </w:t>
            </w:r>
            <w:r w:rsidRPr="002F2426">
              <w:rPr>
                <w:lang w:val="en-US" w:eastAsia="ko-KR"/>
              </w:rPr>
              <w:t>LCS_LTE_acc_enh-Core</w:t>
            </w:r>
          </w:p>
        </w:tc>
      </w:tr>
      <w:tr w:rsidR="00855406" w14:paraId="2173D3D2" w14:textId="77777777" w:rsidTr="00A615B3">
        <w:tc>
          <w:tcPr>
            <w:tcW w:w="1809" w:type="dxa"/>
          </w:tcPr>
          <w:p w14:paraId="466A249C" w14:textId="77777777" w:rsidR="00855406" w:rsidRPr="00846FCE" w:rsidRDefault="00855406" w:rsidP="00A615B3">
            <w:pPr>
              <w:pStyle w:val="TAL"/>
              <w:rPr>
                <w:rFonts w:eastAsiaTheme="minorEastAsia"/>
                <w:lang w:val="en-US" w:eastAsia="zh-CN"/>
              </w:rPr>
            </w:pPr>
          </w:p>
        </w:tc>
        <w:tc>
          <w:tcPr>
            <w:tcW w:w="1560" w:type="dxa"/>
          </w:tcPr>
          <w:p w14:paraId="710B442B" w14:textId="77777777" w:rsidR="00855406" w:rsidRPr="00846FCE" w:rsidRDefault="00855406" w:rsidP="00A615B3">
            <w:pPr>
              <w:pStyle w:val="TAL"/>
              <w:rPr>
                <w:lang w:val="en-US"/>
              </w:rPr>
            </w:pPr>
          </w:p>
        </w:tc>
        <w:tc>
          <w:tcPr>
            <w:tcW w:w="6261" w:type="dxa"/>
          </w:tcPr>
          <w:p w14:paraId="58431B1C" w14:textId="77777777" w:rsidR="00855406" w:rsidRPr="00846FCE" w:rsidRDefault="00855406" w:rsidP="00A615B3">
            <w:pPr>
              <w:pStyle w:val="TAL"/>
              <w:rPr>
                <w:lang w:val="en-US"/>
              </w:rPr>
            </w:pPr>
          </w:p>
        </w:tc>
      </w:tr>
      <w:tr w:rsidR="00855406" w14:paraId="3A9A6D98" w14:textId="77777777" w:rsidTr="00A615B3">
        <w:tc>
          <w:tcPr>
            <w:tcW w:w="1809" w:type="dxa"/>
          </w:tcPr>
          <w:p w14:paraId="7391E02D" w14:textId="77777777" w:rsidR="00855406" w:rsidRPr="00846FCE" w:rsidRDefault="00855406" w:rsidP="00A615B3">
            <w:pPr>
              <w:pStyle w:val="TAL"/>
              <w:rPr>
                <w:rFonts w:eastAsiaTheme="minorEastAsia"/>
                <w:lang w:val="en-US" w:eastAsia="zh-CN"/>
              </w:rPr>
            </w:pPr>
          </w:p>
        </w:tc>
        <w:tc>
          <w:tcPr>
            <w:tcW w:w="1560" w:type="dxa"/>
          </w:tcPr>
          <w:p w14:paraId="3E5203BA" w14:textId="77777777" w:rsidR="00855406" w:rsidRPr="00846FCE" w:rsidRDefault="00855406" w:rsidP="00A615B3">
            <w:pPr>
              <w:pStyle w:val="TAL"/>
              <w:rPr>
                <w:rFonts w:eastAsiaTheme="minorEastAsia"/>
                <w:lang w:val="en-US" w:eastAsia="zh-CN"/>
              </w:rPr>
            </w:pPr>
          </w:p>
        </w:tc>
        <w:tc>
          <w:tcPr>
            <w:tcW w:w="6261" w:type="dxa"/>
          </w:tcPr>
          <w:p w14:paraId="6B65C744" w14:textId="77777777" w:rsidR="00855406" w:rsidRPr="00846FCE" w:rsidRDefault="00855406" w:rsidP="00A615B3">
            <w:pPr>
              <w:pStyle w:val="TAL"/>
              <w:rPr>
                <w:lang w:val="en-US"/>
              </w:rPr>
            </w:pPr>
          </w:p>
        </w:tc>
      </w:tr>
      <w:tr w:rsidR="00855406" w14:paraId="5F4D1FA0" w14:textId="77777777" w:rsidTr="00A615B3">
        <w:tc>
          <w:tcPr>
            <w:tcW w:w="1809" w:type="dxa"/>
          </w:tcPr>
          <w:p w14:paraId="516B3DA7" w14:textId="77777777" w:rsidR="00855406" w:rsidRPr="00846FCE" w:rsidRDefault="00855406" w:rsidP="00A615B3">
            <w:pPr>
              <w:pStyle w:val="TAL"/>
              <w:rPr>
                <w:rFonts w:eastAsiaTheme="minorEastAsia"/>
                <w:lang w:val="en-US" w:eastAsia="zh-CN"/>
              </w:rPr>
            </w:pPr>
          </w:p>
        </w:tc>
        <w:tc>
          <w:tcPr>
            <w:tcW w:w="1560" w:type="dxa"/>
          </w:tcPr>
          <w:p w14:paraId="1A291CEB" w14:textId="77777777" w:rsidR="00855406" w:rsidRPr="00846FCE" w:rsidRDefault="00855406" w:rsidP="00A615B3">
            <w:pPr>
              <w:pStyle w:val="TAL"/>
              <w:rPr>
                <w:rFonts w:eastAsiaTheme="minorEastAsia"/>
                <w:lang w:val="en-US" w:eastAsia="zh-CN"/>
              </w:rPr>
            </w:pPr>
          </w:p>
        </w:tc>
        <w:tc>
          <w:tcPr>
            <w:tcW w:w="6261" w:type="dxa"/>
          </w:tcPr>
          <w:p w14:paraId="36471067" w14:textId="77777777" w:rsidR="00855406" w:rsidRPr="00846FCE" w:rsidRDefault="00855406" w:rsidP="00A615B3">
            <w:pPr>
              <w:pStyle w:val="TAL"/>
              <w:rPr>
                <w:lang w:val="en-US"/>
              </w:rPr>
            </w:pPr>
          </w:p>
        </w:tc>
      </w:tr>
      <w:tr w:rsidR="00855406" w14:paraId="2016FDF3" w14:textId="77777777" w:rsidTr="00A615B3">
        <w:tc>
          <w:tcPr>
            <w:tcW w:w="1809" w:type="dxa"/>
          </w:tcPr>
          <w:p w14:paraId="2CC31FA8" w14:textId="77777777" w:rsidR="00855406" w:rsidRPr="00846FCE" w:rsidRDefault="00855406" w:rsidP="00A615B3">
            <w:pPr>
              <w:pStyle w:val="TAL"/>
              <w:rPr>
                <w:rFonts w:eastAsia="SimSun"/>
                <w:lang w:val="en-US" w:eastAsia="zh-CN"/>
              </w:rPr>
            </w:pPr>
          </w:p>
        </w:tc>
        <w:tc>
          <w:tcPr>
            <w:tcW w:w="1560" w:type="dxa"/>
          </w:tcPr>
          <w:p w14:paraId="54A24466" w14:textId="77777777" w:rsidR="00855406" w:rsidRPr="00846FCE" w:rsidRDefault="00855406" w:rsidP="00A615B3">
            <w:pPr>
              <w:pStyle w:val="TAL"/>
              <w:rPr>
                <w:rFonts w:eastAsia="SimSun"/>
                <w:lang w:val="en-US" w:eastAsia="zh-CN"/>
              </w:rPr>
            </w:pPr>
          </w:p>
        </w:tc>
        <w:tc>
          <w:tcPr>
            <w:tcW w:w="6261" w:type="dxa"/>
          </w:tcPr>
          <w:p w14:paraId="7026EB1F" w14:textId="77777777" w:rsidR="00855406" w:rsidRPr="00846FCE" w:rsidRDefault="00855406" w:rsidP="00A615B3">
            <w:pPr>
              <w:pStyle w:val="TAL"/>
              <w:rPr>
                <w:lang w:val="en-US"/>
              </w:rPr>
            </w:pPr>
          </w:p>
        </w:tc>
      </w:tr>
      <w:tr w:rsidR="00855406" w14:paraId="47A1A3BF" w14:textId="77777777" w:rsidTr="00A615B3">
        <w:tc>
          <w:tcPr>
            <w:tcW w:w="1809" w:type="dxa"/>
          </w:tcPr>
          <w:p w14:paraId="2D190628" w14:textId="77777777" w:rsidR="00855406" w:rsidRPr="00CE3251" w:rsidRDefault="00855406" w:rsidP="00A615B3">
            <w:pPr>
              <w:pStyle w:val="TAL"/>
              <w:rPr>
                <w:lang w:val="en-US"/>
              </w:rPr>
            </w:pPr>
          </w:p>
        </w:tc>
        <w:tc>
          <w:tcPr>
            <w:tcW w:w="1560" w:type="dxa"/>
          </w:tcPr>
          <w:p w14:paraId="340DECD2" w14:textId="77777777" w:rsidR="00855406" w:rsidRPr="00CE3251" w:rsidRDefault="00855406" w:rsidP="00A615B3">
            <w:pPr>
              <w:pStyle w:val="TAL"/>
              <w:rPr>
                <w:lang w:val="en-US"/>
              </w:rPr>
            </w:pPr>
          </w:p>
        </w:tc>
        <w:tc>
          <w:tcPr>
            <w:tcW w:w="6261" w:type="dxa"/>
          </w:tcPr>
          <w:p w14:paraId="15430849" w14:textId="77777777" w:rsidR="00855406" w:rsidRPr="00CE3251" w:rsidRDefault="00855406" w:rsidP="00A615B3">
            <w:pPr>
              <w:pStyle w:val="TAL"/>
              <w:rPr>
                <w:lang w:val="en-US"/>
              </w:rPr>
            </w:pPr>
          </w:p>
        </w:tc>
      </w:tr>
      <w:tr w:rsidR="00855406" w14:paraId="3715E2DB" w14:textId="77777777" w:rsidTr="00A615B3">
        <w:tc>
          <w:tcPr>
            <w:tcW w:w="1809" w:type="dxa"/>
          </w:tcPr>
          <w:p w14:paraId="1F13BE51" w14:textId="77777777" w:rsidR="00855406" w:rsidRPr="00846FCE" w:rsidRDefault="00855406" w:rsidP="00A615B3">
            <w:pPr>
              <w:pStyle w:val="TAL"/>
              <w:rPr>
                <w:lang w:val="en-US"/>
              </w:rPr>
            </w:pPr>
          </w:p>
        </w:tc>
        <w:tc>
          <w:tcPr>
            <w:tcW w:w="1560" w:type="dxa"/>
          </w:tcPr>
          <w:p w14:paraId="5378DA6E" w14:textId="77777777" w:rsidR="00855406" w:rsidRPr="00846FCE" w:rsidRDefault="00855406" w:rsidP="00A615B3">
            <w:pPr>
              <w:pStyle w:val="TAL"/>
              <w:rPr>
                <w:lang w:val="en-US"/>
              </w:rPr>
            </w:pPr>
          </w:p>
        </w:tc>
        <w:tc>
          <w:tcPr>
            <w:tcW w:w="6261" w:type="dxa"/>
          </w:tcPr>
          <w:p w14:paraId="5E607FDB" w14:textId="77777777" w:rsidR="00855406" w:rsidRPr="00846FCE" w:rsidRDefault="00855406" w:rsidP="00A615B3">
            <w:pPr>
              <w:pStyle w:val="TAL"/>
              <w:rPr>
                <w:lang w:val="en-US"/>
              </w:rPr>
            </w:pPr>
          </w:p>
        </w:tc>
      </w:tr>
      <w:tr w:rsidR="006B48D1" w14:paraId="3D1614D5" w14:textId="77777777" w:rsidTr="00A615B3">
        <w:tc>
          <w:tcPr>
            <w:tcW w:w="1809" w:type="dxa"/>
          </w:tcPr>
          <w:p w14:paraId="565B4404" w14:textId="77777777" w:rsidR="006B48D1" w:rsidRPr="00846FCE" w:rsidRDefault="006B48D1" w:rsidP="00A615B3">
            <w:pPr>
              <w:pStyle w:val="TAL"/>
              <w:rPr>
                <w:lang w:val="en-US"/>
              </w:rPr>
            </w:pPr>
          </w:p>
        </w:tc>
        <w:tc>
          <w:tcPr>
            <w:tcW w:w="1560" w:type="dxa"/>
          </w:tcPr>
          <w:p w14:paraId="064D3861" w14:textId="77777777" w:rsidR="006B48D1" w:rsidRPr="00846FCE" w:rsidRDefault="006B48D1" w:rsidP="00A615B3">
            <w:pPr>
              <w:pStyle w:val="TAL"/>
              <w:rPr>
                <w:lang w:val="en-US"/>
              </w:rPr>
            </w:pPr>
          </w:p>
        </w:tc>
        <w:tc>
          <w:tcPr>
            <w:tcW w:w="6261" w:type="dxa"/>
          </w:tcPr>
          <w:p w14:paraId="5B789C6E" w14:textId="77777777" w:rsidR="006B48D1" w:rsidRPr="00846FCE" w:rsidRDefault="006B48D1" w:rsidP="00A615B3">
            <w:pPr>
              <w:pStyle w:val="TAL"/>
              <w:rPr>
                <w:lang w:val="en-US"/>
              </w:rPr>
            </w:pPr>
          </w:p>
        </w:tc>
      </w:tr>
      <w:tr w:rsidR="006B48D1" w14:paraId="5C5A28B0" w14:textId="77777777" w:rsidTr="00A615B3">
        <w:tc>
          <w:tcPr>
            <w:tcW w:w="1809" w:type="dxa"/>
          </w:tcPr>
          <w:p w14:paraId="45BAF1C9" w14:textId="77777777" w:rsidR="006B48D1" w:rsidRPr="00846FCE" w:rsidRDefault="006B48D1" w:rsidP="00A615B3">
            <w:pPr>
              <w:pStyle w:val="TAL"/>
              <w:rPr>
                <w:lang w:val="en-US"/>
              </w:rPr>
            </w:pPr>
          </w:p>
        </w:tc>
        <w:tc>
          <w:tcPr>
            <w:tcW w:w="1560" w:type="dxa"/>
          </w:tcPr>
          <w:p w14:paraId="2FDA8E07" w14:textId="77777777" w:rsidR="006B48D1" w:rsidRPr="00846FCE" w:rsidRDefault="006B48D1" w:rsidP="00A615B3">
            <w:pPr>
              <w:pStyle w:val="TAL"/>
              <w:rPr>
                <w:lang w:val="en-US"/>
              </w:rPr>
            </w:pPr>
          </w:p>
        </w:tc>
        <w:tc>
          <w:tcPr>
            <w:tcW w:w="6261" w:type="dxa"/>
          </w:tcPr>
          <w:p w14:paraId="6E876C7F" w14:textId="77777777" w:rsidR="006B48D1" w:rsidRPr="00846FCE" w:rsidRDefault="006B48D1" w:rsidP="00A615B3">
            <w:pPr>
              <w:pStyle w:val="TAL"/>
              <w:rPr>
                <w:lang w:val="en-US"/>
              </w:rPr>
            </w:pPr>
          </w:p>
        </w:tc>
      </w:tr>
      <w:tr w:rsidR="006B48D1" w14:paraId="277FE13A" w14:textId="77777777" w:rsidTr="00A615B3">
        <w:tc>
          <w:tcPr>
            <w:tcW w:w="1809" w:type="dxa"/>
          </w:tcPr>
          <w:p w14:paraId="2EA74BF9" w14:textId="77777777" w:rsidR="006B48D1" w:rsidRPr="00846FCE" w:rsidRDefault="006B48D1" w:rsidP="00A615B3">
            <w:pPr>
              <w:pStyle w:val="TAL"/>
              <w:rPr>
                <w:lang w:val="en-US"/>
              </w:rPr>
            </w:pPr>
          </w:p>
        </w:tc>
        <w:tc>
          <w:tcPr>
            <w:tcW w:w="1560" w:type="dxa"/>
          </w:tcPr>
          <w:p w14:paraId="631A5BCF" w14:textId="77777777" w:rsidR="006B48D1" w:rsidRPr="00846FCE" w:rsidRDefault="006B48D1" w:rsidP="00A615B3">
            <w:pPr>
              <w:pStyle w:val="TAL"/>
              <w:rPr>
                <w:lang w:val="en-US"/>
              </w:rPr>
            </w:pPr>
          </w:p>
        </w:tc>
        <w:tc>
          <w:tcPr>
            <w:tcW w:w="6261" w:type="dxa"/>
          </w:tcPr>
          <w:p w14:paraId="0540F190" w14:textId="77777777" w:rsidR="006B48D1" w:rsidRPr="00846FCE" w:rsidRDefault="006B48D1" w:rsidP="00A615B3">
            <w:pPr>
              <w:pStyle w:val="TAL"/>
              <w:rPr>
                <w:lang w:val="en-US"/>
              </w:rPr>
            </w:pPr>
          </w:p>
        </w:tc>
      </w:tr>
    </w:tbl>
    <w:p w14:paraId="5DACAD6B" w14:textId="77777777" w:rsidR="00855406" w:rsidRPr="00846FCE" w:rsidRDefault="00855406" w:rsidP="00855406">
      <w:pPr>
        <w:pStyle w:val="B1"/>
        <w:rPr>
          <w:rFonts w:eastAsiaTheme="minorEastAsia"/>
          <w:lang w:val="en-US" w:eastAsia="zh-CN"/>
        </w:rPr>
      </w:pPr>
    </w:p>
    <w:p w14:paraId="7C0E0844" w14:textId="2CE24E89" w:rsidR="00A35851" w:rsidRDefault="00A35851" w:rsidP="00A35851">
      <w:pPr>
        <w:pStyle w:val="B1"/>
        <w:keepNext/>
        <w:keepLines/>
        <w:pBdr>
          <w:bottom w:val="single" w:sz="12" w:space="1" w:color="auto"/>
        </w:pBdr>
        <w:ind w:left="0" w:firstLine="0"/>
        <w:jc w:val="left"/>
        <w:rPr>
          <w:lang w:val="en-US" w:eastAsia="ko-KR"/>
        </w:rPr>
      </w:pPr>
    </w:p>
    <w:p w14:paraId="00EBABA0" w14:textId="6C23C209" w:rsidR="00855406" w:rsidRDefault="00855406" w:rsidP="00A35851">
      <w:pPr>
        <w:pStyle w:val="B1"/>
        <w:keepNext/>
        <w:keepLines/>
        <w:pBdr>
          <w:bottom w:val="single" w:sz="12" w:space="1" w:color="auto"/>
        </w:pBdr>
        <w:ind w:left="0" w:firstLine="0"/>
        <w:jc w:val="left"/>
        <w:rPr>
          <w:lang w:val="en-US" w:eastAsia="ko-KR"/>
        </w:rPr>
      </w:pPr>
    </w:p>
    <w:p w14:paraId="32D7B3DB" w14:textId="77777777" w:rsidR="00855406" w:rsidRDefault="00855406" w:rsidP="00A35851">
      <w:pPr>
        <w:pStyle w:val="B1"/>
        <w:keepNext/>
        <w:keepLines/>
        <w:pBdr>
          <w:bottom w:val="single" w:sz="12" w:space="1" w:color="auto"/>
        </w:pBdr>
        <w:ind w:left="0" w:firstLine="0"/>
        <w:jc w:val="left"/>
        <w:rPr>
          <w:lang w:val="en-US" w:eastAsia="ko-KR"/>
        </w:rPr>
      </w:pPr>
    </w:p>
    <w:p w14:paraId="4160116A" w14:textId="5A3EC1DA" w:rsidR="00A35851" w:rsidRDefault="00A35851" w:rsidP="00A35851">
      <w:pPr>
        <w:pStyle w:val="1"/>
        <w:spacing w:before="120"/>
        <w:ind w:left="1138" w:hanging="1138"/>
        <w:rPr>
          <w:lang w:eastAsia="ko-KR"/>
        </w:rPr>
      </w:pPr>
      <w:r>
        <w:rPr>
          <w:lang w:eastAsia="ko-KR"/>
        </w:rPr>
        <w:t>3</w:t>
      </w:r>
      <w:r>
        <w:rPr>
          <w:rFonts w:hint="eastAsia"/>
          <w:lang w:eastAsia="ko-KR"/>
        </w:rPr>
        <w:t xml:space="preserve">. </w:t>
      </w:r>
      <w:r>
        <w:rPr>
          <w:lang w:eastAsia="ko-KR"/>
        </w:rPr>
        <w:tab/>
        <w:t>Summary</w:t>
      </w:r>
    </w:p>
    <w:bookmarkEnd w:id="3"/>
    <w:p w14:paraId="517B2494" w14:textId="77777777" w:rsidR="00714B17" w:rsidRPr="004A3BA1" w:rsidRDefault="00714B17" w:rsidP="004A3BA1">
      <w:pPr>
        <w:rPr>
          <w:lang w:eastAsia="ko-KR"/>
        </w:rPr>
      </w:pPr>
    </w:p>
    <w:sectPr w:rsidR="00714B17" w:rsidRPr="004A3BA1">
      <w:footerReference w:type="default" r:id="rId12"/>
      <w:footnotePr>
        <w:numRestart w:val="eachSect"/>
      </w:footnotePr>
      <w:pgSz w:w="11907" w:h="16840"/>
      <w:pgMar w:top="990"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D7532" w14:textId="77777777" w:rsidR="005A109A" w:rsidRDefault="005A109A">
      <w:pPr>
        <w:spacing w:after="0" w:line="240" w:lineRule="auto"/>
      </w:pPr>
      <w:r>
        <w:separator/>
      </w:r>
    </w:p>
  </w:endnote>
  <w:endnote w:type="continuationSeparator" w:id="0">
    <w:p w14:paraId="45F7F571" w14:textId="77777777" w:rsidR="005A109A" w:rsidRDefault="005A109A">
      <w:pPr>
        <w:spacing w:after="0" w:line="240" w:lineRule="auto"/>
      </w:pPr>
      <w:r>
        <w:continuationSeparator/>
      </w:r>
    </w:p>
  </w:endnote>
  <w:endnote w:type="continuationNotice" w:id="1">
    <w:p w14:paraId="2B15E371" w14:textId="77777777" w:rsidR="005A109A" w:rsidRDefault="005A10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8220802"/>
      <w:docPartObj>
        <w:docPartGallery w:val="AutoText"/>
      </w:docPartObj>
    </w:sdtPr>
    <w:sdtContent>
      <w:p w14:paraId="197867F7" w14:textId="0A5410A7" w:rsidR="00445709" w:rsidRDefault="00445709">
        <w:pPr>
          <w:pStyle w:val="ac"/>
        </w:pPr>
        <w:r>
          <w:fldChar w:fldCharType="begin"/>
        </w:r>
        <w:r>
          <w:instrText xml:space="preserve"> PAGE   \* MERGEFORMAT </w:instrText>
        </w:r>
        <w:r>
          <w:fldChar w:fldCharType="separate"/>
        </w:r>
        <w:r w:rsidR="00631ECA">
          <w:rPr>
            <w:noProof/>
          </w:rPr>
          <w:t>19</w:t>
        </w:r>
        <w:r>
          <w:fldChar w:fldCharType="end"/>
        </w:r>
      </w:p>
    </w:sdtContent>
  </w:sdt>
  <w:p w14:paraId="3B3923DB" w14:textId="77777777" w:rsidR="00445709" w:rsidRDefault="0044570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A8490" w14:textId="77777777" w:rsidR="005A109A" w:rsidRDefault="005A109A">
      <w:pPr>
        <w:spacing w:after="0" w:line="240" w:lineRule="auto"/>
      </w:pPr>
      <w:r>
        <w:separator/>
      </w:r>
    </w:p>
  </w:footnote>
  <w:footnote w:type="continuationSeparator" w:id="0">
    <w:p w14:paraId="03985457" w14:textId="77777777" w:rsidR="005A109A" w:rsidRDefault="005A109A">
      <w:pPr>
        <w:spacing w:after="0" w:line="240" w:lineRule="auto"/>
      </w:pPr>
      <w:r>
        <w:continuationSeparator/>
      </w:r>
    </w:p>
  </w:footnote>
  <w:footnote w:type="continuationNotice" w:id="1">
    <w:p w14:paraId="3BA52253" w14:textId="77777777" w:rsidR="005A109A" w:rsidRDefault="005A109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2D252CFE"/>
    <w:multiLevelType w:val="hybridMultilevel"/>
    <w:tmpl w:val="ADCE67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17014C4"/>
    <w:multiLevelType w:val="multilevel"/>
    <w:tmpl w:val="417014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 w15:restartNumberingAfterBreak="0">
    <w:nsid w:val="4C010B3E"/>
    <w:multiLevelType w:val="hybridMultilevel"/>
    <w:tmpl w:val="E014D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E5315D9"/>
    <w:multiLevelType w:val="hybridMultilevel"/>
    <w:tmpl w:val="BC7448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맑은 고딕"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671568CA"/>
    <w:multiLevelType w:val="hybridMultilevel"/>
    <w:tmpl w:val="C608D42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7025F45"/>
    <w:multiLevelType w:val="multilevel"/>
    <w:tmpl w:val="77025F4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6"/>
  </w:num>
  <w:num w:numId="2">
    <w:abstractNumId w:val="7"/>
  </w:num>
  <w:num w:numId="3">
    <w:abstractNumId w:val="0"/>
  </w:num>
  <w:num w:numId="4">
    <w:abstractNumId w:val="3"/>
  </w:num>
  <w:num w:numId="5">
    <w:abstractNumId w:val="10"/>
  </w:num>
  <w:num w:numId="6">
    <w:abstractNumId w:val="9"/>
  </w:num>
  <w:num w:numId="7">
    <w:abstractNumId w:val="2"/>
  </w:num>
  <w:num w:numId="8">
    <w:abstractNumId w:val="4"/>
  </w:num>
  <w:num w:numId="9">
    <w:abstractNumId w:val="6"/>
  </w:num>
  <w:num w:numId="10">
    <w:abstractNumId w:val="1"/>
  </w:num>
  <w:num w:numId="11">
    <w:abstractNumId w:val="5"/>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ni Thyagarajan (Nokia)">
    <w15:presenceInfo w15:providerId="None" w15:userId="Mani Thyagarajan (Nokia)"/>
  </w15:person>
  <w15:person w15:author="Samsung (June Hwang)">
    <w15:presenceInfo w15:providerId="None" w15:userId="Samsung (June H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0sDAwNDIxNzc0MzVX0lEKTi0uzszPAykwqgUALVNjMi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B1A"/>
    <w:rsid w:val="00004E8B"/>
    <w:rsid w:val="000051A4"/>
    <w:rsid w:val="000052A7"/>
    <w:rsid w:val="000052D3"/>
    <w:rsid w:val="000057E5"/>
    <w:rsid w:val="0000580E"/>
    <w:rsid w:val="00005C3C"/>
    <w:rsid w:val="00005EF0"/>
    <w:rsid w:val="00006595"/>
    <w:rsid w:val="00006950"/>
    <w:rsid w:val="00006C03"/>
    <w:rsid w:val="00006C51"/>
    <w:rsid w:val="00006C7D"/>
    <w:rsid w:val="00006D13"/>
    <w:rsid w:val="00006F47"/>
    <w:rsid w:val="00007136"/>
    <w:rsid w:val="000073A7"/>
    <w:rsid w:val="0000797D"/>
    <w:rsid w:val="0001033E"/>
    <w:rsid w:val="00010818"/>
    <w:rsid w:val="00011067"/>
    <w:rsid w:val="000110BE"/>
    <w:rsid w:val="00011385"/>
    <w:rsid w:val="00011A05"/>
    <w:rsid w:val="00011B49"/>
    <w:rsid w:val="00011D8D"/>
    <w:rsid w:val="00011DE3"/>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C6B"/>
    <w:rsid w:val="00017D4B"/>
    <w:rsid w:val="000202D5"/>
    <w:rsid w:val="0002070C"/>
    <w:rsid w:val="00020733"/>
    <w:rsid w:val="00020D6F"/>
    <w:rsid w:val="0002144F"/>
    <w:rsid w:val="000218A7"/>
    <w:rsid w:val="00021C65"/>
    <w:rsid w:val="00021DCA"/>
    <w:rsid w:val="000220FD"/>
    <w:rsid w:val="000221FF"/>
    <w:rsid w:val="00022E4A"/>
    <w:rsid w:val="00022F1E"/>
    <w:rsid w:val="000232E9"/>
    <w:rsid w:val="00023633"/>
    <w:rsid w:val="00023BBE"/>
    <w:rsid w:val="00023FF7"/>
    <w:rsid w:val="000243EB"/>
    <w:rsid w:val="0002457B"/>
    <w:rsid w:val="000247B9"/>
    <w:rsid w:val="000248BA"/>
    <w:rsid w:val="000249A1"/>
    <w:rsid w:val="00024B95"/>
    <w:rsid w:val="00024EA7"/>
    <w:rsid w:val="00025729"/>
    <w:rsid w:val="000259F3"/>
    <w:rsid w:val="00025ABC"/>
    <w:rsid w:val="00025C30"/>
    <w:rsid w:val="00025D27"/>
    <w:rsid w:val="000261C4"/>
    <w:rsid w:val="0002630C"/>
    <w:rsid w:val="00026B25"/>
    <w:rsid w:val="00026D1F"/>
    <w:rsid w:val="00026ED0"/>
    <w:rsid w:val="00026FFC"/>
    <w:rsid w:val="0002714F"/>
    <w:rsid w:val="00027287"/>
    <w:rsid w:val="00027995"/>
    <w:rsid w:val="00027FD8"/>
    <w:rsid w:val="00030035"/>
    <w:rsid w:val="0003009A"/>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956"/>
    <w:rsid w:val="00032C8B"/>
    <w:rsid w:val="00032F89"/>
    <w:rsid w:val="000330ED"/>
    <w:rsid w:val="00033154"/>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08D"/>
    <w:rsid w:val="00036679"/>
    <w:rsid w:val="00036861"/>
    <w:rsid w:val="0003694B"/>
    <w:rsid w:val="00036B51"/>
    <w:rsid w:val="00037248"/>
    <w:rsid w:val="0003773A"/>
    <w:rsid w:val="00037D58"/>
    <w:rsid w:val="00037DFF"/>
    <w:rsid w:val="00037EE0"/>
    <w:rsid w:val="000407F1"/>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35B"/>
    <w:rsid w:val="000466E8"/>
    <w:rsid w:val="00046C33"/>
    <w:rsid w:val="00046E11"/>
    <w:rsid w:val="00046EF8"/>
    <w:rsid w:val="0004758A"/>
    <w:rsid w:val="00047A8C"/>
    <w:rsid w:val="00047AE1"/>
    <w:rsid w:val="00047B16"/>
    <w:rsid w:val="00047FFD"/>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52C"/>
    <w:rsid w:val="00055655"/>
    <w:rsid w:val="00055CFA"/>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C85"/>
    <w:rsid w:val="00061FA5"/>
    <w:rsid w:val="00062070"/>
    <w:rsid w:val="000620E8"/>
    <w:rsid w:val="0006268C"/>
    <w:rsid w:val="000628DE"/>
    <w:rsid w:val="0006298E"/>
    <w:rsid w:val="0006299F"/>
    <w:rsid w:val="000635E0"/>
    <w:rsid w:val="000636B7"/>
    <w:rsid w:val="00063757"/>
    <w:rsid w:val="00063EA6"/>
    <w:rsid w:val="00063F44"/>
    <w:rsid w:val="00064770"/>
    <w:rsid w:val="000649C7"/>
    <w:rsid w:val="00064AA1"/>
    <w:rsid w:val="00064B6C"/>
    <w:rsid w:val="00064BE3"/>
    <w:rsid w:val="00064CC0"/>
    <w:rsid w:val="00064D93"/>
    <w:rsid w:val="000653B7"/>
    <w:rsid w:val="00065982"/>
    <w:rsid w:val="00065AAC"/>
    <w:rsid w:val="00065BAA"/>
    <w:rsid w:val="00065D30"/>
    <w:rsid w:val="00065F38"/>
    <w:rsid w:val="000661AF"/>
    <w:rsid w:val="00066325"/>
    <w:rsid w:val="00066455"/>
    <w:rsid w:val="00066670"/>
    <w:rsid w:val="000667DA"/>
    <w:rsid w:val="000669A7"/>
    <w:rsid w:val="00066A21"/>
    <w:rsid w:val="00066FE3"/>
    <w:rsid w:val="00067106"/>
    <w:rsid w:val="00067406"/>
    <w:rsid w:val="00067546"/>
    <w:rsid w:val="000701AA"/>
    <w:rsid w:val="00070298"/>
    <w:rsid w:val="00070375"/>
    <w:rsid w:val="000708AE"/>
    <w:rsid w:val="0007123C"/>
    <w:rsid w:val="00071380"/>
    <w:rsid w:val="0007156D"/>
    <w:rsid w:val="000716E8"/>
    <w:rsid w:val="00071A67"/>
    <w:rsid w:val="00071D11"/>
    <w:rsid w:val="00071E06"/>
    <w:rsid w:val="000720BE"/>
    <w:rsid w:val="000722AD"/>
    <w:rsid w:val="00072A67"/>
    <w:rsid w:val="00073088"/>
    <w:rsid w:val="000735AE"/>
    <w:rsid w:val="00073656"/>
    <w:rsid w:val="000737AA"/>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5F3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C10"/>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184"/>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8F"/>
    <w:rsid w:val="000930B2"/>
    <w:rsid w:val="0009311F"/>
    <w:rsid w:val="000932EC"/>
    <w:rsid w:val="000936D9"/>
    <w:rsid w:val="00093798"/>
    <w:rsid w:val="000938B8"/>
    <w:rsid w:val="00093D0A"/>
    <w:rsid w:val="000944AA"/>
    <w:rsid w:val="000944F4"/>
    <w:rsid w:val="000946BD"/>
    <w:rsid w:val="00094993"/>
    <w:rsid w:val="00094B0E"/>
    <w:rsid w:val="000953FB"/>
    <w:rsid w:val="0009560C"/>
    <w:rsid w:val="00095989"/>
    <w:rsid w:val="00095ABD"/>
    <w:rsid w:val="00095C92"/>
    <w:rsid w:val="00095D94"/>
    <w:rsid w:val="00095E35"/>
    <w:rsid w:val="00096208"/>
    <w:rsid w:val="0009643F"/>
    <w:rsid w:val="00096520"/>
    <w:rsid w:val="00096784"/>
    <w:rsid w:val="00096A72"/>
    <w:rsid w:val="00096BFF"/>
    <w:rsid w:val="000970E9"/>
    <w:rsid w:val="000973D5"/>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00"/>
    <w:rsid w:val="000A52B1"/>
    <w:rsid w:val="000A55C5"/>
    <w:rsid w:val="000A56BC"/>
    <w:rsid w:val="000A5AAF"/>
    <w:rsid w:val="000A5ADD"/>
    <w:rsid w:val="000A5BF0"/>
    <w:rsid w:val="000A6394"/>
    <w:rsid w:val="000A6461"/>
    <w:rsid w:val="000A65CF"/>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E79"/>
    <w:rsid w:val="000B4280"/>
    <w:rsid w:val="000B4497"/>
    <w:rsid w:val="000B455F"/>
    <w:rsid w:val="000B479D"/>
    <w:rsid w:val="000B4CB0"/>
    <w:rsid w:val="000B4DA0"/>
    <w:rsid w:val="000B4EA7"/>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614"/>
    <w:rsid w:val="000D1AD2"/>
    <w:rsid w:val="000D1C2E"/>
    <w:rsid w:val="000D1ECD"/>
    <w:rsid w:val="000D21FB"/>
    <w:rsid w:val="000D2591"/>
    <w:rsid w:val="000D28A0"/>
    <w:rsid w:val="000D28C9"/>
    <w:rsid w:val="000D29C6"/>
    <w:rsid w:val="000D2CA9"/>
    <w:rsid w:val="000D2F47"/>
    <w:rsid w:val="000D31C6"/>
    <w:rsid w:val="000D3223"/>
    <w:rsid w:val="000D3630"/>
    <w:rsid w:val="000D3A6E"/>
    <w:rsid w:val="000D3B1A"/>
    <w:rsid w:val="000D3B75"/>
    <w:rsid w:val="000D3C8E"/>
    <w:rsid w:val="000D3CCF"/>
    <w:rsid w:val="000D4001"/>
    <w:rsid w:val="000D4148"/>
    <w:rsid w:val="000D43BB"/>
    <w:rsid w:val="000D486C"/>
    <w:rsid w:val="000D4C30"/>
    <w:rsid w:val="000D5123"/>
    <w:rsid w:val="000D5177"/>
    <w:rsid w:val="000D538B"/>
    <w:rsid w:val="000D560C"/>
    <w:rsid w:val="000D5799"/>
    <w:rsid w:val="000D5CAC"/>
    <w:rsid w:val="000D5F35"/>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2CED"/>
    <w:rsid w:val="000E3066"/>
    <w:rsid w:val="000E3138"/>
    <w:rsid w:val="000E319A"/>
    <w:rsid w:val="000E34B5"/>
    <w:rsid w:val="000E352C"/>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3F0"/>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9A2"/>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49EE"/>
    <w:rsid w:val="00104AF3"/>
    <w:rsid w:val="00104DAE"/>
    <w:rsid w:val="00105442"/>
    <w:rsid w:val="00105643"/>
    <w:rsid w:val="00105CD6"/>
    <w:rsid w:val="00105D3A"/>
    <w:rsid w:val="00105D5A"/>
    <w:rsid w:val="00105F81"/>
    <w:rsid w:val="00106246"/>
    <w:rsid w:val="00106EF1"/>
    <w:rsid w:val="00106F1C"/>
    <w:rsid w:val="001075C6"/>
    <w:rsid w:val="001078CD"/>
    <w:rsid w:val="00107FB9"/>
    <w:rsid w:val="00110292"/>
    <w:rsid w:val="001103A5"/>
    <w:rsid w:val="0011052C"/>
    <w:rsid w:val="00110660"/>
    <w:rsid w:val="00110AAC"/>
    <w:rsid w:val="00110AE2"/>
    <w:rsid w:val="00110E30"/>
    <w:rsid w:val="001110A4"/>
    <w:rsid w:val="0011110D"/>
    <w:rsid w:val="00111277"/>
    <w:rsid w:val="00111361"/>
    <w:rsid w:val="00111479"/>
    <w:rsid w:val="0011151E"/>
    <w:rsid w:val="00111A07"/>
    <w:rsid w:val="00111A29"/>
    <w:rsid w:val="00111C1D"/>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04D"/>
    <w:rsid w:val="00124405"/>
    <w:rsid w:val="00124A8F"/>
    <w:rsid w:val="00124B26"/>
    <w:rsid w:val="00124CB2"/>
    <w:rsid w:val="00124F20"/>
    <w:rsid w:val="001252EE"/>
    <w:rsid w:val="001257D8"/>
    <w:rsid w:val="00125AA7"/>
    <w:rsid w:val="00125AF4"/>
    <w:rsid w:val="00125CD3"/>
    <w:rsid w:val="00125D22"/>
    <w:rsid w:val="00126EA7"/>
    <w:rsid w:val="00126FC5"/>
    <w:rsid w:val="001272BC"/>
    <w:rsid w:val="00127CB6"/>
    <w:rsid w:val="001300EE"/>
    <w:rsid w:val="0013026B"/>
    <w:rsid w:val="001304D7"/>
    <w:rsid w:val="00130664"/>
    <w:rsid w:val="00130DCF"/>
    <w:rsid w:val="00130F45"/>
    <w:rsid w:val="00130FF8"/>
    <w:rsid w:val="001310AC"/>
    <w:rsid w:val="001315C0"/>
    <w:rsid w:val="00131D03"/>
    <w:rsid w:val="00131D68"/>
    <w:rsid w:val="0013234A"/>
    <w:rsid w:val="001325D1"/>
    <w:rsid w:val="00132A1E"/>
    <w:rsid w:val="00132E91"/>
    <w:rsid w:val="0013306B"/>
    <w:rsid w:val="0013324B"/>
    <w:rsid w:val="001332F0"/>
    <w:rsid w:val="00133349"/>
    <w:rsid w:val="001333E3"/>
    <w:rsid w:val="00133FD2"/>
    <w:rsid w:val="0013405D"/>
    <w:rsid w:val="001341DF"/>
    <w:rsid w:val="00134316"/>
    <w:rsid w:val="001343E1"/>
    <w:rsid w:val="001344D4"/>
    <w:rsid w:val="00134668"/>
    <w:rsid w:val="001346CD"/>
    <w:rsid w:val="0013474B"/>
    <w:rsid w:val="0013500A"/>
    <w:rsid w:val="001352AD"/>
    <w:rsid w:val="001356E9"/>
    <w:rsid w:val="0013621C"/>
    <w:rsid w:val="00136461"/>
    <w:rsid w:val="001366C9"/>
    <w:rsid w:val="0013696E"/>
    <w:rsid w:val="001369F1"/>
    <w:rsid w:val="001369F3"/>
    <w:rsid w:val="00136B8E"/>
    <w:rsid w:val="00136FD4"/>
    <w:rsid w:val="00137168"/>
    <w:rsid w:val="001371D5"/>
    <w:rsid w:val="00137351"/>
    <w:rsid w:val="00137667"/>
    <w:rsid w:val="00137805"/>
    <w:rsid w:val="001379ED"/>
    <w:rsid w:val="00137B04"/>
    <w:rsid w:val="00140191"/>
    <w:rsid w:val="001402E0"/>
    <w:rsid w:val="00140534"/>
    <w:rsid w:val="00140BF6"/>
    <w:rsid w:val="00140CAB"/>
    <w:rsid w:val="00140CFF"/>
    <w:rsid w:val="001410F3"/>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C2C"/>
    <w:rsid w:val="00143DF3"/>
    <w:rsid w:val="00143E16"/>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D53"/>
    <w:rsid w:val="00147E28"/>
    <w:rsid w:val="0015046E"/>
    <w:rsid w:val="001505D0"/>
    <w:rsid w:val="001509B9"/>
    <w:rsid w:val="00150B0A"/>
    <w:rsid w:val="00150C85"/>
    <w:rsid w:val="00150F41"/>
    <w:rsid w:val="00150FD0"/>
    <w:rsid w:val="00151131"/>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78F"/>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A40"/>
    <w:rsid w:val="00157C53"/>
    <w:rsid w:val="00157FC0"/>
    <w:rsid w:val="001601B6"/>
    <w:rsid w:val="0016078E"/>
    <w:rsid w:val="00160FE9"/>
    <w:rsid w:val="00161562"/>
    <w:rsid w:val="00161801"/>
    <w:rsid w:val="0016188A"/>
    <w:rsid w:val="00161B69"/>
    <w:rsid w:val="00161F7B"/>
    <w:rsid w:val="0016206C"/>
    <w:rsid w:val="00162128"/>
    <w:rsid w:val="001621F5"/>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5D4"/>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1265"/>
    <w:rsid w:val="0017158F"/>
    <w:rsid w:val="0017167A"/>
    <w:rsid w:val="0017173D"/>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4AA5"/>
    <w:rsid w:val="00175081"/>
    <w:rsid w:val="001757A5"/>
    <w:rsid w:val="00175B34"/>
    <w:rsid w:val="00175D4B"/>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083"/>
    <w:rsid w:val="001871B8"/>
    <w:rsid w:val="00187454"/>
    <w:rsid w:val="0018776E"/>
    <w:rsid w:val="00187C0E"/>
    <w:rsid w:val="00187E7F"/>
    <w:rsid w:val="00187E94"/>
    <w:rsid w:val="00190672"/>
    <w:rsid w:val="001908F4"/>
    <w:rsid w:val="00190CD8"/>
    <w:rsid w:val="00191040"/>
    <w:rsid w:val="00191401"/>
    <w:rsid w:val="0019141E"/>
    <w:rsid w:val="00191560"/>
    <w:rsid w:val="001916D0"/>
    <w:rsid w:val="001917DE"/>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365"/>
    <w:rsid w:val="00195AB5"/>
    <w:rsid w:val="00195C9C"/>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2C"/>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8F3"/>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6C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04"/>
    <w:rsid w:val="001B0D85"/>
    <w:rsid w:val="001B0F42"/>
    <w:rsid w:val="001B128C"/>
    <w:rsid w:val="001B1376"/>
    <w:rsid w:val="001B14EA"/>
    <w:rsid w:val="001B1797"/>
    <w:rsid w:val="001B17FA"/>
    <w:rsid w:val="001B18AA"/>
    <w:rsid w:val="001B1B2C"/>
    <w:rsid w:val="001B1EC8"/>
    <w:rsid w:val="001B1F03"/>
    <w:rsid w:val="001B1F42"/>
    <w:rsid w:val="001B20E2"/>
    <w:rsid w:val="001B24DB"/>
    <w:rsid w:val="001B24DE"/>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4F05"/>
    <w:rsid w:val="001C5124"/>
    <w:rsid w:val="001C5250"/>
    <w:rsid w:val="001C567D"/>
    <w:rsid w:val="001C5682"/>
    <w:rsid w:val="001C57FF"/>
    <w:rsid w:val="001C5C22"/>
    <w:rsid w:val="001C5D1F"/>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2B7"/>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320"/>
    <w:rsid w:val="001D7681"/>
    <w:rsid w:val="001D7B27"/>
    <w:rsid w:val="001E0188"/>
    <w:rsid w:val="001E0320"/>
    <w:rsid w:val="001E07BC"/>
    <w:rsid w:val="001E08C1"/>
    <w:rsid w:val="001E0915"/>
    <w:rsid w:val="001E09B1"/>
    <w:rsid w:val="001E0EAB"/>
    <w:rsid w:val="001E0FE3"/>
    <w:rsid w:val="001E103B"/>
    <w:rsid w:val="001E12AB"/>
    <w:rsid w:val="001E1F74"/>
    <w:rsid w:val="001E20E8"/>
    <w:rsid w:val="001E2293"/>
    <w:rsid w:val="001E2410"/>
    <w:rsid w:val="001E2AFF"/>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383"/>
    <w:rsid w:val="001F1E26"/>
    <w:rsid w:val="001F1F22"/>
    <w:rsid w:val="001F1F91"/>
    <w:rsid w:val="001F2380"/>
    <w:rsid w:val="001F240B"/>
    <w:rsid w:val="001F2563"/>
    <w:rsid w:val="001F2AE0"/>
    <w:rsid w:val="001F2BDB"/>
    <w:rsid w:val="001F2C4D"/>
    <w:rsid w:val="001F2D22"/>
    <w:rsid w:val="001F30FF"/>
    <w:rsid w:val="001F332F"/>
    <w:rsid w:val="001F37E8"/>
    <w:rsid w:val="001F3A50"/>
    <w:rsid w:val="001F3AE8"/>
    <w:rsid w:val="001F3B50"/>
    <w:rsid w:val="001F3EBD"/>
    <w:rsid w:val="001F3F49"/>
    <w:rsid w:val="001F4056"/>
    <w:rsid w:val="001F4559"/>
    <w:rsid w:val="001F49CA"/>
    <w:rsid w:val="001F4D15"/>
    <w:rsid w:val="001F5087"/>
    <w:rsid w:val="001F5303"/>
    <w:rsid w:val="001F5304"/>
    <w:rsid w:val="001F54E6"/>
    <w:rsid w:val="001F58A2"/>
    <w:rsid w:val="001F5AB7"/>
    <w:rsid w:val="001F5BAA"/>
    <w:rsid w:val="001F60E0"/>
    <w:rsid w:val="001F6192"/>
    <w:rsid w:val="001F6232"/>
    <w:rsid w:val="001F67EC"/>
    <w:rsid w:val="001F6AAA"/>
    <w:rsid w:val="001F7093"/>
    <w:rsid w:val="001F7097"/>
    <w:rsid w:val="001F71A7"/>
    <w:rsid w:val="001F7442"/>
    <w:rsid w:val="001F78B3"/>
    <w:rsid w:val="001F7993"/>
    <w:rsid w:val="001F7D06"/>
    <w:rsid w:val="001F7F6A"/>
    <w:rsid w:val="0020023A"/>
    <w:rsid w:val="00200658"/>
    <w:rsid w:val="00200679"/>
    <w:rsid w:val="002009D7"/>
    <w:rsid w:val="002009ED"/>
    <w:rsid w:val="00200A69"/>
    <w:rsid w:val="00200FF2"/>
    <w:rsid w:val="00201473"/>
    <w:rsid w:val="00201BD0"/>
    <w:rsid w:val="00201D82"/>
    <w:rsid w:val="00202269"/>
    <w:rsid w:val="00202551"/>
    <w:rsid w:val="002026C6"/>
    <w:rsid w:val="002027DA"/>
    <w:rsid w:val="002028EA"/>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EC"/>
    <w:rsid w:val="00210602"/>
    <w:rsid w:val="0021089A"/>
    <w:rsid w:val="002108A0"/>
    <w:rsid w:val="0021105E"/>
    <w:rsid w:val="0021116D"/>
    <w:rsid w:val="0021149A"/>
    <w:rsid w:val="00211687"/>
    <w:rsid w:val="002119BC"/>
    <w:rsid w:val="00211C8B"/>
    <w:rsid w:val="00211F24"/>
    <w:rsid w:val="00211F81"/>
    <w:rsid w:val="00212034"/>
    <w:rsid w:val="00212222"/>
    <w:rsid w:val="002125DB"/>
    <w:rsid w:val="00212690"/>
    <w:rsid w:val="002128E9"/>
    <w:rsid w:val="00212AAE"/>
    <w:rsid w:val="00212ACD"/>
    <w:rsid w:val="002130BF"/>
    <w:rsid w:val="00213B0F"/>
    <w:rsid w:val="002140A6"/>
    <w:rsid w:val="00214226"/>
    <w:rsid w:val="0021439E"/>
    <w:rsid w:val="00214867"/>
    <w:rsid w:val="00214982"/>
    <w:rsid w:val="00214D78"/>
    <w:rsid w:val="00214E7A"/>
    <w:rsid w:val="00214E87"/>
    <w:rsid w:val="00214EEF"/>
    <w:rsid w:val="00215529"/>
    <w:rsid w:val="00215940"/>
    <w:rsid w:val="002159C7"/>
    <w:rsid w:val="00215A20"/>
    <w:rsid w:val="00215BD1"/>
    <w:rsid w:val="00216138"/>
    <w:rsid w:val="00216142"/>
    <w:rsid w:val="002162DE"/>
    <w:rsid w:val="002166C3"/>
    <w:rsid w:val="00216721"/>
    <w:rsid w:val="002168B0"/>
    <w:rsid w:val="0021694B"/>
    <w:rsid w:val="00216D49"/>
    <w:rsid w:val="00216E29"/>
    <w:rsid w:val="00217E45"/>
    <w:rsid w:val="00217F2E"/>
    <w:rsid w:val="00217FC0"/>
    <w:rsid w:val="0022036C"/>
    <w:rsid w:val="00220770"/>
    <w:rsid w:val="00220785"/>
    <w:rsid w:val="00220E61"/>
    <w:rsid w:val="00221301"/>
    <w:rsid w:val="00221A81"/>
    <w:rsid w:val="00221B70"/>
    <w:rsid w:val="002220D1"/>
    <w:rsid w:val="00222639"/>
    <w:rsid w:val="00222680"/>
    <w:rsid w:val="00222E38"/>
    <w:rsid w:val="00222F8D"/>
    <w:rsid w:val="00222FC7"/>
    <w:rsid w:val="002230CE"/>
    <w:rsid w:val="0022398D"/>
    <w:rsid w:val="00223A2E"/>
    <w:rsid w:val="00223C34"/>
    <w:rsid w:val="00223D50"/>
    <w:rsid w:val="00224182"/>
    <w:rsid w:val="00224656"/>
    <w:rsid w:val="00224705"/>
    <w:rsid w:val="002249D2"/>
    <w:rsid w:val="00224BC0"/>
    <w:rsid w:val="00224C43"/>
    <w:rsid w:val="00225094"/>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1BB"/>
    <w:rsid w:val="00236258"/>
    <w:rsid w:val="00236415"/>
    <w:rsid w:val="002365F6"/>
    <w:rsid w:val="002368D2"/>
    <w:rsid w:val="002375DA"/>
    <w:rsid w:val="00237899"/>
    <w:rsid w:val="00237A1B"/>
    <w:rsid w:val="00237D22"/>
    <w:rsid w:val="00237D81"/>
    <w:rsid w:val="00237F25"/>
    <w:rsid w:val="00237F81"/>
    <w:rsid w:val="00240015"/>
    <w:rsid w:val="0024021D"/>
    <w:rsid w:val="00240698"/>
    <w:rsid w:val="00240905"/>
    <w:rsid w:val="00240B40"/>
    <w:rsid w:val="00240C40"/>
    <w:rsid w:val="002411F8"/>
    <w:rsid w:val="00241516"/>
    <w:rsid w:val="00241566"/>
    <w:rsid w:val="0024183B"/>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41F"/>
    <w:rsid w:val="00251BE1"/>
    <w:rsid w:val="00252062"/>
    <w:rsid w:val="0025206B"/>
    <w:rsid w:val="0025247B"/>
    <w:rsid w:val="00252539"/>
    <w:rsid w:val="00252592"/>
    <w:rsid w:val="002526EC"/>
    <w:rsid w:val="00252973"/>
    <w:rsid w:val="00252C17"/>
    <w:rsid w:val="00252D34"/>
    <w:rsid w:val="00252D71"/>
    <w:rsid w:val="00252FF8"/>
    <w:rsid w:val="002533BC"/>
    <w:rsid w:val="002534E6"/>
    <w:rsid w:val="00253884"/>
    <w:rsid w:val="0025391D"/>
    <w:rsid w:val="00253E50"/>
    <w:rsid w:val="00253EC0"/>
    <w:rsid w:val="0025411C"/>
    <w:rsid w:val="002546C5"/>
    <w:rsid w:val="00254963"/>
    <w:rsid w:val="00254AED"/>
    <w:rsid w:val="00254D57"/>
    <w:rsid w:val="002552A7"/>
    <w:rsid w:val="00255832"/>
    <w:rsid w:val="00255979"/>
    <w:rsid w:val="00255C2D"/>
    <w:rsid w:val="00255EA1"/>
    <w:rsid w:val="0025610E"/>
    <w:rsid w:val="00256296"/>
    <w:rsid w:val="0025671E"/>
    <w:rsid w:val="00256897"/>
    <w:rsid w:val="00256DF3"/>
    <w:rsid w:val="002570D0"/>
    <w:rsid w:val="0025745C"/>
    <w:rsid w:val="00257515"/>
    <w:rsid w:val="00257600"/>
    <w:rsid w:val="00257801"/>
    <w:rsid w:val="00257BD6"/>
    <w:rsid w:val="00257C98"/>
    <w:rsid w:val="00257D7E"/>
    <w:rsid w:val="00257FCE"/>
    <w:rsid w:val="00260FCB"/>
    <w:rsid w:val="00261B0D"/>
    <w:rsid w:val="0026208F"/>
    <w:rsid w:val="002620C4"/>
    <w:rsid w:val="00262179"/>
    <w:rsid w:val="0026220F"/>
    <w:rsid w:val="00262492"/>
    <w:rsid w:val="00262A97"/>
    <w:rsid w:val="0026327A"/>
    <w:rsid w:val="002635A9"/>
    <w:rsid w:val="00263B21"/>
    <w:rsid w:val="00264139"/>
    <w:rsid w:val="00264258"/>
    <w:rsid w:val="00264446"/>
    <w:rsid w:val="0026455F"/>
    <w:rsid w:val="002645BA"/>
    <w:rsid w:val="002645C3"/>
    <w:rsid w:val="002645D4"/>
    <w:rsid w:val="00264631"/>
    <w:rsid w:val="00264877"/>
    <w:rsid w:val="00264B2F"/>
    <w:rsid w:val="00264ED0"/>
    <w:rsid w:val="00265227"/>
    <w:rsid w:val="0026528B"/>
    <w:rsid w:val="002656D1"/>
    <w:rsid w:val="002657F5"/>
    <w:rsid w:val="00265AA5"/>
    <w:rsid w:val="00265ED4"/>
    <w:rsid w:val="00265F1F"/>
    <w:rsid w:val="00266054"/>
    <w:rsid w:val="002666CD"/>
    <w:rsid w:val="002668C0"/>
    <w:rsid w:val="00266B9E"/>
    <w:rsid w:val="0026727B"/>
    <w:rsid w:val="002674AD"/>
    <w:rsid w:val="00267F5B"/>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8D4"/>
    <w:rsid w:val="00273AD3"/>
    <w:rsid w:val="00273E92"/>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6F2E"/>
    <w:rsid w:val="00277104"/>
    <w:rsid w:val="00277155"/>
    <w:rsid w:val="002778E9"/>
    <w:rsid w:val="00277DAF"/>
    <w:rsid w:val="00280118"/>
    <w:rsid w:val="0028071C"/>
    <w:rsid w:val="00280931"/>
    <w:rsid w:val="00280A19"/>
    <w:rsid w:val="00280BB5"/>
    <w:rsid w:val="00280DEE"/>
    <w:rsid w:val="00280EEE"/>
    <w:rsid w:val="002811EA"/>
    <w:rsid w:val="0028173F"/>
    <w:rsid w:val="0028196E"/>
    <w:rsid w:val="00281DB0"/>
    <w:rsid w:val="00281E59"/>
    <w:rsid w:val="00281EDC"/>
    <w:rsid w:val="00281FFE"/>
    <w:rsid w:val="0028211A"/>
    <w:rsid w:val="0028285E"/>
    <w:rsid w:val="0028294F"/>
    <w:rsid w:val="00282A06"/>
    <w:rsid w:val="00282D0C"/>
    <w:rsid w:val="002837B9"/>
    <w:rsid w:val="00283EDE"/>
    <w:rsid w:val="0028410B"/>
    <w:rsid w:val="002847D1"/>
    <w:rsid w:val="00284A4C"/>
    <w:rsid w:val="00284B4F"/>
    <w:rsid w:val="00284EC3"/>
    <w:rsid w:val="00284F47"/>
    <w:rsid w:val="00284FC0"/>
    <w:rsid w:val="00284FD3"/>
    <w:rsid w:val="00285091"/>
    <w:rsid w:val="00285334"/>
    <w:rsid w:val="00285620"/>
    <w:rsid w:val="0028588E"/>
    <w:rsid w:val="002859E4"/>
    <w:rsid w:val="00285ABA"/>
    <w:rsid w:val="00285D53"/>
    <w:rsid w:val="00285D5C"/>
    <w:rsid w:val="00286018"/>
    <w:rsid w:val="002862FB"/>
    <w:rsid w:val="002864B9"/>
    <w:rsid w:val="002869BD"/>
    <w:rsid w:val="00286E08"/>
    <w:rsid w:val="0028719C"/>
    <w:rsid w:val="00287A22"/>
    <w:rsid w:val="00287A2E"/>
    <w:rsid w:val="00287B5C"/>
    <w:rsid w:val="00287BC4"/>
    <w:rsid w:val="00287DEB"/>
    <w:rsid w:val="002901F9"/>
    <w:rsid w:val="0029042D"/>
    <w:rsid w:val="00290660"/>
    <w:rsid w:val="0029074E"/>
    <w:rsid w:val="0029084F"/>
    <w:rsid w:val="00290A3A"/>
    <w:rsid w:val="00290CBC"/>
    <w:rsid w:val="00290D1E"/>
    <w:rsid w:val="00290EDF"/>
    <w:rsid w:val="00291AE6"/>
    <w:rsid w:val="0029212A"/>
    <w:rsid w:val="002929D9"/>
    <w:rsid w:val="00293019"/>
    <w:rsid w:val="0029314B"/>
    <w:rsid w:val="00293495"/>
    <w:rsid w:val="0029366C"/>
    <w:rsid w:val="002936CA"/>
    <w:rsid w:val="002937AB"/>
    <w:rsid w:val="00293CE6"/>
    <w:rsid w:val="0029402C"/>
    <w:rsid w:val="0029439D"/>
    <w:rsid w:val="002943FE"/>
    <w:rsid w:val="0029458F"/>
    <w:rsid w:val="002945E7"/>
    <w:rsid w:val="00294776"/>
    <w:rsid w:val="002949D6"/>
    <w:rsid w:val="00294FBE"/>
    <w:rsid w:val="002953B7"/>
    <w:rsid w:val="00295456"/>
    <w:rsid w:val="00295F73"/>
    <w:rsid w:val="00296492"/>
    <w:rsid w:val="002964D6"/>
    <w:rsid w:val="00296523"/>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0EDD"/>
    <w:rsid w:val="002A10D6"/>
    <w:rsid w:val="002A1753"/>
    <w:rsid w:val="002A1C58"/>
    <w:rsid w:val="002A22D2"/>
    <w:rsid w:val="002A239E"/>
    <w:rsid w:val="002A23BB"/>
    <w:rsid w:val="002A23C4"/>
    <w:rsid w:val="002A2498"/>
    <w:rsid w:val="002A262C"/>
    <w:rsid w:val="002A2852"/>
    <w:rsid w:val="002A2C1B"/>
    <w:rsid w:val="002A311A"/>
    <w:rsid w:val="002A32CA"/>
    <w:rsid w:val="002A32CE"/>
    <w:rsid w:val="002A33E8"/>
    <w:rsid w:val="002A348A"/>
    <w:rsid w:val="002A380B"/>
    <w:rsid w:val="002A3B6D"/>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5A"/>
    <w:rsid w:val="002A7096"/>
    <w:rsid w:val="002A70DF"/>
    <w:rsid w:val="002A75D5"/>
    <w:rsid w:val="002A7747"/>
    <w:rsid w:val="002A7961"/>
    <w:rsid w:val="002A7AA0"/>
    <w:rsid w:val="002A7AC7"/>
    <w:rsid w:val="002B0395"/>
    <w:rsid w:val="002B03FB"/>
    <w:rsid w:val="002B0855"/>
    <w:rsid w:val="002B08D1"/>
    <w:rsid w:val="002B0919"/>
    <w:rsid w:val="002B0D92"/>
    <w:rsid w:val="002B17B2"/>
    <w:rsid w:val="002B180B"/>
    <w:rsid w:val="002B18BE"/>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0FCA"/>
    <w:rsid w:val="002C11C6"/>
    <w:rsid w:val="002C1535"/>
    <w:rsid w:val="002C179E"/>
    <w:rsid w:val="002C191A"/>
    <w:rsid w:val="002C1976"/>
    <w:rsid w:val="002C1997"/>
    <w:rsid w:val="002C1D46"/>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6D7"/>
    <w:rsid w:val="002E080B"/>
    <w:rsid w:val="002E0D25"/>
    <w:rsid w:val="002E0E8A"/>
    <w:rsid w:val="002E0F14"/>
    <w:rsid w:val="002E1727"/>
    <w:rsid w:val="002E195F"/>
    <w:rsid w:val="002E1D25"/>
    <w:rsid w:val="002E20E8"/>
    <w:rsid w:val="002E2184"/>
    <w:rsid w:val="002E2188"/>
    <w:rsid w:val="002E2234"/>
    <w:rsid w:val="002E223D"/>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89A"/>
    <w:rsid w:val="002E7D90"/>
    <w:rsid w:val="002E7E0B"/>
    <w:rsid w:val="002F007A"/>
    <w:rsid w:val="002F013C"/>
    <w:rsid w:val="002F054A"/>
    <w:rsid w:val="002F056F"/>
    <w:rsid w:val="002F079E"/>
    <w:rsid w:val="002F0972"/>
    <w:rsid w:val="002F1116"/>
    <w:rsid w:val="002F1585"/>
    <w:rsid w:val="002F15A7"/>
    <w:rsid w:val="002F15E8"/>
    <w:rsid w:val="002F1FEC"/>
    <w:rsid w:val="002F2426"/>
    <w:rsid w:val="002F2A67"/>
    <w:rsid w:val="002F2CAD"/>
    <w:rsid w:val="002F337F"/>
    <w:rsid w:val="002F368A"/>
    <w:rsid w:val="002F396A"/>
    <w:rsid w:val="002F3A52"/>
    <w:rsid w:val="002F3B21"/>
    <w:rsid w:val="002F40D3"/>
    <w:rsid w:val="002F41EF"/>
    <w:rsid w:val="002F43D7"/>
    <w:rsid w:val="002F4EA3"/>
    <w:rsid w:val="002F4F90"/>
    <w:rsid w:val="002F4FA6"/>
    <w:rsid w:val="002F502F"/>
    <w:rsid w:val="002F5822"/>
    <w:rsid w:val="002F5CD5"/>
    <w:rsid w:val="002F5EB0"/>
    <w:rsid w:val="002F603C"/>
    <w:rsid w:val="002F6230"/>
    <w:rsid w:val="002F66F7"/>
    <w:rsid w:val="002F68B6"/>
    <w:rsid w:val="002F6969"/>
    <w:rsid w:val="002F6D46"/>
    <w:rsid w:val="002F6EBE"/>
    <w:rsid w:val="002F704D"/>
    <w:rsid w:val="002F7231"/>
    <w:rsid w:val="002F7271"/>
    <w:rsid w:val="002F72CE"/>
    <w:rsid w:val="002F7343"/>
    <w:rsid w:val="002F7583"/>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F91"/>
    <w:rsid w:val="003043A4"/>
    <w:rsid w:val="00304544"/>
    <w:rsid w:val="00304A14"/>
    <w:rsid w:val="00304E63"/>
    <w:rsid w:val="00304EC2"/>
    <w:rsid w:val="00304F1E"/>
    <w:rsid w:val="003050E9"/>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934"/>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819"/>
    <w:rsid w:val="003158EC"/>
    <w:rsid w:val="003159D0"/>
    <w:rsid w:val="00315B44"/>
    <w:rsid w:val="00315C51"/>
    <w:rsid w:val="00315EB0"/>
    <w:rsid w:val="00316120"/>
    <w:rsid w:val="003161E1"/>
    <w:rsid w:val="00316AB1"/>
    <w:rsid w:val="00316C2C"/>
    <w:rsid w:val="00316CDE"/>
    <w:rsid w:val="00316D02"/>
    <w:rsid w:val="00316F2F"/>
    <w:rsid w:val="00317004"/>
    <w:rsid w:val="00317349"/>
    <w:rsid w:val="00317416"/>
    <w:rsid w:val="00317547"/>
    <w:rsid w:val="003176A7"/>
    <w:rsid w:val="00317739"/>
    <w:rsid w:val="00320296"/>
    <w:rsid w:val="0032029A"/>
    <w:rsid w:val="0032040D"/>
    <w:rsid w:val="00320458"/>
    <w:rsid w:val="003205FE"/>
    <w:rsid w:val="00320616"/>
    <w:rsid w:val="003206F2"/>
    <w:rsid w:val="00320987"/>
    <w:rsid w:val="00320BBB"/>
    <w:rsid w:val="00320D61"/>
    <w:rsid w:val="00320DC3"/>
    <w:rsid w:val="00320FE5"/>
    <w:rsid w:val="00320FE7"/>
    <w:rsid w:val="0032122B"/>
    <w:rsid w:val="003217A6"/>
    <w:rsid w:val="003217C2"/>
    <w:rsid w:val="00321A58"/>
    <w:rsid w:val="00321A8E"/>
    <w:rsid w:val="00321ED6"/>
    <w:rsid w:val="00322005"/>
    <w:rsid w:val="00322119"/>
    <w:rsid w:val="003223E4"/>
    <w:rsid w:val="00323041"/>
    <w:rsid w:val="0032339F"/>
    <w:rsid w:val="00323858"/>
    <w:rsid w:val="00323A14"/>
    <w:rsid w:val="00323B54"/>
    <w:rsid w:val="00323CA1"/>
    <w:rsid w:val="00323E36"/>
    <w:rsid w:val="00323EF3"/>
    <w:rsid w:val="00324590"/>
    <w:rsid w:val="00324844"/>
    <w:rsid w:val="00324AAC"/>
    <w:rsid w:val="00324B88"/>
    <w:rsid w:val="00324BDF"/>
    <w:rsid w:val="00324E83"/>
    <w:rsid w:val="0032524F"/>
    <w:rsid w:val="003253F8"/>
    <w:rsid w:val="00325677"/>
    <w:rsid w:val="00326641"/>
    <w:rsid w:val="003266EB"/>
    <w:rsid w:val="00326CDE"/>
    <w:rsid w:val="00326E79"/>
    <w:rsid w:val="003272DC"/>
    <w:rsid w:val="0032741F"/>
    <w:rsid w:val="003276DE"/>
    <w:rsid w:val="00327ABD"/>
    <w:rsid w:val="00327FF1"/>
    <w:rsid w:val="0033014D"/>
    <w:rsid w:val="00330181"/>
    <w:rsid w:val="0033034C"/>
    <w:rsid w:val="003305EC"/>
    <w:rsid w:val="00330D14"/>
    <w:rsid w:val="00331078"/>
    <w:rsid w:val="0033121B"/>
    <w:rsid w:val="0033143F"/>
    <w:rsid w:val="00331574"/>
    <w:rsid w:val="0033158E"/>
    <w:rsid w:val="003315DB"/>
    <w:rsid w:val="003316D2"/>
    <w:rsid w:val="00331A9C"/>
    <w:rsid w:val="00331B7F"/>
    <w:rsid w:val="00331D21"/>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3E3"/>
    <w:rsid w:val="00340D29"/>
    <w:rsid w:val="00340DF1"/>
    <w:rsid w:val="00340EF3"/>
    <w:rsid w:val="00341C76"/>
    <w:rsid w:val="00341C7A"/>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39D"/>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38E"/>
    <w:rsid w:val="00350433"/>
    <w:rsid w:val="0035079C"/>
    <w:rsid w:val="003507CF"/>
    <w:rsid w:val="0035087D"/>
    <w:rsid w:val="00350C48"/>
    <w:rsid w:val="00350FE1"/>
    <w:rsid w:val="0035117A"/>
    <w:rsid w:val="003524E0"/>
    <w:rsid w:val="00352698"/>
    <w:rsid w:val="003529E4"/>
    <w:rsid w:val="00352B07"/>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D2F"/>
    <w:rsid w:val="00360086"/>
    <w:rsid w:val="0036047D"/>
    <w:rsid w:val="00360A12"/>
    <w:rsid w:val="00360ADD"/>
    <w:rsid w:val="00360AEA"/>
    <w:rsid w:val="00360C0C"/>
    <w:rsid w:val="00360D66"/>
    <w:rsid w:val="00361012"/>
    <w:rsid w:val="003610CA"/>
    <w:rsid w:val="003613D0"/>
    <w:rsid w:val="00361605"/>
    <w:rsid w:val="0036172A"/>
    <w:rsid w:val="0036175F"/>
    <w:rsid w:val="00361B6B"/>
    <w:rsid w:val="0036284A"/>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A6B"/>
    <w:rsid w:val="00366CF4"/>
    <w:rsid w:val="00366E23"/>
    <w:rsid w:val="0036706E"/>
    <w:rsid w:val="003672FD"/>
    <w:rsid w:val="003679F0"/>
    <w:rsid w:val="00367C45"/>
    <w:rsid w:val="00367DAF"/>
    <w:rsid w:val="00367DB0"/>
    <w:rsid w:val="00370559"/>
    <w:rsid w:val="0037058C"/>
    <w:rsid w:val="00370B95"/>
    <w:rsid w:val="00370BE8"/>
    <w:rsid w:val="00370CBD"/>
    <w:rsid w:val="00370D3B"/>
    <w:rsid w:val="003711F3"/>
    <w:rsid w:val="0037133E"/>
    <w:rsid w:val="00371717"/>
    <w:rsid w:val="00371A2A"/>
    <w:rsid w:val="00371BC6"/>
    <w:rsid w:val="00371C68"/>
    <w:rsid w:val="0037222B"/>
    <w:rsid w:val="00372CB2"/>
    <w:rsid w:val="00372E8B"/>
    <w:rsid w:val="00373167"/>
    <w:rsid w:val="00373359"/>
    <w:rsid w:val="0037380F"/>
    <w:rsid w:val="003747B7"/>
    <w:rsid w:val="003747C9"/>
    <w:rsid w:val="003747CE"/>
    <w:rsid w:val="0037484F"/>
    <w:rsid w:val="00374B38"/>
    <w:rsid w:val="00374C98"/>
    <w:rsid w:val="00374EB4"/>
    <w:rsid w:val="0037512B"/>
    <w:rsid w:val="00375371"/>
    <w:rsid w:val="003753D0"/>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806"/>
    <w:rsid w:val="003879A2"/>
    <w:rsid w:val="00387ADA"/>
    <w:rsid w:val="0039015E"/>
    <w:rsid w:val="003902B6"/>
    <w:rsid w:val="00390482"/>
    <w:rsid w:val="00390493"/>
    <w:rsid w:val="00390E90"/>
    <w:rsid w:val="003913BC"/>
    <w:rsid w:val="003913C6"/>
    <w:rsid w:val="00391598"/>
    <w:rsid w:val="00391B18"/>
    <w:rsid w:val="00391EFE"/>
    <w:rsid w:val="00391FA8"/>
    <w:rsid w:val="00392052"/>
    <w:rsid w:val="003920EF"/>
    <w:rsid w:val="00392645"/>
    <w:rsid w:val="0039294C"/>
    <w:rsid w:val="0039294D"/>
    <w:rsid w:val="00392A8B"/>
    <w:rsid w:val="0039310C"/>
    <w:rsid w:val="0039360C"/>
    <w:rsid w:val="003938B5"/>
    <w:rsid w:val="0039398B"/>
    <w:rsid w:val="00394185"/>
    <w:rsid w:val="003942A9"/>
    <w:rsid w:val="003945C0"/>
    <w:rsid w:val="00394641"/>
    <w:rsid w:val="0039489D"/>
    <w:rsid w:val="00394990"/>
    <w:rsid w:val="00394C71"/>
    <w:rsid w:val="00395066"/>
    <w:rsid w:val="00395084"/>
    <w:rsid w:val="003950B6"/>
    <w:rsid w:val="00395303"/>
    <w:rsid w:val="00395433"/>
    <w:rsid w:val="0039554A"/>
    <w:rsid w:val="00395BB1"/>
    <w:rsid w:val="003960B3"/>
    <w:rsid w:val="003962AB"/>
    <w:rsid w:val="003964B1"/>
    <w:rsid w:val="00396654"/>
    <w:rsid w:val="0039671E"/>
    <w:rsid w:val="00396AD6"/>
    <w:rsid w:val="00397001"/>
    <w:rsid w:val="003971FF"/>
    <w:rsid w:val="0039775A"/>
    <w:rsid w:val="00397946"/>
    <w:rsid w:val="00397A37"/>
    <w:rsid w:val="00397A44"/>
    <w:rsid w:val="00397BCE"/>
    <w:rsid w:val="003A040D"/>
    <w:rsid w:val="003A056F"/>
    <w:rsid w:val="003A0601"/>
    <w:rsid w:val="003A081D"/>
    <w:rsid w:val="003A0CEA"/>
    <w:rsid w:val="003A0D98"/>
    <w:rsid w:val="003A102A"/>
    <w:rsid w:val="003A106C"/>
    <w:rsid w:val="003A1091"/>
    <w:rsid w:val="003A121C"/>
    <w:rsid w:val="003A125A"/>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499"/>
    <w:rsid w:val="003A4911"/>
    <w:rsid w:val="003A5476"/>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0F1"/>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570"/>
    <w:rsid w:val="003C18BE"/>
    <w:rsid w:val="003C19E7"/>
    <w:rsid w:val="003C1B1F"/>
    <w:rsid w:val="003C1CD0"/>
    <w:rsid w:val="003C1EA1"/>
    <w:rsid w:val="003C2488"/>
    <w:rsid w:val="003C25C7"/>
    <w:rsid w:val="003C2760"/>
    <w:rsid w:val="003C279F"/>
    <w:rsid w:val="003C2A3B"/>
    <w:rsid w:val="003C2C83"/>
    <w:rsid w:val="003C2CF7"/>
    <w:rsid w:val="003C2D3F"/>
    <w:rsid w:val="003C33EA"/>
    <w:rsid w:val="003C35F1"/>
    <w:rsid w:val="003C3696"/>
    <w:rsid w:val="003C3D07"/>
    <w:rsid w:val="003C3D4E"/>
    <w:rsid w:val="003C441D"/>
    <w:rsid w:val="003C45CF"/>
    <w:rsid w:val="003C4A86"/>
    <w:rsid w:val="003C4F58"/>
    <w:rsid w:val="003C5168"/>
    <w:rsid w:val="003C525A"/>
    <w:rsid w:val="003C5410"/>
    <w:rsid w:val="003C5A5A"/>
    <w:rsid w:val="003C5FCD"/>
    <w:rsid w:val="003C6318"/>
    <w:rsid w:val="003C642B"/>
    <w:rsid w:val="003C6C4B"/>
    <w:rsid w:val="003C6E3A"/>
    <w:rsid w:val="003C6E49"/>
    <w:rsid w:val="003C70C1"/>
    <w:rsid w:val="003C7139"/>
    <w:rsid w:val="003C791A"/>
    <w:rsid w:val="003C7ECB"/>
    <w:rsid w:val="003D06ED"/>
    <w:rsid w:val="003D07CA"/>
    <w:rsid w:val="003D08F1"/>
    <w:rsid w:val="003D0A4E"/>
    <w:rsid w:val="003D0A58"/>
    <w:rsid w:val="003D0B60"/>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898"/>
    <w:rsid w:val="003E1A36"/>
    <w:rsid w:val="003E1C0F"/>
    <w:rsid w:val="003E1E29"/>
    <w:rsid w:val="003E2245"/>
    <w:rsid w:val="003E2656"/>
    <w:rsid w:val="003E29E3"/>
    <w:rsid w:val="003E2B45"/>
    <w:rsid w:val="003E2F1E"/>
    <w:rsid w:val="003E30EC"/>
    <w:rsid w:val="003E3BBC"/>
    <w:rsid w:val="003E3C05"/>
    <w:rsid w:val="003E3D0F"/>
    <w:rsid w:val="003E3D85"/>
    <w:rsid w:val="003E3F55"/>
    <w:rsid w:val="003E4132"/>
    <w:rsid w:val="003E43BE"/>
    <w:rsid w:val="003E469F"/>
    <w:rsid w:val="003E46DA"/>
    <w:rsid w:val="003E4749"/>
    <w:rsid w:val="003E4781"/>
    <w:rsid w:val="003E480B"/>
    <w:rsid w:val="003E4EC7"/>
    <w:rsid w:val="003E50BD"/>
    <w:rsid w:val="003E521B"/>
    <w:rsid w:val="003E5416"/>
    <w:rsid w:val="003E55F3"/>
    <w:rsid w:val="003E5982"/>
    <w:rsid w:val="003E60BC"/>
    <w:rsid w:val="003E6513"/>
    <w:rsid w:val="003E671A"/>
    <w:rsid w:val="003E676A"/>
    <w:rsid w:val="003E69D8"/>
    <w:rsid w:val="003E6D86"/>
    <w:rsid w:val="003E73E4"/>
    <w:rsid w:val="003E7879"/>
    <w:rsid w:val="003E7A82"/>
    <w:rsid w:val="003F032B"/>
    <w:rsid w:val="003F0337"/>
    <w:rsid w:val="003F0717"/>
    <w:rsid w:val="003F097B"/>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CF8"/>
    <w:rsid w:val="003F7D47"/>
    <w:rsid w:val="004004D4"/>
    <w:rsid w:val="00400AFA"/>
    <w:rsid w:val="00400C09"/>
    <w:rsid w:val="00400CF1"/>
    <w:rsid w:val="004013BF"/>
    <w:rsid w:val="004013CC"/>
    <w:rsid w:val="00401931"/>
    <w:rsid w:val="00402164"/>
    <w:rsid w:val="00402786"/>
    <w:rsid w:val="00402D16"/>
    <w:rsid w:val="00402E5A"/>
    <w:rsid w:val="00403074"/>
    <w:rsid w:val="00403504"/>
    <w:rsid w:val="0040358D"/>
    <w:rsid w:val="00403607"/>
    <w:rsid w:val="004037D9"/>
    <w:rsid w:val="00403C19"/>
    <w:rsid w:val="00403C8D"/>
    <w:rsid w:val="00403F1B"/>
    <w:rsid w:val="0040406B"/>
    <w:rsid w:val="00404663"/>
    <w:rsid w:val="0040485B"/>
    <w:rsid w:val="004048D3"/>
    <w:rsid w:val="0040524E"/>
    <w:rsid w:val="00405ABD"/>
    <w:rsid w:val="00406328"/>
    <w:rsid w:val="0040668F"/>
    <w:rsid w:val="00406C5F"/>
    <w:rsid w:val="00406EFD"/>
    <w:rsid w:val="00407025"/>
    <w:rsid w:val="00407A1D"/>
    <w:rsid w:val="00407B4B"/>
    <w:rsid w:val="004104B7"/>
    <w:rsid w:val="004107D3"/>
    <w:rsid w:val="004108AB"/>
    <w:rsid w:val="004108F9"/>
    <w:rsid w:val="00410BDB"/>
    <w:rsid w:val="00411047"/>
    <w:rsid w:val="0041136D"/>
    <w:rsid w:val="00411395"/>
    <w:rsid w:val="0041180B"/>
    <w:rsid w:val="00411908"/>
    <w:rsid w:val="00411ADE"/>
    <w:rsid w:val="00411E73"/>
    <w:rsid w:val="00412045"/>
    <w:rsid w:val="0041244B"/>
    <w:rsid w:val="00412486"/>
    <w:rsid w:val="004125F6"/>
    <w:rsid w:val="004126AF"/>
    <w:rsid w:val="0041274F"/>
    <w:rsid w:val="00412AD2"/>
    <w:rsid w:val="00412FFA"/>
    <w:rsid w:val="00413146"/>
    <w:rsid w:val="004132C8"/>
    <w:rsid w:val="004133EE"/>
    <w:rsid w:val="0041376E"/>
    <w:rsid w:val="004137CD"/>
    <w:rsid w:val="00413EF8"/>
    <w:rsid w:val="004141AA"/>
    <w:rsid w:val="004143D4"/>
    <w:rsid w:val="00414798"/>
    <w:rsid w:val="00414D42"/>
    <w:rsid w:val="00414E18"/>
    <w:rsid w:val="00415441"/>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5CB8"/>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72"/>
    <w:rsid w:val="00434E87"/>
    <w:rsid w:val="0043522A"/>
    <w:rsid w:val="00435253"/>
    <w:rsid w:val="00435405"/>
    <w:rsid w:val="004355BB"/>
    <w:rsid w:val="00435689"/>
    <w:rsid w:val="0043592C"/>
    <w:rsid w:val="004363FB"/>
    <w:rsid w:val="0043644E"/>
    <w:rsid w:val="00436643"/>
    <w:rsid w:val="004366FF"/>
    <w:rsid w:val="00436A21"/>
    <w:rsid w:val="00436B78"/>
    <w:rsid w:val="00436C53"/>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974"/>
    <w:rsid w:val="00442270"/>
    <w:rsid w:val="00442523"/>
    <w:rsid w:val="00442536"/>
    <w:rsid w:val="004426C5"/>
    <w:rsid w:val="0044329F"/>
    <w:rsid w:val="004433C3"/>
    <w:rsid w:val="00443722"/>
    <w:rsid w:val="0044397B"/>
    <w:rsid w:val="00443C54"/>
    <w:rsid w:val="00443E5F"/>
    <w:rsid w:val="004443B8"/>
    <w:rsid w:val="00444DEE"/>
    <w:rsid w:val="00445418"/>
    <w:rsid w:val="00445560"/>
    <w:rsid w:val="004456D6"/>
    <w:rsid w:val="00445709"/>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9F7"/>
    <w:rsid w:val="00461AE6"/>
    <w:rsid w:val="00461B85"/>
    <w:rsid w:val="0046265D"/>
    <w:rsid w:val="00462985"/>
    <w:rsid w:val="00462EEF"/>
    <w:rsid w:val="004631A4"/>
    <w:rsid w:val="0046338F"/>
    <w:rsid w:val="00463767"/>
    <w:rsid w:val="00463DF2"/>
    <w:rsid w:val="004642B3"/>
    <w:rsid w:val="00464601"/>
    <w:rsid w:val="0046463B"/>
    <w:rsid w:val="004647F7"/>
    <w:rsid w:val="00464B01"/>
    <w:rsid w:val="00464CD1"/>
    <w:rsid w:val="004654D5"/>
    <w:rsid w:val="00465623"/>
    <w:rsid w:val="00465B0E"/>
    <w:rsid w:val="00465C1F"/>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832"/>
    <w:rsid w:val="00472853"/>
    <w:rsid w:val="00472BD8"/>
    <w:rsid w:val="00472D00"/>
    <w:rsid w:val="004730DA"/>
    <w:rsid w:val="00473251"/>
    <w:rsid w:val="00473670"/>
    <w:rsid w:val="00473A80"/>
    <w:rsid w:val="00473ABE"/>
    <w:rsid w:val="00473CE7"/>
    <w:rsid w:val="00473EEE"/>
    <w:rsid w:val="004742A3"/>
    <w:rsid w:val="00474561"/>
    <w:rsid w:val="0047469C"/>
    <w:rsid w:val="0047483C"/>
    <w:rsid w:val="00474BEC"/>
    <w:rsid w:val="00474EDD"/>
    <w:rsid w:val="00475923"/>
    <w:rsid w:val="00475AC5"/>
    <w:rsid w:val="00475D06"/>
    <w:rsid w:val="00475EF9"/>
    <w:rsid w:val="00475FA8"/>
    <w:rsid w:val="0047600F"/>
    <w:rsid w:val="00476108"/>
    <w:rsid w:val="004767CE"/>
    <w:rsid w:val="00476A32"/>
    <w:rsid w:val="00476C60"/>
    <w:rsid w:val="00477783"/>
    <w:rsid w:val="00477AF5"/>
    <w:rsid w:val="00477DF6"/>
    <w:rsid w:val="0048030E"/>
    <w:rsid w:val="004807C0"/>
    <w:rsid w:val="00481483"/>
    <w:rsid w:val="004815B0"/>
    <w:rsid w:val="004815C6"/>
    <w:rsid w:val="0048190E"/>
    <w:rsid w:val="00481A21"/>
    <w:rsid w:val="00481B06"/>
    <w:rsid w:val="00481B49"/>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8FA"/>
    <w:rsid w:val="00494EC3"/>
    <w:rsid w:val="0049550D"/>
    <w:rsid w:val="004957F2"/>
    <w:rsid w:val="00495F21"/>
    <w:rsid w:val="00495F5A"/>
    <w:rsid w:val="00496044"/>
    <w:rsid w:val="0049607F"/>
    <w:rsid w:val="004966E8"/>
    <w:rsid w:val="004969AF"/>
    <w:rsid w:val="00496B75"/>
    <w:rsid w:val="00496C02"/>
    <w:rsid w:val="00496CD1"/>
    <w:rsid w:val="00496F61"/>
    <w:rsid w:val="00496FB7"/>
    <w:rsid w:val="0049725F"/>
    <w:rsid w:val="00497350"/>
    <w:rsid w:val="00497422"/>
    <w:rsid w:val="004A04CE"/>
    <w:rsid w:val="004A05F3"/>
    <w:rsid w:val="004A0B09"/>
    <w:rsid w:val="004A0BE1"/>
    <w:rsid w:val="004A0D35"/>
    <w:rsid w:val="004A0D66"/>
    <w:rsid w:val="004A0E65"/>
    <w:rsid w:val="004A0F32"/>
    <w:rsid w:val="004A10DC"/>
    <w:rsid w:val="004A1423"/>
    <w:rsid w:val="004A14C3"/>
    <w:rsid w:val="004A197C"/>
    <w:rsid w:val="004A1F33"/>
    <w:rsid w:val="004A226C"/>
    <w:rsid w:val="004A235F"/>
    <w:rsid w:val="004A2535"/>
    <w:rsid w:val="004A27B8"/>
    <w:rsid w:val="004A330D"/>
    <w:rsid w:val="004A34B4"/>
    <w:rsid w:val="004A34FA"/>
    <w:rsid w:val="004A3AD1"/>
    <w:rsid w:val="004A3AFD"/>
    <w:rsid w:val="004A3BA1"/>
    <w:rsid w:val="004A3C87"/>
    <w:rsid w:val="004A471B"/>
    <w:rsid w:val="004A4765"/>
    <w:rsid w:val="004A4A2E"/>
    <w:rsid w:val="004A5282"/>
    <w:rsid w:val="004A56BB"/>
    <w:rsid w:val="004A5D2F"/>
    <w:rsid w:val="004A5F7B"/>
    <w:rsid w:val="004A5FBE"/>
    <w:rsid w:val="004A61B5"/>
    <w:rsid w:val="004A64AA"/>
    <w:rsid w:val="004A6535"/>
    <w:rsid w:val="004A672D"/>
    <w:rsid w:val="004A67E8"/>
    <w:rsid w:val="004A68A3"/>
    <w:rsid w:val="004A6A60"/>
    <w:rsid w:val="004A7637"/>
    <w:rsid w:val="004A7D3B"/>
    <w:rsid w:val="004B00DD"/>
    <w:rsid w:val="004B04BD"/>
    <w:rsid w:val="004B0775"/>
    <w:rsid w:val="004B087B"/>
    <w:rsid w:val="004B0909"/>
    <w:rsid w:val="004B0DC7"/>
    <w:rsid w:val="004B0F2D"/>
    <w:rsid w:val="004B0FF1"/>
    <w:rsid w:val="004B164C"/>
    <w:rsid w:val="004B1A56"/>
    <w:rsid w:val="004B1EE3"/>
    <w:rsid w:val="004B2094"/>
    <w:rsid w:val="004B224E"/>
    <w:rsid w:val="004B25AE"/>
    <w:rsid w:val="004B26AE"/>
    <w:rsid w:val="004B2BDA"/>
    <w:rsid w:val="004B37A4"/>
    <w:rsid w:val="004B3A40"/>
    <w:rsid w:val="004B4208"/>
    <w:rsid w:val="004B4661"/>
    <w:rsid w:val="004B4B0E"/>
    <w:rsid w:val="004B4B70"/>
    <w:rsid w:val="004B4D41"/>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A7E"/>
    <w:rsid w:val="004C5FDF"/>
    <w:rsid w:val="004C604C"/>
    <w:rsid w:val="004C6517"/>
    <w:rsid w:val="004C6996"/>
    <w:rsid w:val="004C6B1B"/>
    <w:rsid w:val="004C6B21"/>
    <w:rsid w:val="004C6D38"/>
    <w:rsid w:val="004C719E"/>
    <w:rsid w:val="004C71FE"/>
    <w:rsid w:val="004C7488"/>
    <w:rsid w:val="004C74A2"/>
    <w:rsid w:val="004C74CF"/>
    <w:rsid w:val="004C760C"/>
    <w:rsid w:val="004C7CAD"/>
    <w:rsid w:val="004C7E93"/>
    <w:rsid w:val="004C7F9C"/>
    <w:rsid w:val="004D02B8"/>
    <w:rsid w:val="004D0324"/>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1981"/>
    <w:rsid w:val="004D2064"/>
    <w:rsid w:val="004D2211"/>
    <w:rsid w:val="004D2438"/>
    <w:rsid w:val="004D26F6"/>
    <w:rsid w:val="004D2A31"/>
    <w:rsid w:val="004D2BEF"/>
    <w:rsid w:val="004D2C28"/>
    <w:rsid w:val="004D2C61"/>
    <w:rsid w:val="004D3147"/>
    <w:rsid w:val="004D31FA"/>
    <w:rsid w:val="004D3E57"/>
    <w:rsid w:val="004D3EC1"/>
    <w:rsid w:val="004D3F94"/>
    <w:rsid w:val="004D4893"/>
    <w:rsid w:val="004D4A2D"/>
    <w:rsid w:val="004D5BC9"/>
    <w:rsid w:val="004D6220"/>
    <w:rsid w:val="004D626F"/>
    <w:rsid w:val="004D69F0"/>
    <w:rsid w:val="004D6DE1"/>
    <w:rsid w:val="004D728E"/>
    <w:rsid w:val="004D7304"/>
    <w:rsid w:val="004D73D4"/>
    <w:rsid w:val="004D7587"/>
    <w:rsid w:val="004D7710"/>
    <w:rsid w:val="004D78DF"/>
    <w:rsid w:val="004D7F9A"/>
    <w:rsid w:val="004E01AB"/>
    <w:rsid w:val="004E0362"/>
    <w:rsid w:val="004E03A2"/>
    <w:rsid w:val="004E0BEC"/>
    <w:rsid w:val="004E11DC"/>
    <w:rsid w:val="004E1868"/>
    <w:rsid w:val="004E19D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6DD7"/>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83"/>
    <w:rsid w:val="004F30BD"/>
    <w:rsid w:val="004F3532"/>
    <w:rsid w:val="004F3B79"/>
    <w:rsid w:val="004F3BF9"/>
    <w:rsid w:val="004F3D4C"/>
    <w:rsid w:val="004F42FE"/>
    <w:rsid w:val="004F43DF"/>
    <w:rsid w:val="004F44C0"/>
    <w:rsid w:val="004F4ADD"/>
    <w:rsid w:val="004F4BED"/>
    <w:rsid w:val="004F4D47"/>
    <w:rsid w:val="004F516A"/>
    <w:rsid w:val="004F5605"/>
    <w:rsid w:val="004F5742"/>
    <w:rsid w:val="004F5847"/>
    <w:rsid w:val="004F5BF1"/>
    <w:rsid w:val="004F5C8E"/>
    <w:rsid w:val="004F5D92"/>
    <w:rsid w:val="004F60A8"/>
    <w:rsid w:val="004F617F"/>
    <w:rsid w:val="004F696C"/>
    <w:rsid w:val="004F6AD5"/>
    <w:rsid w:val="004F70AD"/>
    <w:rsid w:val="004F71C3"/>
    <w:rsid w:val="004F770D"/>
    <w:rsid w:val="004F77BA"/>
    <w:rsid w:val="004F7EAB"/>
    <w:rsid w:val="00500AD9"/>
    <w:rsid w:val="00500D37"/>
    <w:rsid w:val="00500FE3"/>
    <w:rsid w:val="00501067"/>
    <w:rsid w:val="00501167"/>
    <w:rsid w:val="00501552"/>
    <w:rsid w:val="005018BD"/>
    <w:rsid w:val="00501B22"/>
    <w:rsid w:val="00501C1B"/>
    <w:rsid w:val="00501C6E"/>
    <w:rsid w:val="0050213B"/>
    <w:rsid w:val="005023EC"/>
    <w:rsid w:val="00502492"/>
    <w:rsid w:val="00502A37"/>
    <w:rsid w:val="00502ACC"/>
    <w:rsid w:val="00502AF6"/>
    <w:rsid w:val="00502B63"/>
    <w:rsid w:val="005034A8"/>
    <w:rsid w:val="005035DD"/>
    <w:rsid w:val="00503B04"/>
    <w:rsid w:val="00503E97"/>
    <w:rsid w:val="00504101"/>
    <w:rsid w:val="00504533"/>
    <w:rsid w:val="00504B1A"/>
    <w:rsid w:val="00504B30"/>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9BE"/>
    <w:rsid w:val="00507C8F"/>
    <w:rsid w:val="00507D1C"/>
    <w:rsid w:val="00510011"/>
    <w:rsid w:val="005107A3"/>
    <w:rsid w:val="00510A22"/>
    <w:rsid w:val="005112FE"/>
    <w:rsid w:val="00511825"/>
    <w:rsid w:val="00511B2D"/>
    <w:rsid w:val="00511B81"/>
    <w:rsid w:val="00511FB8"/>
    <w:rsid w:val="005122FA"/>
    <w:rsid w:val="0051232C"/>
    <w:rsid w:val="0051290F"/>
    <w:rsid w:val="0051291A"/>
    <w:rsid w:val="00512956"/>
    <w:rsid w:val="00512BC3"/>
    <w:rsid w:val="00512D6D"/>
    <w:rsid w:val="005130E0"/>
    <w:rsid w:val="005130ED"/>
    <w:rsid w:val="005130FC"/>
    <w:rsid w:val="0051316E"/>
    <w:rsid w:val="00513848"/>
    <w:rsid w:val="00513CAF"/>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5F81"/>
    <w:rsid w:val="00516147"/>
    <w:rsid w:val="0051622D"/>
    <w:rsid w:val="005166DB"/>
    <w:rsid w:val="005169D3"/>
    <w:rsid w:val="00516A6C"/>
    <w:rsid w:val="00516A7B"/>
    <w:rsid w:val="00516B2F"/>
    <w:rsid w:val="00516B88"/>
    <w:rsid w:val="00516BD2"/>
    <w:rsid w:val="00516CB7"/>
    <w:rsid w:val="00516ED9"/>
    <w:rsid w:val="0051720B"/>
    <w:rsid w:val="00517747"/>
    <w:rsid w:val="0051797B"/>
    <w:rsid w:val="00517EE7"/>
    <w:rsid w:val="0052003E"/>
    <w:rsid w:val="0052004D"/>
    <w:rsid w:val="00520573"/>
    <w:rsid w:val="00520DC4"/>
    <w:rsid w:val="0052131D"/>
    <w:rsid w:val="0052137D"/>
    <w:rsid w:val="00521A73"/>
    <w:rsid w:val="00521C1A"/>
    <w:rsid w:val="00521D1A"/>
    <w:rsid w:val="00521F30"/>
    <w:rsid w:val="00522035"/>
    <w:rsid w:val="005227F2"/>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8B2"/>
    <w:rsid w:val="00530AD2"/>
    <w:rsid w:val="005312BF"/>
    <w:rsid w:val="005312F7"/>
    <w:rsid w:val="00531697"/>
    <w:rsid w:val="0053181D"/>
    <w:rsid w:val="00531829"/>
    <w:rsid w:val="00531E79"/>
    <w:rsid w:val="005320A1"/>
    <w:rsid w:val="00533299"/>
    <w:rsid w:val="005332E7"/>
    <w:rsid w:val="005333FE"/>
    <w:rsid w:val="0053383B"/>
    <w:rsid w:val="00533B0D"/>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BF"/>
    <w:rsid w:val="005458FF"/>
    <w:rsid w:val="00545C20"/>
    <w:rsid w:val="00545E0C"/>
    <w:rsid w:val="00545E4D"/>
    <w:rsid w:val="00545EE9"/>
    <w:rsid w:val="0054637C"/>
    <w:rsid w:val="0054679A"/>
    <w:rsid w:val="00546A6B"/>
    <w:rsid w:val="00547825"/>
    <w:rsid w:val="00547D30"/>
    <w:rsid w:val="00547D93"/>
    <w:rsid w:val="00550173"/>
    <w:rsid w:val="005502C0"/>
    <w:rsid w:val="005508B0"/>
    <w:rsid w:val="00550D2A"/>
    <w:rsid w:val="00550E82"/>
    <w:rsid w:val="00550F03"/>
    <w:rsid w:val="00550FE6"/>
    <w:rsid w:val="00551047"/>
    <w:rsid w:val="005510C0"/>
    <w:rsid w:val="00551226"/>
    <w:rsid w:val="005515A9"/>
    <w:rsid w:val="0055161D"/>
    <w:rsid w:val="00551E7C"/>
    <w:rsid w:val="00551F37"/>
    <w:rsid w:val="00552709"/>
    <w:rsid w:val="0055276F"/>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C14"/>
    <w:rsid w:val="00560D3D"/>
    <w:rsid w:val="00560D4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404"/>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05"/>
    <w:rsid w:val="0056754D"/>
    <w:rsid w:val="00567E0C"/>
    <w:rsid w:val="00567EAD"/>
    <w:rsid w:val="00570006"/>
    <w:rsid w:val="005700DC"/>
    <w:rsid w:val="0057046C"/>
    <w:rsid w:val="005707C3"/>
    <w:rsid w:val="00570824"/>
    <w:rsid w:val="005708B9"/>
    <w:rsid w:val="00570A48"/>
    <w:rsid w:val="00570B4F"/>
    <w:rsid w:val="00570B84"/>
    <w:rsid w:val="005713F9"/>
    <w:rsid w:val="005717CA"/>
    <w:rsid w:val="00571A62"/>
    <w:rsid w:val="00571B94"/>
    <w:rsid w:val="00571BD0"/>
    <w:rsid w:val="00572650"/>
    <w:rsid w:val="0057266C"/>
    <w:rsid w:val="00572ADE"/>
    <w:rsid w:val="00572CF2"/>
    <w:rsid w:val="00572DF9"/>
    <w:rsid w:val="0057301B"/>
    <w:rsid w:val="00573088"/>
    <w:rsid w:val="00573094"/>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D76"/>
    <w:rsid w:val="00576FB0"/>
    <w:rsid w:val="0057718E"/>
    <w:rsid w:val="00577393"/>
    <w:rsid w:val="00577564"/>
    <w:rsid w:val="0057756A"/>
    <w:rsid w:val="005776B7"/>
    <w:rsid w:val="00577858"/>
    <w:rsid w:val="005778C2"/>
    <w:rsid w:val="00577AD7"/>
    <w:rsid w:val="00580554"/>
    <w:rsid w:val="005807AD"/>
    <w:rsid w:val="00580A0C"/>
    <w:rsid w:val="00580C38"/>
    <w:rsid w:val="0058135F"/>
    <w:rsid w:val="0058147B"/>
    <w:rsid w:val="00581D05"/>
    <w:rsid w:val="00581F17"/>
    <w:rsid w:val="00582410"/>
    <w:rsid w:val="0058244E"/>
    <w:rsid w:val="00583271"/>
    <w:rsid w:val="00583363"/>
    <w:rsid w:val="0058378E"/>
    <w:rsid w:val="00583C26"/>
    <w:rsid w:val="00583E89"/>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2D6"/>
    <w:rsid w:val="0059062D"/>
    <w:rsid w:val="00590716"/>
    <w:rsid w:val="00590BC1"/>
    <w:rsid w:val="00590EA8"/>
    <w:rsid w:val="00591186"/>
    <w:rsid w:val="00591792"/>
    <w:rsid w:val="00591953"/>
    <w:rsid w:val="00591ACC"/>
    <w:rsid w:val="00591AF6"/>
    <w:rsid w:val="00591D8E"/>
    <w:rsid w:val="00591E3A"/>
    <w:rsid w:val="0059222A"/>
    <w:rsid w:val="00592286"/>
    <w:rsid w:val="0059236D"/>
    <w:rsid w:val="00592C6D"/>
    <w:rsid w:val="00592D74"/>
    <w:rsid w:val="00592F99"/>
    <w:rsid w:val="00593209"/>
    <w:rsid w:val="005938C7"/>
    <w:rsid w:val="00593911"/>
    <w:rsid w:val="00593AB7"/>
    <w:rsid w:val="00593D11"/>
    <w:rsid w:val="00593D51"/>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6A20"/>
    <w:rsid w:val="005974A1"/>
    <w:rsid w:val="0059785E"/>
    <w:rsid w:val="00597B57"/>
    <w:rsid w:val="00597C35"/>
    <w:rsid w:val="005A0070"/>
    <w:rsid w:val="005A0100"/>
    <w:rsid w:val="005A04D9"/>
    <w:rsid w:val="005A052F"/>
    <w:rsid w:val="005A065F"/>
    <w:rsid w:val="005A0D42"/>
    <w:rsid w:val="005A0D75"/>
    <w:rsid w:val="005A109A"/>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CDF"/>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2E6"/>
    <w:rsid w:val="005B454E"/>
    <w:rsid w:val="005B4B90"/>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78D"/>
    <w:rsid w:val="005D2811"/>
    <w:rsid w:val="005D2812"/>
    <w:rsid w:val="005D2C8D"/>
    <w:rsid w:val="005D30AB"/>
    <w:rsid w:val="005D3421"/>
    <w:rsid w:val="005D365B"/>
    <w:rsid w:val="005D3B09"/>
    <w:rsid w:val="005D3C4A"/>
    <w:rsid w:val="005D3E2A"/>
    <w:rsid w:val="005D3FA1"/>
    <w:rsid w:val="005D4035"/>
    <w:rsid w:val="005D4112"/>
    <w:rsid w:val="005D4115"/>
    <w:rsid w:val="005D45C1"/>
    <w:rsid w:val="005D47A1"/>
    <w:rsid w:val="005D4BBA"/>
    <w:rsid w:val="005D4E04"/>
    <w:rsid w:val="005D5883"/>
    <w:rsid w:val="005D5E0E"/>
    <w:rsid w:val="005D5E59"/>
    <w:rsid w:val="005D603F"/>
    <w:rsid w:val="005D644F"/>
    <w:rsid w:val="005D65EE"/>
    <w:rsid w:val="005D6636"/>
    <w:rsid w:val="005D6852"/>
    <w:rsid w:val="005D6A9C"/>
    <w:rsid w:val="005D6BB2"/>
    <w:rsid w:val="005D6D7D"/>
    <w:rsid w:val="005D7597"/>
    <w:rsid w:val="005D768A"/>
    <w:rsid w:val="005D76EA"/>
    <w:rsid w:val="005D7ED8"/>
    <w:rsid w:val="005E025F"/>
    <w:rsid w:val="005E0465"/>
    <w:rsid w:val="005E04E5"/>
    <w:rsid w:val="005E052E"/>
    <w:rsid w:val="005E0868"/>
    <w:rsid w:val="005E0A39"/>
    <w:rsid w:val="005E0B82"/>
    <w:rsid w:val="005E1124"/>
    <w:rsid w:val="005E1637"/>
    <w:rsid w:val="005E1A55"/>
    <w:rsid w:val="005E1CF5"/>
    <w:rsid w:val="005E1D04"/>
    <w:rsid w:val="005E1E09"/>
    <w:rsid w:val="005E1F20"/>
    <w:rsid w:val="005E21BB"/>
    <w:rsid w:val="005E231D"/>
    <w:rsid w:val="005E24EC"/>
    <w:rsid w:val="005E2C44"/>
    <w:rsid w:val="005E310A"/>
    <w:rsid w:val="005E3131"/>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C2C"/>
    <w:rsid w:val="005E5F3A"/>
    <w:rsid w:val="005E6001"/>
    <w:rsid w:val="005E6088"/>
    <w:rsid w:val="005E6205"/>
    <w:rsid w:val="005E6D67"/>
    <w:rsid w:val="005E7865"/>
    <w:rsid w:val="005E7AB9"/>
    <w:rsid w:val="005E7C53"/>
    <w:rsid w:val="005E7E00"/>
    <w:rsid w:val="005F08A2"/>
    <w:rsid w:val="005F0C21"/>
    <w:rsid w:val="005F0E19"/>
    <w:rsid w:val="005F1108"/>
    <w:rsid w:val="005F146F"/>
    <w:rsid w:val="005F1AC9"/>
    <w:rsid w:val="005F1CD7"/>
    <w:rsid w:val="005F2156"/>
    <w:rsid w:val="005F295E"/>
    <w:rsid w:val="005F2AB8"/>
    <w:rsid w:val="005F2CFB"/>
    <w:rsid w:val="005F2F5C"/>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7537"/>
    <w:rsid w:val="005F75C8"/>
    <w:rsid w:val="005F76AB"/>
    <w:rsid w:val="005F7AA8"/>
    <w:rsid w:val="00600A06"/>
    <w:rsid w:val="00600A53"/>
    <w:rsid w:val="00601143"/>
    <w:rsid w:val="006017CD"/>
    <w:rsid w:val="00601818"/>
    <w:rsid w:val="00601BDF"/>
    <w:rsid w:val="00601CD7"/>
    <w:rsid w:val="00602012"/>
    <w:rsid w:val="006020C0"/>
    <w:rsid w:val="0060237A"/>
    <w:rsid w:val="006023FE"/>
    <w:rsid w:val="00602472"/>
    <w:rsid w:val="00602551"/>
    <w:rsid w:val="00602795"/>
    <w:rsid w:val="00602AD4"/>
    <w:rsid w:val="00602B5B"/>
    <w:rsid w:val="00602DEA"/>
    <w:rsid w:val="00602E98"/>
    <w:rsid w:val="00602EB4"/>
    <w:rsid w:val="006031AB"/>
    <w:rsid w:val="00603289"/>
    <w:rsid w:val="00603358"/>
    <w:rsid w:val="00603609"/>
    <w:rsid w:val="00603DD0"/>
    <w:rsid w:val="00603E47"/>
    <w:rsid w:val="0060401C"/>
    <w:rsid w:val="006047CA"/>
    <w:rsid w:val="00604821"/>
    <w:rsid w:val="00604924"/>
    <w:rsid w:val="00604B0F"/>
    <w:rsid w:val="00604C88"/>
    <w:rsid w:val="00605076"/>
    <w:rsid w:val="00605124"/>
    <w:rsid w:val="0060526D"/>
    <w:rsid w:val="0060536F"/>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BC6"/>
    <w:rsid w:val="00607F7E"/>
    <w:rsid w:val="00610141"/>
    <w:rsid w:val="006102E1"/>
    <w:rsid w:val="0061094F"/>
    <w:rsid w:val="006116D4"/>
    <w:rsid w:val="006119A9"/>
    <w:rsid w:val="00611D3A"/>
    <w:rsid w:val="00611FFB"/>
    <w:rsid w:val="00612184"/>
    <w:rsid w:val="0061264B"/>
    <w:rsid w:val="00612805"/>
    <w:rsid w:val="00612B93"/>
    <w:rsid w:val="00612C34"/>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6C43"/>
    <w:rsid w:val="00616D1C"/>
    <w:rsid w:val="00617769"/>
    <w:rsid w:val="00617B06"/>
    <w:rsid w:val="00617B23"/>
    <w:rsid w:val="00617C96"/>
    <w:rsid w:val="006206B0"/>
    <w:rsid w:val="00620793"/>
    <w:rsid w:val="006209D5"/>
    <w:rsid w:val="00620ABD"/>
    <w:rsid w:val="00620AC0"/>
    <w:rsid w:val="00620DC2"/>
    <w:rsid w:val="00620E5F"/>
    <w:rsid w:val="006210DD"/>
    <w:rsid w:val="006213EE"/>
    <w:rsid w:val="00621575"/>
    <w:rsid w:val="00621643"/>
    <w:rsid w:val="006216B3"/>
    <w:rsid w:val="00621C87"/>
    <w:rsid w:val="00621FD2"/>
    <w:rsid w:val="00622812"/>
    <w:rsid w:val="006228AC"/>
    <w:rsid w:val="00623527"/>
    <w:rsid w:val="00623531"/>
    <w:rsid w:val="006236DE"/>
    <w:rsid w:val="0062384D"/>
    <w:rsid w:val="006239B1"/>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7EA"/>
    <w:rsid w:val="00630CE3"/>
    <w:rsid w:val="00630ED3"/>
    <w:rsid w:val="00630FE5"/>
    <w:rsid w:val="00631126"/>
    <w:rsid w:val="006311F3"/>
    <w:rsid w:val="0063126D"/>
    <w:rsid w:val="006315DB"/>
    <w:rsid w:val="00631625"/>
    <w:rsid w:val="00631D8C"/>
    <w:rsid w:val="00631ECA"/>
    <w:rsid w:val="006324AE"/>
    <w:rsid w:val="00632529"/>
    <w:rsid w:val="006326E3"/>
    <w:rsid w:val="00633B59"/>
    <w:rsid w:val="00634C0E"/>
    <w:rsid w:val="006350FF"/>
    <w:rsid w:val="006351DB"/>
    <w:rsid w:val="006353B1"/>
    <w:rsid w:val="00635690"/>
    <w:rsid w:val="00635A2F"/>
    <w:rsid w:val="00635A9D"/>
    <w:rsid w:val="00635E32"/>
    <w:rsid w:val="00635E44"/>
    <w:rsid w:val="006360AE"/>
    <w:rsid w:val="006360EB"/>
    <w:rsid w:val="006367F1"/>
    <w:rsid w:val="00636B04"/>
    <w:rsid w:val="00636FB9"/>
    <w:rsid w:val="006374DD"/>
    <w:rsid w:val="00637502"/>
    <w:rsid w:val="006375AC"/>
    <w:rsid w:val="0063762A"/>
    <w:rsid w:val="0063797D"/>
    <w:rsid w:val="006379FE"/>
    <w:rsid w:val="00637AED"/>
    <w:rsid w:val="00637DAA"/>
    <w:rsid w:val="0064011B"/>
    <w:rsid w:val="006408EA"/>
    <w:rsid w:val="00640A6A"/>
    <w:rsid w:val="006413ED"/>
    <w:rsid w:val="00641557"/>
    <w:rsid w:val="0064210C"/>
    <w:rsid w:val="00642406"/>
    <w:rsid w:val="00642411"/>
    <w:rsid w:val="006425A7"/>
    <w:rsid w:val="00642665"/>
    <w:rsid w:val="00642698"/>
    <w:rsid w:val="00642BD9"/>
    <w:rsid w:val="00643131"/>
    <w:rsid w:val="00643137"/>
    <w:rsid w:val="00643149"/>
    <w:rsid w:val="006434DD"/>
    <w:rsid w:val="0064485C"/>
    <w:rsid w:val="006449DF"/>
    <w:rsid w:val="006450B6"/>
    <w:rsid w:val="006455B1"/>
    <w:rsid w:val="00645719"/>
    <w:rsid w:val="006459B9"/>
    <w:rsid w:val="00645B63"/>
    <w:rsid w:val="00645C68"/>
    <w:rsid w:val="00645D44"/>
    <w:rsid w:val="00645F7E"/>
    <w:rsid w:val="00646007"/>
    <w:rsid w:val="00646446"/>
    <w:rsid w:val="00646941"/>
    <w:rsid w:val="00646CB3"/>
    <w:rsid w:val="00646CC0"/>
    <w:rsid w:val="00647076"/>
    <w:rsid w:val="006479C0"/>
    <w:rsid w:val="00647EBE"/>
    <w:rsid w:val="00647F40"/>
    <w:rsid w:val="00647FFB"/>
    <w:rsid w:val="00650214"/>
    <w:rsid w:val="0065050C"/>
    <w:rsid w:val="00650C2C"/>
    <w:rsid w:val="0065105E"/>
    <w:rsid w:val="00651329"/>
    <w:rsid w:val="00651B9A"/>
    <w:rsid w:val="00652874"/>
    <w:rsid w:val="0065294B"/>
    <w:rsid w:val="00652C08"/>
    <w:rsid w:val="0065308F"/>
    <w:rsid w:val="006533FF"/>
    <w:rsid w:val="00653522"/>
    <w:rsid w:val="006539B7"/>
    <w:rsid w:val="00653B38"/>
    <w:rsid w:val="006543AB"/>
    <w:rsid w:val="006543F2"/>
    <w:rsid w:val="006545C7"/>
    <w:rsid w:val="00654F8C"/>
    <w:rsid w:val="006554A2"/>
    <w:rsid w:val="00655504"/>
    <w:rsid w:val="00655B19"/>
    <w:rsid w:val="00655C6B"/>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532"/>
    <w:rsid w:val="0066267E"/>
    <w:rsid w:val="006629AE"/>
    <w:rsid w:val="00662A05"/>
    <w:rsid w:val="00662CEB"/>
    <w:rsid w:val="00662FD8"/>
    <w:rsid w:val="00663163"/>
    <w:rsid w:val="00663437"/>
    <w:rsid w:val="00663477"/>
    <w:rsid w:val="006637B2"/>
    <w:rsid w:val="0066391C"/>
    <w:rsid w:val="00663CEB"/>
    <w:rsid w:val="00663D50"/>
    <w:rsid w:val="00663E21"/>
    <w:rsid w:val="00663F72"/>
    <w:rsid w:val="006642A1"/>
    <w:rsid w:val="0066459B"/>
    <w:rsid w:val="00664833"/>
    <w:rsid w:val="00664B9A"/>
    <w:rsid w:val="00664CA3"/>
    <w:rsid w:val="00664E3C"/>
    <w:rsid w:val="0066513C"/>
    <w:rsid w:val="00665146"/>
    <w:rsid w:val="006651E0"/>
    <w:rsid w:val="006658A2"/>
    <w:rsid w:val="0066596A"/>
    <w:rsid w:val="00665C72"/>
    <w:rsid w:val="00665DA9"/>
    <w:rsid w:val="00665F8B"/>
    <w:rsid w:val="00665FF1"/>
    <w:rsid w:val="006663FA"/>
    <w:rsid w:val="00666B87"/>
    <w:rsid w:val="00667243"/>
    <w:rsid w:val="006673FC"/>
    <w:rsid w:val="00667657"/>
    <w:rsid w:val="00667707"/>
    <w:rsid w:val="00667855"/>
    <w:rsid w:val="00667872"/>
    <w:rsid w:val="00667B2F"/>
    <w:rsid w:val="00670651"/>
    <w:rsid w:val="00670A96"/>
    <w:rsid w:val="00670C51"/>
    <w:rsid w:val="00670CF2"/>
    <w:rsid w:val="00670F16"/>
    <w:rsid w:val="0067127F"/>
    <w:rsid w:val="00672009"/>
    <w:rsid w:val="006723E7"/>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8F1"/>
    <w:rsid w:val="00680BE0"/>
    <w:rsid w:val="00681792"/>
    <w:rsid w:val="006817E0"/>
    <w:rsid w:val="006817E5"/>
    <w:rsid w:val="00681831"/>
    <w:rsid w:val="0068202B"/>
    <w:rsid w:val="00682476"/>
    <w:rsid w:val="0068269D"/>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27B"/>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9A5"/>
    <w:rsid w:val="00690CA4"/>
    <w:rsid w:val="00690E17"/>
    <w:rsid w:val="00691699"/>
    <w:rsid w:val="00691705"/>
    <w:rsid w:val="0069177D"/>
    <w:rsid w:val="006919BA"/>
    <w:rsid w:val="00691BBA"/>
    <w:rsid w:val="00691C4E"/>
    <w:rsid w:val="0069212A"/>
    <w:rsid w:val="00692422"/>
    <w:rsid w:val="0069271A"/>
    <w:rsid w:val="00692BC3"/>
    <w:rsid w:val="00693817"/>
    <w:rsid w:val="00693B6F"/>
    <w:rsid w:val="00693CB3"/>
    <w:rsid w:val="00693ED6"/>
    <w:rsid w:val="0069413B"/>
    <w:rsid w:val="00694BD3"/>
    <w:rsid w:val="00694EAF"/>
    <w:rsid w:val="00695227"/>
    <w:rsid w:val="00695480"/>
    <w:rsid w:val="006956A1"/>
    <w:rsid w:val="00695881"/>
    <w:rsid w:val="006958CC"/>
    <w:rsid w:val="00695E22"/>
    <w:rsid w:val="006961C6"/>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5CF"/>
    <w:rsid w:val="006A097C"/>
    <w:rsid w:val="006A0F7E"/>
    <w:rsid w:val="006A0FC6"/>
    <w:rsid w:val="006A12A8"/>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210"/>
    <w:rsid w:val="006A562D"/>
    <w:rsid w:val="006A574F"/>
    <w:rsid w:val="006A591A"/>
    <w:rsid w:val="006A5BF3"/>
    <w:rsid w:val="006A60DD"/>
    <w:rsid w:val="006A61E2"/>
    <w:rsid w:val="006A61FA"/>
    <w:rsid w:val="006A64BE"/>
    <w:rsid w:val="006A6B3F"/>
    <w:rsid w:val="006A7210"/>
    <w:rsid w:val="006A7274"/>
    <w:rsid w:val="006A76F3"/>
    <w:rsid w:val="006A7708"/>
    <w:rsid w:val="006A79F2"/>
    <w:rsid w:val="006A7D66"/>
    <w:rsid w:val="006B02B2"/>
    <w:rsid w:val="006B02B3"/>
    <w:rsid w:val="006B0372"/>
    <w:rsid w:val="006B0394"/>
    <w:rsid w:val="006B0452"/>
    <w:rsid w:val="006B0533"/>
    <w:rsid w:val="006B05CB"/>
    <w:rsid w:val="006B0714"/>
    <w:rsid w:val="006B08B5"/>
    <w:rsid w:val="006B091C"/>
    <w:rsid w:val="006B0C10"/>
    <w:rsid w:val="006B0C51"/>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8D1"/>
    <w:rsid w:val="006B4C87"/>
    <w:rsid w:val="006B53A5"/>
    <w:rsid w:val="006B5404"/>
    <w:rsid w:val="006B597B"/>
    <w:rsid w:val="006B59F5"/>
    <w:rsid w:val="006B5BE1"/>
    <w:rsid w:val="006B5F9E"/>
    <w:rsid w:val="006B5FA6"/>
    <w:rsid w:val="006B5FDF"/>
    <w:rsid w:val="006B6312"/>
    <w:rsid w:val="006B6861"/>
    <w:rsid w:val="006B6A76"/>
    <w:rsid w:val="006B6B35"/>
    <w:rsid w:val="006B6C89"/>
    <w:rsid w:val="006B7259"/>
    <w:rsid w:val="006B7374"/>
    <w:rsid w:val="006B73A6"/>
    <w:rsid w:val="006B7436"/>
    <w:rsid w:val="006B7637"/>
    <w:rsid w:val="006B767B"/>
    <w:rsid w:val="006B7F64"/>
    <w:rsid w:val="006C0141"/>
    <w:rsid w:val="006C0D29"/>
    <w:rsid w:val="006C10C9"/>
    <w:rsid w:val="006C1189"/>
    <w:rsid w:val="006C1207"/>
    <w:rsid w:val="006C145D"/>
    <w:rsid w:val="006C1563"/>
    <w:rsid w:val="006C1844"/>
    <w:rsid w:val="006C1888"/>
    <w:rsid w:val="006C1912"/>
    <w:rsid w:val="006C1A38"/>
    <w:rsid w:val="006C1AFB"/>
    <w:rsid w:val="006C1F4C"/>
    <w:rsid w:val="006C2103"/>
    <w:rsid w:val="006C2107"/>
    <w:rsid w:val="006C2196"/>
    <w:rsid w:val="006C283A"/>
    <w:rsid w:val="006C293C"/>
    <w:rsid w:val="006C2A9E"/>
    <w:rsid w:val="006C2D14"/>
    <w:rsid w:val="006C3151"/>
    <w:rsid w:val="006C335A"/>
    <w:rsid w:val="006C3377"/>
    <w:rsid w:val="006C3722"/>
    <w:rsid w:val="006C415C"/>
    <w:rsid w:val="006C4361"/>
    <w:rsid w:val="006C45AE"/>
    <w:rsid w:val="006C492D"/>
    <w:rsid w:val="006C4A55"/>
    <w:rsid w:val="006C4B05"/>
    <w:rsid w:val="006C54B9"/>
    <w:rsid w:val="006C55D6"/>
    <w:rsid w:val="006C5B70"/>
    <w:rsid w:val="006C5EE0"/>
    <w:rsid w:val="006C5F1E"/>
    <w:rsid w:val="006C67BA"/>
    <w:rsid w:val="006C69DD"/>
    <w:rsid w:val="006C6A0D"/>
    <w:rsid w:val="006C6D1A"/>
    <w:rsid w:val="006C6D67"/>
    <w:rsid w:val="006C70C3"/>
    <w:rsid w:val="006C7325"/>
    <w:rsid w:val="006C7562"/>
    <w:rsid w:val="006C7587"/>
    <w:rsid w:val="006C76F5"/>
    <w:rsid w:val="006C7C56"/>
    <w:rsid w:val="006C7FB0"/>
    <w:rsid w:val="006D05F7"/>
    <w:rsid w:val="006D0945"/>
    <w:rsid w:val="006D09CC"/>
    <w:rsid w:val="006D0B28"/>
    <w:rsid w:val="006D0B42"/>
    <w:rsid w:val="006D0BC6"/>
    <w:rsid w:val="006D0C42"/>
    <w:rsid w:val="006D1344"/>
    <w:rsid w:val="006D1400"/>
    <w:rsid w:val="006D160A"/>
    <w:rsid w:val="006D19A6"/>
    <w:rsid w:val="006D2285"/>
    <w:rsid w:val="006D2620"/>
    <w:rsid w:val="006D2C17"/>
    <w:rsid w:val="006D2D6A"/>
    <w:rsid w:val="006D2D9A"/>
    <w:rsid w:val="006D306B"/>
    <w:rsid w:val="006D3889"/>
    <w:rsid w:val="006D3AA0"/>
    <w:rsid w:val="006D3B20"/>
    <w:rsid w:val="006D41DB"/>
    <w:rsid w:val="006D4281"/>
    <w:rsid w:val="006D4285"/>
    <w:rsid w:val="006D4351"/>
    <w:rsid w:val="006D53E8"/>
    <w:rsid w:val="006D548C"/>
    <w:rsid w:val="006D5E52"/>
    <w:rsid w:val="006D5F55"/>
    <w:rsid w:val="006D5F8C"/>
    <w:rsid w:val="006D6080"/>
    <w:rsid w:val="006D60B9"/>
    <w:rsid w:val="006D6483"/>
    <w:rsid w:val="006D68B9"/>
    <w:rsid w:val="006D6C73"/>
    <w:rsid w:val="006D6CD1"/>
    <w:rsid w:val="006D6D38"/>
    <w:rsid w:val="006D6EEE"/>
    <w:rsid w:val="006D70CA"/>
    <w:rsid w:val="006D728E"/>
    <w:rsid w:val="006D74CD"/>
    <w:rsid w:val="006D74CF"/>
    <w:rsid w:val="006D7881"/>
    <w:rsid w:val="006D79C5"/>
    <w:rsid w:val="006D7B29"/>
    <w:rsid w:val="006D7FE0"/>
    <w:rsid w:val="006E0324"/>
    <w:rsid w:val="006E0369"/>
    <w:rsid w:val="006E090A"/>
    <w:rsid w:val="006E0AD7"/>
    <w:rsid w:val="006E0AF3"/>
    <w:rsid w:val="006E112A"/>
    <w:rsid w:val="006E131B"/>
    <w:rsid w:val="006E13CC"/>
    <w:rsid w:val="006E17BF"/>
    <w:rsid w:val="006E1CA5"/>
    <w:rsid w:val="006E1E8D"/>
    <w:rsid w:val="006E1EA1"/>
    <w:rsid w:val="006E1FE1"/>
    <w:rsid w:val="006E21DC"/>
    <w:rsid w:val="006E21FB"/>
    <w:rsid w:val="006E2A5C"/>
    <w:rsid w:val="006E2DE4"/>
    <w:rsid w:val="006E2FB6"/>
    <w:rsid w:val="006E3407"/>
    <w:rsid w:val="006E3417"/>
    <w:rsid w:val="006E34AC"/>
    <w:rsid w:val="006E354C"/>
    <w:rsid w:val="006E3859"/>
    <w:rsid w:val="006E3ACF"/>
    <w:rsid w:val="006E3C5D"/>
    <w:rsid w:val="006E4183"/>
    <w:rsid w:val="006E43FE"/>
    <w:rsid w:val="006E48F2"/>
    <w:rsid w:val="006E4B61"/>
    <w:rsid w:val="006E4BE4"/>
    <w:rsid w:val="006E4C7A"/>
    <w:rsid w:val="006E4DD8"/>
    <w:rsid w:val="006E4E57"/>
    <w:rsid w:val="006E4EAF"/>
    <w:rsid w:val="006E51F0"/>
    <w:rsid w:val="006E5321"/>
    <w:rsid w:val="006E5368"/>
    <w:rsid w:val="006E53D5"/>
    <w:rsid w:val="006E5A9D"/>
    <w:rsid w:val="006E5E1D"/>
    <w:rsid w:val="006E5E23"/>
    <w:rsid w:val="006E6187"/>
    <w:rsid w:val="006E6710"/>
    <w:rsid w:val="006E682A"/>
    <w:rsid w:val="006E68F7"/>
    <w:rsid w:val="006E6A07"/>
    <w:rsid w:val="006E6F08"/>
    <w:rsid w:val="006E7195"/>
    <w:rsid w:val="006E7203"/>
    <w:rsid w:val="006E727E"/>
    <w:rsid w:val="006E74B9"/>
    <w:rsid w:val="006E754D"/>
    <w:rsid w:val="006E7550"/>
    <w:rsid w:val="006E7B1B"/>
    <w:rsid w:val="006E7C0F"/>
    <w:rsid w:val="006E7F4E"/>
    <w:rsid w:val="006F008A"/>
    <w:rsid w:val="006F02DB"/>
    <w:rsid w:val="006F0440"/>
    <w:rsid w:val="006F0506"/>
    <w:rsid w:val="006F0D79"/>
    <w:rsid w:val="006F0DE8"/>
    <w:rsid w:val="006F1029"/>
    <w:rsid w:val="006F14BC"/>
    <w:rsid w:val="006F1822"/>
    <w:rsid w:val="006F1842"/>
    <w:rsid w:val="006F1AEF"/>
    <w:rsid w:val="006F1B30"/>
    <w:rsid w:val="006F1DCB"/>
    <w:rsid w:val="006F2B39"/>
    <w:rsid w:val="006F2D58"/>
    <w:rsid w:val="006F2DF9"/>
    <w:rsid w:val="006F3366"/>
    <w:rsid w:val="006F3451"/>
    <w:rsid w:val="006F3FBF"/>
    <w:rsid w:val="006F4408"/>
    <w:rsid w:val="006F44E0"/>
    <w:rsid w:val="006F47C8"/>
    <w:rsid w:val="006F512A"/>
    <w:rsid w:val="006F51D7"/>
    <w:rsid w:val="006F5476"/>
    <w:rsid w:val="006F54A7"/>
    <w:rsid w:val="006F5D8A"/>
    <w:rsid w:val="006F6065"/>
    <w:rsid w:val="006F67A6"/>
    <w:rsid w:val="006F7568"/>
    <w:rsid w:val="006F76A3"/>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078"/>
    <w:rsid w:val="007022AA"/>
    <w:rsid w:val="007023F1"/>
    <w:rsid w:val="00702618"/>
    <w:rsid w:val="0070297D"/>
    <w:rsid w:val="00702A84"/>
    <w:rsid w:val="00702BC9"/>
    <w:rsid w:val="00702BE6"/>
    <w:rsid w:val="00702C68"/>
    <w:rsid w:val="00702D3E"/>
    <w:rsid w:val="00702D80"/>
    <w:rsid w:val="00702EFA"/>
    <w:rsid w:val="00702FEB"/>
    <w:rsid w:val="00703599"/>
    <w:rsid w:val="007036D6"/>
    <w:rsid w:val="00703799"/>
    <w:rsid w:val="0070396D"/>
    <w:rsid w:val="00703985"/>
    <w:rsid w:val="00703DBF"/>
    <w:rsid w:val="00704436"/>
    <w:rsid w:val="007047D2"/>
    <w:rsid w:val="00705341"/>
    <w:rsid w:val="0070550E"/>
    <w:rsid w:val="00705AA8"/>
    <w:rsid w:val="00705D3D"/>
    <w:rsid w:val="0070617A"/>
    <w:rsid w:val="00706207"/>
    <w:rsid w:val="0070621A"/>
    <w:rsid w:val="0070623F"/>
    <w:rsid w:val="00706664"/>
    <w:rsid w:val="00706E33"/>
    <w:rsid w:val="00706FC6"/>
    <w:rsid w:val="00707439"/>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2EE2"/>
    <w:rsid w:val="0071325C"/>
    <w:rsid w:val="00713487"/>
    <w:rsid w:val="00713694"/>
    <w:rsid w:val="0071376E"/>
    <w:rsid w:val="00713C34"/>
    <w:rsid w:val="00713E2F"/>
    <w:rsid w:val="00713F93"/>
    <w:rsid w:val="00713FB7"/>
    <w:rsid w:val="007140EA"/>
    <w:rsid w:val="007141CB"/>
    <w:rsid w:val="0071431F"/>
    <w:rsid w:val="00714509"/>
    <w:rsid w:val="007147BA"/>
    <w:rsid w:val="00714904"/>
    <w:rsid w:val="007149C3"/>
    <w:rsid w:val="00714B17"/>
    <w:rsid w:val="00714BD1"/>
    <w:rsid w:val="00715527"/>
    <w:rsid w:val="00715861"/>
    <w:rsid w:val="00715A25"/>
    <w:rsid w:val="00715EA1"/>
    <w:rsid w:val="0071608C"/>
    <w:rsid w:val="00716095"/>
    <w:rsid w:val="00716317"/>
    <w:rsid w:val="007169D8"/>
    <w:rsid w:val="00716AA3"/>
    <w:rsid w:val="00717536"/>
    <w:rsid w:val="0071761D"/>
    <w:rsid w:val="00717BC3"/>
    <w:rsid w:val="00717BEB"/>
    <w:rsid w:val="00717DB3"/>
    <w:rsid w:val="00717E1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0463"/>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C"/>
    <w:rsid w:val="007348C0"/>
    <w:rsid w:val="007348FC"/>
    <w:rsid w:val="00734FFD"/>
    <w:rsid w:val="0073512B"/>
    <w:rsid w:val="007351AD"/>
    <w:rsid w:val="007352E9"/>
    <w:rsid w:val="007353D5"/>
    <w:rsid w:val="007353E7"/>
    <w:rsid w:val="00735A4D"/>
    <w:rsid w:val="00735AB1"/>
    <w:rsid w:val="00735AC4"/>
    <w:rsid w:val="00735D3A"/>
    <w:rsid w:val="00735F89"/>
    <w:rsid w:val="00736123"/>
    <w:rsid w:val="007363A7"/>
    <w:rsid w:val="00736556"/>
    <w:rsid w:val="007365E7"/>
    <w:rsid w:val="00736891"/>
    <w:rsid w:val="00736B9B"/>
    <w:rsid w:val="007370DC"/>
    <w:rsid w:val="00737144"/>
    <w:rsid w:val="007373E8"/>
    <w:rsid w:val="00737678"/>
    <w:rsid w:val="007379C7"/>
    <w:rsid w:val="00737EDB"/>
    <w:rsid w:val="00740532"/>
    <w:rsid w:val="0074055F"/>
    <w:rsid w:val="00740AF3"/>
    <w:rsid w:val="00740FC9"/>
    <w:rsid w:val="00741202"/>
    <w:rsid w:val="00741470"/>
    <w:rsid w:val="0074166B"/>
    <w:rsid w:val="007417A4"/>
    <w:rsid w:val="00741D62"/>
    <w:rsid w:val="00741DBE"/>
    <w:rsid w:val="00742477"/>
    <w:rsid w:val="00742879"/>
    <w:rsid w:val="007428BF"/>
    <w:rsid w:val="00742B00"/>
    <w:rsid w:val="00742BCB"/>
    <w:rsid w:val="00742FDC"/>
    <w:rsid w:val="00743193"/>
    <w:rsid w:val="00743763"/>
    <w:rsid w:val="00743ADE"/>
    <w:rsid w:val="00743DF7"/>
    <w:rsid w:val="00744414"/>
    <w:rsid w:val="0074443F"/>
    <w:rsid w:val="007444D5"/>
    <w:rsid w:val="00744A8E"/>
    <w:rsid w:val="00744E32"/>
    <w:rsid w:val="0074514F"/>
    <w:rsid w:val="00745259"/>
    <w:rsid w:val="00745405"/>
    <w:rsid w:val="00745630"/>
    <w:rsid w:val="007457A1"/>
    <w:rsid w:val="00745BBF"/>
    <w:rsid w:val="00745D29"/>
    <w:rsid w:val="00746287"/>
    <w:rsid w:val="007463A2"/>
    <w:rsid w:val="007464DB"/>
    <w:rsid w:val="00746B1B"/>
    <w:rsid w:val="007470DB"/>
    <w:rsid w:val="00747229"/>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65F"/>
    <w:rsid w:val="00753D3D"/>
    <w:rsid w:val="0075401A"/>
    <w:rsid w:val="00754306"/>
    <w:rsid w:val="00754884"/>
    <w:rsid w:val="007548C7"/>
    <w:rsid w:val="007548F7"/>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7DF"/>
    <w:rsid w:val="00761826"/>
    <w:rsid w:val="0076188D"/>
    <w:rsid w:val="00761AF5"/>
    <w:rsid w:val="00761CE2"/>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70"/>
    <w:rsid w:val="007649C6"/>
    <w:rsid w:val="00764A95"/>
    <w:rsid w:val="00764C43"/>
    <w:rsid w:val="00764E84"/>
    <w:rsid w:val="00765237"/>
    <w:rsid w:val="007652BF"/>
    <w:rsid w:val="0076540A"/>
    <w:rsid w:val="007654AC"/>
    <w:rsid w:val="00765597"/>
    <w:rsid w:val="007655B3"/>
    <w:rsid w:val="00765AAC"/>
    <w:rsid w:val="00765AB8"/>
    <w:rsid w:val="00765C9D"/>
    <w:rsid w:val="00765D5E"/>
    <w:rsid w:val="007661D7"/>
    <w:rsid w:val="0076645B"/>
    <w:rsid w:val="007664CF"/>
    <w:rsid w:val="0076663C"/>
    <w:rsid w:val="00766888"/>
    <w:rsid w:val="0076698B"/>
    <w:rsid w:val="00766BD2"/>
    <w:rsid w:val="007677E2"/>
    <w:rsid w:val="00767AC3"/>
    <w:rsid w:val="00767C1C"/>
    <w:rsid w:val="00767C33"/>
    <w:rsid w:val="007702A9"/>
    <w:rsid w:val="00770818"/>
    <w:rsid w:val="0077111D"/>
    <w:rsid w:val="0077136E"/>
    <w:rsid w:val="007717C6"/>
    <w:rsid w:val="00771807"/>
    <w:rsid w:val="0077185E"/>
    <w:rsid w:val="007719D3"/>
    <w:rsid w:val="00771A3B"/>
    <w:rsid w:val="0077229D"/>
    <w:rsid w:val="00772552"/>
    <w:rsid w:val="00772681"/>
    <w:rsid w:val="0077270A"/>
    <w:rsid w:val="00772A35"/>
    <w:rsid w:val="00772A64"/>
    <w:rsid w:val="00772E11"/>
    <w:rsid w:val="00772E30"/>
    <w:rsid w:val="00772EAC"/>
    <w:rsid w:val="00773209"/>
    <w:rsid w:val="007738D1"/>
    <w:rsid w:val="00773C2B"/>
    <w:rsid w:val="00773E50"/>
    <w:rsid w:val="00773EA1"/>
    <w:rsid w:val="0077417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2A"/>
    <w:rsid w:val="007771C1"/>
    <w:rsid w:val="0077755A"/>
    <w:rsid w:val="00777638"/>
    <w:rsid w:val="007777F7"/>
    <w:rsid w:val="0077796A"/>
    <w:rsid w:val="00777A1D"/>
    <w:rsid w:val="00777C7B"/>
    <w:rsid w:val="00777D1E"/>
    <w:rsid w:val="00777D6F"/>
    <w:rsid w:val="00777E6E"/>
    <w:rsid w:val="0078042D"/>
    <w:rsid w:val="00780498"/>
    <w:rsid w:val="00780ED2"/>
    <w:rsid w:val="00780F37"/>
    <w:rsid w:val="00781005"/>
    <w:rsid w:val="00781150"/>
    <w:rsid w:val="0078121F"/>
    <w:rsid w:val="007814A1"/>
    <w:rsid w:val="00781C30"/>
    <w:rsid w:val="00782066"/>
    <w:rsid w:val="007821DD"/>
    <w:rsid w:val="0078238F"/>
    <w:rsid w:val="0078281D"/>
    <w:rsid w:val="00782ADA"/>
    <w:rsid w:val="00782B45"/>
    <w:rsid w:val="00782B90"/>
    <w:rsid w:val="00782E93"/>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1B8"/>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3E0"/>
    <w:rsid w:val="0079282D"/>
    <w:rsid w:val="00792D87"/>
    <w:rsid w:val="00792FC5"/>
    <w:rsid w:val="007936AC"/>
    <w:rsid w:val="007938C0"/>
    <w:rsid w:val="00793A80"/>
    <w:rsid w:val="00793D0D"/>
    <w:rsid w:val="00793E5B"/>
    <w:rsid w:val="00794031"/>
    <w:rsid w:val="007941DF"/>
    <w:rsid w:val="007950F9"/>
    <w:rsid w:val="00795130"/>
    <w:rsid w:val="00795157"/>
    <w:rsid w:val="00795160"/>
    <w:rsid w:val="00795276"/>
    <w:rsid w:val="00795360"/>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E70"/>
    <w:rsid w:val="007A5FAB"/>
    <w:rsid w:val="007A61E6"/>
    <w:rsid w:val="007A6229"/>
    <w:rsid w:val="007A63FB"/>
    <w:rsid w:val="007A6497"/>
    <w:rsid w:val="007A6D3A"/>
    <w:rsid w:val="007A702A"/>
    <w:rsid w:val="007A7328"/>
    <w:rsid w:val="007A762F"/>
    <w:rsid w:val="007A764C"/>
    <w:rsid w:val="007A772E"/>
    <w:rsid w:val="007A7CA6"/>
    <w:rsid w:val="007A7E9B"/>
    <w:rsid w:val="007A7EF8"/>
    <w:rsid w:val="007B0085"/>
    <w:rsid w:val="007B018C"/>
    <w:rsid w:val="007B08CF"/>
    <w:rsid w:val="007B0E2D"/>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0CBE"/>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8F2"/>
    <w:rsid w:val="007D0B5C"/>
    <w:rsid w:val="007D114A"/>
    <w:rsid w:val="007D13C3"/>
    <w:rsid w:val="007D1852"/>
    <w:rsid w:val="007D1A56"/>
    <w:rsid w:val="007D1BC4"/>
    <w:rsid w:val="007D2019"/>
    <w:rsid w:val="007D21C2"/>
    <w:rsid w:val="007D21EF"/>
    <w:rsid w:val="007D24E1"/>
    <w:rsid w:val="007D2BFB"/>
    <w:rsid w:val="007D2E7E"/>
    <w:rsid w:val="007D30D6"/>
    <w:rsid w:val="007D3342"/>
    <w:rsid w:val="007D3350"/>
    <w:rsid w:val="007D3508"/>
    <w:rsid w:val="007D459B"/>
    <w:rsid w:val="007D4862"/>
    <w:rsid w:val="007D4872"/>
    <w:rsid w:val="007D4CA5"/>
    <w:rsid w:val="007D4EE2"/>
    <w:rsid w:val="007D4F60"/>
    <w:rsid w:val="007D4FC4"/>
    <w:rsid w:val="007D5260"/>
    <w:rsid w:val="007D5278"/>
    <w:rsid w:val="007D5543"/>
    <w:rsid w:val="007D559E"/>
    <w:rsid w:val="007D5C8B"/>
    <w:rsid w:val="007D616C"/>
    <w:rsid w:val="007D687E"/>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19FB"/>
    <w:rsid w:val="007E2616"/>
    <w:rsid w:val="007E28B0"/>
    <w:rsid w:val="007E2D27"/>
    <w:rsid w:val="007E2D48"/>
    <w:rsid w:val="007E32CB"/>
    <w:rsid w:val="007E33B6"/>
    <w:rsid w:val="007E373F"/>
    <w:rsid w:val="007E393C"/>
    <w:rsid w:val="007E396A"/>
    <w:rsid w:val="007E3B39"/>
    <w:rsid w:val="007E3EB0"/>
    <w:rsid w:val="007E3F46"/>
    <w:rsid w:val="007E3FB3"/>
    <w:rsid w:val="007E429D"/>
    <w:rsid w:val="007E4810"/>
    <w:rsid w:val="007E4918"/>
    <w:rsid w:val="007E4E4C"/>
    <w:rsid w:val="007E4E65"/>
    <w:rsid w:val="007E4E92"/>
    <w:rsid w:val="007E4EAF"/>
    <w:rsid w:val="007E517D"/>
    <w:rsid w:val="007E54F4"/>
    <w:rsid w:val="007E55F6"/>
    <w:rsid w:val="007E5603"/>
    <w:rsid w:val="007E5757"/>
    <w:rsid w:val="007E5997"/>
    <w:rsid w:val="007E5AD3"/>
    <w:rsid w:val="007E6129"/>
    <w:rsid w:val="007E616D"/>
    <w:rsid w:val="007E61E2"/>
    <w:rsid w:val="007E6473"/>
    <w:rsid w:val="007E67F2"/>
    <w:rsid w:val="007E6A00"/>
    <w:rsid w:val="007E6A59"/>
    <w:rsid w:val="007E6CE7"/>
    <w:rsid w:val="007E6DD0"/>
    <w:rsid w:val="007E74C9"/>
    <w:rsid w:val="007E7563"/>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184"/>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581"/>
    <w:rsid w:val="00810634"/>
    <w:rsid w:val="00810667"/>
    <w:rsid w:val="00810833"/>
    <w:rsid w:val="00810FBA"/>
    <w:rsid w:val="0081142C"/>
    <w:rsid w:val="0081168A"/>
    <w:rsid w:val="00811C7D"/>
    <w:rsid w:val="00811F4A"/>
    <w:rsid w:val="00812027"/>
    <w:rsid w:val="00812028"/>
    <w:rsid w:val="00812068"/>
    <w:rsid w:val="00812526"/>
    <w:rsid w:val="00812854"/>
    <w:rsid w:val="008128B7"/>
    <w:rsid w:val="0081299A"/>
    <w:rsid w:val="00812A2C"/>
    <w:rsid w:val="00812AB1"/>
    <w:rsid w:val="00812B63"/>
    <w:rsid w:val="00812B95"/>
    <w:rsid w:val="00813453"/>
    <w:rsid w:val="00813C24"/>
    <w:rsid w:val="00813C90"/>
    <w:rsid w:val="00813DC2"/>
    <w:rsid w:val="0081491D"/>
    <w:rsid w:val="008156CE"/>
    <w:rsid w:val="00815B6B"/>
    <w:rsid w:val="00816816"/>
    <w:rsid w:val="00816AE3"/>
    <w:rsid w:val="00817496"/>
    <w:rsid w:val="00817678"/>
    <w:rsid w:val="008178B5"/>
    <w:rsid w:val="00817969"/>
    <w:rsid w:val="00817F7F"/>
    <w:rsid w:val="008207D9"/>
    <w:rsid w:val="00820BFB"/>
    <w:rsid w:val="00821365"/>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40"/>
    <w:rsid w:val="0082496B"/>
    <w:rsid w:val="00825178"/>
    <w:rsid w:val="00825808"/>
    <w:rsid w:val="00825902"/>
    <w:rsid w:val="00825AFF"/>
    <w:rsid w:val="00825B84"/>
    <w:rsid w:val="00825E72"/>
    <w:rsid w:val="00826250"/>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750"/>
    <w:rsid w:val="00837029"/>
    <w:rsid w:val="00837031"/>
    <w:rsid w:val="008372AE"/>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E3B"/>
    <w:rsid w:val="00841EEF"/>
    <w:rsid w:val="00841F3C"/>
    <w:rsid w:val="00842617"/>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6FCE"/>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96C"/>
    <w:rsid w:val="00851B2F"/>
    <w:rsid w:val="00851DF7"/>
    <w:rsid w:val="0085284B"/>
    <w:rsid w:val="00852C81"/>
    <w:rsid w:val="00852F78"/>
    <w:rsid w:val="00853136"/>
    <w:rsid w:val="0085333C"/>
    <w:rsid w:val="00853434"/>
    <w:rsid w:val="008538DB"/>
    <w:rsid w:val="00853E6B"/>
    <w:rsid w:val="008541E5"/>
    <w:rsid w:val="00854897"/>
    <w:rsid w:val="0085489C"/>
    <w:rsid w:val="0085496C"/>
    <w:rsid w:val="00854A7D"/>
    <w:rsid w:val="00854DD9"/>
    <w:rsid w:val="00855406"/>
    <w:rsid w:val="008558CB"/>
    <w:rsid w:val="00855ADF"/>
    <w:rsid w:val="00855D50"/>
    <w:rsid w:val="00855E7F"/>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543"/>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D8"/>
    <w:rsid w:val="008708A0"/>
    <w:rsid w:val="0087096A"/>
    <w:rsid w:val="00870A38"/>
    <w:rsid w:val="00870B9C"/>
    <w:rsid w:val="00870C54"/>
    <w:rsid w:val="00870D97"/>
    <w:rsid w:val="00870E3D"/>
    <w:rsid w:val="00870EE7"/>
    <w:rsid w:val="0087156B"/>
    <w:rsid w:val="008717EC"/>
    <w:rsid w:val="00871941"/>
    <w:rsid w:val="008719AE"/>
    <w:rsid w:val="00871B40"/>
    <w:rsid w:val="00871C00"/>
    <w:rsid w:val="00871C04"/>
    <w:rsid w:val="00871DEB"/>
    <w:rsid w:val="00872379"/>
    <w:rsid w:val="008723E0"/>
    <w:rsid w:val="00872479"/>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340"/>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49"/>
    <w:rsid w:val="0088092D"/>
    <w:rsid w:val="0088096E"/>
    <w:rsid w:val="00880E40"/>
    <w:rsid w:val="008810BC"/>
    <w:rsid w:val="0088156E"/>
    <w:rsid w:val="00881976"/>
    <w:rsid w:val="00881A2C"/>
    <w:rsid w:val="00881BF3"/>
    <w:rsid w:val="00881D35"/>
    <w:rsid w:val="00882299"/>
    <w:rsid w:val="00882387"/>
    <w:rsid w:val="00882938"/>
    <w:rsid w:val="00882A28"/>
    <w:rsid w:val="00882B54"/>
    <w:rsid w:val="00882BCB"/>
    <w:rsid w:val="00882D19"/>
    <w:rsid w:val="00883216"/>
    <w:rsid w:val="00883331"/>
    <w:rsid w:val="00883426"/>
    <w:rsid w:val="0088344C"/>
    <w:rsid w:val="00883926"/>
    <w:rsid w:val="00883956"/>
    <w:rsid w:val="00883DC6"/>
    <w:rsid w:val="0088448A"/>
    <w:rsid w:val="00884605"/>
    <w:rsid w:val="008849B0"/>
    <w:rsid w:val="00884B70"/>
    <w:rsid w:val="00884CD4"/>
    <w:rsid w:val="00884FE6"/>
    <w:rsid w:val="0088531B"/>
    <w:rsid w:val="008854FA"/>
    <w:rsid w:val="0088560F"/>
    <w:rsid w:val="008858B7"/>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701"/>
    <w:rsid w:val="008A288B"/>
    <w:rsid w:val="008A2A23"/>
    <w:rsid w:val="008A2C28"/>
    <w:rsid w:val="008A2D90"/>
    <w:rsid w:val="008A2FC3"/>
    <w:rsid w:val="008A3ACF"/>
    <w:rsid w:val="008A3BC5"/>
    <w:rsid w:val="008A3CFC"/>
    <w:rsid w:val="008A41C8"/>
    <w:rsid w:val="008A4436"/>
    <w:rsid w:val="008A4790"/>
    <w:rsid w:val="008A4A0A"/>
    <w:rsid w:val="008A4A8F"/>
    <w:rsid w:val="008A4ED1"/>
    <w:rsid w:val="008A5006"/>
    <w:rsid w:val="008A518C"/>
    <w:rsid w:val="008A543C"/>
    <w:rsid w:val="008A5F63"/>
    <w:rsid w:val="008A6B5B"/>
    <w:rsid w:val="008A6E50"/>
    <w:rsid w:val="008A6F13"/>
    <w:rsid w:val="008A7032"/>
    <w:rsid w:val="008A704D"/>
    <w:rsid w:val="008A73C2"/>
    <w:rsid w:val="008A75CB"/>
    <w:rsid w:val="008A7D9A"/>
    <w:rsid w:val="008A7DA4"/>
    <w:rsid w:val="008A7FCB"/>
    <w:rsid w:val="008B0060"/>
    <w:rsid w:val="008B0071"/>
    <w:rsid w:val="008B0232"/>
    <w:rsid w:val="008B04A8"/>
    <w:rsid w:val="008B0701"/>
    <w:rsid w:val="008B13E1"/>
    <w:rsid w:val="008B14A6"/>
    <w:rsid w:val="008B14BC"/>
    <w:rsid w:val="008B1948"/>
    <w:rsid w:val="008B1B17"/>
    <w:rsid w:val="008B277F"/>
    <w:rsid w:val="008B2882"/>
    <w:rsid w:val="008B292E"/>
    <w:rsid w:val="008B2B35"/>
    <w:rsid w:val="008B3761"/>
    <w:rsid w:val="008B3840"/>
    <w:rsid w:val="008B3BD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6ECA"/>
    <w:rsid w:val="008B7342"/>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2D07"/>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0B0"/>
    <w:rsid w:val="008D517F"/>
    <w:rsid w:val="008D55CF"/>
    <w:rsid w:val="008D56C4"/>
    <w:rsid w:val="008D5A49"/>
    <w:rsid w:val="008D5AFF"/>
    <w:rsid w:val="008D5BBD"/>
    <w:rsid w:val="008D5DA9"/>
    <w:rsid w:val="008D5FF2"/>
    <w:rsid w:val="008D6649"/>
    <w:rsid w:val="008D6742"/>
    <w:rsid w:val="008D67CC"/>
    <w:rsid w:val="008D68E8"/>
    <w:rsid w:val="008D6DA4"/>
    <w:rsid w:val="008D6DBE"/>
    <w:rsid w:val="008D71BF"/>
    <w:rsid w:val="008D73C6"/>
    <w:rsid w:val="008D762B"/>
    <w:rsid w:val="008D7893"/>
    <w:rsid w:val="008D7DF9"/>
    <w:rsid w:val="008D7FE3"/>
    <w:rsid w:val="008E0400"/>
    <w:rsid w:val="008E061A"/>
    <w:rsid w:val="008E0B25"/>
    <w:rsid w:val="008E0BE4"/>
    <w:rsid w:val="008E0CF5"/>
    <w:rsid w:val="008E0D23"/>
    <w:rsid w:val="008E112E"/>
    <w:rsid w:val="008E119D"/>
    <w:rsid w:val="008E140B"/>
    <w:rsid w:val="008E184C"/>
    <w:rsid w:val="008E22F2"/>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4D81"/>
    <w:rsid w:val="008E52B8"/>
    <w:rsid w:val="008E5624"/>
    <w:rsid w:val="008E5762"/>
    <w:rsid w:val="008E5D77"/>
    <w:rsid w:val="008E5FC6"/>
    <w:rsid w:val="008E6131"/>
    <w:rsid w:val="008E63CA"/>
    <w:rsid w:val="008E6EE5"/>
    <w:rsid w:val="008E6EEA"/>
    <w:rsid w:val="008E6F15"/>
    <w:rsid w:val="008E72A8"/>
    <w:rsid w:val="008E742F"/>
    <w:rsid w:val="008E75C7"/>
    <w:rsid w:val="008E7990"/>
    <w:rsid w:val="008E7BFD"/>
    <w:rsid w:val="008F0008"/>
    <w:rsid w:val="008F0201"/>
    <w:rsid w:val="008F0274"/>
    <w:rsid w:val="008F0501"/>
    <w:rsid w:val="008F0C30"/>
    <w:rsid w:val="008F0C59"/>
    <w:rsid w:val="008F0C7F"/>
    <w:rsid w:val="008F0D17"/>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DE8"/>
    <w:rsid w:val="008F5E33"/>
    <w:rsid w:val="008F6035"/>
    <w:rsid w:val="008F6239"/>
    <w:rsid w:val="008F624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C6C"/>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2E9B"/>
    <w:rsid w:val="00913254"/>
    <w:rsid w:val="009134B3"/>
    <w:rsid w:val="00913944"/>
    <w:rsid w:val="00913E21"/>
    <w:rsid w:val="00913E4E"/>
    <w:rsid w:val="00913E97"/>
    <w:rsid w:val="009141F1"/>
    <w:rsid w:val="009143D9"/>
    <w:rsid w:val="0091444D"/>
    <w:rsid w:val="00914B67"/>
    <w:rsid w:val="00914C88"/>
    <w:rsid w:val="00914D65"/>
    <w:rsid w:val="009151F6"/>
    <w:rsid w:val="00915225"/>
    <w:rsid w:val="00915266"/>
    <w:rsid w:val="0091528E"/>
    <w:rsid w:val="00915353"/>
    <w:rsid w:val="009153AE"/>
    <w:rsid w:val="00915650"/>
    <w:rsid w:val="009156C2"/>
    <w:rsid w:val="0091629B"/>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64F"/>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B6B"/>
    <w:rsid w:val="009271E0"/>
    <w:rsid w:val="009272F0"/>
    <w:rsid w:val="009279D8"/>
    <w:rsid w:val="00927D29"/>
    <w:rsid w:val="0093048B"/>
    <w:rsid w:val="009307EA"/>
    <w:rsid w:val="00930B11"/>
    <w:rsid w:val="00930CFF"/>
    <w:rsid w:val="00930F35"/>
    <w:rsid w:val="0093128B"/>
    <w:rsid w:val="009319B4"/>
    <w:rsid w:val="00931B89"/>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6064"/>
    <w:rsid w:val="00936181"/>
    <w:rsid w:val="0093621E"/>
    <w:rsid w:val="009366FE"/>
    <w:rsid w:val="00936A0C"/>
    <w:rsid w:val="00936B9A"/>
    <w:rsid w:val="00936DD3"/>
    <w:rsid w:val="00936E35"/>
    <w:rsid w:val="00936E9B"/>
    <w:rsid w:val="00936EE0"/>
    <w:rsid w:val="0093745C"/>
    <w:rsid w:val="0093761C"/>
    <w:rsid w:val="0093763C"/>
    <w:rsid w:val="00937DCB"/>
    <w:rsid w:val="00940039"/>
    <w:rsid w:val="00940165"/>
    <w:rsid w:val="009401CA"/>
    <w:rsid w:val="009401E9"/>
    <w:rsid w:val="0094068C"/>
    <w:rsid w:val="0094087E"/>
    <w:rsid w:val="00940A01"/>
    <w:rsid w:val="00940D54"/>
    <w:rsid w:val="00940DF9"/>
    <w:rsid w:val="00941060"/>
    <w:rsid w:val="0094120A"/>
    <w:rsid w:val="00941D26"/>
    <w:rsid w:val="00941D34"/>
    <w:rsid w:val="0094231A"/>
    <w:rsid w:val="00942519"/>
    <w:rsid w:val="009427BE"/>
    <w:rsid w:val="00942C98"/>
    <w:rsid w:val="00942D80"/>
    <w:rsid w:val="00942F76"/>
    <w:rsid w:val="00943590"/>
    <w:rsid w:val="0094377B"/>
    <w:rsid w:val="0094380A"/>
    <w:rsid w:val="00943B02"/>
    <w:rsid w:val="00943B0A"/>
    <w:rsid w:val="0094459B"/>
    <w:rsid w:val="00944622"/>
    <w:rsid w:val="00944886"/>
    <w:rsid w:val="00944F0D"/>
    <w:rsid w:val="009453CD"/>
    <w:rsid w:val="00945618"/>
    <w:rsid w:val="00945B85"/>
    <w:rsid w:val="00945C34"/>
    <w:rsid w:val="00945D9E"/>
    <w:rsid w:val="00945E7C"/>
    <w:rsid w:val="00946292"/>
    <w:rsid w:val="009462A3"/>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117"/>
    <w:rsid w:val="0095088C"/>
    <w:rsid w:val="00951384"/>
    <w:rsid w:val="009513CE"/>
    <w:rsid w:val="00951A30"/>
    <w:rsid w:val="00951DE0"/>
    <w:rsid w:val="00951E18"/>
    <w:rsid w:val="00951E32"/>
    <w:rsid w:val="00951EEF"/>
    <w:rsid w:val="00952170"/>
    <w:rsid w:val="00952430"/>
    <w:rsid w:val="009528A5"/>
    <w:rsid w:val="00952B12"/>
    <w:rsid w:val="00952D63"/>
    <w:rsid w:val="00952DA0"/>
    <w:rsid w:val="00952DF0"/>
    <w:rsid w:val="00953C59"/>
    <w:rsid w:val="00953EB7"/>
    <w:rsid w:val="00954124"/>
    <w:rsid w:val="009541DF"/>
    <w:rsid w:val="009551C8"/>
    <w:rsid w:val="0095553D"/>
    <w:rsid w:val="0095575D"/>
    <w:rsid w:val="00955894"/>
    <w:rsid w:val="00955A86"/>
    <w:rsid w:val="009560A5"/>
    <w:rsid w:val="00956254"/>
    <w:rsid w:val="00956801"/>
    <w:rsid w:val="009575E6"/>
    <w:rsid w:val="00957760"/>
    <w:rsid w:val="009577B6"/>
    <w:rsid w:val="00957F89"/>
    <w:rsid w:val="009600BA"/>
    <w:rsid w:val="00960A13"/>
    <w:rsid w:val="00960AEF"/>
    <w:rsid w:val="0096159E"/>
    <w:rsid w:val="009615D7"/>
    <w:rsid w:val="00961734"/>
    <w:rsid w:val="00961B54"/>
    <w:rsid w:val="00961BAA"/>
    <w:rsid w:val="00961F05"/>
    <w:rsid w:val="0096220C"/>
    <w:rsid w:val="00962947"/>
    <w:rsid w:val="00962D34"/>
    <w:rsid w:val="00962EEE"/>
    <w:rsid w:val="0096355E"/>
    <w:rsid w:val="009636B6"/>
    <w:rsid w:val="009639E7"/>
    <w:rsid w:val="009639FA"/>
    <w:rsid w:val="00963B30"/>
    <w:rsid w:val="00963CCF"/>
    <w:rsid w:val="00963EB8"/>
    <w:rsid w:val="00964134"/>
    <w:rsid w:val="0096447B"/>
    <w:rsid w:val="009644A7"/>
    <w:rsid w:val="009644E0"/>
    <w:rsid w:val="0096467A"/>
    <w:rsid w:val="00964706"/>
    <w:rsid w:val="0096472B"/>
    <w:rsid w:val="0096486C"/>
    <w:rsid w:val="00965168"/>
    <w:rsid w:val="00965379"/>
    <w:rsid w:val="009654CF"/>
    <w:rsid w:val="00965525"/>
    <w:rsid w:val="0096590F"/>
    <w:rsid w:val="00965C57"/>
    <w:rsid w:val="0096657B"/>
    <w:rsid w:val="00966E7E"/>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8B0"/>
    <w:rsid w:val="00971EE4"/>
    <w:rsid w:val="00971F9B"/>
    <w:rsid w:val="00971FAF"/>
    <w:rsid w:val="009722C4"/>
    <w:rsid w:val="0097254B"/>
    <w:rsid w:val="0097263F"/>
    <w:rsid w:val="0097279A"/>
    <w:rsid w:val="0097289C"/>
    <w:rsid w:val="00972D9E"/>
    <w:rsid w:val="0097347F"/>
    <w:rsid w:val="00973663"/>
    <w:rsid w:val="00973903"/>
    <w:rsid w:val="00973FD1"/>
    <w:rsid w:val="00974066"/>
    <w:rsid w:val="0097420A"/>
    <w:rsid w:val="00974266"/>
    <w:rsid w:val="009742E7"/>
    <w:rsid w:val="00974896"/>
    <w:rsid w:val="009748D0"/>
    <w:rsid w:val="00974AF3"/>
    <w:rsid w:val="00974DE3"/>
    <w:rsid w:val="00975272"/>
    <w:rsid w:val="00975BE8"/>
    <w:rsid w:val="00975DCA"/>
    <w:rsid w:val="00975EDF"/>
    <w:rsid w:val="009760C4"/>
    <w:rsid w:val="00976174"/>
    <w:rsid w:val="00976183"/>
    <w:rsid w:val="009761F3"/>
    <w:rsid w:val="00976213"/>
    <w:rsid w:val="00976457"/>
    <w:rsid w:val="00976520"/>
    <w:rsid w:val="00976603"/>
    <w:rsid w:val="009769ED"/>
    <w:rsid w:val="00976B01"/>
    <w:rsid w:val="00977041"/>
    <w:rsid w:val="0097708C"/>
    <w:rsid w:val="009772FB"/>
    <w:rsid w:val="0097767D"/>
    <w:rsid w:val="009777D9"/>
    <w:rsid w:val="00977810"/>
    <w:rsid w:val="00977919"/>
    <w:rsid w:val="00977CBA"/>
    <w:rsid w:val="00977EC3"/>
    <w:rsid w:val="00980131"/>
    <w:rsid w:val="0098029B"/>
    <w:rsid w:val="009805EC"/>
    <w:rsid w:val="009806D7"/>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8ED"/>
    <w:rsid w:val="009849E0"/>
    <w:rsid w:val="00984A47"/>
    <w:rsid w:val="009856E4"/>
    <w:rsid w:val="0098577B"/>
    <w:rsid w:val="00985A94"/>
    <w:rsid w:val="00985B84"/>
    <w:rsid w:val="00985EAA"/>
    <w:rsid w:val="00986068"/>
    <w:rsid w:val="00986092"/>
    <w:rsid w:val="00986129"/>
    <w:rsid w:val="00986134"/>
    <w:rsid w:val="0098628F"/>
    <w:rsid w:val="0098670C"/>
    <w:rsid w:val="00986856"/>
    <w:rsid w:val="009868FB"/>
    <w:rsid w:val="00986C26"/>
    <w:rsid w:val="009871C1"/>
    <w:rsid w:val="0098725C"/>
    <w:rsid w:val="009879A3"/>
    <w:rsid w:val="009879A6"/>
    <w:rsid w:val="00987A0A"/>
    <w:rsid w:val="00987A90"/>
    <w:rsid w:val="00987B9F"/>
    <w:rsid w:val="0099031F"/>
    <w:rsid w:val="009903B7"/>
    <w:rsid w:val="00990416"/>
    <w:rsid w:val="0099071A"/>
    <w:rsid w:val="00990C99"/>
    <w:rsid w:val="00990D18"/>
    <w:rsid w:val="009914D2"/>
    <w:rsid w:val="00991721"/>
    <w:rsid w:val="009917A0"/>
    <w:rsid w:val="009918D9"/>
    <w:rsid w:val="00991B88"/>
    <w:rsid w:val="00992051"/>
    <w:rsid w:val="00992071"/>
    <w:rsid w:val="009921D8"/>
    <w:rsid w:val="00992243"/>
    <w:rsid w:val="00992610"/>
    <w:rsid w:val="00992C47"/>
    <w:rsid w:val="00992DDE"/>
    <w:rsid w:val="00992F66"/>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A9"/>
    <w:rsid w:val="009961E5"/>
    <w:rsid w:val="00996333"/>
    <w:rsid w:val="00996801"/>
    <w:rsid w:val="00996805"/>
    <w:rsid w:val="00996866"/>
    <w:rsid w:val="0099694F"/>
    <w:rsid w:val="009969B3"/>
    <w:rsid w:val="00996EBA"/>
    <w:rsid w:val="00997096"/>
    <w:rsid w:val="0099748D"/>
    <w:rsid w:val="00997573"/>
    <w:rsid w:val="00997795"/>
    <w:rsid w:val="00997B4F"/>
    <w:rsid w:val="00997C10"/>
    <w:rsid w:val="009A030C"/>
    <w:rsid w:val="009A09D1"/>
    <w:rsid w:val="009A0F3F"/>
    <w:rsid w:val="009A162B"/>
    <w:rsid w:val="009A2122"/>
    <w:rsid w:val="009A2216"/>
    <w:rsid w:val="009A2358"/>
    <w:rsid w:val="009A28B4"/>
    <w:rsid w:val="009A28E1"/>
    <w:rsid w:val="009A2A38"/>
    <w:rsid w:val="009A2C89"/>
    <w:rsid w:val="009A2CB2"/>
    <w:rsid w:val="009A33D3"/>
    <w:rsid w:val="009A34CE"/>
    <w:rsid w:val="009A35B1"/>
    <w:rsid w:val="009A36EC"/>
    <w:rsid w:val="009A398E"/>
    <w:rsid w:val="009A3B26"/>
    <w:rsid w:val="009A3B8E"/>
    <w:rsid w:val="009A3BEC"/>
    <w:rsid w:val="009A3CD9"/>
    <w:rsid w:val="009A3E87"/>
    <w:rsid w:val="009A3F1C"/>
    <w:rsid w:val="009A3F6D"/>
    <w:rsid w:val="009A3FC7"/>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3E56"/>
    <w:rsid w:val="009B4435"/>
    <w:rsid w:val="009B49A9"/>
    <w:rsid w:val="009B5171"/>
    <w:rsid w:val="009B55EB"/>
    <w:rsid w:val="009B5B81"/>
    <w:rsid w:val="009B5D20"/>
    <w:rsid w:val="009B5F75"/>
    <w:rsid w:val="009B60D8"/>
    <w:rsid w:val="009B614B"/>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20F"/>
    <w:rsid w:val="009C13C5"/>
    <w:rsid w:val="009C172B"/>
    <w:rsid w:val="009C17CC"/>
    <w:rsid w:val="009C1847"/>
    <w:rsid w:val="009C18A5"/>
    <w:rsid w:val="009C1A9B"/>
    <w:rsid w:val="009C1C27"/>
    <w:rsid w:val="009C1E0C"/>
    <w:rsid w:val="009C2631"/>
    <w:rsid w:val="009C2B05"/>
    <w:rsid w:val="009C37E1"/>
    <w:rsid w:val="009C3A3C"/>
    <w:rsid w:val="009C3AF0"/>
    <w:rsid w:val="009C3B1D"/>
    <w:rsid w:val="009C3D55"/>
    <w:rsid w:val="009C3E72"/>
    <w:rsid w:val="009C3E76"/>
    <w:rsid w:val="009C441A"/>
    <w:rsid w:val="009C445C"/>
    <w:rsid w:val="009C477A"/>
    <w:rsid w:val="009C4C35"/>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736"/>
    <w:rsid w:val="009D47B9"/>
    <w:rsid w:val="009D4B4E"/>
    <w:rsid w:val="009D4CEA"/>
    <w:rsid w:val="009D4EC5"/>
    <w:rsid w:val="009D4F2E"/>
    <w:rsid w:val="009D4F5B"/>
    <w:rsid w:val="009D50EE"/>
    <w:rsid w:val="009D55F3"/>
    <w:rsid w:val="009D5642"/>
    <w:rsid w:val="009D5D94"/>
    <w:rsid w:val="009D5EC6"/>
    <w:rsid w:val="009D69C7"/>
    <w:rsid w:val="009D6EDC"/>
    <w:rsid w:val="009D6F0D"/>
    <w:rsid w:val="009D6F87"/>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ABF"/>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E7E97"/>
    <w:rsid w:val="009F0645"/>
    <w:rsid w:val="009F0900"/>
    <w:rsid w:val="009F0C9A"/>
    <w:rsid w:val="009F0E71"/>
    <w:rsid w:val="009F0FCF"/>
    <w:rsid w:val="009F0FFD"/>
    <w:rsid w:val="009F1249"/>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3E55"/>
    <w:rsid w:val="009F4119"/>
    <w:rsid w:val="009F437F"/>
    <w:rsid w:val="009F4831"/>
    <w:rsid w:val="009F50D9"/>
    <w:rsid w:val="009F5331"/>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9F7E6D"/>
    <w:rsid w:val="00A00E69"/>
    <w:rsid w:val="00A010E3"/>
    <w:rsid w:val="00A01228"/>
    <w:rsid w:val="00A01305"/>
    <w:rsid w:val="00A0144F"/>
    <w:rsid w:val="00A0165F"/>
    <w:rsid w:val="00A0189F"/>
    <w:rsid w:val="00A0194F"/>
    <w:rsid w:val="00A01AF7"/>
    <w:rsid w:val="00A020EB"/>
    <w:rsid w:val="00A020EF"/>
    <w:rsid w:val="00A0253E"/>
    <w:rsid w:val="00A02604"/>
    <w:rsid w:val="00A0263A"/>
    <w:rsid w:val="00A027E4"/>
    <w:rsid w:val="00A027F9"/>
    <w:rsid w:val="00A0290C"/>
    <w:rsid w:val="00A02B7F"/>
    <w:rsid w:val="00A02C49"/>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756"/>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618"/>
    <w:rsid w:val="00A1291A"/>
    <w:rsid w:val="00A12B0E"/>
    <w:rsid w:val="00A12B72"/>
    <w:rsid w:val="00A1312E"/>
    <w:rsid w:val="00A13523"/>
    <w:rsid w:val="00A13741"/>
    <w:rsid w:val="00A13E64"/>
    <w:rsid w:val="00A1418A"/>
    <w:rsid w:val="00A143A1"/>
    <w:rsid w:val="00A1475F"/>
    <w:rsid w:val="00A14C51"/>
    <w:rsid w:val="00A14FFC"/>
    <w:rsid w:val="00A155CA"/>
    <w:rsid w:val="00A1574E"/>
    <w:rsid w:val="00A1580F"/>
    <w:rsid w:val="00A158AE"/>
    <w:rsid w:val="00A15964"/>
    <w:rsid w:val="00A15B7B"/>
    <w:rsid w:val="00A15B9F"/>
    <w:rsid w:val="00A15CF6"/>
    <w:rsid w:val="00A15FC3"/>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19A"/>
    <w:rsid w:val="00A222F7"/>
    <w:rsid w:val="00A226CC"/>
    <w:rsid w:val="00A22972"/>
    <w:rsid w:val="00A22B97"/>
    <w:rsid w:val="00A22D67"/>
    <w:rsid w:val="00A22D6A"/>
    <w:rsid w:val="00A233D9"/>
    <w:rsid w:val="00A23921"/>
    <w:rsid w:val="00A23A98"/>
    <w:rsid w:val="00A240B2"/>
    <w:rsid w:val="00A24949"/>
    <w:rsid w:val="00A24A0A"/>
    <w:rsid w:val="00A2529B"/>
    <w:rsid w:val="00A2542A"/>
    <w:rsid w:val="00A25655"/>
    <w:rsid w:val="00A259BB"/>
    <w:rsid w:val="00A259FF"/>
    <w:rsid w:val="00A25A35"/>
    <w:rsid w:val="00A25A52"/>
    <w:rsid w:val="00A25B45"/>
    <w:rsid w:val="00A26152"/>
    <w:rsid w:val="00A26235"/>
    <w:rsid w:val="00A26237"/>
    <w:rsid w:val="00A26271"/>
    <w:rsid w:val="00A26E9C"/>
    <w:rsid w:val="00A27717"/>
    <w:rsid w:val="00A27912"/>
    <w:rsid w:val="00A27CBB"/>
    <w:rsid w:val="00A27EF1"/>
    <w:rsid w:val="00A30039"/>
    <w:rsid w:val="00A3003A"/>
    <w:rsid w:val="00A30283"/>
    <w:rsid w:val="00A3048C"/>
    <w:rsid w:val="00A30A92"/>
    <w:rsid w:val="00A30AF4"/>
    <w:rsid w:val="00A30F42"/>
    <w:rsid w:val="00A3144F"/>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3CA3"/>
    <w:rsid w:val="00A34053"/>
    <w:rsid w:val="00A34115"/>
    <w:rsid w:val="00A34410"/>
    <w:rsid w:val="00A344A9"/>
    <w:rsid w:val="00A345CD"/>
    <w:rsid w:val="00A346F3"/>
    <w:rsid w:val="00A351FB"/>
    <w:rsid w:val="00A354E7"/>
    <w:rsid w:val="00A3566B"/>
    <w:rsid w:val="00A35851"/>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A50"/>
    <w:rsid w:val="00A45063"/>
    <w:rsid w:val="00A456E7"/>
    <w:rsid w:val="00A45949"/>
    <w:rsid w:val="00A45AED"/>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588"/>
    <w:rsid w:val="00A50945"/>
    <w:rsid w:val="00A50BEF"/>
    <w:rsid w:val="00A50DD0"/>
    <w:rsid w:val="00A515B2"/>
    <w:rsid w:val="00A517D0"/>
    <w:rsid w:val="00A51E18"/>
    <w:rsid w:val="00A52047"/>
    <w:rsid w:val="00A520D4"/>
    <w:rsid w:val="00A522EE"/>
    <w:rsid w:val="00A52455"/>
    <w:rsid w:val="00A52779"/>
    <w:rsid w:val="00A52D9C"/>
    <w:rsid w:val="00A53031"/>
    <w:rsid w:val="00A53040"/>
    <w:rsid w:val="00A53264"/>
    <w:rsid w:val="00A53479"/>
    <w:rsid w:val="00A536C1"/>
    <w:rsid w:val="00A536E0"/>
    <w:rsid w:val="00A53717"/>
    <w:rsid w:val="00A53C7F"/>
    <w:rsid w:val="00A53E24"/>
    <w:rsid w:val="00A53E9B"/>
    <w:rsid w:val="00A53F66"/>
    <w:rsid w:val="00A54080"/>
    <w:rsid w:val="00A54420"/>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5B3"/>
    <w:rsid w:val="00A615B9"/>
    <w:rsid w:val="00A617CF"/>
    <w:rsid w:val="00A61C08"/>
    <w:rsid w:val="00A61C28"/>
    <w:rsid w:val="00A61E2A"/>
    <w:rsid w:val="00A61F54"/>
    <w:rsid w:val="00A62028"/>
    <w:rsid w:val="00A62049"/>
    <w:rsid w:val="00A6207C"/>
    <w:rsid w:val="00A62139"/>
    <w:rsid w:val="00A62558"/>
    <w:rsid w:val="00A6282B"/>
    <w:rsid w:val="00A62B43"/>
    <w:rsid w:val="00A62EA8"/>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09"/>
    <w:rsid w:val="00A71259"/>
    <w:rsid w:val="00A7138E"/>
    <w:rsid w:val="00A71B3C"/>
    <w:rsid w:val="00A71BB0"/>
    <w:rsid w:val="00A71BEA"/>
    <w:rsid w:val="00A71C1C"/>
    <w:rsid w:val="00A71F83"/>
    <w:rsid w:val="00A7206C"/>
    <w:rsid w:val="00A7221B"/>
    <w:rsid w:val="00A72275"/>
    <w:rsid w:val="00A722B1"/>
    <w:rsid w:val="00A7247B"/>
    <w:rsid w:val="00A726E0"/>
    <w:rsid w:val="00A72FA9"/>
    <w:rsid w:val="00A7302D"/>
    <w:rsid w:val="00A7321C"/>
    <w:rsid w:val="00A73367"/>
    <w:rsid w:val="00A73501"/>
    <w:rsid w:val="00A7395F"/>
    <w:rsid w:val="00A73BAA"/>
    <w:rsid w:val="00A73C25"/>
    <w:rsid w:val="00A74459"/>
    <w:rsid w:val="00A747BE"/>
    <w:rsid w:val="00A74E2A"/>
    <w:rsid w:val="00A74FDE"/>
    <w:rsid w:val="00A750C0"/>
    <w:rsid w:val="00A75689"/>
    <w:rsid w:val="00A757B6"/>
    <w:rsid w:val="00A7583E"/>
    <w:rsid w:val="00A75876"/>
    <w:rsid w:val="00A758E5"/>
    <w:rsid w:val="00A75DE8"/>
    <w:rsid w:val="00A75E07"/>
    <w:rsid w:val="00A762EC"/>
    <w:rsid w:val="00A7664C"/>
    <w:rsid w:val="00A76C2A"/>
    <w:rsid w:val="00A76FC8"/>
    <w:rsid w:val="00A7732A"/>
    <w:rsid w:val="00A7753F"/>
    <w:rsid w:val="00A778CA"/>
    <w:rsid w:val="00A77FF1"/>
    <w:rsid w:val="00A8065E"/>
    <w:rsid w:val="00A808DC"/>
    <w:rsid w:val="00A80900"/>
    <w:rsid w:val="00A80B6B"/>
    <w:rsid w:val="00A80B6D"/>
    <w:rsid w:val="00A80BFD"/>
    <w:rsid w:val="00A8125C"/>
    <w:rsid w:val="00A81DBE"/>
    <w:rsid w:val="00A82F21"/>
    <w:rsid w:val="00A832D2"/>
    <w:rsid w:val="00A8342F"/>
    <w:rsid w:val="00A8365B"/>
    <w:rsid w:val="00A83730"/>
    <w:rsid w:val="00A841B2"/>
    <w:rsid w:val="00A84662"/>
    <w:rsid w:val="00A84BB3"/>
    <w:rsid w:val="00A84C3C"/>
    <w:rsid w:val="00A84F4E"/>
    <w:rsid w:val="00A84F84"/>
    <w:rsid w:val="00A85BC9"/>
    <w:rsid w:val="00A85E40"/>
    <w:rsid w:val="00A86021"/>
    <w:rsid w:val="00A8634A"/>
    <w:rsid w:val="00A86543"/>
    <w:rsid w:val="00A86684"/>
    <w:rsid w:val="00A866A2"/>
    <w:rsid w:val="00A869F4"/>
    <w:rsid w:val="00A86CDD"/>
    <w:rsid w:val="00A871DC"/>
    <w:rsid w:val="00A875D5"/>
    <w:rsid w:val="00A876FA"/>
    <w:rsid w:val="00A87702"/>
    <w:rsid w:val="00A87EBB"/>
    <w:rsid w:val="00A87EDA"/>
    <w:rsid w:val="00A90261"/>
    <w:rsid w:val="00A902A1"/>
    <w:rsid w:val="00A904F5"/>
    <w:rsid w:val="00A90EA9"/>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E23"/>
    <w:rsid w:val="00A973D7"/>
    <w:rsid w:val="00A973FE"/>
    <w:rsid w:val="00A9753F"/>
    <w:rsid w:val="00A97BF0"/>
    <w:rsid w:val="00A97C65"/>
    <w:rsid w:val="00A97EB7"/>
    <w:rsid w:val="00AA081F"/>
    <w:rsid w:val="00AA08B9"/>
    <w:rsid w:val="00AA0995"/>
    <w:rsid w:val="00AA0FA3"/>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56E2"/>
    <w:rsid w:val="00AA56EC"/>
    <w:rsid w:val="00AA5C23"/>
    <w:rsid w:val="00AA5CF0"/>
    <w:rsid w:val="00AA5EF7"/>
    <w:rsid w:val="00AA5F99"/>
    <w:rsid w:val="00AA5FAE"/>
    <w:rsid w:val="00AA6298"/>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7BC"/>
    <w:rsid w:val="00AB299A"/>
    <w:rsid w:val="00AB2D3C"/>
    <w:rsid w:val="00AB2F34"/>
    <w:rsid w:val="00AB32D2"/>
    <w:rsid w:val="00AB3332"/>
    <w:rsid w:val="00AB3667"/>
    <w:rsid w:val="00AB39CB"/>
    <w:rsid w:val="00AB4339"/>
    <w:rsid w:val="00AB4372"/>
    <w:rsid w:val="00AB448C"/>
    <w:rsid w:val="00AB449B"/>
    <w:rsid w:val="00AB4510"/>
    <w:rsid w:val="00AB466C"/>
    <w:rsid w:val="00AB46BA"/>
    <w:rsid w:val="00AB478A"/>
    <w:rsid w:val="00AB4832"/>
    <w:rsid w:val="00AB48B3"/>
    <w:rsid w:val="00AB4CA0"/>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215F"/>
    <w:rsid w:val="00AC289F"/>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429"/>
    <w:rsid w:val="00AD3708"/>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61DE"/>
    <w:rsid w:val="00AD62A2"/>
    <w:rsid w:val="00AD64F1"/>
    <w:rsid w:val="00AD699C"/>
    <w:rsid w:val="00AD6F06"/>
    <w:rsid w:val="00AD762D"/>
    <w:rsid w:val="00AD7666"/>
    <w:rsid w:val="00AE041F"/>
    <w:rsid w:val="00AE04B5"/>
    <w:rsid w:val="00AE0512"/>
    <w:rsid w:val="00AE051E"/>
    <w:rsid w:val="00AE0572"/>
    <w:rsid w:val="00AE08C8"/>
    <w:rsid w:val="00AE08D0"/>
    <w:rsid w:val="00AE08FB"/>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35"/>
    <w:rsid w:val="00AF00D3"/>
    <w:rsid w:val="00AF0596"/>
    <w:rsid w:val="00AF05D3"/>
    <w:rsid w:val="00AF0896"/>
    <w:rsid w:val="00AF0AEF"/>
    <w:rsid w:val="00AF10F2"/>
    <w:rsid w:val="00AF1161"/>
    <w:rsid w:val="00AF133F"/>
    <w:rsid w:val="00AF15C4"/>
    <w:rsid w:val="00AF180C"/>
    <w:rsid w:val="00AF1AE6"/>
    <w:rsid w:val="00AF1C53"/>
    <w:rsid w:val="00AF1F91"/>
    <w:rsid w:val="00AF2368"/>
    <w:rsid w:val="00AF2C35"/>
    <w:rsid w:val="00AF2CDF"/>
    <w:rsid w:val="00AF2F82"/>
    <w:rsid w:val="00AF30FC"/>
    <w:rsid w:val="00AF34B2"/>
    <w:rsid w:val="00AF35B5"/>
    <w:rsid w:val="00AF372F"/>
    <w:rsid w:val="00AF3875"/>
    <w:rsid w:val="00AF3AC9"/>
    <w:rsid w:val="00AF3E50"/>
    <w:rsid w:val="00AF4168"/>
    <w:rsid w:val="00AF4E33"/>
    <w:rsid w:val="00AF4FA9"/>
    <w:rsid w:val="00AF5108"/>
    <w:rsid w:val="00AF5540"/>
    <w:rsid w:val="00AF5601"/>
    <w:rsid w:val="00AF5781"/>
    <w:rsid w:val="00AF5ABC"/>
    <w:rsid w:val="00AF64EF"/>
    <w:rsid w:val="00AF6548"/>
    <w:rsid w:val="00AF6607"/>
    <w:rsid w:val="00AF6633"/>
    <w:rsid w:val="00AF683E"/>
    <w:rsid w:val="00AF689D"/>
    <w:rsid w:val="00AF68C9"/>
    <w:rsid w:val="00AF6C3F"/>
    <w:rsid w:val="00AF7166"/>
    <w:rsid w:val="00AF76C1"/>
    <w:rsid w:val="00AF7897"/>
    <w:rsid w:val="00AF7CC9"/>
    <w:rsid w:val="00AF7E26"/>
    <w:rsid w:val="00AF7FB2"/>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0AE"/>
    <w:rsid w:val="00B078AF"/>
    <w:rsid w:val="00B079D8"/>
    <w:rsid w:val="00B07DFA"/>
    <w:rsid w:val="00B07F06"/>
    <w:rsid w:val="00B1024E"/>
    <w:rsid w:val="00B10313"/>
    <w:rsid w:val="00B10474"/>
    <w:rsid w:val="00B1069D"/>
    <w:rsid w:val="00B10832"/>
    <w:rsid w:val="00B10946"/>
    <w:rsid w:val="00B10D32"/>
    <w:rsid w:val="00B10D3B"/>
    <w:rsid w:val="00B11678"/>
    <w:rsid w:val="00B11C71"/>
    <w:rsid w:val="00B120DE"/>
    <w:rsid w:val="00B122B0"/>
    <w:rsid w:val="00B12483"/>
    <w:rsid w:val="00B12E4B"/>
    <w:rsid w:val="00B131D0"/>
    <w:rsid w:val="00B134ED"/>
    <w:rsid w:val="00B1392B"/>
    <w:rsid w:val="00B13963"/>
    <w:rsid w:val="00B139B7"/>
    <w:rsid w:val="00B139C1"/>
    <w:rsid w:val="00B13D8A"/>
    <w:rsid w:val="00B145F6"/>
    <w:rsid w:val="00B14642"/>
    <w:rsid w:val="00B14E4C"/>
    <w:rsid w:val="00B1555F"/>
    <w:rsid w:val="00B155EA"/>
    <w:rsid w:val="00B15682"/>
    <w:rsid w:val="00B15AAF"/>
    <w:rsid w:val="00B15FEB"/>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7C9"/>
    <w:rsid w:val="00B23B1C"/>
    <w:rsid w:val="00B23D93"/>
    <w:rsid w:val="00B23E78"/>
    <w:rsid w:val="00B242B4"/>
    <w:rsid w:val="00B24737"/>
    <w:rsid w:val="00B2485C"/>
    <w:rsid w:val="00B24DBF"/>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5A3"/>
    <w:rsid w:val="00B32CE0"/>
    <w:rsid w:val="00B33200"/>
    <w:rsid w:val="00B3320E"/>
    <w:rsid w:val="00B333A0"/>
    <w:rsid w:val="00B3397F"/>
    <w:rsid w:val="00B33A41"/>
    <w:rsid w:val="00B33A8F"/>
    <w:rsid w:val="00B34635"/>
    <w:rsid w:val="00B3468E"/>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D4"/>
    <w:rsid w:val="00B42334"/>
    <w:rsid w:val="00B423F4"/>
    <w:rsid w:val="00B4251C"/>
    <w:rsid w:val="00B4258E"/>
    <w:rsid w:val="00B4266A"/>
    <w:rsid w:val="00B42692"/>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47F4C"/>
    <w:rsid w:val="00B5017A"/>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4419"/>
    <w:rsid w:val="00B5478E"/>
    <w:rsid w:val="00B548C5"/>
    <w:rsid w:val="00B54EA8"/>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140"/>
    <w:rsid w:val="00B613C0"/>
    <w:rsid w:val="00B614FB"/>
    <w:rsid w:val="00B61B02"/>
    <w:rsid w:val="00B62133"/>
    <w:rsid w:val="00B6218F"/>
    <w:rsid w:val="00B62821"/>
    <w:rsid w:val="00B630BB"/>
    <w:rsid w:val="00B63362"/>
    <w:rsid w:val="00B635F3"/>
    <w:rsid w:val="00B63637"/>
    <w:rsid w:val="00B63AC3"/>
    <w:rsid w:val="00B64005"/>
    <w:rsid w:val="00B6423F"/>
    <w:rsid w:val="00B64B08"/>
    <w:rsid w:val="00B64B52"/>
    <w:rsid w:val="00B657CF"/>
    <w:rsid w:val="00B6582E"/>
    <w:rsid w:val="00B65982"/>
    <w:rsid w:val="00B65FA7"/>
    <w:rsid w:val="00B661FF"/>
    <w:rsid w:val="00B6683C"/>
    <w:rsid w:val="00B66889"/>
    <w:rsid w:val="00B66972"/>
    <w:rsid w:val="00B66B19"/>
    <w:rsid w:val="00B66D69"/>
    <w:rsid w:val="00B6707F"/>
    <w:rsid w:val="00B670B1"/>
    <w:rsid w:val="00B67263"/>
    <w:rsid w:val="00B674D0"/>
    <w:rsid w:val="00B67606"/>
    <w:rsid w:val="00B67A08"/>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479"/>
    <w:rsid w:val="00B81C0B"/>
    <w:rsid w:val="00B81C43"/>
    <w:rsid w:val="00B81DDB"/>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12"/>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927"/>
    <w:rsid w:val="00B91DF6"/>
    <w:rsid w:val="00B92571"/>
    <w:rsid w:val="00B92602"/>
    <w:rsid w:val="00B92741"/>
    <w:rsid w:val="00B92947"/>
    <w:rsid w:val="00B929CE"/>
    <w:rsid w:val="00B92CC8"/>
    <w:rsid w:val="00B92E2C"/>
    <w:rsid w:val="00B92FEB"/>
    <w:rsid w:val="00B932A5"/>
    <w:rsid w:val="00B932C3"/>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A5A"/>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6DB7"/>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C22"/>
    <w:rsid w:val="00BA3DDF"/>
    <w:rsid w:val="00BA3FE5"/>
    <w:rsid w:val="00BA42A5"/>
    <w:rsid w:val="00BA4304"/>
    <w:rsid w:val="00BA461A"/>
    <w:rsid w:val="00BA46D7"/>
    <w:rsid w:val="00BA4BD0"/>
    <w:rsid w:val="00BA4C86"/>
    <w:rsid w:val="00BA4F8E"/>
    <w:rsid w:val="00BA4FB0"/>
    <w:rsid w:val="00BA513A"/>
    <w:rsid w:val="00BA5B6B"/>
    <w:rsid w:val="00BA5BAC"/>
    <w:rsid w:val="00BA5C61"/>
    <w:rsid w:val="00BA5CF0"/>
    <w:rsid w:val="00BA5F63"/>
    <w:rsid w:val="00BA5FAC"/>
    <w:rsid w:val="00BA6154"/>
    <w:rsid w:val="00BA63D6"/>
    <w:rsid w:val="00BA6A02"/>
    <w:rsid w:val="00BA71EE"/>
    <w:rsid w:val="00BA71F2"/>
    <w:rsid w:val="00BA7D44"/>
    <w:rsid w:val="00BB01BE"/>
    <w:rsid w:val="00BB020B"/>
    <w:rsid w:val="00BB0384"/>
    <w:rsid w:val="00BB0914"/>
    <w:rsid w:val="00BB0A23"/>
    <w:rsid w:val="00BB0A7A"/>
    <w:rsid w:val="00BB0CF4"/>
    <w:rsid w:val="00BB1521"/>
    <w:rsid w:val="00BB1700"/>
    <w:rsid w:val="00BB1CAF"/>
    <w:rsid w:val="00BB1FA7"/>
    <w:rsid w:val="00BB2451"/>
    <w:rsid w:val="00BB2657"/>
    <w:rsid w:val="00BB272B"/>
    <w:rsid w:val="00BB2767"/>
    <w:rsid w:val="00BB27A8"/>
    <w:rsid w:val="00BB2ADA"/>
    <w:rsid w:val="00BB2EE3"/>
    <w:rsid w:val="00BB3089"/>
    <w:rsid w:val="00BB35B1"/>
    <w:rsid w:val="00BB3D13"/>
    <w:rsid w:val="00BB416B"/>
    <w:rsid w:val="00BB425A"/>
    <w:rsid w:val="00BB43F5"/>
    <w:rsid w:val="00BB44A9"/>
    <w:rsid w:val="00BB49AF"/>
    <w:rsid w:val="00BB4D7C"/>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BCB"/>
    <w:rsid w:val="00BC2C56"/>
    <w:rsid w:val="00BC2C61"/>
    <w:rsid w:val="00BC2E1C"/>
    <w:rsid w:val="00BC2EEC"/>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633"/>
    <w:rsid w:val="00BC7727"/>
    <w:rsid w:val="00BC77D5"/>
    <w:rsid w:val="00BC7801"/>
    <w:rsid w:val="00BC784D"/>
    <w:rsid w:val="00BC793C"/>
    <w:rsid w:val="00BC7EBE"/>
    <w:rsid w:val="00BC7F0B"/>
    <w:rsid w:val="00BC7FCB"/>
    <w:rsid w:val="00BD0118"/>
    <w:rsid w:val="00BD012E"/>
    <w:rsid w:val="00BD01FD"/>
    <w:rsid w:val="00BD0353"/>
    <w:rsid w:val="00BD04C3"/>
    <w:rsid w:val="00BD068B"/>
    <w:rsid w:val="00BD0EF9"/>
    <w:rsid w:val="00BD1000"/>
    <w:rsid w:val="00BD1077"/>
    <w:rsid w:val="00BD10D3"/>
    <w:rsid w:val="00BD112C"/>
    <w:rsid w:val="00BD11FB"/>
    <w:rsid w:val="00BD12C1"/>
    <w:rsid w:val="00BD1457"/>
    <w:rsid w:val="00BD1604"/>
    <w:rsid w:val="00BD1695"/>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CC3"/>
    <w:rsid w:val="00BD3EE6"/>
    <w:rsid w:val="00BD3F8D"/>
    <w:rsid w:val="00BD42ED"/>
    <w:rsid w:val="00BD4315"/>
    <w:rsid w:val="00BD49B6"/>
    <w:rsid w:val="00BD4EDA"/>
    <w:rsid w:val="00BD50B2"/>
    <w:rsid w:val="00BD52EE"/>
    <w:rsid w:val="00BD558E"/>
    <w:rsid w:val="00BD5A41"/>
    <w:rsid w:val="00BD5B52"/>
    <w:rsid w:val="00BD6336"/>
    <w:rsid w:val="00BD6A78"/>
    <w:rsid w:val="00BD6D7E"/>
    <w:rsid w:val="00BD6F33"/>
    <w:rsid w:val="00BD787C"/>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C6B"/>
    <w:rsid w:val="00BE5FF2"/>
    <w:rsid w:val="00BE6971"/>
    <w:rsid w:val="00BE69CA"/>
    <w:rsid w:val="00BE6C80"/>
    <w:rsid w:val="00BE6DA5"/>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D0"/>
    <w:rsid w:val="00BF23F8"/>
    <w:rsid w:val="00BF30F4"/>
    <w:rsid w:val="00BF313F"/>
    <w:rsid w:val="00BF339A"/>
    <w:rsid w:val="00BF356D"/>
    <w:rsid w:val="00BF37E3"/>
    <w:rsid w:val="00BF3F59"/>
    <w:rsid w:val="00BF4213"/>
    <w:rsid w:val="00BF4702"/>
    <w:rsid w:val="00BF4921"/>
    <w:rsid w:val="00BF4A63"/>
    <w:rsid w:val="00BF4CE7"/>
    <w:rsid w:val="00BF4F20"/>
    <w:rsid w:val="00BF53FC"/>
    <w:rsid w:val="00BF59EE"/>
    <w:rsid w:val="00BF5AC3"/>
    <w:rsid w:val="00BF5C9C"/>
    <w:rsid w:val="00BF5CF1"/>
    <w:rsid w:val="00BF77BC"/>
    <w:rsid w:val="00BF77EA"/>
    <w:rsid w:val="00BF7C4E"/>
    <w:rsid w:val="00BF7EAE"/>
    <w:rsid w:val="00BF7F06"/>
    <w:rsid w:val="00BF7F10"/>
    <w:rsid w:val="00C001AF"/>
    <w:rsid w:val="00C002DF"/>
    <w:rsid w:val="00C00B6D"/>
    <w:rsid w:val="00C00B71"/>
    <w:rsid w:val="00C00D5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9D"/>
    <w:rsid w:val="00C032B3"/>
    <w:rsid w:val="00C037EF"/>
    <w:rsid w:val="00C03A30"/>
    <w:rsid w:val="00C03FF6"/>
    <w:rsid w:val="00C0408B"/>
    <w:rsid w:val="00C043AD"/>
    <w:rsid w:val="00C04C51"/>
    <w:rsid w:val="00C04C76"/>
    <w:rsid w:val="00C05391"/>
    <w:rsid w:val="00C055C9"/>
    <w:rsid w:val="00C056A9"/>
    <w:rsid w:val="00C05B1A"/>
    <w:rsid w:val="00C05B61"/>
    <w:rsid w:val="00C05CB1"/>
    <w:rsid w:val="00C05EB6"/>
    <w:rsid w:val="00C0614A"/>
    <w:rsid w:val="00C061AD"/>
    <w:rsid w:val="00C06222"/>
    <w:rsid w:val="00C0632D"/>
    <w:rsid w:val="00C064A9"/>
    <w:rsid w:val="00C06649"/>
    <w:rsid w:val="00C06661"/>
    <w:rsid w:val="00C066CB"/>
    <w:rsid w:val="00C066DC"/>
    <w:rsid w:val="00C066FE"/>
    <w:rsid w:val="00C0681D"/>
    <w:rsid w:val="00C0691B"/>
    <w:rsid w:val="00C06971"/>
    <w:rsid w:val="00C06D73"/>
    <w:rsid w:val="00C06E37"/>
    <w:rsid w:val="00C06FAC"/>
    <w:rsid w:val="00C07433"/>
    <w:rsid w:val="00C07485"/>
    <w:rsid w:val="00C0754C"/>
    <w:rsid w:val="00C0768B"/>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3D5D"/>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BA4"/>
    <w:rsid w:val="00C15D15"/>
    <w:rsid w:val="00C15DBC"/>
    <w:rsid w:val="00C15F31"/>
    <w:rsid w:val="00C15F6A"/>
    <w:rsid w:val="00C16175"/>
    <w:rsid w:val="00C16283"/>
    <w:rsid w:val="00C1649B"/>
    <w:rsid w:val="00C16607"/>
    <w:rsid w:val="00C168BE"/>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2DD"/>
    <w:rsid w:val="00C2249A"/>
    <w:rsid w:val="00C22924"/>
    <w:rsid w:val="00C229D8"/>
    <w:rsid w:val="00C22D41"/>
    <w:rsid w:val="00C232E9"/>
    <w:rsid w:val="00C23607"/>
    <w:rsid w:val="00C23A6E"/>
    <w:rsid w:val="00C23DE7"/>
    <w:rsid w:val="00C23FA2"/>
    <w:rsid w:val="00C2418A"/>
    <w:rsid w:val="00C2450E"/>
    <w:rsid w:val="00C2479A"/>
    <w:rsid w:val="00C24CEE"/>
    <w:rsid w:val="00C2546C"/>
    <w:rsid w:val="00C2548B"/>
    <w:rsid w:val="00C25D9E"/>
    <w:rsid w:val="00C25ECC"/>
    <w:rsid w:val="00C26082"/>
    <w:rsid w:val="00C2620C"/>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2381"/>
    <w:rsid w:val="00C3278C"/>
    <w:rsid w:val="00C330CE"/>
    <w:rsid w:val="00C3316F"/>
    <w:rsid w:val="00C33204"/>
    <w:rsid w:val="00C334CD"/>
    <w:rsid w:val="00C33565"/>
    <w:rsid w:val="00C335C4"/>
    <w:rsid w:val="00C338DC"/>
    <w:rsid w:val="00C33A0F"/>
    <w:rsid w:val="00C33BC8"/>
    <w:rsid w:val="00C33E9F"/>
    <w:rsid w:val="00C33EFD"/>
    <w:rsid w:val="00C34029"/>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CCB"/>
    <w:rsid w:val="00C37E19"/>
    <w:rsid w:val="00C4029C"/>
    <w:rsid w:val="00C41106"/>
    <w:rsid w:val="00C4146B"/>
    <w:rsid w:val="00C41C6E"/>
    <w:rsid w:val="00C41FBB"/>
    <w:rsid w:val="00C426FA"/>
    <w:rsid w:val="00C42B25"/>
    <w:rsid w:val="00C42E4D"/>
    <w:rsid w:val="00C435BD"/>
    <w:rsid w:val="00C436FC"/>
    <w:rsid w:val="00C43BED"/>
    <w:rsid w:val="00C43E9B"/>
    <w:rsid w:val="00C4473E"/>
    <w:rsid w:val="00C4490A"/>
    <w:rsid w:val="00C45114"/>
    <w:rsid w:val="00C452D9"/>
    <w:rsid w:val="00C45C37"/>
    <w:rsid w:val="00C45CD1"/>
    <w:rsid w:val="00C4634A"/>
    <w:rsid w:val="00C4645B"/>
    <w:rsid w:val="00C46BBB"/>
    <w:rsid w:val="00C46C7E"/>
    <w:rsid w:val="00C46CCD"/>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14F"/>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AC2"/>
    <w:rsid w:val="00C63DE9"/>
    <w:rsid w:val="00C6496D"/>
    <w:rsid w:val="00C650CB"/>
    <w:rsid w:val="00C6531C"/>
    <w:rsid w:val="00C659E8"/>
    <w:rsid w:val="00C65BC7"/>
    <w:rsid w:val="00C661FA"/>
    <w:rsid w:val="00C662B5"/>
    <w:rsid w:val="00C662CC"/>
    <w:rsid w:val="00C663A6"/>
    <w:rsid w:val="00C664E5"/>
    <w:rsid w:val="00C665CE"/>
    <w:rsid w:val="00C66D03"/>
    <w:rsid w:val="00C66E00"/>
    <w:rsid w:val="00C67216"/>
    <w:rsid w:val="00C6735A"/>
    <w:rsid w:val="00C6744D"/>
    <w:rsid w:val="00C6745E"/>
    <w:rsid w:val="00C67A87"/>
    <w:rsid w:val="00C67AE7"/>
    <w:rsid w:val="00C67CDE"/>
    <w:rsid w:val="00C67CF5"/>
    <w:rsid w:val="00C67EE0"/>
    <w:rsid w:val="00C70087"/>
    <w:rsid w:val="00C7045C"/>
    <w:rsid w:val="00C70494"/>
    <w:rsid w:val="00C704A7"/>
    <w:rsid w:val="00C7097B"/>
    <w:rsid w:val="00C70A89"/>
    <w:rsid w:val="00C70E26"/>
    <w:rsid w:val="00C7126E"/>
    <w:rsid w:val="00C717AC"/>
    <w:rsid w:val="00C717D4"/>
    <w:rsid w:val="00C7227C"/>
    <w:rsid w:val="00C72C5A"/>
    <w:rsid w:val="00C72E0F"/>
    <w:rsid w:val="00C72FEC"/>
    <w:rsid w:val="00C73BEB"/>
    <w:rsid w:val="00C7414F"/>
    <w:rsid w:val="00C742C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059"/>
    <w:rsid w:val="00C77155"/>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546"/>
    <w:rsid w:val="00C8286D"/>
    <w:rsid w:val="00C8296E"/>
    <w:rsid w:val="00C82F79"/>
    <w:rsid w:val="00C831A7"/>
    <w:rsid w:val="00C83AB1"/>
    <w:rsid w:val="00C842BB"/>
    <w:rsid w:val="00C8445B"/>
    <w:rsid w:val="00C84683"/>
    <w:rsid w:val="00C84912"/>
    <w:rsid w:val="00C84B02"/>
    <w:rsid w:val="00C84C1D"/>
    <w:rsid w:val="00C84C36"/>
    <w:rsid w:val="00C856AE"/>
    <w:rsid w:val="00C85984"/>
    <w:rsid w:val="00C85A2B"/>
    <w:rsid w:val="00C86346"/>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88D"/>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1D1"/>
    <w:rsid w:val="00C955BA"/>
    <w:rsid w:val="00C9589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3FA"/>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854"/>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9BD"/>
    <w:rsid w:val="00CB1A42"/>
    <w:rsid w:val="00CB2808"/>
    <w:rsid w:val="00CB2893"/>
    <w:rsid w:val="00CB2BF9"/>
    <w:rsid w:val="00CB3239"/>
    <w:rsid w:val="00CB3B0B"/>
    <w:rsid w:val="00CB3B2D"/>
    <w:rsid w:val="00CB3C53"/>
    <w:rsid w:val="00CB3E7F"/>
    <w:rsid w:val="00CB4099"/>
    <w:rsid w:val="00CB430D"/>
    <w:rsid w:val="00CB46DD"/>
    <w:rsid w:val="00CB4985"/>
    <w:rsid w:val="00CB4D8D"/>
    <w:rsid w:val="00CB4F93"/>
    <w:rsid w:val="00CB56E3"/>
    <w:rsid w:val="00CB56FC"/>
    <w:rsid w:val="00CB57EA"/>
    <w:rsid w:val="00CB58FD"/>
    <w:rsid w:val="00CB5BE3"/>
    <w:rsid w:val="00CB60FD"/>
    <w:rsid w:val="00CB6246"/>
    <w:rsid w:val="00CB636D"/>
    <w:rsid w:val="00CB6AB5"/>
    <w:rsid w:val="00CB6D0E"/>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2F7F"/>
    <w:rsid w:val="00CC3BC7"/>
    <w:rsid w:val="00CC3EED"/>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6FC5"/>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66F"/>
    <w:rsid w:val="00CD27AA"/>
    <w:rsid w:val="00CD28B4"/>
    <w:rsid w:val="00CD28C3"/>
    <w:rsid w:val="00CD2F9A"/>
    <w:rsid w:val="00CD3270"/>
    <w:rsid w:val="00CD3B24"/>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1E5"/>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78F"/>
    <w:rsid w:val="00CE2A1D"/>
    <w:rsid w:val="00CE2CA6"/>
    <w:rsid w:val="00CE2DBE"/>
    <w:rsid w:val="00CE3251"/>
    <w:rsid w:val="00CE3BE6"/>
    <w:rsid w:val="00CE3C06"/>
    <w:rsid w:val="00CE40EC"/>
    <w:rsid w:val="00CE42DF"/>
    <w:rsid w:val="00CE45E4"/>
    <w:rsid w:val="00CE478B"/>
    <w:rsid w:val="00CE4B7E"/>
    <w:rsid w:val="00CE4C17"/>
    <w:rsid w:val="00CE4C7F"/>
    <w:rsid w:val="00CE5003"/>
    <w:rsid w:val="00CE582E"/>
    <w:rsid w:val="00CE58BC"/>
    <w:rsid w:val="00CE5B08"/>
    <w:rsid w:val="00CE5F67"/>
    <w:rsid w:val="00CE6727"/>
    <w:rsid w:val="00CE73D9"/>
    <w:rsid w:val="00CE7AC1"/>
    <w:rsid w:val="00CE7AED"/>
    <w:rsid w:val="00CE7C1F"/>
    <w:rsid w:val="00CE7C40"/>
    <w:rsid w:val="00CF0234"/>
    <w:rsid w:val="00CF0347"/>
    <w:rsid w:val="00CF0577"/>
    <w:rsid w:val="00CF05B4"/>
    <w:rsid w:val="00CF06E2"/>
    <w:rsid w:val="00CF09E9"/>
    <w:rsid w:val="00CF0BFD"/>
    <w:rsid w:val="00CF0CEC"/>
    <w:rsid w:val="00CF0D46"/>
    <w:rsid w:val="00CF1A39"/>
    <w:rsid w:val="00CF1B00"/>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B74"/>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0A5"/>
    <w:rsid w:val="00D00481"/>
    <w:rsid w:val="00D007A8"/>
    <w:rsid w:val="00D008D1"/>
    <w:rsid w:val="00D0111D"/>
    <w:rsid w:val="00D01606"/>
    <w:rsid w:val="00D018A6"/>
    <w:rsid w:val="00D01A08"/>
    <w:rsid w:val="00D01B54"/>
    <w:rsid w:val="00D01C34"/>
    <w:rsid w:val="00D02151"/>
    <w:rsid w:val="00D02353"/>
    <w:rsid w:val="00D024A3"/>
    <w:rsid w:val="00D02612"/>
    <w:rsid w:val="00D0261A"/>
    <w:rsid w:val="00D02962"/>
    <w:rsid w:val="00D02D57"/>
    <w:rsid w:val="00D030B5"/>
    <w:rsid w:val="00D033D5"/>
    <w:rsid w:val="00D03482"/>
    <w:rsid w:val="00D03554"/>
    <w:rsid w:val="00D03806"/>
    <w:rsid w:val="00D03CF8"/>
    <w:rsid w:val="00D03D96"/>
    <w:rsid w:val="00D042FB"/>
    <w:rsid w:val="00D04380"/>
    <w:rsid w:val="00D04710"/>
    <w:rsid w:val="00D04B7B"/>
    <w:rsid w:val="00D04E9C"/>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5A9"/>
    <w:rsid w:val="00D11955"/>
    <w:rsid w:val="00D11B64"/>
    <w:rsid w:val="00D11B82"/>
    <w:rsid w:val="00D120FD"/>
    <w:rsid w:val="00D12180"/>
    <w:rsid w:val="00D1226A"/>
    <w:rsid w:val="00D12F01"/>
    <w:rsid w:val="00D131DC"/>
    <w:rsid w:val="00D13732"/>
    <w:rsid w:val="00D13F96"/>
    <w:rsid w:val="00D1432B"/>
    <w:rsid w:val="00D1444A"/>
    <w:rsid w:val="00D146DC"/>
    <w:rsid w:val="00D148E5"/>
    <w:rsid w:val="00D14CAF"/>
    <w:rsid w:val="00D15022"/>
    <w:rsid w:val="00D1513B"/>
    <w:rsid w:val="00D1520E"/>
    <w:rsid w:val="00D15405"/>
    <w:rsid w:val="00D1584E"/>
    <w:rsid w:val="00D1589D"/>
    <w:rsid w:val="00D15AC3"/>
    <w:rsid w:val="00D16282"/>
    <w:rsid w:val="00D162AE"/>
    <w:rsid w:val="00D162B7"/>
    <w:rsid w:val="00D162DB"/>
    <w:rsid w:val="00D1638C"/>
    <w:rsid w:val="00D1645E"/>
    <w:rsid w:val="00D1660B"/>
    <w:rsid w:val="00D16822"/>
    <w:rsid w:val="00D16864"/>
    <w:rsid w:val="00D16A8C"/>
    <w:rsid w:val="00D16AF1"/>
    <w:rsid w:val="00D16CE1"/>
    <w:rsid w:val="00D172A0"/>
    <w:rsid w:val="00D172F0"/>
    <w:rsid w:val="00D174D4"/>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465"/>
    <w:rsid w:val="00D304EB"/>
    <w:rsid w:val="00D3054F"/>
    <w:rsid w:val="00D3084A"/>
    <w:rsid w:val="00D30C70"/>
    <w:rsid w:val="00D3133D"/>
    <w:rsid w:val="00D31361"/>
    <w:rsid w:val="00D313ED"/>
    <w:rsid w:val="00D3160F"/>
    <w:rsid w:val="00D31831"/>
    <w:rsid w:val="00D3183C"/>
    <w:rsid w:val="00D31858"/>
    <w:rsid w:val="00D31A3C"/>
    <w:rsid w:val="00D31F12"/>
    <w:rsid w:val="00D31FEC"/>
    <w:rsid w:val="00D32026"/>
    <w:rsid w:val="00D3215D"/>
    <w:rsid w:val="00D32307"/>
    <w:rsid w:val="00D3230A"/>
    <w:rsid w:val="00D32351"/>
    <w:rsid w:val="00D3244C"/>
    <w:rsid w:val="00D32756"/>
    <w:rsid w:val="00D327E1"/>
    <w:rsid w:val="00D3307A"/>
    <w:rsid w:val="00D334C3"/>
    <w:rsid w:val="00D3368E"/>
    <w:rsid w:val="00D3387C"/>
    <w:rsid w:val="00D3398E"/>
    <w:rsid w:val="00D33B03"/>
    <w:rsid w:val="00D33C61"/>
    <w:rsid w:val="00D340CA"/>
    <w:rsid w:val="00D343E7"/>
    <w:rsid w:val="00D34492"/>
    <w:rsid w:val="00D345F0"/>
    <w:rsid w:val="00D35547"/>
    <w:rsid w:val="00D3600C"/>
    <w:rsid w:val="00D364D7"/>
    <w:rsid w:val="00D36737"/>
    <w:rsid w:val="00D367CF"/>
    <w:rsid w:val="00D36AC1"/>
    <w:rsid w:val="00D36AF4"/>
    <w:rsid w:val="00D36DB2"/>
    <w:rsid w:val="00D377CB"/>
    <w:rsid w:val="00D4013B"/>
    <w:rsid w:val="00D402B4"/>
    <w:rsid w:val="00D403A4"/>
    <w:rsid w:val="00D407D5"/>
    <w:rsid w:val="00D40972"/>
    <w:rsid w:val="00D40DD8"/>
    <w:rsid w:val="00D41188"/>
    <w:rsid w:val="00D41F44"/>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034"/>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41C"/>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492"/>
    <w:rsid w:val="00D5759D"/>
    <w:rsid w:val="00D576BE"/>
    <w:rsid w:val="00D577AB"/>
    <w:rsid w:val="00D57970"/>
    <w:rsid w:val="00D57B16"/>
    <w:rsid w:val="00D57C5A"/>
    <w:rsid w:val="00D57E5E"/>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B5"/>
    <w:rsid w:val="00D648ED"/>
    <w:rsid w:val="00D64A37"/>
    <w:rsid w:val="00D64C6D"/>
    <w:rsid w:val="00D6547C"/>
    <w:rsid w:val="00D65B79"/>
    <w:rsid w:val="00D66171"/>
    <w:rsid w:val="00D6623C"/>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57A"/>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67B"/>
    <w:rsid w:val="00D848AB"/>
    <w:rsid w:val="00D848C9"/>
    <w:rsid w:val="00D84930"/>
    <w:rsid w:val="00D84976"/>
    <w:rsid w:val="00D84A81"/>
    <w:rsid w:val="00D84C42"/>
    <w:rsid w:val="00D84CF3"/>
    <w:rsid w:val="00D84D30"/>
    <w:rsid w:val="00D84DCD"/>
    <w:rsid w:val="00D84FAC"/>
    <w:rsid w:val="00D851D5"/>
    <w:rsid w:val="00D854E6"/>
    <w:rsid w:val="00D86204"/>
    <w:rsid w:val="00D865E8"/>
    <w:rsid w:val="00D86BD5"/>
    <w:rsid w:val="00D87DB5"/>
    <w:rsid w:val="00D9020A"/>
    <w:rsid w:val="00D90219"/>
    <w:rsid w:val="00D908CE"/>
    <w:rsid w:val="00D909A7"/>
    <w:rsid w:val="00D90D16"/>
    <w:rsid w:val="00D90D2E"/>
    <w:rsid w:val="00D9106C"/>
    <w:rsid w:val="00D91599"/>
    <w:rsid w:val="00D91645"/>
    <w:rsid w:val="00D9169B"/>
    <w:rsid w:val="00D916A4"/>
    <w:rsid w:val="00D919BA"/>
    <w:rsid w:val="00D919CE"/>
    <w:rsid w:val="00D919F6"/>
    <w:rsid w:val="00D91A4F"/>
    <w:rsid w:val="00D91BE2"/>
    <w:rsid w:val="00D91F46"/>
    <w:rsid w:val="00D91FFC"/>
    <w:rsid w:val="00D92076"/>
    <w:rsid w:val="00D92C2A"/>
    <w:rsid w:val="00D92E57"/>
    <w:rsid w:val="00D92E5B"/>
    <w:rsid w:val="00D9315B"/>
    <w:rsid w:val="00D93171"/>
    <w:rsid w:val="00D9325A"/>
    <w:rsid w:val="00D93470"/>
    <w:rsid w:val="00D93978"/>
    <w:rsid w:val="00D939E4"/>
    <w:rsid w:val="00D93CCB"/>
    <w:rsid w:val="00D94402"/>
    <w:rsid w:val="00D94899"/>
    <w:rsid w:val="00D94BB5"/>
    <w:rsid w:val="00D94E06"/>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AE5"/>
    <w:rsid w:val="00DA7E8B"/>
    <w:rsid w:val="00DB00CC"/>
    <w:rsid w:val="00DB02F6"/>
    <w:rsid w:val="00DB0929"/>
    <w:rsid w:val="00DB0D2F"/>
    <w:rsid w:val="00DB0E46"/>
    <w:rsid w:val="00DB0E54"/>
    <w:rsid w:val="00DB0EFC"/>
    <w:rsid w:val="00DB1CC6"/>
    <w:rsid w:val="00DB1ECF"/>
    <w:rsid w:val="00DB2060"/>
    <w:rsid w:val="00DB241E"/>
    <w:rsid w:val="00DB297C"/>
    <w:rsid w:val="00DB29BB"/>
    <w:rsid w:val="00DB2CA6"/>
    <w:rsid w:val="00DB2F2E"/>
    <w:rsid w:val="00DB2F40"/>
    <w:rsid w:val="00DB30B9"/>
    <w:rsid w:val="00DB32FF"/>
    <w:rsid w:val="00DB36EB"/>
    <w:rsid w:val="00DB3BEA"/>
    <w:rsid w:val="00DB3FC0"/>
    <w:rsid w:val="00DB4075"/>
    <w:rsid w:val="00DB4589"/>
    <w:rsid w:val="00DB45FE"/>
    <w:rsid w:val="00DB4829"/>
    <w:rsid w:val="00DB4899"/>
    <w:rsid w:val="00DB4A02"/>
    <w:rsid w:val="00DB4A0B"/>
    <w:rsid w:val="00DB4A17"/>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F7E"/>
    <w:rsid w:val="00DB7582"/>
    <w:rsid w:val="00DB77B3"/>
    <w:rsid w:val="00DB79C9"/>
    <w:rsid w:val="00DB7B94"/>
    <w:rsid w:val="00DB7DAE"/>
    <w:rsid w:val="00DB7DBF"/>
    <w:rsid w:val="00DB7DE8"/>
    <w:rsid w:val="00DC0063"/>
    <w:rsid w:val="00DC007D"/>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CFE"/>
    <w:rsid w:val="00DD4E58"/>
    <w:rsid w:val="00DD4E74"/>
    <w:rsid w:val="00DD5354"/>
    <w:rsid w:val="00DD54D2"/>
    <w:rsid w:val="00DD55AA"/>
    <w:rsid w:val="00DD55F7"/>
    <w:rsid w:val="00DD59B7"/>
    <w:rsid w:val="00DD6AD9"/>
    <w:rsid w:val="00DD6E43"/>
    <w:rsid w:val="00DD7000"/>
    <w:rsid w:val="00DD751A"/>
    <w:rsid w:val="00DD7968"/>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26C"/>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305"/>
    <w:rsid w:val="00DF163E"/>
    <w:rsid w:val="00DF1643"/>
    <w:rsid w:val="00DF16C1"/>
    <w:rsid w:val="00DF1E24"/>
    <w:rsid w:val="00DF2461"/>
    <w:rsid w:val="00DF2789"/>
    <w:rsid w:val="00DF27FB"/>
    <w:rsid w:val="00DF3097"/>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E4"/>
    <w:rsid w:val="00E028F0"/>
    <w:rsid w:val="00E02973"/>
    <w:rsid w:val="00E02A57"/>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34D"/>
    <w:rsid w:val="00E106E8"/>
    <w:rsid w:val="00E1090B"/>
    <w:rsid w:val="00E113FD"/>
    <w:rsid w:val="00E11B3E"/>
    <w:rsid w:val="00E11C9E"/>
    <w:rsid w:val="00E11CCB"/>
    <w:rsid w:val="00E11D73"/>
    <w:rsid w:val="00E11EFD"/>
    <w:rsid w:val="00E12441"/>
    <w:rsid w:val="00E127D2"/>
    <w:rsid w:val="00E12845"/>
    <w:rsid w:val="00E12952"/>
    <w:rsid w:val="00E130B1"/>
    <w:rsid w:val="00E13EE8"/>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6E"/>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566"/>
    <w:rsid w:val="00E25C0A"/>
    <w:rsid w:val="00E25F59"/>
    <w:rsid w:val="00E26014"/>
    <w:rsid w:val="00E26BCA"/>
    <w:rsid w:val="00E26CB0"/>
    <w:rsid w:val="00E26CDB"/>
    <w:rsid w:val="00E26D12"/>
    <w:rsid w:val="00E273C8"/>
    <w:rsid w:val="00E27408"/>
    <w:rsid w:val="00E27B64"/>
    <w:rsid w:val="00E301E9"/>
    <w:rsid w:val="00E3026C"/>
    <w:rsid w:val="00E30330"/>
    <w:rsid w:val="00E305B9"/>
    <w:rsid w:val="00E306E3"/>
    <w:rsid w:val="00E3104F"/>
    <w:rsid w:val="00E3113C"/>
    <w:rsid w:val="00E316A1"/>
    <w:rsid w:val="00E31746"/>
    <w:rsid w:val="00E317E3"/>
    <w:rsid w:val="00E319D6"/>
    <w:rsid w:val="00E31CF7"/>
    <w:rsid w:val="00E31D09"/>
    <w:rsid w:val="00E31ED3"/>
    <w:rsid w:val="00E32367"/>
    <w:rsid w:val="00E323CA"/>
    <w:rsid w:val="00E325C1"/>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C07"/>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4F56"/>
    <w:rsid w:val="00E4522D"/>
    <w:rsid w:val="00E45594"/>
    <w:rsid w:val="00E45C92"/>
    <w:rsid w:val="00E45D43"/>
    <w:rsid w:val="00E46232"/>
    <w:rsid w:val="00E463CD"/>
    <w:rsid w:val="00E465A0"/>
    <w:rsid w:val="00E467F8"/>
    <w:rsid w:val="00E46CA9"/>
    <w:rsid w:val="00E4719B"/>
    <w:rsid w:val="00E4721E"/>
    <w:rsid w:val="00E473A4"/>
    <w:rsid w:val="00E4781C"/>
    <w:rsid w:val="00E47A7A"/>
    <w:rsid w:val="00E47B6F"/>
    <w:rsid w:val="00E47F83"/>
    <w:rsid w:val="00E510DC"/>
    <w:rsid w:val="00E51668"/>
    <w:rsid w:val="00E51692"/>
    <w:rsid w:val="00E51914"/>
    <w:rsid w:val="00E51AC1"/>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60027"/>
    <w:rsid w:val="00E60045"/>
    <w:rsid w:val="00E60871"/>
    <w:rsid w:val="00E6095A"/>
    <w:rsid w:val="00E60EC4"/>
    <w:rsid w:val="00E61280"/>
    <w:rsid w:val="00E61621"/>
    <w:rsid w:val="00E61FCD"/>
    <w:rsid w:val="00E62136"/>
    <w:rsid w:val="00E621D4"/>
    <w:rsid w:val="00E62830"/>
    <w:rsid w:val="00E62BDC"/>
    <w:rsid w:val="00E62CE0"/>
    <w:rsid w:val="00E6304B"/>
    <w:rsid w:val="00E63425"/>
    <w:rsid w:val="00E63731"/>
    <w:rsid w:val="00E637BA"/>
    <w:rsid w:val="00E638B7"/>
    <w:rsid w:val="00E6424E"/>
    <w:rsid w:val="00E643EC"/>
    <w:rsid w:val="00E649B1"/>
    <w:rsid w:val="00E64E46"/>
    <w:rsid w:val="00E64F4B"/>
    <w:rsid w:val="00E651EF"/>
    <w:rsid w:val="00E65460"/>
    <w:rsid w:val="00E654CB"/>
    <w:rsid w:val="00E655A6"/>
    <w:rsid w:val="00E65935"/>
    <w:rsid w:val="00E65AB4"/>
    <w:rsid w:val="00E65B13"/>
    <w:rsid w:val="00E663B2"/>
    <w:rsid w:val="00E6690D"/>
    <w:rsid w:val="00E67257"/>
    <w:rsid w:val="00E67287"/>
    <w:rsid w:val="00E67932"/>
    <w:rsid w:val="00E6797F"/>
    <w:rsid w:val="00E67A6B"/>
    <w:rsid w:val="00E67B7C"/>
    <w:rsid w:val="00E67C30"/>
    <w:rsid w:val="00E67CE0"/>
    <w:rsid w:val="00E67DB1"/>
    <w:rsid w:val="00E70654"/>
    <w:rsid w:val="00E7093B"/>
    <w:rsid w:val="00E70E26"/>
    <w:rsid w:val="00E70FB3"/>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399"/>
    <w:rsid w:val="00E7571D"/>
    <w:rsid w:val="00E757EC"/>
    <w:rsid w:val="00E7589F"/>
    <w:rsid w:val="00E75900"/>
    <w:rsid w:val="00E75B32"/>
    <w:rsid w:val="00E75BD6"/>
    <w:rsid w:val="00E75DCF"/>
    <w:rsid w:val="00E76281"/>
    <w:rsid w:val="00E76322"/>
    <w:rsid w:val="00E76467"/>
    <w:rsid w:val="00E765E5"/>
    <w:rsid w:val="00E7681C"/>
    <w:rsid w:val="00E76CF1"/>
    <w:rsid w:val="00E774E7"/>
    <w:rsid w:val="00E7753F"/>
    <w:rsid w:val="00E77689"/>
    <w:rsid w:val="00E77EA2"/>
    <w:rsid w:val="00E80040"/>
    <w:rsid w:val="00E8008F"/>
    <w:rsid w:val="00E800F0"/>
    <w:rsid w:val="00E806B6"/>
    <w:rsid w:val="00E80938"/>
    <w:rsid w:val="00E80DA4"/>
    <w:rsid w:val="00E8123A"/>
    <w:rsid w:val="00E812F9"/>
    <w:rsid w:val="00E814B9"/>
    <w:rsid w:val="00E81B09"/>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63D"/>
    <w:rsid w:val="00E84771"/>
    <w:rsid w:val="00E847F6"/>
    <w:rsid w:val="00E84935"/>
    <w:rsid w:val="00E84B3E"/>
    <w:rsid w:val="00E8526D"/>
    <w:rsid w:val="00E852F3"/>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5DA"/>
    <w:rsid w:val="00E91806"/>
    <w:rsid w:val="00E9180A"/>
    <w:rsid w:val="00E91A55"/>
    <w:rsid w:val="00E91ACC"/>
    <w:rsid w:val="00E91B1F"/>
    <w:rsid w:val="00E91F6F"/>
    <w:rsid w:val="00E92428"/>
    <w:rsid w:val="00E9295C"/>
    <w:rsid w:val="00E929DA"/>
    <w:rsid w:val="00E92A57"/>
    <w:rsid w:val="00E92FA1"/>
    <w:rsid w:val="00E93762"/>
    <w:rsid w:val="00E937F9"/>
    <w:rsid w:val="00E93A80"/>
    <w:rsid w:val="00E93C55"/>
    <w:rsid w:val="00E93D4D"/>
    <w:rsid w:val="00E94436"/>
    <w:rsid w:val="00E944C8"/>
    <w:rsid w:val="00E944D6"/>
    <w:rsid w:val="00E94579"/>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97A06"/>
    <w:rsid w:val="00EA087D"/>
    <w:rsid w:val="00EA0908"/>
    <w:rsid w:val="00EA0972"/>
    <w:rsid w:val="00EA09D6"/>
    <w:rsid w:val="00EA0F38"/>
    <w:rsid w:val="00EA1080"/>
    <w:rsid w:val="00EA167D"/>
    <w:rsid w:val="00EA168E"/>
    <w:rsid w:val="00EA1881"/>
    <w:rsid w:val="00EA1C8D"/>
    <w:rsid w:val="00EA2744"/>
    <w:rsid w:val="00EA29D3"/>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368"/>
    <w:rsid w:val="00EA7532"/>
    <w:rsid w:val="00EA7C91"/>
    <w:rsid w:val="00EA7F7C"/>
    <w:rsid w:val="00EB0184"/>
    <w:rsid w:val="00EB0294"/>
    <w:rsid w:val="00EB02DF"/>
    <w:rsid w:val="00EB044E"/>
    <w:rsid w:val="00EB0940"/>
    <w:rsid w:val="00EB0A7F"/>
    <w:rsid w:val="00EB0DBE"/>
    <w:rsid w:val="00EB0DD1"/>
    <w:rsid w:val="00EB0F35"/>
    <w:rsid w:val="00EB10D9"/>
    <w:rsid w:val="00EB1204"/>
    <w:rsid w:val="00EB15B5"/>
    <w:rsid w:val="00EB15C4"/>
    <w:rsid w:val="00EB16D8"/>
    <w:rsid w:val="00EB16F0"/>
    <w:rsid w:val="00EB1A20"/>
    <w:rsid w:val="00EB1AEC"/>
    <w:rsid w:val="00EB2250"/>
    <w:rsid w:val="00EB24A5"/>
    <w:rsid w:val="00EB2F40"/>
    <w:rsid w:val="00EB3072"/>
    <w:rsid w:val="00EB30E7"/>
    <w:rsid w:val="00EB325E"/>
    <w:rsid w:val="00EB379B"/>
    <w:rsid w:val="00EB38DF"/>
    <w:rsid w:val="00EB3951"/>
    <w:rsid w:val="00EB3981"/>
    <w:rsid w:val="00EB3B64"/>
    <w:rsid w:val="00EB3FC1"/>
    <w:rsid w:val="00EB41B6"/>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25"/>
    <w:rsid w:val="00EB753C"/>
    <w:rsid w:val="00EB75CD"/>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249"/>
    <w:rsid w:val="00EC2519"/>
    <w:rsid w:val="00EC2639"/>
    <w:rsid w:val="00EC27AC"/>
    <w:rsid w:val="00EC2B39"/>
    <w:rsid w:val="00EC2BCC"/>
    <w:rsid w:val="00EC2E80"/>
    <w:rsid w:val="00EC2F4E"/>
    <w:rsid w:val="00EC30D0"/>
    <w:rsid w:val="00EC323C"/>
    <w:rsid w:val="00EC33AB"/>
    <w:rsid w:val="00EC3C48"/>
    <w:rsid w:val="00EC449C"/>
    <w:rsid w:val="00EC45B0"/>
    <w:rsid w:val="00EC4851"/>
    <w:rsid w:val="00EC4AF3"/>
    <w:rsid w:val="00EC4E9D"/>
    <w:rsid w:val="00EC571C"/>
    <w:rsid w:val="00EC57BF"/>
    <w:rsid w:val="00EC58BE"/>
    <w:rsid w:val="00EC5A88"/>
    <w:rsid w:val="00EC5D80"/>
    <w:rsid w:val="00EC657F"/>
    <w:rsid w:val="00EC6691"/>
    <w:rsid w:val="00EC66A3"/>
    <w:rsid w:val="00EC75ED"/>
    <w:rsid w:val="00EC78B8"/>
    <w:rsid w:val="00EC7D41"/>
    <w:rsid w:val="00EC7E86"/>
    <w:rsid w:val="00EC7FEC"/>
    <w:rsid w:val="00ED025C"/>
    <w:rsid w:val="00ED09C4"/>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04C"/>
    <w:rsid w:val="00EE0C6B"/>
    <w:rsid w:val="00EE0FA0"/>
    <w:rsid w:val="00EE1129"/>
    <w:rsid w:val="00EE1275"/>
    <w:rsid w:val="00EE1916"/>
    <w:rsid w:val="00EE1BE8"/>
    <w:rsid w:val="00EE1CB6"/>
    <w:rsid w:val="00EE1E79"/>
    <w:rsid w:val="00EE20C8"/>
    <w:rsid w:val="00EE2823"/>
    <w:rsid w:val="00EE2938"/>
    <w:rsid w:val="00EE2BD2"/>
    <w:rsid w:val="00EE2EFE"/>
    <w:rsid w:val="00EE32CA"/>
    <w:rsid w:val="00EE39CA"/>
    <w:rsid w:val="00EE3B8A"/>
    <w:rsid w:val="00EE3C2E"/>
    <w:rsid w:val="00EE3DAE"/>
    <w:rsid w:val="00EE4018"/>
    <w:rsid w:val="00EE4100"/>
    <w:rsid w:val="00EE4B00"/>
    <w:rsid w:val="00EE4CB5"/>
    <w:rsid w:val="00EE4D41"/>
    <w:rsid w:val="00EE4F00"/>
    <w:rsid w:val="00EE57E6"/>
    <w:rsid w:val="00EE5812"/>
    <w:rsid w:val="00EE599F"/>
    <w:rsid w:val="00EE5DDF"/>
    <w:rsid w:val="00EE60C0"/>
    <w:rsid w:val="00EE639C"/>
    <w:rsid w:val="00EE64C0"/>
    <w:rsid w:val="00EE685F"/>
    <w:rsid w:val="00EE69A0"/>
    <w:rsid w:val="00EE7184"/>
    <w:rsid w:val="00EE7759"/>
    <w:rsid w:val="00EE7CFB"/>
    <w:rsid w:val="00EE7D6A"/>
    <w:rsid w:val="00EE7D7C"/>
    <w:rsid w:val="00EE7F73"/>
    <w:rsid w:val="00EF0069"/>
    <w:rsid w:val="00EF01F9"/>
    <w:rsid w:val="00EF049F"/>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DA"/>
    <w:rsid w:val="00EF35C3"/>
    <w:rsid w:val="00EF3937"/>
    <w:rsid w:val="00EF3C1A"/>
    <w:rsid w:val="00EF3F20"/>
    <w:rsid w:val="00EF459A"/>
    <w:rsid w:val="00EF45B6"/>
    <w:rsid w:val="00EF4678"/>
    <w:rsid w:val="00EF48FC"/>
    <w:rsid w:val="00EF4B3F"/>
    <w:rsid w:val="00EF4DFE"/>
    <w:rsid w:val="00EF512A"/>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A57"/>
    <w:rsid w:val="00EF7C8F"/>
    <w:rsid w:val="00F0018B"/>
    <w:rsid w:val="00F001A2"/>
    <w:rsid w:val="00F00562"/>
    <w:rsid w:val="00F008CB"/>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2F67"/>
    <w:rsid w:val="00F032BC"/>
    <w:rsid w:val="00F0350B"/>
    <w:rsid w:val="00F0388C"/>
    <w:rsid w:val="00F03A40"/>
    <w:rsid w:val="00F03A6E"/>
    <w:rsid w:val="00F04C33"/>
    <w:rsid w:val="00F04EBA"/>
    <w:rsid w:val="00F04F54"/>
    <w:rsid w:val="00F05434"/>
    <w:rsid w:val="00F0562D"/>
    <w:rsid w:val="00F0564D"/>
    <w:rsid w:val="00F05F23"/>
    <w:rsid w:val="00F0604E"/>
    <w:rsid w:val="00F062A4"/>
    <w:rsid w:val="00F066F6"/>
    <w:rsid w:val="00F069DC"/>
    <w:rsid w:val="00F070A1"/>
    <w:rsid w:val="00F07F68"/>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2EAC"/>
    <w:rsid w:val="00F13337"/>
    <w:rsid w:val="00F13456"/>
    <w:rsid w:val="00F135C4"/>
    <w:rsid w:val="00F135E8"/>
    <w:rsid w:val="00F13670"/>
    <w:rsid w:val="00F13B22"/>
    <w:rsid w:val="00F1427B"/>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A97"/>
    <w:rsid w:val="00F20B76"/>
    <w:rsid w:val="00F20E2D"/>
    <w:rsid w:val="00F2187C"/>
    <w:rsid w:val="00F21968"/>
    <w:rsid w:val="00F219BD"/>
    <w:rsid w:val="00F21B45"/>
    <w:rsid w:val="00F21F7D"/>
    <w:rsid w:val="00F2218B"/>
    <w:rsid w:val="00F22332"/>
    <w:rsid w:val="00F226C2"/>
    <w:rsid w:val="00F22B9B"/>
    <w:rsid w:val="00F22CB9"/>
    <w:rsid w:val="00F22E48"/>
    <w:rsid w:val="00F23291"/>
    <w:rsid w:val="00F235A6"/>
    <w:rsid w:val="00F23669"/>
    <w:rsid w:val="00F239B7"/>
    <w:rsid w:val="00F23A98"/>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663"/>
    <w:rsid w:val="00F26A97"/>
    <w:rsid w:val="00F27101"/>
    <w:rsid w:val="00F27364"/>
    <w:rsid w:val="00F278BB"/>
    <w:rsid w:val="00F27CDC"/>
    <w:rsid w:val="00F27D1A"/>
    <w:rsid w:val="00F300FB"/>
    <w:rsid w:val="00F308A9"/>
    <w:rsid w:val="00F308E3"/>
    <w:rsid w:val="00F30934"/>
    <w:rsid w:val="00F30D5E"/>
    <w:rsid w:val="00F30DB2"/>
    <w:rsid w:val="00F3104C"/>
    <w:rsid w:val="00F31275"/>
    <w:rsid w:val="00F31284"/>
    <w:rsid w:val="00F31462"/>
    <w:rsid w:val="00F31575"/>
    <w:rsid w:val="00F316E2"/>
    <w:rsid w:val="00F31A80"/>
    <w:rsid w:val="00F31EEA"/>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8C0"/>
    <w:rsid w:val="00F33DF6"/>
    <w:rsid w:val="00F34405"/>
    <w:rsid w:val="00F34717"/>
    <w:rsid w:val="00F349DA"/>
    <w:rsid w:val="00F34AF0"/>
    <w:rsid w:val="00F35045"/>
    <w:rsid w:val="00F35186"/>
    <w:rsid w:val="00F35606"/>
    <w:rsid w:val="00F35B80"/>
    <w:rsid w:val="00F35C28"/>
    <w:rsid w:val="00F361E6"/>
    <w:rsid w:val="00F36216"/>
    <w:rsid w:val="00F36492"/>
    <w:rsid w:val="00F36501"/>
    <w:rsid w:val="00F36726"/>
    <w:rsid w:val="00F368C8"/>
    <w:rsid w:val="00F36981"/>
    <w:rsid w:val="00F36A74"/>
    <w:rsid w:val="00F36B92"/>
    <w:rsid w:val="00F3718A"/>
    <w:rsid w:val="00F375E0"/>
    <w:rsid w:val="00F375EB"/>
    <w:rsid w:val="00F402A2"/>
    <w:rsid w:val="00F4048A"/>
    <w:rsid w:val="00F40C1C"/>
    <w:rsid w:val="00F41570"/>
    <w:rsid w:val="00F41637"/>
    <w:rsid w:val="00F416B9"/>
    <w:rsid w:val="00F41974"/>
    <w:rsid w:val="00F41C27"/>
    <w:rsid w:val="00F4215C"/>
    <w:rsid w:val="00F4235C"/>
    <w:rsid w:val="00F42D3D"/>
    <w:rsid w:val="00F42F2C"/>
    <w:rsid w:val="00F43749"/>
    <w:rsid w:val="00F4380A"/>
    <w:rsid w:val="00F43837"/>
    <w:rsid w:val="00F4415A"/>
    <w:rsid w:val="00F44314"/>
    <w:rsid w:val="00F448FC"/>
    <w:rsid w:val="00F44983"/>
    <w:rsid w:val="00F45013"/>
    <w:rsid w:val="00F4537E"/>
    <w:rsid w:val="00F4545F"/>
    <w:rsid w:val="00F45B44"/>
    <w:rsid w:val="00F45F29"/>
    <w:rsid w:val="00F46001"/>
    <w:rsid w:val="00F4605E"/>
    <w:rsid w:val="00F46B74"/>
    <w:rsid w:val="00F46C23"/>
    <w:rsid w:val="00F46C82"/>
    <w:rsid w:val="00F46D06"/>
    <w:rsid w:val="00F47147"/>
    <w:rsid w:val="00F4722E"/>
    <w:rsid w:val="00F473C0"/>
    <w:rsid w:val="00F47732"/>
    <w:rsid w:val="00F50076"/>
    <w:rsid w:val="00F502B9"/>
    <w:rsid w:val="00F505A9"/>
    <w:rsid w:val="00F5092D"/>
    <w:rsid w:val="00F50972"/>
    <w:rsid w:val="00F511DF"/>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374"/>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51E"/>
    <w:rsid w:val="00F6752F"/>
    <w:rsid w:val="00F675C2"/>
    <w:rsid w:val="00F6764D"/>
    <w:rsid w:val="00F67874"/>
    <w:rsid w:val="00F679E1"/>
    <w:rsid w:val="00F67B76"/>
    <w:rsid w:val="00F67D15"/>
    <w:rsid w:val="00F67D65"/>
    <w:rsid w:val="00F67FE0"/>
    <w:rsid w:val="00F70153"/>
    <w:rsid w:val="00F7032E"/>
    <w:rsid w:val="00F70A12"/>
    <w:rsid w:val="00F710EC"/>
    <w:rsid w:val="00F7168B"/>
    <w:rsid w:val="00F71A56"/>
    <w:rsid w:val="00F71BD1"/>
    <w:rsid w:val="00F71C65"/>
    <w:rsid w:val="00F71FDB"/>
    <w:rsid w:val="00F7205E"/>
    <w:rsid w:val="00F72295"/>
    <w:rsid w:val="00F72535"/>
    <w:rsid w:val="00F725BC"/>
    <w:rsid w:val="00F725CD"/>
    <w:rsid w:val="00F72612"/>
    <w:rsid w:val="00F72905"/>
    <w:rsid w:val="00F72994"/>
    <w:rsid w:val="00F72D80"/>
    <w:rsid w:val="00F72E1B"/>
    <w:rsid w:val="00F731D9"/>
    <w:rsid w:val="00F734EB"/>
    <w:rsid w:val="00F73692"/>
    <w:rsid w:val="00F7378B"/>
    <w:rsid w:val="00F73CC6"/>
    <w:rsid w:val="00F73E43"/>
    <w:rsid w:val="00F73F3C"/>
    <w:rsid w:val="00F73F4C"/>
    <w:rsid w:val="00F73F7F"/>
    <w:rsid w:val="00F741DF"/>
    <w:rsid w:val="00F744EC"/>
    <w:rsid w:val="00F74C70"/>
    <w:rsid w:val="00F74F36"/>
    <w:rsid w:val="00F75108"/>
    <w:rsid w:val="00F752D5"/>
    <w:rsid w:val="00F75436"/>
    <w:rsid w:val="00F758DE"/>
    <w:rsid w:val="00F75BA3"/>
    <w:rsid w:val="00F75C8E"/>
    <w:rsid w:val="00F75D56"/>
    <w:rsid w:val="00F75DFE"/>
    <w:rsid w:val="00F75F3C"/>
    <w:rsid w:val="00F7600E"/>
    <w:rsid w:val="00F762D5"/>
    <w:rsid w:val="00F76349"/>
    <w:rsid w:val="00F763C4"/>
    <w:rsid w:val="00F76772"/>
    <w:rsid w:val="00F768EB"/>
    <w:rsid w:val="00F7690C"/>
    <w:rsid w:val="00F76C5F"/>
    <w:rsid w:val="00F76DBF"/>
    <w:rsid w:val="00F76EBB"/>
    <w:rsid w:val="00F77999"/>
    <w:rsid w:val="00F80233"/>
    <w:rsid w:val="00F8045E"/>
    <w:rsid w:val="00F80483"/>
    <w:rsid w:val="00F806B6"/>
    <w:rsid w:val="00F80CD0"/>
    <w:rsid w:val="00F812BA"/>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5F"/>
    <w:rsid w:val="00F8567A"/>
    <w:rsid w:val="00F85A27"/>
    <w:rsid w:val="00F85A8A"/>
    <w:rsid w:val="00F85B51"/>
    <w:rsid w:val="00F86572"/>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2C5C"/>
    <w:rsid w:val="00F92ED8"/>
    <w:rsid w:val="00F93203"/>
    <w:rsid w:val="00F932A1"/>
    <w:rsid w:val="00F93889"/>
    <w:rsid w:val="00F9414E"/>
    <w:rsid w:val="00F943D5"/>
    <w:rsid w:val="00F94415"/>
    <w:rsid w:val="00F9443A"/>
    <w:rsid w:val="00F9455E"/>
    <w:rsid w:val="00F945AE"/>
    <w:rsid w:val="00F9462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0A"/>
    <w:rsid w:val="00F95E41"/>
    <w:rsid w:val="00F95ED1"/>
    <w:rsid w:val="00F95F41"/>
    <w:rsid w:val="00F96466"/>
    <w:rsid w:val="00F96687"/>
    <w:rsid w:val="00F96860"/>
    <w:rsid w:val="00F96C7D"/>
    <w:rsid w:val="00F970E7"/>
    <w:rsid w:val="00F97763"/>
    <w:rsid w:val="00F97C30"/>
    <w:rsid w:val="00F97C73"/>
    <w:rsid w:val="00FA000B"/>
    <w:rsid w:val="00FA056A"/>
    <w:rsid w:val="00FA06FB"/>
    <w:rsid w:val="00FA072A"/>
    <w:rsid w:val="00FA0A04"/>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1DF2"/>
    <w:rsid w:val="00FB2881"/>
    <w:rsid w:val="00FB2953"/>
    <w:rsid w:val="00FB2F61"/>
    <w:rsid w:val="00FB335A"/>
    <w:rsid w:val="00FB3383"/>
    <w:rsid w:val="00FB33B3"/>
    <w:rsid w:val="00FB3B71"/>
    <w:rsid w:val="00FB3C1C"/>
    <w:rsid w:val="00FB3C36"/>
    <w:rsid w:val="00FB3D31"/>
    <w:rsid w:val="00FB3E3E"/>
    <w:rsid w:val="00FB3FAA"/>
    <w:rsid w:val="00FB412D"/>
    <w:rsid w:val="00FB4350"/>
    <w:rsid w:val="00FB46BD"/>
    <w:rsid w:val="00FB46FC"/>
    <w:rsid w:val="00FB4704"/>
    <w:rsid w:val="00FB4890"/>
    <w:rsid w:val="00FB4A64"/>
    <w:rsid w:val="00FB4F60"/>
    <w:rsid w:val="00FB5148"/>
    <w:rsid w:val="00FB517F"/>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157"/>
    <w:rsid w:val="00FC45F4"/>
    <w:rsid w:val="00FC4908"/>
    <w:rsid w:val="00FC49CC"/>
    <w:rsid w:val="00FC4AA5"/>
    <w:rsid w:val="00FC58A2"/>
    <w:rsid w:val="00FC5CC8"/>
    <w:rsid w:val="00FC60EA"/>
    <w:rsid w:val="00FC63F0"/>
    <w:rsid w:val="00FC67CF"/>
    <w:rsid w:val="00FC6932"/>
    <w:rsid w:val="00FC6A31"/>
    <w:rsid w:val="00FC6C66"/>
    <w:rsid w:val="00FC6D07"/>
    <w:rsid w:val="00FC6ECD"/>
    <w:rsid w:val="00FC70FB"/>
    <w:rsid w:val="00FC7149"/>
    <w:rsid w:val="00FC743B"/>
    <w:rsid w:val="00FD074E"/>
    <w:rsid w:val="00FD08FA"/>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127"/>
    <w:rsid w:val="00FD637E"/>
    <w:rsid w:val="00FD672A"/>
    <w:rsid w:val="00FD6E2A"/>
    <w:rsid w:val="00FD7058"/>
    <w:rsid w:val="00FD72B2"/>
    <w:rsid w:val="00FD7435"/>
    <w:rsid w:val="00FD77A2"/>
    <w:rsid w:val="00FD786C"/>
    <w:rsid w:val="00FD7E6F"/>
    <w:rsid w:val="00FE0677"/>
    <w:rsid w:val="00FE0B0E"/>
    <w:rsid w:val="00FE19B3"/>
    <w:rsid w:val="00FE1C50"/>
    <w:rsid w:val="00FE20BF"/>
    <w:rsid w:val="00FE2144"/>
    <w:rsid w:val="00FE229F"/>
    <w:rsid w:val="00FE22C8"/>
    <w:rsid w:val="00FE2368"/>
    <w:rsid w:val="00FE3416"/>
    <w:rsid w:val="00FE3BFC"/>
    <w:rsid w:val="00FE3D68"/>
    <w:rsid w:val="00FE3DB9"/>
    <w:rsid w:val="00FE4084"/>
    <w:rsid w:val="00FE45F7"/>
    <w:rsid w:val="00FE4696"/>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B07"/>
    <w:rsid w:val="00FF2F0B"/>
    <w:rsid w:val="00FF2F55"/>
    <w:rsid w:val="00FF324A"/>
    <w:rsid w:val="00FF3463"/>
    <w:rsid w:val="00FF35E8"/>
    <w:rsid w:val="00FF3D84"/>
    <w:rsid w:val="00FF3E23"/>
    <w:rsid w:val="00FF40AE"/>
    <w:rsid w:val="00FF42BA"/>
    <w:rsid w:val="00FF4449"/>
    <w:rsid w:val="00FF457B"/>
    <w:rsid w:val="00FF46C7"/>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43BB17D8"/>
    <w:rsid w:val="4FD04888"/>
    <w:rsid w:val="7EB16F0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C1D10E"/>
  <w15:docId w15:val="{70947255-9F6D-4355-A93F-174C13340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맑은 고딕"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jc w:val="both"/>
    </w:pPr>
    <w:rPr>
      <w:rFonts w:ascii="Times New Roman" w:hAnsi="Times New Roman"/>
      <w:lang w:val="en-GB" w:eastAsia="en-US"/>
    </w:rPr>
  </w:style>
  <w:style w:type="paragraph" w:styleId="1">
    <w:name w:val="heading 1"/>
    <w:next w:val="a"/>
    <w:link w:val="1Char"/>
    <w:qFormat/>
    <w:pPr>
      <w:keepNext/>
      <w:keepLines/>
      <w:spacing w:before="240" w:after="180"/>
      <w:ind w:left="1134" w:hanging="1134"/>
      <w:outlineLvl w:val="0"/>
    </w:pPr>
    <w:rPr>
      <w:rFonts w:ascii="Arial" w:hAnsi="Arial"/>
      <w:sz w:val="32"/>
      <w:lang w:val="en-GB" w:eastAsia="en-US"/>
    </w:rPr>
  </w:style>
  <w:style w:type="paragraph" w:styleId="2">
    <w:name w:val="heading 2"/>
    <w:basedOn w:val="1"/>
    <w:next w:val="a"/>
    <w:link w:val="2Char"/>
    <w:qFormat/>
    <w:pPr>
      <w:spacing w:before="180"/>
      <w:outlineLvl w:val="1"/>
    </w:pPr>
    <w:rPr>
      <w:sz w:val="28"/>
    </w:rPr>
  </w:style>
  <w:style w:type="paragraph" w:styleId="3">
    <w:name w:val="heading 3"/>
    <w:basedOn w:val="2"/>
    <w:next w:val="a"/>
    <w:qFormat/>
    <w:pPr>
      <w:spacing w:before="120"/>
      <w:outlineLvl w:val="2"/>
    </w:pPr>
    <w:rPr>
      <w:sz w:val="24"/>
    </w:rPr>
  </w:style>
  <w:style w:type="paragraph" w:styleId="4">
    <w:name w:val="heading 4"/>
    <w:basedOn w:val="3"/>
    <w:next w:val="a"/>
    <w:link w:val="4Char"/>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qFormat/>
  </w:style>
  <w:style w:type="paragraph" w:styleId="a6">
    <w:name w:val="caption"/>
    <w:basedOn w:val="a"/>
    <w:next w:val="a"/>
    <w:link w:val="Char"/>
    <w:uiPriority w:val="35"/>
    <w:unhideWhenUsed/>
    <w:qFormat/>
    <w:pPr>
      <w:spacing w:after="200"/>
      <w:jc w:val="center"/>
    </w:pPr>
    <w:rPr>
      <w:b/>
      <w:bCs/>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semiHidden/>
    <w:qFormat/>
  </w:style>
  <w:style w:type="paragraph" w:styleId="a9">
    <w:name w:val="Body Text"/>
    <w:basedOn w:val="a"/>
    <w:link w:val="Char1"/>
    <w:qFormat/>
    <w:pPr>
      <w:overflowPunct w:val="0"/>
      <w:autoSpaceDE w:val="0"/>
      <w:autoSpaceDN w:val="0"/>
      <w:adjustRightInd w:val="0"/>
      <w:spacing w:after="120"/>
      <w:textAlignment w:val="baseline"/>
    </w:pPr>
    <w:rPr>
      <w:rFonts w:ascii="Times" w:eastAsia="MS Mincho" w:hAnsi="Times"/>
      <w:szCs w:val="24"/>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a">
    <w:name w:val="endnote text"/>
    <w:basedOn w:val="a"/>
    <w:link w:val="Char2"/>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3"/>
    <w:uiPriority w:val="99"/>
    <w:qFormat/>
    <w:pPr>
      <w:jc w:val="center"/>
    </w:pPr>
    <w:rPr>
      <w:i/>
    </w:rPr>
  </w:style>
  <w:style w:type="paragraph" w:styleId="ad">
    <w:name w:val="header"/>
    <w:pPr>
      <w:widowControl w:val="0"/>
    </w:pPr>
    <w:rPr>
      <w:rFonts w:ascii="Arial" w:hAnsi="Arial"/>
      <w:b/>
      <w:sz w:val="18"/>
      <w:lang w:val="en-GB" w:eastAsia="en-US"/>
    </w:rPr>
  </w:style>
  <w:style w:type="paragraph" w:styleId="ae">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af">
    <w:name w:val="Normal (Web)"/>
    <w:basedOn w:val="a"/>
    <w:uiPriority w:val="99"/>
    <w:unhideWhenUsed/>
    <w:qFormat/>
    <w:pPr>
      <w:spacing w:before="100" w:beforeAutospacing="1" w:after="100" w:afterAutospacing="1"/>
      <w:jc w:val="left"/>
    </w:pPr>
    <w:rPr>
      <w:rFonts w:eastAsia="Times New Roman"/>
      <w:sz w:val="24"/>
      <w:szCs w:val="24"/>
      <w:lang w:eastAsia="en-GB"/>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0">
    <w:name w:val="annotation subject"/>
    <w:basedOn w:val="a8"/>
    <w:next w:val="a8"/>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qFormat/>
    <w:rPr>
      <w:b/>
      <w:bCs/>
    </w:rPr>
  </w:style>
  <w:style w:type="character" w:styleId="af3">
    <w:name w:val="endnote reference"/>
    <w:qFormat/>
    <w:rPr>
      <w:vertAlign w:val="superscript"/>
    </w:rPr>
  </w:style>
  <w:style w:type="character" w:styleId="af4">
    <w:name w:val="FollowedHyperlink"/>
    <w:qFormat/>
    <w:rPr>
      <w:color w:val="800080"/>
      <w:u w:val="single"/>
    </w:rPr>
  </w:style>
  <w:style w:type="character" w:styleId="af5">
    <w:name w:val="Hyperlink"/>
    <w:qFormat/>
    <w:rPr>
      <w:color w:val="0000FF"/>
      <w:u w:val="single"/>
    </w:rPr>
  </w:style>
  <w:style w:type="character" w:styleId="af6">
    <w:name w:val="annotation reference"/>
    <w:semiHidden/>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qFormat/>
    <w:pPr>
      <w:keepLines/>
      <w:ind w:left="1135" w:hanging="851"/>
    </w:pPr>
    <w:rPr>
      <w:lang w:val="zh-CN"/>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0"/>
    <w:link w:val="B2Char"/>
    <w:uiPriority w:val="99"/>
    <w:qFormat/>
    <w:rPr>
      <w:lang w:val="zh-CN"/>
    </w:rPr>
  </w:style>
  <w:style w:type="paragraph" w:customStyle="1" w:styleId="B3">
    <w:name w:val="B3"/>
    <w:basedOn w:val="30"/>
    <w:link w:val="B3Char2"/>
    <w:qFormat/>
    <w:rPr>
      <w:lang w:val="zh-CN"/>
    </w:rPr>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uiPriority w:val="99"/>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af8">
    <w:name w:val="List Paragraph"/>
    <w:basedOn w:val="a"/>
    <w:link w:val="Char4"/>
    <w:uiPriority w:val="34"/>
    <w:qFormat/>
    <w:pPr>
      <w:ind w:left="720"/>
      <w:contextualSpacing/>
    </w:pPr>
  </w:style>
  <w:style w:type="paragraph" w:styleId="af9">
    <w:name w:val="Quote"/>
    <w:basedOn w:val="a"/>
    <w:next w:val="a"/>
    <w:link w:val="Char5"/>
    <w:uiPriority w:val="29"/>
    <w:qFormat/>
    <w:rPr>
      <w:i/>
      <w:iCs/>
      <w:color w:val="000000"/>
    </w:rPr>
  </w:style>
  <w:style w:type="character" w:customStyle="1" w:styleId="Char5">
    <w:name w:val="인용 Char"/>
    <w:link w:val="af9"/>
    <w:uiPriority w:val="29"/>
    <w:qFormat/>
    <w:rPr>
      <w:rFonts w:ascii="Times New Roman" w:hAnsi="Times New Roman"/>
      <w:i/>
      <w:iCs/>
      <w:color w:val="000000"/>
      <w:lang w:val="en-GB" w:eastAsia="en-US"/>
    </w:rPr>
  </w:style>
  <w:style w:type="character" w:customStyle="1" w:styleId="Char2">
    <w:name w:val="미주 텍스트 Char"/>
    <w:link w:val="aa"/>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
    <w:name w:val="제목 4 Char"/>
    <w:link w:val="4"/>
    <w:qFormat/>
    <w:locked/>
    <w:rPr>
      <w:rFonts w:ascii="Arial" w:hAnsi="Arial"/>
      <w:sz w:val="22"/>
      <w:lang w:val="en-GB" w:eastAsia="en-US"/>
    </w:rPr>
  </w:style>
  <w:style w:type="character" w:customStyle="1" w:styleId="Char1">
    <w:name w:val="본문 Char"/>
    <w:link w:val="a9"/>
    <w:qFormat/>
    <w:rPr>
      <w:rFonts w:ascii="Times" w:eastAsia="MS Mincho" w:hAnsi="Times"/>
      <w:szCs w:val="24"/>
      <w:lang w:val="en-GB" w:eastAsia="en-US"/>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a"/>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LSApproved">
    <w:name w:val="LS Approved"/>
    <w:basedOn w:val="a"/>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IntenseEmphasis1">
    <w:name w:val="Intense Emphasis1"/>
    <w:qFormat/>
    <w:rPr>
      <w:b/>
      <w:bCs/>
      <w:i/>
      <w:iCs/>
      <w:color w:val="4F81BD"/>
    </w:rPr>
  </w:style>
  <w:style w:type="paragraph" w:customStyle="1" w:styleId="Agreement">
    <w:name w:val="Agreement"/>
    <w:basedOn w:val="a"/>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Char3">
    <w:name w:val="바닥글 Char"/>
    <w:link w:val="ac"/>
    <w:uiPriority w:val="99"/>
    <w:qFormat/>
    <w:rPr>
      <w:rFonts w:ascii="Arial" w:hAnsi="Arial"/>
      <w:b/>
      <w:i/>
      <w:sz w:val="18"/>
      <w:lang w:val="en-GB"/>
    </w:rPr>
  </w:style>
  <w:style w:type="table" w:customStyle="1" w:styleId="TableGrid1">
    <w:name w:val="Table Grid1"/>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link w:val="2"/>
    <w:qFormat/>
    <w:rPr>
      <w:rFonts w:ascii="Arial" w:hAnsi="Arial"/>
      <w:sz w:val="28"/>
      <w:lang w:val="en-GB"/>
    </w:rPr>
  </w:style>
  <w:style w:type="character" w:customStyle="1" w:styleId="Char">
    <w:name w:val="캡션 Char"/>
    <w:link w:val="a6"/>
    <w:qFormat/>
    <w:rPr>
      <w:rFonts w:ascii="Times New Roman" w:hAnsi="Times New Roman"/>
      <w:b/>
      <w:bCs/>
      <w:sz w:val="18"/>
      <w:szCs w:val="18"/>
      <w:lang w:val="en-GB"/>
    </w:rPr>
  </w:style>
  <w:style w:type="paragraph" w:customStyle="1" w:styleId="TALCharChar">
    <w:name w:val="TAL Char Char"/>
    <w:basedOn w:val="a"/>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semiHidden/>
    <w:unhideWhenUsed/>
    <w:qFormat/>
    <w:rPr>
      <w:color w:val="2B579A"/>
      <w:shd w:val="clear" w:color="auto" w:fill="E6E6E6"/>
    </w:rPr>
  </w:style>
  <w:style w:type="character" w:customStyle="1" w:styleId="HTMLChar">
    <w:name w:val="미리 서식이 지정된 HTML Char"/>
    <w:link w:val="HTML"/>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13">
    <w:name w:val="未处理的提及1"/>
    <w:uiPriority w:val="99"/>
    <w:semiHidden/>
    <w:unhideWhenUsed/>
    <w:qFormat/>
    <w:rPr>
      <w:color w:val="808080"/>
      <w:shd w:val="clear" w:color="auto" w:fill="E6E6E6"/>
    </w:rPr>
  </w:style>
  <w:style w:type="character" w:customStyle="1" w:styleId="1Char">
    <w:name w:val="제목 1 Char"/>
    <w:link w:val="1"/>
    <w:qFormat/>
    <w:rPr>
      <w:rFonts w:ascii="Arial" w:hAnsi="Arial"/>
      <w:sz w:val="32"/>
      <w:lang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a"/>
    <w:next w:val="a"/>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a"/>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
    <w:qFormat/>
    <w:pPr>
      <w:numPr>
        <w:ilvl w:val="2"/>
      </w:numPr>
      <w:spacing w:before="120" w:after="40"/>
      <w:ind w:left="2727" w:hanging="360"/>
      <w:outlineLvl w:val="2"/>
    </w:pPr>
    <w:rPr>
      <w:sz w:val="28"/>
    </w:rPr>
  </w:style>
  <w:style w:type="paragraph" w:customStyle="1" w:styleId="App4">
    <w:name w:val="App4"/>
    <w:basedOn w:val="App3"/>
    <w:next w:val="a"/>
    <w:qFormat/>
    <w:pPr>
      <w:numPr>
        <w:ilvl w:val="3"/>
      </w:numPr>
      <w:ind w:left="3447" w:hanging="360"/>
      <w:outlineLvl w:val="3"/>
    </w:pPr>
    <w:rPr>
      <w:sz w:val="24"/>
      <w:szCs w:val="24"/>
    </w:rPr>
  </w:style>
  <w:style w:type="paragraph" w:customStyle="1" w:styleId="Normal-1">
    <w:name w:val="Normal-1"/>
    <w:basedOn w:val="a"/>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eastAsia="en-US"/>
    </w:rPr>
  </w:style>
  <w:style w:type="character" w:customStyle="1" w:styleId="Char0">
    <w:name w:val="메모 텍스트 Char"/>
    <w:basedOn w:val="a0"/>
    <w:link w:val="a8"/>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Char4">
    <w:name w:val="목록 단락 Char"/>
    <w:link w:val="af8"/>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character" w:customStyle="1" w:styleId="B3Char">
    <w:name w:val="B3 Char"/>
    <w:rsid w:val="00BE5C6B"/>
    <w:rPr>
      <w:rFonts w:eastAsia="SimSun"/>
      <w:snapToGrid w:val="0"/>
      <w:color w:val="000000"/>
      <w:sz w:val="21"/>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555662">
      <w:bodyDiv w:val="1"/>
      <w:marLeft w:val="0"/>
      <w:marRight w:val="0"/>
      <w:marTop w:val="0"/>
      <w:marBottom w:val="0"/>
      <w:divBdr>
        <w:top w:val="none" w:sz="0" w:space="0" w:color="auto"/>
        <w:left w:val="none" w:sz="0" w:space="0" w:color="auto"/>
        <w:bottom w:val="none" w:sz="0" w:space="0" w:color="auto"/>
        <w:right w:val="none" w:sz="0" w:space="0" w:color="auto"/>
      </w:divBdr>
    </w:div>
    <w:div w:id="1224833874">
      <w:bodyDiv w:val="1"/>
      <w:marLeft w:val="0"/>
      <w:marRight w:val="0"/>
      <w:marTop w:val="0"/>
      <w:marBottom w:val="0"/>
      <w:divBdr>
        <w:top w:val="none" w:sz="0" w:space="0" w:color="auto"/>
        <w:left w:val="none" w:sz="0" w:space="0" w:color="auto"/>
        <w:bottom w:val="none" w:sz="0" w:space="0" w:color="auto"/>
        <w:right w:val="none" w:sz="0" w:space="0" w:color="auto"/>
      </w:divBdr>
    </w:div>
    <w:div w:id="2027362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B6163-D3C6-40C0-9677-C8B872585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5.xml><?xml version="1.0" encoding="utf-8"?>
<ds:datastoreItem xmlns:ds="http://schemas.openxmlformats.org/officeDocument/2006/customXml" ds:itemID="{F55DF2D0-19B9-4D7C-B607-56A71E6AD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20</Pages>
  <Words>6298</Words>
  <Characters>35901</Characters>
  <Application>Microsoft Office Word</Application>
  <DocSecurity>0</DocSecurity>
  <Lines>299</Lines>
  <Paragraphs>84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[89#23] E-mail discussion on UL CA</vt:lpstr>
      <vt:lpstr>[89#23] E-mail discussion on UL CA</vt:lpstr>
    </vt:vector>
  </TitlesOfParts>
  <Company>Nokia Networks, Nokia Corporation</Company>
  <LinksUpToDate>false</LinksUpToDate>
  <CharactersWithSpaces>42115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cp:keywords>
  <cp:lastModifiedBy>Samsung (June Hwang)</cp:lastModifiedBy>
  <cp:revision>2</cp:revision>
  <cp:lastPrinted>2020-11-04T14:34:00Z</cp:lastPrinted>
  <dcterms:created xsi:type="dcterms:W3CDTF">2021-01-28T10:17:00Z</dcterms:created>
  <dcterms:modified xsi:type="dcterms:W3CDTF">2021-01-28T10:17:00Z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(3)d61iQTchMBrC7JxpsU4TIIVczuTTSeyAaE1TmZiF1IKVFKyTB4vuozvVvT0Btag+98mhL/Bd
hIXjXA2EcWf2Vq2UerLwvqGWR6EDTyBeoqaJJYp+i/59iUB8rwwfjtloq0l1bmEaw6tn8wyc
slVrIp1yXHpKjhSi/NuFBtL93ry0ehDTHMZWkynMcrlc2DSf7YlzIg8vjPHrm4igW0LFf6sV
s/AruDHVFQxto3hQyD</vt:lpwstr>
  </property>
  <property fmtid="{D5CDD505-2E9C-101B-9397-08002B2CF9AE}" pid="10" name="_2015_ms_pID_725343_00">
    <vt:lpwstr>_2015_ms_pID_725343</vt:lpwstr>
  </property>
  <property fmtid="{D5CDD505-2E9C-101B-9397-08002B2CF9AE}" pid="11" name="_2015_ms_pID_7253431">
    <vt:lpwstr>flinm0JdhnuqGcy/dG17zhd2yP8b6vC4oqbRZwuOKMSHfOt/hoTED5
651cAyWJ2Qx52u0dbqpoRg8tFCMJwAU5oNeyMuPqjqBPcFsQ02RJpdfn4j6PVi17nbrYTakc
H6nP8RzLxTunEZZ8HV/ZTgUac5p6wsU0yYpOlpjW6QXSJuwwQn2T3JS85WLc5rdTRLZvGIRQ
1FFhC+evLHD322SBN2xX3vw/3mrnlcpgrdnY</vt:lpwstr>
  </property>
  <property fmtid="{D5CDD505-2E9C-101B-9397-08002B2CF9AE}" pid="12" name="_2015_ms_pID_7253431_00">
    <vt:lpwstr>_2015_ms_pID_7253431</vt:lpwstr>
  </property>
  <property fmtid="{D5CDD505-2E9C-101B-9397-08002B2CF9AE}" pid="13" name="ContentTypeId">
    <vt:lpwstr>0x010100F3E9551B3FDDA24EBF0A209BAAD637CA</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_2015_ms_pID_7253432">
    <vt:lpwstr>bdRrQz01EfX/ZisEZlsdGRY=</vt:lpwstr>
  </property>
  <property fmtid="{D5CDD505-2E9C-101B-9397-08002B2CF9AE}" pid="18" name="KSOProductBuildVer">
    <vt:lpwstr>2052-11.8.2.9022</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1611643636</vt:lpwstr>
  </property>
  <property fmtid="{D5CDD505-2E9C-101B-9397-08002B2CF9AE}" pid="23" name="NSCPROP_SA">
    <vt:lpwstr>C:\Users\june77.hwang\Downloads\R2-20xxxxx_([AT113-e][603][POS] NR Rel-15 positioning CRs)_v10_NOKIA.docx</vt:lpwstr>
  </property>
</Properties>
</file>