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1340">
        <w:rPr>
          <w:b/>
          <w:noProof/>
          <w:sz w:val="24"/>
        </w:rPr>
        <w:fldChar w:fldCharType="begin"/>
      </w:r>
      <w:r w:rsidR="003E1340">
        <w:rPr>
          <w:b/>
          <w:noProof/>
          <w:sz w:val="24"/>
        </w:rPr>
        <w:instrText xml:space="preserve"> DOCPROPERTY  TSG/WGRef  \* MERGEFORMAT </w:instrText>
      </w:r>
      <w:r w:rsidR="003E1340">
        <w:rPr>
          <w:b/>
          <w:noProof/>
          <w:sz w:val="24"/>
        </w:rPr>
        <w:fldChar w:fldCharType="separate"/>
      </w:r>
      <w:r w:rsidR="00301DDE">
        <w:rPr>
          <w:b/>
          <w:noProof/>
          <w:sz w:val="24"/>
        </w:rPr>
        <w:t>RAN WG2</w:t>
      </w:r>
      <w:r w:rsidR="003E134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1340">
        <w:rPr>
          <w:b/>
          <w:noProof/>
          <w:sz w:val="24"/>
        </w:rPr>
        <w:fldChar w:fldCharType="begin"/>
      </w:r>
      <w:r w:rsidR="003E1340">
        <w:rPr>
          <w:b/>
          <w:noProof/>
          <w:sz w:val="24"/>
        </w:rPr>
        <w:instrText xml:space="preserve"> DOCPROPERTY  MtgSeq  \* MERGEFORMAT </w:instrText>
      </w:r>
      <w:r w:rsidR="003E1340">
        <w:rPr>
          <w:b/>
          <w:noProof/>
          <w:sz w:val="24"/>
        </w:rPr>
        <w:fldChar w:fldCharType="separate"/>
      </w:r>
      <w:r w:rsidR="00301DDE">
        <w:rPr>
          <w:b/>
          <w:noProof/>
          <w:sz w:val="24"/>
        </w:rPr>
        <w:t>113-e</w:t>
      </w:r>
      <w:r w:rsidR="003E1340">
        <w:rPr>
          <w:b/>
          <w:noProof/>
          <w:sz w:val="24"/>
        </w:rPr>
        <w:fldChar w:fldCharType="end"/>
      </w:r>
      <w:r w:rsidR="003E1340">
        <w:rPr>
          <w:b/>
          <w:noProof/>
          <w:sz w:val="24"/>
        </w:rPr>
        <w:fldChar w:fldCharType="begin"/>
      </w:r>
      <w:r w:rsidR="003E1340">
        <w:rPr>
          <w:b/>
          <w:noProof/>
          <w:sz w:val="24"/>
        </w:rPr>
        <w:instrText xml:space="preserve"> DOCPROPERTY  MtgTitle  \* MERGEFORMAT </w:instrText>
      </w:r>
      <w:r w:rsidR="003E1340">
        <w:rPr>
          <w:b/>
          <w:noProof/>
          <w:sz w:val="24"/>
        </w:rPr>
        <w:fldChar w:fldCharType="separate"/>
      </w:r>
      <w:r w:rsidR="00301DDE">
        <w:rPr>
          <w:b/>
          <w:noProof/>
          <w:sz w:val="24"/>
        </w:rPr>
        <w:t xml:space="preserve"> </w:t>
      </w:r>
      <w:r w:rsidR="003E134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1340">
        <w:rPr>
          <w:b/>
          <w:i/>
          <w:noProof/>
          <w:sz w:val="28"/>
        </w:rPr>
        <w:fldChar w:fldCharType="begin"/>
      </w:r>
      <w:r w:rsidR="003E1340">
        <w:rPr>
          <w:b/>
          <w:i/>
          <w:noProof/>
          <w:sz w:val="28"/>
        </w:rPr>
        <w:instrText xml:space="preserve"> DOCPROPERTY  Tdoc#  \* MERGEFORMAT </w:instrText>
      </w:r>
      <w:r w:rsidR="003E1340">
        <w:rPr>
          <w:b/>
          <w:i/>
          <w:noProof/>
          <w:sz w:val="28"/>
        </w:rPr>
        <w:fldChar w:fldCharType="separate"/>
      </w:r>
      <w:r w:rsidR="00301DDE">
        <w:rPr>
          <w:b/>
          <w:i/>
          <w:noProof/>
          <w:sz w:val="28"/>
        </w:rPr>
        <w:t>R2-2102337</w:t>
      </w:r>
      <w:r w:rsidR="003E1340">
        <w:rPr>
          <w:b/>
          <w:i/>
          <w:noProof/>
          <w:sz w:val="28"/>
        </w:rPr>
        <w:fldChar w:fldCharType="end"/>
      </w:r>
    </w:p>
    <w:p w:rsidR="001E41F3" w:rsidRDefault="003E13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01DD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01DD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01DDE">
        <w:rPr>
          <w:b/>
          <w:noProof/>
          <w:sz w:val="24"/>
        </w:rPr>
        <w:t>25 January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83119">
        <w:rPr>
          <w:b/>
          <w:noProof/>
          <w:sz w:val="24"/>
          <w:lang w:val="en-US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01DDE">
        <w:rPr>
          <w:b/>
          <w:noProof/>
          <w:sz w:val="24"/>
        </w:rPr>
        <w:t>5 February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E13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1DDE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13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1DDE">
              <w:rPr>
                <w:b/>
                <w:noProof/>
                <w:sz w:val="28"/>
              </w:rPr>
              <w:t>10</w:t>
            </w:r>
            <w:bookmarkStart w:id="0" w:name="_GoBack"/>
            <w:bookmarkEnd w:id="0"/>
            <w:r w:rsidR="00301DDE">
              <w:rPr>
                <w:b/>
                <w:noProof/>
                <w:sz w:val="28"/>
              </w:rPr>
              <w:t>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13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1D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13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1DDE">
              <w:rPr>
                <w:b/>
                <w:noProof/>
                <w:sz w:val="28"/>
              </w:rPr>
              <w:t>15.11.0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D65F0" w:rsidRDefault="00C767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743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38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01DDE">
                <w:t>Activation of CG and DRX inactivity timer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1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01DDE">
              <w:rPr>
                <w:noProof/>
              </w:rPr>
              <w:t>Samsung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13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01DDE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1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01DDE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1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01DDE">
              <w:rPr>
                <w:noProof/>
              </w:rPr>
              <w:t>2021-02-02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E13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01D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1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01DD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745B" w:rsidRDefault="007F745B" w:rsidP="007F74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It is unclear whether UE should (re-)start </w:t>
            </w:r>
            <w:r w:rsidRPr="007F745B">
              <w:rPr>
                <w:i/>
                <w:noProof/>
                <w:lang w:eastAsia="ko-KR"/>
              </w:rPr>
              <w:t>drx-InactivityTimer</w:t>
            </w:r>
            <w:r>
              <w:rPr>
                <w:noProof/>
                <w:lang w:eastAsia="ko-KR"/>
              </w:rPr>
              <w:t xml:space="preserve"> upon reception of DCI indicating activation of SPS/CG type 2 from the current text, as it only says "a new transmission" as shown below.</w:t>
            </w:r>
          </w:p>
          <w:p w:rsidR="007F745B" w:rsidRDefault="007F745B" w:rsidP="007F74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F745B" w:rsidTr="007F745B">
              <w:tc>
                <w:tcPr>
                  <w:tcW w:w="6852" w:type="dxa"/>
                </w:tcPr>
                <w:p w:rsidR="007F745B" w:rsidRPr="007F745B" w:rsidRDefault="007F745B" w:rsidP="007F745B">
                  <w:pPr>
                    <w:tabs>
                      <w:tab w:val="left" w:pos="7383"/>
                    </w:tabs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eastAsia="Times New Roman"/>
                      <w:noProof/>
                      <w:lang w:eastAsia="ja-JP"/>
                    </w:rPr>
                  </w:pPr>
                  <w:r w:rsidRPr="007F745B">
                    <w:rPr>
                      <w:rFonts w:eastAsia="Times New Roman"/>
                      <w:noProof/>
                      <w:lang w:eastAsia="ja-JP"/>
                    </w:rPr>
                    <w:t>2&gt;</w:t>
                  </w:r>
                  <w:r w:rsidRPr="007F745B">
                    <w:rPr>
                      <w:rFonts w:eastAsia="Times New Roman"/>
                      <w:noProof/>
                      <w:lang w:eastAsia="ja-JP"/>
                    </w:rPr>
                    <w:tab/>
                    <w:t>if the PDCCH indicates a new transmission (DL or UL):</w:t>
                  </w:r>
                </w:p>
                <w:p w:rsidR="007F745B" w:rsidRDefault="007F745B" w:rsidP="007F745B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noProof/>
                      <w:lang w:eastAsia="ko-KR"/>
                    </w:rPr>
                  </w:pPr>
                  <w:r w:rsidRPr="007F745B">
                    <w:rPr>
                      <w:rFonts w:eastAsia="Times New Roman"/>
                      <w:noProof/>
                      <w:lang w:eastAsia="ja-JP"/>
                    </w:rPr>
                    <w:t>3&gt;</w:t>
                  </w:r>
                  <w:r w:rsidRPr="007F745B">
                    <w:rPr>
                      <w:rFonts w:eastAsia="Times New Roman"/>
                      <w:noProof/>
                      <w:lang w:eastAsia="ja-JP"/>
                    </w:rPr>
                    <w:tab/>
                    <w:t xml:space="preserve">start or restart </w:t>
                  </w:r>
                  <w:r w:rsidRPr="007F745B">
                    <w:rPr>
                      <w:rFonts w:eastAsia="Times New Roman"/>
                      <w:i/>
                      <w:noProof/>
                      <w:lang w:eastAsia="ja-JP"/>
                    </w:rPr>
                    <w:t>drx-InactivityTimer</w:t>
                  </w:r>
                  <w:r w:rsidRPr="007F745B">
                    <w:rPr>
                      <w:rFonts w:eastAsia="Times New Roman"/>
                      <w:noProof/>
                      <w:lang w:eastAsia="ja-JP"/>
                    </w:rPr>
                    <w:t xml:space="preserve"> in the first symbol after the end of the PDCCH reception.</w:t>
                  </w:r>
                </w:p>
              </w:tc>
            </w:tr>
          </w:tbl>
          <w:p w:rsidR="007F745B" w:rsidRDefault="007F745B" w:rsidP="007F74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7F745B" w:rsidRDefault="007F745B" w:rsidP="007F74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 DCI indicates the actual resources for PDSCH or PUSCH, it should be considered as a new transmission, as in LTE.</w:t>
            </w:r>
          </w:p>
          <w:p w:rsidR="008969BF" w:rsidRDefault="008969BF" w:rsidP="007730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30DA" w:rsidRDefault="007F745B" w:rsidP="00990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a NOTE saying that '</w:t>
            </w:r>
            <w:r w:rsidRPr="007F745B">
              <w:rPr>
                <w:noProof/>
                <w:lang w:eastAsia="ko-KR"/>
              </w:rPr>
              <w:t>A PDCCH indicating activation of SPS/configured grant type 2 is considered to indicate a new transmission.</w:t>
            </w:r>
            <w:r>
              <w:rPr>
                <w:noProof/>
                <w:lang w:eastAsia="ko-KR"/>
              </w:rPr>
              <w:t>'.</w:t>
            </w:r>
          </w:p>
          <w:p w:rsidR="00F830DA" w:rsidRDefault="00F830DA" w:rsidP="00990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815916" w:rsidRDefault="00815916" w:rsidP="008159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815916" w:rsidRPr="007F5449" w:rsidRDefault="00815916" w:rsidP="00815916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:rsidR="003676EF" w:rsidRPr="00CC6BC9" w:rsidRDefault="003676EF" w:rsidP="003676EF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:rsidR="003676EF" w:rsidRDefault="00B36D80" w:rsidP="003676E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36D80">
              <w:rPr>
                <w:noProof/>
                <w:lang w:eastAsia="ko-KR"/>
              </w:rPr>
              <w:t xml:space="preserve">(NG)EN-DC, NR SA, NE-DC, </w:t>
            </w:r>
            <w:r w:rsidR="008A3047">
              <w:rPr>
                <w:noProof/>
                <w:lang w:eastAsia="ko-KR"/>
              </w:rPr>
              <w:t xml:space="preserve">and </w:t>
            </w:r>
            <w:r w:rsidRPr="00B36D80">
              <w:rPr>
                <w:noProof/>
                <w:lang w:eastAsia="ko-KR"/>
              </w:rPr>
              <w:t>NR-DC</w:t>
            </w:r>
          </w:p>
          <w:p w:rsidR="003676EF" w:rsidRDefault="003676EF" w:rsidP="003676E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815916" w:rsidRPr="007F5449" w:rsidRDefault="00815916" w:rsidP="00815916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:rsidR="00815916" w:rsidRDefault="007F745B" w:rsidP="008159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DRX operation</w:t>
            </w:r>
          </w:p>
          <w:p w:rsidR="00815916" w:rsidRDefault="00815916" w:rsidP="008159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815916" w:rsidRPr="007F5449" w:rsidRDefault="00815916" w:rsidP="00815916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:rsidR="00815916" w:rsidRDefault="00815916" w:rsidP="008159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 w:rsidR="00A34120" w:rsidRPr="00A34120">
              <w:rPr>
                <w:noProof/>
                <w:lang w:eastAsia="ko-KR"/>
              </w:rPr>
              <w:t xml:space="preserve">the </w:t>
            </w:r>
            <w:r w:rsidR="00A34120">
              <w:rPr>
                <w:noProof/>
                <w:lang w:eastAsia="ko-KR"/>
              </w:rPr>
              <w:t>n</w:t>
            </w:r>
            <w:r w:rsidR="00A34120" w:rsidRPr="00A34120">
              <w:rPr>
                <w:noProof/>
                <w:lang w:eastAsia="ko-KR"/>
              </w:rPr>
              <w:t>etwork supports the change and the UE does not</w:t>
            </w:r>
            <w:r>
              <w:rPr>
                <w:noProof/>
                <w:lang w:eastAsia="ko-KR"/>
              </w:rPr>
              <w:t xml:space="preserve">, </w:t>
            </w:r>
            <w:r w:rsidR="00A34120">
              <w:rPr>
                <w:noProof/>
                <w:lang w:eastAsia="ko-KR"/>
              </w:rPr>
              <w:t xml:space="preserve">the </w:t>
            </w:r>
            <w:r w:rsidR="007F745B">
              <w:rPr>
                <w:noProof/>
                <w:lang w:eastAsia="ko-KR"/>
              </w:rPr>
              <w:t xml:space="preserve">network may schedule </w:t>
            </w:r>
            <w:r w:rsidR="00A34120">
              <w:rPr>
                <w:noProof/>
                <w:lang w:eastAsia="ko-KR"/>
              </w:rPr>
              <w:t>the</w:t>
            </w:r>
            <w:r w:rsidR="007F745B">
              <w:rPr>
                <w:noProof/>
                <w:lang w:eastAsia="ko-KR"/>
              </w:rPr>
              <w:t xml:space="preserve"> UE after sending DCI </w:t>
            </w:r>
            <w:r w:rsidR="007F745B" w:rsidRPr="007F745B">
              <w:rPr>
                <w:noProof/>
                <w:lang w:eastAsia="ko-KR"/>
              </w:rPr>
              <w:t>indicating activation of SPS/CG type 2</w:t>
            </w:r>
            <w:r w:rsidR="00A34120">
              <w:rPr>
                <w:noProof/>
                <w:lang w:eastAsia="ko-KR"/>
              </w:rPr>
              <w:t xml:space="preserve"> assuming that UE (re)starts </w:t>
            </w:r>
            <w:r w:rsidR="00A34120" w:rsidRPr="00A34120">
              <w:rPr>
                <w:i/>
                <w:noProof/>
                <w:lang w:eastAsia="ko-KR"/>
              </w:rPr>
              <w:t>drx-InactivityTimer</w:t>
            </w:r>
            <w:r w:rsidR="007F745B">
              <w:rPr>
                <w:noProof/>
                <w:lang w:eastAsia="ko-KR"/>
              </w:rPr>
              <w:t xml:space="preserve">, whereas the UE may not </w:t>
            </w:r>
            <w:r w:rsidR="00A34120">
              <w:rPr>
                <w:noProof/>
                <w:lang w:eastAsia="ko-KR"/>
              </w:rPr>
              <w:t>(re)</w:t>
            </w:r>
            <w:r w:rsidR="007F745B">
              <w:rPr>
                <w:noProof/>
                <w:lang w:eastAsia="ko-KR"/>
              </w:rPr>
              <w:t xml:space="preserve">start </w:t>
            </w:r>
            <w:r w:rsidR="007F745B" w:rsidRPr="007F745B">
              <w:rPr>
                <w:i/>
                <w:noProof/>
                <w:lang w:eastAsia="ko-KR"/>
              </w:rPr>
              <w:t>drx-InactivityTimer</w:t>
            </w:r>
            <w:r w:rsidR="00A34120">
              <w:rPr>
                <w:noProof/>
                <w:lang w:eastAsia="ko-KR"/>
              </w:rPr>
              <w:t xml:space="preserve"> (due to the unclarity of the specification)</w:t>
            </w:r>
            <w:r w:rsidR="007F745B">
              <w:rPr>
                <w:noProof/>
                <w:lang w:eastAsia="ko-KR"/>
              </w:rPr>
              <w:t xml:space="preserve">, which results </w:t>
            </w:r>
            <w:r w:rsidR="00A34120">
              <w:rPr>
                <w:noProof/>
                <w:lang w:eastAsia="ko-KR"/>
              </w:rPr>
              <w:t xml:space="preserve">the </w:t>
            </w:r>
            <w:r w:rsidR="007F745B">
              <w:rPr>
                <w:noProof/>
                <w:lang w:eastAsia="ko-KR"/>
              </w:rPr>
              <w:t>UE misses the scheduling</w:t>
            </w:r>
            <w:r w:rsidR="00A34120">
              <w:rPr>
                <w:noProof/>
                <w:lang w:eastAsia="ko-KR"/>
              </w:rPr>
              <w:t xml:space="preserve"> from the network</w:t>
            </w:r>
            <w:r w:rsidRPr="00692C12">
              <w:rPr>
                <w:noProof/>
                <w:lang w:eastAsia="ko-KR"/>
              </w:rPr>
              <w:t>.</w:t>
            </w:r>
          </w:p>
          <w:p w:rsidR="00661ABA" w:rsidRDefault="00815916" w:rsidP="00661A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 xml:space="preserve">If </w:t>
            </w:r>
            <w:r w:rsidR="00A34120" w:rsidRPr="00A34120">
              <w:rPr>
                <w:noProof/>
                <w:lang w:eastAsia="ko-KR"/>
              </w:rPr>
              <w:t>the UE supports the change and the network does not</w:t>
            </w:r>
            <w:r>
              <w:rPr>
                <w:noProof/>
                <w:lang w:eastAsia="ko-KR"/>
              </w:rPr>
              <w:t>, no interoperability problems are foreseen</w:t>
            </w:r>
            <w:r w:rsidR="00A34120">
              <w:rPr>
                <w:noProof/>
                <w:lang w:eastAsia="ko-KR"/>
              </w:rPr>
              <w:t xml:space="preserve">, as the UE can receive scheduling from the network since it (re)starts the </w:t>
            </w:r>
            <w:r w:rsidR="00A34120" w:rsidRPr="00A34120">
              <w:rPr>
                <w:i/>
                <w:noProof/>
                <w:lang w:eastAsia="ko-KR"/>
              </w:rPr>
              <w:t>drx-InactivityTimer</w:t>
            </w:r>
            <w:r>
              <w:rPr>
                <w:noProof/>
                <w:lang w:eastAsia="ko-KR"/>
              </w:rPr>
              <w:t>.</w:t>
            </w:r>
          </w:p>
          <w:p w:rsidR="003555CE" w:rsidRDefault="003555CE" w:rsidP="002A53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55CE" w:rsidP="007F745B">
            <w:pPr>
              <w:pStyle w:val="CRCoverPage"/>
              <w:spacing w:after="0"/>
              <w:ind w:left="100"/>
              <w:rPr>
                <w:noProof/>
              </w:rPr>
            </w:pPr>
            <w:r w:rsidRPr="009376A6">
              <w:rPr>
                <w:noProof/>
              </w:rPr>
              <w:t>The specification</w:t>
            </w:r>
            <w:r w:rsidR="008969BF">
              <w:rPr>
                <w:noProof/>
              </w:rPr>
              <w:t xml:space="preserve"> remains </w:t>
            </w:r>
            <w:r w:rsidR="007F745B">
              <w:rPr>
                <w:noProof/>
              </w:rPr>
              <w:t>unclear</w:t>
            </w:r>
            <w:r w:rsidR="00D8483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7548" w:rsidP="005D602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A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A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A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61ABA" w:rsidP="00FF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4329" w:rsidRPr="00AA0F5D" w:rsidRDefault="00274329" w:rsidP="00274329">
      <w:pPr>
        <w:pStyle w:val="Heading2"/>
        <w:rPr>
          <w:lang w:eastAsia="ko-KR"/>
        </w:rPr>
      </w:pPr>
      <w:bookmarkStart w:id="3" w:name="_Toc46525385"/>
      <w:bookmarkStart w:id="4" w:name="_Toc52582356"/>
      <w:bookmarkStart w:id="5" w:name="_Toc60791237"/>
      <w:bookmarkStart w:id="6" w:name="_Toc29239849"/>
      <w:bookmarkStart w:id="7" w:name="_Toc37296208"/>
      <w:bookmarkStart w:id="8" w:name="_Toc46490335"/>
      <w:bookmarkStart w:id="9" w:name="_Toc52752030"/>
      <w:bookmarkStart w:id="10" w:name="_Toc52796492"/>
      <w:bookmarkStart w:id="11" w:name="_Toc60791771"/>
      <w:r w:rsidRPr="00AA0F5D">
        <w:rPr>
          <w:lang w:eastAsia="ko-KR"/>
        </w:rPr>
        <w:lastRenderedPageBreak/>
        <w:t>5.7</w:t>
      </w:r>
      <w:r w:rsidRPr="00AA0F5D">
        <w:rPr>
          <w:lang w:eastAsia="ko-KR"/>
        </w:rPr>
        <w:tab/>
        <w:t>Discontinuous Reception (DRX)</w:t>
      </w:r>
      <w:bookmarkEnd w:id="3"/>
      <w:bookmarkEnd w:id="4"/>
      <w:bookmarkEnd w:id="5"/>
    </w:p>
    <w:p w:rsidR="00274329" w:rsidRPr="00AA0F5D" w:rsidRDefault="00274329" w:rsidP="00274329">
      <w:pPr>
        <w:rPr>
          <w:lang w:eastAsia="ko-KR"/>
        </w:rPr>
      </w:pPr>
      <w:r w:rsidRPr="00AA0F5D"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:rsidR="00274329" w:rsidRPr="00AA0F5D" w:rsidRDefault="00274329" w:rsidP="00274329">
      <w:pPr>
        <w:rPr>
          <w:lang w:eastAsia="ko-KR"/>
        </w:rPr>
      </w:pPr>
      <w:r w:rsidRPr="00AA0F5D">
        <w:rPr>
          <w:lang w:eastAsia="ko-KR"/>
        </w:rPr>
        <w:t>RRC controls DRX operation by configuring the following parameters:</w:t>
      </w:r>
    </w:p>
    <w:p w:rsidR="00274329" w:rsidRPr="00AA0F5D" w:rsidRDefault="00274329" w:rsidP="00274329">
      <w:pPr>
        <w:pStyle w:val="B1"/>
        <w:rPr>
          <w:lang w:eastAsia="ko-KR"/>
        </w:rPr>
      </w:pPr>
      <w:r w:rsidRPr="00AA0F5D">
        <w:rPr>
          <w:lang w:eastAsia="ko-KR"/>
        </w:rPr>
        <w:t>-</w:t>
      </w:r>
      <w:r w:rsidRPr="00AA0F5D">
        <w:rPr>
          <w:lang w:eastAsia="ko-KR"/>
        </w:rPr>
        <w:tab/>
      </w:r>
      <w:r w:rsidRPr="00AA0F5D">
        <w:rPr>
          <w:i/>
          <w:lang w:eastAsia="ko-KR"/>
        </w:rPr>
        <w:t>drx-onDurationTimer</w:t>
      </w:r>
      <w:r w:rsidRPr="00AA0F5D">
        <w:rPr>
          <w:lang w:eastAsia="ko-KR"/>
        </w:rPr>
        <w:t>: the duration at the beginning of a DRX Cycle;</w:t>
      </w:r>
    </w:p>
    <w:p w:rsidR="00274329" w:rsidRPr="00AA0F5D" w:rsidRDefault="00274329" w:rsidP="00274329">
      <w:pPr>
        <w:pStyle w:val="B1"/>
        <w:rPr>
          <w:lang w:eastAsia="ko-KR"/>
        </w:rPr>
      </w:pPr>
      <w:r w:rsidRPr="00AA0F5D">
        <w:rPr>
          <w:lang w:eastAsia="ko-KR"/>
        </w:rPr>
        <w:t>-</w:t>
      </w:r>
      <w:r w:rsidRPr="00AA0F5D">
        <w:rPr>
          <w:lang w:eastAsia="ko-KR"/>
        </w:rPr>
        <w:tab/>
      </w:r>
      <w:r w:rsidRPr="00AA0F5D">
        <w:rPr>
          <w:i/>
          <w:lang w:eastAsia="ko-KR"/>
        </w:rPr>
        <w:t>drx-SlotOffset</w:t>
      </w:r>
      <w:r w:rsidRPr="00AA0F5D">
        <w:rPr>
          <w:lang w:eastAsia="ko-KR"/>
        </w:rPr>
        <w:t xml:space="preserve">: the delay before starting the </w:t>
      </w:r>
      <w:r w:rsidRPr="00AA0F5D">
        <w:rPr>
          <w:i/>
          <w:lang w:eastAsia="ko-KR"/>
        </w:rPr>
        <w:t>drx-onDurationTimer</w:t>
      </w:r>
      <w:r w:rsidRPr="00AA0F5D">
        <w:rPr>
          <w:lang w:eastAsia="ko-KR"/>
        </w:rPr>
        <w:t>;</w:t>
      </w:r>
    </w:p>
    <w:p w:rsidR="00274329" w:rsidRPr="00AA0F5D" w:rsidRDefault="00274329" w:rsidP="00274329">
      <w:pPr>
        <w:pStyle w:val="B1"/>
        <w:rPr>
          <w:lang w:eastAsia="ko-KR"/>
        </w:rPr>
      </w:pPr>
      <w:r w:rsidRPr="00AA0F5D">
        <w:rPr>
          <w:lang w:eastAsia="ko-KR"/>
        </w:rPr>
        <w:t>-</w:t>
      </w:r>
      <w:r w:rsidRPr="00AA0F5D">
        <w:rPr>
          <w:lang w:eastAsia="ko-KR"/>
        </w:rPr>
        <w:tab/>
      </w:r>
      <w:r w:rsidRPr="00AA0F5D">
        <w:rPr>
          <w:i/>
          <w:lang w:eastAsia="ko-KR"/>
        </w:rPr>
        <w:t>drx-InactivityTimer</w:t>
      </w:r>
      <w:r w:rsidRPr="00AA0F5D">
        <w:rPr>
          <w:lang w:eastAsia="ko-KR"/>
        </w:rPr>
        <w:t>: the duration after the PDCCH occasion in which a PDCCH indicates a new UL or DL transmission for the MAC entity;</w:t>
      </w:r>
    </w:p>
    <w:p w:rsidR="00274329" w:rsidRPr="00AA0F5D" w:rsidRDefault="00274329" w:rsidP="00274329">
      <w:pPr>
        <w:pStyle w:val="B1"/>
        <w:rPr>
          <w:lang w:eastAsia="ko-KR"/>
        </w:rPr>
      </w:pPr>
      <w:r w:rsidRPr="00AA0F5D">
        <w:rPr>
          <w:lang w:eastAsia="ko-KR"/>
        </w:rPr>
        <w:t>-</w:t>
      </w:r>
      <w:r w:rsidRPr="00AA0F5D">
        <w:rPr>
          <w:lang w:eastAsia="ko-KR"/>
        </w:rPr>
        <w:tab/>
      </w:r>
      <w:r w:rsidRPr="00AA0F5D">
        <w:rPr>
          <w:i/>
          <w:lang w:eastAsia="ko-KR"/>
        </w:rPr>
        <w:t>drx-RetransmissionTimerDL</w:t>
      </w:r>
      <w:r w:rsidRPr="00AA0F5D">
        <w:rPr>
          <w:lang w:eastAsia="ko-KR"/>
        </w:rPr>
        <w:t xml:space="preserve"> (per DL HARQ process except for the broadcast process): the maximum duration until a DL retransmission is received;</w:t>
      </w:r>
    </w:p>
    <w:p w:rsidR="00274329" w:rsidRPr="00AA0F5D" w:rsidRDefault="00274329" w:rsidP="00274329">
      <w:pPr>
        <w:pStyle w:val="B1"/>
        <w:rPr>
          <w:lang w:eastAsia="ko-KR"/>
        </w:rPr>
      </w:pPr>
      <w:r w:rsidRPr="00AA0F5D">
        <w:rPr>
          <w:lang w:eastAsia="ko-KR"/>
        </w:rPr>
        <w:t>-</w:t>
      </w:r>
      <w:r w:rsidRPr="00AA0F5D">
        <w:rPr>
          <w:lang w:eastAsia="ko-KR"/>
        </w:rPr>
        <w:tab/>
      </w:r>
      <w:r w:rsidRPr="00AA0F5D">
        <w:rPr>
          <w:i/>
          <w:lang w:eastAsia="ko-KR"/>
        </w:rPr>
        <w:t>drx-RetransmissionTimerUL</w:t>
      </w:r>
      <w:r w:rsidRPr="00AA0F5D">
        <w:rPr>
          <w:lang w:eastAsia="ko-KR"/>
        </w:rPr>
        <w:t xml:space="preserve"> (per UL HARQ process): the maximum duration until a grant for UL retransmission is received;</w:t>
      </w:r>
    </w:p>
    <w:p w:rsidR="00274329" w:rsidRPr="00AA0F5D" w:rsidRDefault="00274329" w:rsidP="00274329">
      <w:pPr>
        <w:pStyle w:val="B1"/>
        <w:rPr>
          <w:lang w:eastAsia="ko-KR"/>
        </w:rPr>
      </w:pPr>
      <w:r w:rsidRPr="00AA0F5D">
        <w:rPr>
          <w:lang w:eastAsia="ko-KR"/>
        </w:rPr>
        <w:t>-</w:t>
      </w:r>
      <w:r w:rsidRPr="00AA0F5D">
        <w:rPr>
          <w:lang w:eastAsia="ko-KR"/>
        </w:rPr>
        <w:tab/>
      </w:r>
      <w:r w:rsidRPr="00AA0F5D">
        <w:rPr>
          <w:i/>
          <w:lang w:eastAsia="ko-KR"/>
        </w:rPr>
        <w:t>drx-LongCycleStartOffset</w:t>
      </w:r>
      <w:r w:rsidRPr="00AA0F5D">
        <w:rPr>
          <w:lang w:eastAsia="ko-KR"/>
        </w:rPr>
        <w:t xml:space="preserve">: the Long DRX cycle and </w:t>
      </w:r>
      <w:r w:rsidRPr="00AA0F5D">
        <w:rPr>
          <w:i/>
          <w:lang w:eastAsia="ko-KR"/>
        </w:rPr>
        <w:t>drx-StartOffset</w:t>
      </w:r>
      <w:r w:rsidRPr="00AA0F5D">
        <w:rPr>
          <w:lang w:eastAsia="ko-KR"/>
        </w:rPr>
        <w:t xml:space="preserve"> which defines the subframe where the Long and Short DRX Cycle starts;</w:t>
      </w:r>
    </w:p>
    <w:p w:rsidR="00274329" w:rsidRPr="00AA0F5D" w:rsidRDefault="00274329" w:rsidP="00274329">
      <w:pPr>
        <w:pStyle w:val="B1"/>
        <w:rPr>
          <w:lang w:eastAsia="ko-KR"/>
        </w:rPr>
      </w:pPr>
      <w:r w:rsidRPr="00AA0F5D">
        <w:rPr>
          <w:lang w:eastAsia="ko-KR"/>
        </w:rPr>
        <w:t>-</w:t>
      </w:r>
      <w:r w:rsidRPr="00AA0F5D">
        <w:rPr>
          <w:lang w:eastAsia="ko-KR"/>
        </w:rPr>
        <w:tab/>
      </w:r>
      <w:r w:rsidRPr="00AA0F5D">
        <w:rPr>
          <w:i/>
          <w:lang w:eastAsia="ko-KR"/>
        </w:rPr>
        <w:t>drx-ShortCycle</w:t>
      </w:r>
      <w:r w:rsidRPr="00AA0F5D">
        <w:rPr>
          <w:lang w:eastAsia="ko-KR"/>
        </w:rPr>
        <w:t xml:space="preserve"> (optional): the Short DRX cycle;</w:t>
      </w:r>
    </w:p>
    <w:p w:rsidR="00274329" w:rsidRPr="00AA0F5D" w:rsidRDefault="00274329" w:rsidP="00274329">
      <w:pPr>
        <w:pStyle w:val="B1"/>
        <w:rPr>
          <w:lang w:eastAsia="ko-KR"/>
        </w:rPr>
      </w:pPr>
      <w:r w:rsidRPr="00AA0F5D">
        <w:rPr>
          <w:lang w:eastAsia="ko-KR"/>
        </w:rPr>
        <w:t>-</w:t>
      </w:r>
      <w:r w:rsidRPr="00AA0F5D">
        <w:rPr>
          <w:lang w:eastAsia="ko-KR"/>
        </w:rPr>
        <w:tab/>
      </w:r>
      <w:r w:rsidRPr="00AA0F5D">
        <w:rPr>
          <w:i/>
          <w:lang w:eastAsia="ko-KR"/>
        </w:rPr>
        <w:t>drx-ShortCycleTimer</w:t>
      </w:r>
      <w:r w:rsidRPr="00AA0F5D">
        <w:rPr>
          <w:lang w:eastAsia="ko-KR"/>
        </w:rPr>
        <w:t xml:space="preserve"> (optional): the duration the UE shall follow the Short DRX cycle;</w:t>
      </w:r>
    </w:p>
    <w:p w:rsidR="00274329" w:rsidRPr="00AA0F5D" w:rsidRDefault="00274329" w:rsidP="00274329">
      <w:pPr>
        <w:pStyle w:val="B1"/>
        <w:rPr>
          <w:lang w:eastAsia="ko-KR"/>
        </w:rPr>
      </w:pPr>
      <w:r w:rsidRPr="00AA0F5D">
        <w:rPr>
          <w:lang w:eastAsia="ko-KR"/>
        </w:rPr>
        <w:t>-</w:t>
      </w:r>
      <w:r w:rsidRPr="00AA0F5D">
        <w:rPr>
          <w:lang w:eastAsia="ko-KR"/>
        </w:rPr>
        <w:tab/>
      </w:r>
      <w:r w:rsidRPr="00AA0F5D">
        <w:rPr>
          <w:i/>
          <w:lang w:eastAsia="ko-KR"/>
        </w:rPr>
        <w:t>drx-HARQ-RTT-TimerDL</w:t>
      </w:r>
      <w:r w:rsidRPr="00AA0F5D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:rsidR="00274329" w:rsidRPr="00AA0F5D" w:rsidRDefault="00274329" w:rsidP="00274329">
      <w:pPr>
        <w:pStyle w:val="B1"/>
        <w:rPr>
          <w:lang w:eastAsia="ko-KR"/>
        </w:rPr>
      </w:pPr>
      <w:r w:rsidRPr="00AA0F5D">
        <w:rPr>
          <w:lang w:eastAsia="ko-KR"/>
        </w:rPr>
        <w:t>-</w:t>
      </w:r>
      <w:r w:rsidRPr="00AA0F5D">
        <w:rPr>
          <w:lang w:eastAsia="ko-KR"/>
        </w:rPr>
        <w:tab/>
      </w:r>
      <w:r w:rsidRPr="00AA0F5D">
        <w:rPr>
          <w:i/>
          <w:lang w:eastAsia="ko-KR"/>
        </w:rPr>
        <w:t>drx-HARQ-RTT-TimerUL</w:t>
      </w:r>
      <w:r w:rsidRPr="00AA0F5D">
        <w:rPr>
          <w:lang w:eastAsia="ko-KR"/>
        </w:rPr>
        <w:t xml:space="preserve"> (per UL HARQ process): the minimum duration before a UL HARQ retransmission grant is expected by the MAC entity.</w:t>
      </w:r>
    </w:p>
    <w:p w:rsidR="00274329" w:rsidRPr="00AA0F5D" w:rsidRDefault="00274329" w:rsidP="00274329">
      <w:pPr>
        <w:rPr>
          <w:noProof/>
        </w:rPr>
      </w:pPr>
      <w:r w:rsidRPr="00AA0F5D">
        <w:rPr>
          <w:noProof/>
        </w:rPr>
        <w:t>When a DRX cycle is configured, the Active Time includes the time while:</w:t>
      </w:r>
    </w:p>
    <w:p w:rsidR="00274329" w:rsidRPr="00AA0F5D" w:rsidRDefault="00274329" w:rsidP="00274329">
      <w:pPr>
        <w:pStyle w:val="B1"/>
        <w:rPr>
          <w:noProof/>
        </w:rPr>
      </w:pPr>
      <w:r w:rsidRPr="00AA0F5D">
        <w:rPr>
          <w:noProof/>
        </w:rPr>
        <w:t>-</w:t>
      </w:r>
      <w:r w:rsidRPr="00AA0F5D">
        <w:rPr>
          <w:noProof/>
        </w:rPr>
        <w:tab/>
      </w:r>
      <w:r w:rsidRPr="00AA0F5D">
        <w:rPr>
          <w:i/>
          <w:noProof/>
        </w:rPr>
        <w:t>drx-onDurationTimer</w:t>
      </w:r>
      <w:r w:rsidRPr="00AA0F5D">
        <w:rPr>
          <w:noProof/>
        </w:rPr>
        <w:t xml:space="preserve"> or </w:t>
      </w:r>
      <w:r w:rsidRPr="00AA0F5D">
        <w:rPr>
          <w:i/>
          <w:noProof/>
        </w:rPr>
        <w:t>drx-InactivityTimer</w:t>
      </w:r>
      <w:r w:rsidRPr="00AA0F5D">
        <w:rPr>
          <w:noProof/>
        </w:rPr>
        <w:t xml:space="preserve"> or </w:t>
      </w:r>
      <w:r w:rsidRPr="00AA0F5D">
        <w:rPr>
          <w:i/>
        </w:rPr>
        <w:t>drx-RetransmissionTimerDL</w:t>
      </w:r>
      <w:r w:rsidRPr="00AA0F5D">
        <w:rPr>
          <w:noProof/>
        </w:rPr>
        <w:t xml:space="preserve"> or </w:t>
      </w:r>
      <w:r w:rsidRPr="00AA0F5D">
        <w:rPr>
          <w:i/>
        </w:rPr>
        <w:t>drx-RetransmissionTimerUL</w:t>
      </w:r>
      <w:r w:rsidRPr="00AA0F5D">
        <w:rPr>
          <w:noProof/>
        </w:rPr>
        <w:t xml:space="preserve"> or </w:t>
      </w:r>
      <w:r w:rsidRPr="00AA0F5D">
        <w:rPr>
          <w:i/>
          <w:noProof/>
        </w:rPr>
        <w:t>ra-ContentionResolutionTimer</w:t>
      </w:r>
      <w:r w:rsidRPr="00AA0F5D">
        <w:rPr>
          <w:noProof/>
        </w:rPr>
        <w:t xml:space="preserve"> (as described in clause 5.1.5) is running; or</w:t>
      </w:r>
    </w:p>
    <w:p w:rsidR="00274329" w:rsidRPr="00AA0F5D" w:rsidRDefault="00274329" w:rsidP="00274329">
      <w:pPr>
        <w:pStyle w:val="B1"/>
        <w:rPr>
          <w:noProof/>
        </w:rPr>
      </w:pPr>
      <w:r w:rsidRPr="00AA0F5D">
        <w:rPr>
          <w:noProof/>
        </w:rPr>
        <w:t>-</w:t>
      </w:r>
      <w:r w:rsidRPr="00AA0F5D">
        <w:rPr>
          <w:noProof/>
        </w:rPr>
        <w:tab/>
        <w:t>a Scheduling Request is sent on PUCCH and is pending (as described in clause 5.4.4); or</w:t>
      </w:r>
    </w:p>
    <w:p w:rsidR="00274329" w:rsidRPr="00AA0F5D" w:rsidRDefault="00274329" w:rsidP="00274329">
      <w:pPr>
        <w:pStyle w:val="B1"/>
        <w:rPr>
          <w:noProof/>
        </w:rPr>
      </w:pPr>
      <w:r w:rsidRPr="00AA0F5D">
        <w:rPr>
          <w:noProof/>
        </w:rPr>
        <w:t>-</w:t>
      </w:r>
      <w:r w:rsidRPr="00AA0F5D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AA0F5D">
        <w:rPr>
          <w:noProof/>
          <w:lang w:eastAsia="ko-KR"/>
        </w:rPr>
        <w:t>MAC entity</w:t>
      </w:r>
      <w:r w:rsidRPr="00AA0F5D">
        <w:rPr>
          <w:noProof/>
        </w:rPr>
        <w:t xml:space="preserve"> among the contention-based Random Access Preamble (as described in clause 5.1.4).</w:t>
      </w:r>
    </w:p>
    <w:p w:rsidR="00274329" w:rsidRPr="00AA0F5D" w:rsidRDefault="00274329" w:rsidP="00274329">
      <w:pPr>
        <w:rPr>
          <w:lang w:eastAsia="ko-KR"/>
        </w:rPr>
      </w:pPr>
      <w:r w:rsidRPr="00AA0F5D">
        <w:rPr>
          <w:lang w:eastAsia="ko-KR"/>
        </w:rPr>
        <w:t>When DRX is configured, the MAC entity shall:</w:t>
      </w:r>
    </w:p>
    <w:p w:rsidR="00274329" w:rsidRPr="00AA0F5D" w:rsidRDefault="00274329" w:rsidP="00274329">
      <w:pPr>
        <w:pStyle w:val="B1"/>
        <w:rPr>
          <w:noProof/>
          <w:lang w:eastAsia="ko-KR"/>
        </w:rPr>
      </w:pPr>
      <w:r w:rsidRPr="00AA0F5D">
        <w:rPr>
          <w:noProof/>
          <w:lang w:eastAsia="ko-KR"/>
        </w:rPr>
        <w:t>1&gt;</w:t>
      </w:r>
      <w:r w:rsidRPr="00AA0F5D">
        <w:rPr>
          <w:noProof/>
          <w:lang w:eastAsia="ko-KR"/>
        </w:rPr>
        <w:tab/>
        <w:t>if a MAC PDU is received in a configured downlink assignment:</w:t>
      </w:r>
    </w:p>
    <w:p w:rsidR="00274329" w:rsidRPr="00AA0F5D" w:rsidRDefault="00274329" w:rsidP="00274329">
      <w:pPr>
        <w:pStyle w:val="B2"/>
        <w:rPr>
          <w:noProof/>
          <w:lang w:eastAsia="ko-KR"/>
        </w:rPr>
      </w:pPr>
      <w:r w:rsidRPr="00AA0F5D">
        <w:rPr>
          <w:noProof/>
          <w:lang w:eastAsia="ko-KR"/>
        </w:rPr>
        <w:t>2&gt;</w:t>
      </w:r>
      <w:r w:rsidRPr="00AA0F5D">
        <w:rPr>
          <w:noProof/>
          <w:lang w:eastAsia="ko-KR"/>
        </w:rPr>
        <w:tab/>
        <w:t xml:space="preserve">start the </w:t>
      </w:r>
      <w:r w:rsidRPr="00AA0F5D">
        <w:rPr>
          <w:i/>
          <w:noProof/>
          <w:lang w:eastAsia="ko-KR"/>
        </w:rPr>
        <w:t>drx-HARQ-RTT-TimerDL</w:t>
      </w:r>
      <w:r w:rsidRPr="00AA0F5D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:rsidR="00274329" w:rsidRPr="00AA0F5D" w:rsidRDefault="00274329" w:rsidP="00274329">
      <w:pPr>
        <w:pStyle w:val="B2"/>
        <w:rPr>
          <w:noProof/>
          <w:lang w:eastAsia="ko-KR"/>
        </w:rPr>
      </w:pPr>
      <w:r w:rsidRPr="00AA0F5D">
        <w:rPr>
          <w:noProof/>
          <w:lang w:eastAsia="ko-KR"/>
        </w:rPr>
        <w:t>2&gt;</w:t>
      </w:r>
      <w:r w:rsidRPr="00AA0F5D">
        <w:rPr>
          <w:noProof/>
          <w:lang w:eastAsia="ko-KR"/>
        </w:rPr>
        <w:tab/>
        <w:t xml:space="preserve">stop the </w:t>
      </w:r>
      <w:r w:rsidRPr="00AA0F5D">
        <w:rPr>
          <w:i/>
          <w:noProof/>
          <w:lang w:eastAsia="ko-KR"/>
        </w:rPr>
        <w:t>drx-RetransmissionTimerDL</w:t>
      </w:r>
      <w:r w:rsidRPr="00AA0F5D">
        <w:rPr>
          <w:noProof/>
          <w:lang w:eastAsia="ko-KR"/>
        </w:rPr>
        <w:t xml:space="preserve"> for the corresponding HARQ process.</w:t>
      </w:r>
    </w:p>
    <w:p w:rsidR="00274329" w:rsidRPr="00AA0F5D" w:rsidRDefault="00274329" w:rsidP="00274329">
      <w:pPr>
        <w:pStyle w:val="B1"/>
        <w:rPr>
          <w:noProof/>
          <w:lang w:eastAsia="ko-KR"/>
        </w:rPr>
      </w:pPr>
      <w:r w:rsidRPr="00AA0F5D">
        <w:rPr>
          <w:noProof/>
          <w:lang w:eastAsia="ko-KR"/>
        </w:rPr>
        <w:t>1&gt;</w:t>
      </w:r>
      <w:r w:rsidRPr="00AA0F5D">
        <w:rPr>
          <w:noProof/>
          <w:lang w:eastAsia="ko-KR"/>
        </w:rPr>
        <w:tab/>
        <w:t>if a MAC PDU is transmitted in a configured uplink grant:</w:t>
      </w:r>
    </w:p>
    <w:p w:rsidR="00274329" w:rsidRPr="00AA0F5D" w:rsidRDefault="00274329" w:rsidP="00274329">
      <w:pPr>
        <w:pStyle w:val="B2"/>
        <w:rPr>
          <w:noProof/>
          <w:lang w:eastAsia="ko-KR"/>
        </w:rPr>
      </w:pPr>
      <w:r w:rsidRPr="00AA0F5D">
        <w:rPr>
          <w:noProof/>
          <w:lang w:eastAsia="ko-KR"/>
        </w:rPr>
        <w:t>2&gt;</w:t>
      </w:r>
      <w:r w:rsidRPr="00AA0F5D">
        <w:rPr>
          <w:noProof/>
          <w:lang w:eastAsia="ko-KR"/>
        </w:rPr>
        <w:tab/>
        <w:t xml:space="preserve">start the </w:t>
      </w:r>
      <w:r w:rsidRPr="00AA0F5D">
        <w:rPr>
          <w:i/>
          <w:noProof/>
          <w:lang w:eastAsia="ko-KR"/>
        </w:rPr>
        <w:t>drx-HARQ-RTT-TimerUL</w:t>
      </w:r>
      <w:r w:rsidRPr="00AA0F5D">
        <w:rPr>
          <w:noProof/>
          <w:lang w:eastAsia="ko-KR"/>
        </w:rPr>
        <w:t xml:space="preserve"> for the corresponding HARQ process in the first symbol after the end of the first transmission (within a bundle) of the corresponding PUSCH transmission;</w:t>
      </w:r>
    </w:p>
    <w:p w:rsidR="00274329" w:rsidRPr="00AA0F5D" w:rsidRDefault="00274329" w:rsidP="00274329">
      <w:pPr>
        <w:pStyle w:val="B2"/>
        <w:rPr>
          <w:noProof/>
          <w:lang w:eastAsia="ko-KR"/>
        </w:rPr>
      </w:pPr>
      <w:r w:rsidRPr="00AA0F5D">
        <w:rPr>
          <w:noProof/>
          <w:lang w:eastAsia="ko-KR"/>
        </w:rPr>
        <w:t>2&gt;</w:t>
      </w:r>
      <w:r w:rsidRPr="00AA0F5D">
        <w:rPr>
          <w:noProof/>
          <w:lang w:eastAsia="ko-KR"/>
        </w:rPr>
        <w:tab/>
        <w:t xml:space="preserve">stop the </w:t>
      </w:r>
      <w:r w:rsidRPr="00AA0F5D">
        <w:rPr>
          <w:i/>
          <w:noProof/>
          <w:lang w:eastAsia="ko-KR"/>
        </w:rPr>
        <w:t>drx-RetransmissionTimerUL</w:t>
      </w:r>
      <w:r w:rsidRPr="00AA0F5D">
        <w:rPr>
          <w:noProof/>
          <w:lang w:eastAsia="ko-KR"/>
        </w:rPr>
        <w:t xml:space="preserve"> for the corresponding HARQ process.</w:t>
      </w:r>
    </w:p>
    <w:p w:rsidR="00274329" w:rsidRPr="00AA0F5D" w:rsidRDefault="00274329" w:rsidP="00274329">
      <w:pPr>
        <w:pStyle w:val="B1"/>
      </w:pPr>
      <w:r w:rsidRPr="00AA0F5D">
        <w:rPr>
          <w:noProof/>
          <w:lang w:eastAsia="ko-KR"/>
        </w:rPr>
        <w:t>1&gt;</w:t>
      </w:r>
      <w:r w:rsidRPr="00AA0F5D">
        <w:rPr>
          <w:noProof/>
        </w:rPr>
        <w:tab/>
        <w:t xml:space="preserve">if a </w:t>
      </w:r>
      <w:r w:rsidRPr="00AA0F5D">
        <w:rPr>
          <w:i/>
          <w:lang w:eastAsia="ko-KR"/>
        </w:rPr>
        <w:t>drx-HARQ-RTT-TimerDL</w:t>
      </w:r>
      <w:r w:rsidRPr="00AA0F5D">
        <w:rPr>
          <w:noProof/>
        </w:rPr>
        <w:t xml:space="preserve"> expires</w:t>
      </w:r>
      <w:r w:rsidRPr="00AA0F5D">
        <w:t>:</w:t>
      </w:r>
    </w:p>
    <w:p w:rsidR="00274329" w:rsidRPr="00AA0F5D" w:rsidRDefault="00274329" w:rsidP="00274329">
      <w:pPr>
        <w:pStyle w:val="B2"/>
        <w:rPr>
          <w:noProof/>
        </w:rPr>
      </w:pPr>
      <w:r w:rsidRPr="00AA0F5D">
        <w:rPr>
          <w:noProof/>
          <w:lang w:eastAsia="ko-KR"/>
        </w:rPr>
        <w:lastRenderedPageBreak/>
        <w:t>2&gt;</w:t>
      </w:r>
      <w:r w:rsidRPr="00AA0F5D">
        <w:rPr>
          <w:noProof/>
        </w:rPr>
        <w:tab/>
        <w:t>if the data of the corresponding HARQ process was not successfully decoded:</w:t>
      </w:r>
    </w:p>
    <w:p w:rsidR="00274329" w:rsidRPr="00AA0F5D" w:rsidRDefault="00274329" w:rsidP="00274329">
      <w:pPr>
        <w:pStyle w:val="B3"/>
        <w:rPr>
          <w:noProof/>
          <w:lang w:eastAsia="ko-KR"/>
        </w:rPr>
      </w:pPr>
      <w:r w:rsidRPr="00AA0F5D">
        <w:rPr>
          <w:noProof/>
          <w:lang w:eastAsia="ko-KR"/>
        </w:rPr>
        <w:t>3&gt;</w:t>
      </w:r>
      <w:r w:rsidRPr="00AA0F5D">
        <w:rPr>
          <w:noProof/>
        </w:rPr>
        <w:tab/>
        <w:t xml:space="preserve">start the </w:t>
      </w:r>
      <w:r w:rsidRPr="00AA0F5D">
        <w:rPr>
          <w:i/>
        </w:rPr>
        <w:t>drx-RetransmissionTimer</w:t>
      </w:r>
      <w:r w:rsidRPr="00AA0F5D">
        <w:rPr>
          <w:i/>
          <w:lang w:eastAsia="ko-KR"/>
        </w:rPr>
        <w:t>DL</w:t>
      </w:r>
      <w:r w:rsidRPr="00AA0F5D">
        <w:rPr>
          <w:noProof/>
        </w:rPr>
        <w:t xml:space="preserve"> for the corresponding HARQ process in the first symbol after the expiry of </w:t>
      </w:r>
      <w:r w:rsidRPr="00AA0F5D">
        <w:rPr>
          <w:i/>
          <w:noProof/>
        </w:rPr>
        <w:t>drx-HARQ-RTT-TimerDL</w:t>
      </w:r>
      <w:r w:rsidRPr="00AA0F5D">
        <w:rPr>
          <w:noProof/>
          <w:lang w:eastAsia="ko-KR"/>
        </w:rPr>
        <w:t>.</w:t>
      </w:r>
    </w:p>
    <w:p w:rsidR="00274329" w:rsidRPr="00AA0F5D" w:rsidRDefault="00274329" w:rsidP="00274329">
      <w:pPr>
        <w:pStyle w:val="B1"/>
        <w:rPr>
          <w:noProof/>
        </w:rPr>
      </w:pPr>
      <w:r w:rsidRPr="00AA0F5D">
        <w:rPr>
          <w:noProof/>
          <w:lang w:eastAsia="ko-KR"/>
        </w:rPr>
        <w:t>1&gt;</w:t>
      </w:r>
      <w:r w:rsidRPr="00AA0F5D">
        <w:rPr>
          <w:noProof/>
        </w:rPr>
        <w:tab/>
        <w:t xml:space="preserve">if a </w:t>
      </w:r>
      <w:r w:rsidRPr="00AA0F5D">
        <w:rPr>
          <w:i/>
          <w:lang w:eastAsia="ko-KR"/>
        </w:rPr>
        <w:t>drx-HARQ-RTT-TimerUL</w:t>
      </w:r>
      <w:r w:rsidRPr="00AA0F5D">
        <w:rPr>
          <w:noProof/>
        </w:rPr>
        <w:t xml:space="preserve"> expires:</w:t>
      </w:r>
    </w:p>
    <w:p w:rsidR="00274329" w:rsidRPr="00AA0F5D" w:rsidRDefault="00274329" w:rsidP="00274329">
      <w:pPr>
        <w:pStyle w:val="B2"/>
        <w:rPr>
          <w:noProof/>
        </w:rPr>
      </w:pPr>
      <w:r w:rsidRPr="00AA0F5D">
        <w:rPr>
          <w:noProof/>
          <w:lang w:eastAsia="ko-KR"/>
        </w:rPr>
        <w:t>2&gt;</w:t>
      </w:r>
      <w:r w:rsidRPr="00AA0F5D">
        <w:rPr>
          <w:noProof/>
        </w:rPr>
        <w:tab/>
        <w:t xml:space="preserve">start the </w:t>
      </w:r>
      <w:r w:rsidRPr="00AA0F5D">
        <w:rPr>
          <w:i/>
          <w:noProof/>
        </w:rPr>
        <w:t>drx-RetransmissionTimer</w:t>
      </w:r>
      <w:r w:rsidRPr="00AA0F5D">
        <w:rPr>
          <w:i/>
          <w:noProof/>
          <w:lang w:eastAsia="ko-KR"/>
        </w:rPr>
        <w:t>UL</w:t>
      </w:r>
      <w:r w:rsidRPr="00AA0F5D">
        <w:t xml:space="preserve"> </w:t>
      </w:r>
      <w:r w:rsidRPr="00AA0F5D">
        <w:rPr>
          <w:noProof/>
        </w:rPr>
        <w:t xml:space="preserve">for the corresponding HARQ process in the first symbol after the expiry of </w:t>
      </w:r>
      <w:r w:rsidRPr="00AA0F5D">
        <w:rPr>
          <w:i/>
          <w:noProof/>
        </w:rPr>
        <w:t>drx-HARQ-RTT-TimerUL</w:t>
      </w:r>
      <w:r w:rsidRPr="00AA0F5D">
        <w:rPr>
          <w:noProof/>
        </w:rPr>
        <w:t>.</w:t>
      </w:r>
    </w:p>
    <w:p w:rsidR="00274329" w:rsidRPr="00AA0F5D" w:rsidRDefault="00274329" w:rsidP="00274329">
      <w:pPr>
        <w:pStyle w:val="B1"/>
        <w:rPr>
          <w:noProof/>
        </w:rPr>
      </w:pPr>
      <w:r w:rsidRPr="00AA0F5D">
        <w:rPr>
          <w:noProof/>
          <w:lang w:eastAsia="ko-KR"/>
        </w:rPr>
        <w:t>1&gt;</w:t>
      </w:r>
      <w:r w:rsidRPr="00AA0F5D">
        <w:rPr>
          <w:noProof/>
        </w:rPr>
        <w:tab/>
        <w:t xml:space="preserve">if a DRX Command MAC </w:t>
      </w:r>
      <w:r w:rsidRPr="00AA0F5D">
        <w:rPr>
          <w:noProof/>
          <w:lang w:eastAsia="ko-KR"/>
        </w:rPr>
        <w:t>CE</w:t>
      </w:r>
      <w:r w:rsidRPr="00AA0F5D">
        <w:rPr>
          <w:noProof/>
        </w:rPr>
        <w:t xml:space="preserve"> or a Long DRX Command MAC </w:t>
      </w:r>
      <w:r w:rsidRPr="00AA0F5D">
        <w:rPr>
          <w:noProof/>
          <w:lang w:eastAsia="ko-KR"/>
        </w:rPr>
        <w:t>CE</w:t>
      </w:r>
      <w:r w:rsidRPr="00AA0F5D">
        <w:rPr>
          <w:noProof/>
        </w:rPr>
        <w:t xml:space="preserve"> is received:</w:t>
      </w:r>
    </w:p>
    <w:p w:rsidR="00274329" w:rsidRPr="00AA0F5D" w:rsidRDefault="00274329" w:rsidP="00274329">
      <w:pPr>
        <w:pStyle w:val="B2"/>
        <w:rPr>
          <w:noProof/>
        </w:rPr>
      </w:pPr>
      <w:r w:rsidRPr="00AA0F5D">
        <w:rPr>
          <w:noProof/>
          <w:lang w:eastAsia="ko-KR"/>
        </w:rPr>
        <w:t>2&gt;</w:t>
      </w:r>
      <w:r w:rsidRPr="00AA0F5D">
        <w:rPr>
          <w:noProof/>
        </w:rPr>
        <w:tab/>
        <w:t xml:space="preserve">stop </w:t>
      </w:r>
      <w:r w:rsidRPr="00AA0F5D">
        <w:rPr>
          <w:i/>
          <w:noProof/>
        </w:rPr>
        <w:t>drx-onDurationTimer</w:t>
      </w:r>
      <w:r w:rsidRPr="00AA0F5D">
        <w:rPr>
          <w:noProof/>
        </w:rPr>
        <w:t>;</w:t>
      </w:r>
    </w:p>
    <w:p w:rsidR="00274329" w:rsidRPr="00AA0F5D" w:rsidRDefault="00274329" w:rsidP="00274329">
      <w:pPr>
        <w:pStyle w:val="B2"/>
        <w:rPr>
          <w:noProof/>
        </w:rPr>
      </w:pPr>
      <w:r w:rsidRPr="00AA0F5D">
        <w:rPr>
          <w:noProof/>
          <w:lang w:eastAsia="ko-KR"/>
        </w:rPr>
        <w:t>2&gt;</w:t>
      </w:r>
      <w:r w:rsidRPr="00AA0F5D">
        <w:rPr>
          <w:noProof/>
        </w:rPr>
        <w:tab/>
        <w:t xml:space="preserve">stop </w:t>
      </w:r>
      <w:r w:rsidRPr="00AA0F5D">
        <w:rPr>
          <w:i/>
          <w:noProof/>
        </w:rPr>
        <w:t>drx-InactivityTimer</w:t>
      </w:r>
      <w:r w:rsidRPr="00AA0F5D">
        <w:rPr>
          <w:noProof/>
        </w:rPr>
        <w:t>.</w:t>
      </w:r>
    </w:p>
    <w:p w:rsidR="00274329" w:rsidRPr="00AA0F5D" w:rsidRDefault="00274329" w:rsidP="00274329">
      <w:pPr>
        <w:pStyle w:val="B1"/>
        <w:rPr>
          <w:lang w:eastAsia="ko-KR"/>
        </w:rPr>
      </w:pPr>
      <w:r w:rsidRPr="00AA0F5D">
        <w:rPr>
          <w:lang w:eastAsia="ko-KR"/>
        </w:rPr>
        <w:t>1&gt;</w:t>
      </w:r>
      <w:r w:rsidRPr="00AA0F5D">
        <w:rPr>
          <w:lang w:eastAsia="ko-KR"/>
        </w:rPr>
        <w:tab/>
        <w:t xml:space="preserve">if </w:t>
      </w:r>
      <w:r w:rsidRPr="00AA0F5D">
        <w:rPr>
          <w:i/>
          <w:lang w:eastAsia="ko-KR"/>
        </w:rPr>
        <w:t>drx-InactivityTimer</w:t>
      </w:r>
      <w:r w:rsidRPr="00AA0F5D">
        <w:rPr>
          <w:lang w:eastAsia="ko-KR"/>
        </w:rPr>
        <w:t xml:space="preserve"> expires or a DRX Command MAC CE is received:</w:t>
      </w:r>
    </w:p>
    <w:p w:rsidR="00274329" w:rsidRPr="00AA0F5D" w:rsidRDefault="00274329" w:rsidP="00274329">
      <w:pPr>
        <w:pStyle w:val="B2"/>
        <w:rPr>
          <w:noProof/>
        </w:rPr>
      </w:pPr>
      <w:r w:rsidRPr="00AA0F5D">
        <w:rPr>
          <w:lang w:eastAsia="ko-KR"/>
        </w:rPr>
        <w:t>2&gt;</w:t>
      </w:r>
      <w:r w:rsidRPr="00AA0F5D">
        <w:rPr>
          <w:lang w:eastAsia="ko-KR"/>
        </w:rPr>
        <w:tab/>
      </w:r>
      <w:r w:rsidRPr="00AA0F5D">
        <w:rPr>
          <w:noProof/>
        </w:rPr>
        <w:t>if the Short DRX cycle is configured:</w:t>
      </w:r>
    </w:p>
    <w:p w:rsidR="00274329" w:rsidRPr="00AA0F5D" w:rsidRDefault="00274329" w:rsidP="00274329">
      <w:pPr>
        <w:pStyle w:val="B3"/>
        <w:rPr>
          <w:noProof/>
        </w:rPr>
      </w:pPr>
      <w:r w:rsidRPr="00AA0F5D">
        <w:rPr>
          <w:noProof/>
        </w:rPr>
        <w:t>3&gt;</w:t>
      </w:r>
      <w:r w:rsidRPr="00AA0F5D">
        <w:rPr>
          <w:noProof/>
        </w:rPr>
        <w:tab/>
        <w:t xml:space="preserve">start or restart </w:t>
      </w:r>
      <w:r w:rsidRPr="00AA0F5D">
        <w:rPr>
          <w:i/>
          <w:noProof/>
        </w:rPr>
        <w:t>drx-ShortCycle</w:t>
      </w:r>
      <w:r w:rsidRPr="00AA0F5D">
        <w:rPr>
          <w:i/>
          <w:noProof/>
          <w:lang w:eastAsia="ko-KR"/>
        </w:rPr>
        <w:t>Timer</w:t>
      </w:r>
      <w:r w:rsidRPr="00AA0F5D">
        <w:rPr>
          <w:noProof/>
          <w:lang w:eastAsia="ko-KR"/>
        </w:rPr>
        <w:t xml:space="preserve"> in the first symbol after the expiry of </w:t>
      </w:r>
      <w:r w:rsidRPr="00AA0F5D">
        <w:rPr>
          <w:i/>
          <w:noProof/>
          <w:lang w:eastAsia="ko-KR"/>
        </w:rPr>
        <w:t>drx-InactivityTimer</w:t>
      </w:r>
      <w:r w:rsidRPr="00AA0F5D">
        <w:rPr>
          <w:noProof/>
          <w:lang w:eastAsia="ko-KR"/>
        </w:rPr>
        <w:t xml:space="preserve"> or in the first symbol after the end of DRX Command MAC CE reception</w:t>
      </w:r>
      <w:r w:rsidRPr="00AA0F5D">
        <w:rPr>
          <w:noProof/>
        </w:rPr>
        <w:t>;</w:t>
      </w:r>
    </w:p>
    <w:p w:rsidR="00274329" w:rsidRPr="00AA0F5D" w:rsidRDefault="00274329" w:rsidP="00274329">
      <w:pPr>
        <w:pStyle w:val="B3"/>
        <w:rPr>
          <w:noProof/>
        </w:rPr>
      </w:pPr>
      <w:r w:rsidRPr="00AA0F5D">
        <w:rPr>
          <w:noProof/>
        </w:rPr>
        <w:t>3&gt;</w:t>
      </w:r>
      <w:r w:rsidRPr="00AA0F5D">
        <w:rPr>
          <w:noProof/>
        </w:rPr>
        <w:tab/>
        <w:t>use the Short DRX Cycle.</w:t>
      </w:r>
    </w:p>
    <w:p w:rsidR="00274329" w:rsidRPr="00AA0F5D" w:rsidRDefault="00274329" w:rsidP="00274329">
      <w:pPr>
        <w:pStyle w:val="B2"/>
        <w:rPr>
          <w:noProof/>
        </w:rPr>
      </w:pPr>
      <w:r w:rsidRPr="00AA0F5D">
        <w:rPr>
          <w:noProof/>
        </w:rPr>
        <w:t>2&gt;</w:t>
      </w:r>
      <w:r w:rsidRPr="00AA0F5D">
        <w:rPr>
          <w:noProof/>
        </w:rPr>
        <w:tab/>
        <w:t>else:</w:t>
      </w:r>
    </w:p>
    <w:p w:rsidR="00274329" w:rsidRPr="00AA0F5D" w:rsidRDefault="00274329" w:rsidP="00274329">
      <w:pPr>
        <w:pStyle w:val="B3"/>
        <w:rPr>
          <w:noProof/>
        </w:rPr>
      </w:pPr>
      <w:r w:rsidRPr="00AA0F5D">
        <w:rPr>
          <w:noProof/>
        </w:rPr>
        <w:t>3&gt;</w:t>
      </w:r>
      <w:r w:rsidRPr="00AA0F5D">
        <w:rPr>
          <w:noProof/>
        </w:rPr>
        <w:tab/>
        <w:t>use the Long DRX cycle.</w:t>
      </w:r>
    </w:p>
    <w:p w:rsidR="00274329" w:rsidRPr="00AA0F5D" w:rsidRDefault="00274329" w:rsidP="00274329">
      <w:pPr>
        <w:pStyle w:val="B1"/>
        <w:rPr>
          <w:noProof/>
        </w:rPr>
      </w:pPr>
      <w:r w:rsidRPr="00AA0F5D">
        <w:rPr>
          <w:noProof/>
        </w:rPr>
        <w:t>1&gt;</w:t>
      </w:r>
      <w:r w:rsidRPr="00AA0F5D">
        <w:rPr>
          <w:noProof/>
        </w:rPr>
        <w:tab/>
        <w:t xml:space="preserve">if </w:t>
      </w:r>
      <w:r w:rsidRPr="00AA0F5D">
        <w:rPr>
          <w:i/>
          <w:noProof/>
        </w:rPr>
        <w:t>drx-ShortCycle</w:t>
      </w:r>
      <w:r w:rsidRPr="00AA0F5D">
        <w:rPr>
          <w:i/>
          <w:noProof/>
          <w:lang w:eastAsia="ko-KR"/>
        </w:rPr>
        <w:t>Timer</w:t>
      </w:r>
      <w:r w:rsidRPr="00AA0F5D">
        <w:rPr>
          <w:noProof/>
        </w:rPr>
        <w:t xml:space="preserve"> expires:</w:t>
      </w:r>
    </w:p>
    <w:p w:rsidR="00274329" w:rsidRPr="00AA0F5D" w:rsidRDefault="00274329" w:rsidP="00274329">
      <w:pPr>
        <w:pStyle w:val="B2"/>
        <w:rPr>
          <w:noProof/>
        </w:rPr>
      </w:pPr>
      <w:r w:rsidRPr="00AA0F5D">
        <w:rPr>
          <w:noProof/>
        </w:rPr>
        <w:t>2&gt;</w:t>
      </w:r>
      <w:r w:rsidRPr="00AA0F5D">
        <w:rPr>
          <w:noProof/>
        </w:rPr>
        <w:tab/>
        <w:t>use the Long DRX cycle.</w:t>
      </w:r>
    </w:p>
    <w:p w:rsidR="00274329" w:rsidRPr="00AA0F5D" w:rsidRDefault="00274329" w:rsidP="00274329">
      <w:pPr>
        <w:pStyle w:val="B1"/>
      </w:pPr>
      <w:r w:rsidRPr="00AA0F5D">
        <w:rPr>
          <w:lang w:eastAsia="ko-KR"/>
        </w:rPr>
        <w:t>1&gt;</w:t>
      </w:r>
      <w:r w:rsidRPr="00AA0F5D">
        <w:tab/>
        <w:t xml:space="preserve">if a Long DRX Command MAC </w:t>
      </w:r>
      <w:r w:rsidRPr="00AA0F5D">
        <w:rPr>
          <w:lang w:eastAsia="ko-KR"/>
        </w:rPr>
        <w:t>CE</w:t>
      </w:r>
      <w:r w:rsidRPr="00AA0F5D">
        <w:t xml:space="preserve"> is received:</w:t>
      </w:r>
    </w:p>
    <w:p w:rsidR="00274329" w:rsidRPr="00AA0F5D" w:rsidRDefault="00274329" w:rsidP="00274329">
      <w:pPr>
        <w:pStyle w:val="B2"/>
        <w:rPr>
          <w:noProof/>
        </w:rPr>
      </w:pPr>
      <w:r w:rsidRPr="00AA0F5D">
        <w:rPr>
          <w:noProof/>
          <w:lang w:eastAsia="ko-KR"/>
        </w:rPr>
        <w:t>2&gt;</w:t>
      </w:r>
      <w:r w:rsidRPr="00AA0F5D">
        <w:rPr>
          <w:noProof/>
        </w:rPr>
        <w:tab/>
        <w:t xml:space="preserve">stop </w:t>
      </w:r>
      <w:r w:rsidRPr="00AA0F5D">
        <w:rPr>
          <w:i/>
          <w:noProof/>
        </w:rPr>
        <w:t>drx-ShortCycleTimer</w:t>
      </w:r>
      <w:r w:rsidRPr="00AA0F5D">
        <w:rPr>
          <w:noProof/>
        </w:rPr>
        <w:t>;</w:t>
      </w:r>
    </w:p>
    <w:p w:rsidR="00274329" w:rsidRPr="00AA0F5D" w:rsidRDefault="00274329" w:rsidP="00274329">
      <w:pPr>
        <w:pStyle w:val="B2"/>
        <w:rPr>
          <w:noProof/>
        </w:rPr>
      </w:pPr>
      <w:r w:rsidRPr="00AA0F5D">
        <w:rPr>
          <w:noProof/>
          <w:lang w:eastAsia="ko-KR"/>
        </w:rPr>
        <w:t>2&gt;</w:t>
      </w:r>
      <w:r w:rsidRPr="00AA0F5D">
        <w:rPr>
          <w:noProof/>
        </w:rPr>
        <w:tab/>
        <w:t>use the Long DRX cycle.</w:t>
      </w:r>
    </w:p>
    <w:p w:rsidR="00274329" w:rsidRPr="00AA0F5D" w:rsidRDefault="00274329" w:rsidP="00274329">
      <w:pPr>
        <w:pStyle w:val="B1"/>
        <w:rPr>
          <w:noProof/>
        </w:rPr>
      </w:pPr>
      <w:r w:rsidRPr="00AA0F5D">
        <w:rPr>
          <w:noProof/>
        </w:rPr>
        <w:t>1&gt;</w:t>
      </w:r>
      <w:r w:rsidRPr="00AA0F5D">
        <w:rPr>
          <w:noProof/>
        </w:rPr>
        <w:tab/>
        <w:t>if the Short DRX Cycle is used, and</w:t>
      </w:r>
      <w:r w:rsidRPr="00AA0F5D">
        <w:rPr>
          <w:noProof/>
          <w:lang w:eastAsia="ko-KR"/>
        </w:rPr>
        <w:t xml:space="preserve"> </w:t>
      </w:r>
      <w:r w:rsidRPr="00AA0F5D">
        <w:rPr>
          <w:noProof/>
        </w:rPr>
        <w:t>[(SFN × 10) + subframe number] modulo (</w:t>
      </w:r>
      <w:r w:rsidRPr="00AA0F5D">
        <w:rPr>
          <w:i/>
          <w:noProof/>
        </w:rPr>
        <w:t>drx-ShortCycle</w:t>
      </w:r>
      <w:r w:rsidRPr="00AA0F5D">
        <w:rPr>
          <w:noProof/>
        </w:rPr>
        <w:t>) = (</w:t>
      </w:r>
      <w:r w:rsidRPr="00AA0F5D">
        <w:rPr>
          <w:i/>
          <w:noProof/>
        </w:rPr>
        <w:t>drx-StartOffset</w:t>
      </w:r>
      <w:r w:rsidRPr="00AA0F5D">
        <w:rPr>
          <w:noProof/>
        </w:rPr>
        <w:t>) modulo (</w:t>
      </w:r>
      <w:r w:rsidRPr="00AA0F5D">
        <w:rPr>
          <w:i/>
          <w:noProof/>
        </w:rPr>
        <w:t>drx-ShortCycle</w:t>
      </w:r>
      <w:r w:rsidRPr="00AA0F5D">
        <w:rPr>
          <w:noProof/>
        </w:rPr>
        <w:t>); or</w:t>
      </w:r>
    </w:p>
    <w:p w:rsidR="00274329" w:rsidRPr="00AA0F5D" w:rsidRDefault="00274329" w:rsidP="00274329">
      <w:pPr>
        <w:pStyle w:val="B1"/>
        <w:rPr>
          <w:noProof/>
          <w:lang w:eastAsia="ko-KR"/>
        </w:rPr>
      </w:pPr>
      <w:r w:rsidRPr="00AA0F5D">
        <w:rPr>
          <w:noProof/>
        </w:rPr>
        <w:t>1&gt;</w:t>
      </w:r>
      <w:r w:rsidRPr="00AA0F5D">
        <w:rPr>
          <w:noProof/>
        </w:rPr>
        <w:tab/>
        <w:t>if the Long DRX Cycle is used, and</w:t>
      </w:r>
      <w:r w:rsidRPr="00AA0F5D">
        <w:rPr>
          <w:noProof/>
          <w:lang w:eastAsia="ko-KR"/>
        </w:rPr>
        <w:t xml:space="preserve"> [(SFN × 10) + subframe number] modulo (</w:t>
      </w:r>
      <w:r w:rsidRPr="00AA0F5D">
        <w:rPr>
          <w:i/>
          <w:noProof/>
          <w:lang w:eastAsia="ko-KR"/>
        </w:rPr>
        <w:t>drx-LongCycle</w:t>
      </w:r>
      <w:r w:rsidRPr="00AA0F5D">
        <w:rPr>
          <w:noProof/>
          <w:lang w:eastAsia="ko-KR"/>
        </w:rPr>
        <w:t xml:space="preserve">) = </w:t>
      </w:r>
      <w:r w:rsidRPr="00AA0F5D">
        <w:rPr>
          <w:i/>
          <w:noProof/>
          <w:lang w:eastAsia="ko-KR"/>
        </w:rPr>
        <w:t>drx-StartOffset</w:t>
      </w:r>
      <w:r w:rsidRPr="00AA0F5D">
        <w:rPr>
          <w:noProof/>
          <w:lang w:eastAsia="ko-KR"/>
        </w:rPr>
        <w:t>:</w:t>
      </w:r>
    </w:p>
    <w:p w:rsidR="00274329" w:rsidRPr="00AA0F5D" w:rsidRDefault="00274329" w:rsidP="00274329">
      <w:pPr>
        <w:pStyle w:val="B2"/>
        <w:rPr>
          <w:noProof/>
          <w:lang w:eastAsia="ko-KR"/>
        </w:rPr>
      </w:pPr>
      <w:r w:rsidRPr="00AA0F5D">
        <w:rPr>
          <w:noProof/>
          <w:lang w:eastAsia="ko-KR"/>
        </w:rPr>
        <w:t>2&gt;</w:t>
      </w:r>
      <w:r w:rsidRPr="00AA0F5D">
        <w:rPr>
          <w:noProof/>
        </w:rPr>
        <w:tab/>
        <w:t xml:space="preserve">start </w:t>
      </w:r>
      <w:r w:rsidRPr="00AA0F5D">
        <w:rPr>
          <w:i/>
          <w:noProof/>
        </w:rPr>
        <w:t>drx-onDurationTimer</w:t>
      </w:r>
      <w:r w:rsidRPr="00AA0F5D">
        <w:rPr>
          <w:noProof/>
          <w:lang w:eastAsia="ko-KR"/>
        </w:rPr>
        <w:t xml:space="preserve"> after </w:t>
      </w:r>
      <w:r w:rsidRPr="00AA0F5D">
        <w:rPr>
          <w:i/>
          <w:noProof/>
          <w:lang w:eastAsia="ko-KR"/>
        </w:rPr>
        <w:t>drx-SlotOffset</w:t>
      </w:r>
      <w:r w:rsidRPr="00AA0F5D">
        <w:rPr>
          <w:noProof/>
          <w:lang w:eastAsia="ko-KR"/>
        </w:rPr>
        <w:t xml:space="preserve"> from the beginning of the subframe.</w:t>
      </w:r>
    </w:p>
    <w:p w:rsidR="00274329" w:rsidRPr="00AA0F5D" w:rsidRDefault="00274329" w:rsidP="00274329">
      <w:pPr>
        <w:pStyle w:val="B1"/>
        <w:rPr>
          <w:noProof/>
        </w:rPr>
      </w:pPr>
      <w:r w:rsidRPr="00AA0F5D">
        <w:rPr>
          <w:noProof/>
        </w:rPr>
        <w:t>1&gt;</w:t>
      </w:r>
      <w:r w:rsidRPr="00AA0F5D">
        <w:rPr>
          <w:noProof/>
        </w:rPr>
        <w:tab/>
        <w:t xml:space="preserve">if </w:t>
      </w:r>
      <w:r w:rsidRPr="00AA0F5D">
        <w:rPr>
          <w:noProof/>
          <w:lang w:eastAsia="ko-KR"/>
        </w:rPr>
        <w:t>the MAC entity is in</w:t>
      </w:r>
      <w:r w:rsidRPr="00AA0F5D">
        <w:rPr>
          <w:noProof/>
        </w:rPr>
        <w:t xml:space="preserve"> Active Time:</w:t>
      </w:r>
    </w:p>
    <w:p w:rsidR="00274329" w:rsidRPr="00AA0F5D" w:rsidRDefault="00274329" w:rsidP="00274329">
      <w:pPr>
        <w:pStyle w:val="B2"/>
        <w:rPr>
          <w:noProof/>
        </w:rPr>
      </w:pPr>
      <w:r w:rsidRPr="00AA0F5D">
        <w:rPr>
          <w:noProof/>
        </w:rPr>
        <w:t>2&gt;</w:t>
      </w:r>
      <w:r w:rsidRPr="00AA0F5D">
        <w:rPr>
          <w:noProof/>
        </w:rPr>
        <w:tab/>
        <w:t>monitor the PDCCH as specified in TS 38.213 [6];</w:t>
      </w:r>
    </w:p>
    <w:p w:rsidR="00274329" w:rsidRPr="00AA0F5D" w:rsidRDefault="00274329" w:rsidP="00274329">
      <w:pPr>
        <w:pStyle w:val="B2"/>
        <w:rPr>
          <w:noProof/>
          <w:lang w:eastAsia="ko-KR"/>
        </w:rPr>
      </w:pPr>
      <w:r w:rsidRPr="00AA0F5D">
        <w:rPr>
          <w:noProof/>
          <w:lang w:eastAsia="ko-KR"/>
        </w:rPr>
        <w:t>2&gt;</w:t>
      </w:r>
      <w:r w:rsidRPr="00AA0F5D">
        <w:rPr>
          <w:noProof/>
        </w:rPr>
        <w:tab/>
        <w:t>if the PDCCH indicates a DL transmission:</w:t>
      </w:r>
    </w:p>
    <w:p w:rsidR="00274329" w:rsidRPr="00AA0F5D" w:rsidRDefault="00274329" w:rsidP="00274329">
      <w:pPr>
        <w:pStyle w:val="B3"/>
        <w:rPr>
          <w:noProof/>
          <w:lang w:eastAsia="ko-KR"/>
        </w:rPr>
      </w:pPr>
      <w:r w:rsidRPr="00AA0F5D">
        <w:rPr>
          <w:noProof/>
          <w:lang w:eastAsia="ko-KR"/>
        </w:rPr>
        <w:t>3&gt;</w:t>
      </w:r>
      <w:r w:rsidRPr="00AA0F5D">
        <w:rPr>
          <w:noProof/>
          <w:lang w:eastAsia="ko-KR"/>
        </w:rPr>
        <w:tab/>
      </w:r>
      <w:r w:rsidRPr="00AA0F5D">
        <w:rPr>
          <w:noProof/>
        </w:rPr>
        <w:t xml:space="preserve">start the </w:t>
      </w:r>
      <w:r w:rsidRPr="00AA0F5D">
        <w:rPr>
          <w:i/>
          <w:lang w:eastAsia="ko-KR"/>
        </w:rPr>
        <w:t>drx-HARQ-RTT-TimerDL</w:t>
      </w:r>
      <w:r w:rsidRPr="00AA0F5D">
        <w:rPr>
          <w:noProof/>
        </w:rPr>
        <w:t xml:space="preserve"> for the corresponding HARQ process</w:t>
      </w:r>
      <w:r w:rsidRPr="00AA0F5D">
        <w:rPr>
          <w:noProof/>
          <w:lang w:eastAsia="ko-KR"/>
        </w:rPr>
        <w:t xml:space="preserve"> in the first symbol after</w:t>
      </w:r>
      <w:r w:rsidRPr="00AA0F5D">
        <w:t xml:space="preserve"> </w:t>
      </w:r>
      <w:r w:rsidRPr="00AA0F5D">
        <w:rPr>
          <w:noProof/>
          <w:lang w:eastAsia="ko-KR"/>
        </w:rPr>
        <w:t>the end of the corresponding transmission carrying the DL HARQ feedback;</w:t>
      </w:r>
    </w:p>
    <w:p w:rsidR="00274329" w:rsidRPr="00AA0F5D" w:rsidRDefault="00274329" w:rsidP="00274329">
      <w:pPr>
        <w:pStyle w:val="B3"/>
        <w:rPr>
          <w:noProof/>
          <w:lang w:eastAsia="ko-KR"/>
        </w:rPr>
      </w:pPr>
      <w:r w:rsidRPr="00AA0F5D">
        <w:rPr>
          <w:noProof/>
          <w:lang w:eastAsia="ko-KR"/>
        </w:rPr>
        <w:t>3&gt;</w:t>
      </w:r>
      <w:r w:rsidRPr="00AA0F5D">
        <w:rPr>
          <w:noProof/>
          <w:lang w:eastAsia="ko-KR"/>
        </w:rPr>
        <w:tab/>
        <w:t xml:space="preserve">stop the </w:t>
      </w:r>
      <w:r w:rsidRPr="00AA0F5D">
        <w:rPr>
          <w:i/>
          <w:noProof/>
          <w:lang w:eastAsia="ko-KR"/>
        </w:rPr>
        <w:t>drx-RetransmissionTimerDL</w:t>
      </w:r>
      <w:r w:rsidRPr="00AA0F5D">
        <w:rPr>
          <w:noProof/>
          <w:lang w:eastAsia="ko-KR"/>
        </w:rPr>
        <w:t xml:space="preserve"> for the corresponding HARQ process.</w:t>
      </w:r>
    </w:p>
    <w:p w:rsidR="00274329" w:rsidRPr="00AA0F5D" w:rsidRDefault="00274329" w:rsidP="00274329">
      <w:pPr>
        <w:pStyle w:val="B2"/>
        <w:rPr>
          <w:noProof/>
        </w:rPr>
      </w:pPr>
      <w:r w:rsidRPr="00AA0F5D">
        <w:rPr>
          <w:noProof/>
          <w:lang w:eastAsia="ko-KR"/>
        </w:rPr>
        <w:t>2&gt;</w:t>
      </w:r>
      <w:r w:rsidRPr="00AA0F5D">
        <w:rPr>
          <w:noProof/>
        </w:rPr>
        <w:tab/>
        <w:t xml:space="preserve">if the PDCCH </w:t>
      </w:r>
      <w:r w:rsidRPr="00AA0F5D">
        <w:rPr>
          <w:rFonts w:eastAsia="SimSun"/>
          <w:noProof/>
        </w:rPr>
        <w:t>indicates</w:t>
      </w:r>
      <w:r w:rsidRPr="00AA0F5D">
        <w:rPr>
          <w:noProof/>
        </w:rPr>
        <w:t xml:space="preserve"> a UL transmission:</w:t>
      </w:r>
    </w:p>
    <w:p w:rsidR="00274329" w:rsidRPr="00AA0F5D" w:rsidRDefault="00274329" w:rsidP="00274329">
      <w:pPr>
        <w:pStyle w:val="B3"/>
        <w:rPr>
          <w:noProof/>
        </w:rPr>
      </w:pPr>
      <w:r w:rsidRPr="00AA0F5D">
        <w:rPr>
          <w:noProof/>
          <w:lang w:eastAsia="ko-KR"/>
        </w:rPr>
        <w:t>3&gt;</w:t>
      </w:r>
      <w:r w:rsidRPr="00AA0F5D">
        <w:rPr>
          <w:noProof/>
        </w:rPr>
        <w:tab/>
        <w:t xml:space="preserve">start the </w:t>
      </w:r>
      <w:r w:rsidRPr="00AA0F5D">
        <w:rPr>
          <w:i/>
          <w:lang w:eastAsia="ko-KR"/>
        </w:rPr>
        <w:t>drx-HARQ-RTT-TimerUL</w:t>
      </w:r>
      <w:r w:rsidRPr="00AA0F5D">
        <w:rPr>
          <w:noProof/>
        </w:rPr>
        <w:t xml:space="preserve"> for the corresponding HARQ process</w:t>
      </w:r>
      <w:r w:rsidRPr="00AA0F5D">
        <w:rPr>
          <w:noProof/>
          <w:lang w:eastAsia="ko-KR"/>
        </w:rPr>
        <w:t xml:space="preserve"> in the first symbol after the end of the first transmission (within a bundle) of the corresponding PUSCH transmission</w:t>
      </w:r>
      <w:r w:rsidRPr="00AA0F5D">
        <w:rPr>
          <w:noProof/>
        </w:rPr>
        <w:t>;</w:t>
      </w:r>
    </w:p>
    <w:p w:rsidR="00274329" w:rsidRPr="00AA0F5D" w:rsidRDefault="00274329" w:rsidP="00274329">
      <w:pPr>
        <w:pStyle w:val="B3"/>
        <w:rPr>
          <w:noProof/>
        </w:rPr>
      </w:pPr>
      <w:r w:rsidRPr="00AA0F5D">
        <w:rPr>
          <w:noProof/>
          <w:lang w:eastAsia="ko-KR"/>
        </w:rPr>
        <w:t>3&gt;</w:t>
      </w:r>
      <w:r w:rsidRPr="00AA0F5D">
        <w:rPr>
          <w:noProof/>
        </w:rPr>
        <w:tab/>
        <w:t xml:space="preserve">stop the </w:t>
      </w:r>
      <w:r w:rsidRPr="00AA0F5D">
        <w:rPr>
          <w:i/>
        </w:rPr>
        <w:t>drx-RetransmissionTimer</w:t>
      </w:r>
      <w:r w:rsidRPr="00AA0F5D">
        <w:rPr>
          <w:i/>
          <w:lang w:eastAsia="ko-KR"/>
        </w:rPr>
        <w:t>UL</w:t>
      </w:r>
      <w:r w:rsidRPr="00AA0F5D">
        <w:rPr>
          <w:noProof/>
        </w:rPr>
        <w:t xml:space="preserve"> for the corresponding HARQ process.</w:t>
      </w:r>
    </w:p>
    <w:p w:rsidR="00274329" w:rsidRPr="00AA0F5D" w:rsidRDefault="00274329" w:rsidP="00274329">
      <w:pPr>
        <w:pStyle w:val="B2"/>
        <w:tabs>
          <w:tab w:val="left" w:pos="7383"/>
        </w:tabs>
        <w:rPr>
          <w:noProof/>
        </w:rPr>
      </w:pPr>
      <w:r w:rsidRPr="00AA0F5D">
        <w:rPr>
          <w:noProof/>
        </w:rPr>
        <w:t>2&gt;</w:t>
      </w:r>
      <w:r w:rsidRPr="00AA0F5D">
        <w:rPr>
          <w:noProof/>
        </w:rPr>
        <w:tab/>
        <w:t>if the PDCCH indicates a new transmission (DL or UL):</w:t>
      </w:r>
    </w:p>
    <w:p w:rsidR="00274329" w:rsidRPr="00AA0F5D" w:rsidRDefault="00274329" w:rsidP="00274329">
      <w:pPr>
        <w:pStyle w:val="B3"/>
        <w:rPr>
          <w:noProof/>
        </w:rPr>
      </w:pPr>
      <w:r w:rsidRPr="00AA0F5D">
        <w:rPr>
          <w:noProof/>
        </w:rPr>
        <w:t>3&gt;</w:t>
      </w:r>
      <w:r w:rsidRPr="00AA0F5D">
        <w:rPr>
          <w:noProof/>
        </w:rPr>
        <w:tab/>
        <w:t xml:space="preserve">start or restart </w:t>
      </w:r>
      <w:r w:rsidRPr="00AA0F5D">
        <w:rPr>
          <w:i/>
          <w:noProof/>
        </w:rPr>
        <w:t>drx-InactivityTimer</w:t>
      </w:r>
      <w:r w:rsidRPr="00AA0F5D">
        <w:rPr>
          <w:noProof/>
        </w:rPr>
        <w:t xml:space="preserve"> in the first symbol after the end of the PDCCH reception.</w:t>
      </w:r>
    </w:p>
    <w:p w:rsidR="00274329" w:rsidRPr="003C0705" w:rsidRDefault="00274329" w:rsidP="00274329">
      <w:pPr>
        <w:pStyle w:val="NO"/>
        <w:rPr>
          <w:ins w:id="12" w:author="Samsung" w:date="2021-02-02T15:14:00Z"/>
          <w:noProof/>
        </w:rPr>
      </w:pPr>
      <w:ins w:id="13" w:author="Samsung" w:date="2021-02-02T15:14:00Z">
        <w:r w:rsidRPr="003C0705">
          <w:rPr>
            <w:noProof/>
          </w:rPr>
          <w:lastRenderedPageBreak/>
          <w:t xml:space="preserve">NOTE </w:t>
        </w:r>
      </w:ins>
      <w:ins w:id="14" w:author="Samsung" w:date="2021-02-02T15:15:00Z">
        <w:r>
          <w:rPr>
            <w:noProof/>
          </w:rPr>
          <w:t>1</w:t>
        </w:r>
      </w:ins>
      <w:ins w:id="15" w:author="Samsung" w:date="2021-02-02T15:14:00Z">
        <w:r w:rsidRPr="003C0705">
          <w:rPr>
            <w:noProof/>
          </w:rPr>
          <w:t>:</w:t>
        </w:r>
        <w:r w:rsidRPr="003C0705">
          <w:rPr>
            <w:noProof/>
          </w:rPr>
          <w:tab/>
        </w:r>
        <w:r w:rsidRPr="006A7EE7">
          <w:rPr>
            <w:noProof/>
          </w:rPr>
          <w:t>A PDCCH indicating activation of SPS</w:t>
        </w:r>
        <w:r>
          <w:rPr>
            <w:noProof/>
          </w:rPr>
          <w:t xml:space="preserve"> or </w:t>
        </w:r>
        <w:r w:rsidRPr="006A7EE7">
          <w:rPr>
            <w:noProof/>
          </w:rPr>
          <w:t>configured grant type 2 is considered to indicate a new transmission</w:t>
        </w:r>
        <w:r>
          <w:rPr>
            <w:noProof/>
          </w:rPr>
          <w:t>.</w:t>
        </w:r>
      </w:ins>
    </w:p>
    <w:p w:rsidR="00274329" w:rsidRPr="00AA0F5D" w:rsidRDefault="00274329" w:rsidP="00274329">
      <w:pPr>
        <w:pStyle w:val="B1"/>
        <w:rPr>
          <w:noProof/>
        </w:rPr>
      </w:pPr>
      <w:r w:rsidRPr="00AA0F5D">
        <w:rPr>
          <w:noProof/>
        </w:rPr>
        <w:t>1&gt;</w:t>
      </w:r>
      <w:r w:rsidRPr="00AA0F5D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:rsidR="00274329" w:rsidRPr="00AA0F5D" w:rsidRDefault="00274329" w:rsidP="00274329">
      <w:pPr>
        <w:pStyle w:val="B2"/>
        <w:rPr>
          <w:noProof/>
        </w:rPr>
      </w:pPr>
      <w:r w:rsidRPr="00AA0F5D">
        <w:rPr>
          <w:noProof/>
        </w:rPr>
        <w:t>2&gt;</w:t>
      </w:r>
      <w:r w:rsidRPr="00AA0F5D">
        <w:rPr>
          <w:noProof/>
        </w:rPr>
        <w:tab/>
        <w:t>not transmit periodic SRS and semi-persistent SRS defined in TS 38.214 [7];</w:t>
      </w:r>
    </w:p>
    <w:p w:rsidR="00274329" w:rsidRPr="00AA0F5D" w:rsidRDefault="00274329" w:rsidP="00274329">
      <w:pPr>
        <w:pStyle w:val="B2"/>
        <w:rPr>
          <w:noProof/>
        </w:rPr>
      </w:pPr>
      <w:r w:rsidRPr="00AA0F5D">
        <w:rPr>
          <w:noProof/>
        </w:rPr>
        <w:t>2&gt;</w:t>
      </w:r>
      <w:r w:rsidRPr="00AA0F5D">
        <w:rPr>
          <w:noProof/>
          <w:lang w:eastAsia="ko-KR"/>
        </w:rPr>
        <w:tab/>
      </w:r>
      <w:r w:rsidRPr="00AA0F5D">
        <w:rPr>
          <w:noProof/>
        </w:rPr>
        <w:t xml:space="preserve">not report </w:t>
      </w:r>
      <w:r w:rsidRPr="00AA0F5D">
        <w:rPr>
          <w:noProof/>
          <w:lang w:eastAsia="ko-KR"/>
        </w:rPr>
        <w:t>CSI</w:t>
      </w:r>
      <w:r w:rsidRPr="00AA0F5D">
        <w:rPr>
          <w:noProof/>
        </w:rPr>
        <w:t xml:space="preserve"> on PUCCH and semi-persistent CSI configured on PUSCH.</w:t>
      </w:r>
    </w:p>
    <w:p w:rsidR="00274329" w:rsidRPr="00AA0F5D" w:rsidRDefault="00274329" w:rsidP="00274329">
      <w:pPr>
        <w:pStyle w:val="B1"/>
        <w:rPr>
          <w:noProof/>
          <w:lang w:eastAsia="ko-KR"/>
        </w:rPr>
      </w:pPr>
      <w:r w:rsidRPr="00AA0F5D">
        <w:rPr>
          <w:noProof/>
          <w:lang w:eastAsia="ko-KR"/>
        </w:rPr>
        <w:t>1&gt;</w:t>
      </w:r>
      <w:r w:rsidRPr="00AA0F5D">
        <w:rPr>
          <w:noProof/>
          <w:lang w:eastAsia="ko-KR"/>
        </w:rPr>
        <w:tab/>
        <w:t>if CSI masking (</w:t>
      </w:r>
      <w:r w:rsidRPr="00AA0F5D">
        <w:rPr>
          <w:i/>
          <w:noProof/>
          <w:lang w:eastAsia="ko-KR"/>
        </w:rPr>
        <w:t>csi-Mask</w:t>
      </w:r>
      <w:r w:rsidRPr="00AA0F5D">
        <w:rPr>
          <w:noProof/>
          <w:lang w:eastAsia="ko-KR"/>
        </w:rPr>
        <w:t>) is setup by upper layers:</w:t>
      </w:r>
    </w:p>
    <w:p w:rsidR="00274329" w:rsidRPr="00AA0F5D" w:rsidRDefault="00274329" w:rsidP="00274329">
      <w:pPr>
        <w:pStyle w:val="B2"/>
        <w:rPr>
          <w:noProof/>
          <w:lang w:eastAsia="ko-KR"/>
        </w:rPr>
      </w:pPr>
      <w:r w:rsidRPr="00AA0F5D">
        <w:rPr>
          <w:noProof/>
          <w:lang w:eastAsia="ko-KR"/>
        </w:rPr>
        <w:t>2</w:t>
      </w:r>
      <w:r w:rsidRPr="00AA0F5D">
        <w:rPr>
          <w:noProof/>
        </w:rPr>
        <w:t>&gt;</w:t>
      </w:r>
      <w:r w:rsidRPr="00AA0F5D">
        <w:rPr>
          <w:noProof/>
        </w:rPr>
        <w:tab/>
        <w:t xml:space="preserve">in current symbol n, if </w:t>
      </w:r>
      <w:r w:rsidRPr="00AA0F5D">
        <w:rPr>
          <w:i/>
          <w:noProof/>
          <w:lang w:eastAsia="ko-KR"/>
        </w:rPr>
        <w:t>drx-</w:t>
      </w:r>
      <w:r w:rsidRPr="00AA0F5D">
        <w:rPr>
          <w:i/>
          <w:noProof/>
        </w:rPr>
        <w:t>onDurationTimer</w:t>
      </w:r>
      <w:r w:rsidRPr="00AA0F5D">
        <w:rPr>
          <w:noProof/>
        </w:rPr>
        <w:t xml:space="preserve"> would not be running considering grants/assignments/DRX Command MAC CE/Long DRX Command MAC CE received until </w:t>
      </w:r>
      <w:r w:rsidRPr="00AA0F5D">
        <w:rPr>
          <w:noProof/>
          <w:lang w:eastAsia="ko-KR"/>
        </w:rPr>
        <w:t>4 ms prior to</w:t>
      </w:r>
      <w:r w:rsidRPr="00AA0F5D">
        <w:rPr>
          <w:noProof/>
        </w:rPr>
        <w:t xml:space="preserve"> symbol n when evaluating all DRX Active Time conditions as specified in this clause</w:t>
      </w:r>
      <w:r w:rsidRPr="00AA0F5D">
        <w:rPr>
          <w:noProof/>
          <w:lang w:eastAsia="ko-KR"/>
        </w:rPr>
        <w:t>:</w:t>
      </w:r>
    </w:p>
    <w:p w:rsidR="00274329" w:rsidRPr="00AA0F5D" w:rsidRDefault="00274329" w:rsidP="00274329">
      <w:pPr>
        <w:pStyle w:val="B3"/>
        <w:rPr>
          <w:noProof/>
          <w:lang w:eastAsia="ko-KR"/>
        </w:rPr>
      </w:pPr>
      <w:r w:rsidRPr="00AA0F5D">
        <w:rPr>
          <w:noProof/>
          <w:lang w:eastAsia="ko-KR"/>
        </w:rPr>
        <w:t>3&gt;</w:t>
      </w:r>
      <w:r w:rsidRPr="00AA0F5D">
        <w:rPr>
          <w:noProof/>
          <w:lang w:eastAsia="ko-KR"/>
        </w:rPr>
        <w:tab/>
      </w:r>
      <w:r w:rsidRPr="00AA0F5D">
        <w:rPr>
          <w:noProof/>
        </w:rPr>
        <w:t xml:space="preserve">not report </w:t>
      </w:r>
      <w:r w:rsidRPr="00AA0F5D">
        <w:rPr>
          <w:noProof/>
          <w:lang w:eastAsia="ko-KR"/>
        </w:rPr>
        <w:t>CSI</w:t>
      </w:r>
      <w:r w:rsidRPr="00AA0F5D">
        <w:rPr>
          <w:noProof/>
        </w:rPr>
        <w:t xml:space="preserve"> on PUCCH.</w:t>
      </w:r>
    </w:p>
    <w:p w:rsidR="00274329" w:rsidRPr="00AA0F5D" w:rsidRDefault="00274329" w:rsidP="00274329">
      <w:pPr>
        <w:pStyle w:val="NO"/>
        <w:rPr>
          <w:noProof/>
        </w:rPr>
      </w:pPr>
      <w:r w:rsidRPr="00AA0F5D">
        <w:rPr>
          <w:noProof/>
        </w:rPr>
        <w:t>NOTE</w:t>
      </w:r>
      <w:ins w:id="16" w:author="Samsung" w:date="2021-02-02T15:15:00Z">
        <w:r>
          <w:rPr>
            <w:noProof/>
          </w:rPr>
          <w:t xml:space="preserve"> 2</w:t>
        </w:r>
      </w:ins>
      <w:r w:rsidRPr="00AA0F5D">
        <w:rPr>
          <w:noProof/>
        </w:rPr>
        <w:t>:</w:t>
      </w:r>
      <w:r w:rsidRPr="00AA0F5D">
        <w:rPr>
          <w:noProof/>
        </w:rPr>
        <w:tab/>
        <w:t>If a UE multiplexes a CSI configured on PUCCH with other overlapping UCI(s) according to the procedure specified in TS 38.213 [6] clause 9.2.5 and this CSI multiplexed with other UCI(s) would be reported on a PUCCH resource outside DRX Active Time, it is up to UE implementation whether to report this CSI multiplexed with other UCI(s).</w:t>
      </w:r>
    </w:p>
    <w:p w:rsidR="00274329" w:rsidRPr="00AA0F5D" w:rsidRDefault="00274329" w:rsidP="00274329">
      <w:pPr>
        <w:rPr>
          <w:noProof/>
          <w:lang w:eastAsia="ko-KR"/>
        </w:rPr>
      </w:pPr>
      <w:r w:rsidRPr="00AA0F5D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AA0F5D">
        <w:rPr>
          <w:noProof/>
          <w:lang w:eastAsia="ko-KR"/>
        </w:rPr>
        <w:t xml:space="preserve">defined in TS 38.214 </w:t>
      </w:r>
      <w:r w:rsidRPr="00AA0F5D">
        <w:rPr>
          <w:noProof/>
        </w:rPr>
        <w:t>[7] when such is expected.</w:t>
      </w:r>
    </w:p>
    <w:p w:rsidR="00274329" w:rsidRPr="00AA0F5D" w:rsidRDefault="00274329" w:rsidP="00274329">
      <w:pPr>
        <w:rPr>
          <w:noProof/>
        </w:rPr>
      </w:pPr>
      <w:r w:rsidRPr="00AA0F5D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  <w:bookmarkEnd w:id="6"/>
      <w:bookmarkEnd w:id="7"/>
      <w:bookmarkEnd w:id="8"/>
      <w:bookmarkEnd w:id="9"/>
      <w:bookmarkEnd w:id="10"/>
      <w:bookmarkEnd w:id="11"/>
    </w:p>
    <w:sectPr w:rsidR="00274329" w:rsidRPr="00AA0F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5B8" w:rsidRDefault="00AD75B8">
      <w:r>
        <w:separator/>
      </w:r>
    </w:p>
  </w:endnote>
  <w:endnote w:type="continuationSeparator" w:id="0">
    <w:p w:rsidR="00AD75B8" w:rsidRDefault="00AD7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5B8" w:rsidRDefault="00AD75B8">
      <w:r>
        <w:separator/>
      </w:r>
    </w:p>
  </w:footnote>
  <w:footnote w:type="continuationSeparator" w:id="0">
    <w:p w:rsidR="00AD75B8" w:rsidRDefault="00AD7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548" w:rsidRDefault="006375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548" w:rsidRDefault="006375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548" w:rsidRDefault="006375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548" w:rsidRDefault="0063754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C3"/>
    <w:rsid w:val="00022E4A"/>
    <w:rsid w:val="00060866"/>
    <w:rsid w:val="00097618"/>
    <w:rsid w:val="000A6394"/>
    <w:rsid w:val="000B7FED"/>
    <w:rsid w:val="000C038A"/>
    <w:rsid w:val="000C6598"/>
    <w:rsid w:val="001103EA"/>
    <w:rsid w:val="00127F27"/>
    <w:rsid w:val="00145D43"/>
    <w:rsid w:val="001512DB"/>
    <w:rsid w:val="00192C46"/>
    <w:rsid w:val="001A046C"/>
    <w:rsid w:val="001A08B3"/>
    <w:rsid w:val="001A7B60"/>
    <w:rsid w:val="001B52F0"/>
    <w:rsid w:val="001B7A65"/>
    <w:rsid w:val="001D449D"/>
    <w:rsid w:val="001E41F3"/>
    <w:rsid w:val="0026004D"/>
    <w:rsid w:val="002640DD"/>
    <w:rsid w:val="00274329"/>
    <w:rsid w:val="00275D12"/>
    <w:rsid w:val="00284FEB"/>
    <w:rsid w:val="002860C4"/>
    <w:rsid w:val="002A53CB"/>
    <w:rsid w:val="002B5741"/>
    <w:rsid w:val="002C361E"/>
    <w:rsid w:val="002D5C8E"/>
    <w:rsid w:val="002F6A74"/>
    <w:rsid w:val="003007D6"/>
    <w:rsid w:val="0030104B"/>
    <w:rsid w:val="00301DDE"/>
    <w:rsid w:val="00305409"/>
    <w:rsid w:val="003555CE"/>
    <w:rsid w:val="003609EF"/>
    <w:rsid w:val="0036231A"/>
    <w:rsid w:val="003676EF"/>
    <w:rsid w:val="00374DD4"/>
    <w:rsid w:val="0039208B"/>
    <w:rsid w:val="003E1340"/>
    <w:rsid w:val="003E1A36"/>
    <w:rsid w:val="003E5879"/>
    <w:rsid w:val="003F743A"/>
    <w:rsid w:val="00403909"/>
    <w:rsid w:val="00410371"/>
    <w:rsid w:val="004242F1"/>
    <w:rsid w:val="00443B89"/>
    <w:rsid w:val="00496312"/>
    <w:rsid w:val="004B75B7"/>
    <w:rsid w:val="004D1E00"/>
    <w:rsid w:val="004F5B5E"/>
    <w:rsid w:val="0051580D"/>
    <w:rsid w:val="00520650"/>
    <w:rsid w:val="00546AAD"/>
    <w:rsid w:val="00547111"/>
    <w:rsid w:val="00570A54"/>
    <w:rsid w:val="00592D74"/>
    <w:rsid w:val="005A020F"/>
    <w:rsid w:val="005A0F34"/>
    <w:rsid w:val="005A5DBC"/>
    <w:rsid w:val="005D602F"/>
    <w:rsid w:val="005E2C44"/>
    <w:rsid w:val="005F6DD1"/>
    <w:rsid w:val="006027C4"/>
    <w:rsid w:val="00611B06"/>
    <w:rsid w:val="00621188"/>
    <w:rsid w:val="006257ED"/>
    <w:rsid w:val="00625916"/>
    <w:rsid w:val="00626084"/>
    <w:rsid w:val="00637548"/>
    <w:rsid w:val="00661ABA"/>
    <w:rsid w:val="00692EAA"/>
    <w:rsid w:val="00695808"/>
    <w:rsid w:val="006A452B"/>
    <w:rsid w:val="006A7EE7"/>
    <w:rsid w:val="006B46FB"/>
    <w:rsid w:val="006C3E7F"/>
    <w:rsid w:val="006E21FB"/>
    <w:rsid w:val="007051FF"/>
    <w:rsid w:val="00716994"/>
    <w:rsid w:val="00750617"/>
    <w:rsid w:val="007730DE"/>
    <w:rsid w:val="00792342"/>
    <w:rsid w:val="007943B8"/>
    <w:rsid w:val="007977A8"/>
    <w:rsid w:val="007B512A"/>
    <w:rsid w:val="007C2097"/>
    <w:rsid w:val="007C6D90"/>
    <w:rsid w:val="007D6A07"/>
    <w:rsid w:val="007F7259"/>
    <w:rsid w:val="007F745B"/>
    <w:rsid w:val="0080019A"/>
    <w:rsid w:val="008040A8"/>
    <w:rsid w:val="00815916"/>
    <w:rsid w:val="008279FA"/>
    <w:rsid w:val="008626E7"/>
    <w:rsid w:val="00870EE7"/>
    <w:rsid w:val="008863B9"/>
    <w:rsid w:val="0089387D"/>
    <w:rsid w:val="008969BF"/>
    <w:rsid w:val="008A3047"/>
    <w:rsid w:val="008A45A6"/>
    <w:rsid w:val="008F686C"/>
    <w:rsid w:val="009148DE"/>
    <w:rsid w:val="0091637D"/>
    <w:rsid w:val="0092203E"/>
    <w:rsid w:val="00941E30"/>
    <w:rsid w:val="00965B2F"/>
    <w:rsid w:val="009777D9"/>
    <w:rsid w:val="00983119"/>
    <w:rsid w:val="00985B05"/>
    <w:rsid w:val="009900D8"/>
    <w:rsid w:val="00991B88"/>
    <w:rsid w:val="009A5753"/>
    <w:rsid w:val="009A579D"/>
    <w:rsid w:val="009C7F49"/>
    <w:rsid w:val="009D0366"/>
    <w:rsid w:val="009D2A0D"/>
    <w:rsid w:val="009D65F0"/>
    <w:rsid w:val="009E1613"/>
    <w:rsid w:val="009E1F28"/>
    <w:rsid w:val="009E3297"/>
    <w:rsid w:val="009F734F"/>
    <w:rsid w:val="00A246B6"/>
    <w:rsid w:val="00A30DDD"/>
    <w:rsid w:val="00A34120"/>
    <w:rsid w:val="00A47E70"/>
    <w:rsid w:val="00A50CF0"/>
    <w:rsid w:val="00A72E51"/>
    <w:rsid w:val="00A7671C"/>
    <w:rsid w:val="00A81B09"/>
    <w:rsid w:val="00A92B9B"/>
    <w:rsid w:val="00AA2CBC"/>
    <w:rsid w:val="00AA79B4"/>
    <w:rsid w:val="00AC5820"/>
    <w:rsid w:val="00AD1CD8"/>
    <w:rsid w:val="00AD5B0F"/>
    <w:rsid w:val="00AD75B8"/>
    <w:rsid w:val="00AF3ED1"/>
    <w:rsid w:val="00B01CAC"/>
    <w:rsid w:val="00B029BC"/>
    <w:rsid w:val="00B258BB"/>
    <w:rsid w:val="00B36D80"/>
    <w:rsid w:val="00B52996"/>
    <w:rsid w:val="00B606EE"/>
    <w:rsid w:val="00B630DA"/>
    <w:rsid w:val="00B67B97"/>
    <w:rsid w:val="00B968C8"/>
    <w:rsid w:val="00BA3EC5"/>
    <w:rsid w:val="00BA51D9"/>
    <w:rsid w:val="00BB4575"/>
    <w:rsid w:val="00BB5DFC"/>
    <w:rsid w:val="00BC7AF1"/>
    <w:rsid w:val="00BD0628"/>
    <w:rsid w:val="00BD279D"/>
    <w:rsid w:val="00BD5A39"/>
    <w:rsid w:val="00BD6BB8"/>
    <w:rsid w:val="00BE1C44"/>
    <w:rsid w:val="00BF1366"/>
    <w:rsid w:val="00C238F1"/>
    <w:rsid w:val="00C27C3F"/>
    <w:rsid w:val="00C66BA2"/>
    <w:rsid w:val="00C76724"/>
    <w:rsid w:val="00C85D19"/>
    <w:rsid w:val="00C95985"/>
    <w:rsid w:val="00CB3F23"/>
    <w:rsid w:val="00CB4087"/>
    <w:rsid w:val="00CB5344"/>
    <w:rsid w:val="00CC5026"/>
    <w:rsid w:val="00CC68D0"/>
    <w:rsid w:val="00CD5DA4"/>
    <w:rsid w:val="00CF379D"/>
    <w:rsid w:val="00D03F9A"/>
    <w:rsid w:val="00D06D51"/>
    <w:rsid w:val="00D13B93"/>
    <w:rsid w:val="00D24991"/>
    <w:rsid w:val="00D50255"/>
    <w:rsid w:val="00D517FE"/>
    <w:rsid w:val="00D66520"/>
    <w:rsid w:val="00D84833"/>
    <w:rsid w:val="00DB2613"/>
    <w:rsid w:val="00DE34CF"/>
    <w:rsid w:val="00DF10C7"/>
    <w:rsid w:val="00E12227"/>
    <w:rsid w:val="00E13F3D"/>
    <w:rsid w:val="00E16117"/>
    <w:rsid w:val="00E34898"/>
    <w:rsid w:val="00E57CBE"/>
    <w:rsid w:val="00E82EE1"/>
    <w:rsid w:val="00E85A8B"/>
    <w:rsid w:val="00EB09B7"/>
    <w:rsid w:val="00EC7750"/>
    <w:rsid w:val="00EE2B80"/>
    <w:rsid w:val="00EE7D7C"/>
    <w:rsid w:val="00F1733B"/>
    <w:rsid w:val="00F175DE"/>
    <w:rsid w:val="00F175EB"/>
    <w:rsid w:val="00F25D98"/>
    <w:rsid w:val="00F300FB"/>
    <w:rsid w:val="00F44A85"/>
    <w:rsid w:val="00F45A53"/>
    <w:rsid w:val="00F77925"/>
    <w:rsid w:val="00F830DA"/>
    <w:rsid w:val="00FB6386"/>
    <w:rsid w:val="00FC6F30"/>
    <w:rsid w:val="00FD25C0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CD5824C-6DFA-4373-B751-2A21DE1F9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137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137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0137C3"/>
    <w:pPr>
      <w:ind w:left="1985"/>
    </w:pPr>
    <w:rPr>
      <w:rFonts w:eastAsia="맑은 고딕"/>
    </w:rPr>
  </w:style>
  <w:style w:type="character" w:customStyle="1" w:styleId="B3Char">
    <w:name w:val="B3 Char"/>
    <w:link w:val="B3"/>
    <w:qFormat/>
    <w:rsid w:val="000137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37C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137C3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0137C3"/>
  </w:style>
  <w:style w:type="character" w:customStyle="1" w:styleId="THChar">
    <w:name w:val="TH Char"/>
    <w:link w:val="TH"/>
    <w:rsid w:val="00BD5A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D5A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259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25916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84833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rsid w:val="00D84833"/>
    <w:rPr>
      <w:rFonts w:ascii="Times New Roman" w:eastAsia="맑은 고딕" w:hAnsi="Times New Roman"/>
      <w:lang w:val="en-GB" w:eastAsia="en-US"/>
    </w:rPr>
  </w:style>
  <w:style w:type="character" w:customStyle="1" w:styleId="CRCoverPageZchn">
    <w:name w:val="CR Cover Page Zchn"/>
    <w:link w:val="CRCoverPage"/>
    <w:rsid w:val="008969BF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62608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F74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6C5EE-B42B-4F9A-B682-0DAABAD37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1683</Words>
  <Characters>9044</Characters>
  <Application>Microsoft Office Word</Application>
  <DocSecurity>0</DocSecurity>
  <Lines>282</Lines>
  <Paragraphs>181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2</cp:revision>
  <cp:lastPrinted>1900-12-31T15:00:00Z</cp:lastPrinted>
  <dcterms:created xsi:type="dcterms:W3CDTF">2021-02-02T09:06:00Z</dcterms:created>
  <dcterms:modified xsi:type="dcterms:W3CDTF">2021-02-02T09:06:00Z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WG2</vt:lpwstr>
  </property>
  <property fmtid="{D5CDD505-2E9C-101B-9397-08002B2CF9AE}" pid="3" name="MtgSeq">
    <vt:lpwstr>113-e</vt:lpwstr>
  </property>
  <property fmtid="{D5CDD505-2E9C-101B-9397-08002B2CF9AE}" pid="4" name="Location">
    <vt:lpwstr>online</vt:lpwstr>
  </property>
  <property fmtid="{D5CDD505-2E9C-101B-9397-08002B2CF9AE}" pid="5" name="Country">
    <vt:lpwstr>online</vt:lpwstr>
  </property>
  <property fmtid="{D5CDD505-2E9C-101B-9397-08002B2CF9AE}" pid="6" name="StartDate">
    <vt:lpwstr>25 January 2020</vt:lpwstr>
  </property>
  <property fmtid="{D5CDD505-2E9C-101B-9397-08002B2CF9AE}" pid="7" name="EndDate">
    <vt:lpwstr>5 February 2020</vt:lpwstr>
  </property>
  <property fmtid="{D5CDD505-2E9C-101B-9397-08002B2CF9AE}" pid="8" name="Tdoc#">
    <vt:lpwstr>R2-2102337</vt:lpwstr>
  </property>
  <property fmtid="{D5CDD505-2E9C-101B-9397-08002B2CF9AE}" pid="9" name="Spec#">
    <vt:lpwstr>38.321</vt:lpwstr>
  </property>
  <property fmtid="{D5CDD505-2E9C-101B-9397-08002B2CF9AE}" pid="10" name="Cr#">
    <vt:lpwstr>1059</vt:lpwstr>
  </property>
  <property fmtid="{D5CDD505-2E9C-101B-9397-08002B2CF9AE}" pid="11" name="Revision">
    <vt:lpwstr>-</vt:lpwstr>
  </property>
  <property fmtid="{D5CDD505-2E9C-101B-9397-08002B2CF9AE}" pid="12" name="Version">
    <vt:lpwstr>15.11.0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2021-02-02</vt:lpwstr>
  </property>
  <property fmtid="{D5CDD505-2E9C-101B-9397-08002B2CF9AE}" pid="18" name="Release">
    <vt:lpwstr>Rel-15</vt:lpwstr>
  </property>
  <property fmtid="{D5CDD505-2E9C-101B-9397-08002B2CF9AE}" pid="19" name="CrTitle">
    <vt:lpwstr>Activation of CG and DRX inactivity timer</vt:lpwstr>
  </property>
  <property fmtid="{D5CDD505-2E9C-101B-9397-08002B2CF9AE}" pid="20" name="MtgTitle">
    <vt:lpwstr> </vt:lpwstr>
  </property>
  <property fmtid="{D5CDD505-2E9C-101B-9397-08002B2CF9AE}" pid="21" name="NSCPROP_SA">
    <vt:lpwstr>C:\Users\Samsung\AppData\Local\Temp\Temp1_R2-1909125.zip\R2-1909125.docx</vt:lpwstr>
  </property>
</Properties>
</file>