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E77" w:rsidRPr="00FD1CF0" w:rsidRDefault="00966E77" w:rsidP="00966E77">
      <w:pPr>
        <w:pStyle w:val="CRCoverPage"/>
        <w:tabs>
          <w:tab w:val="right" w:pos="9639"/>
        </w:tabs>
        <w:spacing w:after="0"/>
        <w:rPr>
          <w:rFonts w:eastAsiaTheme="minorEastAsia"/>
          <w:b/>
          <w:i/>
          <w:noProof/>
          <w:sz w:val="28"/>
          <w:lang w:eastAsia="ko-KR"/>
        </w:rPr>
      </w:pPr>
      <w:r w:rsidRPr="00BF29E4">
        <w:rPr>
          <w:b/>
          <w:noProof/>
          <w:sz w:val="24"/>
        </w:rPr>
        <w:t>3GPP TSG-RAN WG2 Meeting #</w:t>
      </w:r>
      <w:r>
        <w:rPr>
          <w:b/>
          <w:noProof/>
          <w:sz w:val="24"/>
        </w:rPr>
        <w:t>113e</w:t>
      </w:r>
      <w:r w:rsidRPr="00BF29E4">
        <w:rPr>
          <w:b/>
          <w:i/>
          <w:noProof/>
          <w:sz w:val="28"/>
        </w:rPr>
        <w:tab/>
      </w:r>
      <w:r w:rsidRPr="0042774B">
        <w:rPr>
          <w:b/>
          <w:i/>
          <w:noProof/>
          <w:sz w:val="28"/>
        </w:rPr>
        <w:t>R2-</w:t>
      </w:r>
      <w:bookmarkStart w:id="0" w:name="_GoBack"/>
      <w:bookmarkEnd w:id="0"/>
      <w:r w:rsidR="002F11D8" w:rsidRPr="002F11D8">
        <w:rPr>
          <w:b/>
          <w:i/>
          <w:noProof/>
          <w:sz w:val="28"/>
        </w:rPr>
        <w:t>2101788</w:t>
      </w:r>
    </w:p>
    <w:p w:rsidR="00966E77" w:rsidRDefault="00966E77" w:rsidP="00966E77">
      <w:pPr>
        <w:pStyle w:val="CRCoverPage"/>
        <w:outlineLvl w:val="0"/>
        <w:rPr>
          <w:b/>
          <w:noProof/>
          <w:sz w:val="24"/>
        </w:rPr>
      </w:pPr>
      <w:r>
        <w:rPr>
          <w:b/>
          <w:noProof/>
          <w:sz w:val="24"/>
        </w:rPr>
        <w:t>Online Meeting</w:t>
      </w:r>
      <w:r w:rsidRPr="000A18AF">
        <w:rPr>
          <w:b/>
          <w:noProof/>
          <w:sz w:val="24"/>
        </w:rPr>
        <w:t>, 20</w:t>
      </w:r>
      <w:r>
        <w:rPr>
          <w:b/>
          <w:noProof/>
          <w:sz w:val="24"/>
        </w:rPr>
        <w:t>20 Jan 25</w:t>
      </w:r>
      <w:r w:rsidRPr="000A18AF">
        <w:rPr>
          <w:b/>
          <w:noProof/>
          <w:sz w:val="24"/>
        </w:rPr>
        <w:t xml:space="preserve"> – </w:t>
      </w:r>
      <w:r>
        <w:rPr>
          <w:b/>
          <w:noProof/>
          <w:sz w:val="24"/>
        </w:rPr>
        <w:t>Feb 05</w:t>
      </w:r>
      <w:r w:rsidRPr="000A18AF">
        <w:rPr>
          <w:b/>
          <w:noProof/>
          <w:sz w:val="24"/>
        </w:rPr>
        <w:t xml:space="preserve"> </w:t>
      </w:r>
    </w:p>
    <w:p w:rsidR="00966E77" w:rsidRPr="002F42D2" w:rsidRDefault="00966E77" w:rsidP="00966E77">
      <w:pPr>
        <w:pStyle w:val="a3"/>
        <w:rPr>
          <w:noProof w:val="0"/>
          <w:lang w:val="en-GB" w:eastAsia="ko-KR"/>
        </w:rPr>
      </w:pPr>
    </w:p>
    <w:p w:rsidR="00966E77" w:rsidRPr="00F248C1" w:rsidRDefault="00966E77" w:rsidP="00966E77">
      <w:pPr>
        <w:pStyle w:val="a3"/>
        <w:rPr>
          <w:noProof w:val="0"/>
          <w:lang w:val="en-GB" w:eastAsia="ko-KR"/>
        </w:rPr>
      </w:pPr>
    </w:p>
    <w:p w:rsidR="00966E77" w:rsidRDefault="00966E77" w:rsidP="00966E77">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Pr="00073BB7">
        <w:rPr>
          <w:rFonts w:ascii="Arial" w:hAnsi="Arial"/>
          <w:sz w:val="24"/>
          <w:lang w:val="en-US" w:eastAsia="ko-KR"/>
        </w:rPr>
        <w:t>8.</w:t>
      </w:r>
      <w:r>
        <w:rPr>
          <w:rFonts w:ascii="Arial" w:hAnsi="Arial"/>
          <w:sz w:val="24"/>
          <w:lang w:val="en-US" w:eastAsia="ko-KR"/>
        </w:rPr>
        <w:t>7.3</w:t>
      </w:r>
    </w:p>
    <w:p w:rsidR="00966E77" w:rsidRPr="001E737A" w:rsidRDefault="00966E77" w:rsidP="00966E77">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66E77" w:rsidRDefault="00966E77" w:rsidP="00966E77">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B5949">
        <w:rPr>
          <w:rFonts w:ascii="Arial" w:hAnsi="Arial" w:hint="eastAsia"/>
          <w:sz w:val="24"/>
          <w:lang w:val="en-US" w:eastAsia="ko-KR"/>
        </w:rPr>
        <w:t>R</w:t>
      </w:r>
      <w:r w:rsidR="00932D1E">
        <w:rPr>
          <w:rFonts w:ascii="Arial" w:hAnsi="Arial" w:hint="eastAsia"/>
          <w:sz w:val="24"/>
          <w:lang w:val="en-US" w:eastAsia="ko-KR"/>
        </w:rPr>
        <w:t>elay reselection</w:t>
      </w:r>
      <w:r w:rsidR="004B5949">
        <w:rPr>
          <w:rFonts w:ascii="Arial" w:hAnsi="Arial"/>
          <w:sz w:val="24"/>
          <w:lang w:val="en-US" w:eastAsia="ko-KR"/>
        </w:rPr>
        <w:t xml:space="preserve"> using discovery message and sidelink unicast link </w:t>
      </w:r>
    </w:p>
    <w:p w:rsidR="00966E77" w:rsidRDefault="00966E77" w:rsidP="00966E77">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966E77" w:rsidRDefault="00966E77" w:rsidP="00966E77">
      <w:pPr>
        <w:tabs>
          <w:tab w:val="left" w:pos="1985"/>
        </w:tabs>
        <w:ind w:left="1980" w:hanging="1980"/>
        <w:rPr>
          <w:rFonts w:ascii="Arial" w:hAnsi="Arial"/>
          <w:sz w:val="24"/>
          <w:lang w:val="en-US" w:eastAsia="ko-KR"/>
        </w:rPr>
      </w:pPr>
    </w:p>
    <w:p w:rsidR="00966E77" w:rsidRPr="00856281" w:rsidRDefault="00966E77" w:rsidP="00966E77">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rsidR="00DD6116" w:rsidRDefault="003A5B40" w:rsidP="00966E77">
      <w:pPr>
        <w:jc w:val="both"/>
        <w:rPr>
          <w:lang w:eastAsia="ko-KR"/>
        </w:rPr>
      </w:pPr>
      <w:r w:rsidRPr="003A5B40">
        <w:rPr>
          <w:lang w:eastAsia="ko-KR"/>
        </w:rPr>
        <w:t>In the last RAN2#112e meeting</w:t>
      </w:r>
      <w:r w:rsidR="00AC38E7">
        <w:rPr>
          <w:lang w:eastAsia="ko-KR"/>
        </w:rPr>
        <w:t xml:space="preserve"> </w:t>
      </w:r>
      <w:r w:rsidR="00D058AF">
        <w:rPr>
          <w:lang w:eastAsia="ko-KR"/>
        </w:rPr>
        <w:t>[1]</w:t>
      </w:r>
      <w:r w:rsidRPr="003A5B40">
        <w:rPr>
          <w:lang w:eastAsia="ko-KR"/>
        </w:rPr>
        <w:t xml:space="preserve">, the following agreement was </w:t>
      </w:r>
      <w:r w:rsidR="00AC38E7">
        <w:rPr>
          <w:lang w:eastAsia="ko-KR"/>
        </w:rPr>
        <w:t>drawn</w:t>
      </w:r>
      <w:r w:rsidRPr="003A5B40">
        <w:rPr>
          <w:lang w:eastAsia="ko-KR"/>
        </w:rPr>
        <w:t xml:space="preserve">. According to this agreement, </w:t>
      </w:r>
      <w:r w:rsidR="00B34D46">
        <w:rPr>
          <w:lang w:eastAsia="ko-KR"/>
        </w:rPr>
        <w:t xml:space="preserve">sidelink unicast link </w:t>
      </w:r>
      <w:r w:rsidRPr="003A5B40">
        <w:rPr>
          <w:lang w:eastAsia="ko-KR"/>
        </w:rPr>
        <w:t>could be used for relay reselection.</w:t>
      </w:r>
    </w:p>
    <w:tbl>
      <w:tblPr>
        <w:tblStyle w:val="a7"/>
        <w:tblW w:w="0" w:type="auto"/>
        <w:tblInd w:w="800" w:type="dxa"/>
        <w:tblLook w:val="04A0" w:firstRow="1" w:lastRow="0" w:firstColumn="1" w:lastColumn="0" w:noHBand="0" w:noVBand="1"/>
      </w:tblPr>
      <w:tblGrid>
        <w:gridCol w:w="8831"/>
      </w:tblGrid>
      <w:tr w:rsidR="00E75D22" w:rsidTr="00DD6116">
        <w:tc>
          <w:tcPr>
            <w:tcW w:w="8831" w:type="dxa"/>
          </w:tcPr>
          <w:p w:rsidR="00E75D22" w:rsidRPr="009A54AA" w:rsidRDefault="00E75D22" w:rsidP="000C69A8">
            <w:r>
              <w:t>agreement:</w:t>
            </w:r>
          </w:p>
          <w:p w:rsidR="00E75D22" w:rsidRDefault="00E75D22" w:rsidP="00185802">
            <w:r w:rsidRPr="009A54AA">
              <w:rPr>
                <w:rFonts w:hint="eastAsia"/>
              </w:rPr>
              <w:t xml:space="preserve">Proposal 3: </w:t>
            </w:r>
            <w:r>
              <w:t>Remote UE may also us</w:t>
            </w:r>
            <w:r w:rsidR="00FF22EB">
              <w:t>e SL-RSRP measurements on the Si</w:t>
            </w:r>
            <w:r>
              <w:t>delink unicast link to evaluate whether PC5 link quality with a relay UE satisfies relay reselection criterion.  Details e.g. in case of no transmission on the unicast link can be discussed in WI phase.</w:t>
            </w:r>
          </w:p>
        </w:tc>
      </w:tr>
    </w:tbl>
    <w:p w:rsidR="00DD6116" w:rsidRDefault="00FF22EB" w:rsidP="00966E77">
      <w:pPr>
        <w:jc w:val="both"/>
        <w:rPr>
          <w:lang w:eastAsia="ko-KR"/>
        </w:rPr>
      </w:pPr>
      <w:r>
        <w:rPr>
          <w:lang w:eastAsia="ko-KR"/>
        </w:rPr>
        <w:t xml:space="preserve">In LTE, link quality was measured by only </w:t>
      </w:r>
      <w:r>
        <w:rPr>
          <w:rFonts w:hint="eastAsia"/>
          <w:lang w:eastAsia="ko-KR"/>
        </w:rPr>
        <w:t>discovery message</w:t>
      </w:r>
      <w:r w:rsidR="003A5B40">
        <w:rPr>
          <w:lang w:eastAsia="ko-KR"/>
        </w:rPr>
        <w:t xml:space="preserve"> signal strength for relay reselection</w:t>
      </w:r>
      <w:r>
        <w:rPr>
          <w:lang w:eastAsia="ko-KR"/>
        </w:rPr>
        <w:t xml:space="preserve">. </w:t>
      </w:r>
      <w:r>
        <w:rPr>
          <w:rFonts w:hint="eastAsia"/>
          <w:lang w:eastAsia="ko-KR"/>
        </w:rPr>
        <w:t>I</w:t>
      </w:r>
      <w:r>
        <w:rPr>
          <w:lang w:eastAsia="ko-KR"/>
        </w:rPr>
        <w:t xml:space="preserve">f we can use </w:t>
      </w:r>
      <w:r w:rsidR="00B34D46">
        <w:rPr>
          <w:lang w:eastAsia="ko-KR"/>
        </w:rPr>
        <w:t xml:space="preserve">sidelink </w:t>
      </w:r>
      <w:r>
        <w:rPr>
          <w:lang w:eastAsia="ko-KR"/>
        </w:rPr>
        <w:t xml:space="preserve">unicast link </w:t>
      </w:r>
      <w:r w:rsidR="00B34D46">
        <w:rPr>
          <w:lang w:eastAsia="ko-KR"/>
        </w:rPr>
        <w:t xml:space="preserve">signal strength </w:t>
      </w:r>
      <w:r>
        <w:rPr>
          <w:lang w:eastAsia="ko-KR"/>
        </w:rPr>
        <w:t>as well as discovery message signal strength for measuring link quality, there may be some issues to use both signal</w:t>
      </w:r>
      <w:r w:rsidR="003A5B40">
        <w:rPr>
          <w:lang w:eastAsia="ko-KR"/>
        </w:rPr>
        <w:t>s</w:t>
      </w:r>
      <w:r>
        <w:rPr>
          <w:lang w:eastAsia="ko-KR"/>
        </w:rPr>
        <w:t>. So, i</w:t>
      </w:r>
      <w:r w:rsidR="00DD6116">
        <w:rPr>
          <w:rFonts w:hint="eastAsia"/>
          <w:lang w:eastAsia="ko-KR"/>
        </w:rPr>
        <w:t xml:space="preserve">n </w:t>
      </w:r>
      <w:r w:rsidR="00DD6116">
        <w:rPr>
          <w:lang w:eastAsia="ko-KR"/>
        </w:rPr>
        <w:t>this contribution, we investigate some consideration</w:t>
      </w:r>
      <w:r w:rsidR="0089041C">
        <w:rPr>
          <w:lang w:eastAsia="ko-KR"/>
        </w:rPr>
        <w:t>s</w:t>
      </w:r>
      <w:r w:rsidR="00DD6116">
        <w:rPr>
          <w:lang w:eastAsia="ko-KR"/>
        </w:rPr>
        <w:t xml:space="preserve"> when we estimate link quality using </w:t>
      </w:r>
      <w:r w:rsidR="00B34D46">
        <w:rPr>
          <w:lang w:eastAsia="ko-KR"/>
        </w:rPr>
        <w:t xml:space="preserve">sidelink </w:t>
      </w:r>
      <w:r w:rsidR="00DD6116">
        <w:rPr>
          <w:lang w:eastAsia="ko-KR"/>
        </w:rPr>
        <w:t>unicast link an</w:t>
      </w:r>
      <w:r>
        <w:rPr>
          <w:lang w:eastAsia="ko-KR"/>
        </w:rPr>
        <w:t>d discovery message together.</w:t>
      </w:r>
      <w:r w:rsidR="00DD6116">
        <w:rPr>
          <w:lang w:eastAsia="ko-KR"/>
        </w:rPr>
        <w:t xml:space="preserve"> </w:t>
      </w:r>
    </w:p>
    <w:p w:rsidR="00FF22EB" w:rsidRDefault="00FF22EB" w:rsidP="00966E77">
      <w:pPr>
        <w:jc w:val="both"/>
        <w:rPr>
          <w:lang w:eastAsia="ko-KR"/>
        </w:rPr>
      </w:pPr>
    </w:p>
    <w:p w:rsidR="00966E77" w:rsidRDefault="00966E77" w:rsidP="00966E77">
      <w:pPr>
        <w:pStyle w:val="1"/>
        <w:ind w:left="0" w:firstLine="0"/>
        <w:rPr>
          <w:lang w:val="en-US" w:eastAsia="ko-KR"/>
        </w:rPr>
      </w:pPr>
      <w:bookmarkStart w:id="3" w:name="OLE_LINK12"/>
      <w:bookmarkStart w:id="4" w:name="OLE_LINK13"/>
      <w:r>
        <w:rPr>
          <w:rFonts w:hint="eastAsia"/>
          <w:lang w:val="en-US" w:eastAsia="ko-KR"/>
        </w:rPr>
        <w:t>2</w:t>
      </w:r>
      <w:r>
        <w:rPr>
          <w:lang w:val="en-US" w:eastAsia="ko-KR"/>
        </w:rPr>
        <w:t>. Discussion</w:t>
      </w:r>
    </w:p>
    <w:p w:rsidR="00966E77" w:rsidRPr="00E23BAB" w:rsidRDefault="00966E77" w:rsidP="00966E77">
      <w:pPr>
        <w:jc w:val="both"/>
        <w:rPr>
          <w:sz w:val="28"/>
          <w:szCs w:val="28"/>
          <w:lang w:eastAsia="ko-KR"/>
        </w:rPr>
      </w:pPr>
      <w:r w:rsidRPr="00E23BAB">
        <w:rPr>
          <w:rFonts w:hint="eastAsia"/>
          <w:sz w:val="28"/>
          <w:szCs w:val="28"/>
          <w:lang w:eastAsia="ko-KR"/>
        </w:rPr>
        <w:t>2.1</w:t>
      </w:r>
      <w:r>
        <w:rPr>
          <w:sz w:val="28"/>
          <w:szCs w:val="28"/>
          <w:lang w:eastAsia="ko-KR"/>
        </w:rPr>
        <w:t xml:space="preserve"> </w:t>
      </w:r>
      <w:r w:rsidR="00B34D46">
        <w:rPr>
          <w:sz w:val="28"/>
          <w:szCs w:val="28"/>
          <w:lang w:eastAsia="ko-KR"/>
        </w:rPr>
        <w:t>PC5 link</w:t>
      </w:r>
      <w:r w:rsidR="009C13B8">
        <w:rPr>
          <w:rFonts w:hint="eastAsia"/>
          <w:sz w:val="28"/>
          <w:szCs w:val="28"/>
          <w:lang w:eastAsia="ko-KR"/>
        </w:rPr>
        <w:t xml:space="preserve"> </w:t>
      </w:r>
      <w:r w:rsidR="009C13B8">
        <w:rPr>
          <w:sz w:val="28"/>
          <w:szCs w:val="28"/>
          <w:lang w:eastAsia="ko-KR"/>
        </w:rPr>
        <w:t>quality</w:t>
      </w:r>
      <w:r w:rsidR="009C13B8">
        <w:rPr>
          <w:rFonts w:hint="eastAsia"/>
          <w:sz w:val="28"/>
          <w:szCs w:val="28"/>
          <w:lang w:eastAsia="ko-KR"/>
        </w:rPr>
        <w:t xml:space="preserve"> </w:t>
      </w:r>
      <w:r w:rsidR="009C13B8">
        <w:rPr>
          <w:sz w:val="28"/>
          <w:szCs w:val="28"/>
          <w:lang w:eastAsia="ko-KR"/>
        </w:rPr>
        <w:t>estimation</w:t>
      </w:r>
    </w:p>
    <w:p w:rsidR="00FF22EB" w:rsidRDefault="0085068B" w:rsidP="00966E77">
      <w:pPr>
        <w:jc w:val="both"/>
        <w:rPr>
          <w:lang w:val="en-US" w:eastAsia="ko-KR"/>
        </w:rPr>
      </w:pPr>
      <w:r>
        <w:rPr>
          <w:rFonts w:hint="eastAsia"/>
          <w:lang w:val="en-US" w:eastAsia="ko-KR"/>
        </w:rPr>
        <w:t xml:space="preserve">Remote UE can use discovery message signal strength to measure </w:t>
      </w:r>
      <w:r w:rsidR="00B34D46">
        <w:rPr>
          <w:lang w:val="en-US" w:eastAsia="ko-KR"/>
        </w:rPr>
        <w:t>PC5 link</w:t>
      </w:r>
      <w:r>
        <w:rPr>
          <w:rFonts w:hint="eastAsia"/>
          <w:lang w:val="en-US" w:eastAsia="ko-KR"/>
        </w:rPr>
        <w:t xml:space="preserve"> quality between remote UE and relay UE. </w:t>
      </w:r>
      <w:r>
        <w:rPr>
          <w:lang w:val="en-US" w:eastAsia="ko-KR"/>
        </w:rPr>
        <w:t xml:space="preserve">And also, if remote UE communicates with relay UE via </w:t>
      </w:r>
      <w:r w:rsidR="00B34D46">
        <w:rPr>
          <w:lang w:val="en-US" w:eastAsia="ko-KR"/>
        </w:rPr>
        <w:t xml:space="preserve">sidelink </w:t>
      </w:r>
      <w:r>
        <w:rPr>
          <w:lang w:val="en-US" w:eastAsia="ko-KR"/>
        </w:rPr>
        <w:t xml:space="preserve">unicast link, the remote UE can use </w:t>
      </w:r>
      <w:r w:rsidR="00B34D46">
        <w:rPr>
          <w:lang w:val="en-US" w:eastAsia="ko-KR"/>
        </w:rPr>
        <w:t xml:space="preserve">sidelink </w:t>
      </w:r>
      <w:r>
        <w:rPr>
          <w:lang w:val="en-US" w:eastAsia="ko-KR"/>
        </w:rPr>
        <w:t xml:space="preserve">unicast signal strength </w:t>
      </w:r>
      <w:r w:rsidR="003026E4">
        <w:rPr>
          <w:rFonts w:hint="eastAsia"/>
          <w:lang w:val="en-US" w:eastAsia="ko-KR"/>
        </w:rPr>
        <w:t xml:space="preserve">to measure </w:t>
      </w:r>
      <w:r w:rsidR="003026E4">
        <w:rPr>
          <w:lang w:val="en-US" w:eastAsia="ko-KR"/>
        </w:rPr>
        <w:t>PC5 link</w:t>
      </w:r>
      <w:r w:rsidR="003026E4">
        <w:rPr>
          <w:rFonts w:hint="eastAsia"/>
          <w:lang w:val="en-US" w:eastAsia="ko-KR"/>
        </w:rPr>
        <w:t xml:space="preserve"> quality between remote UE and relay UE</w:t>
      </w:r>
      <w:r w:rsidR="008364F2">
        <w:rPr>
          <w:lang w:val="en-US" w:eastAsia="ko-KR"/>
        </w:rPr>
        <w:t xml:space="preserve">. If we </w:t>
      </w:r>
      <w:r w:rsidR="00B34D46">
        <w:rPr>
          <w:lang w:val="en-US" w:eastAsia="ko-KR"/>
        </w:rPr>
        <w:t xml:space="preserve">can </w:t>
      </w:r>
      <w:r w:rsidR="008364F2">
        <w:rPr>
          <w:lang w:val="en-US" w:eastAsia="ko-KR"/>
        </w:rPr>
        <w:t xml:space="preserve">use sidelilnk unicast signal strength as well as discovery message signal strength, the total measurement value can be more exact because the granularity is increased.   </w:t>
      </w:r>
      <w:r>
        <w:rPr>
          <w:lang w:val="en-US" w:eastAsia="ko-KR"/>
        </w:rPr>
        <w:t xml:space="preserve"> </w:t>
      </w:r>
    </w:p>
    <w:p w:rsidR="008364F2" w:rsidRDefault="008364F2" w:rsidP="00966E77">
      <w:pPr>
        <w:jc w:val="both"/>
        <w:rPr>
          <w:lang w:val="en-US" w:eastAsia="ko-KR"/>
        </w:rPr>
      </w:pPr>
      <w:r>
        <w:rPr>
          <w:rFonts w:hint="eastAsia"/>
          <w:lang w:val="en-US" w:eastAsia="ko-KR"/>
        </w:rPr>
        <w:t xml:space="preserve">However, </w:t>
      </w:r>
      <w:r w:rsidR="00FB30A7">
        <w:rPr>
          <w:lang w:val="en-US" w:eastAsia="ko-KR"/>
        </w:rPr>
        <w:t>a problem</w:t>
      </w:r>
      <w:r>
        <w:rPr>
          <w:rFonts w:hint="eastAsia"/>
          <w:lang w:val="en-US" w:eastAsia="ko-KR"/>
        </w:rPr>
        <w:t xml:space="preserve"> could </w:t>
      </w:r>
      <w:r w:rsidR="00D95FCC">
        <w:rPr>
          <w:lang w:val="en-US" w:eastAsia="ko-KR"/>
        </w:rPr>
        <w:t xml:space="preserve">be </w:t>
      </w:r>
      <w:r w:rsidR="00790E7F">
        <w:rPr>
          <w:lang w:val="en-US" w:eastAsia="ko-KR"/>
        </w:rPr>
        <w:t>occur</w:t>
      </w:r>
      <w:r w:rsidR="00D95FCC">
        <w:rPr>
          <w:lang w:val="en-US" w:eastAsia="ko-KR"/>
        </w:rPr>
        <w:t>red</w:t>
      </w:r>
      <w:r>
        <w:rPr>
          <w:rFonts w:hint="eastAsia"/>
          <w:lang w:val="en-US" w:eastAsia="ko-KR"/>
        </w:rPr>
        <w:t xml:space="preserve"> when the discovery message </w:t>
      </w:r>
      <w:r w:rsidR="00FB30A7">
        <w:rPr>
          <w:lang w:val="en-US" w:eastAsia="ko-KR"/>
        </w:rPr>
        <w:t xml:space="preserve">signal </w:t>
      </w:r>
      <w:r>
        <w:rPr>
          <w:rFonts w:hint="eastAsia"/>
          <w:lang w:val="en-US" w:eastAsia="ko-KR"/>
        </w:rPr>
        <w:t>strength</w:t>
      </w:r>
      <w:r w:rsidR="00FB30A7">
        <w:rPr>
          <w:lang w:val="en-US" w:eastAsia="ko-KR"/>
        </w:rPr>
        <w:t xml:space="preserve"> (e.g. SD-RSRP</w:t>
      </w:r>
      <w:r w:rsidR="00FB30A7">
        <w:rPr>
          <w:rFonts w:hint="eastAsia"/>
          <w:lang w:val="en-US" w:eastAsia="ko-KR"/>
        </w:rPr>
        <w:t>)</w:t>
      </w:r>
      <w:r>
        <w:rPr>
          <w:rFonts w:hint="eastAsia"/>
          <w:lang w:val="en-US" w:eastAsia="ko-KR"/>
        </w:rPr>
        <w:t xml:space="preserve"> and sidelink unicast </w:t>
      </w:r>
      <w:r w:rsidR="00FB30A7">
        <w:rPr>
          <w:lang w:val="en-US" w:eastAsia="ko-KR"/>
        </w:rPr>
        <w:t>signal</w:t>
      </w:r>
      <w:r>
        <w:rPr>
          <w:rFonts w:hint="eastAsia"/>
          <w:lang w:val="en-US" w:eastAsia="ko-KR"/>
        </w:rPr>
        <w:t xml:space="preserve"> </w:t>
      </w:r>
      <w:r>
        <w:rPr>
          <w:lang w:val="en-US" w:eastAsia="ko-KR"/>
        </w:rPr>
        <w:t>strength</w:t>
      </w:r>
      <w:r w:rsidR="00FB30A7">
        <w:rPr>
          <w:lang w:val="en-US" w:eastAsia="ko-KR"/>
        </w:rPr>
        <w:t xml:space="preserve"> (e.g., SL-RSRP)</w:t>
      </w:r>
      <w:r>
        <w:rPr>
          <w:rFonts w:hint="eastAsia"/>
          <w:lang w:val="en-US" w:eastAsia="ko-KR"/>
        </w:rPr>
        <w:t xml:space="preserve"> </w:t>
      </w:r>
      <w:r>
        <w:rPr>
          <w:lang w:val="en-US" w:eastAsia="ko-KR"/>
        </w:rPr>
        <w:t xml:space="preserve">are used </w:t>
      </w:r>
      <w:r>
        <w:rPr>
          <w:rFonts w:hint="eastAsia"/>
          <w:lang w:val="en-US" w:eastAsia="ko-KR"/>
        </w:rPr>
        <w:t>together</w:t>
      </w:r>
      <w:r w:rsidR="00790E7F">
        <w:rPr>
          <w:lang w:val="en-US" w:eastAsia="ko-KR"/>
        </w:rPr>
        <w:t xml:space="preserve">. Because, </w:t>
      </w:r>
      <w:r w:rsidR="00D95FCC">
        <w:rPr>
          <w:lang w:val="en-US" w:eastAsia="ko-KR"/>
        </w:rPr>
        <w:t xml:space="preserve">discovery message may be transmitted with fixed power, but sidelink unicast message may be transmitted by variance power </w:t>
      </w:r>
      <w:r w:rsidR="008C4B2A">
        <w:rPr>
          <w:lang w:val="en-US" w:eastAsia="ko-KR"/>
        </w:rPr>
        <w:t>for</w:t>
      </w:r>
      <w:r w:rsidR="00D95FCC">
        <w:rPr>
          <w:lang w:val="en-US" w:eastAsia="ko-KR"/>
        </w:rPr>
        <w:t xml:space="preserve"> power control. So, it’s </w:t>
      </w:r>
      <w:r w:rsidR="008C4B2A">
        <w:rPr>
          <w:lang w:val="en-US" w:eastAsia="ko-KR"/>
        </w:rPr>
        <w:t>not easy</w:t>
      </w:r>
      <w:r w:rsidR="00D95FCC">
        <w:rPr>
          <w:lang w:val="en-US" w:eastAsia="ko-KR"/>
        </w:rPr>
        <w:t xml:space="preserve"> </w:t>
      </w:r>
      <w:r w:rsidR="00FB30A7">
        <w:rPr>
          <w:lang w:val="en-US" w:eastAsia="ko-KR"/>
        </w:rPr>
        <w:t xml:space="preserve">for the receiver </w:t>
      </w:r>
      <w:r w:rsidR="00B34D46">
        <w:rPr>
          <w:lang w:val="en-US" w:eastAsia="ko-KR"/>
        </w:rPr>
        <w:t xml:space="preserve">UE </w:t>
      </w:r>
      <w:r w:rsidR="00D95FCC">
        <w:rPr>
          <w:lang w:val="en-US" w:eastAsia="ko-KR"/>
        </w:rPr>
        <w:t xml:space="preserve">to figure out </w:t>
      </w:r>
      <w:r w:rsidR="00FB30A7">
        <w:rPr>
          <w:lang w:val="en-US" w:eastAsia="ko-KR"/>
        </w:rPr>
        <w:t>whether the sidelink unicast l</w:t>
      </w:r>
      <w:r w:rsidR="00B34D46">
        <w:rPr>
          <w:lang w:val="en-US" w:eastAsia="ko-KR"/>
        </w:rPr>
        <w:t>ink signal strength changes</w:t>
      </w:r>
      <w:r w:rsidR="00FB30A7">
        <w:rPr>
          <w:lang w:val="en-US" w:eastAsia="ko-KR"/>
        </w:rPr>
        <w:t xml:space="preserve"> due to power control. </w:t>
      </w:r>
      <w:r w:rsidR="00F9262F" w:rsidRPr="00F9262F">
        <w:rPr>
          <w:lang w:val="en-US" w:eastAsia="ko-KR"/>
        </w:rPr>
        <w:t xml:space="preserve">So, the receiver UE cannot estimation the PC5 link quality </w:t>
      </w:r>
      <w:r w:rsidR="00E2271D">
        <w:rPr>
          <w:lang w:val="en-US" w:eastAsia="ko-KR"/>
        </w:rPr>
        <w:t xml:space="preserve">accurately </w:t>
      </w:r>
      <w:r w:rsidR="00F9262F" w:rsidRPr="00F9262F">
        <w:rPr>
          <w:lang w:val="en-US" w:eastAsia="ko-KR"/>
        </w:rPr>
        <w:t xml:space="preserve">by using only unicast signal strength or by simply summing/averaging of sidelink unicast link signal strength and discovery message signal strength. </w:t>
      </w:r>
      <w:r w:rsidR="0096683D">
        <w:rPr>
          <w:lang w:val="en-US" w:eastAsia="ko-KR"/>
        </w:rPr>
        <w:t xml:space="preserve">If the </w:t>
      </w:r>
      <w:r w:rsidR="00B34D46">
        <w:rPr>
          <w:lang w:val="en-US" w:eastAsia="ko-KR"/>
        </w:rPr>
        <w:t xml:space="preserve">PC5 </w:t>
      </w:r>
      <w:r w:rsidR="0096683D">
        <w:rPr>
          <w:lang w:val="en-US" w:eastAsia="ko-KR"/>
        </w:rPr>
        <w:t xml:space="preserve">link quality between remote UE and relay UE does not estimate </w:t>
      </w:r>
      <w:r w:rsidR="00F9262F">
        <w:rPr>
          <w:lang w:val="en-US" w:eastAsia="ko-KR"/>
        </w:rPr>
        <w:t>accurately</w:t>
      </w:r>
      <w:r w:rsidR="0096683D">
        <w:rPr>
          <w:lang w:val="en-US" w:eastAsia="ko-KR"/>
        </w:rPr>
        <w:t>, it can be inefficien</w:t>
      </w:r>
      <w:r w:rsidR="00B34D46">
        <w:rPr>
          <w:lang w:val="en-US" w:eastAsia="ko-KR"/>
        </w:rPr>
        <w:t>t</w:t>
      </w:r>
      <w:r w:rsidR="0096683D">
        <w:rPr>
          <w:lang w:val="en-US" w:eastAsia="ko-KR"/>
        </w:rPr>
        <w:t xml:space="preserve"> work that relay selection and reselection are performed based on this inaccurate value. </w:t>
      </w:r>
      <w:r w:rsidR="00FB30A7">
        <w:rPr>
          <w:lang w:val="en-US" w:eastAsia="ko-KR"/>
        </w:rPr>
        <w:t xml:space="preserve">  </w:t>
      </w:r>
    </w:p>
    <w:p w:rsidR="00280F77" w:rsidRDefault="0096683D" w:rsidP="00966E77">
      <w:pPr>
        <w:jc w:val="both"/>
        <w:rPr>
          <w:lang w:val="en-US" w:eastAsia="ko-KR"/>
        </w:rPr>
      </w:pPr>
      <w:r>
        <w:rPr>
          <w:rFonts w:hint="eastAsia"/>
          <w:lang w:val="en-US" w:eastAsia="ko-KR"/>
        </w:rPr>
        <w:t xml:space="preserve">To solve this inaccurate estimation problem by using discovery message and </w:t>
      </w:r>
      <w:r w:rsidR="00280F77">
        <w:rPr>
          <w:lang w:val="en-US" w:eastAsia="ko-KR"/>
        </w:rPr>
        <w:t xml:space="preserve">sidelink </w:t>
      </w:r>
      <w:r>
        <w:rPr>
          <w:rFonts w:hint="eastAsia"/>
          <w:lang w:val="en-US" w:eastAsia="ko-KR"/>
        </w:rPr>
        <w:t>unicast signal</w:t>
      </w:r>
      <w:r w:rsidR="00F9262F">
        <w:rPr>
          <w:lang w:val="en-US" w:eastAsia="ko-KR"/>
        </w:rPr>
        <w:t xml:space="preserve"> together</w:t>
      </w:r>
      <w:r>
        <w:rPr>
          <w:lang w:val="en-US" w:eastAsia="ko-KR"/>
        </w:rPr>
        <w:t xml:space="preserve">, the receiver needs </w:t>
      </w:r>
      <w:r w:rsidR="00711F8C">
        <w:rPr>
          <w:lang w:val="en-US" w:eastAsia="ko-KR"/>
        </w:rPr>
        <w:t xml:space="preserve">to know </w:t>
      </w:r>
      <w:r>
        <w:rPr>
          <w:lang w:val="en-US" w:eastAsia="ko-KR"/>
        </w:rPr>
        <w:t>TX power of the transmit</w:t>
      </w:r>
      <w:r w:rsidR="00711F8C">
        <w:rPr>
          <w:lang w:val="en-US" w:eastAsia="ko-KR"/>
        </w:rPr>
        <w:t>ter</w:t>
      </w:r>
      <w:r>
        <w:rPr>
          <w:lang w:val="en-US" w:eastAsia="ko-KR"/>
        </w:rPr>
        <w:t xml:space="preserve"> </w:t>
      </w:r>
      <w:r w:rsidR="00711F8C">
        <w:rPr>
          <w:lang w:val="en-US" w:eastAsia="ko-KR"/>
        </w:rPr>
        <w:t>UE</w:t>
      </w:r>
      <w:r>
        <w:rPr>
          <w:lang w:val="en-US" w:eastAsia="ko-KR"/>
        </w:rPr>
        <w:t xml:space="preserve">. If receiver </w:t>
      </w:r>
      <w:r w:rsidR="00711F8C">
        <w:rPr>
          <w:lang w:val="en-US" w:eastAsia="ko-KR"/>
        </w:rPr>
        <w:t xml:space="preserve">UE </w:t>
      </w:r>
      <w:r>
        <w:rPr>
          <w:lang w:val="en-US" w:eastAsia="ko-KR"/>
        </w:rPr>
        <w:t xml:space="preserve">knows the TX power of the transmit side, the receiver </w:t>
      </w:r>
      <w:r w:rsidR="00711F8C">
        <w:rPr>
          <w:lang w:val="en-US" w:eastAsia="ko-KR"/>
        </w:rPr>
        <w:t xml:space="preserve">UE </w:t>
      </w:r>
      <w:r>
        <w:rPr>
          <w:lang w:val="en-US" w:eastAsia="ko-KR"/>
        </w:rPr>
        <w:t xml:space="preserve">can make the estimation </w:t>
      </w:r>
      <w:r w:rsidR="00E2271D">
        <w:rPr>
          <w:lang w:val="en-US" w:eastAsia="ko-KR"/>
        </w:rPr>
        <w:t>accurately</w:t>
      </w:r>
      <w:r>
        <w:rPr>
          <w:lang w:val="en-US" w:eastAsia="ko-KR"/>
        </w:rPr>
        <w:t xml:space="preserve">. The receiver UE can </w:t>
      </w:r>
      <w:r w:rsidR="00280F77">
        <w:rPr>
          <w:lang w:val="en-US" w:eastAsia="ko-KR"/>
        </w:rPr>
        <w:t xml:space="preserve">compare/sum/average discovery message and unicast signal strength </w:t>
      </w:r>
      <w:r w:rsidR="003C50B1">
        <w:rPr>
          <w:rFonts w:hint="eastAsia"/>
          <w:lang w:val="en-US" w:eastAsia="ko-KR"/>
        </w:rPr>
        <w:t xml:space="preserve">further </w:t>
      </w:r>
      <w:r w:rsidR="00F9262F">
        <w:rPr>
          <w:lang w:val="en-US" w:eastAsia="ko-KR"/>
        </w:rPr>
        <w:t xml:space="preserve">accurately </w:t>
      </w:r>
      <w:r w:rsidR="003C50B1">
        <w:rPr>
          <w:lang w:val="en-US" w:eastAsia="ko-KR"/>
        </w:rPr>
        <w:t xml:space="preserve">using </w:t>
      </w:r>
      <w:r w:rsidR="00711F8C">
        <w:rPr>
          <w:lang w:val="en-US" w:eastAsia="ko-KR"/>
        </w:rPr>
        <w:t xml:space="preserve">this </w:t>
      </w:r>
      <w:r w:rsidR="003C50B1">
        <w:rPr>
          <w:lang w:val="en-US" w:eastAsia="ko-KR"/>
        </w:rPr>
        <w:t>TX power.</w:t>
      </w:r>
      <w:r w:rsidR="00280F77">
        <w:rPr>
          <w:lang w:val="en-US" w:eastAsia="ko-KR"/>
        </w:rPr>
        <w:t xml:space="preserve"> </w:t>
      </w:r>
    </w:p>
    <w:p w:rsidR="00711F8C" w:rsidRPr="00711F8C" w:rsidRDefault="00711F8C" w:rsidP="00711F8C">
      <w:pPr>
        <w:jc w:val="both"/>
        <w:rPr>
          <w:b/>
          <w:lang w:eastAsia="ko-KR"/>
        </w:rPr>
      </w:pPr>
      <w:r w:rsidRPr="00711F8C">
        <w:rPr>
          <w:b/>
          <w:lang w:eastAsia="ko-KR"/>
        </w:rPr>
        <w:t>Observation 1: Discovery message will be transmitted with a fixed power. Remote UE can know this value by (pre-)configuration.</w:t>
      </w:r>
    </w:p>
    <w:p w:rsidR="00711F8C" w:rsidRPr="00711F8C" w:rsidRDefault="00711F8C" w:rsidP="00711F8C">
      <w:pPr>
        <w:jc w:val="both"/>
        <w:rPr>
          <w:b/>
          <w:lang w:eastAsia="ko-KR"/>
        </w:rPr>
      </w:pPr>
      <w:r w:rsidRPr="00711F8C">
        <w:rPr>
          <w:b/>
          <w:lang w:eastAsia="ko-KR"/>
        </w:rPr>
        <w:t xml:space="preserve">Observation 2: </w:t>
      </w:r>
      <w:r w:rsidR="009B759B">
        <w:rPr>
          <w:b/>
          <w:lang w:eastAsia="ko-KR"/>
        </w:rPr>
        <w:t>Sidelink u</w:t>
      </w:r>
      <w:r w:rsidRPr="00711F8C">
        <w:rPr>
          <w:b/>
          <w:lang w:eastAsia="ko-KR"/>
        </w:rPr>
        <w:t>nicast link signal strength may be changed by power control</w:t>
      </w:r>
      <w:r w:rsidR="009B759B">
        <w:rPr>
          <w:b/>
          <w:lang w:eastAsia="ko-KR"/>
        </w:rPr>
        <w:t>.</w:t>
      </w:r>
    </w:p>
    <w:p w:rsidR="00711F8C" w:rsidRPr="00711F8C" w:rsidRDefault="00711F8C" w:rsidP="00711F8C">
      <w:pPr>
        <w:jc w:val="both"/>
        <w:rPr>
          <w:b/>
          <w:lang w:eastAsia="ko-KR"/>
        </w:rPr>
      </w:pPr>
      <w:r w:rsidRPr="00711F8C">
        <w:rPr>
          <w:b/>
          <w:lang w:eastAsia="ko-KR"/>
        </w:rPr>
        <w:lastRenderedPageBreak/>
        <w:t>Observation 3: if remote UE doesn’t know the original TX power value of sidelink unicast link, it’s hard to compare/sum/average the signal strength</w:t>
      </w:r>
      <w:r w:rsidR="00562F3A">
        <w:rPr>
          <w:b/>
          <w:lang w:eastAsia="ko-KR"/>
        </w:rPr>
        <w:t>s</w:t>
      </w:r>
      <w:r w:rsidRPr="00711F8C">
        <w:rPr>
          <w:b/>
          <w:lang w:eastAsia="ko-KR"/>
        </w:rPr>
        <w:t xml:space="preserve"> of discovery messages and sidelink unicast signals.</w:t>
      </w:r>
    </w:p>
    <w:p w:rsidR="00711F8C" w:rsidRPr="00711F8C" w:rsidRDefault="00711F8C" w:rsidP="00711F8C">
      <w:pPr>
        <w:jc w:val="both"/>
        <w:rPr>
          <w:b/>
          <w:lang w:eastAsia="ko-KR"/>
        </w:rPr>
      </w:pPr>
      <w:r w:rsidRPr="00711F8C">
        <w:rPr>
          <w:b/>
          <w:lang w:eastAsia="ko-KR"/>
        </w:rPr>
        <w:t xml:space="preserve">Proposal 1: if remote UE wants to compare/sum/average the signal strength of discovery messages and sidelink unicast signals together, the remote UE should know the TX power </w:t>
      </w:r>
      <w:r w:rsidR="00CE7097">
        <w:rPr>
          <w:b/>
          <w:lang w:eastAsia="ko-KR"/>
        </w:rPr>
        <w:t xml:space="preserve">value </w:t>
      </w:r>
      <w:r w:rsidRPr="00711F8C">
        <w:rPr>
          <w:b/>
          <w:lang w:eastAsia="ko-KR"/>
        </w:rPr>
        <w:t>of sidelink unicast link.</w:t>
      </w:r>
    </w:p>
    <w:p w:rsidR="009C13B8" w:rsidRPr="00711F8C" w:rsidRDefault="009C13B8" w:rsidP="00966E77">
      <w:pPr>
        <w:jc w:val="both"/>
        <w:rPr>
          <w:b/>
          <w:lang w:eastAsia="ko-KR"/>
        </w:rPr>
      </w:pPr>
    </w:p>
    <w:p w:rsidR="009C13B8" w:rsidRPr="00BC0D23" w:rsidRDefault="00BC0D23" w:rsidP="00966E77">
      <w:pPr>
        <w:jc w:val="both"/>
        <w:rPr>
          <w:sz w:val="28"/>
          <w:szCs w:val="28"/>
          <w:lang w:eastAsia="ko-KR"/>
        </w:rPr>
      </w:pPr>
      <w:r w:rsidRPr="00BC0D23">
        <w:rPr>
          <w:rFonts w:hint="eastAsia"/>
          <w:sz w:val="28"/>
          <w:szCs w:val="28"/>
          <w:lang w:eastAsia="ko-KR"/>
        </w:rPr>
        <w:t xml:space="preserve">2.2. </w:t>
      </w:r>
      <w:r w:rsidR="00555A90">
        <w:rPr>
          <w:sz w:val="28"/>
          <w:szCs w:val="28"/>
          <w:lang w:eastAsia="ko-KR"/>
        </w:rPr>
        <w:t>T</w:t>
      </w:r>
      <w:r w:rsidR="00F12522">
        <w:rPr>
          <w:sz w:val="28"/>
          <w:szCs w:val="28"/>
          <w:lang w:eastAsia="ko-KR"/>
        </w:rPr>
        <w:t>X</w:t>
      </w:r>
      <w:r w:rsidR="00555A90">
        <w:rPr>
          <w:rFonts w:hint="eastAsia"/>
          <w:sz w:val="28"/>
          <w:szCs w:val="28"/>
          <w:lang w:eastAsia="ko-KR"/>
        </w:rPr>
        <w:t xml:space="preserve"> </w:t>
      </w:r>
      <w:r w:rsidR="00555A90">
        <w:rPr>
          <w:sz w:val="28"/>
          <w:szCs w:val="28"/>
          <w:lang w:eastAsia="ko-KR"/>
        </w:rPr>
        <w:t xml:space="preserve">power </w:t>
      </w:r>
      <w:r w:rsidR="00D07A2D">
        <w:rPr>
          <w:sz w:val="28"/>
          <w:szCs w:val="28"/>
          <w:lang w:eastAsia="ko-KR"/>
        </w:rPr>
        <w:t xml:space="preserve">value </w:t>
      </w:r>
      <w:r w:rsidR="007168C1">
        <w:rPr>
          <w:sz w:val="28"/>
          <w:szCs w:val="28"/>
          <w:lang w:eastAsia="ko-KR"/>
        </w:rPr>
        <w:t>signalling</w:t>
      </w:r>
    </w:p>
    <w:p w:rsidR="00F12522" w:rsidRDefault="00865206" w:rsidP="00F12522">
      <w:pPr>
        <w:jc w:val="both"/>
        <w:rPr>
          <w:lang w:eastAsia="ko-KR"/>
        </w:rPr>
      </w:pPr>
      <w:r>
        <w:rPr>
          <w:lang w:eastAsia="ko-KR"/>
        </w:rPr>
        <w:t>T</w:t>
      </w:r>
      <w:r>
        <w:rPr>
          <w:rFonts w:hint="eastAsia"/>
          <w:lang w:eastAsia="ko-KR"/>
        </w:rPr>
        <w:t xml:space="preserve">he </w:t>
      </w:r>
      <w:r w:rsidR="00684241">
        <w:rPr>
          <w:lang w:eastAsia="ko-KR"/>
        </w:rPr>
        <w:t xml:space="preserve">packet of </w:t>
      </w:r>
      <w:r w:rsidR="00D07A2D">
        <w:rPr>
          <w:lang w:eastAsia="ko-KR"/>
        </w:rPr>
        <w:t xml:space="preserve">sidelink </w:t>
      </w:r>
      <w:r>
        <w:rPr>
          <w:lang w:eastAsia="ko-KR"/>
        </w:rPr>
        <w:t>unicast link from</w:t>
      </w:r>
      <w:r>
        <w:rPr>
          <w:rFonts w:hint="eastAsia"/>
          <w:lang w:eastAsia="ko-KR"/>
        </w:rPr>
        <w:t xml:space="preserve"> </w:t>
      </w:r>
      <w:r>
        <w:rPr>
          <w:lang w:eastAsia="ko-KR"/>
        </w:rPr>
        <w:t>relay UE should include TX power</w:t>
      </w:r>
      <w:r w:rsidR="00397419">
        <w:rPr>
          <w:lang w:eastAsia="ko-KR"/>
        </w:rPr>
        <w:t xml:space="preserve"> </w:t>
      </w:r>
      <w:r w:rsidR="00F62EC0">
        <w:rPr>
          <w:lang w:eastAsia="ko-KR"/>
        </w:rPr>
        <w:t xml:space="preserve">for </w:t>
      </w:r>
      <w:r w:rsidR="00684241">
        <w:rPr>
          <w:lang w:eastAsia="ko-KR"/>
        </w:rPr>
        <w:t>the r</w:t>
      </w:r>
      <w:r>
        <w:rPr>
          <w:lang w:eastAsia="ko-KR"/>
        </w:rPr>
        <w:t xml:space="preserve">emote UE </w:t>
      </w:r>
      <w:r w:rsidR="00F62EC0">
        <w:rPr>
          <w:lang w:eastAsia="ko-KR"/>
        </w:rPr>
        <w:t xml:space="preserve">to </w:t>
      </w:r>
      <w:r>
        <w:rPr>
          <w:lang w:eastAsia="ko-KR"/>
        </w:rPr>
        <w:t>know</w:t>
      </w:r>
      <w:r w:rsidR="00F62EC0">
        <w:rPr>
          <w:lang w:eastAsia="ko-KR"/>
        </w:rPr>
        <w:t>. Or when Remote UE request</w:t>
      </w:r>
      <w:r w:rsidR="00684241">
        <w:rPr>
          <w:lang w:eastAsia="ko-KR"/>
        </w:rPr>
        <w:t>s</w:t>
      </w:r>
      <w:r w:rsidR="00F62EC0">
        <w:rPr>
          <w:lang w:eastAsia="ko-KR"/>
        </w:rPr>
        <w:t xml:space="preserve"> TX power</w:t>
      </w:r>
      <w:r w:rsidR="00684241">
        <w:rPr>
          <w:lang w:eastAsia="ko-KR"/>
        </w:rPr>
        <w:t xml:space="preserve"> </w:t>
      </w:r>
      <w:r w:rsidR="00F62EC0">
        <w:rPr>
          <w:lang w:eastAsia="ko-KR"/>
        </w:rPr>
        <w:t xml:space="preserve">to Relay UE, the Relay UE can send TX power </w:t>
      </w:r>
      <w:r w:rsidR="00684241">
        <w:rPr>
          <w:lang w:eastAsia="ko-KR"/>
        </w:rPr>
        <w:t>value to the r</w:t>
      </w:r>
      <w:r w:rsidR="00F62EC0">
        <w:rPr>
          <w:lang w:eastAsia="ko-KR"/>
        </w:rPr>
        <w:t xml:space="preserve">emote UE. The method of sending TX power </w:t>
      </w:r>
      <w:r w:rsidR="00684241">
        <w:rPr>
          <w:lang w:eastAsia="ko-KR"/>
        </w:rPr>
        <w:t xml:space="preserve">value </w:t>
      </w:r>
      <w:r w:rsidR="00F62EC0">
        <w:rPr>
          <w:lang w:eastAsia="ko-KR"/>
        </w:rPr>
        <w:t xml:space="preserve">is to use the reserved field </w:t>
      </w:r>
      <w:r w:rsidR="00684241">
        <w:rPr>
          <w:lang w:eastAsia="ko-KR"/>
        </w:rPr>
        <w:t>in</w:t>
      </w:r>
      <w:r w:rsidR="00F62EC0">
        <w:rPr>
          <w:lang w:eastAsia="ko-KR"/>
        </w:rPr>
        <w:t xml:space="preserve"> SCI </w:t>
      </w:r>
      <w:r w:rsidR="00684241">
        <w:rPr>
          <w:lang w:eastAsia="ko-KR"/>
        </w:rPr>
        <w:t>on the</w:t>
      </w:r>
      <w:r w:rsidR="00F62EC0">
        <w:rPr>
          <w:lang w:eastAsia="ko-KR"/>
        </w:rPr>
        <w:t xml:space="preserve"> physical layer or some field of MAC header. The TX power </w:t>
      </w:r>
      <w:r w:rsidR="00684241">
        <w:rPr>
          <w:lang w:eastAsia="ko-KR"/>
        </w:rPr>
        <w:t xml:space="preserve">value </w:t>
      </w:r>
      <w:r w:rsidR="00F62EC0">
        <w:rPr>
          <w:lang w:eastAsia="ko-KR"/>
        </w:rPr>
        <w:t xml:space="preserve">can be included sidelink RRC configuration because the TX power value does not change dynamically. </w:t>
      </w:r>
      <w:r w:rsidR="00F12522">
        <w:rPr>
          <w:lang w:eastAsia="ko-KR"/>
        </w:rPr>
        <w:t xml:space="preserve">Including TX power </w:t>
      </w:r>
      <w:r w:rsidR="00CE7097">
        <w:rPr>
          <w:lang w:eastAsia="ko-KR"/>
        </w:rPr>
        <w:t xml:space="preserve">value </w:t>
      </w:r>
      <w:r w:rsidR="00F12522">
        <w:rPr>
          <w:lang w:eastAsia="ko-KR"/>
        </w:rPr>
        <w:t xml:space="preserve">in </w:t>
      </w:r>
      <w:r w:rsidR="00684241">
        <w:rPr>
          <w:lang w:eastAsia="ko-KR"/>
        </w:rPr>
        <w:t xml:space="preserve">the </w:t>
      </w:r>
      <w:r w:rsidR="00F12522">
        <w:rPr>
          <w:lang w:eastAsia="ko-KR"/>
        </w:rPr>
        <w:t xml:space="preserve">SCI field is related to </w:t>
      </w:r>
      <w:r w:rsidR="00684241">
        <w:rPr>
          <w:lang w:eastAsia="ko-KR"/>
        </w:rPr>
        <w:t xml:space="preserve">the </w:t>
      </w:r>
      <w:r w:rsidR="00F12522">
        <w:rPr>
          <w:lang w:eastAsia="ko-KR"/>
        </w:rPr>
        <w:t xml:space="preserve">physical layer, so it could be out of relay study item </w:t>
      </w:r>
      <w:r w:rsidR="00D52BE6">
        <w:rPr>
          <w:lang w:eastAsia="ko-KR"/>
        </w:rPr>
        <w:t>range</w:t>
      </w:r>
      <w:r w:rsidR="00F12522">
        <w:rPr>
          <w:lang w:eastAsia="ko-KR"/>
        </w:rPr>
        <w:t>.</w:t>
      </w:r>
    </w:p>
    <w:p w:rsidR="00CD290B" w:rsidRDefault="00F12522" w:rsidP="00F12522">
      <w:pPr>
        <w:jc w:val="both"/>
        <w:rPr>
          <w:lang w:eastAsia="ko-KR"/>
        </w:rPr>
      </w:pPr>
      <w:r>
        <w:rPr>
          <w:lang w:eastAsia="ko-KR"/>
        </w:rPr>
        <w:t xml:space="preserve">Meanwhile, when remote UE estimates discovery message signal strength, it could be better to calculate only by using successfully decoded value. Remote UE decodes source ID and destination ID correctly and then if the values of source ID and destination ID are confirmed, remote UE can use only this discovery </w:t>
      </w:r>
      <w:r w:rsidR="0049636F">
        <w:rPr>
          <w:lang w:eastAsia="ko-KR"/>
        </w:rPr>
        <w:t xml:space="preserve">message </w:t>
      </w:r>
      <w:r>
        <w:rPr>
          <w:lang w:eastAsia="ko-KR"/>
        </w:rPr>
        <w:t xml:space="preserve">to calculate the discovery message signal strength. It will increase </w:t>
      </w:r>
      <w:r w:rsidR="00371E0A">
        <w:rPr>
          <w:lang w:eastAsia="ko-KR"/>
        </w:rPr>
        <w:t xml:space="preserve">the </w:t>
      </w:r>
      <w:r>
        <w:rPr>
          <w:lang w:eastAsia="ko-KR"/>
        </w:rPr>
        <w:t xml:space="preserve">accuracy of </w:t>
      </w:r>
      <w:r w:rsidR="00371E0A">
        <w:rPr>
          <w:lang w:eastAsia="ko-KR"/>
        </w:rPr>
        <w:t xml:space="preserve">the </w:t>
      </w:r>
      <w:r>
        <w:rPr>
          <w:lang w:eastAsia="ko-KR"/>
        </w:rPr>
        <w:t xml:space="preserve">discovery message signal strength.  </w:t>
      </w:r>
    </w:p>
    <w:p w:rsidR="00B06E66" w:rsidRPr="00B06E66" w:rsidRDefault="00B06E66" w:rsidP="00B06E66">
      <w:pPr>
        <w:jc w:val="both"/>
        <w:rPr>
          <w:b/>
          <w:lang w:eastAsia="ko-KR"/>
        </w:rPr>
      </w:pPr>
      <w:r w:rsidRPr="00B06E66">
        <w:rPr>
          <w:b/>
          <w:bCs/>
          <w:lang w:eastAsia="ko-KR"/>
        </w:rPr>
        <w:t>Proposal 2: The TX power value for estimating link quality can be included in the reserved field in SCI on the physical layer, MAC header</w:t>
      </w:r>
      <w:r w:rsidR="00562F3A">
        <w:rPr>
          <w:b/>
          <w:bCs/>
          <w:lang w:eastAsia="ko-KR"/>
        </w:rPr>
        <w:t xml:space="preserve"> on the MAC layer</w:t>
      </w:r>
      <w:r w:rsidRPr="00B06E66">
        <w:rPr>
          <w:b/>
          <w:bCs/>
          <w:lang w:eastAsia="ko-KR"/>
        </w:rPr>
        <w:t xml:space="preserve"> or sidelink RRC configuration. </w:t>
      </w:r>
    </w:p>
    <w:p w:rsidR="00B06E66" w:rsidRPr="00B06E66" w:rsidRDefault="00B06E66" w:rsidP="00B06E66">
      <w:pPr>
        <w:jc w:val="both"/>
        <w:rPr>
          <w:b/>
          <w:lang w:eastAsia="ko-KR"/>
        </w:rPr>
      </w:pPr>
      <w:r w:rsidRPr="00B06E66">
        <w:rPr>
          <w:b/>
          <w:bCs/>
          <w:lang w:eastAsia="ko-KR"/>
        </w:rPr>
        <w:t>Proposal 3: Remote UE should use only successfully decoded discovery messages to increase the accuracy of estimation</w:t>
      </w:r>
    </w:p>
    <w:p w:rsidR="00412A80" w:rsidRPr="00B06E66" w:rsidRDefault="00412A80" w:rsidP="00966E77">
      <w:pPr>
        <w:jc w:val="both"/>
        <w:rPr>
          <w:lang w:val="en-US" w:eastAsia="ko-KR"/>
        </w:rPr>
      </w:pPr>
    </w:p>
    <w:bookmarkEnd w:id="3"/>
    <w:bookmarkEnd w:id="4"/>
    <w:p w:rsidR="00966E77" w:rsidRDefault="00966E77" w:rsidP="00966E77">
      <w:pPr>
        <w:pStyle w:val="1"/>
        <w:rPr>
          <w:lang w:val="en-US" w:eastAsia="ko-KR"/>
        </w:rPr>
      </w:pPr>
      <w:r>
        <w:rPr>
          <w:lang w:val="en-US" w:eastAsia="ko-KR"/>
        </w:rPr>
        <w:t>3</w:t>
      </w:r>
      <w:r>
        <w:rPr>
          <w:rFonts w:hint="eastAsia"/>
          <w:lang w:val="en-US" w:eastAsia="ko-KR"/>
        </w:rPr>
        <w:t>.</w:t>
      </w:r>
      <w:r>
        <w:rPr>
          <w:lang w:val="en-US" w:eastAsia="ko-KR"/>
        </w:rPr>
        <w:t xml:space="preserve">  Conclusion</w:t>
      </w:r>
    </w:p>
    <w:p w:rsidR="000F186A" w:rsidRPr="00711F8C" w:rsidRDefault="000F186A" w:rsidP="000F186A">
      <w:pPr>
        <w:jc w:val="both"/>
        <w:rPr>
          <w:b/>
          <w:lang w:eastAsia="ko-KR"/>
        </w:rPr>
      </w:pPr>
      <w:r w:rsidRPr="00711F8C">
        <w:rPr>
          <w:b/>
          <w:lang w:eastAsia="ko-KR"/>
        </w:rPr>
        <w:t>Observation 1: Discovery message will be transmitted with a fixed power. Remote UE can know this value by (pre-)configuration.</w:t>
      </w:r>
    </w:p>
    <w:p w:rsidR="000F186A" w:rsidRPr="00711F8C" w:rsidRDefault="000F186A" w:rsidP="000F186A">
      <w:pPr>
        <w:jc w:val="both"/>
        <w:rPr>
          <w:b/>
          <w:lang w:eastAsia="ko-KR"/>
        </w:rPr>
      </w:pPr>
      <w:r w:rsidRPr="00711F8C">
        <w:rPr>
          <w:b/>
          <w:lang w:eastAsia="ko-KR"/>
        </w:rPr>
        <w:t xml:space="preserve">Observation 2: </w:t>
      </w:r>
      <w:r>
        <w:rPr>
          <w:b/>
          <w:lang w:eastAsia="ko-KR"/>
        </w:rPr>
        <w:t>Sidelink u</w:t>
      </w:r>
      <w:r w:rsidRPr="00711F8C">
        <w:rPr>
          <w:b/>
          <w:lang w:eastAsia="ko-KR"/>
        </w:rPr>
        <w:t>nicast link signal strength may be changed by power control</w:t>
      </w:r>
      <w:r>
        <w:rPr>
          <w:b/>
          <w:lang w:eastAsia="ko-KR"/>
        </w:rPr>
        <w:t>.</w:t>
      </w:r>
    </w:p>
    <w:p w:rsidR="000F186A" w:rsidRPr="00711F8C" w:rsidRDefault="000F186A" w:rsidP="000F186A">
      <w:pPr>
        <w:jc w:val="both"/>
        <w:rPr>
          <w:b/>
          <w:lang w:eastAsia="ko-KR"/>
        </w:rPr>
      </w:pPr>
      <w:r w:rsidRPr="00711F8C">
        <w:rPr>
          <w:b/>
          <w:lang w:eastAsia="ko-KR"/>
        </w:rPr>
        <w:t>Observation 3: if remote UE doesn’t know the original TX power value of sidelink unicast link, it’s hard to compare/sum/average the signal strength</w:t>
      </w:r>
      <w:r>
        <w:rPr>
          <w:b/>
          <w:lang w:eastAsia="ko-KR"/>
        </w:rPr>
        <w:t>s</w:t>
      </w:r>
      <w:r w:rsidRPr="00711F8C">
        <w:rPr>
          <w:b/>
          <w:lang w:eastAsia="ko-KR"/>
        </w:rPr>
        <w:t xml:space="preserve"> of discovery messages and sidelink unicast signals.</w:t>
      </w:r>
    </w:p>
    <w:p w:rsidR="00B06E66" w:rsidRPr="000F186A" w:rsidRDefault="00B06E66" w:rsidP="00B06E66">
      <w:pPr>
        <w:jc w:val="both"/>
        <w:rPr>
          <w:b/>
          <w:lang w:eastAsia="ko-KR"/>
        </w:rPr>
      </w:pPr>
    </w:p>
    <w:p w:rsidR="000F186A" w:rsidRPr="00711F8C" w:rsidRDefault="000F186A" w:rsidP="000F186A">
      <w:pPr>
        <w:jc w:val="both"/>
        <w:rPr>
          <w:b/>
          <w:lang w:eastAsia="ko-KR"/>
        </w:rPr>
      </w:pPr>
      <w:r w:rsidRPr="00711F8C">
        <w:rPr>
          <w:b/>
          <w:lang w:eastAsia="ko-KR"/>
        </w:rPr>
        <w:t xml:space="preserve">Proposal 1: if remote UE wants to compare/sum/average the signal strength of discovery messages and sidelink unicast signals together, the remote UE should know the TX power </w:t>
      </w:r>
      <w:r>
        <w:rPr>
          <w:b/>
          <w:lang w:eastAsia="ko-KR"/>
        </w:rPr>
        <w:t xml:space="preserve">value </w:t>
      </w:r>
      <w:r w:rsidRPr="00711F8C">
        <w:rPr>
          <w:b/>
          <w:lang w:eastAsia="ko-KR"/>
        </w:rPr>
        <w:t>of sidelink unicast link.</w:t>
      </w:r>
    </w:p>
    <w:p w:rsidR="000F186A" w:rsidRPr="00B06E66" w:rsidRDefault="000F186A" w:rsidP="000F186A">
      <w:pPr>
        <w:jc w:val="both"/>
        <w:rPr>
          <w:b/>
          <w:lang w:eastAsia="ko-KR"/>
        </w:rPr>
      </w:pPr>
      <w:r w:rsidRPr="00B06E66">
        <w:rPr>
          <w:b/>
          <w:bCs/>
          <w:lang w:eastAsia="ko-KR"/>
        </w:rPr>
        <w:t>Proposal 2: The TX power value for estimating link quality can be included in the reserved field in SCI on the physical layer, MAC header</w:t>
      </w:r>
      <w:r>
        <w:rPr>
          <w:b/>
          <w:bCs/>
          <w:lang w:eastAsia="ko-KR"/>
        </w:rPr>
        <w:t xml:space="preserve"> on the MAC layer</w:t>
      </w:r>
      <w:r w:rsidRPr="00B06E66">
        <w:rPr>
          <w:b/>
          <w:bCs/>
          <w:lang w:eastAsia="ko-KR"/>
        </w:rPr>
        <w:t xml:space="preserve"> or sidelink RRC configuration. </w:t>
      </w:r>
    </w:p>
    <w:p w:rsidR="000F186A" w:rsidRPr="00B06E66" w:rsidRDefault="000F186A" w:rsidP="000F186A">
      <w:pPr>
        <w:jc w:val="both"/>
        <w:rPr>
          <w:b/>
          <w:lang w:eastAsia="ko-KR"/>
        </w:rPr>
      </w:pPr>
      <w:r w:rsidRPr="00B06E66">
        <w:rPr>
          <w:b/>
          <w:bCs/>
          <w:lang w:eastAsia="ko-KR"/>
        </w:rPr>
        <w:t>Proposal 3: Remote UE should use only successfully decoded discovery messages to increase the accuracy of estimation</w:t>
      </w:r>
    </w:p>
    <w:p w:rsidR="00B06E66" w:rsidRPr="000F186A" w:rsidRDefault="00B06E66" w:rsidP="00966E77">
      <w:pPr>
        <w:ind w:leftChars="200" w:left="400"/>
        <w:rPr>
          <w:b/>
          <w:sz w:val="22"/>
          <w:szCs w:val="22"/>
        </w:rPr>
      </w:pPr>
    </w:p>
    <w:p w:rsidR="00966E77" w:rsidRDefault="00966E77" w:rsidP="00966E77">
      <w:pPr>
        <w:pStyle w:val="1"/>
        <w:rPr>
          <w:lang w:val="en-US" w:eastAsia="ko-KR"/>
        </w:rPr>
      </w:pPr>
      <w:r>
        <w:rPr>
          <w:lang w:val="en-US" w:eastAsia="ko-KR"/>
        </w:rPr>
        <w:t>4</w:t>
      </w:r>
      <w:r>
        <w:rPr>
          <w:rFonts w:hint="eastAsia"/>
          <w:lang w:val="en-US" w:eastAsia="ko-KR"/>
        </w:rPr>
        <w:t>.</w:t>
      </w:r>
      <w:r>
        <w:rPr>
          <w:lang w:val="en-US" w:eastAsia="ko-KR"/>
        </w:rPr>
        <w:t xml:space="preserve">  </w:t>
      </w:r>
      <w:r>
        <w:rPr>
          <w:rFonts w:hint="eastAsia"/>
          <w:lang w:val="en-US" w:eastAsia="ko-KR"/>
        </w:rPr>
        <w:t>References</w:t>
      </w:r>
    </w:p>
    <w:p w:rsidR="0049190F" w:rsidRDefault="0049190F" w:rsidP="0049190F">
      <w:pPr>
        <w:numPr>
          <w:ilvl w:val="0"/>
          <w:numId w:val="1"/>
        </w:numPr>
        <w:overflowPunct w:val="0"/>
        <w:autoSpaceDE w:val="0"/>
        <w:autoSpaceDN w:val="0"/>
        <w:adjustRightInd w:val="0"/>
        <w:textAlignment w:val="baseline"/>
        <w:rPr>
          <w:color w:val="000000" w:themeColor="text1"/>
          <w:sz w:val="22"/>
        </w:rPr>
      </w:pPr>
      <w:bookmarkStart w:id="5" w:name="_Ref460601441"/>
      <w:bookmarkEnd w:id="5"/>
      <w:r>
        <w:rPr>
          <w:color w:val="000000" w:themeColor="text1"/>
          <w:sz w:val="22"/>
        </w:rPr>
        <w:t>Chairman</w:t>
      </w:r>
      <w:r w:rsidR="00FA207D">
        <w:rPr>
          <w:color w:val="000000" w:themeColor="text1"/>
          <w:sz w:val="22"/>
        </w:rPr>
        <w:t>’</w:t>
      </w:r>
      <w:r>
        <w:rPr>
          <w:color w:val="000000" w:themeColor="text1"/>
          <w:sz w:val="22"/>
        </w:rPr>
        <w:t xml:space="preserve">s note: </w:t>
      </w:r>
      <w:r w:rsidRPr="0049190F">
        <w:rPr>
          <w:color w:val="000000" w:themeColor="text1"/>
          <w:sz w:val="22"/>
        </w:rPr>
        <w:t>RAN2-112-e-Positioning-Relay-2020-11-13-1745_eom</w:t>
      </w:r>
    </w:p>
    <w:p w:rsidR="00BF2ADA" w:rsidRPr="00966E77" w:rsidRDefault="00BF2ADA"/>
    <w:sectPr w:rsidR="00BF2ADA" w:rsidRPr="00966E77" w:rsidSect="00B4189E">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EF6" w:rsidRDefault="002B7EF6">
      <w:pPr>
        <w:spacing w:after="0"/>
      </w:pPr>
      <w:r>
        <w:separator/>
      </w:r>
    </w:p>
  </w:endnote>
  <w:endnote w:type="continuationSeparator" w:id="0">
    <w:p w:rsidR="002B7EF6" w:rsidRDefault="002B7E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CF4" w:rsidRDefault="00966E7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22CF4" w:rsidRDefault="002B7EF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CF4" w:rsidRDefault="00966E7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11D8">
      <w:rPr>
        <w:rStyle w:val="a5"/>
      </w:rPr>
      <w:t>2</w:t>
    </w:r>
    <w:r>
      <w:rPr>
        <w:rStyle w:val="a5"/>
      </w:rPr>
      <w:fldChar w:fldCharType="end"/>
    </w:r>
  </w:p>
  <w:p w:rsidR="00622CF4" w:rsidRDefault="002B7EF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EF6" w:rsidRDefault="002B7EF6">
      <w:pPr>
        <w:spacing w:after="0"/>
      </w:pPr>
      <w:r>
        <w:separator/>
      </w:r>
    </w:p>
  </w:footnote>
  <w:footnote w:type="continuationSeparator" w:id="0">
    <w:p w:rsidR="002B7EF6" w:rsidRDefault="002B7E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C222D3"/>
    <w:multiLevelType w:val="hybridMultilevel"/>
    <w:tmpl w:val="C010D300"/>
    <w:lvl w:ilvl="0" w:tplc="A7A0546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DFE197C"/>
    <w:multiLevelType w:val="hybridMultilevel"/>
    <w:tmpl w:val="050268CC"/>
    <w:lvl w:ilvl="0" w:tplc="EC7C198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6345D8A"/>
    <w:multiLevelType w:val="hybridMultilevel"/>
    <w:tmpl w:val="A9221FC4"/>
    <w:lvl w:ilvl="0" w:tplc="0409000F">
      <w:start w:val="1"/>
      <w:numFmt w:val="decimal"/>
      <w:lvlText w:val="%1."/>
      <w:lvlJc w:val="left"/>
      <w:pPr>
        <w:ind w:left="1155" w:hanging="360"/>
      </w:pPr>
    </w:lvl>
    <w:lvl w:ilvl="1" w:tplc="04090019">
      <w:start w:val="1"/>
      <w:numFmt w:val="upperLetter"/>
      <w:lvlText w:val="%2."/>
      <w:lvlJc w:val="left"/>
      <w:pPr>
        <w:ind w:left="1595" w:hanging="400"/>
      </w:pPr>
    </w:lvl>
    <w:lvl w:ilvl="2" w:tplc="0409001B">
      <w:start w:val="1"/>
      <w:numFmt w:val="lowerRoman"/>
      <w:lvlText w:val="%3."/>
      <w:lvlJc w:val="right"/>
      <w:pPr>
        <w:ind w:left="1995" w:hanging="400"/>
      </w:pPr>
    </w:lvl>
    <w:lvl w:ilvl="3" w:tplc="0409000F">
      <w:start w:val="1"/>
      <w:numFmt w:val="decimal"/>
      <w:lvlText w:val="%4."/>
      <w:lvlJc w:val="left"/>
      <w:pPr>
        <w:ind w:left="2395" w:hanging="400"/>
      </w:pPr>
    </w:lvl>
    <w:lvl w:ilvl="4" w:tplc="04090019">
      <w:start w:val="1"/>
      <w:numFmt w:val="upperLetter"/>
      <w:lvlText w:val="%5."/>
      <w:lvlJc w:val="left"/>
      <w:pPr>
        <w:ind w:left="2795" w:hanging="400"/>
      </w:pPr>
    </w:lvl>
    <w:lvl w:ilvl="5" w:tplc="0409001B">
      <w:start w:val="1"/>
      <w:numFmt w:val="lowerRoman"/>
      <w:lvlText w:val="%6."/>
      <w:lvlJc w:val="right"/>
      <w:pPr>
        <w:ind w:left="3195" w:hanging="400"/>
      </w:pPr>
    </w:lvl>
    <w:lvl w:ilvl="6" w:tplc="0409000F">
      <w:start w:val="1"/>
      <w:numFmt w:val="decimal"/>
      <w:lvlText w:val="%7."/>
      <w:lvlJc w:val="left"/>
      <w:pPr>
        <w:ind w:left="3595" w:hanging="400"/>
      </w:pPr>
    </w:lvl>
    <w:lvl w:ilvl="7" w:tplc="04090019">
      <w:start w:val="1"/>
      <w:numFmt w:val="upperLetter"/>
      <w:lvlText w:val="%8."/>
      <w:lvlJc w:val="left"/>
      <w:pPr>
        <w:ind w:left="3995" w:hanging="400"/>
      </w:pPr>
    </w:lvl>
    <w:lvl w:ilvl="8" w:tplc="0409001B">
      <w:start w:val="1"/>
      <w:numFmt w:val="lowerRoman"/>
      <w:lvlText w:val="%9."/>
      <w:lvlJc w:val="right"/>
      <w:pPr>
        <w:ind w:left="4395" w:hanging="40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E77"/>
    <w:rsid w:val="000159AA"/>
    <w:rsid w:val="00095CC0"/>
    <w:rsid w:val="000D18E8"/>
    <w:rsid w:val="000F186A"/>
    <w:rsid w:val="00104AAB"/>
    <w:rsid w:val="00166D24"/>
    <w:rsid w:val="00185802"/>
    <w:rsid w:val="00196CCD"/>
    <w:rsid w:val="0021445E"/>
    <w:rsid w:val="00216396"/>
    <w:rsid w:val="00280F77"/>
    <w:rsid w:val="002B27A3"/>
    <w:rsid w:val="002B7EF6"/>
    <w:rsid w:val="002F11D8"/>
    <w:rsid w:val="002F2F62"/>
    <w:rsid w:val="003026E4"/>
    <w:rsid w:val="00360258"/>
    <w:rsid w:val="00371E0A"/>
    <w:rsid w:val="00397419"/>
    <w:rsid w:val="003A5B40"/>
    <w:rsid w:val="003C50B1"/>
    <w:rsid w:val="003F19E3"/>
    <w:rsid w:val="00412A80"/>
    <w:rsid w:val="0049190F"/>
    <w:rsid w:val="0049636F"/>
    <w:rsid w:val="004B5949"/>
    <w:rsid w:val="00545E68"/>
    <w:rsid w:val="00555A90"/>
    <w:rsid w:val="00562F3A"/>
    <w:rsid w:val="005775AC"/>
    <w:rsid w:val="005F70B6"/>
    <w:rsid w:val="0062371E"/>
    <w:rsid w:val="006826A3"/>
    <w:rsid w:val="00684241"/>
    <w:rsid w:val="00697DE3"/>
    <w:rsid w:val="006A0F06"/>
    <w:rsid w:val="006C7C23"/>
    <w:rsid w:val="006E4671"/>
    <w:rsid w:val="00711F8C"/>
    <w:rsid w:val="007168C1"/>
    <w:rsid w:val="00770A68"/>
    <w:rsid w:val="00790E7F"/>
    <w:rsid w:val="007D097C"/>
    <w:rsid w:val="007E601B"/>
    <w:rsid w:val="008364F2"/>
    <w:rsid w:val="0085068B"/>
    <w:rsid w:val="00865206"/>
    <w:rsid w:val="0089041C"/>
    <w:rsid w:val="008C4B2A"/>
    <w:rsid w:val="00922D69"/>
    <w:rsid w:val="00932D1E"/>
    <w:rsid w:val="0096683D"/>
    <w:rsid w:val="00966E77"/>
    <w:rsid w:val="009B759B"/>
    <w:rsid w:val="009C13B8"/>
    <w:rsid w:val="00A33555"/>
    <w:rsid w:val="00AC38E7"/>
    <w:rsid w:val="00AD7AB0"/>
    <w:rsid w:val="00B06E66"/>
    <w:rsid w:val="00B34D46"/>
    <w:rsid w:val="00B555CC"/>
    <w:rsid w:val="00BC0D23"/>
    <w:rsid w:val="00BF2ADA"/>
    <w:rsid w:val="00C71A0C"/>
    <w:rsid w:val="00C76045"/>
    <w:rsid w:val="00C907D7"/>
    <w:rsid w:val="00CD290B"/>
    <w:rsid w:val="00CD5000"/>
    <w:rsid w:val="00CE5951"/>
    <w:rsid w:val="00CE7097"/>
    <w:rsid w:val="00D058AF"/>
    <w:rsid w:val="00D07A2D"/>
    <w:rsid w:val="00D22B8D"/>
    <w:rsid w:val="00D52BE6"/>
    <w:rsid w:val="00D95FCC"/>
    <w:rsid w:val="00DD6116"/>
    <w:rsid w:val="00E21100"/>
    <w:rsid w:val="00E2271D"/>
    <w:rsid w:val="00E75D22"/>
    <w:rsid w:val="00E76217"/>
    <w:rsid w:val="00F12522"/>
    <w:rsid w:val="00F35F3C"/>
    <w:rsid w:val="00F62EC0"/>
    <w:rsid w:val="00F9262F"/>
    <w:rsid w:val="00FA207D"/>
    <w:rsid w:val="00FB30A7"/>
    <w:rsid w:val="00FC3E7A"/>
    <w:rsid w:val="00FE15DA"/>
    <w:rsid w:val="00FE688C"/>
    <w:rsid w:val="00FF22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0E850B-152B-44D1-BD32-80F42DEE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E77"/>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966E77"/>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966E77"/>
    <w:rPr>
      <w:rFonts w:ascii="Arial" w:eastAsia="바탕" w:hAnsi="Arial" w:cs="Times New Roman"/>
      <w:kern w:val="0"/>
      <w:sz w:val="36"/>
      <w:szCs w:val="20"/>
      <w:lang w:val="en-GB" w:eastAsia="en-US"/>
    </w:rPr>
  </w:style>
  <w:style w:type="paragraph" w:styleId="a3">
    <w:name w:val="footer"/>
    <w:basedOn w:val="a4"/>
    <w:link w:val="Char"/>
    <w:rsid w:val="00966E77"/>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966E77"/>
    <w:rPr>
      <w:rFonts w:ascii="Arial" w:eastAsia="바탕" w:hAnsi="Arial" w:cs="Times New Roman"/>
      <w:b/>
      <w:i/>
      <w:noProof/>
      <w:kern w:val="0"/>
      <w:sz w:val="18"/>
      <w:szCs w:val="20"/>
      <w:lang w:eastAsia="en-US"/>
    </w:rPr>
  </w:style>
  <w:style w:type="character" w:styleId="a5">
    <w:name w:val="page number"/>
    <w:basedOn w:val="a0"/>
    <w:rsid w:val="00966E77"/>
  </w:style>
  <w:style w:type="paragraph" w:customStyle="1" w:styleId="CRCoverPage">
    <w:name w:val="CR Cover Page"/>
    <w:rsid w:val="00966E77"/>
    <w:pPr>
      <w:spacing w:after="120" w:line="240" w:lineRule="auto"/>
      <w:jc w:val="left"/>
    </w:pPr>
    <w:rPr>
      <w:rFonts w:ascii="Arial" w:eastAsia="MS Mincho" w:hAnsi="Arial" w:cs="Times New Roman"/>
      <w:kern w:val="0"/>
      <w:szCs w:val="20"/>
      <w:lang w:val="en-GB" w:eastAsia="en-US"/>
    </w:rPr>
  </w:style>
  <w:style w:type="paragraph" w:styleId="a6">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
    <w:basedOn w:val="a"/>
    <w:link w:val="Char0"/>
    <w:uiPriority w:val="34"/>
    <w:qFormat/>
    <w:rsid w:val="00966E77"/>
    <w:pPr>
      <w:ind w:leftChars="400" w:left="800"/>
    </w:pPr>
  </w:style>
  <w:style w:type="character" w:customStyle="1" w:styleId="Char0">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6"/>
    <w:uiPriority w:val="34"/>
    <w:qFormat/>
    <w:rsid w:val="00966E77"/>
    <w:rPr>
      <w:rFonts w:ascii="Times New Roman" w:eastAsia="바탕" w:hAnsi="Times New Roman" w:cs="Times New Roman"/>
      <w:kern w:val="0"/>
      <w:szCs w:val="20"/>
      <w:lang w:val="en-GB" w:eastAsia="en-US"/>
    </w:rPr>
  </w:style>
  <w:style w:type="paragraph" w:styleId="a4">
    <w:name w:val="header"/>
    <w:basedOn w:val="a"/>
    <w:link w:val="Char1"/>
    <w:uiPriority w:val="99"/>
    <w:unhideWhenUsed/>
    <w:rsid w:val="00966E77"/>
    <w:pPr>
      <w:tabs>
        <w:tab w:val="center" w:pos="4513"/>
        <w:tab w:val="right" w:pos="9026"/>
      </w:tabs>
      <w:snapToGrid w:val="0"/>
    </w:pPr>
  </w:style>
  <w:style w:type="character" w:customStyle="1" w:styleId="Char1">
    <w:name w:val="머리글 Char"/>
    <w:basedOn w:val="a0"/>
    <w:link w:val="a4"/>
    <w:uiPriority w:val="99"/>
    <w:rsid w:val="00966E77"/>
    <w:rPr>
      <w:rFonts w:ascii="Times New Roman" w:eastAsia="바탕" w:hAnsi="Times New Roman" w:cs="Times New Roman"/>
      <w:kern w:val="0"/>
      <w:szCs w:val="20"/>
      <w:lang w:val="en-GB" w:eastAsia="en-US"/>
    </w:rPr>
  </w:style>
  <w:style w:type="table" w:styleId="a7">
    <w:name w:val="Table Grid"/>
    <w:basedOn w:val="a1"/>
    <w:uiPriority w:val="39"/>
    <w:rsid w:val="00E75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711F8C"/>
    <w:pPr>
      <w:spacing w:before="100" w:beforeAutospacing="1" w:after="100" w:afterAutospacing="1"/>
    </w:pPr>
    <w:rPr>
      <w:rFonts w:ascii="굴림" w:eastAsia="굴림" w:hAnsi="굴림" w:cs="굴림"/>
      <w:sz w:val="24"/>
      <w:szCs w:val="24"/>
      <w:lang w:val="en-US" w:eastAsia="ko-KR"/>
    </w:rPr>
  </w:style>
  <w:style w:type="character" w:styleId="a9">
    <w:name w:val="Strong"/>
    <w:basedOn w:val="a0"/>
    <w:uiPriority w:val="22"/>
    <w:qFormat/>
    <w:rsid w:val="00711F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3210207">
      <w:bodyDiv w:val="1"/>
      <w:marLeft w:val="0"/>
      <w:marRight w:val="0"/>
      <w:marTop w:val="0"/>
      <w:marBottom w:val="0"/>
      <w:divBdr>
        <w:top w:val="none" w:sz="0" w:space="0" w:color="auto"/>
        <w:left w:val="none" w:sz="0" w:space="0" w:color="auto"/>
        <w:bottom w:val="none" w:sz="0" w:space="0" w:color="auto"/>
        <w:right w:val="none" w:sz="0" w:space="0" w:color="auto"/>
      </w:divBdr>
    </w:div>
    <w:div w:id="188914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882</Words>
  <Characters>5033</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LG-SeoYoung</dc:creator>
  <cp:keywords/>
  <dc:description/>
  <cp:lastModifiedBy>LG-SeoYoung </cp:lastModifiedBy>
  <cp:revision>23</cp:revision>
  <dcterms:created xsi:type="dcterms:W3CDTF">2021-01-15T05:53:00Z</dcterms:created>
  <dcterms:modified xsi:type="dcterms:W3CDTF">2021-01-15T06:30:00Z</dcterms:modified>
</cp:coreProperties>
</file>