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55CDC1EE"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087919" w:rsidRPr="00087919">
        <w:rPr>
          <w:rFonts w:cs="Arial"/>
        </w:rPr>
        <w:t>R2-2101335</w:t>
      </w:r>
      <w:r w:rsidR="00FF7951" w:rsidRPr="007D5C18">
        <w:rPr>
          <w:rFonts w:cs="Arial"/>
        </w:rPr>
        <w:t xml:space="preserve">        </w:t>
      </w:r>
    </w:p>
    <w:p w14:paraId="1C336DD0" w14:textId="2884E2B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DB078B1"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8466C1">
        <w:rPr>
          <w:rFonts w:cs="Arial"/>
          <w:b/>
          <w:bCs/>
          <w:sz w:val="28"/>
          <w:szCs w:val="28"/>
        </w:rPr>
        <w:t>3</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56F61BC6"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2C24A1">
        <w:rPr>
          <w:rFonts w:ascii="Arial" w:hAnsi="Arial" w:cs="Arial"/>
          <w:b/>
          <w:bCs/>
          <w:sz w:val="28"/>
          <w:szCs w:val="28"/>
        </w:rPr>
        <w:t>Inter-UE coordination</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562853B9" w14:textId="79217ABE" w:rsidR="00FC4EE1" w:rsidRDefault="00F96CBA" w:rsidP="007D5C18">
      <w:pPr>
        <w:rPr>
          <w:rFonts w:ascii="Arial" w:hAnsi="Arial" w:cs="Arial"/>
          <w:lang w:eastAsia="ko-KR"/>
        </w:rPr>
      </w:pPr>
      <w:r>
        <w:rPr>
          <w:rFonts w:ascii="Arial" w:hAnsi="Arial" w:cs="Arial"/>
          <w:lang w:eastAsia="ko-KR"/>
        </w:rPr>
        <w:t>In RAN1#103-e meeting [1], inter-UE coo</w:t>
      </w:r>
      <w:r w:rsidR="00FC4EE1">
        <w:rPr>
          <w:rFonts w:ascii="Arial" w:hAnsi="Arial" w:cs="Arial"/>
          <w:lang w:eastAsia="ko-KR"/>
        </w:rPr>
        <w:t xml:space="preserve">rdination was heavily discussed with various options. However, to our understanding it seems RAN1 progress is still pre-matured. In this contribution, we would like to discuss some high-level issues for inter-UE coordination, which is related to both RAN1 and RAN2.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3B98E929" w14:textId="661A2616" w:rsidR="00633C91" w:rsidRDefault="005342C8" w:rsidP="00633C91">
      <w:pPr>
        <w:rPr>
          <w:rFonts w:ascii="Arial" w:hAnsi="Arial" w:cs="Arial"/>
          <w:lang w:eastAsia="ko-KR"/>
        </w:rPr>
      </w:pPr>
      <w:r>
        <w:rPr>
          <w:rFonts w:ascii="Arial" w:hAnsi="Arial" w:cs="Arial"/>
          <w:lang w:eastAsia="ko-KR"/>
        </w:rPr>
        <w:t>Inter-UE coordination in Rel-17 NR SL mode 2 is to share resource allocation information among the UEs communicating with each other. In Rel-16 NR SL mode 2, only transmission UE performs resource allocation by full/partial sensing and resource selection procedure.</w:t>
      </w:r>
      <w:r w:rsidR="00A970EE">
        <w:rPr>
          <w:rFonts w:ascii="Arial" w:hAnsi="Arial" w:cs="Arial"/>
          <w:lang w:eastAsia="ko-KR"/>
        </w:rPr>
        <w:t xml:space="preserve"> On the other hand, in Rel-17 NR SL mode 2, other UE(s) may provide RSAI (Resource Selection Assistance Information) to the transmission UE by inter-UE coordination procedure. </w:t>
      </w:r>
      <w:r w:rsidR="005F1593">
        <w:rPr>
          <w:rFonts w:ascii="Arial" w:hAnsi="Arial" w:cs="Arial"/>
          <w:lang w:eastAsia="ko-KR"/>
        </w:rPr>
        <w:t>Multiple various options and scenarios are discussed as part of inter-UE coordination context in RAN1. For instance, REQ-RES based inter-UE coordination, standalone inter-UE coordination w/o REQ, e.g. RSAI from RSU, etc. We understand it is more like RAN1 discussion, however some option looks like the one where t</w:t>
      </w:r>
      <w:r w:rsidR="00633C91">
        <w:rPr>
          <w:rFonts w:ascii="Arial" w:hAnsi="Arial" w:cs="Arial"/>
          <w:lang w:eastAsia="ko-KR"/>
        </w:rPr>
        <w:t xml:space="preserve">he UE scheduling another UE(s), which may bring the significant RAN2 specification impacts. For example, RAN2 discussion on how to (re)select a scheduling UE, how to maintain connections with scheduled UEs, how a scheduling UE to know each scheduled UE’s channel status and buffer status, etc. We think this kind of option cannot be determined by RAN1 alone since it has lots of RAN2 impacts. From our view, we would like to deprioritize </w:t>
      </w:r>
      <w:r w:rsidR="00851AB8">
        <w:rPr>
          <w:rFonts w:ascii="Arial" w:hAnsi="Arial" w:cs="Arial"/>
          <w:lang w:eastAsia="ko-KR"/>
        </w:rPr>
        <w:t xml:space="preserve">the kind of option where the UE scheduling another UE(s) in Rel-17 NR SL. </w:t>
      </w:r>
    </w:p>
    <w:p w14:paraId="3117CBF5" w14:textId="758C1741" w:rsidR="00851AB8" w:rsidRDefault="005342C8" w:rsidP="00F96CBA">
      <w:pPr>
        <w:rPr>
          <w:rFonts w:ascii="Arial" w:hAnsi="Arial" w:cs="Arial"/>
          <w:lang w:eastAsia="ko-KR"/>
        </w:rPr>
      </w:pPr>
      <w:r>
        <w:rPr>
          <w:rFonts w:ascii="Arial" w:hAnsi="Arial" w:cs="Arial"/>
          <w:lang w:eastAsia="ko-KR"/>
        </w:rPr>
        <w:t xml:space="preserve">[Proposal 1]: </w:t>
      </w:r>
      <w:r w:rsidR="002619F7">
        <w:rPr>
          <w:rFonts w:ascii="Arial" w:hAnsi="Arial" w:cs="Arial"/>
          <w:lang w:eastAsia="ko-KR"/>
        </w:rPr>
        <w:t>T</w:t>
      </w:r>
      <w:r w:rsidR="00E52D6D">
        <w:rPr>
          <w:rFonts w:ascii="Arial" w:hAnsi="Arial" w:cs="Arial"/>
          <w:lang w:eastAsia="ko-KR"/>
        </w:rPr>
        <w:t>o</w:t>
      </w:r>
      <w:r w:rsidR="00851AB8">
        <w:rPr>
          <w:rFonts w:ascii="Arial" w:hAnsi="Arial" w:cs="Arial"/>
          <w:lang w:eastAsia="ko-KR"/>
        </w:rPr>
        <w:t xml:space="preserve"> deprioritize inter-UE coordination option where the UE scheduling another UE(s) in Rel-17.</w:t>
      </w:r>
    </w:p>
    <w:p w14:paraId="6710BAAD" w14:textId="2F55591E" w:rsidR="00851AB8" w:rsidRDefault="00851AB8" w:rsidP="00F96CBA">
      <w:pPr>
        <w:rPr>
          <w:rFonts w:ascii="Arial" w:hAnsi="Arial" w:cs="Arial"/>
          <w:lang w:eastAsia="ko-KR"/>
        </w:rPr>
      </w:pPr>
    </w:p>
    <w:p w14:paraId="7848AB56" w14:textId="6C362DD2" w:rsidR="004A7545" w:rsidRDefault="004A7545" w:rsidP="00F96CBA">
      <w:pPr>
        <w:rPr>
          <w:rFonts w:ascii="Arial" w:hAnsi="Arial" w:cs="Arial"/>
          <w:lang w:eastAsia="ko-KR"/>
        </w:rPr>
      </w:pPr>
      <w:r>
        <w:rPr>
          <w:rFonts w:ascii="Arial" w:hAnsi="Arial" w:cs="Arial"/>
          <w:lang w:eastAsia="ko-KR"/>
        </w:rPr>
        <w:t xml:space="preserve">RSAI details, i.e. how to interpret a set of resources, </w:t>
      </w:r>
      <w:r w:rsidR="00E52D6D">
        <w:rPr>
          <w:rFonts w:ascii="Arial" w:hAnsi="Arial" w:cs="Arial"/>
          <w:lang w:eastAsia="ko-KR"/>
        </w:rPr>
        <w:t xml:space="preserve">were discussed and to be discussed in RAN1. We understand the format of “a set of resources” in RSAI is RAN1 decision, however we think RAN2 needs to discuss some other parts of inter-UE coordination procedure. For instance, issues such as how to synchronize the transmission resource pools between UE#A and UE#B taking the various scenarios into account (UE#A and UE#B are in the same serving cell, </w:t>
      </w:r>
      <w:bookmarkStart w:id="0" w:name="_GoBack"/>
      <w:bookmarkEnd w:id="0"/>
      <w:r w:rsidR="00E52D6D">
        <w:rPr>
          <w:rFonts w:ascii="Arial" w:hAnsi="Arial" w:cs="Arial"/>
          <w:lang w:eastAsia="ko-KR"/>
        </w:rPr>
        <w:t xml:space="preserve">UE#A and UE#B are in the different serving cell, and UE#A is in IC and UE#B is in OOC) or how to validate the received RSAIs especially when multiple ones are received need to be discussed in RAN2. </w:t>
      </w:r>
    </w:p>
    <w:p w14:paraId="6CAD9C37" w14:textId="797277B9" w:rsidR="005342C8" w:rsidRDefault="00E52D6D" w:rsidP="00F96CBA">
      <w:pPr>
        <w:rPr>
          <w:rFonts w:ascii="Arial" w:hAnsi="Arial" w:cs="Arial"/>
          <w:lang w:eastAsia="ko-KR"/>
        </w:rPr>
      </w:pPr>
      <w:r>
        <w:rPr>
          <w:rFonts w:ascii="Arial" w:hAnsi="Arial" w:cs="Arial"/>
          <w:lang w:eastAsia="ko-KR"/>
        </w:rPr>
        <w:t xml:space="preserve">[Proposal 2]: </w:t>
      </w:r>
      <w:r w:rsidR="002619F7">
        <w:rPr>
          <w:rFonts w:ascii="Arial" w:hAnsi="Arial" w:cs="Arial"/>
          <w:lang w:eastAsia="ko-KR"/>
        </w:rPr>
        <w:t xml:space="preserve">To start the discussion on resource pool coordination and validation of the received RSAIs.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35DA8BB2" w14:textId="527440A0" w:rsidR="002619F7" w:rsidRDefault="002619F7" w:rsidP="002619F7">
      <w:pPr>
        <w:rPr>
          <w:rFonts w:ascii="Arial" w:hAnsi="Arial" w:cs="Arial"/>
          <w:lang w:eastAsia="ko-KR"/>
        </w:rPr>
      </w:pPr>
      <w:r>
        <w:rPr>
          <w:rFonts w:ascii="Arial" w:hAnsi="Arial" w:cs="Arial"/>
          <w:lang w:eastAsia="ko-KR"/>
        </w:rPr>
        <w:t xml:space="preserve">We had some initial discussion for inter-UE coordination and made the following proposals. </w:t>
      </w:r>
    </w:p>
    <w:p w14:paraId="2677BB97" w14:textId="617A8F5B" w:rsidR="002619F7" w:rsidRDefault="002619F7" w:rsidP="002619F7">
      <w:pPr>
        <w:rPr>
          <w:rFonts w:ascii="Arial" w:hAnsi="Arial" w:cs="Arial"/>
          <w:lang w:eastAsia="ko-KR"/>
        </w:rPr>
      </w:pPr>
      <w:r>
        <w:rPr>
          <w:rFonts w:ascii="Arial" w:hAnsi="Arial" w:cs="Arial"/>
          <w:lang w:eastAsia="ko-KR"/>
        </w:rPr>
        <w:t>[Proposal 1]: To deprioritize inter-UE coordination option where the UE scheduling another UE(s) in Rel-17.</w:t>
      </w:r>
    </w:p>
    <w:p w14:paraId="78FA57A8" w14:textId="05CB3914" w:rsidR="009204B8" w:rsidRDefault="002619F7" w:rsidP="000A7F08">
      <w:pPr>
        <w:rPr>
          <w:rFonts w:ascii="Arial" w:hAnsi="Arial" w:cs="Arial"/>
          <w:lang w:eastAsia="ko-KR"/>
        </w:rPr>
      </w:pPr>
      <w:r>
        <w:rPr>
          <w:rFonts w:ascii="Arial" w:hAnsi="Arial" w:cs="Arial"/>
          <w:lang w:eastAsia="ko-KR"/>
        </w:rPr>
        <w:t xml:space="preserve">[Proposal 2]: To start the discussion on resource pool coordination and validation of the received RSAIs.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60596B69" w:rsidR="00F33247" w:rsidRPr="00A317EB" w:rsidRDefault="009204B8" w:rsidP="007249AC">
      <w:pPr>
        <w:rPr>
          <w:rFonts w:ascii="Arial" w:hAnsi="Arial" w:cs="Arial"/>
          <w:lang w:eastAsia="en-US"/>
        </w:rPr>
      </w:pPr>
      <w:r>
        <w:rPr>
          <w:rFonts w:ascii="Arial" w:hAnsi="Arial" w:cs="Arial"/>
          <w:lang w:eastAsia="en-US"/>
        </w:rPr>
        <w:t xml:space="preserve">[1] </w:t>
      </w:r>
      <w:r w:rsidR="00BB63F6" w:rsidRPr="00F33247">
        <w:rPr>
          <w:rFonts w:ascii="Arial" w:hAnsi="Arial" w:cs="Arial"/>
          <w:lang w:eastAsia="en-US"/>
        </w:rPr>
        <w:t>RP-20</w:t>
      </w:r>
      <w:r w:rsidR="00BB63F6">
        <w:rPr>
          <w:rFonts w:ascii="Arial" w:hAnsi="Arial" w:cs="Arial"/>
          <w:lang w:eastAsia="en-US"/>
        </w:rPr>
        <w:t>2846</w:t>
      </w:r>
      <w:r w:rsidR="00BB63F6" w:rsidRPr="00F33247">
        <w:rPr>
          <w:rFonts w:ascii="Arial" w:hAnsi="Arial" w:cs="Arial"/>
          <w:lang w:eastAsia="en-US"/>
        </w:rPr>
        <w:tab/>
        <w:t>WID revision: NR sidelink enhancement</w:t>
      </w:r>
      <w:r w:rsidR="00BB63F6" w:rsidRPr="00F33247">
        <w:rPr>
          <w:rFonts w:ascii="Arial" w:hAnsi="Arial" w:cs="Arial"/>
          <w:lang w:eastAsia="en-US"/>
        </w:rPr>
        <w:tab/>
      </w:r>
      <w:r w:rsidR="00BB63F6" w:rsidRPr="00F33247">
        <w:rPr>
          <w:rFonts w:ascii="Arial" w:hAnsi="Arial" w:cs="Arial"/>
          <w:lang w:eastAsia="en-US"/>
        </w:rPr>
        <w:tab/>
        <w:t>LG Electronics</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F5B8E" w14:textId="77777777" w:rsidR="00087FFA" w:rsidRDefault="00087FFA">
      <w:r>
        <w:separator/>
      </w:r>
    </w:p>
  </w:endnote>
  <w:endnote w:type="continuationSeparator" w:id="0">
    <w:p w14:paraId="625ACD11" w14:textId="77777777" w:rsidR="00087FFA" w:rsidRDefault="00087FFA">
      <w:r>
        <w:continuationSeparator/>
      </w:r>
    </w:p>
  </w:endnote>
  <w:endnote w:type="continuationNotice" w:id="1">
    <w:p w14:paraId="72500160" w14:textId="77777777" w:rsidR="00087FFA" w:rsidRDefault="00087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2D89D" w14:textId="77777777" w:rsidR="00087FFA" w:rsidRDefault="00087FFA">
      <w:r>
        <w:separator/>
      </w:r>
    </w:p>
  </w:footnote>
  <w:footnote w:type="continuationSeparator" w:id="0">
    <w:p w14:paraId="6A773452" w14:textId="77777777" w:rsidR="00087FFA" w:rsidRDefault="00087FFA">
      <w:r>
        <w:continuationSeparator/>
      </w:r>
    </w:p>
  </w:footnote>
  <w:footnote w:type="continuationNotice" w:id="1">
    <w:p w14:paraId="18E0DEB3" w14:textId="77777777" w:rsidR="00087FFA" w:rsidRDefault="00087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919"/>
    <w:rsid w:val="00087D20"/>
    <w:rsid w:val="00087FFA"/>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9F7"/>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24A1"/>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545"/>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2C8"/>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593"/>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3C91"/>
    <w:rsid w:val="006346C7"/>
    <w:rsid w:val="00634706"/>
    <w:rsid w:val="00634F25"/>
    <w:rsid w:val="006407DB"/>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1AB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3F0C"/>
    <w:rsid w:val="008C4FFA"/>
    <w:rsid w:val="008C74B1"/>
    <w:rsid w:val="008D08CB"/>
    <w:rsid w:val="008D0F21"/>
    <w:rsid w:val="008D1BEC"/>
    <w:rsid w:val="008D29CC"/>
    <w:rsid w:val="008D2E4D"/>
    <w:rsid w:val="008D3E4A"/>
    <w:rsid w:val="008D446F"/>
    <w:rsid w:val="008D4758"/>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241"/>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0EE"/>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5EE0"/>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D6D"/>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6CBA"/>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4EE1"/>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0C5EA4E-87C4-4093-ADA8-32B9E8DB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885</TotalTime>
  <Pages>1</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33</cp:revision>
  <dcterms:created xsi:type="dcterms:W3CDTF">2021-01-12T02:50:00Z</dcterms:created>
  <dcterms:modified xsi:type="dcterms:W3CDTF">2021-01-15T00:00:00Z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