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0E6B3" w14:textId="5BDF77C3" w:rsidR="00357550" w:rsidRPr="00357550" w:rsidRDefault="00357550" w:rsidP="00357550">
      <w:pPr>
        <w:pStyle w:val="CRCoverPage"/>
        <w:tabs>
          <w:tab w:val="right" w:pos="9639"/>
        </w:tabs>
        <w:spacing w:after="0"/>
        <w:rPr>
          <w:b/>
          <w:noProof/>
          <w:sz w:val="24"/>
        </w:rPr>
      </w:pPr>
      <w:r w:rsidRPr="00357550">
        <w:rPr>
          <w:b/>
          <w:noProof/>
          <w:sz w:val="24"/>
        </w:rPr>
        <w:t>3GPP TSG-RAN WG2 Meeting #11</w:t>
      </w:r>
      <w:r w:rsidR="00B03660">
        <w:rPr>
          <w:b/>
          <w:noProof/>
          <w:sz w:val="24"/>
        </w:rPr>
        <w:t>3</w:t>
      </w:r>
      <w:r w:rsidRPr="00357550">
        <w:rPr>
          <w:b/>
          <w:noProof/>
          <w:sz w:val="24"/>
        </w:rPr>
        <w:t xml:space="preserve"> electronic</w:t>
      </w:r>
      <w:r w:rsidRPr="00357550">
        <w:rPr>
          <w:b/>
          <w:noProof/>
          <w:sz w:val="24"/>
        </w:rPr>
        <w:tab/>
        <w:t>R2-2</w:t>
      </w:r>
      <w:r w:rsidR="00B03660">
        <w:rPr>
          <w:b/>
          <w:noProof/>
          <w:sz w:val="24"/>
        </w:rPr>
        <w:t>1</w:t>
      </w:r>
      <w:r w:rsidR="00B55A24">
        <w:rPr>
          <w:b/>
          <w:noProof/>
          <w:sz w:val="24"/>
        </w:rPr>
        <w:t>00636</w:t>
      </w:r>
    </w:p>
    <w:p w14:paraId="032684FA" w14:textId="2908F197" w:rsidR="001F1EDC" w:rsidRPr="00316DEE" w:rsidRDefault="00357550" w:rsidP="00357550">
      <w:pPr>
        <w:pStyle w:val="CRCoverPage"/>
        <w:tabs>
          <w:tab w:val="right" w:pos="9639"/>
        </w:tabs>
        <w:spacing w:after="0"/>
        <w:rPr>
          <w:rFonts w:cs="Arial"/>
          <w:b/>
          <w:sz w:val="24"/>
          <w:szCs w:val="24"/>
          <w:lang w:val="en-US"/>
        </w:rPr>
      </w:pPr>
      <w:r w:rsidRPr="00357550">
        <w:rPr>
          <w:b/>
          <w:noProof/>
          <w:sz w:val="24"/>
        </w:rPr>
        <w:t xml:space="preserve">Online, </w:t>
      </w:r>
      <w:r w:rsidR="00B03660">
        <w:rPr>
          <w:b/>
          <w:noProof/>
          <w:sz w:val="24"/>
        </w:rPr>
        <w:t>January</w:t>
      </w:r>
      <w:r w:rsidRPr="00357550">
        <w:rPr>
          <w:b/>
          <w:noProof/>
          <w:sz w:val="24"/>
        </w:rPr>
        <w:t xml:space="preserve"> </w:t>
      </w:r>
      <w:r w:rsidR="00B03660">
        <w:rPr>
          <w:b/>
          <w:noProof/>
          <w:sz w:val="24"/>
        </w:rPr>
        <w:t>25</w:t>
      </w:r>
      <w:r w:rsidR="00B03660">
        <w:rPr>
          <w:b/>
          <w:noProof/>
          <w:sz w:val="24"/>
          <w:vertAlign w:val="superscript"/>
        </w:rPr>
        <w:t>th</w:t>
      </w:r>
      <w:r w:rsidR="00347DA4">
        <w:rPr>
          <w:b/>
          <w:noProof/>
          <w:sz w:val="24"/>
        </w:rPr>
        <w:t xml:space="preserve"> </w:t>
      </w:r>
      <w:r w:rsidR="00B03660">
        <w:rPr>
          <w:b/>
          <w:noProof/>
          <w:sz w:val="24"/>
        </w:rPr>
        <w:t>–</w:t>
      </w:r>
      <w:r w:rsidRPr="00357550">
        <w:rPr>
          <w:b/>
          <w:noProof/>
          <w:sz w:val="24"/>
        </w:rPr>
        <w:t xml:space="preserve"> </w:t>
      </w:r>
      <w:r w:rsidR="00B03660">
        <w:rPr>
          <w:b/>
          <w:noProof/>
          <w:sz w:val="24"/>
        </w:rPr>
        <w:t>February 5</w:t>
      </w:r>
      <w:r w:rsidR="00347DA4" w:rsidRPr="00347DA4">
        <w:rPr>
          <w:b/>
          <w:noProof/>
          <w:sz w:val="24"/>
          <w:vertAlign w:val="superscript"/>
        </w:rPr>
        <w:t>th</w:t>
      </w:r>
      <w:r w:rsidR="00347DA4">
        <w:rPr>
          <w:b/>
          <w:noProof/>
          <w:sz w:val="24"/>
        </w:rPr>
        <w:t xml:space="preserve"> </w:t>
      </w:r>
      <w:r w:rsidRPr="00357550">
        <w:rPr>
          <w:b/>
          <w:noProof/>
          <w:sz w:val="24"/>
        </w:rPr>
        <w:t>, 202</w:t>
      </w:r>
      <w:r w:rsidR="00B03660">
        <w:rPr>
          <w:b/>
          <w:noProof/>
          <w:sz w:val="24"/>
        </w:rPr>
        <w:t>1</w:t>
      </w:r>
      <w:r w:rsidR="001F1EDC">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35D3DDB4" w14:textId="71812D36" w:rsidR="00357550"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347DA4" w:rsidRPr="00347DA4">
        <w:rPr>
          <w:rFonts w:ascii="Arial" w:hAnsi="Arial"/>
          <w:sz w:val="24"/>
          <w:lang w:val="en-US"/>
        </w:rPr>
        <w:t>8.</w:t>
      </w:r>
      <w:r w:rsidR="00B03660">
        <w:rPr>
          <w:rFonts w:ascii="Arial" w:hAnsi="Arial"/>
          <w:sz w:val="24"/>
          <w:lang w:val="en-US"/>
        </w:rPr>
        <w:t>12.2.1</w:t>
      </w:r>
      <w:r w:rsidR="00347DA4" w:rsidRPr="00347DA4">
        <w:rPr>
          <w:rFonts w:ascii="Arial" w:hAnsi="Arial"/>
          <w:sz w:val="24"/>
          <w:lang w:val="en-US"/>
        </w:rPr>
        <w:tab/>
        <w:t xml:space="preserve">SL </w:t>
      </w:r>
      <w:r w:rsidR="00B03660">
        <w:rPr>
          <w:rFonts w:ascii="Arial" w:hAnsi="Arial"/>
          <w:sz w:val="24"/>
          <w:lang w:val="en-US"/>
        </w:rPr>
        <w:t xml:space="preserve">Reduced Capability SI – Identification and access </w:t>
      </w:r>
      <w:proofErr w:type="gramStart"/>
      <w:r w:rsidR="00B03660">
        <w:rPr>
          <w:rFonts w:ascii="Arial" w:hAnsi="Arial"/>
          <w:sz w:val="24"/>
          <w:lang w:val="en-US"/>
        </w:rPr>
        <w:t>restrictions</w:t>
      </w:r>
      <w:proofErr w:type="gramEnd"/>
    </w:p>
    <w:p w14:paraId="3EE05418" w14:textId="15B40295"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485F3F">
        <w:rPr>
          <w:rFonts w:ascii="Arial" w:hAnsi="Arial"/>
          <w:sz w:val="24"/>
          <w:lang w:val="en-US"/>
        </w:rPr>
        <w:t>Sierra Wireless S.A.</w:t>
      </w:r>
    </w:p>
    <w:p w14:paraId="3F06EE17" w14:textId="2FDD6BF8"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6C3B01">
        <w:rPr>
          <w:rFonts w:ascii="Arial" w:hAnsi="Arial"/>
          <w:sz w:val="22"/>
          <w:lang w:val="en-US"/>
        </w:rPr>
        <w:t>Methods</w:t>
      </w:r>
      <w:r w:rsidR="006A0B98">
        <w:rPr>
          <w:rFonts w:ascii="Arial" w:hAnsi="Arial"/>
          <w:sz w:val="22"/>
          <w:lang w:val="en-US"/>
        </w:rPr>
        <w:t xml:space="preserve"> for</w:t>
      </w:r>
      <w:r w:rsidR="00B03660">
        <w:rPr>
          <w:rFonts w:ascii="Arial" w:hAnsi="Arial"/>
          <w:sz w:val="22"/>
          <w:lang w:val="en-US"/>
        </w:rPr>
        <w:t xml:space="preserve"> barring and for capability reporting</w:t>
      </w:r>
    </w:p>
    <w:p w14:paraId="07E8CC3D" w14:textId="7F0C9107" w:rsidR="001F1EDC" w:rsidRPr="00316DEE" w:rsidRDefault="001F1EDC" w:rsidP="00BF3E1B">
      <w:pPr>
        <w:tabs>
          <w:tab w:val="left" w:pos="1985"/>
        </w:tabs>
        <w:ind w:left="1985" w:hanging="1985"/>
        <w:jc w:val="both"/>
        <w:rPr>
          <w:rFonts w:ascii="Arial" w:hAnsi="Arial"/>
          <w:sz w:val="24"/>
          <w:lang w:val="en-US"/>
        </w:rPr>
      </w:pPr>
      <w:r w:rsidRPr="00316DEE">
        <w:rPr>
          <w:rFonts w:ascii="Arial" w:hAnsi="Arial"/>
          <w:b/>
          <w:sz w:val="24"/>
          <w:lang w:val="en-US"/>
        </w:rPr>
        <w:t>Document for:</w:t>
      </w:r>
      <w:bookmarkStart w:id="0" w:name="DocumentFor"/>
      <w:bookmarkEnd w:id="0"/>
      <w:r w:rsidR="00BF3E1B">
        <w:rPr>
          <w:rFonts w:ascii="Arial" w:hAnsi="Arial"/>
          <w:sz w:val="24"/>
          <w:lang w:val="en-US"/>
        </w:rPr>
        <w:tab/>
      </w:r>
      <w:r w:rsidRPr="00BF3E1B">
        <w:rPr>
          <w:rFonts w:ascii="Arial" w:hAnsi="Arial"/>
          <w:sz w:val="22"/>
          <w:lang w:val="en-US"/>
        </w:rPr>
        <w:t>Discussion</w:t>
      </w:r>
      <w:r w:rsidRPr="00316DEE">
        <w:rPr>
          <w:rFonts w:ascii="Arial" w:hAnsi="Arial"/>
          <w:sz w:val="24"/>
          <w:lang w:val="en-US"/>
        </w:rPr>
        <w:t>/Decision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rsidRPr="00316DEE">
        <w:t>Introduction</w:t>
      </w:r>
      <w:bookmarkEnd w:id="1"/>
    </w:p>
    <w:p w14:paraId="0BF69229" w14:textId="5DC73AA4" w:rsidR="00934C1D" w:rsidRDefault="00934C1D" w:rsidP="00934C1D">
      <w:pPr>
        <w:jc w:val="both"/>
      </w:pPr>
      <w:r>
        <w:t xml:space="preserve">The </w:t>
      </w:r>
      <w:r>
        <w:t>following reduced capabilit</w:t>
      </w:r>
      <w:r>
        <w:t>ies</w:t>
      </w:r>
      <w:r>
        <w:t xml:space="preserve"> are objectives of the WI RP-202931 (December 11th, 2020):</w:t>
      </w:r>
    </w:p>
    <w:p w14:paraId="0D51D7A9" w14:textId="767C4BAA" w:rsidR="00934C1D" w:rsidRDefault="00934C1D" w:rsidP="0089662A">
      <w:pPr>
        <w:pStyle w:val="ListParagraph"/>
        <w:numPr>
          <w:ilvl w:val="0"/>
          <w:numId w:val="6"/>
        </w:numPr>
        <w:jc w:val="both"/>
      </w:pPr>
      <w:r>
        <w:t xml:space="preserve">Reduced bandwidth </w:t>
      </w:r>
      <w:r>
        <w:t xml:space="preserve">in </w:t>
      </w:r>
      <w:r>
        <w:t xml:space="preserve">FR1 </w:t>
      </w:r>
      <w:r>
        <w:t xml:space="preserve">is </w:t>
      </w:r>
      <w:r>
        <w:t xml:space="preserve">20MHz in initial access and </w:t>
      </w:r>
      <w:r>
        <w:t xml:space="preserve">100MHz in </w:t>
      </w:r>
      <w:proofErr w:type="gramStart"/>
      <w:r>
        <w:t>FR2</w:t>
      </w:r>
      <w:proofErr w:type="gramEnd"/>
      <w:r>
        <w:t xml:space="preserve"> </w:t>
      </w:r>
    </w:p>
    <w:p w14:paraId="17CB1AAE" w14:textId="689C6C3F" w:rsidR="00934C1D" w:rsidRDefault="00934C1D" w:rsidP="0089662A">
      <w:pPr>
        <w:pStyle w:val="ListParagraph"/>
        <w:numPr>
          <w:ilvl w:val="0"/>
          <w:numId w:val="6"/>
        </w:numPr>
        <w:jc w:val="both"/>
      </w:pPr>
      <w:r>
        <w:t xml:space="preserve">Reduced Rx Antennas (e.g.  from 2 down to 1 or from 4 down to 2 or 4 down to 1) </w:t>
      </w:r>
    </w:p>
    <w:p w14:paraId="65CB4619" w14:textId="48946E82" w:rsidR="00934C1D" w:rsidRDefault="00934C1D" w:rsidP="0089662A">
      <w:pPr>
        <w:pStyle w:val="ListParagraph"/>
        <w:numPr>
          <w:ilvl w:val="0"/>
          <w:numId w:val="6"/>
        </w:numPr>
        <w:jc w:val="both"/>
      </w:pPr>
      <w:r>
        <w:t xml:space="preserve">Half duplex FDD (e.g. from full duplex FDD) </w:t>
      </w:r>
    </w:p>
    <w:p w14:paraId="39C431A8" w14:textId="69D08D61" w:rsidR="00934C1D" w:rsidRDefault="00934C1D" w:rsidP="0089662A">
      <w:pPr>
        <w:pStyle w:val="ListParagraph"/>
        <w:numPr>
          <w:ilvl w:val="0"/>
          <w:numId w:val="6"/>
        </w:numPr>
        <w:jc w:val="both"/>
      </w:pPr>
      <w:r>
        <w:t>Reduced mandatory max DL modulation constellation order to 64QAM (down from 256QAM).</w:t>
      </w:r>
    </w:p>
    <w:p w14:paraId="13A7CF8C" w14:textId="6B653F6F" w:rsidR="00934C1D" w:rsidRDefault="00934C1D" w:rsidP="0089662A">
      <w:pPr>
        <w:pStyle w:val="ListParagraph"/>
        <w:numPr>
          <w:ilvl w:val="0"/>
          <w:numId w:val="6"/>
        </w:numPr>
        <w:jc w:val="both"/>
      </w:pPr>
      <w:r>
        <w:t>Maximum number of DL MIMO layers will match the number of antennas, 1 or 2</w:t>
      </w:r>
      <w:r>
        <w:t>.</w:t>
      </w:r>
    </w:p>
    <w:p w14:paraId="5EDAEB55" w14:textId="7EA2EFB8" w:rsidR="00934C1D" w:rsidRDefault="00934C1D" w:rsidP="0089662A">
      <w:pPr>
        <w:pStyle w:val="ListParagraph"/>
        <w:numPr>
          <w:ilvl w:val="0"/>
          <w:numId w:val="6"/>
        </w:numPr>
        <w:jc w:val="both"/>
      </w:pPr>
      <w:r>
        <w:t>40MHz may be allowed in FR1 after initial access.</w:t>
      </w:r>
    </w:p>
    <w:p w14:paraId="2F417832" w14:textId="499C43AD" w:rsidR="00934C1D" w:rsidRDefault="00934C1D" w:rsidP="00106C56">
      <w:r>
        <w:t xml:space="preserve">In 5G NR release 16, UE capabilities are sent in msg5 during the initial access process. </w:t>
      </w:r>
      <w:r w:rsidR="009B4AB2">
        <w:t xml:space="preserve">If a network allows </w:t>
      </w:r>
      <w:proofErr w:type="spellStart"/>
      <w:r w:rsidR="009B4AB2">
        <w:t>RedCap</w:t>
      </w:r>
      <w:proofErr w:type="spellEnd"/>
      <w:r w:rsidR="009B4AB2">
        <w:t xml:space="preserve"> devices, an</w:t>
      </w:r>
      <w:r>
        <w:t>y reduced capabilities not reported until message 5 will require the network to treat all UEs as if they have these reduced capabilities</w:t>
      </w:r>
      <w:r w:rsidR="009B4AB2">
        <w:t xml:space="preserve">. </w:t>
      </w:r>
      <w:r w:rsidR="009B4AB2">
        <w:t>This may be an option for some deployments but may result in longer connect times for all UEs, increased battery usage, and loss of spectral efficiency.</w:t>
      </w:r>
    </w:p>
    <w:p w14:paraId="7DACED14" w14:textId="6399B37B" w:rsidR="00934C1D" w:rsidRDefault="00934C1D" w:rsidP="00106C56">
      <w:r>
        <w:t xml:space="preserve">Optionally, </w:t>
      </w:r>
      <w:r w:rsidR="009B4AB2">
        <w:t xml:space="preserve">earlier </w:t>
      </w:r>
      <w:r>
        <w:t xml:space="preserve">indication of reduced capabilities can be done in Msg1 (PRACH) and/or Msg3 and/or Msg5 but </w:t>
      </w:r>
      <w:r w:rsidR="00A01F4B">
        <w:t xml:space="preserve">Msg1 and </w:t>
      </w:r>
      <w:proofErr w:type="spellStart"/>
      <w:r w:rsidR="00A01F4B">
        <w:t>Msg</w:t>
      </w:r>
      <w:proofErr w:type="spellEnd"/>
      <w:r w:rsidR="00A01F4B">
        <w:t xml:space="preserve"> 3 indication</w:t>
      </w:r>
      <w:r>
        <w:t xml:space="preserve"> </w:t>
      </w:r>
      <w:r w:rsidR="00A01F4B">
        <w:t>has</w:t>
      </w:r>
      <w:r>
        <w:t xml:space="preserve"> the following disadvantages:</w:t>
      </w:r>
    </w:p>
    <w:p w14:paraId="0C06C164" w14:textId="77777777" w:rsidR="001203EA" w:rsidRDefault="00934C1D" w:rsidP="00106C56">
      <w:proofErr w:type="spellStart"/>
      <w:r>
        <w:t>Msg</w:t>
      </w:r>
      <w:proofErr w:type="spellEnd"/>
      <w:r>
        <w:t xml:space="preserve"> 1 identification: </w:t>
      </w:r>
    </w:p>
    <w:p w14:paraId="6CAD4691" w14:textId="77777777" w:rsidR="001203EA" w:rsidRDefault="001203EA" w:rsidP="00106C56">
      <w:r>
        <w:t xml:space="preserve">This </w:t>
      </w:r>
      <w:r w:rsidR="00934C1D">
        <w:t xml:space="preserve">will require separate PRACH space (i.e., PRACH partitioning) for </w:t>
      </w:r>
      <w:proofErr w:type="spellStart"/>
      <w:r w:rsidR="00934C1D">
        <w:t>RedCap</w:t>
      </w:r>
      <w:proofErr w:type="spellEnd"/>
      <w:r w:rsidR="00934C1D">
        <w:t xml:space="preserve"> UEs which wastes resources (i.e., loss of spectral efficiency due to loss of trunking gains), more broadcast </w:t>
      </w:r>
      <w:proofErr w:type="spellStart"/>
      <w:r w:rsidR="00934C1D">
        <w:t>signaling</w:t>
      </w:r>
      <w:proofErr w:type="spellEnd"/>
      <w:r w:rsidR="00934C1D">
        <w:t xml:space="preserve"> and complicated setup. </w:t>
      </w:r>
    </w:p>
    <w:p w14:paraId="297C1DB6" w14:textId="77777777" w:rsidR="001203EA" w:rsidRDefault="001203EA" w:rsidP="00106C56">
      <w:proofErr w:type="spellStart"/>
      <w:r>
        <w:t>Msg</w:t>
      </w:r>
      <w:proofErr w:type="spellEnd"/>
      <w:r>
        <w:t xml:space="preserve"> </w:t>
      </w:r>
      <w:r w:rsidR="00934C1D">
        <w:t xml:space="preserve">3 identification:  </w:t>
      </w:r>
    </w:p>
    <w:p w14:paraId="537D20F5" w14:textId="31E496DB" w:rsidR="00934C1D" w:rsidRDefault="00934C1D" w:rsidP="00106C56">
      <w:r>
        <w:t xml:space="preserve">A 1 Rx Antenna </w:t>
      </w:r>
      <w:proofErr w:type="spellStart"/>
      <w:r>
        <w:t>RedCap</w:t>
      </w:r>
      <w:proofErr w:type="spellEnd"/>
      <w:r>
        <w:t xml:space="preserve"> UE will have coverage issues with receiving the Grant for Msg2 and Msg2 (DL). So, the </w:t>
      </w:r>
      <w:proofErr w:type="spellStart"/>
      <w:r>
        <w:t>gNB</w:t>
      </w:r>
      <w:proofErr w:type="spellEnd"/>
      <w:r>
        <w:t xml:space="preserve"> will have to increase the coverage (i.e. use a lower MCS) for all UEs for Msg2 which results in longer connect times and loss of spectral efficiency. Msg2 and Msg3 would also have to be scheduled within 20 MHz or be scheduled using cross slot scheduling which allows </w:t>
      </w:r>
      <w:proofErr w:type="spellStart"/>
      <w:r>
        <w:t>RedCap</w:t>
      </w:r>
      <w:proofErr w:type="spellEnd"/>
      <w:r>
        <w:t xml:space="preserve"> UEs to retune to another 20MHz band. However, given the small size of these messages, this should not create significant scheduling restrictions (i.e. blocking or capacity).   Note: The grants for Msg2 and 3 are in CORSET 0 which is already always smaller than </w:t>
      </w:r>
      <w:proofErr w:type="gramStart"/>
      <w:r>
        <w:t>20MHz</w:t>
      </w:r>
      <w:proofErr w:type="gramEnd"/>
      <w:r>
        <w:t xml:space="preserve"> so this is not an issue. It will be better for the network to know that a UE is limited to 20MHz no later than message 3. This way other UEs can be allowed to use more resources in messages 4 and 5. Otherwise there may be capacity blocking issues.</w:t>
      </w:r>
    </w:p>
    <w:p w14:paraId="02664A8C" w14:textId="77777777" w:rsidR="00934C1D" w:rsidRDefault="00934C1D" w:rsidP="00106C56">
      <w:r>
        <w:t>Note: HD-FDD should not affect initial access but networks may still want to block access to those types of device which do not support FD-FDD.</w:t>
      </w:r>
    </w:p>
    <w:p w14:paraId="294693C9" w14:textId="77777777" w:rsidR="00934C1D" w:rsidRDefault="00934C1D" w:rsidP="00934C1D">
      <w:pPr>
        <w:jc w:val="both"/>
      </w:pPr>
    </w:p>
    <w:p w14:paraId="0D6211AA" w14:textId="1A8757EB" w:rsidR="00106C56" w:rsidRDefault="00934C1D" w:rsidP="00106C56">
      <w:r>
        <w:lastRenderedPageBreak/>
        <w:t>More details of the trade-offs in selecting capability indication in messages 1, 3 and 5 are detailed in 3GPP TR38.875 3rd Generation Partnership Project; Technical Specification Group Radio Access Network; Study on support of reduced capability NR devices (Release 17)</w:t>
      </w:r>
    </w:p>
    <w:p w14:paraId="5F5C1EE7" w14:textId="77777777" w:rsidR="00934C1D" w:rsidRDefault="00934C1D" w:rsidP="00106C56">
      <w:r>
        <w:t xml:space="preserve">Restricting Certain </w:t>
      </w:r>
      <w:proofErr w:type="spellStart"/>
      <w:r>
        <w:t>RedCap</w:t>
      </w:r>
      <w:proofErr w:type="spellEnd"/>
      <w:r>
        <w:t xml:space="preserve"> UEs:</w:t>
      </w:r>
    </w:p>
    <w:p w14:paraId="56529FCE" w14:textId="71746BC7" w:rsidR="002A5D7A" w:rsidRDefault="00934C1D" w:rsidP="00106C56">
      <w:r>
        <w:t xml:space="preserve">Due to spectral efficiency loss (which increases cost per bit) and coverage loss, MNOs </w:t>
      </w:r>
      <w:r w:rsidR="009B4AB2">
        <w:t>may</w:t>
      </w:r>
      <w:r>
        <w:t xml:space="preserve"> not permit certain Redcap UEs on their networks or on certain bands on their network. In legacy networks, this rejection is done after Msg5 but a solution to reduce or avoid any signalling generated by these restricted </w:t>
      </w:r>
      <w:proofErr w:type="spellStart"/>
      <w:r>
        <w:t>RedCap</w:t>
      </w:r>
      <w:proofErr w:type="spellEnd"/>
      <w:r>
        <w:t xml:space="preserve"> UEs would be desirable.  Additionally, the solution should not require legacy networks to require new functionality.</w:t>
      </w:r>
    </w:p>
    <w:p w14:paraId="1AA4AE21" w14:textId="39535B59" w:rsidR="00A01F4B" w:rsidRDefault="00A01F4B" w:rsidP="00B03660">
      <w:pPr>
        <w:jc w:val="both"/>
        <w:rPr>
          <w:b/>
          <w:bCs/>
        </w:rPr>
      </w:pPr>
      <w:r w:rsidRPr="00A01F4B">
        <w:rPr>
          <w:b/>
          <w:bCs/>
        </w:rPr>
        <w:t>Observation 1:</w:t>
      </w:r>
      <w:r>
        <w:rPr>
          <w:b/>
          <w:bCs/>
        </w:rPr>
        <w:t xml:space="preserve"> There are </w:t>
      </w:r>
      <w:r w:rsidR="00944C1C">
        <w:rPr>
          <w:b/>
          <w:bCs/>
        </w:rPr>
        <w:t xml:space="preserve">efficiency </w:t>
      </w:r>
      <w:r>
        <w:rPr>
          <w:b/>
          <w:bCs/>
        </w:rPr>
        <w:t xml:space="preserve">benefits to </w:t>
      </w:r>
      <w:r w:rsidR="00944C1C">
        <w:rPr>
          <w:b/>
          <w:bCs/>
        </w:rPr>
        <w:t xml:space="preserve">requiring </w:t>
      </w:r>
      <w:proofErr w:type="spellStart"/>
      <w:r>
        <w:rPr>
          <w:b/>
          <w:bCs/>
        </w:rPr>
        <w:t>RedCap</w:t>
      </w:r>
      <w:proofErr w:type="spellEnd"/>
      <w:r>
        <w:rPr>
          <w:b/>
          <w:bCs/>
        </w:rPr>
        <w:t xml:space="preserve"> UEs to </w:t>
      </w:r>
      <w:r w:rsidR="00944C1C">
        <w:rPr>
          <w:b/>
          <w:bCs/>
        </w:rPr>
        <w:t>report their</w:t>
      </w:r>
      <w:r>
        <w:rPr>
          <w:b/>
          <w:bCs/>
        </w:rPr>
        <w:t xml:space="preserve"> capability information before </w:t>
      </w:r>
      <w:proofErr w:type="spellStart"/>
      <w:r>
        <w:rPr>
          <w:b/>
          <w:bCs/>
        </w:rPr>
        <w:t>msg</w:t>
      </w:r>
      <w:proofErr w:type="spellEnd"/>
      <w:r>
        <w:rPr>
          <w:b/>
          <w:bCs/>
        </w:rPr>
        <w:t xml:space="preserve"> 5.</w:t>
      </w:r>
    </w:p>
    <w:p w14:paraId="4132BB74" w14:textId="4DE437D4" w:rsidR="00934C1D" w:rsidRDefault="00A01F4B" w:rsidP="00B03660">
      <w:pPr>
        <w:jc w:val="both"/>
        <w:rPr>
          <w:b/>
          <w:bCs/>
        </w:rPr>
      </w:pPr>
      <w:r>
        <w:rPr>
          <w:b/>
          <w:bCs/>
        </w:rPr>
        <w:t>Observation 2</w:t>
      </w:r>
      <w:r w:rsidR="00944C1C">
        <w:rPr>
          <w:b/>
          <w:bCs/>
        </w:rPr>
        <w:t xml:space="preserve">: Barring of </w:t>
      </w:r>
      <w:proofErr w:type="spellStart"/>
      <w:r w:rsidR="00944C1C">
        <w:rPr>
          <w:b/>
          <w:bCs/>
        </w:rPr>
        <w:t>RedCap</w:t>
      </w:r>
      <w:proofErr w:type="spellEnd"/>
      <w:r w:rsidR="00944C1C">
        <w:rPr>
          <w:b/>
          <w:bCs/>
        </w:rPr>
        <w:t xml:space="preserve"> UEs should be done </w:t>
      </w:r>
      <w:r>
        <w:rPr>
          <w:b/>
          <w:bCs/>
        </w:rPr>
        <w:t xml:space="preserve">before initial access. </w:t>
      </w:r>
    </w:p>
    <w:p w14:paraId="473E9954" w14:textId="50CB870E" w:rsidR="00944C1C" w:rsidRDefault="00944C1C" w:rsidP="00B03660">
      <w:pPr>
        <w:jc w:val="both"/>
        <w:rPr>
          <w:b/>
          <w:bCs/>
        </w:rPr>
      </w:pPr>
      <w:r>
        <w:rPr>
          <w:b/>
          <w:bCs/>
        </w:rPr>
        <w:t xml:space="preserve">Proposal 1: </w:t>
      </w:r>
      <w:proofErr w:type="spellStart"/>
      <w:r>
        <w:rPr>
          <w:b/>
          <w:bCs/>
        </w:rPr>
        <w:t>RedCap</w:t>
      </w:r>
      <w:proofErr w:type="spellEnd"/>
      <w:r>
        <w:rPr>
          <w:b/>
          <w:bCs/>
        </w:rPr>
        <w:t xml:space="preserve"> UEs should be able to report capabilities before message 5.</w:t>
      </w:r>
    </w:p>
    <w:p w14:paraId="2B090292" w14:textId="54616602" w:rsidR="00944C1C" w:rsidRPr="00A01F4B" w:rsidRDefault="00944C1C" w:rsidP="00B03660">
      <w:pPr>
        <w:jc w:val="both"/>
        <w:rPr>
          <w:b/>
          <w:bCs/>
        </w:rPr>
      </w:pPr>
      <w:r>
        <w:rPr>
          <w:b/>
          <w:bCs/>
        </w:rPr>
        <w:t xml:space="preserve">Proposal 2: Barring of </w:t>
      </w:r>
      <w:proofErr w:type="spellStart"/>
      <w:r>
        <w:rPr>
          <w:b/>
          <w:bCs/>
        </w:rPr>
        <w:t>RedCap</w:t>
      </w:r>
      <w:proofErr w:type="spellEnd"/>
      <w:r>
        <w:rPr>
          <w:b/>
          <w:bCs/>
        </w:rPr>
        <w:t xml:space="preserve"> UEs should be done before initial access.</w:t>
      </w:r>
    </w:p>
    <w:p w14:paraId="2EE32D58" w14:textId="77777777" w:rsidR="00357550" w:rsidRDefault="00357550" w:rsidP="00F64ED3">
      <w:pPr>
        <w:jc w:val="both"/>
      </w:pPr>
    </w:p>
    <w:p w14:paraId="4E8455DF" w14:textId="4A55A873" w:rsidR="000D4DE6" w:rsidRDefault="009F40E5" w:rsidP="00D8503D">
      <w:pPr>
        <w:pStyle w:val="Heading1"/>
      </w:pPr>
      <w:r>
        <w:t>D</w:t>
      </w:r>
      <w:r w:rsidR="00D01F15">
        <w:t>iscus</w:t>
      </w:r>
      <w:r>
        <w:t>sion</w:t>
      </w:r>
      <w:r w:rsidR="004736B9">
        <w:t xml:space="preserve"> </w:t>
      </w:r>
      <w:bookmarkStart w:id="2" w:name="_Toc21359852"/>
      <w:bookmarkStart w:id="3" w:name="_Toc21360409"/>
      <w:bookmarkStart w:id="4" w:name="_Toc21425154"/>
    </w:p>
    <w:p w14:paraId="10192E0D" w14:textId="62AE593E" w:rsidR="00934C1D" w:rsidRPr="009B4AB2" w:rsidRDefault="00934C1D" w:rsidP="00106C56">
      <w:r w:rsidRPr="009B4AB2">
        <w:t xml:space="preserve">Since no single initial access procedure will fit all MNO needs, flexibility of allowing a variety of options for what a network will require </w:t>
      </w:r>
      <w:proofErr w:type="spellStart"/>
      <w:r w:rsidRPr="009B4AB2">
        <w:t>RedCap</w:t>
      </w:r>
      <w:proofErr w:type="spellEnd"/>
      <w:r w:rsidRPr="009B4AB2">
        <w:t xml:space="preserve"> devices to do for initial access is needed. Network operators can then decide which trade</w:t>
      </w:r>
      <w:r w:rsidR="009B4AB2">
        <w:t>-</w:t>
      </w:r>
      <w:r w:rsidRPr="009B4AB2">
        <w:t xml:space="preserve">offs are acceptable to them. </w:t>
      </w:r>
    </w:p>
    <w:p w14:paraId="08D1E400" w14:textId="2E1B307A" w:rsidR="00934C1D" w:rsidRPr="009B4AB2" w:rsidRDefault="009B4AB2" w:rsidP="00106C56">
      <w:r>
        <w:t xml:space="preserve">The first step in a </w:t>
      </w:r>
      <w:proofErr w:type="spellStart"/>
      <w:r>
        <w:t>RedCap</w:t>
      </w:r>
      <w:proofErr w:type="spellEnd"/>
      <w:r>
        <w:t xml:space="preserve"> device accessing a network should be for a </w:t>
      </w:r>
      <w:r w:rsidR="00934C1D" w:rsidRPr="009B4AB2">
        <w:t xml:space="preserve">UE </w:t>
      </w:r>
      <w:r>
        <w:t xml:space="preserve">to </w:t>
      </w:r>
      <w:r w:rsidR="00934C1D" w:rsidRPr="009B4AB2">
        <w:t xml:space="preserve">determine access/barring status, where a UE determines access/barring based on its </w:t>
      </w:r>
      <w:r>
        <w:t xml:space="preserve">supported </w:t>
      </w:r>
      <w:proofErr w:type="spellStart"/>
      <w:r>
        <w:t>RedCap</w:t>
      </w:r>
      <w:proofErr w:type="spellEnd"/>
      <w:r>
        <w:t xml:space="preserve"> capabilities.</w:t>
      </w:r>
    </w:p>
    <w:p w14:paraId="4F6E24FE" w14:textId="54A593BE" w:rsidR="00934C1D" w:rsidRDefault="00934C1D" w:rsidP="00106C56">
      <w:r w:rsidRPr="009B4AB2">
        <w:t xml:space="preserve">After determining that access is permitted, the UE next determines the configured early capability indication policy options from: </w:t>
      </w:r>
      <w:proofErr w:type="spellStart"/>
      <w:r w:rsidRPr="009B4AB2">
        <w:t>Msg</w:t>
      </w:r>
      <w:proofErr w:type="spellEnd"/>
      <w:r w:rsidRPr="009B4AB2">
        <w:t xml:space="preserve"> 1, 3, or 5</w:t>
      </w:r>
      <w:r w:rsidR="009B4AB2">
        <w:t xml:space="preserve"> </w:t>
      </w:r>
      <w:r w:rsidRPr="009B4AB2">
        <w:t>where the UE determines the policy at least based on its supported BW, #ant, modulation, and/or duplexing modes</w:t>
      </w:r>
      <w:r w:rsidR="009B4AB2">
        <w:t>.</w:t>
      </w:r>
    </w:p>
    <w:p w14:paraId="25AAAC78" w14:textId="51E3DF4A" w:rsidR="00944C1C" w:rsidRPr="005E1D79" w:rsidRDefault="00944C1C" w:rsidP="00106C56">
      <w:pPr>
        <w:rPr>
          <w:b/>
          <w:bCs/>
        </w:rPr>
      </w:pPr>
      <w:r w:rsidRPr="00944C1C">
        <w:rPr>
          <w:b/>
          <w:bCs/>
        </w:rPr>
        <w:t>Proposal 3:</w:t>
      </w:r>
      <w:r>
        <w:rPr>
          <w:b/>
          <w:bCs/>
        </w:rPr>
        <w:t xml:space="preserve"> </w:t>
      </w:r>
      <w:r w:rsidR="001D44C9">
        <w:rPr>
          <w:b/>
          <w:bCs/>
        </w:rPr>
        <w:t xml:space="preserve">There should be configurable options for how a </w:t>
      </w:r>
      <w:proofErr w:type="spellStart"/>
      <w:r w:rsidR="001D44C9">
        <w:rPr>
          <w:b/>
          <w:bCs/>
        </w:rPr>
        <w:t>RedCap</w:t>
      </w:r>
      <w:proofErr w:type="spellEnd"/>
      <w:r w:rsidR="001D44C9">
        <w:rPr>
          <w:b/>
          <w:bCs/>
        </w:rPr>
        <w:t xml:space="preserve"> UE is required to report its capability in msg1, 3 and 5.</w:t>
      </w:r>
    </w:p>
    <w:p w14:paraId="0982A7E0" w14:textId="7B06021B" w:rsidR="0039365D" w:rsidRPr="0039365D" w:rsidRDefault="0039365D" w:rsidP="0039365D">
      <w:pPr>
        <w:jc w:val="both"/>
        <w:rPr>
          <w:b/>
          <w:bCs/>
        </w:rPr>
      </w:pPr>
      <w:r w:rsidRPr="00106C56">
        <w:rPr>
          <w:b/>
          <w:bCs/>
        </w:rPr>
        <w:t xml:space="preserve">Initial access procedure: </w:t>
      </w:r>
    </w:p>
    <w:p w14:paraId="7FFF129A" w14:textId="392F90B5" w:rsidR="009D4758" w:rsidRDefault="009D4758" w:rsidP="0089662A">
      <w:pPr>
        <w:pStyle w:val="ListParagraph"/>
        <w:numPr>
          <w:ilvl w:val="0"/>
          <w:numId w:val="9"/>
        </w:numPr>
      </w:pPr>
      <w:r>
        <w:t>Barring</w:t>
      </w:r>
    </w:p>
    <w:p w14:paraId="571BE33D" w14:textId="7F325116" w:rsidR="00934C1D" w:rsidRPr="009B4AB2" w:rsidRDefault="00934C1D" w:rsidP="009D4758">
      <w:pPr>
        <w:jc w:val="both"/>
      </w:pPr>
      <w:r w:rsidRPr="009B4AB2">
        <w:t>After a UE has synchronized to a band on a network (e.g. UE has successfully decoded SSBs-synchronization signal blocks and decoded minimum system information)</w:t>
      </w:r>
      <w:r w:rsidR="009D4758">
        <w:t xml:space="preserve"> it will check for barring.</w:t>
      </w:r>
      <w:r w:rsidR="009D4758" w:rsidRPr="009D4758">
        <w:t xml:space="preserve"> </w:t>
      </w:r>
      <w:r w:rsidR="009D4758" w:rsidRPr="009B4AB2">
        <w:t xml:space="preserve">To avoid unnecessary random accesses, a </w:t>
      </w:r>
      <w:proofErr w:type="spellStart"/>
      <w:r w:rsidR="009D4758" w:rsidRPr="009B4AB2">
        <w:t>RedCap</w:t>
      </w:r>
      <w:proofErr w:type="spellEnd"/>
      <w:r w:rsidR="009D4758" w:rsidRPr="009B4AB2">
        <w:t xml:space="preserve"> UE </w:t>
      </w:r>
      <w:r w:rsidR="009D4758">
        <w:t>should do this before attempting access.</w:t>
      </w:r>
    </w:p>
    <w:p w14:paraId="27BEE445" w14:textId="14DA25C6" w:rsidR="00934C1D" w:rsidRPr="009B4AB2" w:rsidRDefault="000B788F" w:rsidP="00462F5D">
      <w:r>
        <w:t>First</w:t>
      </w:r>
      <w:r w:rsidR="009D4758">
        <w:t>,</w:t>
      </w:r>
      <w:r>
        <w:t xml:space="preserve"> the </w:t>
      </w:r>
      <w:r w:rsidR="00934C1D" w:rsidRPr="009B4AB2">
        <w:t xml:space="preserve">UE </w:t>
      </w:r>
      <w:r w:rsidR="00F019AC">
        <w:t>could c</w:t>
      </w:r>
      <w:r w:rsidR="00934C1D" w:rsidRPr="009B4AB2">
        <w:t>heck for permission or barring status from broadcasted system information blocks</w:t>
      </w:r>
      <w:r w:rsidR="009B4AB2">
        <w:t xml:space="preserve">. </w:t>
      </w:r>
      <w:r w:rsidR="00934C1D" w:rsidRPr="009B4AB2">
        <w:t xml:space="preserve">Permission or barring can be based </w:t>
      </w:r>
      <w:r w:rsidR="009B4AB2">
        <w:t>on one or more of</w:t>
      </w:r>
      <w:r w:rsidR="00934C1D" w:rsidRPr="009B4AB2">
        <w:t xml:space="preserve"> the following </w:t>
      </w:r>
      <w:r w:rsidR="005E1D79">
        <w:t xml:space="preserve">six </w:t>
      </w:r>
      <w:proofErr w:type="spellStart"/>
      <w:r w:rsidR="00934C1D" w:rsidRPr="009B4AB2">
        <w:t>RedCap</w:t>
      </w:r>
      <w:proofErr w:type="spellEnd"/>
      <w:r w:rsidR="00934C1D" w:rsidRPr="009B4AB2">
        <w:t xml:space="preserve"> capabilities: </w:t>
      </w:r>
    </w:p>
    <w:p w14:paraId="2D8BBE0D" w14:textId="59A52960" w:rsidR="009B4AB2" w:rsidRDefault="00934C1D" w:rsidP="0089662A">
      <w:pPr>
        <w:pStyle w:val="ListParagraph"/>
        <w:numPr>
          <w:ilvl w:val="0"/>
          <w:numId w:val="7"/>
        </w:numPr>
      </w:pPr>
      <w:r w:rsidRPr="009B4AB2">
        <w:t>20MHz bandwidth</w:t>
      </w:r>
      <w:r w:rsidR="00214CC8">
        <w:t xml:space="preserve"> (</w:t>
      </w:r>
      <w:r w:rsidR="000B788F">
        <w:t xml:space="preserve">any </w:t>
      </w:r>
      <w:proofErr w:type="spellStart"/>
      <w:r w:rsidR="00214CC8">
        <w:t>RedCap</w:t>
      </w:r>
      <w:proofErr w:type="spellEnd"/>
      <w:r w:rsidR="00214CC8">
        <w:t>)</w:t>
      </w:r>
      <w:r w:rsidRPr="009B4AB2">
        <w:t xml:space="preserve"> </w:t>
      </w:r>
    </w:p>
    <w:p w14:paraId="21D756A1" w14:textId="7416E63E" w:rsidR="00934C1D" w:rsidRPr="009B4AB2" w:rsidRDefault="00934C1D" w:rsidP="0089662A">
      <w:pPr>
        <w:pStyle w:val="ListParagraph"/>
        <w:numPr>
          <w:ilvl w:val="0"/>
          <w:numId w:val="7"/>
        </w:numPr>
      </w:pPr>
      <w:r w:rsidRPr="009B4AB2">
        <w:t xml:space="preserve">1 Receive </w:t>
      </w:r>
      <w:proofErr w:type="gramStart"/>
      <w:r w:rsidRPr="009B4AB2">
        <w:t>antenna</w:t>
      </w:r>
      <w:proofErr w:type="gramEnd"/>
    </w:p>
    <w:p w14:paraId="5D2325BE" w14:textId="410F7C02" w:rsidR="00934C1D" w:rsidRPr="009B4AB2" w:rsidRDefault="00462F5D" w:rsidP="0089662A">
      <w:pPr>
        <w:pStyle w:val="ListParagraph"/>
        <w:numPr>
          <w:ilvl w:val="0"/>
          <w:numId w:val="7"/>
        </w:numPr>
      </w:pPr>
      <w:r>
        <w:t xml:space="preserve">2 </w:t>
      </w:r>
      <w:r w:rsidR="00934C1D" w:rsidRPr="009B4AB2">
        <w:t xml:space="preserve">Receive </w:t>
      </w:r>
      <w:proofErr w:type="gramStart"/>
      <w:r w:rsidR="00934C1D" w:rsidRPr="009B4AB2">
        <w:t>antennas</w:t>
      </w:r>
      <w:proofErr w:type="gramEnd"/>
    </w:p>
    <w:p w14:paraId="286BE043" w14:textId="53731B05" w:rsidR="00934C1D" w:rsidRPr="009B4AB2" w:rsidRDefault="00934C1D" w:rsidP="0089662A">
      <w:pPr>
        <w:pStyle w:val="ListParagraph"/>
        <w:numPr>
          <w:ilvl w:val="0"/>
          <w:numId w:val="7"/>
        </w:numPr>
      </w:pPr>
      <w:r w:rsidRPr="009B4AB2">
        <w:t>HD-FDD (not capable of FD-FDD)</w:t>
      </w:r>
    </w:p>
    <w:p w14:paraId="4D8735F1" w14:textId="25D69147" w:rsidR="00934C1D" w:rsidRPr="009B4AB2" w:rsidRDefault="00934C1D" w:rsidP="0089662A">
      <w:pPr>
        <w:pStyle w:val="ListParagraph"/>
        <w:numPr>
          <w:ilvl w:val="0"/>
          <w:numId w:val="7"/>
        </w:numPr>
      </w:pPr>
      <w:r w:rsidRPr="009B4AB2">
        <w:t>Modulation – Max. capability DL QAM 64</w:t>
      </w:r>
    </w:p>
    <w:p w14:paraId="572D42F4" w14:textId="670B2ED9" w:rsidR="00934C1D" w:rsidRPr="009B4AB2" w:rsidRDefault="00E244D5" w:rsidP="0089662A">
      <w:pPr>
        <w:pStyle w:val="ListParagraph"/>
        <w:numPr>
          <w:ilvl w:val="0"/>
          <w:numId w:val="7"/>
        </w:numPr>
      </w:pPr>
      <w:r>
        <w:t xml:space="preserve">20MHz bandwidth limit after initial access (not </w:t>
      </w:r>
      <w:r w:rsidR="00934C1D" w:rsidRPr="009B4AB2">
        <w:t>40MHz</w:t>
      </w:r>
      <w:r>
        <w:t>)</w:t>
      </w:r>
    </w:p>
    <w:p w14:paraId="7E6E73C3" w14:textId="78FC626E" w:rsidR="00934C1D" w:rsidRPr="009B4AB2" w:rsidRDefault="00934C1D" w:rsidP="00934C1D">
      <w:pPr>
        <w:jc w:val="both"/>
      </w:pPr>
      <w:r w:rsidRPr="009B4AB2">
        <w:t>In addition, subscription-based permission or barring</w:t>
      </w:r>
      <w:r w:rsidR="00214CC8">
        <w:t xml:space="preserve"> could include</w:t>
      </w:r>
      <w:r w:rsidR="005E1D79">
        <w:t xml:space="preserve"> one of the following three</w:t>
      </w:r>
      <w:r w:rsidR="009D4758">
        <w:t>:</w:t>
      </w:r>
    </w:p>
    <w:p w14:paraId="10CA0A4B" w14:textId="66EE2F89" w:rsidR="00462F5D" w:rsidRDefault="00462F5D" w:rsidP="0089662A">
      <w:pPr>
        <w:pStyle w:val="ListParagraph"/>
        <w:numPr>
          <w:ilvl w:val="0"/>
          <w:numId w:val="8"/>
        </w:numPr>
        <w:jc w:val="both"/>
      </w:pPr>
      <w:r>
        <w:lastRenderedPageBreak/>
        <w:t>Home (HPLMN)</w:t>
      </w:r>
    </w:p>
    <w:p w14:paraId="0E7E94F8" w14:textId="5AA28D69" w:rsidR="00462F5D" w:rsidRDefault="00462F5D" w:rsidP="0089662A">
      <w:pPr>
        <w:pStyle w:val="ListParagraph"/>
        <w:numPr>
          <w:ilvl w:val="0"/>
          <w:numId w:val="8"/>
        </w:numPr>
        <w:jc w:val="both"/>
      </w:pPr>
      <w:r>
        <w:t>Preferred (EHPLMN)</w:t>
      </w:r>
    </w:p>
    <w:p w14:paraId="4C7D18FF" w14:textId="1C817733" w:rsidR="005E1D79" w:rsidRDefault="00462F5D" w:rsidP="0089662A">
      <w:pPr>
        <w:pStyle w:val="ListParagraph"/>
        <w:numPr>
          <w:ilvl w:val="0"/>
          <w:numId w:val="8"/>
        </w:numPr>
        <w:jc w:val="both"/>
      </w:pPr>
      <w:r>
        <w:t>Roaming</w:t>
      </w:r>
    </w:p>
    <w:p w14:paraId="65823A66" w14:textId="2704A596" w:rsidR="005E1D79" w:rsidRDefault="005E1D79" w:rsidP="005E1D79">
      <w:r>
        <w:t xml:space="preserve">Given that a network might have different </w:t>
      </w:r>
      <w:proofErr w:type="spellStart"/>
      <w:r>
        <w:t>RedCap</w:t>
      </w:r>
      <w:proofErr w:type="spellEnd"/>
      <w:r>
        <w:t xml:space="preserve"> barring for each subscription category that means there are at most 18 (6 capabilities x 3 subscription types) combinations to indicate. This could be a bit mask of 18 bits. An example of 18 capability bits having the most flexibility is as follows.</w:t>
      </w:r>
    </w:p>
    <w:p w14:paraId="500754F6" w14:textId="77777777" w:rsidR="005E1D79" w:rsidRDefault="005E1D79" w:rsidP="005E1D79">
      <w:pPr>
        <w:ind w:firstLine="720"/>
      </w:pPr>
      <w:r>
        <w:t>Three, 6-bit fields:</w:t>
      </w:r>
    </w:p>
    <w:p w14:paraId="44534F83" w14:textId="77777777" w:rsidR="005E1D79" w:rsidRDefault="005E1D79" w:rsidP="0089662A">
      <w:pPr>
        <w:pStyle w:val="ListParagraph"/>
        <w:numPr>
          <w:ilvl w:val="0"/>
          <w:numId w:val="13"/>
        </w:numPr>
        <w:overflowPunct/>
        <w:autoSpaceDE/>
        <w:autoSpaceDN/>
        <w:adjustRightInd/>
        <w:spacing w:after="0"/>
        <w:contextualSpacing w:val="0"/>
        <w:textAlignment w:val="auto"/>
      </w:pPr>
      <w:r>
        <w:t xml:space="preserve">1 bit - 20MHz UEs with any subscription type </w:t>
      </w:r>
      <w:proofErr w:type="gramStart"/>
      <w:r w:rsidRPr="00A236F2">
        <w:t>allowed</w:t>
      </w:r>
      <w:proofErr w:type="gramEnd"/>
      <w:r>
        <w:t xml:space="preserve"> </w:t>
      </w:r>
    </w:p>
    <w:p w14:paraId="4B1E2EE1" w14:textId="77777777" w:rsidR="005E1D79" w:rsidRDefault="005E1D79" w:rsidP="0089662A">
      <w:pPr>
        <w:pStyle w:val="ListParagraph"/>
        <w:numPr>
          <w:ilvl w:val="1"/>
          <w:numId w:val="13"/>
        </w:numPr>
        <w:overflowPunct/>
        <w:autoSpaceDE/>
        <w:autoSpaceDN/>
        <w:adjustRightInd/>
        <w:spacing w:after="0"/>
        <w:contextualSpacing w:val="0"/>
        <w:textAlignment w:val="auto"/>
      </w:pPr>
      <w:r w:rsidRPr="00A236F2">
        <w:t xml:space="preserve"> 5-bit barring capability fiel</w:t>
      </w:r>
      <w:r>
        <w:t xml:space="preserve">d </w:t>
      </w:r>
    </w:p>
    <w:p w14:paraId="5FF942DB" w14:textId="77777777" w:rsidR="005E1D79" w:rsidRDefault="005E1D79" w:rsidP="0089662A">
      <w:pPr>
        <w:pStyle w:val="ListParagraph"/>
        <w:numPr>
          <w:ilvl w:val="0"/>
          <w:numId w:val="13"/>
        </w:numPr>
        <w:overflowPunct/>
        <w:autoSpaceDE/>
        <w:autoSpaceDN/>
        <w:adjustRightInd/>
        <w:spacing w:after="0"/>
        <w:contextualSpacing w:val="0"/>
        <w:textAlignment w:val="auto"/>
      </w:pPr>
      <w:r>
        <w:t xml:space="preserve">1 bit - 20MHz UEs with Home subscription </w:t>
      </w:r>
      <w:proofErr w:type="gramStart"/>
      <w:r w:rsidRPr="00A236F2">
        <w:t>allowed</w:t>
      </w:r>
      <w:proofErr w:type="gramEnd"/>
    </w:p>
    <w:p w14:paraId="7886B295" w14:textId="77777777" w:rsidR="005E1D79" w:rsidRDefault="005E1D79" w:rsidP="0089662A">
      <w:pPr>
        <w:pStyle w:val="ListParagraph"/>
        <w:numPr>
          <w:ilvl w:val="1"/>
          <w:numId w:val="13"/>
        </w:numPr>
        <w:overflowPunct/>
        <w:autoSpaceDE/>
        <w:autoSpaceDN/>
        <w:adjustRightInd/>
        <w:spacing w:after="0"/>
        <w:contextualSpacing w:val="0"/>
        <w:textAlignment w:val="auto"/>
      </w:pPr>
      <w:r w:rsidRPr="00A236F2">
        <w:t>5-bit barring capability field</w:t>
      </w:r>
    </w:p>
    <w:p w14:paraId="627DF4F7" w14:textId="77777777" w:rsidR="005E1D79" w:rsidRDefault="005E1D79" w:rsidP="0089662A">
      <w:pPr>
        <w:pStyle w:val="ListParagraph"/>
        <w:numPr>
          <w:ilvl w:val="0"/>
          <w:numId w:val="13"/>
        </w:numPr>
        <w:overflowPunct/>
        <w:autoSpaceDE/>
        <w:autoSpaceDN/>
        <w:adjustRightInd/>
        <w:spacing w:after="0"/>
        <w:contextualSpacing w:val="0"/>
        <w:textAlignment w:val="auto"/>
      </w:pPr>
      <w:r>
        <w:t xml:space="preserve">1 bit - 20MHz UEs with Preferred Roaming subscription </w:t>
      </w:r>
      <w:proofErr w:type="gramStart"/>
      <w:r w:rsidRPr="00A236F2">
        <w:t>allowed</w:t>
      </w:r>
      <w:proofErr w:type="gramEnd"/>
    </w:p>
    <w:p w14:paraId="152B84DF" w14:textId="77777777" w:rsidR="005E1D79" w:rsidRDefault="005E1D79" w:rsidP="0089662A">
      <w:pPr>
        <w:pStyle w:val="ListParagraph"/>
        <w:numPr>
          <w:ilvl w:val="1"/>
          <w:numId w:val="13"/>
        </w:numPr>
        <w:overflowPunct/>
        <w:autoSpaceDE/>
        <w:autoSpaceDN/>
        <w:adjustRightInd/>
        <w:spacing w:after="0"/>
        <w:contextualSpacing w:val="0"/>
        <w:textAlignment w:val="auto"/>
      </w:pPr>
      <w:r w:rsidRPr="00A236F2">
        <w:t>a 5-bit barring capability field</w:t>
      </w:r>
    </w:p>
    <w:p w14:paraId="41950A05" w14:textId="77777777" w:rsidR="005E1D79" w:rsidRPr="00A236F2" w:rsidRDefault="005E1D79" w:rsidP="005E1D79">
      <w:pPr>
        <w:ind w:left="360" w:firstLine="720"/>
        <w:rPr>
          <w:lang w:val="en-US"/>
        </w:rPr>
      </w:pPr>
      <w:r w:rsidRPr="00A236F2">
        <w:rPr>
          <w:lang w:val="en-US"/>
        </w:rPr>
        <w:t xml:space="preserve">Barring </w:t>
      </w:r>
      <w:r>
        <w:rPr>
          <w:lang w:val="en-US"/>
        </w:rPr>
        <w:t>C</w:t>
      </w:r>
      <w:r w:rsidRPr="00A236F2">
        <w:rPr>
          <w:lang w:val="en-US"/>
        </w:rPr>
        <w:t xml:space="preserve">apability field: </w:t>
      </w:r>
    </w:p>
    <w:p w14:paraId="0DAE45B3" w14:textId="77777777" w:rsidR="005E1D79" w:rsidRPr="00A236F2" w:rsidRDefault="005E1D79" w:rsidP="0089662A">
      <w:pPr>
        <w:pStyle w:val="ListBullet"/>
        <w:numPr>
          <w:ilvl w:val="0"/>
          <w:numId w:val="14"/>
        </w:numPr>
      </w:pPr>
      <w:r w:rsidRPr="00A236F2">
        <w:t xml:space="preserve">1 bit </w:t>
      </w:r>
      <w:r>
        <w:t>–</w:t>
      </w:r>
      <w:r w:rsidRPr="00A236F2">
        <w:t xml:space="preserve"> 1</w:t>
      </w:r>
      <w:r>
        <w:t xml:space="preserve"> </w:t>
      </w:r>
      <w:r w:rsidRPr="00A236F2">
        <w:t xml:space="preserve">Rx </w:t>
      </w:r>
      <w:proofErr w:type="gramStart"/>
      <w:r w:rsidRPr="00A236F2">
        <w:t>barred</w:t>
      </w:r>
      <w:proofErr w:type="gramEnd"/>
      <w:r>
        <w:t xml:space="preserve"> </w:t>
      </w:r>
    </w:p>
    <w:p w14:paraId="71B49C5F" w14:textId="77777777" w:rsidR="005E1D79" w:rsidRPr="00A236F2" w:rsidRDefault="005E1D79" w:rsidP="0089662A">
      <w:pPr>
        <w:pStyle w:val="ListBullet"/>
        <w:numPr>
          <w:ilvl w:val="0"/>
          <w:numId w:val="14"/>
        </w:numPr>
      </w:pPr>
      <w:r w:rsidRPr="00A236F2">
        <w:t>1 bit – 2</w:t>
      </w:r>
      <w:r>
        <w:t xml:space="preserve"> </w:t>
      </w:r>
      <w:r w:rsidRPr="00A236F2">
        <w:t xml:space="preserve">Rx </w:t>
      </w:r>
      <w:proofErr w:type="gramStart"/>
      <w:r w:rsidRPr="00A236F2">
        <w:t>barred</w:t>
      </w:r>
      <w:proofErr w:type="gramEnd"/>
    </w:p>
    <w:p w14:paraId="38DFD921" w14:textId="77777777" w:rsidR="005E1D79" w:rsidRPr="00A236F2" w:rsidRDefault="005E1D79" w:rsidP="0089662A">
      <w:pPr>
        <w:pStyle w:val="ListBullet"/>
        <w:numPr>
          <w:ilvl w:val="0"/>
          <w:numId w:val="14"/>
        </w:numPr>
      </w:pPr>
      <w:r w:rsidRPr="00A236F2">
        <w:t>1 bit - HD-FDD (not capable of FD-FDD) barred</w:t>
      </w:r>
    </w:p>
    <w:p w14:paraId="7E99A120" w14:textId="77777777" w:rsidR="005E1D79" w:rsidRPr="00A236F2" w:rsidRDefault="005E1D79" w:rsidP="0089662A">
      <w:pPr>
        <w:pStyle w:val="ListBullet"/>
        <w:numPr>
          <w:ilvl w:val="0"/>
          <w:numId w:val="14"/>
        </w:numPr>
      </w:pPr>
      <w:r w:rsidRPr="00A236F2">
        <w:t>1 bit - Modulation – Max. capability DL QAM 64 barred</w:t>
      </w:r>
    </w:p>
    <w:p w14:paraId="66C7362B" w14:textId="7851325F" w:rsidR="005E1D79" w:rsidRDefault="005E1D79" w:rsidP="0089662A">
      <w:pPr>
        <w:pStyle w:val="ListBullet"/>
        <w:numPr>
          <w:ilvl w:val="0"/>
          <w:numId w:val="14"/>
        </w:numPr>
      </w:pPr>
      <w:r w:rsidRPr="00A236F2">
        <w:t xml:space="preserve">1 bit - 20MHz bandwidth limit after initial acquisition </w:t>
      </w:r>
      <w:proofErr w:type="gramStart"/>
      <w:r w:rsidRPr="00A236F2">
        <w:t>barred</w:t>
      </w:r>
      <w:proofErr w:type="gramEnd"/>
    </w:p>
    <w:p w14:paraId="5E066045" w14:textId="77777777" w:rsidR="005E1D79" w:rsidRPr="00A236F2" w:rsidRDefault="005E1D79" w:rsidP="0089662A">
      <w:pPr>
        <w:pStyle w:val="ListBullet"/>
        <w:numPr>
          <w:ilvl w:val="0"/>
          <w:numId w:val="14"/>
        </w:numPr>
      </w:pPr>
    </w:p>
    <w:p w14:paraId="6990592B" w14:textId="1195D877" w:rsidR="005E1D79" w:rsidRDefault="006F7E84" w:rsidP="005E1D79">
      <w:pPr>
        <w:jc w:val="both"/>
      </w:pPr>
      <w:r>
        <w:t>Since some combinations may not be needed</w:t>
      </w:r>
      <w:r w:rsidR="00F019AC">
        <w:t>,</w:t>
      </w:r>
      <w:r>
        <w:t xml:space="preserve"> optional bit fields could be used to indicate using fewer than 18 bits but with a need for individual bits to signal the presence of the optional fields.</w:t>
      </w:r>
      <w:r w:rsidR="005E1D79">
        <w:t xml:space="preserve"> </w:t>
      </w:r>
      <w:r w:rsidR="005E1D79">
        <w:t xml:space="preserve">Making the fields optional will take more bits to specify which fields are sent. Most MNOs will </w:t>
      </w:r>
      <w:r w:rsidR="005E1D79">
        <w:t xml:space="preserve">probably </w:t>
      </w:r>
      <w:r w:rsidR="005E1D79">
        <w:t xml:space="preserve">not need this full flexibility which means that the resulting number of bits could be less.  </w:t>
      </w:r>
    </w:p>
    <w:p w14:paraId="61B9C8C5" w14:textId="34E8D1FB" w:rsidR="005E1D79" w:rsidRDefault="005E1D79" w:rsidP="005E1D79">
      <w:pPr>
        <w:jc w:val="both"/>
      </w:pPr>
      <w:r>
        <w:t xml:space="preserve">For example: </w:t>
      </w:r>
      <w:r>
        <w:t>Three, 6-bit fields:</w:t>
      </w:r>
    </w:p>
    <w:p w14:paraId="2F581AF7" w14:textId="77777777" w:rsidR="005E1D79" w:rsidRDefault="005E1D79" w:rsidP="005E1D79">
      <w:pPr>
        <w:jc w:val="both"/>
      </w:pPr>
      <w:r>
        <w:t>•</w:t>
      </w:r>
      <w:r>
        <w:tab/>
        <w:t xml:space="preserve">1 bit - 20MHz UEs with any subscription type allowed </w:t>
      </w:r>
    </w:p>
    <w:p w14:paraId="620F30B3" w14:textId="77777777" w:rsidR="005E1D79" w:rsidRDefault="005E1D79" w:rsidP="005E1D79">
      <w:pPr>
        <w:jc w:val="both"/>
      </w:pPr>
      <w:r>
        <w:t>o</w:t>
      </w:r>
      <w:r>
        <w:tab/>
        <w:t xml:space="preserve"> 5-bit barring capability field (optional 1)</w:t>
      </w:r>
    </w:p>
    <w:p w14:paraId="7BCC1AFD" w14:textId="77777777" w:rsidR="005E1D79" w:rsidRDefault="005E1D79" w:rsidP="005E1D79">
      <w:pPr>
        <w:jc w:val="both"/>
      </w:pPr>
      <w:r>
        <w:t>•</w:t>
      </w:r>
      <w:r>
        <w:tab/>
        <w:t>1 bit - 20MHz UEs with Home subscription allowed (optional 2)</w:t>
      </w:r>
    </w:p>
    <w:p w14:paraId="6034658D" w14:textId="77777777" w:rsidR="005E1D79" w:rsidRDefault="005E1D79" w:rsidP="005E1D79">
      <w:pPr>
        <w:jc w:val="both"/>
      </w:pPr>
      <w:r>
        <w:t>o</w:t>
      </w:r>
      <w:r>
        <w:tab/>
        <w:t>5-bit barring capability field (optional 3)</w:t>
      </w:r>
    </w:p>
    <w:p w14:paraId="5528C5FC" w14:textId="77777777" w:rsidR="005E1D79" w:rsidRDefault="005E1D79" w:rsidP="005E1D79">
      <w:pPr>
        <w:jc w:val="both"/>
      </w:pPr>
      <w:r>
        <w:t>•</w:t>
      </w:r>
      <w:r>
        <w:tab/>
        <w:t xml:space="preserve">1 bit - 20MHz UEs with Preferred Roaming subscription allowed (optional </w:t>
      </w:r>
      <w:proofErr w:type="gramStart"/>
      <w:r>
        <w:t>4 )</w:t>
      </w:r>
      <w:proofErr w:type="gramEnd"/>
    </w:p>
    <w:p w14:paraId="184046BE" w14:textId="77777777" w:rsidR="005E1D79" w:rsidRDefault="005E1D79" w:rsidP="005E1D79">
      <w:pPr>
        <w:jc w:val="both"/>
      </w:pPr>
      <w:r>
        <w:t>o</w:t>
      </w:r>
      <w:r>
        <w:tab/>
        <w:t>a 5-bit barring capability field (optional 5)</w:t>
      </w:r>
    </w:p>
    <w:p w14:paraId="74E6939A" w14:textId="77777777" w:rsidR="005E1D79" w:rsidRDefault="005E1D79" w:rsidP="005E1D79">
      <w:pPr>
        <w:jc w:val="both"/>
      </w:pPr>
      <w:r>
        <w:t xml:space="preserve">Barring Capability field: </w:t>
      </w:r>
    </w:p>
    <w:p w14:paraId="4CB97E12" w14:textId="77777777" w:rsidR="005E1D79" w:rsidRDefault="005E1D79" w:rsidP="005E1D79">
      <w:pPr>
        <w:jc w:val="both"/>
      </w:pPr>
      <w:r>
        <w:t>•</w:t>
      </w:r>
      <w:r>
        <w:tab/>
        <w:t xml:space="preserve">1 bit – 1 Rx barred </w:t>
      </w:r>
    </w:p>
    <w:p w14:paraId="03264D96" w14:textId="77777777" w:rsidR="005E1D79" w:rsidRDefault="005E1D79" w:rsidP="005E1D79">
      <w:pPr>
        <w:jc w:val="both"/>
      </w:pPr>
      <w:r>
        <w:t>•</w:t>
      </w:r>
      <w:r>
        <w:tab/>
        <w:t>1 bit – 2 Rx barred</w:t>
      </w:r>
    </w:p>
    <w:p w14:paraId="6F7B2D2F" w14:textId="77777777" w:rsidR="005E1D79" w:rsidRDefault="005E1D79" w:rsidP="005E1D79">
      <w:pPr>
        <w:jc w:val="both"/>
      </w:pPr>
      <w:r>
        <w:t>•</w:t>
      </w:r>
      <w:r>
        <w:tab/>
        <w:t>1 bit - HD-FDD (not capable of FD-FDD) barred</w:t>
      </w:r>
    </w:p>
    <w:p w14:paraId="63815F08" w14:textId="77777777" w:rsidR="005E1D79" w:rsidRDefault="005E1D79" w:rsidP="005E1D79">
      <w:pPr>
        <w:jc w:val="both"/>
      </w:pPr>
      <w:r>
        <w:t>•</w:t>
      </w:r>
      <w:r>
        <w:tab/>
        <w:t>1 bit - Modulation – Max. capability DL QAM 64 barred</w:t>
      </w:r>
    </w:p>
    <w:p w14:paraId="7527A985" w14:textId="77777777" w:rsidR="005E1D79" w:rsidRDefault="005E1D79" w:rsidP="005E1D79">
      <w:pPr>
        <w:jc w:val="both"/>
      </w:pPr>
      <w:r>
        <w:t>•</w:t>
      </w:r>
      <w:r>
        <w:tab/>
        <w:t>1 bit - 20MHz bandwidth limit after initial acquisition barred*</w:t>
      </w:r>
    </w:p>
    <w:p w14:paraId="01818233" w14:textId="606C8470" w:rsidR="005E1D79" w:rsidRDefault="005E1D79" w:rsidP="000B788F">
      <w:pPr>
        <w:jc w:val="both"/>
      </w:pPr>
    </w:p>
    <w:p w14:paraId="3E21B972" w14:textId="77777777" w:rsidR="005E1D79" w:rsidRDefault="005E1D79" w:rsidP="000B788F">
      <w:pPr>
        <w:jc w:val="both"/>
      </w:pPr>
    </w:p>
    <w:p w14:paraId="00C8B745" w14:textId="680786FC" w:rsidR="006F7E84" w:rsidRDefault="006F7E84" w:rsidP="000B788F">
      <w:pPr>
        <w:jc w:val="both"/>
      </w:pPr>
      <w:r>
        <w:lastRenderedPageBreak/>
        <w:t xml:space="preserve">For </w:t>
      </w:r>
      <w:proofErr w:type="gramStart"/>
      <w:r>
        <w:t>example</w:t>
      </w:r>
      <w:r w:rsidR="00F019AC">
        <w:t>;</w:t>
      </w:r>
      <w:proofErr w:type="gramEnd"/>
      <w:r>
        <w:t xml:space="preserve"> if all Roaming </w:t>
      </w:r>
      <w:proofErr w:type="spellStart"/>
      <w:r w:rsidR="00F019AC">
        <w:t>RedCap</w:t>
      </w:r>
      <w:proofErr w:type="spellEnd"/>
      <w:r w:rsidR="00F019AC">
        <w:t xml:space="preserve"> </w:t>
      </w:r>
      <w:r>
        <w:t>UEs are not barred it is p</w:t>
      </w:r>
      <w:r w:rsidR="002278F6">
        <w:t>robable that</w:t>
      </w:r>
      <w:r>
        <w:t xml:space="preserve"> HPLMN and EHPLMN UEs</w:t>
      </w:r>
      <w:r w:rsidR="002278F6">
        <w:t xml:space="preserve"> are</w:t>
      </w:r>
      <w:r>
        <w:t xml:space="preserve"> </w:t>
      </w:r>
      <w:r w:rsidR="00F019AC">
        <w:t xml:space="preserve">also </w:t>
      </w:r>
      <w:r>
        <w:t xml:space="preserve">not barred. </w:t>
      </w:r>
      <w:r w:rsidR="00F019AC">
        <w:t>In this case s</w:t>
      </w:r>
      <w:r>
        <w:t>eparate capability indications for HPLMN and EHPLMN UEs may not be required.</w:t>
      </w:r>
    </w:p>
    <w:p w14:paraId="549FF5DB" w14:textId="7AA6B1FF" w:rsidR="0049165E" w:rsidRDefault="0049165E" w:rsidP="004858E7">
      <w:r>
        <w:t>Some capabilities have a higher priority for barring and others may be permitted</w:t>
      </w:r>
      <w:r w:rsidR="00F019AC">
        <w:t xml:space="preserve"> in all cases.</w:t>
      </w:r>
    </w:p>
    <w:p w14:paraId="33FF0645" w14:textId="4432655A" w:rsidR="0049165E" w:rsidRDefault="0049165E" w:rsidP="004858E7">
      <w:r>
        <w:t xml:space="preserve">For </w:t>
      </w:r>
      <w:proofErr w:type="gramStart"/>
      <w:r>
        <w:t>example</w:t>
      </w:r>
      <w:r w:rsidR="00F019AC">
        <w:t>;</w:t>
      </w:r>
      <w:proofErr w:type="gramEnd"/>
      <w:r>
        <w:t xml:space="preserve"> </w:t>
      </w:r>
      <w:r>
        <w:t xml:space="preserve">the Barring Capability Field could be reduced to </w:t>
      </w:r>
      <w:r w:rsidR="00F019AC">
        <w:t xml:space="preserve">just the following </w:t>
      </w:r>
      <w:r>
        <w:t>3 bits:</w:t>
      </w:r>
    </w:p>
    <w:p w14:paraId="59A04401" w14:textId="1AB9F2A3" w:rsidR="0049165E" w:rsidRDefault="0049165E" w:rsidP="0089662A">
      <w:pPr>
        <w:pStyle w:val="ListParagraph"/>
        <w:numPr>
          <w:ilvl w:val="0"/>
          <w:numId w:val="11"/>
        </w:numPr>
      </w:pPr>
      <w:r>
        <w:t xml:space="preserve">1 bit – 1 Rx </w:t>
      </w:r>
      <w:proofErr w:type="gramStart"/>
      <w:r>
        <w:t>barred</w:t>
      </w:r>
      <w:proofErr w:type="gramEnd"/>
      <w:r>
        <w:t xml:space="preserve"> </w:t>
      </w:r>
    </w:p>
    <w:p w14:paraId="745DCA61" w14:textId="3A1A189B" w:rsidR="0049165E" w:rsidRDefault="0049165E" w:rsidP="0089662A">
      <w:pPr>
        <w:pStyle w:val="ListParagraph"/>
        <w:numPr>
          <w:ilvl w:val="0"/>
          <w:numId w:val="11"/>
        </w:numPr>
      </w:pPr>
      <w:r>
        <w:t xml:space="preserve">1 bit – 2 Rx </w:t>
      </w:r>
      <w:proofErr w:type="gramStart"/>
      <w:r>
        <w:t>barred</w:t>
      </w:r>
      <w:proofErr w:type="gramEnd"/>
    </w:p>
    <w:p w14:paraId="4EA20465" w14:textId="06D1A7C1" w:rsidR="009D4758" w:rsidRPr="009B4AB2" w:rsidRDefault="0049165E" w:rsidP="0089662A">
      <w:pPr>
        <w:pStyle w:val="ListParagraph"/>
        <w:numPr>
          <w:ilvl w:val="0"/>
          <w:numId w:val="11"/>
        </w:numPr>
      </w:pPr>
      <w:r>
        <w:t>1 bit - HD-FDD (not capable of FD-FDD) barred</w:t>
      </w:r>
    </w:p>
    <w:p w14:paraId="6769B2E0" w14:textId="50F8CF0D" w:rsidR="00106C56" w:rsidRDefault="00E50C83" w:rsidP="00934C1D">
      <w:pPr>
        <w:jc w:val="both"/>
        <w:rPr>
          <w:b/>
          <w:bCs/>
        </w:rPr>
      </w:pPr>
      <w:r w:rsidRPr="00E50C83">
        <w:rPr>
          <w:b/>
          <w:bCs/>
        </w:rPr>
        <w:t>Observation</w:t>
      </w:r>
      <w:r>
        <w:rPr>
          <w:b/>
          <w:bCs/>
        </w:rPr>
        <w:t xml:space="preserve"> 3</w:t>
      </w:r>
      <w:r w:rsidRPr="00E50C83">
        <w:rPr>
          <w:b/>
          <w:bCs/>
        </w:rPr>
        <w:t xml:space="preserve">: Signalling comprehensive options for barring </w:t>
      </w:r>
      <w:proofErr w:type="spellStart"/>
      <w:r w:rsidRPr="00E50C83">
        <w:rPr>
          <w:b/>
          <w:bCs/>
        </w:rPr>
        <w:t>RedCap</w:t>
      </w:r>
      <w:proofErr w:type="spellEnd"/>
      <w:r w:rsidRPr="00E50C83">
        <w:rPr>
          <w:b/>
          <w:bCs/>
        </w:rPr>
        <w:t xml:space="preserve"> UEs based on capabilities may require up to 18 bits.</w:t>
      </w:r>
    </w:p>
    <w:p w14:paraId="742BF585" w14:textId="53ED715C" w:rsidR="00E50C83" w:rsidRDefault="00E50C83" w:rsidP="00934C1D">
      <w:pPr>
        <w:jc w:val="both"/>
        <w:rPr>
          <w:b/>
          <w:bCs/>
        </w:rPr>
      </w:pPr>
      <w:r>
        <w:rPr>
          <w:b/>
          <w:bCs/>
        </w:rPr>
        <w:t xml:space="preserve">Proposal 3: A flexible set of extension IEs for SI should be used for signalling of </w:t>
      </w:r>
      <w:proofErr w:type="spellStart"/>
      <w:r>
        <w:rPr>
          <w:b/>
          <w:bCs/>
        </w:rPr>
        <w:t>RedCap</w:t>
      </w:r>
      <w:proofErr w:type="spellEnd"/>
      <w:r>
        <w:rPr>
          <w:b/>
          <w:bCs/>
        </w:rPr>
        <w:t xml:space="preserve"> barring</w:t>
      </w:r>
      <w:r w:rsidR="00515537">
        <w:rPr>
          <w:b/>
          <w:bCs/>
        </w:rPr>
        <w:t>.</w:t>
      </w:r>
    </w:p>
    <w:p w14:paraId="2211DCEB" w14:textId="77777777" w:rsidR="00E50C83" w:rsidRPr="00E50C83" w:rsidRDefault="00E50C83" w:rsidP="00934C1D">
      <w:pPr>
        <w:jc w:val="both"/>
        <w:rPr>
          <w:b/>
          <w:bCs/>
        </w:rPr>
      </w:pPr>
    </w:p>
    <w:p w14:paraId="455561A2" w14:textId="18ABEF22" w:rsidR="00462F5D" w:rsidRDefault="00934C1D" w:rsidP="0089662A">
      <w:pPr>
        <w:pStyle w:val="ListParagraph"/>
        <w:numPr>
          <w:ilvl w:val="0"/>
          <w:numId w:val="9"/>
        </w:numPr>
        <w:jc w:val="both"/>
      </w:pPr>
      <w:r w:rsidRPr="009B4AB2">
        <w:t xml:space="preserve">Early indication </w:t>
      </w:r>
      <w:r w:rsidR="00F95B4F">
        <w:t xml:space="preserve">of </w:t>
      </w:r>
      <w:r w:rsidRPr="009B4AB2">
        <w:t>configuration</w:t>
      </w:r>
      <w:r w:rsidR="005E1D79">
        <w:t xml:space="preserve"> in msg1 and msg3</w:t>
      </w:r>
      <w:r w:rsidRPr="009B4AB2">
        <w:t>:</w:t>
      </w:r>
    </w:p>
    <w:p w14:paraId="4C58A29B" w14:textId="5AADF5BD" w:rsidR="0049165E" w:rsidRDefault="005E1D79" w:rsidP="0049165E">
      <w:pPr>
        <w:jc w:val="both"/>
      </w:pPr>
      <w:r w:rsidRPr="005E1D79">
        <w:t xml:space="preserve">If the UE is not barred, it next needs to determine from broadcasted system information which </w:t>
      </w:r>
      <w:proofErr w:type="spellStart"/>
      <w:r w:rsidRPr="005E1D79">
        <w:t>RedCap</w:t>
      </w:r>
      <w:proofErr w:type="spellEnd"/>
      <w:r w:rsidRPr="005E1D79">
        <w:t xml:space="preserve"> UE capability indication method needs to be used</w:t>
      </w:r>
      <w:r>
        <w:t xml:space="preserve">. </w:t>
      </w:r>
      <w:r w:rsidR="0049165E">
        <w:t>There need</w:t>
      </w:r>
      <w:r>
        <w:t>s</w:t>
      </w:r>
      <w:r w:rsidR="0049165E">
        <w:t xml:space="preserve"> to be information broadcasted in SI to indicate to UEs what </w:t>
      </w:r>
      <w:r w:rsidR="00F019AC">
        <w:t xml:space="preserve">capability </w:t>
      </w:r>
      <w:r w:rsidR="0049165E">
        <w:t>information they need to signal and in which message (1,</w:t>
      </w:r>
      <w:r w:rsidR="00F019AC">
        <w:t xml:space="preserve"> </w:t>
      </w:r>
      <w:r w:rsidR="0049165E">
        <w:t>3 or 5) and what resources or bits to use</w:t>
      </w:r>
      <w:r w:rsidR="00F019AC">
        <w:t xml:space="preserve"> to signal capability</w:t>
      </w:r>
      <w:r w:rsidR="0049165E">
        <w:t>.</w:t>
      </w:r>
    </w:p>
    <w:p w14:paraId="50C71599" w14:textId="1B35B098" w:rsidR="00934C1D" w:rsidRPr="009B4AB2" w:rsidRDefault="000B788F" w:rsidP="00106C56">
      <w:r>
        <w:t xml:space="preserve">msg1 or </w:t>
      </w:r>
      <w:proofErr w:type="spellStart"/>
      <w:r>
        <w:t>msg</w:t>
      </w:r>
      <w:proofErr w:type="spellEnd"/>
      <w:r>
        <w:t xml:space="preserve"> 3 may be used to indicate </w:t>
      </w:r>
      <w:r w:rsidR="00934C1D" w:rsidRPr="009B4AB2">
        <w:t>the following UE capabilities:</w:t>
      </w:r>
    </w:p>
    <w:p w14:paraId="009479BC" w14:textId="7E2A0905" w:rsidR="00934C1D" w:rsidRPr="009B4AB2" w:rsidRDefault="00934C1D" w:rsidP="0089662A">
      <w:pPr>
        <w:pStyle w:val="ListParagraph"/>
        <w:numPr>
          <w:ilvl w:val="0"/>
          <w:numId w:val="12"/>
        </w:numPr>
      </w:pPr>
      <w:r w:rsidRPr="009B4AB2">
        <w:t>20MHz</w:t>
      </w:r>
    </w:p>
    <w:p w14:paraId="5B0ECB08" w14:textId="4ECF028E" w:rsidR="00934C1D" w:rsidRPr="009B4AB2" w:rsidRDefault="00934C1D" w:rsidP="0089662A">
      <w:pPr>
        <w:pStyle w:val="ListParagraph"/>
        <w:numPr>
          <w:ilvl w:val="0"/>
          <w:numId w:val="12"/>
        </w:numPr>
      </w:pPr>
      <w:r w:rsidRPr="009B4AB2">
        <w:t>1 Rx Ant</w:t>
      </w:r>
      <w:r w:rsidR="00F019AC">
        <w:t>enna</w:t>
      </w:r>
    </w:p>
    <w:p w14:paraId="618FD26A" w14:textId="307C7F25" w:rsidR="00934C1D" w:rsidRPr="009B4AB2" w:rsidRDefault="00F019AC" w:rsidP="0089662A">
      <w:pPr>
        <w:pStyle w:val="ListParagraph"/>
        <w:numPr>
          <w:ilvl w:val="0"/>
          <w:numId w:val="12"/>
        </w:numPr>
      </w:pPr>
      <w:r>
        <w:t xml:space="preserve">2 </w:t>
      </w:r>
      <w:r w:rsidR="00934C1D" w:rsidRPr="009B4AB2">
        <w:t>Rx Ant</w:t>
      </w:r>
      <w:r>
        <w:t>ennas</w:t>
      </w:r>
    </w:p>
    <w:p w14:paraId="65881003" w14:textId="36A3430C" w:rsidR="00934C1D" w:rsidRPr="009B4AB2" w:rsidRDefault="00934C1D" w:rsidP="0089662A">
      <w:pPr>
        <w:pStyle w:val="ListParagraph"/>
        <w:numPr>
          <w:ilvl w:val="0"/>
          <w:numId w:val="12"/>
        </w:numPr>
      </w:pPr>
      <w:r w:rsidRPr="009B4AB2">
        <w:t>64 QAM DL</w:t>
      </w:r>
    </w:p>
    <w:p w14:paraId="70CC390C" w14:textId="3DED8E4C" w:rsidR="000B788F" w:rsidRDefault="00934C1D" w:rsidP="0089662A">
      <w:pPr>
        <w:pStyle w:val="ListParagraph"/>
        <w:numPr>
          <w:ilvl w:val="0"/>
          <w:numId w:val="12"/>
        </w:numPr>
      </w:pPr>
      <w:r w:rsidRPr="009B4AB2">
        <w:t>HD-FDD only</w:t>
      </w:r>
    </w:p>
    <w:p w14:paraId="42531EC1" w14:textId="3C82EA0C" w:rsidR="00106C56" w:rsidRPr="009B4AB2" w:rsidRDefault="000B788F" w:rsidP="000B788F">
      <w:proofErr w:type="spellStart"/>
      <w:r>
        <w:t>msg</w:t>
      </w:r>
      <w:proofErr w:type="spellEnd"/>
      <w:r>
        <w:t xml:space="preserve"> 5 must be u</w:t>
      </w:r>
      <w:proofErr w:type="spellStart"/>
      <w:r>
        <w:t>sed</w:t>
      </w:r>
      <w:proofErr w:type="spellEnd"/>
      <w:r>
        <w:t xml:space="preserve"> to indicate any of the above </w:t>
      </w:r>
      <w:r w:rsidR="002278F6">
        <w:t xml:space="preserve">capabilities if they have </w:t>
      </w:r>
      <w:r w:rsidR="00F95B4F">
        <w:t xml:space="preserve">not </w:t>
      </w:r>
      <w:r w:rsidR="002278F6">
        <w:t>been</w:t>
      </w:r>
      <w:r w:rsidR="00F95B4F">
        <w:t xml:space="preserve"> indicated </w:t>
      </w:r>
      <w:r w:rsidR="002278F6">
        <w:t xml:space="preserve">in </w:t>
      </w:r>
      <w:proofErr w:type="spellStart"/>
      <w:r w:rsidR="002278F6">
        <w:t>msg</w:t>
      </w:r>
      <w:proofErr w:type="spellEnd"/>
      <w:r w:rsidR="002278F6">
        <w:t xml:space="preserve"> 1 or 3</w:t>
      </w:r>
      <w:r w:rsidR="00E50C83">
        <w:t>.</w:t>
      </w:r>
      <w:r>
        <w:t xml:space="preserve"> </w:t>
      </w:r>
      <w:r w:rsidR="00F019AC">
        <w:t xml:space="preserve">msg5 should </w:t>
      </w:r>
      <w:r w:rsidR="00E50C83">
        <w:t xml:space="preserve">also </w:t>
      </w:r>
      <w:r w:rsidR="00F019AC">
        <w:t xml:space="preserve">have an indication for </w:t>
      </w:r>
      <w:r>
        <w:t>t</w:t>
      </w:r>
      <w:r w:rsidR="00934C1D" w:rsidRPr="009B4AB2">
        <w:t xml:space="preserve">he </w:t>
      </w:r>
      <w:r w:rsidR="002278F6">
        <w:t>“</w:t>
      </w:r>
      <w:r w:rsidR="00934C1D" w:rsidRPr="009B4AB2">
        <w:t>40MHz limit after initial access</w:t>
      </w:r>
      <w:r w:rsidR="002278F6">
        <w:t xml:space="preserve">” </w:t>
      </w:r>
      <w:r w:rsidR="00F95B4F">
        <w:t>which</w:t>
      </w:r>
      <w:r>
        <w:t xml:space="preserve"> </w:t>
      </w:r>
      <w:r w:rsidR="00F95B4F">
        <w:t xml:space="preserve">does not need to be indicated before </w:t>
      </w:r>
      <w:proofErr w:type="spellStart"/>
      <w:r w:rsidR="00F95B4F">
        <w:t>msg</w:t>
      </w:r>
      <w:proofErr w:type="spellEnd"/>
      <w:r w:rsidR="00F95B4F">
        <w:t xml:space="preserve"> 5.</w:t>
      </w:r>
    </w:p>
    <w:p w14:paraId="26A36258" w14:textId="660A72E6" w:rsidR="000B788F" w:rsidRDefault="00106C56" w:rsidP="00106C56">
      <w:r>
        <w:t xml:space="preserve">The capabilities </w:t>
      </w:r>
      <w:r w:rsidR="000B788F">
        <w:t>to be</w:t>
      </w:r>
      <w:r w:rsidR="00E244D5">
        <w:t xml:space="preserve"> reported</w:t>
      </w:r>
      <w:r>
        <w:t xml:space="preserve"> in </w:t>
      </w:r>
      <w:r w:rsidR="00E244D5">
        <w:t xml:space="preserve">messages 1, 3 and 5 </w:t>
      </w:r>
      <w:r>
        <w:t xml:space="preserve">could be indicated in a </w:t>
      </w:r>
      <w:r w:rsidR="00F95B4F">
        <w:t xml:space="preserve">broadcast </w:t>
      </w:r>
      <w:r>
        <w:t xml:space="preserve">bit mask. When a UE matches its capability to any of the </w:t>
      </w:r>
      <w:r w:rsidR="00E244D5">
        <w:t xml:space="preserve">broadcasted </w:t>
      </w:r>
      <w:r>
        <w:t>capabilit</w:t>
      </w:r>
      <w:r w:rsidR="00E244D5">
        <w:t>y indications</w:t>
      </w:r>
      <w:r>
        <w:t xml:space="preserve"> </w:t>
      </w:r>
      <w:r w:rsidR="000B788F">
        <w:t>for each message</w:t>
      </w:r>
      <w:r w:rsidR="00E50C83">
        <w:t>. The UE</w:t>
      </w:r>
      <w:r>
        <w:t xml:space="preserve"> will further need to read broadcast</w:t>
      </w:r>
      <w:r w:rsidR="00E244D5">
        <w:t>ed</w:t>
      </w:r>
      <w:r>
        <w:t xml:space="preserve"> information </w:t>
      </w:r>
      <w:r w:rsidR="000B788F">
        <w:t>to</w:t>
      </w:r>
      <w:r>
        <w:t xml:space="preserve"> inform it how to indicate</w:t>
      </w:r>
      <w:r w:rsidR="00E244D5">
        <w:t xml:space="preserve"> its capabilities</w:t>
      </w:r>
      <w:r w:rsidR="00F95B4F">
        <w:t xml:space="preserve"> in that message</w:t>
      </w:r>
      <w:r>
        <w:t>. For example</w:t>
      </w:r>
      <w:r w:rsidR="00E244D5">
        <w:t xml:space="preserve">, </w:t>
      </w:r>
      <w:r>
        <w:t xml:space="preserve">a PRACH partition in </w:t>
      </w:r>
      <w:proofErr w:type="spellStart"/>
      <w:r>
        <w:t>msg</w:t>
      </w:r>
      <w:proofErr w:type="spellEnd"/>
      <w:r>
        <w:t xml:space="preserve"> 1 or </w:t>
      </w:r>
      <w:r w:rsidR="00F95B4F">
        <w:t>signalling</w:t>
      </w:r>
      <w:r>
        <w:t xml:space="preserve"> </w:t>
      </w:r>
      <w:r w:rsidR="00F019AC">
        <w:t xml:space="preserve">by bits </w:t>
      </w:r>
      <w:r>
        <w:t>in messages 3 or 5.</w:t>
      </w:r>
      <w:r w:rsidR="00E244D5">
        <w:t xml:space="preserve"> If a UE does not match its capabilities to broadcasted information on indications </w:t>
      </w:r>
      <w:r w:rsidR="00F019AC">
        <w:t>for</w:t>
      </w:r>
      <w:r w:rsidR="00E244D5">
        <w:t xml:space="preserve"> </w:t>
      </w:r>
      <w:proofErr w:type="spellStart"/>
      <w:r w:rsidR="00E244D5">
        <w:t>msg</w:t>
      </w:r>
      <w:proofErr w:type="spellEnd"/>
      <w:r w:rsidR="00E244D5">
        <w:t xml:space="preserve"> 1 or 3 then it w</w:t>
      </w:r>
      <w:r w:rsidR="00F019AC">
        <w:t>ould</w:t>
      </w:r>
      <w:r w:rsidR="00E244D5">
        <w:t xml:space="preserve"> indicate </w:t>
      </w:r>
      <w:r w:rsidR="00F019AC">
        <w:t xml:space="preserve">its </w:t>
      </w:r>
      <w:r w:rsidR="000B788F">
        <w:t xml:space="preserve">capabilities </w:t>
      </w:r>
      <w:r w:rsidR="00E244D5">
        <w:t xml:space="preserve">in </w:t>
      </w:r>
      <w:proofErr w:type="spellStart"/>
      <w:r w:rsidR="00E244D5">
        <w:t>msg</w:t>
      </w:r>
      <w:proofErr w:type="spellEnd"/>
      <w:r w:rsidR="00E244D5">
        <w:t xml:space="preserve"> 5.</w:t>
      </w:r>
    </w:p>
    <w:p w14:paraId="6451311A" w14:textId="4E677848" w:rsidR="000B788F" w:rsidRDefault="000B788F" w:rsidP="00106C56">
      <w:proofErr w:type="spellStart"/>
      <w:r>
        <w:t>msg</w:t>
      </w:r>
      <w:proofErr w:type="spellEnd"/>
      <w:r>
        <w:t>: 1</w:t>
      </w:r>
    </w:p>
    <w:p w14:paraId="5EE5F989" w14:textId="518BF733" w:rsidR="00F95B4F" w:rsidRPr="009B4AB2" w:rsidRDefault="004D17EA" w:rsidP="004D17EA">
      <w:r>
        <w:t xml:space="preserve">For </w:t>
      </w:r>
      <w:r w:rsidR="00F019AC">
        <w:t>maximum</w:t>
      </w:r>
      <w:r w:rsidR="000B788F">
        <w:t xml:space="preserve"> flexibility </w:t>
      </w:r>
      <w:r w:rsidR="002278F6">
        <w:t xml:space="preserve">of capability indications </w:t>
      </w:r>
      <w:r>
        <w:t>in</w:t>
      </w:r>
      <w:r w:rsidR="000B788F">
        <w:t xml:space="preserve"> </w:t>
      </w:r>
      <w:proofErr w:type="spellStart"/>
      <w:r w:rsidR="002278F6">
        <w:t>msg</w:t>
      </w:r>
      <w:proofErr w:type="spellEnd"/>
      <w:r w:rsidR="002278F6">
        <w:t xml:space="preserve"> 1 it is necessary to indicate</w:t>
      </w:r>
      <w:r>
        <w:t xml:space="preserve"> t</w:t>
      </w:r>
      <w:r w:rsidR="00F95B4F" w:rsidRPr="009B4AB2">
        <w:t>he number of receive antennas</w:t>
      </w:r>
      <w:r w:rsidR="002278F6">
        <w:t xml:space="preserve"> (</w:t>
      </w:r>
      <w:r w:rsidR="00F95B4F" w:rsidRPr="009B4AB2">
        <w:t>1, 2 or 4</w:t>
      </w:r>
      <w:r w:rsidR="002278F6">
        <w:t>).</w:t>
      </w:r>
      <w:r w:rsidR="00F95B4F" w:rsidRPr="009B4AB2">
        <w:t xml:space="preserve"> </w:t>
      </w:r>
      <w:r w:rsidR="002278F6">
        <w:t xml:space="preserve"> A </w:t>
      </w:r>
      <w:r w:rsidR="00F95B4F" w:rsidRPr="009B4AB2">
        <w:t xml:space="preserve">UE can have only one of these attributes so there are 3 possibilities. Both 64QAM and HD-FDD individually or jointly can apply to </w:t>
      </w:r>
      <w:r w:rsidR="002278F6">
        <w:t xml:space="preserve">each number of receive </w:t>
      </w:r>
      <w:r w:rsidR="00F95B4F" w:rsidRPr="009B4AB2">
        <w:t>antenn</w:t>
      </w:r>
      <w:r w:rsidR="002278F6">
        <w:t>as</w:t>
      </w:r>
      <w:r w:rsidR="00F95B4F" w:rsidRPr="009B4AB2">
        <w:t xml:space="preserve"> so that is four more combinations. Together</w:t>
      </w:r>
      <w:r>
        <w:t xml:space="preserve"> this</w:t>
      </w:r>
      <w:r w:rsidR="00F95B4F" w:rsidRPr="009B4AB2">
        <w:t xml:space="preserve"> gives a total of 3*4=12 possibilities which can be </w:t>
      </w:r>
      <w:proofErr w:type="spellStart"/>
      <w:r w:rsidR="00F95B4F" w:rsidRPr="009B4AB2">
        <w:t>signaled</w:t>
      </w:r>
      <w:proofErr w:type="spellEnd"/>
      <w:r w:rsidR="00F95B4F" w:rsidRPr="009B4AB2">
        <w:t xml:space="preserve"> </w:t>
      </w:r>
      <w:r w:rsidR="002278F6">
        <w:t>in</w:t>
      </w:r>
      <w:r w:rsidR="00F95B4F" w:rsidRPr="009B4AB2">
        <w:t xml:space="preserve"> a 12-bit bitmask:</w:t>
      </w:r>
    </w:p>
    <w:p w14:paraId="37A2F627" w14:textId="6797384E" w:rsidR="00F95B4F" w:rsidRPr="009B4AB2" w:rsidRDefault="00F95B4F" w:rsidP="0089662A">
      <w:pPr>
        <w:pStyle w:val="ListParagraph"/>
        <w:numPr>
          <w:ilvl w:val="0"/>
          <w:numId w:val="10"/>
        </w:numPr>
      </w:pPr>
      <w:r w:rsidRPr="009B4AB2">
        <w:t xml:space="preserve">1 RX, NOT 64QAM, NOT HD        </w:t>
      </w:r>
      <w:r>
        <w:tab/>
      </w:r>
      <w:r w:rsidRPr="009B4AB2">
        <w:t>0 or 1</w:t>
      </w:r>
    </w:p>
    <w:p w14:paraId="01CA19E7" w14:textId="727402AA" w:rsidR="00F95B4F" w:rsidRPr="009B4AB2" w:rsidRDefault="00F95B4F" w:rsidP="0089662A">
      <w:pPr>
        <w:pStyle w:val="ListParagraph"/>
        <w:numPr>
          <w:ilvl w:val="0"/>
          <w:numId w:val="10"/>
        </w:numPr>
      </w:pPr>
      <w:r w:rsidRPr="009B4AB2">
        <w:t>1 RX, 64QAM, NOT HD</w:t>
      </w:r>
      <w:r>
        <w:tab/>
      </w:r>
      <w:r>
        <w:tab/>
      </w:r>
      <w:r w:rsidRPr="009B4AB2">
        <w:t>0 or 1</w:t>
      </w:r>
    </w:p>
    <w:p w14:paraId="41505D54" w14:textId="060C050F" w:rsidR="00F95B4F" w:rsidRPr="009B4AB2" w:rsidRDefault="00F95B4F" w:rsidP="0089662A">
      <w:pPr>
        <w:pStyle w:val="ListParagraph"/>
        <w:numPr>
          <w:ilvl w:val="0"/>
          <w:numId w:val="10"/>
        </w:numPr>
      </w:pPr>
      <w:r w:rsidRPr="009B4AB2">
        <w:t>1 RX, 64QAM, HD</w:t>
      </w:r>
      <w:r w:rsidRPr="009B4AB2">
        <w:tab/>
      </w:r>
      <w:r w:rsidRPr="009B4AB2">
        <w:tab/>
      </w:r>
      <w:r>
        <w:tab/>
      </w:r>
      <w:r w:rsidRPr="009B4AB2">
        <w:t>0 or 1</w:t>
      </w:r>
    </w:p>
    <w:p w14:paraId="43193204" w14:textId="42547ED3" w:rsidR="00F95B4F" w:rsidRPr="009B4AB2" w:rsidRDefault="00F95B4F" w:rsidP="0089662A">
      <w:pPr>
        <w:pStyle w:val="ListParagraph"/>
        <w:numPr>
          <w:ilvl w:val="0"/>
          <w:numId w:val="10"/>
        </w:numPr>
      </w:pPr>
      <w:r w:rsidRPr="009B4AB2">
        <w:t>1RX, N</w:t>
      </w:r>
      <w:r w:rsidR="00F019AC">
        <w:t>OT</w:t>
      </w:r>
      <w:r w:rsidRPr="009B4AB2">
        <w:t xml:space="preserve"> 64QAM, HD</w:t>
      </w:r>
      <w:r w:rsidRPr="009B4AB2">
        <w:tab/>
      </w:r>
      <w:r w:rsidRPr="009B4AB2">
        <w:tab/>
        <w:t>0 or 1</w:t>
      </w:r>
    </w:p>
    <w:p w14:paraId="38A08D68" w14:textId="55B6C722" w:rsidR="00F95B4F" w:rsidRPr="009B4AB2" w:rsidRDefault="00F95B4F" w:rsidP="0089662A">
      <w:pPr>
        <w:pStyle w:val="ListParagraph"/>
        <w:numPr>
          <w:ilvl w:val="0"/>
          <w:numId w:val="10"/>
        </w:numPr>
      </w:pPr>
      <w:r w:rsidRPr="009B4AB2">
        <w:t>2 RX, NOT 64QAM, NOT HD</w:t>
      </w:r>
      <w:r>
        <w:tab/>
      </w:r>
      <w:r w:rsidRPr="009B4AB2">
        <w:tab/>
        <w:t>0 or 1</w:t>
      </w:r>
    </w:p>
    <w:p w14:paraId="025DB357" w14:textId="697D3689" w:rsidR="00F95B4F" w:rsidRPr="009B4AB2" w:rsidRDefault="00F95B4F" w:rsidP="0089662A">
      <w:pPr>
        <w:pStyle w:val="ListParagraph"/>
        <w:numPr>
          <w:ilvl w:val="0"/>
          <w:numId w:val="10"/>
        </w:numPr>
      </w:pPr>
      <w:r w:rsidRPr="009B4AB2">
        <w:t>2 RX, 64QAM, NOT HD</w:t>
      </w:r>
      <w:r w:rsidRPr="009B4AB2">
        <w:tab/>
      </w:r>
      <w:r w:rsidRPr="009B4AB2">
        <w:tab/>
        <w:t>0 or 1</w:t>
      </w:r>
    </w:p>
    <w:p w14:paraId="5FB5BAF0" w14:textId="60024847" w:rsidR="00F95B4F" w:rsidRPr="009B4AB2" w:rsidRDefault="00F95B4F" w:rsidP="0089662A">
      <w:pPr>
        <w:pStyle w:val="ListParagraph"/>
        <w:numPr>
          <w:ilvl w:val="0"/>
          <w:numId w:val="10"/>
        </w:numPr>
      </w:pPr>
      <w:r w:rsidRPr="009B4AB2">
        <w:t>2 RX, 64QAM, HD</w:t>
      </w:r>
      <w:r w:rsidRPr="009B4AB2">
        <w:tab/>
      </w:r>
      <w:r w:rsidRPr="009B4AB2">
        <w:tab/>
      </w:r>
      <w:r>
        <w:tab/>
      </w:r>
      <w:r w:rsidRPr="009B4AB2">
        <w:t>0 or 1</w:t>
      </w:r>
    </w:p>
    <w:p w14:paraId="59D17B14" w14:textId="7C4167FC" w:rsidR="00F95B4F" w:rsidRPr="009B4AB2" w:rsidRDefault="00F95B4F" w:rsidP="0089662A">
      <w:pPr>
        <w:pStyle w:val="ListParagraph"/>
        <w:numPr>
          <w:ilvl w:val="0"/>
          <w:numId w:val="10"/>
        </w:numPr>
      </w:pPr>
      <w:r w:rsidRPr="009B4AB2">
        <w:t>2 RX, N</w:t>
      </w:r>
      <w:r w:rsidR="00F019AC">
        <w:t>OT</w:t>
      </w:r>
      <w:r w:rsidRPr="009B4AB2">
        <w:t xml:space="preserve"> 64QAM, HD</w:t>
      </w:r>
      <w:r w:rsidRPr="009B4AB2">
        <w:tab/>
      </w:r>
      <w:r w:rsidRPr="009B4AB2">
        <w:tab/>
        <w:t>0 or 1</w:t>
      </w:r>
    </w:p>
    <w:p w14:paraId="546BA2B4" w14:textId="529BBF55" w:rsidR="00F95B4F" w:rsidRPr="009B4AB2" w:rsidRDefault="00F95B4F" w:rsidP="0089662A">
      <w:pPr>
        <w:pStyle w:val="ListParagraph"/>
        <w:numPr>
          <w:ilvl w:val="0"/>
          <w:numId w:val="10"/>
        </w:numPr>
      </w:pPr>
      <w:r w:rsidRPr="009B4AB2">
        <w:t>4 RX, NOT 64QAM, NOT HD</w:t>
      </w:r>
      <w:r>
        <w:tab/>
      </w:r>
      <w:r w:rsidRPr="009B4AB2">
        <w:tab/>
        <w:t>0 or 1</w:t>
      </w:r>
    </w:p>
    <w:p w14:paraId="404DB792" w14:textId="1ED7C221" w:rsidR="00F95B4F" w:rsidRPr="009B4AB2" w:rsidRDefault="00F95B4F" w:rsidP="0089662A">
      <w:pPr>
        <w:pStyle w:val="ListParagraph"/>
        <w:numPr>
          <w:ilvl w:val="0"/>
          <w:numId w:val="10"/>
        </w:numPr>
      </w:pPr>
      <w:r w:rsidRPr="009B4AB2">
        <w:t>4 RX, 64QAM, NOT HD</w:t>
      </w:r>
      <w:r w:rsidRPr="009B4AB2">
        <w:tab/>
      </w:r>
      <w:r w:rsidRPr="009B4AB2">
        <w:tab/>
        <w:t>0 or 1</w:t>
      </w:r>
    </w:p>
    <w:p w14:paraId="00883043" w14:textId="3C07FD2A" w:rsidR="00F95B4F" w:rsidRPr="009B4AB2" w:rsidRDefault="00F95B4F" w:rsidP="0089662A">
      <w:pPr>
        <w:pStyle w:val="ListParagraph"/>
        <w:numPr>
          <w:ilvl w:val="0"/>
          <w:numId w:val="10"/>
        </w:numPr>
      </w:pPr>
      <w:r w:rsidRPr="009B4AB2">
        <w:lastRenderedPageBreak/>
        <w:t>4 RX, 64QAM, HD</w:t>
      </w:r>
      <w:r w:rsidRPr="009B4AB2">
        <w:tab/>
      </w:r>
      <w:r w:rsidRPr="009B4AB2">
        <w:tab/>
      </w:r>
      <w:r>
        <w:tab/>
      </w:r>
      <w:r w:rsidRPr="009B4AB2">
        <w:t>0 or 1</w:t>
      </w:r>
    </w:p>
    <w:p w14:paraId="22D24C51" w14:textId="3AB7B303" w:rsidR="00106C56" w:rsidRPr="009B4AB2" w:rsidRDefault="00F95B4F" w:rsidP="0089662A">
      <w:pPr>
        <w:pStyle w:val="ListParagraph"/>
        <w:numPr>
          <w:ilvl w:val="0"/>
          <w:numId w:val="10"/>
        </w:numPr>
      </w:pPr>
      <w:r w:rsidRPr="009B4AB2">
        <w:t>4 RX, N</w:t>
      </w:r>
      <w:r w:rsidR="00F019AC">
        <w:t>OT</w:t>
      </w:r>
      <w:r w:rsidRPr="009B4AB2">
        <w:t xml:space="preserve"> 64QAM, HD</w:t>
      </w:r>
      <w:r w:rsidRPr="009B4AB2">
        <w:tab/>
      </w:r>
      <w:r w:rsidRPr="009B4AB2">
        <w:tab/>
        <w:t>0 or 1</w:t>
      </w:r>
    </w:p>
    <w:p w14:paraId="0FCBE00A" w14:textId="32F2CBAB" w:rsidR="004D17EA" w:rsidRDefault="004D17EA" w:rsidP="004D17EA">
      <w:r>
        <w:t>I</w:t>
      </w:r>
      <w:r w:rsidR="00934C1D" w:rsidRPr="009B4AB2">
        <w:t xml:space="preserve">f </w:t>
      </w:r>
      <w:r>
        <w:t xml:space="preserve">a </w:t>
      </w:r>
      <w:r w:rsidR="00934C1D" w:rsidRPr="009B4AB2">
        <w:t xml:space="preserve">UE matches any </w:t>
      </w:r>
      <w:r>
        <w:t xml:space="preserve">of the </w:t>
      </w:r>
      <w:r w:rsidR="002278F6">
        <w:t xml:space="preserve">indicated </w:t>
      </w:r>
      <w:r>
        <w:t>combinations of</w:t>
      </w:r>
      <w:r w:rsidR="00934C1D" w:rsidRPr="009B4AB2">
        <w:t xml:space="preserve"> capabilit</w:t>
      </w:r>
      <w:r>
        <w:t>ies</w:t>
      </w:r>
      <w:r w:rsidR="00934C1D" w:rsidRPr="009B4AB2">
        <w:t xml:space="preserve">, it must indicate </w:t>
      </w:r>
      <w:r w:rsidR="002278F6">
        <w:t xml:space="preserve">the </w:t>
      </w:r>
      <w:r w:rsidR="00934C1D" w:rsidRPr="009B4AB2">
        <w:t>capabilit</w:t>
      </w:r>
      <w:r w:rsidR="002278F6">
        <w:t>ies</w:t>
      </w:r>
      <w:r w:rsidR="00934C1D" w:rsidRPr="009B4AB2">
        <w:t xml:space="preserve"> in </w:t>
      </w:r>
      <w:proofErr w:type="spellStart"/>
      <w:r w:rsidR="00934C1D" w:rsidRPr="009B4AB2">
        <w:t>Msg</w:t>
      </w:r>
      <w:proofErr w:type="spellEnd"/>
      <w:r w:rsidR="00934C1D" w:rsidRPr="009B4AB2">
        <w:t xml:space="preserve"> 1.</w:t>
      </w:r>
      <w:r>
        <w:t xml:space="preserve"> T</w:t>
      </w:r>
      <w:r w:rsidR="00934C1D" w:rsidRPr="009B4AB2">
        <w:t>he UE must use a defined Redcap PRACH partition.</w:t>
      </w:r>
      <w:r>
        <w:t xml:space="preserve"> </w:t>
      </w:r>
      <w:r w:rsidR="002278F6">
        <w:t>Since i</w:t>
      </w:r>
      <w:r>
        <w:t>t is unlikely that 12 partitions would be provided</w:t>
      </w:r>
      <w:r w:rsidR="002278F6">
        <w:t>,</w:t>
      </w:r>
      <w:r>
        <w:t xml:space="preserve"> more than one combination of capabilities could share a PRACH partition. Any </w:t>
      </w:r>
      <w:proofErr w:type="spellStart"/>
      <w:r>
        <w:t>RedCap</w:t>
      </w:r>
      <w:proofErr w:type="spellEnd"/>
      <w:r>
        <w:t xml:space="preserve"> UEs with capabilities that are not indicated in </w:t>
      </w:r>
      <w:proofErr w:type="spellStart"/>
      <w:r>
        <w:t>msg</w:t>
      </w:r>
      <w:proofErr w:type="spellEnd"/>
      <w:r>
        <w:t xml:space="preserve"> 1 would need to use the legacy PRACH resources. In this case the network would need to accommodate these</w:t>
      </w:r>
      <w:r w:rsidR="002278F6">
        <w:t xml:space="preserve"> UEs</w:t>
      </w:r>
      <w:r>
        <w:t xml:space="preserve"> even if </w:t>
      </w:r>
      <w:r w:rsidR="000E6BCA">
        <w:t xml:space="preserve">allowing </w:t>
      </w:r>
      <w:r>
        <w:t>this impose</w:t>
      </w:r>
      <w:r w:rsidR="000E6BCA">
        <w:t>s</w:t>
      </w:r>
      <w:r>
        <w:t xml:space="preserve"> res</w:t>
      </w:r>
      <w:r w:rsidR="002278F6">
        <w:t>tr</w:t>
      </w:r>
      <w:r>
        <w:t xml:space="preserve">ictions </w:t>
      </w:r>
      <w:r w:rsidR="002278F6">
        <w:t>on</w:t>
      </w:r>
      <w:r>
        <w:t xml:space="preserve"> </w:t>
      </w:r>
      <w:r w:rsidR="000E6BCA">
        <w:t xml:space="preserve">the handling of </w:t>
      </w:r>
      <w:r>
        <w:t>all other UEs.</w:t>
      </w:r>
    </w:p>
    <w:p w14:paraId="171F3870" w14:textId="31576DAA" w:rsidR="00033393" w:rsidRDefault="00033393" w:rsidP="004D17EA">
      <w:r>
        <w:t xml:space="preserve">Example for </w:t>
      </w:r>
      <w:proofErr w:type="spellStart"/>
      <w:r>
        <w:t>msg</w:t>
      </w:r>
      <w:proofErr w:type="spellEnd"/>
      <w:r>
        <w:t xml:space="preserve"> 1</w:t>
      </w:r>
    </w:p>
    <w:p w14:paraId="1FF1AC99" w14:textId="77777777" w:rsidR="00033393" w:rsidRPr="009B4AB2" w:rsidRDefault="00033393" w:rsidP="00033393">
      <w:pPr>
        <w:jc w:val="both"/>
      </w:pPr>
      <w:r w:rsidRPr="009B4AB2">
        <w:t xml:space="preserve">Message1RedCapConfiguration </w:t>
      </w:r>
      <w:proofErr w:type="gramStart"/>
      <w:r w:rsidRPr="009B4AB2">
        <w:t>=  {</w:t>
      </w:r>
      <w:proofErr w:type="gramEnd"/>
    </w:p>
    <w:p w14:paraId="15773124" w14:textId="77777777" w:rsidR="00033393" w:rsidRPr="009B4AB2" w:rsidRDefault="00033393" w:rsidP="00033393">
      <w:pPr>
        <w:jc w:val="both"/>
      </w:pPr>
      <w:r w:rsidRPr="009B4AB2">
        <w:t xml:space="preserve">Msg1CombinationFields </w:t>
      </w:r>
      <w:r w:rsidRPr="009B4AB2">
        <w:tab/>
        <w:t xml:space="preserve"> (SIZE (</w:t>
      </w:r>
      <w:proofErr w:type="gramStart"/>
      <w:r w:rsidRPr="009B4AB2">
        <w:t>0..</w:t>
      </w:r>
      <w:proofErr w:type="gramEnd"/>
      <w:r w:rsidRPr="009B4AB2">
        <w:t>12))  of Msg1CombinationField</w:t>
      </w:r>
      <w:r w:rsidRPr="009B4AB2">
        <w:tab/>
        <w:t>Optional</w:t>
      </w:r>
    </w:p>
    <w:p w14:paraId="18A4F777" w14:textId="77777777" w:rsidR="00033393" w:rsidRPr="009B4AB2" w:rsidRDefault="00033393" w:rsidP="00033393">
      <w:pPr>
        <w:jc w:val="both"/>
      </w:pPr>
      <w:r w:rsidRPr="009B4AB2">
        <w:t>}</w:t>
      </w:r>
    </w:p>
    <w:p w14:paraId="0BB64B5A" w14:textId="77777777" w:rsidR="00033393" w:rsidRPr="009B4AB2" w:rsidRDefault="00033393" w:rsidP="00033393">
      <w:pPr>
        <w:jc w:val="both"/>
      </w:pPr>
      <w:r w:rsidRPr="009B4AB2">
        <w:t xml:space="preserve">Msg1CombinationField </w:t>
      </w:r>
      <w:proofErr w:type="gramStart"/>
      <w:r w:rsidRPr="009B4AB2">
        <w:t>=  {</w:t>
      </w:r>
      <w:proofErr w:type="gramEnd"/>
    </w:p>
    <w:p w14:paraId="6B757B3B" w14:textId="77777777" w:rsidR="00033393" w:rsidRPr="009B4AB2" w:rsidRDefault="00033393" w:rsidP="00033393">
      <w:pPr>
        <w:jc w:val="both"/>
      </w:pPr>
      <w:proofErr w:type="spellStart"/>
      <w:r w:rsidRPr="009B4AB2">
        <w:t>AntennaConfiguration</w:t>
      </w:r>
      <w:proofErr w:type="spellEnd"/>
      <w:r w:rsidRPr="009B4AB2">
        <w:tab/>
        <w:t xml:space="preserve"> (4Rx, 2Rx, 1</w:t>
      </w:r>
      <w:proofErr w:type="gramStart"/>
      <w:r w:rsidRPr="009B4AB2">
        <w:t xml:space="preserve">Rx)  </w:t>
      </w:r>
      <w:r w:rsidRPr="009B4AB2">
        <w:tab/>
      </w:r>
      <w:proofErr w:type="gramEnd"/>
      <w:r w:rsidRPr="009B4AB2">
        <w:t>(2 bits)</w:t>
      </w:r>
    </w:p>
    <w:p w14:paraId="150587D6" w14:textId="77777777" w:rsidR="00033393" w:rsidRPr="009B4AB2" w:rsidRDefault="00033393" w:rsidP="00033393">
      <w:pPr>
        <w:jc w:val="both"/>
      </w:pPr>
      <w:r w:rsidRPr="009B4AB2">
        <w:t>64QAMCapability</w:t>
      </w:r>
      <w:r w:rsidRPr="009B4AB2">
        <w:tab/>
      </w:r>
      <w:r w:rsidRPr="009B4AB2">
        <w:tab/>
        <w:t xml:space="preserve"> (</w:t>
      </w:r>
      <w:proofErr w:type="spellStart"/>
      <w:proofErr w:type="gramStart"/>
      <w:r w:rsidRPr="009B4AB2">
        <w:t>false,true</w:t>
      </w:r>
      <w:proofErr w:type="spellEnd"/>
      <w:proofErr w:type="gramEnd"/>
      <w:r w:rsidRPr="009B4AB2">
        <w:t>)</w:t>
      </w:r>
      <w:r w:rsidRPr="009B4AB2">
        <w:tab/>
        <w:t>(1 bit)</w:t>
      </w:r>
    </w:p>
    <w:p w14:paraId="1038EAE5" w14:textId="77777777" w:rsidR="00033393" w:rsidRPr="009B4AB2" w:rsidRDefault="00033393" w:rsidP="00033393">
      <w:pPr>
        <w:jc w:val="both"/>
      </w:pPr>
      <w:r w:rsidRPr="009B4AB2">
        <w:t>HD-</w:t>
      </w:r>
      <w:proofErr w:type="spellStart"/>
      <w:r w:rsidRPr="009B4AB2">
        <w:t>FDDCapability</w:t>
      </w:r>
      <w:proofErr w:type="spellEnd"/>
      <w:r w:rsidRPr="009B4AB2">
        <w:tab/>
      </w:r>
      <w:r w:rsidRPr="009B4AB2">
        <w:tab/>
        <w:t xml:space="preserve"> (</w:t>
      </w:r>
      <w:proofErr w:type="spellStart"/>
      <w:proofErr w:type="gramStart"/>
      <w:r w:rsidRPr="009B4AB2">
        <w:t>false,true</w:t>
      </w:r>
      <w:proofErr w:type="spellEnd"/>
      <w:proofErr w:type="gramEnd"/>
      <w:r w:rsidRPr="009B4AB2">
        <w:t>)</w:t>
      </w:r>
      <w:r w:rsidRPr="009B4AB2">
        <w:tab/>
        <w:t>(1 bit)</w:t>
      </w:r>
    </w:p>
    <w:p w14:paraId="696654DC" w14:textId="3347DA25" w:rsidR="00033393" w:rsidRDefault="00033393" w:rsidP="00033393">
      <w:pPr>
        <w:jc w:val="both"/>
      </w:pPr>
      <w:r w:rsidRPr="009B4AB2">
        <w:t>}</w:t>
      </w:r>
    </w:p>
    <w:p w14:paraId="66888A51" w14:textId="77777777" w:rsidR="00033393" w:rsidRDefault="00033393" w:rsidP="00033393">
      <w:pPr>
        <w:jc w:val="both"/>
      </w:pPr>
    </w:p>
    <w:p w14:paraId="7F3AB837" w14:textId="0E4F2649" w:rsidR="00EF5A9F" w:rsidRDefault="0049165E" w:rsidP="004D17EA">
      <w:r>
        <w:t>Reduced scope</w:t>
      </w:r>
      <w:r w:rsidR="00144D93">
        <w:t xml:space="preserve"> of indications </w:t>
      </w:r>
      <w:r w:rsidR="00EF5A9F">
        <w:t xml:space="preserve">for </w:t>
      </w:r>
      <w:proofErr w:type="spellStart"/>
      <w:r w:rsidR="00EF5A9F">
        <w:t>msg</w:t>
      </w:r>
      <w:proofErr w:type="spellEnd"/>
      <w:r w:rsidR="00EF5A9F">
        <w:t xml:space="preserve"> 1:</w:t>
      </w:r>
    </w:p>
    <w:p w14:paraId="0E9E2464" w14:textId="0DBE22E1" w:rsidR="00144D93" w:rsidRDefault="006F7E84" w:rsidP="00144D93">
      <w:r>
        <w:t xml:space="preserve">Some capabilities </w:t>
      </w:r>
      <w:r w:rsidR="0049165E">
        <w:t>have</w:t>
      </w:r>
      <w:r>
        <w:t xml:space="preserve"> a higher priority to </w:t>
      </w:r>
      <w:r w:rsidR="0049165E">
        <w:t xml:space="preserve">be </w:t>
      </w:r>
      <w:r>
        <w:t>indicate</w:t>
      </w:r>
      <w:r w:rsidR="0049165E">
        <w:t>d</w:t>
      </w:r>
      <w:r>
        <w:t xml:space="preserve"> in </w:t>
      </w:r>
      <w:proofErr w:type="spellStart"/>
      <w:r>
        <w:t>msg</w:t>
      </w:r>
      <w:proofErr w:type="spellEnd"/>
      <w:r>
        <w:t xml:space="preserve"> 1. These </w:t>
      </w:r>
      <w:r w:rsidR="002278F6">
        <w:t>include</w:t>
      </w:r>
      <w:r>
        <w:t xml:space="preserve"> 1Rx and 2 R</w:t>
      </w:r>
      <w:r w:rsidR="002278F6">
        <w:t>x</w:t>
      </w:r>
      <w:r>
        <w:t xml:space="preserve"> antenna</w:t>
      </w:r>
      <w:r w:rsidR="002278F6">
        <w:t>s</w:t>
      </w:r>
      <w:r>
        <w:t xml:space="preserve"> and the overall 20MHz limit that applies to all </w:t>
      </w:r>
      <w:proofErr w:type="spellStart"/>
      <w:r>
        <w:t>RedCap</w:t>
      </w:r>
      <w:proofErr w:type="spellEnd"/>
      <w:r>
        <w:t xml:space="preserve"> UEs. A smaller capabilities bit mask and a smaller number of PRACH partitions could be used to inform a UE to indicate only one or more </w:t>
      </w:r>
      <w:r w:rsidR="002278F6">
        <w:t>from</w:t>
      </w:r>
      <w:r>
        <w:t xml:space="preserve"> this reduced set of capabilities.</w:t>
      </w:r>
    </w:p>
    <w:p w14:paraId="73BE81CA" w14:textId="77EEFDDC" w:rsidR="00144D93" w:rsidRDefault="00144D93" w:rsidP="00144D93">
      <w:pPr>
        <w:jc w:val="both"/>
      </w:pPr>
      <w:r>
        <w:t>Also, in cases where</w:t>
      </w:r>
      <w:r w:rsidRPr="009B4AB2">
        <w:t xml:space="preserve"> some combinations</w:t>
      </w:r>
      <w:r>
        <w:t xml:space="preserve"> of capabilities</w:t>
      </w:r>
      <w:r w:rsidRPr="009B4AB2">
        <w:t xml:space="preserve"> might be barred for all UEs, not </w:t>
      </w:r>
      <w:proofErr w:type="gramStart"/>
      <w:r w:rsidRPr="009B4AB2">
        <w:t>all of</w:t>
      </w:r>
      <w:proofErr w:type="gramEnd"/>
      <w:r w:rsidRPr="009B4AB2">
        <w:t xml:space="preserve"> the</w:t>
      </w:r>
      <w:r w:rsidR="00B852F6">
        <w:t xml:space="preserve"> </w:t>
      </w:r>
      <w:r w:rsidRPr="009B4AB2">
        <w:t>12 combination</w:t>
      </w:r>
      <w:r>
        <w:t>s</w:t>
      </w:r>
      <w:r w:rsidRPr="009B4AB2">
        <w:t xml:space="preserve"> would always be required. </w:t>
      </w:r>
    </w:p>
    <w:p w14:paraId="2E0D431A" w14:textId="77777777" w:rsidR="00144D93" w:rsidRDefault="00144D93" w:rsidP="00144D93">
      <w:pPr>
        <w:jc w:val="both"/>
      </w:pPr>
      <w:r>
        <w:t>For example:</w:t>
      </w:r>
      <w:r w:rsidRPr="009B4AB2">
        <w:t xml:space="preserve"> there is no strong need to indicate in </w:t>
      </w:r>
      <w:proofErr w:type="spellStart"/>
      <w:r w:rsidRPr="009B4AB2">
        <w:t>msg</w:t>
      </w:r>
      <w:proofErr w:type="spellEnd"/>
      <w:r w:rsidRPr="009B4AB2">
        <w:t xml:space="preserve"> 1 these capabilities:</w:t>
      </w:r>
    </w:p>
    <w:p w14:paraId="25FE3281" w14:textId="476F3D0F" w:rsidR="00144D93" w:rsidRPr="009B4AB2" w:rsidRDefault="00144D93" w:rsidP="00144D93">
      <w:pPr>
        <w:jc w:val="both"/>
      </w:pPr>
      <w:r w:rsidRPr="009B4AB2">
        <w:t xml:space="preserve">4Rx, 64QAM and HD-FDD. There is a stronger need to indicate in </w:t>
      </w:r>
      <w:proofErr w:type="spellStart"/>
      <w:r w:rsidRPr="009B4AB2">
        <w:t>msg</w:t>
      </w:r>
      <w:proofErr w:type="spellEnd"/>
      <w:r w:rsidRPr="009B4AB2">
        <w:t xml:space="preserve"> 1 the</w:t>
      </w:r>
      <w:r>
        <w:t xml:space="preserve"> following</w:t>
      </w:r>
      <w:r w:rsidRPr="009B4AB2">
        <w:t xml:space="preserve"> </w:t>
      </w:r>
      <w:proofErr w:type="gramStart"/>
      <w:r w:rsidRPr="009B4AB2">
        <w:t>capabilities</w:t>
      </w:r>
      <w:r>
        <w:t>;</w:t>
      </w:r>
      <w:proofErr w:type="gramEnd"/>
      <w:r w:rsidRPr="009B4AB2">
        <w:t xml:space="preserve"> reduced antenna (1Rx and 2 Rx) and reduced bandwidth (4 Rx). This can be signalled with a 3-bit bitmask:</w:t>
      </w:r>
    </w:p>
    <w:p w14:paraId="23E436E9" w14:textId="77777777" w:rsidR="00144D93" w:rsidRPr="009B4AB2" w:rsidRDefault="00144D93" w:rsidP="00144D93">
      <w:pPr>
        <w:jc w:val="both"/>
      </w:pPr>
      <w:r w:rsidRPr="009B4AB2">
        <w:tab/>
        <w:t xml:space="preserve">1 Rx 20 MHz        </w:t>
      </w:r>
      <w:r w:rsidRPr="009B4AB2">
        <w:tab/>
        <w:t>0 or 1</w:t>
      </w:r>
    </w:p>
    <w:p w14:paraId="051B5D64" w14:textId="77777777" w:rsidR="00144D93" w:rsidRPr="009B4AB2" w:rsidRDefault="00144D93" w:rsidP="00144D93">
      <w:pPr>
        <w:jc w:val="both"/>
      </w:pPr>
      <w:r w:rsidRPr="009B4AB2">
        <w:tab/>
        <w:t xml:space="preserve">2 Rx 20 MHz        </w:t>
      </w:r>
      <w:r w:rsidRPr="009B4AB2">
        <w:tab/>
        <w:t>0 or 1</w:t>
      </w:r>
    </w:p>
    <w:p w14:paraId="05DA8984" w14:textId="77777777" w:rsidR="00144D93" w:rsidRPr="009B4AB2" w:rsidRDefault="00144D93" w:rsidP="00144D93">
      <w:pPr>
        <w:jc w:val="both"/>
      </w:pPr>
      <w:r w:rsidRPr="009B4AB2">
        <w:tab/>
        <w:t xml:space="preserve">4 Rx 20 MHz        </w:t>
      </w:r>
      <w:r w:rsidRPr="009B4AB2">
        <w:tab/>
        <w:t>0 or 1</w:t>
      </w:r>
    </w:p>
    <w:p w14:paraId="2072ED6B" w14:textId="29C6A97B" w:rsidR="00E50C83" w:rsidRDefault="00E50C83" w:rsidP="00144D93">
      <w:pPr>
        <w:jc w:val="both"/>
      </w:pPr>
    </w:p>
    <w:p w14:paraId="2BDA4BAB" w14:textId="5EA0A52C" w:rsidR="00144D93" w:rsidRPr="00515537" w:rsidRDefault="00E50C83" w:rsidP="00144D93">
      <w:pPr>
        <w:jc w:val="both"/>
        <w:rPr>
          <w:b/>
          <w:bCs/>
        </w:rPr>
      </w:pPr>
      <w:r w:rsidRPr="00515537">
        <w:rPr>
          <w:b/>
          <w:bCs/>
        </w:rPr>
        <w:t>Proposal</w:t>
      </w:r>
      <w:r w:rsidR="00515537">
        <w:rPr>
          <w:b/>
          <w:bCs/>
        </w:rPr>
        <w:t xml:space="preserve"> 4</w:t>
      </w:r>
      <w:r w:rsidRPr="00515537">
        <w:rPr>
          <w:b/>
          <w:bCs/>
        </w:rPr>
        <w:t xml:space="preserve">: Flexible msg1 </w:t>
      </w:r>
      <w:proofErr w:type="spellStart"/>
      <w:r w:rsidR="00515537">
        <w:rPr>
          <w:b/>
          <w:bCs/>
        </w:rPr>
        <w:t>RedCap</w:t>
      </w:r>
      <w:proofErr w:type="spellEnd"/>
      <w:r w:rsidR="00515537">
        <w:rPr>
          <w:b/>
          <w:bCs/>
        </w:rPr>
        <w:t xml:space="preserve"> capability </w:t>
      </w:r>
      <w:r w:rsidRPr="00515537">
        <w:rPr>
          <w:b/>
          <w:bCs/>
        </w:rPr>
        <w:t xml:space="preserve">configuration </w:t>
      </w:r>
      <w:r w:rsidR="00515537" w:rsidRPr="00515537">
        <w:rPr>
          <w:b/>
          <w:bCs/>
        </w:rPr>
        <w:t xml:space="preserve">reporting </w:t>
      </w:r>
      <w:r w:rsidRPr="00515537">
        <w:rPr>
          <w:b/>
          <w:bCs/>
        </w:rPr>
        <w:t>should be supported</w:t>
      </w:r>
      <w:r w:rsidR="00515537">
        <w:rPr>
          <w:b/>
          <w:bCs/>
        </w:rPr>
        <w:t>.</w:t>
      </w:r>
      <w:r w:rsidR="00144D93" w:rsidRPr="00515537">
        <w:rPr>
          <w:b/>
          <w:bCs/>
        </w:rPr>
        <w:tab/>
      </w:r>
    </w:p>
    <w:p w14:paraId="7AEB20EA" w14:textId="77777777" w:rsidR="00033393" w:rsidRDefault="00033393" w:rsidP="004D17EA"/>
    <w:p w14:paraId="5A993792" w14:textId="304F20E6" w:rsidR="004D17EA" w:rsidRDefault="006F7E84" w:rsidP="004D17EA">
      <w:proofErr w:type="spellStart"/>
      <w:r>
        <w:t>msg</w:t>
      </w:r>
      <w:proofErr w:type="spellEnd"/>
      <w:r>
        <w:t xml:space="preserve"> 3:</w:t>
      </w:r>
    </w:p>
    <w:p w14:paraId="66ADF43D" w14:textId="393AD4BA" w:rsidR="006F7E84" w:rsidRDefault="006F7E84" w:rsidP="004D17EA">
      <w:r>
        <w:t xml:space="preserve">In case no capabilities are indicated in </w:t>
      </w:r>
      <w:r w:rsidR="002278F6">
        <w:t xml:space="preserve">the </w:t>
      </w:r>
      <w:r>
        <w:t xml:space="preserve">SI for capability reporting in </w:t>
      </w:r>
      <w:proofErr w:type="spellStart"/>
      <w:r>
        <w:t>m</w:t>
      </w:r>
      <w:r w:rsidR="0049165E">
        <w:t>sg</w:t>
      </w:r>
      <w:proofErr w:type="spellEnd"/>
      <w:r>
        <w:t xml:space="preserve"> 1</w:t>
      </w:r>
      <w:r w:rsidR="0049165E">
        <w:t>,</w:t>
      </w:r>
      <w:r>
        <w:t xml:space="preserve"> </w:t>
      </w:r>
      <w:proofErr w:type="gramStart"/>
      <w:r>
        <w:t>all of</w:t>
      </w:r>
      <w:proofErr w:type="gramEnd"/>
      <w:r>
        <w:t xml:space="preserve"> the same 12 combinations of capabilities </w:t>
      </w:r>
      <w:r w:rsidR="0049165E">
        <w:t xml:space="preserve">noted above for </w:t>
      </w:r>
      <w:proofErr w:type="spellStart"/>
      <w:r w:rsidR="0049165E">
        <w:t>msg</w:t>
      </w:r>
      <w:proofErr w:type="spellEnd"/>
      <w:r w:rsidR="0049165E">
        <w:t xml:space="preserve"> 1 </w:t>
      </w:r>
      <w:r>
        <w:t xml:space="preserve">could </w:t>
      </w:r>
      <w:r w:rsidR="0049165E">
        <w:t xml:space="preserve">need to </w:t>
      </w:r>
      <w:r>
        <w:t xml:space="preserve">be indicated </w:t>
      </w:r>
      <w:r w:rsidR="0049165E">
        <w:t xml:space="preserve">in SI </w:t>
      </w:r>
      <w:r>
        <w:t xml:space="preserve">for reporting in </w:t>
      </w:r>
      <w:proofErr w:type="spellStart"/>
      <w:r>
        <w:t>msg</w:t>
      </w:r>
      <w:proofErr w:type="spellEnd"/>
      <w:r>
        <w:t xml:space="preserve"> 3. </w:t>
      </w:r>
    </w:p>
    <w:p w14:paraId="7558BB7B" w14:textId="28A4012C" w:rsidR="002278F6" w:rsidRDefault="002278F6" w:rsidP="004D17EA">
      <w:r>
        <w:lastRenderedPageBreak/>
        <w:t xml:space="preserve">Since </w:t>
      </w:r>
      <w:r w:rsidR="0049165E">
        <w:t>capability reporting</w:t>
      </w:r>
      <w:r>
        <w:t xml:space="preserve"> in message 3 would use bits rather than the PRACH partit</w:t>
      </w:r>
      <w:r w:rsidR="00033393">
        <w:t>i</w:t>
      </w:r>
      <w:r>
        <w:t>ons of message 1</w:t>
      </w:r>
      <w:r w:rsidR="00B852F6">
        <w:t>,</w:t>
      </w:r>
      <w:r>
        <w:t xml:space="preserve"> a maximum of 4 bits could be used to indicate</w:t>
      </w:r>
      <w:r w:rsidR="0049165E">
        <w:t xml:space="preserve"> the</w:t>
      </w:r>
      <w:r>
        <w:t xml:space="preserve"> capabilities. System information could</w:t>
      </w:r>
      <w:r w:rsidR="0049165E">
        <w:t xml:space="preserve"> designate</w:t>
      </w:r>
      <w:r w:rsidR="00EF5A9F">
        <w:t xml:space="preserve"> two bits to indicate 1, 2 or 4 antennas and another two bits each for HD-FDD and 64QAM. Since </w:t>
      </w:r>
      <w:proofErr w:type="spellStart"/>
      <w:r w:rsidR="00EF5A9F">
        <w:t>msg</w:t>
      </w:r>
      <w:proofErr w:type="spellEnd"/>
      <w:r w:rsidR="00EF5A9F">
        <w:t xml:space="preserve"> 3 only has one spare bit</w:t>
      </w:r>
      <w:r w:rsidR="0049165E">
        <w:t xml:space="preserve">, using 4 bits </w:t>
      </w:r>
      <w:r w:rsidR="00EF5A9F">
        <w:t>would require extension of msg3.</w:t>
      </w:r>
    </w:p>
    <w:p w14:paraId="03C42EDE" w14:textId="146183BA" w:rsidR="00EF5A9F" w:rsidRDefault="00EF5A9F" w:rsidP="00B852F6">
      <w:pPr>
        <w:jc w:val="both"/>
      </w:pPr>
      <w:r>
        <w:t xml:space="preserve">If only the one spare bit in msg3 can be assigned </w:t>
      </w:r>
      <w:r w:rsidR="00B852F6">
        <w:t xml:space="preserve">for capability reporting and if </w:t>
      </w:r>
      <w:r w:rsidR="00B852F6" w:rsidRPr="009B4AB2">
        <w:t xml:space="preserve">full configuration </w:t>
      </w:r>
      <w:r w:rsidR="00033C30">
        <w:t xml:space="preserve">reporting </w:t>
      </w:r>
      <w:r w:rsidR="00B852F6" w:rsidRPr="009B4AB2">
        <w:t xml:space="preserve">flexibility is to be provided then, as with </w:t>
      </w:r>
      <w:r w:rsidR="00B852F6">
        <w:t>m</w:t>
      </w:r>
      <w:r w:rsidR="00B852F6" w:rsidRPr="009B4AB2">
        <w:t xml:space="preserve">sg1, this would require 12 combinations which requires 12 bits to signal. </w:t>
      </w:r>
      <w:r>
        <w:t>Any UE with capability combinations that match the checked bits in the 12bit mask would</w:t>
      </w:r>
      <w:r w:rsidR="0049165E">
        <w:t xml:space="preserve"> then</w:t>
      </w:r>
      <w:r>
        <w:t xml:space="preserve"> set the spare bit to indicate their capability.</w:t>
      </w:r>
      <w:r w:rsidR="00B852F6" w:rsidRPr="00B852F6">
        <w:t xml:space="preserve"> </w:t>
      </w:r>
      <w:r w:rsidR="00B852F6" w:rsidRPr="009B4AB2">
        <w:t xml:space="preserve">This </w:t>
      </w:r>
      <w:r w:rsidR="00B852F6">
        <w:t xml:space="preserve">amount of </w:t>
      </w:r>
      <w:r w:rsidR="00B852F6" w:rsidRPr="009B4AB2">
        <w:t>flexibility is unlikely needed.</w:t>
      </w:r>
    </w:p>
    <w:p w14:paraId="7956A580" w14:textId="797EBA3F" w:rsidR="00EF5A9F" w:rsidRDefault="00EF5A9F" w:rsidP="004D17EA">
      <w:r>
        <w:t xml:space="preserve">If fewer than four </w:t>
      </w:r>
      <w:r w:rsidR="0049165E">
        <w:t xml:space="preserve">bits </w:t>
      </w:r>
      <w:r>
        <w:t xml:space="preserve">but more than one bit could be configured for use in an extended message 3 then a bit map of capabilities could point to which bits to use. This </w:t>
      </w:r>
      <w:r w:rsidR="00B852F6">
        <w:t xml:space="preserve">reduced number of capability indications </w:t>
      </w:r>
      <w:r w:rsidR="0049165E">
        <w:t>would be useful</w:t>
      </w:r>
      <w:r>
        <w:t xml:space="preserve"> in case some capabilities </w:t>
      </w:r>
      <w:r w:rsidR="00B852F6">
        <w:t>are</w:t>
      </w:r>
      <w:r>
        <w:t xml:space="preserve"> indicated in message 1.</w:t>
      </w:r>
    </w:p>
    <w:p w14:paraId="7F6C9169" w14:textId="2643F54E" w:rsidR="00934C1D" w:rsidRPr="009B4AB2" w:rsidRDefault="0049165E" w:rsidP="00144D93">
      <w:r>
        <w:t xml:space="preserve">It is possible only one capability would need to be reported in </w:t>
      </w:r>
      <w:proofErr w:type="spellStart"/>
      <w:r>
        <w:t>msg</w:t>
      </w:r>
      <w:proofErr w:type="spellEnd"/>
      <w:r>
        <w:t xml:space="preserve"> 3 and that could be indicated to be reported with the one spare bit.</w:t>
      </w:r>
    </w:p>
    <w:p w14:paraId="43E310BC" w14:textId="3DC6DC43" w:rsidR="00934C1D" w:rsidRPr="009B4AB2" w:rsidRDefault="00934C1D" w:rsidP="00934C1D">
      <w:pPr>
        <w:jc w:val="both"/>
      </w:pPr>
      <w:r w:rsidRPr="009B4AB2">
        <w:t>Assuming there is no indication in msg1, then in most cases, the message 3 indication configuration will be required when</w:t>
      </w:r>
      <w:r w:rsidR="00033C30">
        <w:t xml:space="preserve"> the </w:t>
      </w:r>
      <w:r w:rsidRPr="009B4AB2">
        <w:t xml:space="preserve">UE has </w:t>
      </w:r>
      <w:r w:rsidR="00033C30">
        <w:t>r</w:t>
      </w:r>
      <w:r w:rsidRPr="009B4AB2">
        <w:t xml:space="preserve">educed bandwidth (20MHz FR1 or 100MHz FR2) </w:t>
      </w:r>
    </w:p>
    <w:p w14:paraId="7905E066" w14:textId="77777777" w:rsidR="00934C1D" w:rsidRPr="009B4AB2" w:rsidRDefault="00934C1D" w:rsidP="00934C1D">
      <w:pPr>
        <w:jc w:val="both"/>
      </w:pPr>
      <w:r w:rsidRPr="009B4AB2">
        <w:t>For example, the 1- bit structure could be:</w:t>
      </w:r>
    </w:p>
    <w:p w14:paraId="717E9CAB" w14:textId="77777777" w:rsidR="00934C1D" w:rsidRPr="009B4AB2" w:rsidRDefault="00934C1D" w:rsidP="00934C1D">
      <w:pPr>
        <w:jc w:val="both"/>
      </w:pPr>
      <w:r w:rsidRPr="009B4AB2">
        <w:t>Message3</w:t>
      </w:r>
      <w:proofErr w:type="gramStart"/>
      <w:r w:rsidRPr="009B4AB2">
        <w:t>RedCapConfiguration :</w:t>
      </w:r>
      <w:proofErr w:type="gramEnd"/>
      <w:r w:rsidRPr="009B4AB2">
        <w:t xml:space="preserve">: =  SEQUENCE { </w:t>
      </w:r>
      <w:r w:rsidRPr="009B4AB2">
        <w:tab/>
      </w:r>
      <w:r w:rsidRPr="009B4AB2">
        <w:tab/>
      </w:r>
      <w:r w:rsidRPr="009B4AB2">
        <w:tab/>
        <w:t>Optional</w:t>
      </w:r>
    </w:p>
    <w:p w14:paraId="214D3074" w14:textId="77777777" w:rsidR="00934C1D" w:rsidRPr="009B4AB2" w:rsidRDefault="00934C1D" w:rsidP="00934C1D">
      <w:pPr>
        <w:jc w:val="both"/>
      </w:pPr>
      <w:proofErr w:type="spellStart"/>
      <w:r w:rsidRPr="009B4AB2">
        <w:t>ReducedBW</w:t>
      </w:r>
      <w:proofErr w:type="spellEnd"/>
      <w:r w:rsidRPr="009B4AB2">
        <w:t xml:space="preserve"> </w:t>
      </w:r>
      <w:r w:rsidRPr="009B4AB2">
        <w:tab/>
      </w:r>
      <w:r w:rsidRPr="009B4AB2">
        <w:tab/>
      </w:r>
      <w:proofErr w:type="gramStart"/>
      <w:r w:rsidRPr="009B4AB2">
        <w:t>ENUMERATED(</w:t>
      </w:r>
      <w:proofErr w:type="spellStart"/>
      <w:proofErr w:type="gramEnd"/>
      <w:r w:rsidRPr="009B4AB2">
        <w:t>false,true</w:t>
      </w:r>
      <w:proofErr w:type="spellEnd"/>
      <w:r w:rsidRPr="009B4AB2">
        <w:t>)</w:t>
      </w:r>
    </w:p>
    <w:p w14:paraId="29488E03" w14:textId="77777777" w:rsidR="00934C1D" w:rsidRPr="009B4AB2" w:rsidRDefault="00934C1D" w:rsidP="00934C1D">
      <w:pPr>
        <w:jc w:val="both"/>
      </w:pPr>
      <w:r w:rsidRPr="009B4AB2">
        <w:t>}</w:t>
      </w:r>
    </w:p>
    <w:p w14:paraId="47985E65" w14:textId="77777777" w:rsidR="00934C1D" w:rsidRPr="009B4AB2" w:rsidRDefault="00934C1D" w:rsidP="00934C1D">
      <w:pPr>
        <w:jc w:val="both"/>
      </w:pPr>
      <w:r w:rsidRPr="009B4AB2">
        <w:t>Another example, the 2- bit structure with more flexibility could be:</w:t>
      </w:r>
    </w:p>
    <w:p w14:paraId="3B6A3005" w14:textId="77777777" w:rsidR="00934C1D" w:rsidRPr="009B4AB2" w:rsidRDefault="00934C1D" w:rsidP="00934C1D">
      <w:pPr>
        <w:jc w:val="both"/>
      </w:pPr>
      <w:r w:rsidRPr="009B4AB2">
        <w:t>Message3</w:t>
      </w:r>
      <w:proofErr w:type="gramStart"/>
      <w:r w:rsidRPr="009B4AB2">
        <w:t>RedCapConfiguration :</w:t>
      </w:r>
      <w:proofErr w:type="gramEnd"/>
      <w:r w:rsidRPr="009B4AB2">
        <w:t xml:space="preserve">: =  SEQUENCE { </w:t>
      </w:r>
      <w:r w:rsidRPr="009B4AB2">
        <w:tab/>
      </w:r>
      <w:r w:rsidRPr="009B4AB2">
        <w:tab/>
      </w:r>
      <w:r w:rsidRPr="009B4AB2">
        <w:tab/>
        <w:t>Optional</w:t>
      </w:r>
    </w:p>
    <w:p w14:paraId="73C0F5CC" w14:textId="77777777" w:rsidR="00934C1D" w:rsidRPr="009B4AB2" w:rsidRDefault="00934C1D" w:rsidP="00934C1D">
      <w:pPr>
        <w:jc w:val="both"/>
      </w:pPr>
      <w:proofErr w:type="spellStart"/>
      <w:r w:rsidRPr="009B4AB2">
        <w:t>ReducedCap</w:t>
      </w:r>
      <w:proofErr w:type="spellEnd"/>
      <w:r w:rsidRPr="009B4AB2">
        <w:tab/>
      </w:r>
      <w:r w:rsidRPr="009B4AB2">
        <w:tab/>
      </w:r>
      <w:proofErr w:type="gramStart"/>
      <w:r w:rsidRPr="009B4AB2">
        <w:t>ENUMERATED(</w:t>
      </w:r>
      <w:proofErr w:type="spellStart"/>
      <w:proofErr w:type="gramEnd"/>
      <w:r w:rsidRPr="009B4AB2">
        <w:t>ReduceBW</w:t>
      </w:r>
      <w:proofErr w:type="spellEnd"/>
      <w:r w:rsidRPr="009B4AB2">
        <w:t>, 1RX, 2RX)</w:t>
      </w:r>
    </w:p>
    <w:p w14:paraId="4CA285F9" w14:textId="77777777" w:rsidR="00934C1D" w:rsidRPr="009B4AB2" w:rsidRDefault="00934C1D" w:rsidP="00934C1D">
      <w:pPr>
        <w:jc w:val="both"/>
      </w:pPr>
      <w:r w:rsidRPr="009B4AB2">
        <w:t>}</w:t>
      </w:r>
    </w:p>
    <w:p w14:paraId="55F69192" w14:textId="480B599E" w:rsidR="00934C1D" w:rsidRDefault="00033C30" w:rsidP="00934C1D">
      <w:pPr>
        <w:jc w:val="both"/>
      </w:pPr>
      <w:r w:rsidRPr="00033C30">
        <w:t>If the Message3RedCapConfiguration is not broadcast, there would be no msg3 capability indications.</w:t>
      </w:r>
    </w:p>
    <w:p w14:paraId="7679CB9A" w14:textId="77777777" w:rsidR="00033C30" w:rsidRPr="009B4AB2" w:rsidRDefault="00033C30" w:rsidP="00934C1D">
      <w:pPr>
        <w:jc w:val="both"/>
      </w:pPr>
    </w:p>
    <w:p w14:paraId="6F3B78F6" w14:textId="77777777" w:rsidR="00934C1D" w:rsidRPr="009B4AB2" w:rsidRDefault="00934C1D" w:rsidP="00934C1D">
      <w:pPr>
        <w:jc w:val="both"/>
      </w:pPr>
      <w:r w:rsidRPr="009B4AB2">
        <w:t xml:space="preserve">Msg. 5 </w:t>
      </w:r>
    </w:p>
    <w:p w14:paraId="579C56EC" w14:textId="4828A4EC" w:rsidR="00934C1D" w:rsidRPr="009B4AB2" w:rsidRDefault="00934C1D" w:rsidP="00934C1D">
      <w:pPr>
        <w:jc w:val="both"/>
      </w:pPr>
      <w:r w:rsidRPr="009B4AB2">
        <w:t>All capabilities may be indicated in message 5 as an extension of legacy signalling.</w:t>
      </w:r>
    </w:p>
    <w:p w14:paraId="54DB5769" w14:textId="5FAD86A4" w:rsidR="00515537" w:rsidRPr="00515537" w:rsidRDefault="00515537" w:rsidP="00515537">
      <w:pPr>
        <w:jc w:val="both"/>
        <w:rPr>
          <w:b/>
          <w:bCs/>
        </w:rPr>
      </w:pPr>
      <w:r w:rsidRPr="00515537">
        <w:rPr>
          <w:b/>
          <w:bCs/>
        </w:rPr>
        <w:t>Proposal</w:t>
      </w:r>
      <w:r>
        <w:rPr>
          <w:b/>
          <w:bCs/>
        </w:rPr>
        <w:t xml:space="preserve"> 5</w:t>
      </w:r>
      <w:r w:rsidRPr="00515537">
        <w:rPr>
          <w:b/>
          <w:bCs/>
        </w:rPr>
        <w:t>: Flexible msg</w:t>
      </w:r>
      <w:r>
        <w:rPr>
          <w:b/>
          <w:bCs/>
        </w:rPr>
        <w:t>3</w:t>
      </w:r>
      <w:r w:rsidRPr="00515537">
        <w:rPr>
          <w:b/>
          <w:bCs/>
        </w:rPr>
        <w:t xml:space="preserve"> </w:t>
      </w:r>
      <w:proofErr w:type="spellStart"/>
      <w:r>
        <w:rPr>
          <w:b/>
          <w:bCs/>
        </w:rPr>
        <w:t>RedCap</w:t>
      </w:r>
      <w:proofErr w:type="spellEnd"/>
      <w:r>
        <w:rPr>
          <w:b/>
          <w:bCs/>
        </w:rPr>
        <w:t xml:space="preserve"> capability </w:t>
      </w:r>
      <w:r w:rsidRPr="00515537">
        <w:rPr>
          <w:b/>
          <w:bCs/>
        </w:rPr>
        <w:t xml:space="preserve">configuration reporting should be </w:t>
      </w:r>
      <w:proofErr w:type="gramStart"/>
      <w:r w:rsidRPr="00515537">
        <w:rPr>
          <w:b/>
          <w:bCs/>
        </w:rPr>
        <w:t>supported</w:t>
      </w:r>
      <w:proofErr w:type="gramEnd"/>
      <w:r w:rsidRPr="00515537">
        <w:rPr>
          <w:b/>
          <w:bCs/>
        </w:rPr>
        <w:tab/>
      </w:r>
    </w:p>
    <w:p w14:paraId="6E028A69" w14:textId="4E23105C" w:rsidR="008D110E" w:rsidRPr="009B4AB2" w:rsidRDefault="008D110E" w:rsidP="00B03660">
      <w:pPr>
        <w:jc w:val="both"/>
      </w:pPr>
    </w:p>
    <w:p w14:paraId="5F53AD5B" w14:textId="77777777" w:rsidR="00E61C22" w:rsidRDefault="00E61C22" w:rsidP="00C11E56">
      <w:pPr>
        <w:pStyle w:val="B1"/>
        <w:ind w:left="0" w:firstLine="0"/>
        <w:rPr>
          <w:lang w:val="en-GB"/>
        </w:rPr>
      </w:pPr>
    </w:p>
    <w:bookmarkEnd w:id="2"/>
    <w:bookmarkEnd w:id="3"/>
    <w:bookmarkEnd w:id="4"/>
    <w:p w14:paraId="2C87D55C" w14:textId="23974213" w:rsidR="00B73FC5" w:rsidRDefault="00357550" w:rsidP="00357550">
      <w:pPr>
        <w:pStyle w:val="Heading1"/>
        <w:rPr>
          <w:lang w:val="en-US"/>
        </w:rPr>
      </w:pPr>
      <w:r>
        <w:t>Summary</w:t>
      </w:r>
    </w:p>
    <w:p w14:paraId="7E5C5917" w14:textId="77777777" w:rsidR="00515537" w:rsidRDefault="00515537" w:rsidP="00515537">
      <w:pPr>
        <w:jc w:val="both"/>
        <w:rPr>
          <w:b/>
          <w:bCs/>
        </w:rPr>
      </w:pPr>
      <w:r w:rsidRPr="00A01F4B">
        <w:rPr>
          <w:b/>
          <w:bCs/>
        </w:rPr>
        <w:t>Observation 1:</w:t>
      </w:r>
      <w:r>
        <w:rPr>
          <w:b/>
          <w:bCs/>
        </w:rPr>
        <w:t xml:space="preserve"> There are efficiency benefits to requiring </w:t>
      </w:r>
      <w:proofErr w:type="spellStart"/>
      <w:r>
        <w:rPr>
          <w:b/>
          <w:bCs/>
        </w:rPr>
        <w:t>RedCap</w:t>
      </w:r>
      <w:proofErr w:type="spellEnd"/>
      <w:r>
        <w:rPr>
          <w:b/>
          <w:bCs/>
        </w:rPr>
        <w:t xml:space="preserve"> UEs to report their capability information before </w:t>
      </w:r>
      <w:proofErr w:type="spellStart"/>
      <w:r>
        <w:rPr>
          <w:b/>
          <w:bCs/>
        </w:rPr>
        <w:t>msg</w:t>
      </w:r>
      <w:proofErr w:type="spellEnd"/>
      <w:r>
        <w:rPr>
          <w:b/>
          <w:bCs/>
        </w:rPr>
        <w:t xml:space="preserve"> 5.</w:t>
      </w:r>
    </w:p>
    <w:p w14:paraId="37D2BC18" w14:textId="77777777" w:rsidR="00515537" w:rsidRDefault="00515537" w:rsidP="00515537">
      <w:pPr>
        <w:jc w:val="both"/>
        <w:rPr>
          <w:b/>
          <w:bCs/>
        </w:rPr>
      </w:pPr>
      <w:r>
        <w:rPr>
          <w:b/>
          <w:bCs/>
        </w:rPr>
        <w:t xml:space="preserve">Observation 2: Barring of </w:t>
      </w:r>
      <w:proofErr w:type="spellStart"/>
      <w:r>
        <w:rPr>
          <w:b/>
          <w:bCs/>
        </w:rPr>
        <w:t>RedCap</w:t>
      </w:r>
      <w:proofErr w:type="spellEnd"/>
      <w:r>
        <w:rPr>
          <w:b/>
          <w:bCs/>
        </w:rPr>
        <w:t xml:space="preserve"> UEs should be done before initial access. </w:t>
      </w:r>
    </w:p>
    <w:p w14:paraId="2A86BE8F" w14:textId="77777777" w:rsidR="00515537" w:rsidRDefault="00515537" w:rsidP="00515537">
      <w:pPr>
        <w:jc w:val="both"/>
        <w:rPr>
          <w:b/>
          <w:bCs/>
        </w:rPr>
      </w:pPr>
      <w:r>
        <w:rPr>
          <w:b/>
          <w:bCs/>
        </w:rPr>
        <w:t xml:space="preserve">Proposal 1: </w:t>
      </w:r>
      <w:proofErr w:type="spellStart"/>
      <w:r>
        <w:rPr>
          <w:b/>
          <w:bCs/>
        </w:rPr>
        <w:t>RedCap</w:t>
      </w:r>
      <w:proofErr w:type="spellEnd"/>
      <w:r>
        <w:rPr>
          <w:b/>
          <w:bCs/>
        </w:rPr>
        <w:t xml:space="preserve"> UEs should be able to report capabilities before message 5.</w:t>
      </w:r>
    </w:p>
    <w:p w14:paraId="0E4945A0" w14:textId="10616A72" w:rsidR="00515537" w:rsidRDefault="00515537" w:rsidP="00515537">
      <w:pPr>
        <w:jc w:val="both"/>
        <w:rPr>
          <w:b/>
          <w:bCs/>
        </w:rPr>
      </w:pPr>
      <w:r>
        <w:rPr>
          <w:b/>
          <w:bCs/>
        </w:rPr>
        <w:t xml:space="preserve">Proposal 2: Barring of </w:t>
      </w:r>
      <w:proofErr w:type="spellStart"/>
      <w:r>
        <w:rPr>
          <w:b/>
          <w:bCs/>
        </w:rPr>
        <w:t>RedCap</w:t>
      </w:r>
      <w:proofErr w:type="spellEnd"/>
      <w:r>
        <w:rPr>
          <w:b/>
          <w:bCs/>
        </w:rPr>
        <w:t xml:space="preserve"> UEs should be done before initial access.</w:t>
      </w:r>
    </w:p>
    <w:p w14:paraId="421AD436" w14:textId="77777777" w:rsidR="00515537" w:rsidRDefault="00515537" w:rsidP="00515537">
      <w:pPr>
        <w:jc w:val="both"/>
        <w:rPr>
          <w:b/>
          <w:bCs/>
        </w:rPr>
      </w:pPr>
      <w:r w:rsidRPr="00E50C83">
        <w:rPr>
          <w:b/>
          <w:bCs/>
        </w:rPr>
        <w:lastRenderedPageBreak/>
        <w:t>Observation</w:t>
      </w:r>
      <w:r>
        <w:rPr>
          <w:b/>
          <w:bCs/>
        </w:rPr>
        <w:t xml:space="preserve"> 3</w:t>
      </w:r>
      <w:r w:rsidRPr="00E50C83">
        <w:rPr>
          <w:b/>
          <w:bCs/>
        </w:rPr>
        <w:t xml:space="preserve">: Signalling comprehensive options for barring </w:t>
      </w:r>
      <w:proofErr w:type="spellStart"/>
      <w:r w:rsidRPr="00E50C83">
        <w:rPr>
          <w:b/>
          <w:bCs/>
        </w:rPr>
        <w:t>RedCap</w:t>
      </w:r>
      <w:proofErr w:type="spellEnd"/>
      <w:r w:rsidRPr="00E50C83">
        <w:rPr>
          <w:b/>
          <w:bCs/>
        </w:rPr>
        <w:t xml:space="preserve"> UEs based on capabilities may require up to 18 bits.</w:t>
      </w:r>
    </w:p>
    <w:p w14:paraId="1A4BF024" w14:textId="26532434" w:rsidR="00515537" w:rsidRDefault="00515537" w:rsidP="00515537">
      <w:pPr>
        <w:jc w:val="both"/>
        <w:rPr>
          <w:b/>
          <w:bCs/>
        </w:rPr>
      </w:pPr>
      <w:r>
        <w:rPr>
          <w:b/>
          <w:bCs/>
        </w:rPr>
        <w:t xml:space="preserve">Proposal 3: A flexible set of extension IEs for SI should be used for signalling of </w:t>
      </w:r>
      <w:proofErr w:type="spellStart"/>
      <w:r>
        <w:rPr>
          <w:b/>
          <w:bCs/>
        </w:rPr>
        <w:t>RedCap</w:t>
      </w:r>
      <w:proofErr w:type="spellEnd"/>
      <w:r>
        <w:rPr>
          <w:b/>
          <w:bCs/>
        </w:rPr>
        <w:t xml:space="preserve"> barring</w:t>
      </w:r>
      <w:r>
        <w:rPr>
          <w:b/>
          <w:bCs/>
        </w:rPr>
        <w:t>.</w:t>
      </w:r>
    </w:p>
    <w:p w14:paraId="65734880" w14:textId="1A4D661D" w:rsidR="00515537" w:rsidRPr="00515537" w:rsidRDefault="00515537" w:rsidP="00515537">
      <w:pPr>
        <w:jc w:val="both"/>
        <w:rPr>
          <w:b/>
          <w:bCs/>
        </w:rPr>
      </w:pPr>
      <w:r w:rsidRPr="00515537">
        <w:rPr>
          <w:b/>
          <w:bCs/>
        </w:rPr>
        <w:t>Proposal</w:t>
      </w:r>
      <w:r>
        <w:rPr>
          <w:b/>
          <w:bCs/>
        </w:rPr>
        <w:t xml:space="preserve"> 4</w:t>
      </w:r>
      <w:r w:rsidRPr="00515537">
        <w:rPr>
          <w:b/>
          <w:bCs/>
        </w:rPr>
        <w:t xml:space="preserve">: Flexible msg1 </w:t>
      </w:r>
      <w:proofErr w:type="spellStart"/>
      <w:r>
        <w:rPr>
          <w:b/>
          <w:bCs/>
        </w:rPr>
        <w:t>RedCap</w:t>
      </w:r>
      <w:proofErr w:type="spellEnd"/>
      <w:r>
        <w:rPr>
          <w:b/>
          <w:bCs/>
        </w:rPr>
        <w:t xml:space="preserve"> capability </w:t>
      </w:r>
      <w:r w:rsidRPr="00515537">
        <w:rPr>
          <w:b/>
          <w:bCs/>
        </w:rPr>
        <w:t>configuration reporting should be supported</w:t>
      </w:r>
      <w:r>
        <w:rPr>
          <w:b/>
          <w:bCs/>
        </w:rPr>
        <w:t>.</w:t>
      </w:r>
      <w:r w:rsidRPr="00515537">
        <w:rPr>
          <w:b/>
          <w:bCs/>
        </w:rPr>
        <w:tab/>
      </w:r>
    </w:p>
    <w:p w14:paraId="32A3CAC3" w14:textId="50A663BF" w:rsidR="00515537" w:rsidRPr="00515537" w:rsidRDefault="00515537" w:rsidP="00515537">
      <w:pPr>
        <w:jc w:val="both"/>
        <w:rPr>
          <w:b/>
          <w:bCs/>
        </w:rPr>
      </w:pPr>
      <w:r w:rsidRPr="00515537">
        <w:rPr>
          <w:b/>
          <w:bCs/>
        </w:rPr>
        <w:t>Proposal</w:t>
      </w:r>
      <w:r>
        <w:rPr>
          <w:b/>
          <w:bCs/>
        </w:rPr>
        <w:t xml:space="preserve"> 5</w:t>
      </w:r>
      <w:r w:rsidRPr="00515537">
        <w:rPr>
          <w:b/>
          <w:bCs/>
        </w:rPr>
        <w:t>: Flexible msg</w:t>
      </w:r>
      <w:r>
        <w:rPr>
          <w:b/>
          <w:bCs/>
        </w:rPr>
        <w:t>3</w:t>
      </w:r>
      <w:r w:rsidRPr="00515537">
        <w:rPr>
          <w:b/>
          <w:bCs/>
        </w:rPr>
        <w:t xml:space="preserve"> </w:t>
      </w:r>
      <w:proofErr w:type="spellStart"/>
      <w:r>
        <w:rPr>
          <w:b/>
          <w:bCs/>
        </w:rPr>
        <w:t>RedCap</w:t>
      </w:r>
      <w:proofErr w:type="spellEnd"/>
      <w:r>
        <w:rPr>
          <w:b/>
          <w:bCs/>
        </w:rPr>
        <w:t xml:space="preserve"> capability </w:t>
      </w:r>
      <w:r w:rsidRPr="00515537">
        <w:rPr>
          <w:b/>
          <w:bCs/>
        </w:rPr>
        <w:t>configuration reporting should be supported</w:t>
      </w:r>
      <w:r>
        <w:rPr>
          <w:b/>
          <w:bCs/>
        </w:rPr>
        <w:t>.</w:t>
      </w:r>
      <w:r w:rsidRPr="00515537">
        <w:rPr>
          <w:b/>
          <w:bCs/>
        </w:rPr>
        <w:tab/>
      </w:r>
    </w:p>
    <w:p w14:paraId="043D6365" w14:textId="77777777" w:rsidR="00515537" w:rsidRPr="00A01F4B" w:rsidRDefault="00515537" w:rsidP="00515537">
      <w:pPr>
        <w:jc w:val="both"/>
        <w:rPr>
          <w:b/>
          <w:bCs/>
        </w:rPr>
      </w:pPr>
    </w:p>
    <w:p w14:paraId="116EB714" w14:textId="46BAF4D6" w:rsidR="000368E9" w:rsidRPr="00881488" w:rsidRDefault="000368E9" w:rsidP="007F5C46">
      <w:pPr>
        <w:jc w:val="both"/>
        <w:rPr>
          <w:b/>
        </w:rPr>
      </w:pPr>
    </w:p>
    <w:sectPr w:rsidR="000368E9" w:rsidRPr="008814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D8694" w14:textId="77777777" w:rsidR="0089662A" w:rsidRDefault="0089662A" w:rsidP="00980D24">
      <w:pPr>
        <w:spacing w:after="0"/>
      </w:pPr>
      <w:r>
        <w:separator/>
      </w:r>
    </w:p>
  </w:endnote>
  <w:endnote w:type="continuationSeparator" w:id="0">
    <w:p w14:paraId="621FC8D7" w14:textId="77777777" w:rsidR="0089662A" w:rsidRDefault="0089662A" w:rsidP="00980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1C7A9" w14:textId="77777777" w:rsidR="0089662A" w:rsidRDefault="0089662A" w:rsidP="00980D24">
      <w:pPr>
        <w:spacing w:after="0"/>
      </w:pPr>
      <w:r>
        <w:separator/>
      </w:r>
    </w:p>
  </w:footnote>
  <w:footnote w:type="continuationSeparator" w:id="0">
    <w:p w14:paraId="49A93085" w14:textId="77777777" w:rsidR="0089662A" w:rsidRDefault="0089662A" w:rsidP="00980D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82A6C"/>
    <w:multiLevelType w:val="hybridMultilevel"/>
    <w:tmpl w:val="FADA08D8"/>
    <w:lvl w:ilvl="0" w:tplc="9514CC60">
      <w:start w:val="1"/>
      <w:numFmt w:val="bullet"/>
      <w:pStyle w:val="TableGrid"/>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0AFF0E10"/>
    <w:multiLevelType w:val="hybridMultilevel"/>
    <w:tmpl w:val="8D7C323E"/>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 w15:restartNumberingAfterBreak="0">
    <w:nsid w:val="196F6E13"/>
    <w:multiLevelType w:val="hybridMultilevel"/>
    <w:tmpl w:val="52C6E3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D365019"/>
    <w:multiLevelType w:val="hybridMultilevel"/>
    <w:tmpl w:val="D53AA0EC"/>
    <w:lvl w:ilvl="0" w:tplc="10090001">
      <w:start w:val="1"/>
      <w:numFmt w:val="bullet"/>
      <w:lvlText w:val=""/>
      <w:lvlJc w:val="left"/>
      <w:pPr>
        <w:ind w:left="720" w:hanging="360"/>
      </w:pPr>
      <w:rPr>
        <w:rFonts w:ascii="Symbol" w:hAnsi="Symbol" w:hint="default"/>
      </w:rPr>
    </w:lvl>
    <w:lvl w:ilvl="1" w:tplc="E5EC1F4E">
      <w:start w:val="4"/>
      <w:numFmt w:val="bullet"/>
      <w:lvlText w:val="•"/>
      <w:lvlJc w:val="left"/>
      <w:pPr>
        <w:ind w:left="1800" w:hanging="72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5A26105"/>
    <w:multiLevelType w:val="hybridMultilevel"/>
    <w:tmpl w:val="9B9C37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C625FA9"/>
    <w:multiLevelType w:val="hybridMultilevel"/>
    <w:tmpl w:val="D51AEB2A"/>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 w15:restartNumberingAfterBreak="0">
    <w:nsid w:val="36726E33"/>
    <w:multiLevelType w:val="hybridMultilevel"/>
    <w:tmpl w:val="BA246E64"/>
    <w:lvl w:ilvl="0" w:tplc="09045DE6">
      <w:numFmt w:val="bullet"/>
      <w:lvlText w:val="•"/>
      <w:lvlJc w:val="left"/>
      <w:pPr>
        <w:ind w:left="1080" w:hanging="72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F055D28"/>
    <w:multiLevelType w:val="hybridMultilevel"/>
    <w:tmpl w:val="1B6A13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6AD486B"/>
    <w:multiLevelType w:val="hybridMultilevel"/>
    <w:tmpl w:val="3C20EAA8"/>
    <w:lvl w:ilvl="0" w:tplc="D138FFF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3B77325"/>
    <w:multiLevelType w:val="hybridMultilevel"/>
    <w:tmpl w:val="D2B052D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75922DF8"/>
    <w:multiLevelType w:val="hybridMultilevel"/>
    <w:tmpl w:val="9E9092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11"/>
  </w:num>
  <w:num w:numId="5">
    <w:abstractNumId w:val="10"/>
  </w:num>
  <w:num w:numId="6">
    <w:abstractNumId w:val="2"/>
  </w:num>
  <w:num w:numId="7">
    <w:abstractNumId w:val="3"/>
  </w:num>
  <w:num w:numId="8">
    <w:abstractNumId w:val="13"/>
  </w:num>
  <w:num w:numId="9">
    <w:abstractNumId w:val="12"/>
  </w:num>
  <w:num w:numId="10">
    <w:abstractNumId w:val="6"/>
  </w:num>
  <w:num w:numId="11">
    <w:abstractNumId w:val="7"/>
  </w:num>
  <w:num w:numId="12">
    <w:abstractNumId w:val="4"/>
  </w:num>
  <w:num w:numId="13">
    <w:abstractNumId w:val="1"/>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ED1"/>
    <w:rsid w:val="00001C82"/>
    <w:rsid w:val="00012436"/>
    <w:rsid w:val="000160CD"/>
    <w:rsid w:val="000254D2"/>
    <w:rsid w:val="00033393"/>
    <w:rsid w:val="00033C30"/>
    <w:rsid w:val="000368E9"/>
    <w:rsid w:val="00037AD2"/>
    <w:rsid w:val="00041087"/>
    <w:rsid w:val="00043096"/>
    <w:rsid w:val="000463C5"/>
    <w:rsid w:val="00046B6C"/>
    <w:rsid w:val="00055E6E"/>
    <w:rsid w:val="000578BC"/>
    <w:rsid w:val="00062770"/>
    <w:rsid w:val="00065134"/>
    <w:rsid w:val="000758C8"/>
    <w:rsid w:val="00076DEC"/>
    <w:rsid w:val="00082CA3"/>
    <w:rsid w:val="0008765B"/>
    <w:rsid w:val="00091728"/>
    <w:rsid w:val="000A1DBB"/>
    <w:rsid w:val="000A39FB"/>
    <w:rsid w:val="000B1937"/>
    <w:rsid w:val="000B2A47"/>
    <w:rsid w:val="000B788F"/>
    <w:rsid w:val="000C12D9"/>
    <w:rsid w:val="000C585C"/>
    <w:rsid w:val="000D01C5"/>
    <w:rsid w:val="000D1142"/>
    <w:rsid w:val="000D2549"/>
    <w:rsid w:val="000D349F"/>
    <w:rsid w:val="000D4DE6"/>
    <w:rsid w:val="000D54B4"/>
    <w:rsid w:val="000D5B45"/>
    <w:rsid w:val="000E4A04"/>
    <w:rsid w:val="000E6BCA"/>
    <w:rsid w:val="000E7BB8"/>
    <w:rsid w:val="000F303D"/>
    <w:rsid w:val="000F6C50"/>
    <w:rsid w:val="00106201"/>
    <w:rsid w:val="00106C56"/>
    <w:rsid w:val="00114A10"/>
    <w:rsid w:val="00115146"/>
    <w:rsid w:val="00115DA9"/>
    <w:rsid w:val="0011614E"/>
    <w:rsid w:val="001203EA"/>
    <w:rsid w:val="00120D1E"/>
    <w:rsid w:val="001239DD"/>
    <w:rsid w:val="00125229"/>
    <w:rsid w:val="00134444"/>
    <w:rsid w:val="00135B1C"/>
    <w:rsid w:val="001364A5"/>
    <w:rsid w:val="00144D93"/>
    <w:rsid w:val="00147FED"/>
    <w:rsid w:val="0015146C"/>
    <w:rsid w:val="0015174F"/>
    <w:rsid w:val="001544A6"/>
    <w:rsid w:val="001635D1"/>
    <w:rsid w:val="00165B7B"/>
    <w:rsid w:val="00184B6F"/>
    <w:rsid w:val="001858BD"/>
    <w:rsid w:val="00186623"/>
    <w:rsid w:val="00191BCE"/>
    <w:rsid w:val="00193E49"/>
    <w:rsid w:val="00196C22"/>
    <w:rsid w:val="00197013"/>
    <w:rsid w:val="001A1E47"/>
    <w:rsid w:val="001A4543"/>
    <w:rsid w:val="001A661E"/>
    <w:rsid w:val="001B0ECD"/>
    <w:rsid w:val="001B6F37"/>
    <w:rsid w:val="001C7DF9"/>
    <w:rsid w:val="001D2CA8"/>
    <w:rsid w:val="001D44C9"/>
    <w:rsid w:val="001D643E"/>
    <w:rsid w:val="001E75E8"/>
    <w:rsid w:val="001F1EDC"/>
    <w:rsid w:val="001F24A0"/>
    <w:rsid w:val="001F31F3"/>
    <w:rsid w:val="001F629A"/>
    <w:rsid w:val="002021F0"/>
    <w:rsid w:val="0020279C"/>
    <w:rsid w:val="00206251"/>
    <w:rsid w:val="00213AD5"/>
    <w:rsid w:val="00214CC8"/>
    <w:rsid w:val="002239B2"/>
    <w:rsid w:val="002278F6"/>
    <w:rsid w:val="00233392"/>
    <w:rsid w:val="00233DA2"/>
    <w:rsid w:val="002473C5"/>
    <w:rsid w:val="002513F2"/>
    <w:rsid w:val="00256458"/>
    <w:rsid w:val="00272C80"/>
    <w:rsid w:val="002735D6"/>
    <w:rsid w:val="002875FA"/>
    <w:rsid w:val="002914BB"/>
    <w:rsid w:val="00292CC8"/>
    <w:rsid w:val="002A5D7A"/>
    <w:rsid w:val="002A6D34"/>
    <w:rsid w:val="002B276B"/>
    <w:rsid w:val="002B4F89"/>
    <w:rsid w:val="002D2026"/>
    <w:rsid w:val="002D2A79"/>
    <w:rsid w:val="002D4D80"/>
    <w:rsid w:val="002E53F4"/>
    <w:rsid w:val="002F22AF"/>
    <w:rsid w:val="00305920"/>
    <w:rsid w:val="00314788"/>
    <w:rsid w:val="0032464F"/>
    <w:rsid w:val="003331FA"/>
    <w:rsid w:val="00341F4D"/>
    <w:rsid w:val="00343619"/>
    <w:rsid w:val="00347DA4"/>
    <w:rsid w:val="00355560"/>
    <w:rsid w:val="00357550"/>
    <w:rsid w:val="00364155"/>
    <w:rsid w:val="00372A14"/>
    <w:rsid w:val="00373132"/>
    <w:rsid w:val="00374330"/>
    <w:rsid w:val="00375D63"/>
    <w:rsid w:val="00385975"/>
    <w:rsid w:val="00387421"/>
    <w:rsid w:val="0039219D"/>
    <w:rsid w:val="0039365D"/>
    <w:rsid w:val="00397502"/>
    <w:rsid w:val="003B253B"/>
    <w:rsid w:val="003B528D"/>
    <w:rsid w:val="003B59AA"/>
    <w:rsid w:val="003C1544"/>
    <w:rsid w:val="003C3961"/>
    <w:rsid w:val="003D0376"/>
    <w:rsid w:val="003E6E65"/>
    <w:rsid w:val="00404205"/>
    <w:rsid w:val="0041172C"/>
    <w:rsid w:val="0042076E"/>
    <w:rsid w:val="00422531"/>
    <w:rsid w:val="00425B68"/>
    <w:rsid w:val="00425F6F"/>
    <w:rsid w:val="00426426"/>
    <w:rsid w:val="00432DB0"/>
    <w:rsid w:val="00435604"/>
    <w:rsid w:val="0044011A"/>
    <w:rsid w:val="00441434"/>
    <w:rsid w:val="004501DF"/>
    <w:rsid w:val="00462F5D"/>
    <w:rsid w:val="0046770E"/>
    <w:rsid w:val="00471FC7"/>
    <w:rsid w:val="00472E99"/>
    <w:rsid w:val="004736B9"/>
    <w:rsid w:val="004858E7"/>
    <w:rsid w:val="00485F3F"/>
    <w:rsid w:val="004860E2"/>
    <w:rsid w:val="0049040A"/>
    <w:rsid w:val="0049165E"/>
    <w:rsid w:val="004A1B38"/>
    <w:rsid w:val="004A257E"/>
    <w:rsid w:val="004B032F"/>
    <w:rsid w:val="004B5C30"/>
    <w:rsid w:val="004C189E"/>
    <w:rsid w:val="004D17EA"/>
    <w:rsid w:val="004D669E"/>
    <w:rsid w:val="004E065A"/>
    <w:rsid w:val="004E3906"/>
    <w:rsid w:val="00512E20"/>
    <w:rsid w:val="00515537"/>
    <w:rsid w:val="00515848"/>
    <w:rsid w:val="005320F4"/>
    <w:rsid w:val="00537F17"/>
    <w:rsid w:val="00543878"/>
    <w:rsid w:val="00564BFC"/>
    <w:rsid w:val="00565677"/>
    <w:rsid w:val="00572AA5"/>
    <w:rsid w:val="00573FF0"/>
    <w:rsid w:val="00574215"/>
    <w:rsid w:val="00581BFC"/>
    <w:rsid w:val="00583A64"/>
    <w:rsid w:val="00586F08"/>
    <w:rsid w:val="00587A85"/>
    <w:rsid w:val="00587DCF"/>
    <w:rsid w:val="005961AC"/>
    <w:rsid w:val="0059753E"/>
    <w:rsid w:val="005A1BA8"/>
    <w:rsid w:val="005B1884"/>
    <w:rsid w:val="005B5E2A"/>
    <w:rsid w:val="005C2FCA"/>
    <w:rsid w:val="005D032C"/>
    <w:rsid w:val="005D386E"/>
    <w:rsid w:val="005E1D79"/>
    <w:rsid w:val="005E678E"/>
    <w:rsid w:val="005F15ED"/>
    <w:rsid w:val="005F33BA"/>
    <w:rsid w:val="005F5B35"/>
    <w:rsid w:val="00602FA0"/>
    <w:rsid w:val="006100A0"/>
    <w:rsid w:val="00610172"/>
    <w:rsid w:val="006144CC"/>
    <w:rsid w:val="00616FFC"/>
    <w:rsid w:val="00623E86"/>
    <w:rsid w:val="0063223C"/>
    <w:rsid w:val="0063249B"/>
    <w:rsid w:val="0064080B"/>
    <w:rsid w:val="00642AA6"/>
    <w:rsid w:val="00651F88"/>
    <w:rsid w:val="0065468E"/>
    <w:rsid w:val="00656AB6"/>
    <w:rsid w:val="006707A6"/>
    <w:rsid w:val="00684B9B"/>
    <w:rsid w:val="0069231B"/>
    <w:rsid w:val="00696A89"/>
    <w:rsid w:val="00696C43"/>
    <w:rsid w:val="006A067B"/>
    <w:rsid w:val="006A0B98"/>
    <w:rsid w:val="006A18DD"/>
    <w:rsid w:val="006A5F4B"/>
    <w:rsid w:val="006A72F9"/>
    <w:rsid w:val="006B0172"/>
    <w:rsid w:val="006C3B01"/>
    <w:rsid w:val="006C4159"/>
    <w:rsid w:val="006C4B92"/>
    <w:rsid w:val="006C4BF7"/>
    <w:rsid w:val="006D6C6E"/>
    <w:rsid w:val="006D6D9C"/>
    <w:rsid w:val="006E0FA4"/>
    <w:rsid w:val="006E1551"/>
    <w:rsid w:val="006F4308"/>
    <w:rsid w:val="006F5DA7"/>
    <w:rsid w:val="006F7E84"/>
    <w:rsid w:val="00726812"/>
    <w:rsid w:val="0073673A"/>
    <w:rsid w:val="007410C2"/>
    <w:rsid w:val="00744B0E"/>
    <w:rsid w:val="007628EE"/>
    <w:rsid w:val="007824E6"/>
    <w:rsid w:val="007845E6"/>
    <w:rsid w:val="007909D4"/>
    <w:rsid w:val="00796127"/>
    <w:rsid w:val="007B4450"/>
    <w:rsid w:val="007C0E6D"/>
    <w:rsid w:val="007C1DF2"/>
    <w:rsid w:val="007C66D0"/>
    <w:rsid w:val="007D59E2"/>
    <w:rsid w:val="007E298D"/>
    <w:rsid w:val="007E6250"/>
    <w:rsid w:val="007F1098"/>
    <w:rsid w:val="007F5C46"/>
    <w:rsid w:val="00800101"/>
    <w:rsid w:val="00806ABE"/>
    <w:rsid w:val="00807AC9"/>
    <w:rsid w:val="008152BE"/>
    <w:rsid w:val="00817F37"/>
    <w:rsid w:val="00834B82"/>
    <w:rsid w:val="00845B1B"/>
    <w:rsid w:val="0085512E"/>
    <w:rsid w:val="00861D0D"/>
    <w:rsid w:val="0086597C"/>
    <w:rsid w:val="008747AA"/>
    <w:rsid w:val="00874836"/>
    <w:rsid w:val="00877A73"/>
    <w:rsid w:val="00881488"/>
    <w:rsid w:val="0088639E"/>
    <w:rsid w:val="00886F2A"/>
    <w:rsid w:val="00887E9A"/>
    <w:rsid w:val="008962DD"/>
    <w:rsid w:val="0089662A"/>
    <w:rsid w:val="008B3931"/>
    <w:rsid w:val="008C0C9B"/>
    <w:rsid w:val="008C2975"/>
    <w:rsid w:val="008C3F0A"/>
    <w:rsid w:val="008D110E"/>
    <w:rsid w:val="008D350D"/>
    <w:rsid w:val="008E5224"/>
    <w:rsid w:val="00904256"/>
    <w:rsid w:val="00913CF2"/>
    <w:rsid w:val="0091645C"/>
    <w:rsid w:val="00923120"/>
    <w:rsid w:val="00932446"/>
    <w:rsid w:val="00934C1D"/>
    <w:rsid w:val="0094010A"/>
    <w:rsid w:val="00944C1C"/>
    <w:rsid w:val="00953428"/>
    <w:rsid w:val="009545A6"/>
    <w:rsid w:val="00954E50"/>
    <w:rsid w:val="009551D5"/>
    <w:rsid w:val="0095524E"/>
    <w:rsid w:val="0095630E"/>
    <w:rsid w:val="00957772"/>
    <w:rsid w:val="00960DD3"/>
    <w:rsid w:val="00964257"/>
    <w:rsid w:val="0097268C"/>
    <w:rsid w:val="00980D24"/>
    <w:rsid w:val="009A4AF5"/>
    <w:rsid w:val="009A7C57"/>
    <w:rsid w:val="009B4AB2"/>
    <w:rsid w:val="009C019C"/>
    <w:rsid w:val="009C298F"/>
    <w:rsid w:val="009C640F"/>
    <w:rsid w:val="009C6697"/>
    <w:rsid w:val="009D44EB"/>
    <w:rsid w:val="009D4758"/>
    <w:rsid w:val="009E618E"/>
    <w:rsid w:val="009F40E5"/>
    <w:rsid w:val="009F57D0"/>
    <w:rsid w:val="00A01F4B"/>
    <w:rsid w:val="00A02FC2"/>
    <w:rsid w:val="00A2653C"/>
    <w:rsid w:val="00A364A3"/>
    <w:rsid w:val="00A40DDC"/>
    <w:rsid w:val="00A42751"/>
    <w:rsid w:val="00A46947"/>
    <w:rsid w:val="00A4782A"/>
    <w:rsid w:val="00A510FB"/>
    <w:rsid w:val="00A57F6B"/>
    <w:rsid w:val="00A671EE"/>
    <w:rsid w:val="00A734E3"/>
    <w:rsid w:val="00A74ECF"/>
    <w:rsid w:val="00A74ED8"/>
    <w:rsid w:val="00A87BAE"/>
    <w:rsid w:val="00AA1AC9"/>
    <w:rsid w:val="00AB492B"/>
    <w:rsid w:val="00AC036F"/>
    <w:rsid w:val="00AC257F"/>
    <w:rsid w:val="00AC3206"/>
    <w:rsid w:val="00AC6963"/>
    <w:rsid w:val="00AD326C"/>
    <w:rsid w:val="00AD36E9"/>
    <w:rsid w:val="00AD62D3"/>
    <w:rsid w:val="00AE436C"/>
    <w:rsid w:val="00AE51CE"/>
    <w:rsid w:val="00AE7479"/>
    <w:rsid w:val="00B03596"/>
    <w:rsid w:val="00B03660"/>
    <w:rsid w:val="00B06488"/>
    <w:rsid w:val="00B14190"/>
    <w:rsid w:val="00B179BA"/>
    <w:rsid w:val="00B25B5E"/>
    <w:rsid w:val="00B31EE2"/>
    <w:rsid w:val="00B34446"/>
    <w:rsid w:val="00B41981"/>
    <w:rsid w:val="00B46732"/>
    <w:rsid w:val="00B500BF"/>
    <w:rsid w:val="00B52932"/>
    <w:rsid w:val="00B55A24"/>
    <w:rsid w:val="00B60E21"/>
    <w:rsid w:val="00B622CC"/>
    <w:rsid w:val="00B67AFA"/>
    <w:rsid w:val="00B73FC5"/>
    <w:rsid w:val="00B748A1"/>
    <w:rsid w:val="00B75384"/>
    <w:rsid w:val="00B8140C"/>
    <w:rsid w:val="00B840FC"/>
    <w:rsid w:val="00B852F6"/>
    <w:rsid w:val="00B85F37"/>
    <w:rsid w:val="00B9515B"/>
    <w:rsid w:val="00BB110E"/>
    <w:rsid w:val="00BB16B2"/>
    <w:rsid w:val="00BC1218"/>
    <w:rsid w:val="00BC1D1C"/>
    <w:rsid w:val="00BE150D"/>
    <w:rsid w:val="00BE7D81"/>
    <w:rsid w:val="00BF11F7"/>
    <w:rsid w:val="00BF3E1B"/>
    <w:rsid w:val="00C01CFF"/>
    <w:rsid w:val="00C01F78"/>
    <w:rsid w:val="00C11E56"/>
    <w:rsid w:val="00C17742"/>
    <w:rsid w:val="00C17A78"/>
    <w:rsid w:val="00C23E7B"/>
    <w:rsid w:val="00C503F4"/>
    <w:rsid w:val="00C70C93"/>
    <w:rsid w:val="00C94CF0"/>
    <w:rsid w:val="00C95F93"/>
    <w:rsid w:val="00C96F8D"/>
    <w:rsid w:val="00CA5212"/>
    <w:rsid w:val="00CB3642"/>
    <w:rsid w:val="00CB65FE"/>
    <w:rsid w:val="00CC1401"/>
    <w:rsid w:val="00CC1C5B"/>
    <w:rsid w:val="00CC204F"/>
    <w:rsid w:val="00CC7CC8"/>
    <w:rsid w:val="00CF16B2"/>
    <w:rsid w:val="00CF7202"/>
    <w:rsid w:val="00D006F5"/>
    <w:rsid w:val="00D01B78"/>
    <w:rsid w:val="00D01C4F"/>
    <w:rsid w:val="00D01F15"/>
    <w:rsid w:val="00D20358"/>
    <w:rsid w:val="00D22F18"/>
    <w:rsid w:val="00D40771"/>
    <w:rsid w:val="00D41BFD"/>
    <w:rsid w:val="00D4377E"/>
    <w:rsid w:val="00D552FD"/>
    <w:rsid w:val="00D63D32"/>
    <w:rsid w:val="00D63DF7"/>
    <w:rsid w:val="00D64B81"/>
    <w:rsid w:val="00D70E8C"/>
    <w:rsid w:val="00D839B6"/>
    <w:rsid w:val="00D84326"/>
    <w:rsid w:val="00D8503D"/>
    <w:rsid w:val="00DA3D97"/>
    <w:rsid w:val="00DD0F21"/>
    <w:rsid w:val="00DD5BB7"/>
    <w:rsid w:val="00DD66A1"/>
    <w:rsid w:val="00DE6C36"/>
    <w:rsid w:val="00E01BFD"/>
    <w:rsid w:val="00E12EF1"/>
    <w:rsid w:val="00E13755"/>
    <w:rsid w:val="00E202C8"/>
    <w:rsid w:val="00E244D5"/>
    <w:rsid w:val="00E31F53"/>
    <w:rsid w:val="00E50C83"/>
    <w:rsid w:val="00E61C22"/>
    <w:rsid w:val="00E61CDB"/>
    <w:rsid w:val="00E643A2"/>
    <w:rsid w:val="00E65C29"/>
    <w:rsid w:val="00E71A23"/>
    <w:rsid w:val="00EA0F1D"/>
    <w:rsid w:val="00EA78CA"/>
    <w:rsid w:val="00EB4713"/>
    <w:rsid w:val="00EC3301"/>
    <w:rsid w:val="00EC4C96"/>
    <w:rsid w:val="00EC7CD1"/>
    <w:rsid w:val="00ED5CD6"/>
    <w:rsid w:val="00EE65C6"/>
    <w:rsid w:val="00EF3A6B"/>
    <w:rsid w:val="00EF5A9F"/>
    <w:rsid w:val="00F011B3"/>
    <w:rsid w:val="00F019AC"/>
    <w:rsid w:val="00F04A06"/>
    <w:rsid w:val="00F12A37"/>
    <w:rsid w:val="00F14800"/>
    <w:rsid w:val="00F154DF"/>
    <w:rsid w:val="00F3238A"/>
    <w:rsid w:val="00F34101"/>
    <w:rsid w:val="00F4196F"/>
    <w:rsid w:val="00F42A39"/>
    <w:rsid w:val="00F43795"/>
    <w:rsid w:val="00F622CE"/>
    <w:rsid w:val="00F64ED3"/>
    <w:rsid w:val="00F65496"/>
    <w:rsid w:val="00F66CAC"/>
    <w:rsid w:val="00F73115"/>
    <w:rsid w:val="00F77053"/>
    <w:rsid w:val="00F90157"/>
    <w:rsid w:val="00F9583B"/>
    <w:rsid w:val="00F95B4F"/>
    <w:rsid w:val="00F96FA8"/>
    <w:rsid w:val="00FA1D68"/>
    <w:rsid w:val="00FA3005"/>
    <w:rsid w:val="00FB1206"/>
    <w:rsid w:val="00FC4DC2"/>
    <w:rsid w:val="00FC5077"/>
    <w:rsid w:val="00FD1AD5"/>
    <w:rsid w:val="00FD2F34"/>
    <w:rsid w:val="00FE3990"/>
    <w:rsid w:val="00FF2137"/>
    <w:rsid w:val="00FF2649"/>
    <w:rsid w:val="00FF6BDD"/>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81730D6B-BC82-4C7F-BD87-59E747C90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1F1EDC"/>
    <w:pPr>
      <w:keepNext/>
      <w:numPr>
        <w:ilvl w:val="1"/>
        <w:numId w:val="1"/>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1F1EDC"/>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tabs>
        <w:tab w:val="clear" w:pos="360"/>
      </w:tabs>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overflowPunct/>
      <w:autoSpaceDE/>
      <w:autoSpaceDN/>
      <w:adjustRightInd/>
      <w:spacing w:after="0"/>
      <w:ind w:left="1622" w:hanging="363"/>
      <w:textAlignment w:val="auto"/>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F1EDC"/>
    <w:pPr>
      <w:overflowPunct/>
      <w:autoSpaceDE/>
      <w:autoSpaceDN/>
      <w:adjustRightInd/>
      <w:spacing w:before="60" w:after="0"/>
      <w:ind w:left="1259" w:hanging="1259"/>
      <w:textAlignment w:val="auto"/>
    </w:pPr>
    <w:rPr>
      <w:rFonts w:ascii="Arial" w:eastAsia="MS Mincho" w:hAnsi="Arial" w:cs="Arial"/>
      <w:noProof/>
      <w:sz w:val="22"/>
      <w:szCs w:val="24"/>
      <w:lang w:eastAsia="en-GB"/>
    </w:rPr>
  </w:style>
  <w:style w:type="paragraph" w:customStyle="1" w:styleId="CRCoverPage">
    <w:name w:val="CR Cover Page"/>
    <w:link w:val="CRCoverPageZchn"/>
    <w:qFormat/>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qFormat/>
    <w:rsid w:val="00305920"/>
    <w:pPr>
      <w:numPr>
        <w:numId w:val="3"/>
      </w:numPr>
      <w:spacing w:before="240" w:after="240" w:line="360" w:lineRule="auto"/>
      <w:jc w:val="both"/>
    </w:pPr>
    <w:rPr>
      <w:b/>
    </w:rPr>
  </w:style>
  <w:style w:type="character" w:customStyle="1" w:styleId="ProposalChar">
    <w:name w:val="Proposal Char"/>
    <w:basedOn w:val="DefaultParagraphFont"/>
    <w:link w:val="Proposal"/>
    <w:qFormat/>
    <w:rsid w:val="00305920"/>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
    <w:basedOn w:val="Normal"/>
    <w:link w:val="ListParagraphChar"/>
    <w:uiPriority w:val="34"/>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qFormat/>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qFormat/>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qFormat/>
    <w:rsid w:val="0063249B"/>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 w:type="paragraph" w:customStyle="1" w:styleId="TAH">
    <w:name w:val="TAH"/>
    <w:basedOn w:val="Normal"/>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BodyText">
    <w:name w:val="Body Text"/>
    <w:basedOn w:val="Normal"/>
    <w:link w:val="BodyTextChar"/>
    <w:semiHidden/>
    <w:rsid w:val="00887E9A"/>
    <w:pPr>
      <w:overflowPunct/>
      <w:autoSpaceDE/>
      <w:autoSpaceDN/>
      <w:adjustRightInd/>
      <w:spacing w:after="0"/>
      <w:textAlignment w:val="auto"/>
    </w:pPr>
    <w:rPr>
      <w:rFonts w:ascii="Arial" w:eastAsia="SimSun" w:hAnsi="Arial" w:cs="Arial"/>
      <w:color w:val="FF0000"/>
    </w:rPr>
  </w:style>
  <w:style w:type="character" w:customStyle="1" w:styleId="BodyTextChar">
    <w:name w:val="Body Text Char"/>
    <w:basedOn w:val="DefaultParagraphFont"/>
    <w:link w:val="BodyText"/>
    <w:semiHidden/>
    <w:rsid w:val="00887E9A"/>
    <w:rPr>
      <w:rFonts w:ascii="Arial" w:eastAsia="SimSun" w:hAnsi="Arial" w:cs="Arial"/>
      <w:color w:val="FF0000"/>
      <w:sz w:val="20"/>
      <w:szCs w:val="20"/>
      <w:lang w:val="en-GB"/>
    </w:rPr>
  </w:style>
  <w:style w:type="paragraph" w:styleId="ListBullet">
    <w:name w:val="List Bullet"/>
    <w:basedOn w:val="Normal"/>
    <w:rsid w:val="003B528D"/>
    <w:pPr>
      <w:numPr>
        <w:numId w:val="5"/>
      </w:numPr>
      <w:overflowPunct/>
      <w:autoSpaceDE/>
      <w:autoSpaceDN/>
      <w:adjustRightInd/>
      <w:spacing w:after="0"/>
      <w:textAlignment w:val="auto"/>
    </w:pPr>
    <w:rPr>
      <w:rFonts w:eastAsia="Times"/>
      <w:sz w:val="22"/>
      <w:shd w:val="clear" w:color="auto" w:fill="FFFFFF"/>
      <w:lang w:val="en-US"/>
    </w:rPr>
  </w:style>
  <w:style w:type="paragraph" w:styleId="Caption">
    <w:name w:val="caption"/>
    <w:basedOn w:val="Normal"/>
    <w:next w:val="Normal"/>
    <w:uiPriority w:val="35"/>
    <w:unhideWhenUsed/>
    <w:qFormat/>
    <w:rsid w:val="00D20358"/>
    <w:pPr>
      <w:overflowPunct/>
      <w:autoSpaceDE/>
      <w:autoSpaceDN/>
      <w:adjustRightInd/>
      <w:spacing w:after="0"/>
      <w:textAlignment w:val="auto"/>
    </w:pPr>
    <w:rPr>
      <w:rFonts w:eastAsia="Times"/>
      <w:b/>
      <w:bCs/>
      <w:shd w:val="clear" w:color="auto" w:fill="FFFFFF"/>
      <w:lang w:val="en-US"/>
    </w:rPr>
  </w:style>
  <w:style w:type="paragraph" w:styleId="Header">
    <w:name w:val="header"/>
    <w:basedOn w:val="Normal"/>
    <w:link w:val="HeaderChar"/>
    <w:uiPriority w:val="99"/>
    <w:unhideWhenUsed/>
    <w:rsid w:val="00980D24"/>
    <w:pPr>
      <w:tabs>
        <w:tab w:val="center" w:pos="4680"/>
        <w:tab w:val="right" w:pos="9360"/>
      </w:tabs>
      <w:spacing w:after="0"/>
    </w:pPr>
  </w:style>
  <w:style w:type="character" w:customStyle="1" w:styleId="HeaderChar">
    <w:name w:val="Header Char"/>
    <w:basedOn w:val="DefaultParagraphFont"/>
    <w:link w:val="Header"/>
    <w:uiPriority w:val="99"/>
    <w:rsid w:val="00980D24"/>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80D24"/>
    <w:pPr>
      <w:tabs>
        <w:tab w:val="center" w:pos="4680"/>
        <w:tab w:val="right" w:pos="9360"/>
      </w:tabs>
      <w:spacing w:after="0"/>
    </w:pPr>
  </w:style>
  <w:style w:type="character" w:customStyle="1" w:styleId="FooterChar">
    <w:name w:val="Footer Char"/>
    <w:basedOn w:val="DefaultParagraphFont"/>
    <w:link w:val="Footer"/>
    <w:uiPriority w:val="99"/>
    <w:rsid w:val="00980D2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846561271">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2219</Words>
  <Characters>12652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Steve Bennett</cp:lastModifiedBy>
  <cp:revision>2</cp:revision>
  <dcterms:created xsi:type="dcterms:W3CDTF">2021-01-13T23:25:00Z</dcterms:created>
  <dcterms:modified xsi:type="dcterms:W3CDTF">2021-01-13T23:25:00Z</dcterms:modified>
</cp:coreProperties>
</file>