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C7D45" w14:textId="02F62AB7" w:rsidR="00480AFB" w:rsidRPr="00474D76" w:rsidRDefault="00480AFB" w:rsidP="00480AFB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13-e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Pr="00AE6956">
        <w:rPr>
          <w:rFonts w:ascii="Arial" w:hAnsi="Arial" w:cs="Arial"/>
          <w:b/>
          <w:bCs/>
          <w:color w:val="000000"/>
          <w:kern w:val="2"/>
          <w:sz w:val="24"/>
        </w:rPr>
        <w:t>R2-210044</w:t>
      </w:r>
      <w:r>
        <w:rPr>
          <w:rFonts w:ascii="Arial" w:hAnsi="Arial" w:cs="Arial"/>
          <w:b/>
          <w:bCs/>
          <w:color w:val="000000"/>
          <w:kern w:val="2"/>
          <w:sz w:val="24"/>
        </w:rPr>
        <w:t>6</w:t>
      </w:r>
    </w:p>
    <w:p w14:paraId="2B2EA12D" w14:textId="77777777" w:rsidR="00480AFB" w:rsidRDefault="00480AFB" w:rsidP="00480AFB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Electronic, 25 January – 5 February 2021</w:t>
      </w:r>
    </w:p>
    <w:p w14:paraId="6FFCBD90" w14:textId="77777777" w:rsidR="009F2808" w:rsidRPr="0012047F" w:rsidRDefault="009F2808" w:rsidP="009F2808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36C87F66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177D86">
        <w:rPr>
          <w:rFonts w:ascii="Arial" w:eastAsia="MS Mincho" w:hAnsi="Arial" w:cs="Arial"/>
          <w:b/>
          <w:bCs/>
          <w:sz w:val="24"/>
        </w:rPr>
        <w:t>8.3</w:t>
      </w:r>
      <w:r w:rsidR="006407EB">
        <w:rPr>
          <w:rFonts w:ascii="Arial" w:eastAsia="MS Mincho" w:hAnsi="Arial" w:cs="Arial"/>
          <w:b/>
          <w:bCs/>
          <w:sz w:val="24"/>
        </w:rPr>
        <w:t>.3</w:t>
      </w:r>
    </w:p>
    <w:p w14:paraId="03F2B4F9" w14:textId="77777777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</w:p>
    <w:p w14:paraId="11156DEE" w14:textId="6E17FEBA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480AFB">
        <w:rPr>
          <w:rFonts w:ascii="Arial" w:hAnsi="Arial" w:cs="Arial"/>
          <w:b/>
          <w:bCs/>
          <w:sz w:val="24"/>
          <w:lang w:val="en-US" w:eastAsia="en-US"/>
        </w:rPr>
        <w:t>Network s</w:t>
      </w:r>
      <w:r w:rsidR="006407EB">
        <w:rPr>
          <w:rFonts w:ascii="Arial" w:hAnsi="Arial" w:cs="Arial"/>
          <w:b/>
          <w:bCs/>
          <w:sz w:val="24"/>
          <w:lang w:eastAsia="en-US"/>
        </w:rPr>
        <w:t xml:space="preserve">witching </w:t>
      </w:r>
      <w:r w:rsidR="00480AFB">
        <w:rPr>
          <w:rFonts w:ascii="Arial" w:hAnsi="Arial" w:cs="Arial"/>
          <w:b/>
          <w:bCs/>
          <w:sz w:val="24"/>
          <w:lang w:eastAsia="en-US"/>
        </w:rPr>
        <w:t xml:space="preserve">mechanisms </w:t>
      </w:r>
      <w:r w:rsidR="009F2391">
        <w:rPr>
          <w:rFonts w:ascii="Arial" w:hAnsi="Arial" w:cs="Arial"/>
          <w:b/>
          <w:bCs/>
          <w:sz w:val="24"/>
          <w:lang w:val="en-US" w:eastAsia="en-US"/>
        </w:rPr>
        <w:t xml:space="preserve">for </w:t>
      </w:r>
      <w:r w:rsidR="00177D86">
        <w:rPr>
          <w:rFonts w:ascii="Arial" w:hAnsi="Arial" w:cs="Arial"/>
          <w:b/>
          <w:bCs/>
          <w:sz w:val="24"/>
          <w:lang w:val="en-US" w:eastAsia="en-US"/>
        </w:rPr>
        <w:t>Multi-SIM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218CFDC8" w14:textId="242AD5CB" w:rsidR="00F623B5" w:rsidRDefault="00177D86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One of the objectives of the Rel-17 WI Support for Multi-SIM devices for LTE/NR [1] is to study and specify enhancements to address </w:t>
      </w:r>
      <w:r w:rsidR="00330C14">
        <w:rPr>
          <w:sz w:val="20"/>
          <w:szCs w:val="18"/>
        </w:rPr>
        <w:t xml:space="preserve">concurrent operation on two SIMs </w:t>
      </w:r>
      <w:r>
        <w:rPr>
          <w:sz w:val="20"/>
          <w:szCs w:val="18"/>
        </w:rPr>
        <w:t>as follows:</w:t>
      </w:r>
    </w:p>
    <w:p w14:paraId="74067695" w14:textId="77777777" w:rsidR="00F302A3" w:rsidRPr="00F302A3" w:rsidRDefault="00F302A3" w:rsidP="00F302A3">
      <w:pPr>
        <w:spacing w:beforeLines="50" w:before="120" w:line="240" w:lineRule="auto"/>
        <w:ind w:left="720"/>
        <w:jc w:val="left"/>
        <w:rPr>
          <w:bCs/>
          <w:i/>
          <w:iCs/>
          <w:sz w:val="20"/>
          <w:szCs w:val="18"/>
          <w:lang w:val="en-US"/>
        </w:rPr>
      </w:pPr>
      <w:r w:rsidRPr="00F302A3">
        <w:rPr>
          <w:bCs/>
          <w:i/>
          <w:iCs/>
          <w:sz w:val="20"/>
          <w:szCs w:val="18"/>
          <w:lang w:val="en-US"/>
        </w:rPr>
        <w:t>Specify mechanism for UE to notify Network A of its switch from Network A (for MUSIM purpose) [RAN2]:</w:t>
      </w:r>
    </w:p>
    <w:p w14:paraId="37002F1C" w14:textId="77777777" w:rsidR="00F302A3" w:rsidRPr="00F302A3" w:rsidRDefault="00F302A3" w:rsidP="00F302A3">
      <w:pPr>
        <w:numPr>
          <w:ilvl w:val="1"/>
          <w:numId w:val="29"/>
        </w:numPr>
        <w:spacing w:beforeLines="50" w:before="120" w:line="240" w:lineRule="auto"/>
        <w:jc w:val="left"/>
        <w:rPr>
          <w:bCs/>
          <w:i/>
          <w:iCs/>
          <w:sz w:val="20"/>
          <w:szCs w:val="18"/>
          <w:lang w:val="en-US"/>
        </w:rPr>
      </w:pPr>
      <w:r w:rsidRPr="00F302A3">
        <w:rPr>
          <w:bCs/>
          <w:i/>
          <w:iCs/>
          <w:sz w:val="20"/>
          <w:szCs w:val="18"/>
          <w:lang w:val="en-US"/>
        </w:rPr>
        <w:t>RAT Concurrency: Network A is NR. Network B can either be LTE or NR.</w:t>
      </w:r>
    </w:p>
    <w:p w14:paraId="1D1C1E1D" w14:textId="77777777" w:rsidR="00F302A3" w:rsidRPr="00F302A3" w:rsidRDefault="00F302A3" w:rsidP="00F302A3">
      <w:pPr>
        <w:numPr>
          <w:ilvl w:val="1"/>
          <w:numId w:val="29"/>
        </w:numPr>
        <w:spacing w:beforeLines="50" w:before="120" w:line="240" w:lineRule="auto"/>
        <w:jc w:val="left"/>
        <w:rPr>
          <w:bCs/>
          <w:i/>
          <w:iCs/>
          <w:sz w:val="20"/>
          <w:szCs w:val="18"/>
          <w:lang w:val="en-US"/>
        </w:rPr>
      </w:pPr>
      <w:r w:rsidRPr="00F302A3">
        <w:rPr>
          <w:rFonts w:hint="eastAsia"/>
          <w:bCs/>
          <w:i/>
          <w:iCs/>
          <w:sz w:val="20"/>
          <w:szCs w:val="18"/>
          <w:lang w:val="en-US"/>
        </w:rPr>
        <w:t>A</w:t>
      </w:r>
      <w:r w:rsidRPr="00F302A3">
        <w:rPr>
          <w:bCs/>
          <w:i/>
          <w:iCs/>
          <w:sz w:val="20"/>
          <w:szCs w:val="18"/>
          <w:lang w:val="en-US"/>
        </w:rPr>
        <w:t>pplicable UE architecture: Single-Rx/Single-Tx</w:t>
      </w:r>
      <w:r w:rsidRPr="00F302A3">
        <w:rPr>
          <w:rFonts w:hint="eastAsia"/>
          <w:bCs/>
          <w:i/>
          <w:iCs/>
          <w:sz w:val="20"/>
          <w:szCs w:val="18"/>
          <w:lang w:val="en-US"/>
        </w:rPr>
        <w:t>,</w:t>
      </w:r>
      <w:r w:rsidRPr="00F302A3">
        <w:rPr>
          <w:bCs/>
          <w:i/>
          <w:iCs/>
          <w:sz w:val="20"/>
          <w:szCs w:val="18"/>
          <w:lang w:val="en-US"/>
        </w:rPr>
        <w:t xml:space="preserve"> Dual-Rx/Single-Tx</w:t>
      </w:r>
    </w:p>
    <w:p w14:paraId="3F948CB2" w14:textId="3325ACCB" w:rsidR="00C514A1" w:rsidRPr="00C514A1" w:rsidRDefault="00C514A1" w:rsidP="00B45A7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RAN2#112-e has discussed network switching as part of the LS response to SA2 and agreed on the following:</w:t>
      </w:r>
    </w:p>
    <w:p w14:paraId="4166CD17" w14:textId="10CD4ACD" w:rsidR="002C0581" w:rsidRDefault="002C0581" w:rsidP="002C058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num" w:pos="1619"/>
        </w:tabs>
        <w:ind w:left="1619"/>
        <w:rPr>
          <w:rFonts w:ascii="Times New Roman" w:hAnsi="Times New Roman" w:cs="Times New Roman"/>
          <w:b w:val="0"/>
          <w:bCs w:val="0"/>
        </w:rPr>
      </w:pPr>
      <w:r w:rsidRPr="00E25C25">
        <w:rPr>
          <w:rFonts w:ascii="Times New Roman" w:hAnsi="Times New Roman" w:cs="Times New Roman"/>
          <w:b w:val="0"/>
          <w:bCs w:val="0"/>
        </w:rPr>
        <w:t>RAN2 will continue to discuss RRC-based switching/leaving and returning procedure in 5GS/NR when UE is in RRC_CONNECTED. There may be different mechanisms (short/long, leaving/returning, etc.).</w:t>
      </w:r>
    </w:p>
    <w:p w14:paraId="2EBB610E" w14:textId="27309B05" w:rsidR="00C8032E" w:rsidRDefault="00C8032E" w:rsidP="002C0581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num" w:pos="1619"/>
        </w:tabs>
        <w:ind w:left="1619"/>
        <w:rPr>
          <w:rFonts w:ascii="Times New Roman" w:hAnsi="Times New Roman" w:cs="Times New Roman"/>
          <w:b w:val="0"/>
          <w:bCs w:val="0"/>
        </w:rPr>
      </w:pPr>
      <w:r w:rsidRPr="00C8032E">
        <w:rPr>
          <w:rFonts w:ascii="Times New Roman" w:hAnsi="Times New Roman" w:cs="Times New Roman"/>
          <w:b w:val="0"/>
          <w:bCs w:val="0"/>
        </w:rPr>
        <w:t>RAN2 will evaluate short/long time switching in this</w:t>
      </w:r>
      <w:r>
        <w:rPr>
          <w:rFonts w:ascii="Times New Roman" w:hAnsi="Times New Roman" w:cs="Times New Roman"/>
          <w:b w:val="0"/>
          <w:bCs w:val="0"/>
        </w:rPr>
        <w:t xml:space="preserve"> WI.</w:t>
      </w:r>
    </w:p>
    <w:p w14:paraId="0A6D225F" w14:textId="5B4A5C70" w:rsidR="00C514A1" w:rsidRDefault="00C514A1" w:rsidP="00C514A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In this contribution, we </w:t>
      </w:r>
      <w:r>
        <w:rPr>
          <w:sz w:val="20"/>
          <w:szCs w:val="18"/>
        </w:rPr>
        <w:t xml:space="preserve">further </w:t>
      </w:r>
      <w:r>
        <w:rPr>
          <w:sz w:val="20"/>
          <w:szCs w:val="18"/>
        </w:rPr>
        <w:t xml:space="preserve">discuss </w:t>
      </w:r>
      <w:r>
        <w:rPr>
          <w:sz w:val="20"/>
          <w:szCs w:val="18"/>
        </w:rPr>
        <w:t>network switching</w:t>
      </w:r>
      <w:r>
        <w:rPr>
          <w:sz w:val="20"/>
          <w:szCs w:val="18"/>
        </w:rPr>
        <w:t xml:space="preserve"> from RAN perspective.</w:t>
      </w:r>
    </w:p>
    <w:p w14:paraId="73975FDE" w14:textId="50279291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317C2540" w14:textId="1A945793" w:rsidR="00C514A1" w:rsidRDefault="00C514A1" w:rsidP="00C514A1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 xml:space="preserve">There is also an ongoing SA2 Study [2] which includes two objectives related to this as below and SA2 has already captured key </w:t>
      </w:r>
      <w:proofErr w:type="spellStart"/>
      <w:r>
        <w:rPr>
          <w:sz w:val="20"/>
          <w:szCs w:val="18"/>
        </w:rPr>
        <w:t>isssues</w:t>
      </w:r>
      <w:proofErr w:type="spellEnd"/>
      <w:r>
        <w:rPr>
          <w:sz w:val="20"/>
          <w:szCs w:val="18"/>
        </w:rPr>
        <w:t xml:space="preserve"> and solutions for them in the Study Item TR [3].</w:t>
      </w:r>
    </w:p>
    <w:p w14:paraId="02ADE145" w14:textId="77777777" w:rsidR="00C514A1" w:rsidRPr="00F302A3" w:rsidRDefault="00C514A1" w:rsidP="00C514A1">
      <w:pPr>
        <w:pStyle w:val="B1"/>
        <w:rPr>
          <w:i/>
          <w:iCs/>
          <w:lang w:val="en-US" w:eastAsia="zh-CN"/>
        </w:rPr>
      </w:pPr>
      <w:r w:rsidRPr="00C609E0">
        <w:rPr>
          <w:lang w:eastAsia="zh-CN"/>
        </w:rPr>
        <w:t xml:space="preserve">- </w:t>
      </w:r>
      <w:r w:rsidRPr="00C609E0">
        <w:rPr>
          <w:lang w:eastAsia="zh-CN"/>
        </w:rPr>
        <w:tab/>
      </w:r>
      <w:r w:rsidRPr="00F302A3">
        <w:rPr>
          <w:i/>
          <w:iCs/>
          <w:lang w:val="en-US" w:eastAsia="zh-CN"/>
        </w:rPr>
        <w:t xml:space="preserve">A mechanism for delivering paging destined to USIM A while the UE is actively communicating with USIM B. </w:t>
      </w:r>
    </w:p>
    <w:p w14:paraId="63A7BF73" w14:textId="77777777" w:rsidR="00C514A1" w:rsidRPr="00F302A3" w:rsidRDefault="00C514A1" w:rsidP="00C514A1">
      <w:pPr>
        <w:pStyle w:val="B1"/>
        <w:rPr>
          <w:i/>
          <w:iCs/>
          <w:lang w:val="en-US" w:eastAsia="zh-CN"/>
        </w:rPr>
      </w:pPr>
      <w:r w:rsidRPr="00F302A3">
        <w:rPr>
          <w:i/>
          <w:iCs/>
          <w:lang w:eastAsia="zh-CN"/>
        </w:rPr>
        <w:t>-</w:t>
      </w:r>
      <w:r w:rsidRPr="00F302A3">
        <w:rPr>
          <w:i/>
          <w:iCs/>
          <w:lang w:eastAsia="zh-CN"/>
        </w:rPr>
        <w:tab/>
        <w:t xml:space="preserve">A mechanism allowing </w:t>
      </w:r>
      <w:r w:rsidRPr="00F302A3">
        <w:rPr>
          <w:i/>
          <w:iCs/>
          <w:lang w:val="en-US" w:eastAsia="zh-CN"/>
        </w:rPr>
        <w:t>for</w:t>
      </w:r>
      <w:r w:rsidRPr="00F302A3">
        <w:rPr>
          <w:i/>
          <w:iCs/>
          <w:lang w:eastAsia="zh-CN"/>
        </w:rPr>
        <w:t xml:space="preserve"> suspension</w:t>
      </w:r>
      <w:r w:rsidRPr="00F302A3">
        <w:rPr>
          <w:i/>
          <w:iCs/>
          <w:lang w:val="en-US" w:eastAsia="zh-CN"/>
        </w:rPr>
        <w:t xml:space="preserve"> (or release) and resumption</w:t>
      </w:r>
      <w:r w:rsidRPr="00F302A3">
        <w:rPr>
          <w:i/>
          <w:iCs/>
          <w:lang w:eastAsia="zh-CN"/>
        </w:rPr>
        <w:t xml:space="preserve"> of an ongoing connection in the </w:t>
      </w:r>
      <w:r w:rsidRPr="00F302A3">
        <w:rPr>
          <w:i/>
          <w:iCs/>
          <w:lang w:val="en-US" w:eastAsia="zh-CN"/>
        </w:rPr>
        <w:t>3GPP s</w:t>
      </w:r>
      <w:proofErr w:type="spellStart"/>
      <w:r w:rsidRPr="00F302A3">
        <w:rPr>
          <w:i/>
          <w:iCs/>
          <w:lang w:eastAsia="zh-CN"/>
        </w:rPr>
        <w:t>ystem</w:t>
      </w:r>
      <w:proofErr w:type="spellEnd"/>
      <w:r w:rsidRPr="00F302A3">
        <w:rPr>
          <w:i/>
          <w:iCs/>
          <w:lang w:val="en-US" w:eastAsia="zh-CN"/>
        </w:rPr>
        <w:t xml:space="preserve"> associated with USIM A</w:t>
      </w:r>
      <w:r w:rsidRPr="00F302A3">
        <w:rPr>
          <w:i/>
          <w:iCs/>
          <w:lang w:eastAsia="zh-CN"/>
        </w:rPr>
        <w:t xml:space="preserve">, so that the UE can temporarily leave </w:t>
      </w:r>
      <w:r w:rsidRPr="00F302A3">
        <w:rPr>
          <w:i/>
          <w:iCs/>
          <w:lang w:val="en-US" w:eastAsia="zh-CN"/>
        </w:rPr>
        <w:t xml:space="preserve">to the 3GPP system associated with USIM B, and then return to </w:t>
      </w:r>
      <w:r w:rsidRPr="00F302A3">
        <w:rPr>
          <w:i/>
          <w:iCs/>
          <w:lang w:eastAsia="zh-CN"/>
        </w:rPr>
        <w:t xml:space="preserve">the </w:t>
      </w:r>
      <w:r w:rsidRPr="00F302A3">
        <w:rPr>
          <w:i/>
          <w:iCs/>
          <w:lang w:val="en-US" w:eastAsia="zh-CN"/>
        </w:rPr>
        <w:t>3GPP s</w:t>
      </w:r>
      <w:proofErr w:type="spellStart"/>
      <w:r w:rsidRPr="00F302A3">
        <w:rPr>
          <w:i/>
          <w:iCs/>
          <w:lang w:eastAsia="zh-CN"/>
        </w:rPr>
        <w:t>ystem</w:t>
      </w:r>
      <w:proofErr w:type="spellEnd"/>
      <w:r w:rsidRPr="00F302A3">
        <w:rPr>
          <w:i/>
          <w:iCs/>
          <w:lang w:eastAsia="zh-CN"/>
        </w:rPr>
        <w:t xml:space="preserve"> in </w:t>
      </w:r>
      <w:r w:rsidRPr="00F302A3">
        <w:rPr>
          <w:i/>
          <w:iCs/>
          <w:lang w:val="en-US" w:eastAsia="zh-CN"/>
        </w:rPr>
        <w:t xml:space="preserve">a </w:t>
      </w:r>
      <w:r w:rsidRPr="00F302A3">
        <w:rPr>
          <w:i/>
          <w:iCs/>
          <w:lang w:eastAsia="zh-CN"/>
        </w:rPr>
        <w:t>network-controlled manner</w:t>
      </w:r>
      <w:r w:rsidRPr="00F302A3">
        <w:rPr>
          <w:i/>
          <w:iCs/>
          <w:lang w:val="en-US" w:eastAsia="zh-CN"/>
        </w:rPr>
        <w:t>. The study shall determine how the network handles MT data or MT control-plane activity occurrence on a suspended connection.</w:t>
      </w:r>
    </w:p>
    <w:p w14:paraId="7235995D" w14:textId="6ABD5D73" w:rsidR="00C514A1" w:rsidRPr="00C514A1" w:rsidRDefault="00C514A1" w:rsidP="00C514A1">
      <w:r>
        <w:t>This objective is linked to the key issue #3 “</w:t>
      </w:r>
      <w:r w:rsidRPr="00C514A1">
        <w:t>Coordinated leaving for Multi-USIM device</w:t>
      </w:r>
      <w:r>
        <w:t>” in the TR [3]. SA2 has reached the below interim conclusions for this key issue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514A1" w14:paraId="1AFBDCF1" w14:textId="77777777" w:rsidTr="00C514A1">
        <w:tc>
          <w:tcPr>
            <w:tcW w:w="9621" w:type="dxa"/>
          </w:tcPr>
          <w:p w14:paraId="198920AA" w14:textId="77777777" w:rsidR="00C514A1" w:rsidRPr="0038365C" w:rsidRDefault="00C514A1" w:rsidP="00C514A1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  <w:t>For leaving in E-UTRA/EPS access, the NAS-</w:t>
            </w:r>
            <w:r>
              <w:rPr>
                <w:lang w:val="en-GB"/>
              </w:rPr>
              <w:t>level</w:t>
            </w:r>
            <w:r w:rsidRPr="0038365C">
              <w:rPr>
                <w:lang w:val="en-GB"/>
              </w:rPr>
              <w:t xml:space="preserve"> leaving </w:t>
            </w:r>
            <w:r>
              <w:rPr>
                <w:lang w:val="en-GB"/>
              </w:rPr>
              <w:t xml:space="preserve">MM </w:t>
            </w:r>
            <w:r w:rsidRPr="0038365C">
              <w:rPr>
                <w:lang w:val="en-GB"/>
              </w:rPr>
              <w:t>procedure is recommended to be supported.</w:t>
            </w:r>
            <w:r w:rsidRPr="00FE3D7F">
              <w:t xml:space="preserve"> The UE sends NAS MM message indicating leave request to releases the RRC-Connected state.</w:t>
            </w:r>
          </w:p>
          <w:p w14:paraId="3CB6DD58" w14:textId="77777777" w:rsidR="00C514A1" w:rsidRPr="0038365C" w:rsidRDefault="00C514A1" w:rsidP="00C514A1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  <w:t>For leaving in NR/5GS access, it is FFS.</w:t>
            </w:r>
          </w:p>
          <w:p w14:paraId="4E564CAA" w14:textId="77777777" w:rsidR="00C514A1" w:rsidRPr="0038365C" w:rsidRDefault="00C514A1" w:rsidP="00C514A1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  <w:t>For leaving in E-UTRA/5GS access, it is FFS.</w:t>
            </w:r>
          </w:p>
          <w:p w14:paraId="5FC7EB79" w14:textId="77777777" w:rsidR="00C514A1" w:rsidRDefault="00C514A1" w:rsidP="00C514A1">
            <w:pPr>
              <w:pStyle w:val="B1"/>
            </w:pPr>
            <w:r w:rsidRPr="00891A55">
              <w:t>-</w:t>
            </w:r>
            <w:r w:rsidRPr="00891A55">
              <w:tab/>
              <w:t xml:space="preserve">When the UE connection with the network is resumed, </w:t>
            </w:r>
            <w:r w:rsidRPr="00292158">
              <w:t xml:space="preserve">the previous assistance info, if any, </w:t>
            </w:r>
            <w:r w:rsidRPr="00FE3D7F">
              <w:t>to temporarily restrict/filter</w:t>
            </w:r>
            <w:r w:rsidRPr="00033E37">
              <w:t xml:space="preserve"> MT data/</w:t>
            </w:r>
            <w:proofErr w:type="spellStart"/>
            <w:r w:rsidRPr="00033E37">
              <w:t>signalling</w:t>
            </w:r>
            <w:proofErr w:type="spellEnd"/>
            <w:r w:rsidRPr="00033E37">
              <w:t xml:space="preserve"> handling is revoked</w:t>
            </w:r>
            <w:r w:rsidRPr="00254D95">
              <w:t>.</w:t>
            </w:r>
          </w:p>
          <w:p w14:paraId="13A1795F" w14:textId="77777777" w:rsidR="00C514A1" w:rsidRPr="0038365C" w:rsidRDefault="00C514A1" w:rsidP="00C514A1">
            <w:pPr>
              <w:pStyle w:val="EditorsNote"/>
            </w:pPr>
            <w:r w:rsidRPr="0038365C">
              <w:t>Editor's note:</w:t>
            </w:r>
            <w:r w:rsidRPr="0038365C">
              <w:tab/>
              <w:t>It depends on RAN feedback on if changes to 5GS/E-UTRA (Option 5) are in scope of the TSG RAN work item for this KI.</w:t>
            </w:r>
          </w:p>
          <w:p w14:paraId="34B9E104" w14:textId="77777777" w:rsidR="00C514A1" w:rsidRPr="0038365C" w:rsidRDefault="00C514A1" w:rsidP="00C514A1">
            <w:pPr>
              <w:pStyle w:val="EditorsNote"/>
            </w:pPr>
            <w:r w:rsidRPr="0038365C">
              <w:lastRenderedPageBreak/>
              <w:t>Editor's note:</w:t>
            </w:r>
            <w:r w:rsidRPr="0038365C">
              <w:tab/>
              <w:t>RAN WG's feedback is expected as decision input info for the leave procedure (NAS level leaving, and/or AS level leaving).</w:t>
            </w:r>
          </w:p>
          <w:p w14:paraId="59FA366F" w14:textId="77777777" w:rsidR="00C514A1" w:rsidRPr="0038365C" w:rsidRDefault="00C514A1" w:rsidP="00C514A1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</w:r>
            <w:r w:rsidRPr="00FE3D7F">
              <w:t xml:space="preserve">In the </w:t>
            </w:r>
            <w:r w:rsidRPr="0038365C">
              <w:rPr>
                <w:lang w:val="en-GB"/>
              </w:rPr>
              <w:t xml:space="preserve">NAS </w:t>
            </w:r>
            <w:r w:rsidRPr="00FE3D7F">
              <w:t>MM message indicating</w:t>
            </w:r>
            <w:r w:rsidRPr="009C33EB">
              <w:rPr>
                <w:lang w:val="en-US"/>
              </w:rPr>
              <w:t xml:space="preserve"> </w:t>
            </w:r>
            <w:r w:rsidRPr="0038365C">
              <w:rPr>
                <w:lang w:val="en-GB"/>
              </w:rPr>
              <w:t>leav</w:t>
            </w:r>
            <w:r>
              <w:rPr>
                <w:lang w:val="en-GB"/>
              </w:rPr>
              <w:t>e</w:t>
            </w:r>
            <w:r w:rsidRPr="0038365C">
              <w:rPr>
                <w:lang w:val="en-GB"/>
              </w:rPr>
              <w:t xml:space="preserve"> </w:t>
            </w:r>
            <w:r>
              <w:rPr>
                <w:lang w:val="en-GB"/>
              </w:rPr>
              <w:t>request</w:t>
            </w:r>
            <w:r w:rsidRPr="0038365C">
              <w:rPr>
                <w:lang w:val="en-GB"/>
              </w:rPr>
              <w:t xml:space="preserve"> (EPS case), the UE provides leaving indication to the CN and the UE may </w:t>
            </w:r>
            <w:proofErr w:type="gramStart"/>
            <w:r w:rsidRPr="0038365C">
              <w:rPr>
                <w:lang w:val="en-GB"/>
              </w:rPr>
              <w:t>provide assistance</w:t>
            </w:r>
            <w:proofErr w:type="gramEnd"/>
            <w:r w:rsidRPr="0038365C">
              <w:rPr>
                <w:lang w:val="en-GB"/>
              </w:rPr>
              <w:t xml:space="preserve"> information to the network in the leaving procedure regarding MT data/signalling handling.</w:t>
            </w:r>
          </w:p>
          <w:p w14:paraId="6F073450" w14:textId="77777777" w:rsidR="00C514A1" w:rsidRDefault="00C514A1" w:rsidP="00C514A1">
            <w:pPr>
              <w:pStyle w:val="B1"/>
              <w:rPr>
                <w:lang w:val="en-GB"/>
              </w:rPr>
            </w:pPr>
            <w:r w:rsidRPr="0038365C">
              <w:rPr>
                <w:lang w:val="en-GB"/>
              </w:rPr>
              <w:t>-</w:t>
            </w:r>
            <w:r w:rsidRPr="0038365C">
              <w:rPr>
                <w:lang w:val="en-GB"/>
              </w:rPr>
              <w:tab/>
              <w:t>The assistance information may include</w:t>
            </w:r>
          </w:p>
          <w:p w14:paraId="026EC1CD" w14:textId="77777777" w:rsidR="00C514A1" w:rsidRPr="0038365C" w:rsidRDefault="00C514A1" w:rsidP="00C514A1">
            <w:pPr>
              <w:pStyle w:val="B2"/>
            </w:pPr>
            <w:r>
              <w:t>-</w:t>
            </w:r>
            <w:r>
              <w:tab/>
              <w:t>I</w:t>
            </w:r>
            <w:r w:rsidRPr="0038365C">
              <w:t xml:space="preserve">nformation to temporarily restrict/filter MT </w:t>
            </w:r>
            <w:r w:rsidRPr="00E54A8A">
              <w:t>data/signalling</w:t>
            </w:r>
            <w:r w:rsidRPr="00891A55">
              <w:t xml:space="preserve"> handling:</w:t>
            </w:r>
          </w:p>
          <w:p w14:paraId="6E0D75C4" w14:textId="77777777" w:rsidR="00C514A1" w:rsidRPr="0038365C" w:rsidRDefault="00C514A1" w:rsidP="00C514A1">
            <w:pPr>
              <w:pStyle w:val="B3"/>
            </w:pPr>
            <w:r w:rsidRPr="0038365C">
              <w:t>-</w:t>
            </w:r>
            <w:r w:rsidRPr="0038365C">
              <w:tab/>
              <w:t>An indication that the UE should only be paged for voice</w:t>
            </w:r>
            <w:r w:rsidRPr="001027E9">
              <w:t xml:space="preserve"> (</w:t>
            </w:r>
            <w:proofErr w:type="spellStart"/>
            <w:r w:rsidRPr="001027E9">
              <w:t>MMTel</w:t>
            </w:r>
            <w:proofErr w:type="spellEnd"/>
            <w:r w:rsidRPr="001027E9">
              <w:t xml:space="preserve"> voice or CS domain voice (for EPS))</w:t>
            </w:r>
            <w:r w:rsidRPr="0038365C">
              <w:t>,</w:t>
            </w:r>
            <w:r>
              <w:t xml:space="preserve"> or</w:t>
            </w:r>
          </w:p>
          <w:p w14:paraId="156BC510" w14:textId="77777777" w:rsidR="00C514A1" w:rsidRDefault="00C514A1" w:rsidP="00C514A1">
            <w:pPr>
              <w:pStyle w:val="B3"/>
              <w:rPr>
                <w:lang w:eastAsia="zh-CN"/>
              </w:rPr>
            </w:pPr>
            <w:r w:rsidRPr="0038365C">
              <w:t>-</w:t>
            </w:r>
            <w:r w:rsidRPr="0038365C">
              <w:tab/>
              <w:t>An indication that the UE should not be paged at all</w:t>
            </w:r>
            <w:r>
              <w:t>, or</w:t>
            </w:r>
          </w:p>
          <w:p w14:paraId="099101B9" w14:textId="7E2AF935" w:rsidR="00C514A1" w:rsidRPr="00C514A1" w:rsidRDefault="00C514A1" w:rsidP="00C514A1">
            <w:pPr>
              <w:pStyle w:val="B3"/>
            </w:pPr>
            <w:r w:rsidRPr="00292158">
              <w:t>-</w:t>
            </w:r>
            <w:r w:rsidRPr="00292158">
              <w:tab/>
            </w:r>
            <w:r w:rsidRPr="00DC3885">
              <w:t>PDN connection(s)</w:t>
            </w:r>
            <w:r w:rsidRPr="00292158">
              <w:t xml:space="preserve"> for MT notification/paging restriction.</w:t>
            </w:r>
          </w:p>
        </w:tc>
      </w:tr>
    </w:tbl>
    <w:p w14:paraId="3AF89DE2" w14:textId="77777777" w:rsidR="00C514A1" w:rsidRDefault="00C514A1" w:rsidP="00F302A3">
      <w:pPr>
        <w:spacing w:beforeLines="50" w:before="120" w:line="240" w:lineRule="auto"/>
        <w:jc w:val="left"/>
        <w:rPr>
          <w:sz w:val="20"/>
          <w:szCs w:val="18"/>
        </w:rPr>
      </w:pPr>
    </w:p>
    <w:p w14:paraId="679D81A4" w14:textId="6FF5E855" w:rsidR="00C514A1" w:rsidRDefault="00E25C25" w:rsidP="00F302A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As seen above, the SA2 will likely introduce a NAS based solution for network switching for EPS while whether to use NAS or AS based solution is FFS.</w:t>
      </w:r>
    </w:p>
    <w:p w14:paraId="47DEF545" w14:textId="2351C0AB" w:rsidR="00E25C25" w:rsidRPr="00E25C25" w:rsidRDefault="00E25C25" w:rsidP="00F302A3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E25C25">
        <w:rPr>
          <w:b/>
          <w:bCs/>
          <w:sz w:val="20"/>
          <w:szCs w:val="18"/>
        </w:rPr>
        <w:t>Observation 1:</w:t>
      </w:r>
      <w:r>
        <w:rPr>
          <w:b/>
          <w:bCs/>
          <w:sz w:val="20"/>
          <w:szCs w:val="18"/>
        </w:rPr>
        <w:t xml:space="preserve"> SA2 has not concluded whether to use NAS or RRC based switching mechanism for concurrent operation.</w:t>
      </w:r>
    </w:p>
    <w:p w14:paraId="37C87818" w14:textId="1259176C" w:rsidR="00293CA6" w:rsidRDefault="00293CA6" w:rsidP="00F302A3">
      <w:pPr>
        <w:spacing w:beforeLines="50" w:before="120" w:line="240" w:lineRule="auto"/>
        <w:jc w:val="left"/>
        <w:rPr>
          <w:sz w:val="20"/>
          <w:szCs w:val="18"/>
        </w:rPr>
      </w:pPr>
      <w:proofErr w:type="gramStart"/>
      <w:r>
        <w:rPr>
          <w:sz w:val="20"/>
          <w:szCs w:val="18"/>
        </w:rPr>
        <w:t>First</w:t>
      </w:r>
      <w:proofErr w:type="gramEnd"/>
      <w:r>
        <w:rPr>
          <w:sz w:val="20"/>
          <w:szCs w:val="18"/>
        </w:rPr>
        <w:t xml:space="preserve"> we note that</w:t>
      </w:r>
      <w:r w:rsidR="00F302A3">
        <w:rPr>
          <w:sz w:val="20"/>
          <w:szCs w:val="18"/>
        </w:rPr>
        <w:t xml:space="preserve"> the concurrent operation in Rel-17 WI does not explicitly include the UE being in Connected mode in both USIMs, the so-called DSDA</w:t>
      </w:r>
      <w:r>
        <w:rPr>
          <w:sz w:val="20"/>
          <w:szCs w:val="18"/>
        </w:rPr>
        <w:t xml:space="preserve"> (Dual Standby Dual Active)</w:t>
      </w:r>
      <w:r w:rsidR="00F302A3">
        <w:rPr>
          <w:sz w:val="20"/>
          <w:szCs w:val="18"/>
        </w:rPr>
        <w:t xml:space="preserve"> mode. </w:t>
      </w:r>
    </w:p>
    <w:p w14:paraId="25F2990B" w14:textId="75B6AE3F" w:rsidR="00293CA6" w:rsidRDefault="00293CA6" w:rsidP="00F302A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For Idle + Idle operation, the main issue is the handling of paging message collisions which is a different WI objective and is also covered by a separate contribution [4].</w:t>
      </w:r>
    </w:p>
    <w:p w14:paraId="6F7C9C3F" w14:textId="7EE43FA8" w:rsidR="00F302A3" w:rsidRDefault="00293CA6" w:rsidP="00F302A3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sz w:val="20"/>
          <w:szCs w:val="18"/>
        </w:rPr>
        <w:t>The</w:t>
      </w:r>
      <w:r w:rsidR="00F302A3">
        <w:rPr>
          <w:sz w:val="20"/>
          <w:szCs w:val="18"/>
        </w:rPr>
        <w:t xml:space="preserve"> primary scenario </w:t>
      </w:r>
      <w:r>
        <w:rPr>
          <w:sz w:val="20"/>
          <w:szCs w:val="18"/>
        </w:rPr>
        <w:t xml:space="preserve">of interest </w:t>
      </w:r>
      <w:r w:rsidR="00F302A3">
        <w:rPr>
          <w:sz w:val="20"/>
          <w:szCs w:val="18"/>
        </w:rPr>
        <w:t xml:space="preserve">is Idle/Inactive mode in one USIM while Connected mode in the other USIM. This does not however mean that solutions developed for this scenario </w:t>
      </w:r>
      <w:proofErr w:type="spellStart"/>
      <w:r w:rsidR="00F302A3">
        <w:rPr>
          <w:sz w:val="20"/>
          <w:szCs w:val="18"/>
        </w:rPr>
        <w:t>can not</w:t>
      </w:r>
      <w:proofErr w:type="spellEnd"/>
      <w:r w:rsidR="00F302A3">
        <w:rPr>
          <w:sz w:val="20"/>
          <w:szCs w:val="18"/>
        </w:rPr>
        <w:t xml:space="preserve"> be used or form a basis of future enhancements for DSDA operation.</w:t>
      </w:r>
      <w:r w:rsidR="002C0EC1">
        <w:rPr>
          <w:sz w:val="20"/>
          <w:szCs w:val="18"/>
        </w:rPr>
        <w:t xml:space="preserve"> For simplicity, we will assume that USIM-A is in Connected mode and USIM-B is in Idle/Inactive mode.</w:t>
      </w:r>
    </w:p>
    <w:p w14:paraId="01162B33" w14:textId="77777777" w:rsidR="00E24AF6" w:rsidRDefault="00E24AF6" w:rsidP="00E24AF6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>Proposal 1</w:t>
      </w:r>
      <w:r w:rsidRPr="00F302A3">
        <w:rPr>
          <w:rFonts w:eastAsia="Times New Roman"/>
          <w:b/>
          <w:bCs/>
          <w:sz w:val="20"/>
          <w:lang w:val="en-US" w:eastAsia="ja-JP"/>
        </w:rPr>
        <w:t>:</w:t>
      </w:r>
      <w:r>
        <w:rPr>
          <w:rFonts w:eastAsia="Times New Roman"/>
          <w:b/>
          <w:bCs/>
          <w:sz w:val="20"/>
          <w:lang w:val="en-US" w:eastAsia="ja-JP"/>
        </w:rPr>
        <w:t xml:space="preserve"> RAN2 to confirm that the only scenario of interest for RAN2 work is leaving from and returning to USIM A in Connected Mode while being Idle/Inactive in USIM B.</w:t>
      </w:r>
    </w:p>
    <w:p w14:paraId="2B70660F" w14:textId="77777777" w:rsidR="00E25C25" w:rsidRDefault="00E25C25" w:rsidP="00E25C25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>As SA2 is leaning for a NAS solution for EPS without any RAN impact, RAN2 can focus on NR/5GC</w:t>
      </w:r>
    </w:p>
    <w:p w14:paraId="12081A67" w14:textId="33A946C4" w:rsidR="00E25C25" w:rsidRDefault="00E25C25" w:rsidP="00E25C25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9A65FE">
        <w:rPr>
          <w:rFonts w:eastAsia="Times New Roman"/>
          <w:b/>
          <w:bCs/>
          <w:sz w:val="20"/>
          <w:lang w:val="en-US" w:eastAsia="ja-JP"/>
        </w:rPr>
        <w:t xml:space="preserve">Proposal </w:t>
      </w:r>
      <w:r>
        <w:rPr>
          <w:rFonts w:eastAsia="Times New Roman"/>
          <w:b/>
          <w:bCs/>
          <w:sz w:val="20"/>
          <w:lang w:val="en-US" w:eastAsia="ja-JP"/>
        </w:rPr>
        <w:t>2</w:t>
      </w:r>
      <w:r w:rsidRPr="009A65FE">
        <w:rPr>
          <w:rFonts w:eastAsia="Times New Roman"/>
          <w:b/>
          <w:bCs/>
          <w:sz w:val="20"/>
          <w:lang w:val="en-US" w:eastAsia="ja-JP"/>
        </w:rPr>
        <w:t xml:space="preserve">: </w:t>
      </w:r>
      <w:r>
        <w:rPr>
          <w:rFonts w:eastAsia="Times New Roman"/>
          <w:b/>
          <w:bCs/>
          <w:sz w:val="20"/>
          <w:lang w:val="en-US" w:eastAsia="ja-JP"/>
        </w:rPr>
        <w:t xml:space="preserve">RAN2 should only focus on </w:t>
      </w:r>
      <w:r w:rsidR="001F5277">
        <w:rPr>
          <w:rFonts w:eastAsia="Times New Roman"/>
          <w:b/>
          <w:bCs/>
          <w:sz w:val="20"/>
          <w:lang w:val="en-US" w:eastAsia="ja-JP"/>
        </w:rPr>
        <w:t xml:space="preserve">only </w:t>
      </w:r>
      <w:r>
        <w:rPr>
          <w:rFonts w:eastAsia="Times New Roman"/>
          <w:b/>
          <w:bCs/>
          <w:sz w:val="20"/>
          <w:lang w:val="en-US" w:eastAsia="ja-JP"/>
        </w:rPr>
        <w:t>NR/5GC</w:t>
      </w:r>
      <w:r w:rsidR="00C8032E">
        <w:rPr>
          <w:rFonts w:eastAsia="Times New Roman"/>
          <w:b/>
          <w:bCs/>
          <w:sz w:val="20"/>
          <w:lang w:val="en-US" w:eastAsia="ja-JP"/>
        </w:rPr>
        <w:t xml:space="preserve"> for both USIMs regarding</w:t>
      </w:r>
      <w:r w:rsidR="001F5277">
        <w:rPr>
          <w:rFonts w:eastAsia="Times New Roman"/>
          <w:b/>
          <w:bCs/>
          <w:sz w:val="20"/>
          <w:lang w:val="en-US" w:eastAsia="ja-JP"/>
        </w:rPr>
        <w:t xml:space="preserve"> concurrent operation and network switching solutions</w:t>
      </w:r>
      <w:r>
        <w:rPr>
          <w:rFonts w:eastAsia="Times New Roman"/>
          <w:b/>
          <w:bCs/>
          <w:sz w:val="20"/>
          <w:lang w:val="en-US" w:eastAsia="ja-JP"/>
        </w:rPr>
        <w:t>.</w:t>
      </w:r>
    </w:p>
    <w:p w14:paraId="50F19BCC" w14:textId="76F49D1B" w:rsidR="00D56D4B" w:rsidRDefault="002C0EC1" w:rsidP="00EB623F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There are two </w:t>
      </w:r>
      <w:r w:rsidR="001F5277">
        <w:rPr>
          <w:rFonts w:eastAsia="Times New Roman"/>
          <w:sz w:val="20"/>
          <w:lang w:val="en-US" w:eastAsia="ja-JP"/>
        </w:rPr>
        <w:t>cases</w:t>
      </w:r>
      <w:r>
        <w:rPr>
          <w:rFonts w:eastAsia="Times New Roman"/>
          <w:sz w:val="20"/>
          <w:lang w:val="en-US" w:eastAsia="ja-JP"/>
        </w:rPr>
        <w:t xml:space="preserve"> </w:t>
      </w:r>
      <w:r w:rsidR="00E25C25">
        <w:rPr>
          <w:rFonts w:eastAsia="Times New Roman"/>
          <w:sz w:val="20"/>
          <w:lang w:val="en-US" w:eastAsia="ja-JP"/>
        </w:rPr>
        <w:t xml:space="preserve">for </w:t>
      </w:r>
      <w:proofErr w:type="gramStart"/>
      <w:r w:rsidR="00E25C25">
        <w:rPr>
          <w:rFonts w:eastAsia="Times New Roman"/>
          <w:sz w:val="20"/>
          <w:lang w:val="en-US" w:eastAsia="ja-JP"/>
        </w:rPr>
        <w:t>this</w:t>
      </w:r>
      <w:r w:rsidR="001F5277">
        <w:rPr>
          <w:rFonts w:eastAsia="Times New Roman"/>
          <w:sz w:val="20"/>
          <w:lang w:val="en-US" w:eastAsia="ja-JP"/>
        </w:rPr>
        <w:t xml:space="preserve"> scenarios</w:t>
      </w:r>
      <w:proofErr w:type="gramEnd"/>
      <w:r>
        <w:rPr>
          <w:rFonts w:eastAsia="Times New Roman"/>
          <w:sz w:val="20"/>
          <w:lang w:val="en-US" w:eastAsia="ja-JP"/>
        </w:rPr>
        <w:t>:</w:t>
      </w:r>
    </w:p>
    <w:p w14:paraId="203EE38E" w14:textId="232132D5" w:rsidR="002C0EC1" w:rsidRDefault="002C0EC1" w:rsidP="002C0EC1">
      <w:pPr>
        <w:pStyle w:val="ListParagraph"/>
        <w:numPr>
          <w:ilvl w:val="0"/>
          <w:numId w:val="35"/>
        </w:num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UE needs to switch to USIM-B for short-term activity without losing the connection in USIM-A. This </w:t>
      </w:r>
      <w:r w:rsidR="001F5277">
        <w:rPr>
          <w:rFonts w:eastAsia="Times New Roman"/>
          <w:sz w:val="20"/>
          <w:lang w:val="en-US" w:eastAsia="ja-JP"/>
        </w:rPr>
        <w:t xml:space="preserve">is needed mostly for periodic events such as paging reception. </w:t>
      </w:r>
      <w:r>
        <w:rPr>
          <w:rFonts w:eastAsia="Times New Roman"/>
          <w:sz w:val="20"/>
          <w:lang w:val="en-US" w:eastAsia="ja-JP"/>
        </w:rPr>
        <w:t xml:space="preserve"> </w:t>
      </w:r>
    </w:p>
    <w:p w14:paraId="249DB354" w14:textId="6FC4A402" w:rsidR="002C0EC1" w:rsidRDefault="002C0EC1" w:rsidP="002C0EC1">
      <w:pPr>
        <w:pStyle w:val="ListParagraph"/>
        <w:numPr>
          <w:ilvl w:val="0"/>
          <w:numId w:val="35"/>
        </w:num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UE </w:t>
      </w:r>
      <w:r w:rsidR="001F5277">
        <w:rPr>
          <w:rFonts w:eastAsia="Times New Roman"/>
          <w:sz w:val="20"/>
          <w:lang w:val="en-US" w:eastAsia="ja-JP"/>
        </w:rPr>
        <w:t xml:space="preserve">needs to switch to USIM-B for </w:t>
      </w:r>
      <w:proofErr w:type="gramStart"/>
      <w:r w:rsidR="001F5277">
        <w:rPr>
          <w:rFonts w:eastAsia="Times New Roman"/>
          <w:sz w:val="20"/>
          <w:lang w:val="en-US" w:eastAsia="ja-JP"/>
        </w:rPr>
        <w:t>one time</w:t>
      </w:r>
      <w:proofErr w:type="gramEnd"/>
      <w:r w:rsidR="001F5277">
        <w:rPr>
          <w:rFonts w:eastAsia="Times New Roman"/>
          <w:sz w:val="20"/>
          <w:lang w:val="en-US" w:eastAsia="ja-JP"/>
        </w:rPr>
        <w:t xml:space="preserve"> longer-term activity such as TAU or RNAU.</w:t>
      </w:r>
    </w:p>
    <w:p w14:paraId="5B054ED1" w14:textId="430289B1" w:rsidR="00E11D29" w:rsidRDefault="00E11D29" w:rsidP="00E11D29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For </w:t>
      </w:r>
      <w:r w:rsidR="001F5277">
        <w:rPr>
          <w:rFonts w:eastAsia="Times New Roman"/>
          <w:sz w:val="20"/>
          <w:lang w:val="en-US" w:eastAsia="ja-JP"/>
        </w:rPr>
        <w:t>both cases</w:t>
      </w:r>
      <w:r>
        <w:rPr>
          <w:rFonts w:eastAsia="Times New Roman"/>
          <w:sz w:val="20"/>
          <w:lang w:val="en-US" w:eastAsia="ja-JP"/>
        </w:rPr>
        <w:t xml:space="preserve">, if the UE leaves USIM-A connection without informing the </w:t>
      </w:r>
      <w:proofErr w:type="spellStart"/>
      <w:r>
        <w:rPr>
          <w:rFonts w:eastAsia="Times New Roman"/>
          <w:sz w:val="20"/>
          <w:lang w:val="en-US" w:eastAsia="ja-JP"/>
        </w:rPr>
        <w:t>gNB</w:t>
      </w:r>
      <w:proofErr w:type="spellEnd"/>
      <w:r w:rsidR="0030316E">
        <w:rPr>
          <w:rFonts w:eastAsia="Times New Roman"/>
          <w:sz w:val="20"/>
          <w:lang w:val="en-US" w:eastAsia="ja-JP"/>
        </w:rPr>
        <w:t xml:space="preserve"> (e.g. to listen to paging on the other USIM)</w:t>
      </w:r>
      <w:r>
        <w:rPr>
          <w:rFonts w:eastAsia="Times New Roman"/>
          <w:sz w:val="20"/>
          <w:lang w:val="en-US" w:eastAsia="ja-JP"/>
        </w:rPr>
        <w:t>, there will be a disruption to its communication</w:t>
      </w:r>
      <w:r w:rsidR="00293CA6">
        <w:rPr>
          <w:rFonts w:eastAsia="Times New Roman"/>
          <w:sz w:val="20"/>
          <w:lang w:val="en-US" w:eastAsia="ja-JP"/>
        </w:rPr>
        <w:t xml:space="preserve">; for example, </w:t>
      </w:r>
      <w:r>
        <w:rPr>
          <w:rFonts w:eastAsia="Times New Roman"/>
          <w:sz w:val="20"/>
          <w:lang w:val="en-US" w:eastAsia="ja-JP"/>
        </w:rPr>
        <w:t>it w</w:t>
      </w:r>
      <w:r w:rsidR="00293CA6">
        <w:rPr>
          <w:rFonts w:eastAsia="Times New Roman"/>
          <w:sz w:val="20"/>
          <w:lang w:val="en-US" w:eastAsia="ja-JP"/>
        </w:rPr>
        <w:t xml:space="preserve">ill not </w:t>
      </w:r>
      <w:r>
        <w:rPr>
          <w:rFonts w:eastAsia="Times New Roman"/>
          <w:sz w:val="20"/>
          <w:lang w:val="en-US" w:eastAsia="ja-JP"/>
        </w:rPr>
        <w:t xml:space="preserve">be able to receive DL PDUs or send any UL signals. This is not an expected behavior from system point of view. Therefore, any such disruption should be coordinated with the </w:t>
      </w:r>
      <w:proofErr w:type="spellStart"/>
      <w:r>
        <w:rPr>
          <w:rFonts w:eastAsia="Times New Roman"/>
          <w:sz w:val="20"/>
          <w:lang w:val="en-US" w:eastAsia="ja-JP"/>
        </w:rPr>
        <w:t>gNB</w:t>
      </w:r>
      <w:proofErr w:type="spellEnd"/>
      <w:r>
        <w:rPr>
          <w:rFonts w:eastAsia="Times New Roman"/>
          <w:sz w:val="20"/>
          <w:lang w:val="en-US" w:eastAsia="ja-JP"/>
        </w:rPr>
        <w:t xml:space="preserve"> in advance.</w:t>
      </w:r>
    </w:p>
    <w:p w14:paraId="481C4C2E" w14:textId="0076CDA8" w:rsidR="00E11D29" w:rsidRPr="0030316E" w:rsidRDefault="0030316E" w:rsidP="00E11D29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30316E">
        <w:rPr>
          <w:rFonts w:eastAsia="Times New Roman"/>
          <w:b/>
          <w:bCs/>
          <w:sz w:val="20"/>
          <w:lang w:val="en-US" w:eastAsia="ja-JP"/>
        </w:rPr>
        <w:t xml:space="preserve">Observation </w:t>
      </w:r>
      <w:r w:rsidR="009A65FE">
        <w:rPr>
          <w:rFonts w:eastAsia="Times New Roman"/>
          <w:b/>
          <w:bCs/>
          <w:sz w:val="20"/>
          <w:lang w:val="en-US" w:eastAsia="ja-JP"/>
        </w:rPr>
        <w:t>3</w:t>
      </w:r>
      <w:r w:rsidRPr="0030316E">
        <w:rPr>
          <w:rFonts w:eastAsia="Times New Roman"/>
          <w:b/>
          <w:bCs/>
          <w:sz w:val="20"/>
          <w:lang w:val="en-US" w:eastAsia="ja-JP"/>
        </w:rPr>
        <w:t>:</w:t>
      </w:r>
      <w:r>
        <w:rPr>
          <w:rFonts w:eastAsia="Times New Roman"/>
          <w:b/>
          <w:bCs/>
          <w:sz w:val="20"/>
          <w:lang w:val="en-US" w:eastAsia="ja-JP"/>
        </w:rPr>
        <w:t xml:space="preserve"> The UE suspending DL and UL activity by itself in RRC Connected mode is not compliant with current specifications and thus will be considered an error case.</w:t>
      </w:r>
    </w:p>
    <w:p w14:paraId="1E1E3972" w14:textId="2AFA74A5" w:rsidR="00E11D29" w:rsidRDefault="0030316E" w:rsidP="00E11D29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30316E">
        <w:rPr>
          <w:rFonts w:eastAsia="Times New Roman"/>
          <w:b/>
          <w:bCs/>
          <w:sz w:val="20"/>
          <w:lang w:val="en-US" w:eastAsia="ja-JP"/>
        </w:rPr>
        <w:t xml:space="preserve">Proposal </w:t>
      </w:r>
      <w:r w:rsidR="00E25C25">
        <w:rPr>
          <w:rFonts w:eastAsia="Times New Roman"/>
          <w:b/>
          <w:bCs/>
          <w:sz w:val="20"/>
          <w:lang w:val="en-US" w:eastAsia="ja-JP"/>
        </w:rPr>
        <w:t>3</w:t>
      </w:r>
      <w:r w:rsidRPr="0030316E">
        <w:rPr>
          <w:rFonts w:eastAsia="Times New Roman"/>
          <w:b/>
          <w:bCs/>
          <w:sz w:val="20"/>
          <w:lang w:val="en-US" w:eastAsia="ja-JP"/>
        </w:rPr>
        <w:t>:</w:t>
      </w:r>
      <w:r>
        <w:rPr>
          <w:rFonts w:eastAsia="Times New Roman"/>
          <w:b/>
          <w:bCs/>
          <w:sz w:val="20"/>
          <w:lang w:val="en-US" w:eastAsia="ja-JP"/>
        </w:rPr>
        <w:t xml:space="preserve"> The UE should coordinate with </w:t>
      </w:r>
      <w:proofErr w:type="spellStart"/>
      <w:r>
        <w:rPr>
          <w:rFonts w:eastAsia="Times New Roman"/>
          <w:b/>
          <w:bCs/>
          <w:sz w:val="20"/>
          <w:lang w:val="en-US" w:eastAsia="ja-JP"/>
        </w:rPr>
        <w:t>gNB</w:t>
      </w:r>
      <w:proofErr w:type="spellEnd"/>
      <w:r>
        <w:rPr>
          <w:rFonts w:eastAsia="Times New Roman"/>
          <w:b/>
          <w:bCs/>
          <w:sz w:val="20"/>
          <w:lang w:val="en-US" w:eastAsia="ja-JP"/>
        </w:rPr>
        <w:t xml:space="preserve"> any </w:t>
      </w:r>
      <w:r w:rsidR="008F661A">
        <w:rPr>
          <w:rFonts w:eastAsia="Times New Roman"/>
          <w:b/>
          <w:bCs/>
          <w:sz w:val="20"/>
          <w:lang w:val="en-US" w:eastAsia="ja-JP"/>
        </w:rPr>
        <w:t xml:space="preserve">upcoming </w:t>
      </w:r>
      <w:r>
        <w:rPr>
          <w:rFonts w:eastAsia="Times New Roman"/>
          <w:b/>
          <w:bCs/>
          <w:sz w:val="20"/>
          <w:lang w:val="en-US" w:eastAsia="ja-JP"/>
        </w:rPr>
        <w:t xml:space="preserve">suspension of DL and UL transmission </w:t>
      </w:r>
      <w:r w:rsidR="003E3439">
        <w:rPr>
          <w:rFonts w:eastAsia="Times New Roman"/>
          <w:b/>
          <w:bCs/>
          <w:sz w:val="20"/>
          <w:lang w:val="en-US" w:eastAsia="ja-JP"/>
        </w:rPr>
        <w:t>(</w:t>
      </w:r>
      <w:r w:rsidR="00293CA6">
        <w:rPr>
          <w:rFonts w:eastAsia="Times New Roman"/>
          <w:b/>
          <w:bCs/>
          <w:sz w:val="20"/>
          <w:lang w:val="en-US" w:eastAsia="ja-JP"/>
        </w:rPr>
        <w:t>due to activity on another link</w:t>
      </w:r>
      <w:r w:rsidR="003E3439">
        <w:rPr>
          <w:rFonts w:eastAsia="Times New Roman"/>
          <w:b/>
          <w:bCs/>
          <w:sz w:val="20"/>
          <w:lang w:val="en-US" w:eastAsia="ja-JP"/>
        </w:rPr>
        <w:t>)</w:t>
      </w:r>
      <w:r w:rsidR="00293CA6"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8F661A">
        <w:rPr>
          <w:rFonts w:eastAsia="Times New Roman"/>
          <w:b/>
          <w:bCs/>
          <w:sz w:val="20"/>
          <w:lang w:val="en-US" w:eastAsia="ja-JP"/>
        </w:rPr>
        <w:t>when it</w:t>
      </w:r>
      <w:r>
        <w:rPr>
          <w:rFonts w:eastAsia="Times New Roman"/>
          <w:b/>
          <w:bCs/>
          <w:sz w:val="20"/>
          <w:lang w:val="en-US" w:eastAsia="ja-JP"/>
        </w:rPr>
        <w:t xml:space="preserve"> </w:t>
      </w:r>
      <w:r w:rsidR="008F661A">
        <w:rPr>
          <w:rFonts w:eastAsia="Times New Roman"/>
          <w:b/>
          <w:bCs/>
          <w:sz w:val="20"/>
          <w:lang w:val="en-US" w:eastAsia="ja-JP"/>
        </w:rPr>
        <w:t xml:space="preserve">is in </w:t>
      </w:r>
      <w:r>
        <w:rPr>
          <w:rFonts w:eastAsia="Times New Roman"/>
          <w:b/>
          <w:bCs/>
          <w:sz w:val="20"/>
          <w:lang w:val="en-US" w:eastAsia="ja-JP"/>
        </w:rPr>
        <w:t>RRC Connected mode.</w:t>
      </w:r>
    </w:p>
    <w:p w14:paraId="3EF487E8" w14:textId="231DBD72" w:rsidR="00710423" w:rsidRDefault="00DB7058" w:rsidP="00EB623F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>As mentioned above, the main open issue</w:t>
      </w:r>
      <w:r w:rsidR="00234737">
        <w:rPr>
          <w:rFonts w:eastAsia="Times New Roman"/>
          <w:sz w:val="20"/>
          <w:lang w:val="en-US" w:eastAsia="ja-JP"/>
        </w:rPr>
        <w:t xml:space="preserve"> in SA2 is whether to use AS or NAS signaling for </w:t>
      </w:r>
      <w:r w:rsidR="00E42115">
        <w:rPr>
          <w:rFonts w:eastAsia="Times New Roman"/>
          <w:sz w:val="20"/>
          <w:lang w:val="en-US" w:eastAsia="ja-JP"/>
        </w:rPr>
        <w:t>this switching operation.</w:t>
      </w:r>
    </w:p>
    <w:p w14:paraId="74233A66" w14:textId="63FC1704" w:rsidR="00234737" w:rsidRDefault="00234737" w:rsidP="00EB623F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lastRenderedPageBreak/>
        <w:t xml:space="preserve">For the </w:t>
      </w:r>
      <w:r w:rsidR="00E42115">
        <w:rPr>
          <w:rFonts w:eastAsia="Times New Roman"/>
          <w:sz w:val="20"/>
          <w:lang w:val="en-US" w:eastAsia="ja-JP"/>
        </w:rPr>
        <w:t>short-term periodic switching</w:t>
      </w:r>
      <w:r>
        <w:rPr>
          <w:rFonts w:eastAsia="Times New Roman"/>
          <w:sz w:val="20"/>
          <w:lang w:val="en-US" w:eastAsia="ja-JP"/>
        </w:rPr>
        <w:t xml:space="preserve">, the UE </w:t>
      </w:r>
      <w:r w:rsidR="00E24AF6">
        <w:rPr>
          <w:rFonts w:eastAsia="Times New Roman"/>
          <w:sz w:val="20"/>
          <w:lang w:val="en-US" w:eastAsia="ja-JP"/>
        </w:rPr>
        <w:t xml:space="preserve">will leave USIM A periodically for a short-term where the leaving duration is known. This is </w:t>
      </w:r>
      <w:proofErr w:type="gramStart"/>
      <w:r w:rsidR="00E24AF6">
        <w:rPr>
          <w:rFonts w:eastAsia="Times New Roman"/>
          <w:sz w:val="20"/>
          <w:lang w:val="en-US" w:eastAsia="ja-JP"/>
        </w:rPr>
        <w:t>similar to</w:t>
      </w:r>
      <w:proofErr w:type="gramEnd"/>
      <w:r w:rsidR="00E24AF6">
        <w:rPr>
          <w:rFonts w:eastAsia="Times New Roman"/>
          <w:sz w:val="20"/>
          <w:lang w:val="en-US" w:eastAsia="ja-JP"/>
        </w:rPr>
        <w:t xml:space="preserve"> measurement g</w:t>
      </w:r>
      <w:r w:rsidR="00E24AF6">
        <w:rPr>
          <w:rFonts w:eastAsia="Times New Roman"/>
          <w:sz w:val="20"/>
          <w:lang w:val="en-US" w:eastAsia="ja-JP"/>
        </w:rPr>
        <w:t>aps</w:t>
      </w:r>
      <w:r w:rsidR="00E24AF6">
        <w:rPr>
          <w:rFonts w:eastAsia="Times New Roman"/>
          <w:sz w:val="20"/>
          <w:lang w:val="en-US" w:eastAsia="ja-JP"/>
        </w:rPr>
        <w:t xml:space="preserve"> </w:t>
      </w:r>
      <w:r w:rsidR="00E24AF6">
        <w:rPr>
          <w:rFonts w:eastAsia="Times New Roman"/>
          <w:sz w:val="20"/>
          <w:lang w:val="en-US" w:eastAsia="ja-JP"/>
        </w:rPr>
        <w:t xml:space="preserve">which is heavily used by RRM and SON when the UE needs to suspend an active connection in order to perform other activity such as neighbor measurements. </w:t>
      </w:r>
    </w:p>
    <w:p w14:paraId="61583B6F" w14:textId="3E748601" w:rsidR="000E210B" w:rsidRPr="000E210B" w:rsidRDefault="000E210B" w:rsidP="00EB623F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0E210B">
        <w:rPr>
          <w:rFonts w:eastAsia="Times New Roman"/>
          <w:b/>
          <w:bCs/>
          <w:sz w:val="20"/>
          <w:lang w:val="en-US" w:eastAsia="ja-JP"/>
        </w:rPr>
        <w:t>Observation 4: Short-term switching is suitable for events with deterministic upper bounds for the leave such as paging reception.</w:t>
      </w:r>
    </w:p>
    <w:p w14:paraId="7C5A9107" w14:textId="32EF5784" w:rsidR="00234737" w:rsidRDefault="00234737" w:rsidP="00EB623F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234737">
        <w:rPr>
          <w:rFonts w:eastAsia="Times New Roman"/>
          <w:b/>
          <w:bCs/>
          <w:sz w:val="20"/>
          <w:lang w:val="en-US" w:eastAsia="ja-JP"/>
        </w:rPr>
        <w:t xml:space="preserve">Proposal 4: </w:t>
      </w:r>
      <w:r w:rsidR="00DB7058">
        <w:rPr>
          <w:rFonts w:eastAsia="Times New Roman"/>
          <w:b/>
          <w:bCs/>
          <w:sz w:val="20"/>
          <w:lang w:val="en-US" w:eastAsia="ja-JP"/>
        </w:rPr>
        <w:t>For short term switching,</w:t>
      </w:r>
      <w:r w:rsidR="001E5A2A">
        <w:rPr>
          <w:rFonts w:eastAsia="Times New Roman"/>
          <w:b/>
          <w:bCs/>
          <w:sz w:val="20"/>
          <w:lang w:val="en-US" w:eastAsia="ja-JP"/>
        </w:rPr>
        <w:t xml:space="preserve"> AS level signaling </w:t>
      </w:r>
      <w:r w:rsidR="00C8032E">
        <w:rPr>
          <w:rFonts w:eastAsia="Times New Roman"/>
          <w:b/>
          <w:bCs/>
          <w:sz w:val="20"/>
          <w:lang w:val="en-US" w:eastAsia="ja-JP"/>
        </w:rPr>
        <w:t>is feasible</w:t>
      </w:r>
      <w:r w:rsidR="001E5A2A">
        <w:rPr>
          <w:rFonts w:eastAsia="Times New Roman"/>
          <w:b/>
          <w:bCs/>
          <w:sz w:val="20"/>
          <w:lang w:val="en-US" w:eastAsia="ja-JP"/>
        </w:rPr>
        <w:t>. RAN2 can further discuss whether to use RRC, MAC, or a combination</w:t>
      </w:r>
      <w:r w:rsidR="003E3439">
        <w:rPr>
          <w:rFonts w:eastAsia="Times New Roman"/>
          <w:b/>
          <w:bCs/>
          <w:sz w:val="20"/>
          <w:lang w:val="en-US" w:eastAsia="ja-JP"/>
        </w:rPr>
        <w:t xml:space="preserve"> for signaling</w:t>
      </w:r>
      <w:r w:rsidR="001E5A2A">
        <w:rPr>
          <w:rFonts w:eastAsia="Times New Roman"/>
          <w:b/>
          <w:bCs/>
          <w:sz w:val="20"/>
          <w:lang w:val="en-US" w:eastAsia="ja-JP"/>
        </w:rPr>
        <w:t>.</w:t>
      </w:r>
    </w:p>
    <w:p w14:paraId="71752CA7" w14:textId="77777777" w:rsidR="000E210B" w:rsidRDefault="000E210B" w:rsidP="00EB623F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>The</w:t>
      </w:r>
      <w:r w:rsidR="001E5A2A">
        <w:rPr>
          <w:rFonts w:eastAsia="Times New Roman"/>
          <w:sz w:val="20"/>
          <w:lang w:val="en-US" w:eastAsia="ja-JP"/>
        </w:rPr>
        <w:t xml:space="preserve"> </w:t>
      </w:r>
      <w:r w:rsidR="00E42115">
        <w:rPr>
          <w:rFonts w:eastAsia="Times New Roman"/>
          <w:sz w:val="20"/>
          <w:lang w:val="en-US" w:eastAsia="ja-JP"/>
        </w:rPr>
        <w:t>long-term switching</w:t>
      </w:r>
      <w:r>
        <w:rPr>
          <w:rFonts w:eastAsia="Times New Roman"/>
          <w:sz w:val="20"/>
          <w:lang w:val="en-US" w:eastAsia="ja-JP"/>
        </w:rPr>
        <w:t xml:space="preserve"> is aperiodic in nature and the leaving duration may not be known in advance. Therefore, the UE may not be able to return in the negotiated leaving time. </w:t>
      </w:r>
    </w:p>
    <w:p w14:paraId="61E1CD52" w14:textId="7D90579F" w:rsidR="001E5A2A" w:rsidRDefault="000E210B" w:rsidP="00EB623F">
      <w:pPr>
        <w:jc w:val="left"/>
        <w:rPr>
          <w:rFonts w:eastAsia="Times New Roman"/>
          <w:sz w:val="20"/>
          <w:lang w:val="en-US" w:eastAsia="ja-JP"/>
        </w:rPr>
      </w:pPr>
      <w:r>
        <w:rPr>
          <w:rFonts w:eastAsia="Times New Roman"/>
          <w:sz w:val="20"/>
          <w:lang w:val="en-US" w:eastAsia="ja-JP"/>
        </w:rPr>
        <w:t xml:space="preserve">For this case, </w:t>
      </w:r>
      <w:r w:rsidR="00C8032E">
        <w:rPr>
          <w:rFonts w:eastAsia="Times New Roman"/>
          <w:sz w:val="20"/>
          <w:lang w:val="en-US" w:eastAsia="ja-JP"/>
        </w:rPr>
        <w:t>either AS or NAS solution can be used</w:t>
      </w:r>
      <w:r>
        <w:rPr>
          <w:rFonts w:eastAsia="Times New Roman"/>
          <w:sz w:val="20"/>
          <w:lang w:val="en-US" w:eastAsia="ja-JP"/>
        </w:rPr>
        <w:t xml:space="preserve"> and b</w:t>
      </w:r>
      <w:r w:rsidR="001E5A2A">
        <w:rPr>
          <w:rFonts w:eastAsia="Times New Roman"/>
          <w:sz w:val="20"/>
          <w:lang w:val="en-US" w:eastAsia="ja-JP"/>
        </w:rPr>
        <w:t>oth options can work. The main advantage of NAS signaling is that it can allow</w:t>
      </w:r>
      <w:r>
        <w:rPr>
          <w:rFonts w:eastAsia="Times New Roman"/>
          <w:sz w:val="20"/>
          <w:lang w:val="en-US" w:eastAsia="ja-JP"/>
        </w:rPr>
        <w:t xml:space="preserve"> a uniform solution for EPS and 5GS</w:t>
      </w:r>
      <w:r w:rsidR="001E5A2A">
        <w:rPr>
          <w:rFonts w:eastAsia="Times New Roman"/>
          <w:sz w:val="20"/>
          <w:lang w:val="en-US" w:eastAsia="ja-JP"/>
        </w:rPr>
        <w:t>.</w:t>
      </w:r>
      <w:r>
        <w:rPr>
          <w:rFonts w:eastAsia="Times New Roman"/>
          <w:sz w:val="20"/>
          <w:lang w:val="en-US" w:eastAsia="ja-JP"/>
        </w:rPr>
        <w:t xml:space="preserve"> In addition, if the UE is not able to return to USIM A (in Connected mode), switching the UE to Idle will be easier since AMF will be aware of the switch.</w:t>
      </w:r>
    </w:p>
    <w:p w14:paraId="135AD58B" w14:textId="3C62EAF9" w:rsidR="001E5A2A" w:rsidRDefault="001E5A2A" w:rsidP="00EB623F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1E5A2A">
        <w:rPr>
          <w:rFonts w:eastAsia="Times New Roman"/>
          <w:b/>
          <w:bCs/>
          <w:sz w:val="20"/>
          <w:lang w:val="en-US" w:eastAsia="ja-JP"/>
        </w:rPr>
        <w:t xml:space="preserve">Proposal </w:t>
      </w:r>
      <w:r w:rsidR="000E210B">
        <w:rPr>
          <w:rFonts w:eastAsia="Times New Roman"/>
          <w:b/>
          <w:bCs/>
          <w:sz w:val="20"/>
          <w:lang w:val="en-US" w:eastAsia="ja-JP"/>
        </w:rPr>
        <w:t>6</w:t>
      </w:r>
      <w:r w:rsidRPr="001E5A2A">
        <w:rPr>
          <w:rFonts w:eastAsia="Times New Roman"/>
          <w:b/>
          <w:bCs/>
          <w:sz w:val="20"/>
          <w:lang w:val="en-US" w:eastAsia="ja-JP"/>
        </w:rPr>
        <w:t xml:space="preserve">: </w:t>
      </w:r>
      <w:r w:rsidR="000E210B">
        <w:rPr>
          <w:rFonts w:eastAsia="Times New Roman"/>
          <w:b/>
          <w:bCs/>
          <w:sz w:val="20"/>
          <w:lang w:val="en-US" w:eastAsia="ja-JP"/>
        </w:rPr>
        <w:t>RAN2 to discuss and coordinate with SA2 on using AS or NAS based solution for long-term switching</w:t>
      </w:r>
      <w:r>
        <w:rPr>
          <w:rFonts w:eastAsia="Times New Roman"/>
          <w:b/>
          <w:bCs/>
          <w:sz w:val="20"/>
          <w:lang w:val="en-US" w:eastAsia="ja-JP"/>
        </w:rPr>
        <w:t>.</w:t>
      </w: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bookmarkStart w:id="1" w:name="_GoBack"/>
      <w:bookmarkEnd w:id="1"/>
      <w:r>
        <w:t>Conclusion</w:t>
      </w:r>
    </w:p>
    <w:p w14:paraId="36AD5F72" w14:textId="16A2EAE5" w:rsidR="00E349E6" w:rsidRDefault="00E349E6" w:rsidP="0049161D">
      <w:pPr>
        <w:rPr>
          <w:sz w:val="20"/>
          <w:szCs w:val="18"/>
        </w:rPr>
      </w:pPr>
      <w:r>
        <w:rPr>
          <w:sz w:val="20"/>
          <w:szCs w:val="18"/>
        </w:rPr>
        <w:t xml:space="preserve">In this document, we </w:t>
      </w:r>
      <w:r w:rsidR="005B1A69">
        <w:rPr>
          <w:sz w:val="20"/>
          <w:szCs w:val="18"/>
        </w:rPr>
        <w:t xml:space="preserve">have </w:t>
      </w:r>
      <w:r>
        <w:rPr>
          <w:sz w:val="20"/>
          <w:szCs w:val="18"/>
        </w:rPr>
        <w:t xml:space="preserve">discussed </w:t>
      </w:r>
      <w:r w:rsidR="009225D2">
        <w:rPr>
          <w:sz w:val="20"/>
          <w:szCs w:val="18"/>
        </w:rPr>
        <w:t>concurrent operation</w:t>
      </w:r>
      <w:r w:rsidR="005B1A69">
        <w:rPr>
          <w:sz w:val="20"/>
          <w:szCs w:val="18"/>
        </w:rPr>
        <w:t xml:space="preserve"> for MUSIM devices and propose the following:</w:t>
      </w:r>
    </w:p>
    <w:p w14:paraId="73155A53" w14:textId="77777777" w:rsidR="00E24AF6" w:rsidRPr="00E25C25" w:rsidRDefault="00E24AF6" w:rsidP="00E24AF6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E25C25">
        <w:rPr>
          <w:b/>
          <w:bCs/>
          <w:sz w:val="20"/>
          <w:szCs w:val="18"/>
        </w:rPr>
        <w:t>Observation 1:</w:t>
      </w:r>
      <w:r>
        <w:rPr>
          <w:b/>
          <w:bCs/>
          <w:sz w:val="20"/>
          <w:szCs w:val="18"/>
        </w:rPr>
        <w:t xml:space="preserve"> SA2 has not concluded whether to use NAS or RRC based switching mechanism for concurrent operation.</w:t>
      </w:r>
    </w:p>
    <w:p w14:paraId="711CC716" w14:textId="1BB35CF7" w:rsidR="00E24AF6" w:rsidRDefault="00E24AF6" w:rsidP="00E24AF6">
      <w:pPr>
        <w:jc w:val="left"/>
        <w:rPr>
          <w:rFonts w:eastAsia="Times New Roman"/>
          <w:b/>
          <w:bCs/>
          <w:sz w:val="20"/>
          <w:lang w:val="en-US" w:eastAsia="ja-JP"/>
        </w:rPr>
      </w:pPr>
      <w:r>
        <w:rPr>
          <w:rFonts w:eastAsia="Times New Roman"/>
          <w:b/>
          <w:bCs/>
          <w:sz w:val="20"/>
          <w:lang w:val="en-US" w:eastAsia="ja-JP"/>
        </w:rPr>
        <w:t>Proposal 1</w:t>
      </w:r>
      <w:r w:rsidRPr="00F302A3">
        <w:rPr>
          <w:rFonts w:eastAsia="Times New Roman"/>
          <w:b/>
          <w:bCs/>
          <w:sz w:val="20"/>
          <w:lang w:val="en-US" w:eastAsia="ja-JP"/>
        </w:rPr>
        <w:t>:</w:t>
      </w:r>
      <w:r>
        <w:rPr>
          <w:rFonts w:eastAsia="Times New Roman"/>
          <w:b/>
          <w:bCs/>
          <w:sz w:val="20"/>
          <w:lang w:val="en-US" w:eastAsia="ja-JP"/>
        </w:rPr>
        <w:t xml:space="preserve"> RAN2 to confirm that the only scenario of interest for RAN2 work is </w:t>
      </w:r>
      <w:r>
        <w:rPr>
          <w:rFonts w:eastAsia="Times New Roman"/>
          <w:b/>
          <w:bCs/>
          <w:sz w:val="20"/>
          <w:lang w:val="en-US" w:eastAsia="ja-JP"/>
        </w:rPr>
        <w:t xml:space="preserve">leaving from and returning to </w:t>
      </w:r>
      <w:r>
        <w:rPr>
          <w:rFonts w:eastAsia="Times New Roman"/>
          <w:b/>
          <w:bCs/>
          <w:sz w:val="20"/>
          <w:lang w:val="en-US" w:eastAsia="ja-JP"/>
        </w:rPr>
        <w:t>USIM A in Connected Mode while being Idle/Inactive in USIM B.</w:t>
      </w:r>
    </w:p>
    <w:p w14:paraId="5EA67AB5" w14:textId="77777777" w:rsidR="00E24AF6" w:rsidRDefault="00E24AF6" w:rsidP="00E24AF6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9A65FE">
        <w:rPr>
          <w:rFonts w:eastAsia="Times New Roman"/>
          <w:b/>
          <w:bCs/>
          <w:sz w:val="20"/>
          <w:lang w:val="en-US" w:eastAsia="ja-JP"/>
        </w:rPr>
        <w:t xml:space="preserve">Proposal </w:t>
      </w:r>
      <w:r>
        <w:rPr>
          <w:rFonts w:eastAsia="Times New Roman"/>
          <w:b/>
          <w:bCs/>
          <w:sz w:val="20"/>
          <w:lang w:val="en-US" w:eastAsia="ja-JP"/>
        </w:rPr>
        <w:t>2</w:t>
      </w:r>
      <w:r w:rsidRPr="009A65FE">
        <w:rPr>
          <w:rFonts w:eastAsia="Times New Roman"/>
          <w:b/>
          <w:bCs/>
          <w:sz w:val="20"/>
          <w:lang w:val="en-US" w:eastAsia="ja-JP"/>
        </w:rPr>
        <w:t xml:space="preserve">: </w:t>
      </w:r>
      <w:r>
        <w:rPr>
          <w:rFonts w:eastAsia="Times New Roman"/>
          <w:b/>
          <w:bCs/>
          <w:sz w:val="20"/>
          <w:lang w:val="en-US" w:eastAsia="ja-JP"/>
        </w:rPr>
        <w:t>RAN2 should only focus on only NR/5GC for both USIMs regarding concurrent operation and network switching solutions.</w:t>
      </w:r>
    </w:p>
    <w:p w14:paraId="5396D051" w14:textId="77777777" w:rsidR="00E24AF6" w:rsidRPr="0030316E" w:rsidRDefault="00E24AF6" w:rsidP="00E24AF6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30316E">
        <w:rPr>
          <w:rFonts w:eastAsia="Times New Roman"/>
          <w:b/>
          <w:bCs/>
          <w:sz w:val="20"/>
          <w:lang w:val="en-US" w:eastAsia="ja-JP"/>
        </w:rPr>
        <w:t xml:space="preserve">Observation </w:t>
      </w:r>
      <w:r>
        <w:rPr>
          <w:rFonts w:eastAsia="Times New Roman"/>
          <w:b/>
          <w:bCs/>
          <w:sz w:val="20"/>
          <w:lang w:val="en-US" w:eastAsia="ja-JP"/>
        </w:rPr>
        <w:t>3</w:t>
      </w:r>
      <w:r w:rsidRPr="0030316E">
        <w:rPr>
          <w:rFonts w:eastAsia="Times New Roman"/>
          <w:b/>
          <w:bCs/>
          <w:sz w:val="20"/>
          <w:lang w:val="en-US" w:eastAsia="ja-JP"/>
        </w:rPr>
        <w:t>:</w:t>
      </w:r>
      <w:r>
        <w:rPr>
          <w:rFonts w:eastAsia="Times New Roman"/>
          <w:b/>
          <w:bCs/>
          <w:sz w:val="20"/>
          <w:lang w:val="en-US" w:eastAsia="ja-JP"/>
        </w:rPr>
        <w:t xml:space="preserve"> The UE suspending DL and UL activity by itself in RRC Connected mode is not compliant with current specifications and thus will be considered an error case.</w:t>
      </w:r>
    </w:p>
    <w:p w14:paraId="5BC28519" w14:textId="77777777" w:rsidR="00E24AF6" w:rsidRDefault="00E24AF6" w:rsidP="00E24AF6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30316E">
        <w:rPr>
          <w:rFonts w:eastAsia="Times New Roman"/>
          <w:b/>
          <w:bCs/>
          <w:sz w:val="20"/>
          <w:lang w:val="en-US" w:eastAsia="ja-JP"/>
        </w:rPr>
        <w:t xml:space="preserve">Proposal </w:t>
      </w:r>
      <w:r>
        <w:rPr>
          <w:rFonts w:eastAsia="Times New Roman"/>
          <w:b/>
          <w:bCs/>
          <w:sz w:val="20"/>
          <w:lang w:val="en-US" w:eastAsia="ja-JP"/>
        </w:rPr>
        <w:t>3</w:t>
      </w:r>
      <w:r w:rsidRPr="0030316E">
        <w:rPr>
          <w:rFonts w:eastAsia="Times New Roman"/>
          <w:b/>
          <w:bCs/>
          <w:sz w:val="20"/>
          <w:lang w:val="en-US" w:eastAsia="ja-JP"/>
        </w:rPr>
        <w:t>:</w:t>
      </w:r>
      <w:r>
        <w:rPr>
          <w:rFonts w:eastAsia="Times New Roman"/>
          <w:b/>
          <w:bCs/>
          <w:sz w:val="20"/>
          <w:lang w:val="en-US" w:eastAsia="ja-JP"/>
        </w:rPr>
        <w:t xml:space="preserve"> The UE should coordinate with </w:t>
      </w:r>
      <w:proofErr w:type="spellStart"/>
      <w:r>
        <w:rPr>
          <w:rFonts w:eastAsia="Times New Roman"/>
          <w:b/>
          <w:bCs/>
          <w:sz w:val="20"/>
          <w:lang w:val="en-US" w:eastAsia="ja-JP"/>
        </w:rPr>
        <w:t>gNB</w:t>
      </w:r>
      <w:proofErr w:type="spellEnd"/>
      <w:r>
        <w:rPr>
          <w:rFonts w:eastAsia="Times New Roman"/>
          <w:b/>
          <w:bCs/>
          <w:sz w:val="20"/>
          <w:lang w:val="en-US" w:eastAsia="ja-JP"/>
        </w:rPr>
        <w:t xml:space="preserve"> any upcoming suspension of DL and UL transmission (due to activity on another link) when it is in RRC Connected mode.</w:t>
      </w:r>
    </w:p>
    <w:p w14:paraId="56E4F7D3" w14:textId="77777777" w:rsidR="00E24AF6" w:rsidRPr="000E210B" w:rsidRDefault="00E24AF6" w:rsidP="00E24AF6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0E210B">
        <w:rPr>
          <w:rFonts w:eastAsia="Times New Roman"/>
          <w:b/>
          <w:bCs/>
          <w:sz w:val="20"/>
          <w:lang w:val="en-US" w:eastAsia="ja-JP"/>
        </w:rPr>
        <w:t>Observation 4: Short-term switching is suitable for events with deterministic upper bounds for the leave such as paging reception.</w:t>
      </w:r>
    </w:p>
    <w:p w14:paraId="29044BFF" w14:textId="77777777" w:rsidR="00E24AF6" w:rsidRDefault="00E24AF6" w:rsidP="00E24AF6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234737">
        <w:rPr>
          <w:rFonts w:eastAsia="Times New Roman"/>
          <w:b/>
          <w:bCs/>
          <w:sz w:val="20"/>
          <w:lang w:val="en-US" w:eastAsia="ja-JP"/>
        </w:rPr>
        <w:t xml:space="preserve">Proposal 4: </w:t>
      </w:r>
      <w:r>
        <w:rPr>
          <w:rFonts w:eastAsia="Times New Roman"/>
          <w:b/>
          <w:bCs/>
          <w:sz w:val="20"/>
          <w:lang w:val="en-US" w:eastAsia="ja-JP"/>
        </w:rPr>
        <w:t>For short term switching, AS level signaling is feasible. RAN2 can further discuss whether to use RRC, MAC, or a combination for signaling.</w:t>
      </w:r>
    </w:p>
    <w:p w14:paraId="4086B43B" w14:textId="2368A888" w:rsidR="00F843E1" w:rsidRPr="00E24AF6" w:rsidRDefault="00E24AF6" w:rsidP="00E24AF6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1E5A2A">
        <w:rPr>
          <w:rFonts w:eastAsia="Times New Roman"/>
          <w:b/>
          <w:bCs/>
          <w:sz w:val="20"/>
          <w:lang w:val="en-US" w:eastAsia="ja-JP"/>
        </w:rPr>
        <w:t xml:space="preserve">Proposal </w:t>
      </w:r>
      <w:r>
        <w:rPr>
          <w:rFonts w:eastAsia="Times New Roman"/>
          <w:b/>
          <w:bCs/>
          <w:sz w:val="20"/>
          <w:lang w:val="en-US" w:eastAsia="ja-JP"/>
        </w:rPr>
        <w:t>5</w:t>
      </w:r>
      <w:r w:rsidRPr="001E5A2A">
        <w:rPr>
          <w:rFonts w:eastAsia="Times New Roman"/>
          <w:b/>
          <w:bCs/>
          <w:sz w:val="20"/>
          <w:lang w:val="en-US" w:eastAsia="ja-JP"/>
        </w:rPr>
        <w:t xml:space="preserve">: </w:t>
      </w:r>
      <w:r>
        <w:rPr>
          <w:rFonts w:eastAsia="Times New Roman"/>
          <w:b/>
          <w:bCs/>
          <w:sz w:val="20"/>
          <w:lang w:val="en-US" w:eastAsia="ja-JP"/>
        </w:rPr>
        <w:t>RAN2 to discuss and coordinate with SA2 on using AS or NAS based solution for long-term switching.</w:t>
      </w: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36C3A272" w14:textId="68EFE0DD" w:rsidR="00F843E1" w:rsidRPr="00177D86" w:rsidRDefault="00F843E1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</w:rPr>
      </w:pPr>
      <w:bookmarkStart w:id="2" w:name="_Hlk25318115"/>
      <w:r w:rsidRPr="00F623B5">
        <w:rPr>
          <w:bCs/>
          <w:sz w:val="20"/>
        </w:rPr>
        <w:t xml:space="preserve">[1] </w:t>
      </w:r>
      <w:bookmarkEnd w:id="2"/>
      <w:r w:rsidR="00177D86" w:rsidRPr="00177D86">
        <w:rPr>
          <w:sz w:val="20"/>
          <w:szCs w:val="18"/>
        </w:rPr>
        <w:t>RP-201309</w:t>
      </w:r>
      <w:r w:rsidR="00C41C94" w:rsidRPr="00177D86">
        <w:rPr>
          <w:sz w:val="20"/>
          <w:szCs w:val="18"/>
        </w:rPr>
        <w:t xml:space="preserve">, </w:t>
      </w:r>
      <w:r w:rsidR="00177D86" w:rsidRPr="00177D86">
        <w:rPr>
          <w:sz w:val="20"/>
          <w:szCs w:val="18"/>
        </w:rPr>
        <w:t>New WID: Support for Multi-SIM devices for LTE/NR</w:t>
      </w:r>
    </w:p>
    <w:p w14:paraId="5D1D6D92" w14:textId="42CAD1C8" w:rsidR="008343BD" w:rsidRPr="008343BD" w:rsidRDefault="00F623B5" w:rsidP="008343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</w:rPr>
      </w:pPr>
      <w:r w:rsidRPr="00F623B5">
        <w:rPr>
          <w:bCs/>
          <w:sz w:val="20"/>
          <w:szCs w:val="18"/>
        </w:rPr>
        <w:t xml:space="preserve">[2] </w:t>
      </w:r>
      <w:r w:rsidR="008343BD" w:rsidRPr="008343BD">
        <w:rPr>
          <w:sz w:val="20"/>
        </w:rPr>
        <w:t>SP-190248, Revised SID: Study on system enablers for multi-SIM devices</w:t>
      </w:r>
    </w:p>
    <w:p w14:paraId="05C8B9AA" w14:textId="35A2AF9A" w:rsidR="008343BD" w:rsidRDefault="008343BD" w:rsidP="008343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rFonts w:cs="Arial"/>
          <w:sz w:val="20"/>
          <w:lang w:val="en-US"/>
        </w:rPr>
      </w:pPr>
      <w:r w:rsidRPr="008343BD">
        <w:rPr>
          <w:sz w:val="20"/>
        </w:rPr>
        <w:t xml:space="preserve">[3] </w:t>
      </w:r>
      <w:r>
        <w:rPr>
          <w:sz w:val="20"/>
        </w:rPr>
        <w:t xml:space="preserve">TR 23.761, </w:t>
      </w:r>
      <w:r w:rsidRPr="008343BD">
        <w:rPr>
          <w:rFonts w:cs="Arial"/>
          <w:sz w:val="20"/>
          <w:lang w:val="en-US"/>
        </w:rPr>
        <w:t>Study on system enablers for devices having MUSIM</w:t>
      </w:r>
    </w:p>
    <w:p w14:paraId="7885CD07" w14:textId="18340DCB" w:rsidR="00293CA6" w:rsidRPr="00293CA6" w:rsidRDefault="00293CA6" w:rsidP="00293CA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rFonts w:cs="Arial"/>
          <w:sz w:val="20"/>
          <w:lang w:val="en-US"/>
        </w:rPr>
      </w:pPr>
      <w:r>
        <w:rPr>
          <w:rFonts w:cs="Arial"/>
          <w:sz w:val="20"/>
          <w:lang w:val="en-US"/>
        </w:rPr>
        <w:t xml:space="preserve">[4] R2-2006944, </w:t>
      </w:r>
      <w:r w:rsidRPr="00293CA6">
        <w:rPr>
          <w:rFonts w:cs="Arial"/>
          <w:sz w:val="20"/>
          <w:lang w:val="en-US"/>
        </w:rPr>
        <w:t>Handling of paging collision for Multi-SIM, Qualcomm</w:t>
      </w:r>
    </w:p>
    <w:p w14:paraId="3D376A4E" w14:textId="4017738A" w:rsidR="00293CA6" w:rsidRPr="008343BD" w:rsidRDefault="00293CA6" w:rsidP="008343BD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</w:rPr>
      </w:pPr>
    </w:p>
    <w:p w14:paraId="5FBEA78E" w14:textId="4D0170F3" w:rsidR="00177D86" w:rsidRDefault="00177D86" w:rsidP="00177D8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p w14:paraId="74C8AB19" w14:textId="187AFC86" w:rsidR="0049161D" w:rsidRDefault="0049161D" w:rsidP="00E349E6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</w:p>
    <w:sectPr w:rsidR="0049161D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0D91E" w14:textId="77777777" w:rsidR="00FC290D" w:rsidRDefault="00FC290D">
      <w:pPr>
        <w:spacing w:after="0" w:line="240" w:lineRule="auto"/>
      </w:pPr>
      <w:r>
        <w:separator/>
      </w:r>
    </w:p>
  </w:endnote>
  <w:endnote w:type="continuationSeparator" w:id="0">
    <w:p w14:paraId="61CB17B6" w14:textId="77777777" w:rsidR="00FC290D" w:rsidRDefault="00FC290D">
      <w:pPr>
        <w:spacing w:after="0" w:line="240" w:lineRule="auto"/>
      </w:pPr>
      <w:r>
        <w:continuationSeparator/>
      </w:r>
    </w:p>
  </w:endnote>
  <w:endnote w:type="continuationNotice" w:id="1">
    <w:p w14:paraId="53FEDEED" w14:textId="77777777" w:rsidR="00FC290D" w:rsidRDefault="00FC29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13BD8" w14:textId="77777777" w:rsidR="00FC290D" w:rsidRDefault="00FC290D">
      <w:pPr>
        <w:spacing w:after="0" w:line="240" w:lineRule="auto"/>
      </w:pPr>
      <w:r>
        <w:separator/>
      </w:r>
    </w:p>
  </w:footnote>
  <w:footnote w:type="continuationSeparator" w:id="0">
    <w:p w14:paraId="58B9B9F7" w14:textId="77777777" w:rsidR="00FC290D" w:rsidRDefault="00FC290D">
      <w:pPr>
        <w:spacing w:after="0" w:line="240" w:lineRule="auto"/>
      </w:pPr>
      <w:r>
        <w:continuationSeparator/>
      </w:r>
    </w:p>
  </w:footnote>
  <w:footnote w:type="continuationNotice" w:id="1">
    <w:p w14:paraId="34271DAC" w14:textId="77777777" w:rsidR="00FC290D" w:rsidRDefault="00FC29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1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8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8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2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17"/>
  </w:num>
  <w:num w:numId="2">
    <w:abstractNumId w:val="27"/>
  </w:num>
  <w:num w:numId="3">
    <w:abstractNumId w:val="29"/>
  </w:num>
  <w:num w:numId="4">
    <w:abstractNumId w:val="22"/>
  </w:num>
  <w:num w:numId="5">
    <w:abstractNumId w:val="18"/>
  </w:num>
  <w:num w:numId="6">
    <w:abstractNumId w:val="32"/>
  </w:num>
  <w:num w:numId="7">
    <w:abstractNumId w:val="8"/>
  </w:num>
  <w:num w:numId="8">
    <w:abstractNumId w:val="5"/>
  </w:num>
  <w:num w:numId="9">
    <w:abstractNumId w:val="9"/>
  </w:num>
  <w:num w:numId="10">
    <w:abstractNumId w:val="31"/>
  </w:num>
  <w:num w:numId="11">
    <w:abstractNumId w:val="25"/>
  </w:num>
  <w:num w:numId="12">
    <w:abstractNumId w:val="7"/>
  </w:num>
  <w:num w:numId="13">
    <w:abstractNumId w:val="14"/>
  </w:num>
  <w:num w:numId="14">
    <w:abstractNumId w:val="11"/>
  </w:num>
  <w:num w:numId="15">
    <w:abstractNumId w:val="16"/>
  </w:num>
  <w:num w:numId="16">
    <w:abstractNumId w:val="23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2"/>
  </w:num>
  <w:num w:numId="20">
    <w:abstractNumId w:val="20"/>
  </w:num>
  <w:num w:numId="21">
    <w:abstractNumId w:val="15"/>
  </w:num>
  <w:num w:numId="22">
    <w:abstractNumId w:val="0"/>
  </w:num>
  <w:num w:numId="23">
    <w:abstractNumId w:val="3"/>
  </w:num>
  <w:num w:numId="24">
    <w:abstractNumId w:val="33"/>
  </w:num>
  <w:num w:numId="25">
    <w:abstractNumId w:val="28"/>
  </w:num>
  <w:num w:numId="26">
    <w:abstractNumId w:val="19"/>
  </w:num>
  <w:num w:numId="27">
    <w:abstractNumId w:val="21"/>
  </w:num>
  <w:num w:numId="28">
    <w:abstractNumId w:val="2"/>
  </w:num>
  <w:num w:numId="29">
    <w:abstractNumId w:val="13"/>
  </w:num>
  <w:num w:numId="30">
    <w:abstractNumId w:val="30"/>
  </w:num>
  <w:num w:numId="31">
    <w:abstractNumId w:val="4"/>
  </w:num>
  <w:num w:numId="32">
    <w:abstractNumId w:val="10"/>
  </w:num>
  <w:num w:numId="33">
    <w:abstractNumId w:val="1"/>
  </w:num>
  <w:num w:numId="34">
    <w:abstractNumId w:val="6"/>
  </w:num>
  <w:num w:numId="3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62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10B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CFB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200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5277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B34"/>
    <w:rsid w:val="002B1233"/>
    <w:rsid w:val="002B1971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581"/>
    <w:rsid w:val="002C0EC1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151"/>
    <w:rsid w:val="002E0ACD"/>
    <w:rsid w:val="002E20D0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F8E"/>
    <w:rsid w:val="00367101"/>
    <w:rsid w:val="0036733F"/>
    <w:rsid w:val="003674E1"/>
    <w:rsid w:val="00367F97"/>
    <w:rsid w:val="00370025"/>
    <w:rsid w:val="0037079F"/>
    <w:rsid w:val="00370937"/>
    <w:rsid w:val="00371273"/>
    <w:rsid w:val="0037162B"/>
    <w:rsid w:val="003719BA"/>
    <w:rsid w:val="00371BE8"/>
    <w:rsid w:val="0037360D"/>
    <w:rsid w:val="00373C62"/>
    <w:rsid w:val="003741C0"/>
    <w:rsid w:val="00374B10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F6B"/>
    <w:rsid w:val="00476CA4"/>
    <w:rsid w:val="004774B0"/>
    <w:rsid w:val="004774D9"/>
    <w:rsid w:val="00477E33"/>
    <w:rsid w:val="00480703"/>
    <w:rsid w:val="00480828"/>
    <w:rsid w:val="00480AFB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EC9"/>
    <w:rsid w:val="004B48B7"/>
    <w:rsid w:val="004B6241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FAC"/>
    <w:rsid w:val="00586064"/>
    <w:rsid w:val="005877C3"/>
    <w:rsid w:val="0058794E"/>
    <w:rsid w:val="00587FEB"/>
    <w:rsid w:val="0059040E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63F7"/>
    <w:rsid w:val="0060686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536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0CC"/>
    <w:rsid w:val="007D68F1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172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3551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9E2"/>
    <w:rsid w:val="00916B48"/>
    <w:rsid w:val="00916FA3"/>
    <w:rsid w:val="009177E5"/>
    <w:rsid w:val="00921091"/>
    <w:rsid w:val="0092181D"/>
    <w:rsid w:val="00921A62"/>
    <w:rsid w:val="00921BB8"/>
    <w:rsid w:val="00921E58"/>
    <w:rsid w:val="009225D2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A02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F94"/>
    <w:rsid w:val="00B25F9B"/>
    <w:rsid w:val="00B301C3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4CB1"/>
    <w:rsid w:val="00B7752C"/>
    <w:rsid w:val="00B779E5"/>
    <w:rsid w:val="00B77BD9"/>
    <w:rsid w:val="00B800A1"/>
    <w:rsid w:val="00B802A1"/>
    <w:rsid w:val="00B81054"/>
    <w:rsid w:val="00B8210C"/>
    <w:rsid w:val="00B82924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77D5"/>
    <w:rsid w:val="00BC075A"/>
    <w:rsid w:val="00BC0801"/>
    <w:rsid w:val="00BC0FA0"/>
    <w:rsid w:val="00BC13A2"/>
    <w:rsid w:val="00BC15E9"/>
    <w:rsid w:val="00BC1AB4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56C"/>
    <w:rsid w:val="00BD758B"/>
    <w:rsid w:val="00BD7807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4A1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771C5"/>
    <w:rsid w:val="00C8017E"/>
    <w:rsid w:val="00C8032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721F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407D"/>
    <w:rsid w:val="00CC5200"/>
    <w:rsid w:val="00CC63FF"/>
    <w:rsid w:val="00CC691D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5F0"/>
    <w:rsid w:val="00D5678F"/>
    <w:rsid w:val="00D56D4B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58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DF7B4B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AF6"/>
    <w:rsid w:val="00E24DCC"/>
    <w:rsid w:val="00E25BB8"/>
    <w:rsid w:val="00E25C25"/>
    <w:rsid w:val="00E26430"/>
    <w:rsid w:val="00E267B3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115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6011"/>
    <w:rsid w:val="00E6678C"/>
    <w:rsid w:val="00E66AEC"/>
    <w:rsid w:val="00E67198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0D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AF6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C514A1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color w:val="FF0000"/>
      <w:sz w:val="20"/>
      <w:lang w:eastAsia="x-none"/>
    </w:rPr>
  </w:style>
  <w:style w:type="paragraph" w:customStyle="1" w:styleId="B3">
    <w:name w:val="B3"/>
    <w:basedOn w:val="Normal"/>
    <w:link w:val="B3Car"/>
    <w:rsid w:val="00C514A1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EditorsNoteChar">
    <w:name w:val="Editor's Note Char"/>
    <w:link w:val="EditorsNote"/>
    <w:rsid w:val="00C514A1"/>
    <w:rPr>
      <w:rFonts w:ascii="Times New Roman" w:hAnsi="Times New Roman"/>
      <w:color w:val="FF0000"/>
      <w:lang w:val="en-GB" w:eastAsia="x-none"/>
    </w:rPr>
  </w:style>
  <w:style w:type="character" w:customStyle="1" w:styleId="B3Car">
    <w:name w:val="B3 Car"/>
    <w:link w:val="B3"/>
    <w:rsid w:val="00C514A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1D6B9C-745E-4527-B9B2-FD7D9D0D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8518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Ozcan Ozturk</cp:lastModifiedBy>
  <cp:revision>10</cp:revision>
  <cp:lastPrinted>2019-12-04T11:04:00Z</cp:lastPrinted>
  <dcterms:created xsi:type="dcterms:W3CDTF">2021-01-14T08:01:00Z</dcterms:created>
  <dcterms:modified xsi:type="dcterms:W3CDTF">2021-01-15T04:49:00Z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