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eastAsia="宋体"/>
          <w:b/>
          <w:i/>
          <w:sz w:val="28"/>
          <w:lang w:val="en-US" w:eastAsia="zh-CN"/>
        </w:rPr>
      </w:pPr>
      <w:r>
        <w:rPr>
          <w:b/>
          <w:sz w:val="24"/>
        </w:rPr>
        <w:t>3GPP TSG-RAN WG2 Meeting #1</w:t>
      </w:r>
      <w:r>
        <w:rPr>
          <w:rFonts w:hint="eastAsia" w:eastAsia="宋体"/>
          <w:b/>
          <w:sz w:val="24"/>
          <w:lang w:val="en-US" w:eastAsia="zh-CN"/>
        </w:rPr>
        <w:t>13-e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2100</w:t>
      </w:r>
      <w:bookmarkStart w:id="3" w:name="_GoBack"/>
      <w:bookmarkEnd w:id="3"/>
      <w:r>
        <w:rPr>
          <w:rFonts w:hint="eastAsia" w:eastAsia="宋体"/>
          <w:b/>
          <w:i/>
          <w:sz w:val="28"/>
          <w:lang w:val="en-US" w:eastAsia="zh-CN"/>
        </w:rPr>
        <w:t>430</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Jan</w:t>
      </w:r>
      <w:r>
        <w:rPr>
          <w:b/>
          <w:sz w:val="24"/>
          <w:szCs w:val="22"/>
          <w:lang w:val="de-DE" w:eastAsia="zh-CN"/>
        </w:rPr>
        <w:t xml:space="preserve"> </w:t>
      </w:r>
      <w:r>
        <w:rPr>
          <w:rFonts w:hint="eastAsia"/>
          <w:b/>
          <w:sz w:val="24"/>
          <w:szCs w:val="22"/>
          <w:lang w:val="en-US" w:eastAsia="zh-CN"/>
        </w:rPr>
        <w:t>25</w:t>
      </w:r>
      <w:r>
        <w:rPr>
          <w:b/>
          <w:sz w:val="24"/>
          <w:szCs w:val="22"/>
          <w:lang w:val="de-DE" w:eastAsia="zh-CN"/>
        </w:rPr>
        <w:t xml:space="preserve">th - </w:t>
      </w:r>
      <w:r>
        <w:rPr>
          <w:rFonts w:hint="eastAsia"/>
          <w:b/>
          <w:sz w:val="24"/>
          <w:szCs w:val="22"/>
          <w:lang w:val="en-US" w:eastAsia="zh-CN"/>
        </w:rPr>
        <w:t>Feb 5</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Paging with Service Indication</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8.3.4</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About the Paging with Service Indication, in the SA2 t</w:t>
      </w:r>
      <w:r>
        <w:t>he following conclusions are agreed for the baseline functionality:</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lang w:eastAsia="en-US"/>
              </w:rPr>
              <w:t>The following conclusions are agreed for the baseline functionality:</w:t>
            </w:r>
          </w:p>
          <w:p>
            <w:pPr>
              <w:pStyle w:val="95"/>
              <w:rPr>
                <w:lang w:val="en-US"/>
              </w:rPr>
            </w:pPr>
            <w:r>
              <w:rPr>
                <w:lang w:val="en-US"/>
              </w:rPr>
              <w:t>-</w:t>
            </w:r>
            <w:r>
              <w:rPr>
                <w:lang w:val="en-US"/>
              </w:rPr>
              <w:tab/>
            </w:r>
            <w:r>
              <w:rPr>
                <w:lang w:val="en-US"/>
              </w:rPr>
              <w:t>For both EPS and 5GS, only the voice is supported to be indicated as the paging cause to the UE.</w:t>
            </w:r>
          </w:p>
          <w:p>
            <w:pPr>
              <w:pStyle w:val="219"/>
            </w:pPr>
            <w:r>
              <w:t>NOTE 3:</w:t>
            </w:r>
            <w:r>
              <w:tab/>
            </w:r>
            <w:r>
              <w:t>"voice" refers to MMTel voice (5GS and EPS) and CS domain voice (EPS only).</w:t>
            </w:r>
          </w:p>
          <w:p>
            <w:pPr>
              <w:pStyle w:val="95"/>
              <w:rPr>
                <w:lang w:val="en-US" w:eastAsia="zh-CN"/>
              </w:rPr>
            </w:pPr>
            <w:bookmarkStart w:id="2" w:name="_Hlk53052775"/>
            <w:r>
              <w:t>-</w:t>
            </w:r>
            <w:r>
              <w:tab/>
            </w:r>
            <w:r>
              <w:t>The UE MMI shall not require input from the user in order for the UE to decide whether to respond to paging.</w:t>
            </w:r>
            <w:bookmarkEnd w:id="2"/>
          </w:p>
        </w:tc>
      </w:tr>
    </w:tbl>
    <w:p>
      <w:r>
        <w:rPr>
          <w:rFonts w:hint="eastAsia"/>
        </w:rPr>
        <w:t>Meanwhile, three are also two remaining issues as shown in the Editor</w:t>
      </w:r>
      <w:r>
        <w:t>’</w:t>
      </w:r>
      <w:r>
        <w:rPr>
          <w:rFonts w:hint="eastAsia"/>
        </w:rPr>
        <w:t>s note: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19"/>
            </w:pPr>
            <w:r>
              <w:t>NOTE 1:</w:t>
            </w:r>
            <w:r>
              <w:tab/>
            </w:r>
            <w:r>
              <w:t>During normative phase, it will be determined whether the Paging Cause is applied 1) only for UEs with the request, or 2) to all UEs indiscriminately.</w:t>
            </w:r>
          </w:p>
          <w:p>
            <w:pPr>
              <w:pStyle w:val="219"/>
              <w:rPr>
                <w:rFonts w:eastAsia="宋体"/>
                <w:b/>
                <w:i/>
                <w:lang w:val="en-US" w:eastAsia="zh-CN"/>
              </w:rPr>
            </w:pPr>
            <w:r>
              <w:t>NOTE 2:</w:t>
            </w:r>
            <w:r>
              <w:tab/>
            </w:r>
            <w:r>
              <w:t>Whether and how the UE discriminates (if needed) between paging for non-voice service and paging from legacy RAN node is FFS and will be determined during normative phase.</w:t>
            </w:r>
          </w:p>
        </w:tc>
      </w:tr>
    </w:tbl>
    <w:p>
      <w:r>
        <w:rPr>
          <w:rFonts w:hint="eastAsia"/>
        </w:rPr>
        <w:t>In this paper, we give a short discussion on these two remaining issues.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68"/>
        <w:ind w:left="-44" w:leftChars="-21" w:firstLine="0"/>
        <w:jc w:val="both"/>
        <w:rPr>
          <w:rFonts w:ascii="Times New Roman" w:hAnsi="Times New Roman" w:eastAsiaTheme="minorEastAsia"/>
          <w:szCs w:val="20"/>
          <w:lang w:val="en-US" w:eastAsia="zh-CN"/>
        </w:rPr>
      </w:pPr>
      <w:r>
        <w:rPr>
          <w:rFonts w:hint="eastAsia" w:ascii="Times New Roman" w:hAnsi="Times New Roman" w:eastAsiaTheme="minorEastAsia"/>
          <w:szCs w:val="20"/>
          <w:lang w:val="en-US" w:eastAsia="zh-CN"/>
        </w:rPr>
        <w:t>The first remaining issue is about whether the Paging Cause is applied 1) only for UEs with the request, or 2) to all UEs indiscriminately. For the option 1 that apply the paging cause for UEs with the request means to send the paging cause  only for the UE that support the Multi-SIM feature. The advantage is that it can save a little signaling overhead for the legacy UE, for that the network doesn</w:t>
      </w:r>
      <w:r>
        <w:rPr>
          <w:rFonts w:ascii="Times New Roman" w:hAnsi="Times New Roman" w:eastAsiaTheme="minorEastAsia"/>
          <w:szCs w:val="20"/>
          <w:lang w:val="en-US" w:eastAsia="zh-CN"/>
        </w:rPr>
        <w:t>’</w:t>
      </w:r>
      <w:r>
        <w:rPr>
          <w:rFonts w:hint="eastAsia" w:ascii="Times New Roman" w:hAnsi="Times New Roman" w:eastAsiaTheme="minorEastAsia"/>
          <w:szCs w:val="20"/>
          <w:lang w:val="en-US" w:eastAsia="zh-CN"/>
        </w:rPr>
        <w:t>t would not need to include the paging cause for the legacy UEs. The disadvantage is that the MUSIM capability shall be transferred on the NG/Xn interface, e.g. the Ran node indicate the MUSIM capability separately from the other UE capability to the AMF, the AMF also bring the MUSIM capability when send the paging to the Ran node. For the option 2, there is no need to transfer the MUSIM capability on the NG/Xn interface, however, it will include the paging cause also for the legacy UE unnecessarily.</w:t>
      </w:r>
    </w:p>
    <w:p>
      <w:pPr>
        <w:pStyle w:val="68"/>
        <w:ind w:left="-44" w:leftChars="-21" w:firstLine="0"/>
        <w:jc w:val="both"/>
        <w:rPr>
          <w:rFonts w:ascii="Times New Roman" w:hAnsi="Times New Roman" w:eastAsiaTheme="minorEastAsia"/>
          <w:szCs w:val="20"/>
          <w:lang w:val="en-US" w:eastAsia="zh-CN"/>
        </w:rPr>
      </w:pPr>
      <w:r>
        <w:rPr>
          <w:rFonts w:hint="eastAsia" w:ascii="Times New Roman" w:hAnsi="Times New Roman" w:eastAsiaTheme="minorEastAsia"/>
          <w:szCs w:val="20"/>
          <w:lang w:val="en-US" w:eastAsia="zh-CN"/>
        </w:rPr>
        <w:t>According to above analysis, we can see that from signaling bits saving aspect the option 1 is preferred, but further confirmation with SA2/CT1/RAN3 is also needed for that it also has impact on the NG/Xn interface.</w:t>
      </w:r>
    </w:p>
    <w:p>
      <w:pPr>
        <w:pStyle w:val="68"/>
        <w:ind w:left="-44" w:leftChars="-21" w:firstLine="0"/>
        <w:jc w:val="both"/>
        <w:rPr>
          <w:rFonts w:ascii="Times New Roman" w:hAnsi="Times New Roman" w:eastAsiaTheme="minorEastAsia"/>
          <w:b/>
          <w:bCs/>
          <w:szCs w:val="20"/>
          <w:lang w:val="en-US" w:eastAsia="zh-CN"/>
        </w:rPr>
      </w:pPr>
      <w:r>
        <w:rPr>
          <w:rFonts w:hint="eastAsia" w:ascii="Times New Roman" w:hAnsi="Times New Roman" w:eastAsiaTheme="minorEastAsia"/>
          <w:b/>
          <w:bCs/>
          <w:szCs w:val="20"/>
          <w:lang w:val="en-US" w:eastAsia="zh-CN"/>
        </w:rPr>
        <w:t>Proposal 1: From signaling bits saving aspect the option 1 (send the paging cause only for the UE that support the Multi-SIM feature) is preferred, send an LS to SA2/CT1/RAN3 to further confirm whether the option 1 is acceptable from SA2/CT1/RAN3 aspect.</w:t>
      </w:r>
    </w:p>
    <w:p>
      <w:pPr>
        <w:pStyle w:val="219"/>
        <w:ind w:left="0" w:firstLine="0"/>
        <w:jc w:val="both"/>
        <w:rPr>
          <w:lang w:val="en-US" w:eastAsia="zh-CN"/>
        </w:rPr>
      </w:pPr>
      <w:r>
        <w:rPr>
          <w:rFonts w:hint="eastAsia"/>
          <w:lang w:val="en-US" w:eastAsia="zh-CN"/>
        </w:rPr>
        <w:t>The second remaining issue is about whether and how the UE discriminates (if needed) between paging for non-voice service and paging from legacy RAN node. As shown in the Table 1:</w:t>
      </w:r>
    </w:p>
    <w:p>
      <w:pPr>
        <w:pStyle w:val="219"/>
        <w:ind w:left="0" w:firstLine="0"/>
        <w:jc w:val="center"/>
        <w:rPr>
          <w:b/>
          <w:bCs/>
          <w:lang w:val="en-US" w:eastAsia="zh-CN"/>
        </w:rPr>
      </w:pPr>
      <w:r>
        <w:rPr>
          <w:rFonts w:hint="eastAsia"/>
          <w:b/>
          <w:bCs/>
          <w:lang w:val="en-US" w:eastAsia="zh-CN"/>
        </w:rPr>
        <w:t>Table 1: Paging Cause with different gNB and UE type</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4"/>
        <w:gridCol w:w="1295"/>
        <w:gridCol w:w="3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4474" w:type="dxa"/>
          </w:tcPr>
          <w:p>
            <w:pPr>
              <w:pStyle w:val="68"/>
              <w:snapToGrid w:val="0"/>
              <w:ind w:left="0" w:firstLine="0"/>
              <w:rPr>
                <w:rFonts w:ascii="Times New Roman" w:hAnsi="Times New Roman"/>
                <w:lang w:val="en-US" w:eastAsia="zh-CN"/>
              </w:rPr>
            </w:pPr>
            <w:r>
              <w:rPr>
                <w:rFonts w:ascii="Times New Roman" w:hAnsi="Times New Roman"/>
                <w:lang w:val="en-US" w:eastAsia="zh-CN"/>
              </w:rPr>
              <w:t>gNB</w:t>
            </w:r>
          </w:p>
          <w:p>
            <w:pPr>
              <w:pStyle w:val="68"/>
              <w:ind w:left="0" w:firstLine="0"/>
              <w:rPr>
                <w:rFonts w:ascii="Times New Roman" w:hAnsi="Times New Roman"/>
                <w:lang w:val="en-US" w:eastAsia="zh-CN"/>
              </w:rPr>
            </w:pPr>
            <w:r>
              <w:rPr>
                <w:rFonts w:ascii="Times New Roman" w:hAnsi="Times New Roman"/>
                <w:lang w:val="en-US" w:eastAsia="zh-CN"/>
              </w:rPr>
              <w:t>UE type</w:t>
            </w:r>
          </w:p>
        </w:tc>
        <w:tc>
          <w:tcPr>
            <w:tcW w:w="1295" w:type="dxa"/>
          </w:tcPr>
          <w:p>
            <w:pPr>
              <w:pStyle w:val="68"/>
              <w:ind w:left="0" w:firstLine="0"/>
              <w:rPr>
                <w:rFonts w:ascii="Times New Roman" w:hAnsi="Times New Roman"/>
                <w:lang w:val="en-US" w:eastAsia="zh-CN"/>
              </w:rPr>
            </w:pPr>
            <w:r>
              <w:rPr>
                <w:rFonts w:ascii="Times New Roman" w:hAnsi="Times New Roman"/>
                <w:lang w:val="en-US" w:eastAsia="zh-CN"/>
              </w:rPr>
              <w:t>Legacy UE</w:t>
            </w:r>
          </w:p>
          <w:p>
            <w:pPr>
              <w:pStyle w:val="68"/>
              <w:ind w:left="0" w:firstLine="0"/>
              <w:rPr>
                <w:rFonts w:ascii="Times New Roman" w:hAnsi="Times New Roman"/>
                <w:lang w:val="en-US" w:eastAsia="zh-CN"/>
              </w:rPr>
            </w:pPr>
            <w:r>
              <w:rPr>
                <w:rFonts w:ascii="Times New Roman" w:hAnsi="Times New Roman"/>
                <w:lang w:val="en-US" w:eastAsia="zh-CN"/>
              </w:rPr>
              <w:t>(R15/16)</w:t>
            </w:r>
          </w:p>
        </w:tc>
        <w:tc>
          <w:tcPr>
            <w:tcW w:w="3219" w:type="dxa"/>
          </w:tcPr>
          <w:p>
            <w:pPr>
              <w:pStyle w:val="68"/>
              <w:ind w:left="0" w:firstLine="0"/>
              <w:rPr>
                <w:rFonts w:ascii="Times New Roman" w:hAnsi="Times New Roman"/>
                <w:lang w:val="en-US" w:eastAsia="zh-CN"/>
              </w:rPr>
            </w:pPr>
            <w:r>
              <w:rPr>
                <w:rFonts w:ascii="Times New Roman" w:hAnsi="Times New Roman"/>
                <w:lang w:val="en-US" w:eastAsia="zh-CN"/>
              </w:rPr>
              <w:t>R17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4" w:type="dxa"/>
          </w:tcPr>
          <w:p>
            <w:pPr>
              <w:pStyle w:val="68"/>
              <w:ind w:left="0" w:firstLine="0"/>
              <w:rPr>
                <w:rFonts w:ascii="Times New Roman" w:hAnsi="Times New Roman"/>
                <w:lang w:val="en-US" w:eastAsia="zh-CN"/>
              </w:rPr>
            </w:pPr>
            <w:r>
              <w:rPr>
                <w:rFonts w:hint="eastAsia" w:ascii="Times New Roman" w:hAnsi="Times New Roman"/>
                <w:lang w:val="en-US" w:eastAsia="zh-CN"/>
              </w:rPr>
              <w:t xml:space="preserve">Case 1: </w:t>
            </w:r>
            <w:r>
              <w:rPr>
                <w:rFonts w:ascii="Times New Roman" w:hAnsi="Times New Roman"/>
                <w:lang w:val="en-US" w:eastAsia="zh-CN"/>
              </w:rPr>
              <w:t>R15/R16 gNB</w:t>
            </w:r>
          </w:p>
        </w:tc>
        <w:tc>
          <w:tcPr>
            <w:tcW w:w="1295" w:type="dxa"/>
          </w:tcPr>
          <w:p>
            <w:pPr>
              <w:pStyle w:val="68"/>
              <w:ind w:left="0" w:firstLine="0"/>
              <w:rPr>
                <w:rFonts w:ascii="Times New Roman" w:hAnsi="Times New Roman"/>
                <w:lang w:val="en-US" w:eastAsia="zh-CN"/>
              </w:rPr>
            </w:pPr>
            <w:r>
              <w:rPr>
                <w:rFonts w:ascii="Times New Roman" w:hAnsi="Times New Roman"/>
                <w:lang w:val="en-US" w:eastAsia="zh-CN"/>
              </w:rPr>
              <w:t>N/A</w:t>
            </w:r>
          </w:p>
        </w:tc>
        <w:tc>
          <w:tcPr>
            <w:tcW w:w="3219" w:type="dxa"/>
          </w:tcPr>
          <w:p>
            <w:pPr>
              <w:pStyle w:val="68"/>
              <w:ind w:left="0" w:firstLine="0"/>
              <w:rPr>
                <w:rFonts w:ascii="Times New Roman" w:hAnsi="Times New Roman"/>
                <w:lang w:val="en-US" w:eastAsia="zh-CN"/>
              </w:rPr>
            </w:pPr>
            <w:r>
              <w:rPr>
                <w:rFonts w:ascii="Times New Roman" w:hAnsi="Times New Roman"/>
                <w:lang w:val="en-US" w:eastAsia="zh-CN"/>
              </w:rPr>
              <w:t>No paging cause IE</w:t>
            </w:r>
            <w:r>
              <w:rPr>
                <w:rFonts w:hint="eastAsia" w:ascii="Times New Roman" w:hAnsi="Times New Roman"/>
                <w:lang w:val="en-US" w:eastAsia="zh-CN"/>
              </w:rPr>
              <w:t xml:space="preserve"> in the Asn.1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4" w:type="dxa"/>
          </w:tcPr>
          <w:p>
            <w:pPr>
              <w:pStyle w:val="68"/>
              <w:ind w:left="0" w:firstLine="0"/>
              <w:rPr>
                <w:rFonts w:ascii="Times New Roman" w:hAnsi="Times New Roman"/>
                <w:lang w:val="en-US" w:eastAsia="zh-CN"/>
              </w:rPr>
            </w:pPr>
            <w:r>
              <w:rPr>
                <w:rFonts w:hint="eastAsia" w:ascii="Times New Roman" w:hAnsi="Times New Roman"/>
                <w:lang w:val="en-US" w:eastAsia="zh-CN"/>
              </w:rPr>
              <w:t xml:space="preserve">Case 2: </w:t>
            </w:r>
            <w:r>
              <w:rPr>
                <w:rFonts w:ascii="Times New Roman" w:hAnsi="Times New Roman"/>
                <w:lang w:val="en-US" w:eastAsia="zh-CN"/>
              </w:rPr>
              <w:t>R17 gNB (</w:t>
            </w:r>
            <w:r>
              <w:rPr>
                <w:rFonts w:hint="eastAsia" w:ascii="Times New Roman" w:hAnsi="Times New Roman"/>
                <w:lang w:val="en-US" w:eastAsia="zh-CN"/>
              </w:rPr>
              <w:t>a paging triggered by voice</w:t>
            </w:r>
            <w:r>
              <w:rPr>
                <w:rFonts w:ascii="Times New Roman" w:hAnsi="Times New Roman"/>
                <w:lang w:val="en-US" w:eastAsia="zh-CN"/>
              </w:rPr>
              <w:t>)</w:t>
            </w:r>
          </w:p>
        </w:tc>
        <w:tc>
          <w:tcPr>
            <w:tcW w:w="1295" w:type="dxa"/>
          </w:tcPr>
          <w:p>
            <w:pPr>
              <w:pStyle w:val="68"/>
              <w:ind w:left="0" w:firstLine="0"/>
              <w:rPr>
                <w:rFonts w:ascii="Times New Roman" w:hAnsi="Times New Roman"/>
                <w:lang w:val="en-US" w:eastAsia="zh-CN"/>
              </w:rPr>
            </w:pPr>
            <w:r>
              <w:rPr>
                <w:rFonts w:ascii="Times New Roman" w:hAnsi="Times New Roman"/>
                <w:lang w:val="en-US" w:eastAsia="zh-CN"/>
              </w:rPr>
              <w:t>N/A</w:t>
            </w:r>
          </w:p>
        </w:tc>
        <w:tc>
          <w:tcPr>
            <w:tcW w:w="3219" w:type="dxa"/>
          </w:tcPr>
          <w:p>
            <w:pPr>
              <w:pStyle w:val="68"/>
              <w:ind w:left="0" w:firstLine="0"/>
              <w:rPr>
                <w:rFonts w:ascii="Times New Roman" w:hAnsi="Times New Roman"/>
                <w:lang w:val="en-US" w:eastAsia="zh-CN"/>
              </w:rPr>
            </w:pPr>
            <w:r>
              <w:rPr>
                <w:rFonts w:ascii="Times New Roman" w:hAnsi="Times New Roman"/>
                <w:lang w:val="en-US" w:eastAsia="zh-CN"/>
              </w:rPr>
              <w:t>paging cause IE</w:t>
            </w:r>
            <w:r>
              <w:rPr>
                <w:rFonts w:hint="eastAsia" w:ascii="Times New Roman" w:hAnsi="Times New Roman"/>
                <w:lang w:val="en-US" w:eastAsia="zh-CN"/>
              </w:rPr>
              <w:t xml:space="preserv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4" w:type="dxa"/>
          </w:tcPr>
          <w:p>
            <w:pPr>
              <w:pStyle w:val="68"/>
              <w:ind w:left="0" w:firstLine="0"/>
              <w:rPr>
                <w:rFonts w:ascii="Times New Roman" w:hAnsi="Times New Roman"/>
                <w:lang w:val="en-US" w:eastAsia="zh-CN"/>
              </w:rPr>
            </w:pPr>
            <w:r>
              <w:rPr>
                <w:rFonts w:hint="eastAsia" w:ascii="Times New Roman" w:hAnsi="Times New Roman"/>
                <w:lang w:val="en-US" w:eastAsia="zh-CN"/>
              </w:rPr>
              <w:t xml:space="preserve">Case 3: </w:t>
            </w:r>
            <w:r>
              <w:rPr>
                <w:rFonts w:ascii="Times New Roman" w:hAnsi="Times New Roman"/>
                <w:lang w:val="en-US" w:eastAsia="zh-CN"/>
              </w:rPr>
              <w:t>R17 gNB (</w:t>
            </w:r>
            <w:r>
              <w:rPr>
                <w:rFonts w:hint="eastAsia" w:ascii="Times New Roman" w:hAnsi="Times New Roman"/>
                <w:lang w:val="en-US" w:eastAsia="zh-CN"/>
              </w:rPr>
              <w:t>a paging triggered by non-voice service</w:t>
            </w:r>
            <w:r>
              <w:rPr>
                <w:rFonts w:ascii="Times New Roman" w:hAnsi="Times New Roman"/>
                <w:lang w:val="en-US" w:eastAsia="zh-CN"/>
              </w:rPr>
              <w:t>)</w:t>
            </w:r>
          </w:p>
        </w:tc>
        <w:tc>
          <w:tcPr>
            <w:tcW w:w="1295" w:type="dxa"/>
          </w:tcPr>
          <w:p>
            <w:pPr>
              <w:pStyle w:val="68"/>
              <w:ind w:left="0" w:firstLine="0"/>
              <w:rPr>
                <w:rFonts w:ascii="Times New Roman" w:hAnsi="Times New Roman"/>
                <w:lang w:val="en-US" w:eastAsia="zh-CN"/>
              </w:rPr>
            </w:pPr>
            <w:r>
              <w:rPr>
                <w:rFonts w:ascii="Times New Roman" w:hAnsi="Times New Roman"/>
                <w:lang w:val="en-US" w:eastAsia="zh-CN"/>
              </w:rPr>
              <w:t>N/A</w:t>
            </w:r>
          </w:p>
        </w:tc>
        <w:tc>
          <w:tcPr>
            <w:tcW w:w="3219" w:type="dxa"/>
          </w:tcPr>
          <w:p>
            <w:pPr>
              <w:pStyle w:val="68"/>
              <w:ind w:left="0" w:firstLine="0"/>
              <w:rPr>
                <w:rFonts w:ascii="Times New Roman" w:hAnsi="Times New Roman"/>
                <w:lang w:val="en-US" w:eastAsia="zh-CN"/>
              </w:rPr>
            </w:pPr>
            <w:r>
              <w:rPr>
                <w:rFonts w:ascii="Times New Roman" w:hAnsi="Times New Roman"/>
                <w:lang w:val="en-US" w:eastAsia="zh-CN"/>
              </w:rPr>
              <w:t>The paging cause IE would be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4" w:type="dxa"/>
          </w:tcPr>
          <w:p>
            <w:pPr>
              <w:pStyle w:val="68"/>
              <w:ind w:left="0" w:firstLine="0"/>
              <w:rPr>
                <w:lang w:val="en-US" w:eastAsia="zh-CN"/>
              </w:rPr>
            </w:pPr>
            <w:r>
              <w:rPr>
                <w:rFonts w:hint="eastAsia" w:ascii="Times New Roman" w:hAnsi="Times New Roman"/>
                <w:lang w:val="en-US" w:eastAsia="zh-CN"/>
              </w:rPr>
              <w:t xml:space="preserve">Case 4: </w:t>
            </w:r>
            <w:r>
              <w:rPr>
                <w:rFonts w:ascii="Times New Roman" w:hAnsi="Times New Roman"/>
                <w:lang w:val="en-US" w:eastAsia="zh-CN"/>
              </w:rPr>
              <w:t>R17 gNB (</w:t>
            </w:r>
            <w:r>
              <w:rPr>
                <w:rFonts w:hint="eastAsia" w:ascii="Times New Roman" w:hAnsi="Times New Roman"/>
                <w:lang w:val="en-US" w:eastAsia="zh-CN"/>
              </w:rPr>
              <w:t xml:space="preserve">the paging is from the legacy CN or legacy Ran node through the Xn </w:t>
            </w:r>
            <w:r>
              <w:rPr>
                <w:rFonts w:ascii="Times New Roman" w:hAnsi="Times New Roman"/>
                <w:lang w:val="en-US" w:eastAsia="zh-CN"/>
              </w:rPr>
              <w:t>)</w:t>
            </w:r>
          </w:p>
        </w:tc>
        <w:tc>
          <w:tcPr>
            <w:tcW w:w="1295" w:type="dxa"/>
          </w:tcPr>
          <w:p>
            <w:pPr>
              <w:pStyle w:val="68"/>
              <w:ind w:left="0" w:firstLine="0"/>
              <w:rPr>
                <w:lang w:val="en-US" w:eastAsia="zh-CN"/>
              </w:rPr>
            </w:pPr>
            <w:r>
              <w:rPr>
                <w:rFonts w:hint="eastAsia"/>
                <w:lang w:val="en-US" w:eastAsia="zh-CN"/>
              </w:rPr>
              <w:t>N/A</w:t>
            </w:r>
          </w:p>
        </w:tc>
        <w:tc>
          <w:tcPr>
            <w:tcW w:w="3219" w:type="dxa"/>
          </w:tcPr>
          <w:p>
            <w:pPr>
              <w:pStyle w:val="68"/>
              <w:ind w:left="0" w:firstLine="0"/>
              <w:rPr>
                <w:lang w:val="en-US" w:eastAsia="zh-CN"/>
              </w:rPr>
            </w:pPr>
            <w:r>
              <w:rPr>
                <w:rFonts w:ascii="Times New Roman" w:hAnsi="Times New Roman"/>
                <w:lang w:val="en-US" w:eastAsia="zh-CN"/>
              </w:rPr>
              <w:t>The paging cause IE would be absent</w:t>
            </w:r>
          </w:p>
        </w:tc>
      </w:tr>
    </w:tbl>
    <w:p>
      <w:pPr>
        <w:pStyle w:val="68"/>
        <w:ind w:left="0" w:firstLine="0"/>
        <w:rPr>
          <w:lang w:val="en-US" w:eastAsia="zh-CN"/>
        </w:rPr>
      </w:pPr>
      <w:r>
        <w:rPr>
          <w:rFonts w:hint="eastAsia" w:ascii="Times New Roman" w:hAnsi="Times New Roman"/>
          <w:lang w:val="en-US" w:eastAsia="zh-CN"/>
        </w:rPr>
        <w:t>From the above table</w:t>
      </w:r>
      <w:r>
        <w:rPr>
          <w:rFonts w:ascii="Times New Roman" w:hAnsi="Times New Roman"/>
          <w:lang w:val="en-US" w:eastAsia="zh-CN"/>
        </w:rPr>
        <w:t>,</w:t>
      </w:r>
      <w:r>
        <w:rPr>
          <w:rFonts w:hint="eastAsia" w:ascii="Times New Roman" w:hAnsi="Times New Roman"/>
          <w:lang w:val="en-US" w:eastAsia="zh-CN"/>
        </w:rPr>
        <w:t xml:space="preserve"> we can see that the UE</w:t>
      </w:r>
      <w:r>
        <w:rPr>
          <w:rFonts w:ascii="Times New Roman" w:hAnsi="Times New Roman"/>
          <w:lang w:val="en-US" w:eastAsia="zh-CN"/>
        </w:rPr>
        <w:t xml:space="preserve"> can’t distinguish between paging for non-voice service and paging from legacy CN/RAN node</w:t>
      </w:r>
      <w:r>
        <w:rPr>
          <w:rFonts w:hint="eastAsia" w:ascii="Times New Roman" w:hAnsi="Times New Roman"/>
          <w:lang w:val="en-US" w:eastAsia="zh-CN"/>
        </w:rPr>
        <w:t>, e.g. case3 and case 4.</w:t>
      </w:r>
    </w:p>
    <w:p>
      <w:pPr>
        <w:pStyle w:val="68"/>
        <w:ind w:left="0" w:firstLine="0"/>
        <w:rPr>
          <w:rFonts w:ascii="Times New Roman" w:hAnsi="Times New Roman"/>
          <w:b/>
          <w:bCs/>
          <w:lang w:val="en-US" w:eastAsia="zh-CN"/>
        </w:rPr>
      </w:pPr>
      <w:r>
        <w:rPr>
          <w:rFonts w:hint="eastAsia" w:ascii="Times New Roman" w:hAnsi="Times New Roman"/>
          <w:b/>
          <w:bCs/>
          <w:lang w:val="en-US" w:eastAsia="zh-CN"/>
        </w:rPr>
        <w:t>Observation 1: If the paging is broadcasting from the legacy RAN node, the UE can know that the paging cause was not supported by ASN.1 coding rule.</w:t>
      </w:r>
    </w:p>
    <w:p>
      <w:pPr>
        <w:pStyle w:val="68"/>
        <w:ind w:left="0" w:firstLine="0"/>
        <w:rPr>
          <w:rFonts w:ascii="Times New Roman" w:hAnsi="Times New Roman"/>
          <w:b/>
          <w:bCs/>
          <w:lang w:val="en-US" w:eastAsia="zh-CN"/>
        </w:rPr>
      </w:pPr>
      <w:r>
        <w:rPr>
          <w:rFonts w:hint="eastAsia" w:ascii="Times New Roman" w:hAnsi="Times New Roman"/>
          <w:b/>
          <w:bCs/>
          <w:lang w:val="en-US" w:eastAsia="zh-CN"/>
        </w:rPr>
        <w:t>Observation 2: If the paging is broadcasting from the Ran node that support multi-sim, the UE can</w:t>
      </w:r>
      <w:r>
        <w:rPr>
          <w:rFonts w:ascii="Times New Roman" w:hAnsi="Times New Roman"/>
          <w:b/>
          <w:bCs/>
          <w:lang w:val="en-US" w:eastAsia="zh-CN"/>
        </w:rPr>
        <w:t>’</w:t>
      </w:r>
      <w:r>
        <w:rPr>
          <w:rFonts w:hint="eastAsia" w:ascii="Times New Roman" w:hAnsi="Times New Roman"/>
          <w:b/>
          <w:bCs/>
          <w:lang w:val="en-US" w:eastAsia="zh-CN"/>
        </w:rPr>
        <w:t>t distinguish between paging for non-voice service and paging from legacy CN/RAN node</w:t>
      </w:r>
      <w:r>
        <w:rPr>
          <w:rFonts w:hint="eastAsia" w:asciiTheme="minorEastAsia" w:hAnsiTheme="minorEastAsia" w:eastAsiaTheme="minorEastAsia"/>
          <w:b/>
          <w:bCs/>
          <w:lang w:val="en-US" w:eastAsia="zh-CN"/>
        </w:rPr>
        <w:t>.</w:t>
      </w:r>
    </w:p>
    <w:p>
      <w:pPr>
        <w:pStyle w:val="68"/>
        <w:ind w:left="0" w:firstLine="0"/>
        <w:jc w:val="both"/>
        <w:rPr>
          <w:rFonts w:ascii="Times New Roman" w:hAnsi="Times New Roman"/>
          <w:lang w:val="en-US" w:eastAsia="zh-CN"/>
        </w:rPr>
      </w:pPr>
      <w:r>
        <w:rPr>
          <w:rFonts w:hint="eastAsia" w:ascii="Times New Roman" w:hAnsi="Times New Roman"/>
          <w:lang w:val="en-US" w:eastAsia="zh-CN"/>
        </w:rPr>
        <w:t>If the UE can</w:t>
      </w:r>
      <w:r>
        <w:rPr>
          <w:rFonts w:ascii="Times New Roman" w:hAnsi="Times New Roman"/>
          <w:lang w:val="en-US" w:eastAsia="zh-CN"/>
        </w:rPr>
        <w:t>’</w:t>
      </w:r>
      <w:r>
        <w:rPr>
          <w:rFonts w:hint="eastAsia" w:ascii="Times New Roman" w:hAnsi="Times New Roman"/>
          <w:lang w:val="en-US" w:eastAsia="zh-CN"/>
        </w:rPr>
        <w:t>t discriminates between paging for non-voice service and paging from legacy RAN node, the UE has 2 options:</w:t>
      </w:r>
    </w:p>
    <w:p>
      <w:pPr>
        <w:pStyle w:val="68"/>
        <w:numPr>
          <w:ilvl w:val="0"/>
          <w:numId w:val="5"/>
        </w:numPr>
        <w:jc w:val="both"/>
        <w:rPr>
          <w:rFonts w:ascii="Times New Roman" w:hAnsi="Times New Roman"/>
          <w:lang w:val="en-US" w:eastAsia="zh-CN"/>
        </w:rPr>
      </w:pPr>
      <w:r>
        <w:rPr>
          <w:rFonts w:ascii="Times New Roman" w:hAnsi="Times New Roman"/>
          <w:lang w:val="en-US" w:eastAsia="zh-CN"/>
        </w:rPr>
        <w:t xml:space="preserve">Option 1: </w:t>
      </w:r>
      <w:r>
        <w:rPr>
          <w:rFonts w:hint="eastAsia" w:ascii="Times New Roman" w:hAnsi="Times New Roman"/>
          <w:lang w:val="en-US" w:eastAsia="zh-CN"/>
        </w:rPr>
        <w:t>Further check the paging cause by short leaving procedure;</w:t>
      </w:r>
    </w:p>
    <w:p>
      <w:pPr>
        <w:pStyle w:val="68"/>
        <w:numPr>
          <w:ilvl w:val="0"/>
          <w:numId w:val="5"/>
        </w:numPr>
        <w:jc w:val="both"/>
        <w:rPr>
          <w:rFonts w:ascii="Times New Roman" w:hAnsi="Times New Roman"/>
          <w:lang w:val="en-US" w:eastAsia="zh-CN"/>
        </w:rPr>
      </w:pPr>
      <w:r>
        <w:rPr>
          <w:rFonts w:ascii="Times New Roman" w:hAnsi="Times New Roman"/>
          <w:lang w:val="en-US" w:eastAsia="zh-CN"/>
        </w:rPr>
        <w:t xml:space="preserve">Option 2: </w:t>
      </w:r>
      <w:r>
        <w:rPr>
          <w:rFonts w:hint="eastAsia" w:ascii="Times New Roman" w:hAnsi="Times New Roman"/>
          <w:lang w:val="en-US" w:eastAsia="zh-CN"/>
        </w:rPr>
        <w:t>Take it as non-voice</w:t>
      </w:r>
      <w:r>
        <w:rPr>
          <w:rFonts w:hint="eastAsia" w:asciiTheme="minorEastAsia" w:hAnsiTheme="minorEastAsia" w:eastAsiaTheme="minorEastAsia"/>
          <w:lang w:val="en-US" w:eastAsia="zh-CN"/>
        </w:rPr>
        <w:t>.</w:t>
      </w:r>
    </w:p>
    <w:p>
      <w:pPr>
        <w:pStyle w:val="68"/>
        <w:ind w:left="0" w:firstLine="0"/>
        <w:jc w:val="both"/>
        <w:rPr>
          <w:rFonts w:ascii="Times New Roman" w:hAnsi="Times New Roman"/>
          <w:b/>
          <w:bCs/>
          <w:lang w:val="en-US" w:eastAsia="zh-CN"/>
        </w:rPr>
      </w:pPr>
      <w:r>
        <w:rPr>
          <w:rFonts w:hint="eastAsia" w:ascii="Times New Roman" w:hAnsi="Times New Roman"/>
          <w:lang w:val="en-US" w:eastAsia="zh-CN"/>
        </w:rPr>
        <w:t>Obviously, the option2 would leads UE to miss some voice call, it would affect the UE</w:t>
      </w:r>
      <w:r>
        <w:rPr>
          <w:rFonts w:ascii="Times New Roman" w:hAnsi="Times New Roman"/>
          <w:lang w:val="en-US" w:eastAsia="zh-CN"/>
        </w:rPr>
        <w:t>’</w:t>
      </w:r>
      <w:r>
        <w:rPr>
          <w:rFonts w:hint="eastAsia" w:ascii="Times New Roman" w:hAnsi="Times New Roman"/>
          <w:lang w:val="en-US" w:eastAsia="zh-CN"/>
        </w:rPr>
        <w:t>s experience badly, while the option 1 will introduce some unnecessary short leaving. Thus from the UE side, it needs to discriminates between paging for non-voice service and paging from legacy CN/RAN node.</w:t>
      </w:r>
    </w:p>
    <w:p>
      <w:pPr>
        <w:pStyle w:val="68"/>
        <w:ind w:left="0" w:firstLine="0"/>
        <w:rPr>
          <w:rFonts w:ascii="Times New Roman" w:hAnsi="Times New Roman"/>
          <w:b/>
          <w:bCs/>
          <w:lang w:val="en-US" w:eastAsia="zh-CN"/>
        </w:rPr>
      </w:pPr>
      <w:r>
        <w:rPr>
          <w:rFonts w:hint="eastAsia" w:ascii="Times New Roman" w:hAnsi="Times New Roman"/>
          <w:b/>
          <w:bCs/>
          <w:lang w:val="en-US" w:eastAsia="zh-CN"/>
        </w:rPr>
        <w:t xml:space="preserve">Proposal 2: The UE needs to </w:t>
      </w:r>
      <w:r>
        <w:rPr>
          <w:rFonts w:ascii="Times New Roman" w:hAnsi="Times New Roman"/>
          <w:b/>
          <w:bCs/>
          <w:lang w:val="en-US" w:eastAsia="zh-CN"/>
        </w:rPr>
        <w:t>discriminate</w:t>
      </w:r>
      <w:r>
        <w:rPr>
          <w:rFonts w:hint="eastAsia" w:ascii="Times New Roman" w:hAnsi="Times New Roman"/>
          <w:b/>
          <w:bCs/>
          <w:lang w:val="en-US" w:eastAsia="zh-CN"/>
        </w:rPr>
        <w:t xml:space="preserve"> between paging for non-voice service and paging from legacy CN/RAN node.</w:t>
      </w:r>
    </w:p>
    <w:p>
      <w:pPr>
        <w:pStyle w:val="68"/>
        <w:ind w:left="0" w:firstLine="0"/>
        <w:rPr>
          <w:rFonts w:ascii="Times New Roman" w:hAnsi="Times New Roman"/>
          <w:lang w:val="en-US" w:eastAsia="zh-CN"/>
        </w:rPr>
      </w:pPr>
      <w:r>
        <w:rPr>
          <w:rFonts w:hint="eastAsia" w:ascii="Times New Roman" w:hAnsi="Times New Roman"/>
          <w:lang w:val="en-US" w:eastAsia="zh-CN"/>
        </w:rPr>
        <w:t xml:space="preserve">To </w:t>
      </w:r>
      <w:r>
        <w:rPr>
          <w:rFonts w:ascii="Times New Roman" w:hAnsi="Times New Roman"/>
          <w:lang w:val="en-US" w:eastAsia="zh-CN"/>
        </w:rPr>
        <w:t>discriminate</w:t>
      </w:r>
      <w:r>
        <w:rPr>
          <w:rFonts w:hint="eastAsia" w:ascii="Times New Roman" w:hAnsi="Times New Roman"/>
          <w:lang w:val="en-US" w:eastAsia="zh-CN"/>
        </w:rPr>
        <w:t xml:space="preserve"> between paging for non-voice service and paging from legacy RAN node, one bit can be added for each paging record to indicate whether the paging cause is supported by the network, including CN and RAN.</w:t>
      </w:r>
    </w:p>
    <w:p>
      <w:pPr>
        <w:pStyle w:val="68"/>
        <w:ind w:left="0" w:firstLine="0"/>
        <w:rPr>
          <w:rFonts w:ascii="Times New Roman" w:hAnsi="Times New Roman"/>
          <w:b/>
          <w:bCs/>
          <w:lang w:val="en-US" w:eastAsia="zh-CN"/>
        </w:rPr>
      </w:pPr>
      <w:r>
        <w:rPr>
          <w:rFonts w:hint="eastAsia" w:ascii="Times New Roman" w:hAnsi="Times New Roman"/>
          <w:b/>
          <w:bCs/>
          <w:lang w:val="en-US" w:eastAsia="zh-CN"/>
        </w:rPr>
        <w:t>Proposal 3: Add one bit to indicate whether the paging cause is supported by the network, including CN and RAN.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pStyle w:val="68"/>
        <w:ind w:left="-44" w:leftChars="-21" w:firstLine="0"/>
        <w:jc w:val="both"/>
        <w:rPr>
          <w:rFonts w:ascii="Times New Roman" w:hAnsi="Times New Roman" w:eastAsiaTheme="minorEastAsia"/>
          <w:b/>
          <w:bCs/>
          <w:szCs w:val="20"/>
          <w:lang w:val="en-US" w:eastAsia="zh-CN"/>
        </w:rPr>
      </w:pPr>
      <w:r>
        <w:rPr>
          <w:rFonts w:hint="eastAsia" w:ascii="Times New Roman" w:hAnsi="Times New Roman" w:eastAsiaTheme="minorEastAsia"/>
          <w:b/>
          <w:bCs/>
          <w:szCs w:val="20"/>
          <w:lang w:val="en-US" w:eastAsia="zh-CN"/>
        </w:rPr>
        <w:t>Proposal 1: From signaling bits saving aspect the option 1 (send the paging cause only for the UE that support the Multi-SIM feature) is preferred, send an LS to SA2/CT1/RAN3 to further confirm whether the option 1 is acceptable from SA2/CT1/RAN3 aspect.</w:t>
      </w:r>
    </w:p>
    <w:p>
      <w:pPr>
        <w:pStyle w:val="68"/>
        <w:ind w:left="0" w:firstLine="0"/>
        <w:rPr>
          <w:rFonts w:ascii="Times New Roman" w:hAnsi="Times New Roman"/>
          <w:b/>
          <w:bCs/>
          <w:lang w:val="en-US" w:eastAsia="zh-CN"/>
        </w:rPr>
      </w:pPr>
      <w:r>
        <w:rPr>
          <w:rFonts w:hint="eastAsia" w:ascii="Times New Roman" w:hAnsi="Times New Roman"/>
          <w:b/>
          <w:bCs/>
          <w:lang w:val="en-US" w:eastAsia="zh-CN"/>
        </w:rPr>
        <w:t>Observation 1: If the paging is broadcasting from the legacy RAN node, the UE can know that the paging cause was not supported by ASN.1 coding rule.</w:t>
      </w:r>
    </w:p>
    <w:p>
      <w:pPr>
        <w:pStyle w:val="68"/>
        <w:ind w:left="0" w:firstLine="0"/>
        <w:rPr>
          <w:rFonts w:ascii="Times New Roman" w:hAnsi="Times New Roman"/>
          <w:b/>
          <w:bCs/>
          <w:lang w:val="en-US" w:eastAsia="zh-CN"/>
        </w:rPr>
      </w:pPr>
      <w:r>
        <w:rPr>
          <w:rFonts w:hint="eastAsia" w:ascii="Times New Roman" w:hAnsi="Times New Roman"/>
          <w:b/>
          <w:bCs/>
          <w:lang w:val="en-US" w:eastAsia="zh-CN"/>
        </w:rPr>
        <w:t>Observation 2: If the paging is broadcasting from the Ran node that support multi-sim, the UE can</w:t>
      </w:r>
      <w:r>
        <w:rPr>
          <w:rFonts w:ascii="Times New Roman" w:hAnsi="Times New Roman"/>
          <w:b/>
          <w:bCs/>
          <w:lang w:val="en-US" w:eastAsia="zh-CN"/>
        </w:rPr>
        <w:t>’</w:t>
      </w:r>
      <w:r>
        <w:rPr>
          <w:rFonts w:hint="eastAsia" w:ascii="Times New Roman" w:hAnsi="Times New Roman"/>
          <w:b/>
          <w:bCs/>
          <w:lang w:val="en-US" w:eastAsia="zh-CN"/>
        </w:rPr>
        <w:t>t distinguish between paging for non-voice service and paging from legacy CN/RAN node</w:t>
      </w:r>
      <w:r>
        <w:rPr>
          <w:rFonts w:hint="eastAsia" w:asciiTheme="minorEastAsia" w:hAnsiTheme="minorEastAsia" w:eastAsiaTheme="minorEastAsia"/>
          <w:b/>
          <w:bCs/>
          <w:lang w:val="en-US" w:eastAsia="zh-CN"/>
        </w:rPr>
        <w:t>.</w:t>
      </w:r>
    </w:p>
    <w:p>
      <w:pPr>
        <w:pStyle w:val="68"/>
        <w:ind w:left="0" w:firstLine="0"/>
        <w:rPr>
          <w:rFonts w:ascii="Times New Roman" w:hAnsi="Times New Roman"/>
          <w:b/>
          <w:bCs/>
          <w:lang w:val="en-US" w:eastAsia="zh-CN"/>
        </w:rPr>
      </w:pPr>
      <w:r>
        <w:rPr>
          <w:rFonts w:hint="eastAsia" w:ascii="Times New Roman" w:hAnsi="Times New Roman"/>
          <w:b/>
          <w:bCs/>
          <w:lang w:val="en-US" w:eastAsia="zh-CN"/>
        </w:rPr>
        <w:t xml:space="preserve">Proposal 2: The UE needs to </w:t>
      </w:r>
      <w:r>
        <w:rPr>
          <w:rFonts w:ascii="Times New Roman" w:hAnsi="Times New Roman"/>
          <w:b/>
          <w:bCs/>
          <w:lang w:val="en-US" w:eastAsia="zh-CN"/>
        </w:rPr>
        <w:t>discriminate</w:t>
      </w:r>
      <w:r>
        <w:rPr>
          <w:rFonts w:hint="eastAsia" w:ascii="Times New Roman" w:hAnsi="Times New Roman"/>
          <w:b/>
          <w:bCs/>
          <w:lang w:val="en-US" w:eastAsia="zh-CN"/>
        </w:rPr>
        <w:t xml:space="preserve"> between paging for non-voice service and paging from legacy CN/RAN node.</w:t>
      </w:r>
    </w:p>
    <w:p>
      <w:pPr>
        <w:pStyle w:val="68"/>
        <w:ind w:left="0" w:firstLine="0"/>
        <w:rPr>
          <w:rFonts w:cs="Arial"/>
          <w:b/>
          <w:bCs/>
          <w:sz w:val="32"/>
          <w:szCs w:val="36"/>
        </w:rPr>
      </w:pPr>
      <w:r>
        <w:rPr>
          <w:rFonts w:hint="eastAsia" w:ascii="Times New Roman" w:hAnsi="Times New Roman"/>
          <w:b/>
          <w:bCs/>
          <w:lang w:val="en-US" w:eastAsia="zh-CN"/>
        </w:rPr>
        <w:t>Proposal 3: Add one bit to indicate whether the paging cause is supported by the network, including CN and RAN.</w:t>
      </w:r>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7D1CB"/>
    <w:multiLevelType w:val="singleLevel"/>
    <w:tmpl w:val="E017D1CB"/>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694"/>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1A2D"/>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1"/>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3"/>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6FF14-563B-41CB-AA5D-9887CE8BC2C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835</Words>
  <Characters>4765</Characters>
  <Lines>39</Lines>
  <Paragraphs>11</Paragraphs>
  <TotalTime>6</TotalTime>
  <ScaleCrop>false</ScaleCrop>
  <LinksUpToDate>false</LinksUpToDate>
  <CharactersWithSpaces>5589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cp:lastModifiedBy>
  <cp:lastPrinted>2113-01-01T00:00:00Z</cp:lastPrinted>
  <dcterms:modified xsi:type="dcterms:W3CDTF">2021-01-15T05:50:49Z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