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D40" w:rsidRPr="00862D02" w:rsidRDefault="005E7F1C" w:rsidP="006A7D40">
      <w:pPr>
        <w:pStyle w:val="3GPPHeader"/>
        <w:spacing w:after="0"/>
        <w:jc w:val="left"/>
        <w:rPr>
          <w:rFonts w:eastAsia="맑은 고딕"/>
          <w:lang w:eastAsia="ko-KR"/>
        </w:rPr>
      </w:pPr>
      <w:r w:rsidRPr="00862D02">
        <w:t>3GPP TSG-RAN WG2 Meeting #113</w:t>
      </w:r>
      <w:r w:rsidR="00667F06" w:rsidRPr="00862D02">
        <w:t>-e</w:t>
      </w:r>
      <w:r w:rsidR="00F07540" w:rsidRPr="00862D02">
        <w:rPr>
          <w:rFonts w:eastAsia="맑은 고딕"/>
          <w:lang w:eastAsia="ko-KR"/>
        </w:rPr>
        <w:t xml:space="preserve">   </w:t>
      </w:r>
      <w:r w:rsidR="006A7D40" w:rsidRPr="00862D02">
        <w:rPr>
          <w:rFonts w:eastAsia="맑은 고딕"/>
          <w:lang w:eastAsia="ko-KR"/>
        </w:rPr>
        <w:t xml:space="preserve">            </w:t>
      </w:r>
      <w:r w:rsidR="00135E18" w:rsidRPr="00862D02">
        <w:rPr>
          <w:rFonts w:eastAsia="맑은 고딕"/>
          <w:lang w:eastAsia="ko-KR"/>
        </w:rPr>
        <w:t xml:space="preserve">          </w:t>
      </w:r>
      <w:r w:rsidR="00F07540" w:rsidRPr="00862D02">
        <w:rPr>
          <w:rFonts w:eastAsia="맑은 고딕"/>
          <w:lang w:eastAsia="ko-KR"/>
        </w:rPr>
        <w:t xml:space="preserve"> </w:t>
      </w:r>
      <w:r w:rsidR="00682549" w:rsidRPr="00862D02">
        <w:rPr>
          <w:rFonts w:eastAsia="맑은 고딕"/>
          <w:lang w:eastAsia="ko-KR"/>
        </w:rPr>
        <w:t xml:space="preserve">   </w:t>
      </w:r>
      <w:r w:rsidR="00D466C5" w:rsidRPr="00041165">
        <w:t>R2-</w:t>
      </w:r>
      <w:r w:rsidR="00682549" w:rsidRPr="00041165">
        <w:t>2</w:t>
      </w:r>
      <w:r w:rsidR="00041165" w:rsidRPr="00041165">
        <w:t>100200</w:t>
      </w:r>
    </w:p>
    <w:p w:rsidR="006A7D40" w:rsidRPr="00862D02" w:rsidRDefault="00667F06" w:rsidP="006A7D40">
      <w:pPr>
        <w:pStyle w:val="a4"/>
        <w:tabs>
          <w:tab w:val="right" w:pos="9639"/>
        </w:tabs>
        <w:rPr>
          <w:noProof w:val="0"/>
          <w:sz w:val="24"/>
          <w:lang w:eastAsia="zh-CN"/>
        </w:rPr>
      </w:pPr>
      <w:r w:rsidRPr="00862D02">
        <w:rPr>
          <w:noProof w:val="0"/>
          <w:sz w:val="24"/>
          <w:lang w:eastAsia="zh-CN"/>
        </w:rPr>
        <w:t>Online</w:t>
      </w:r>
      <w:r w:rsidR="00243FC9" w:rsidRPr="00862D02">
        <w:rPr>
          <w:noProof w:val="0"/>
          <w:sz w:val="24"/>
          <w:lang w:eastAsia="zh-CN"/>
        </w:rPr>
        <w:t xml:space="preserve">, </w:t>
      </w:r>
      <w:r w:rsidR="005E7F1C" w:rsidRPr="00862D02">
        <w:rPr>
          <w:noProof w:val="0"/>
          <w:sz w:val="24"/>
          <w:lang w:eastAsia="zh-CN"/>
        </w:rPr>
        <w:t>Jan 25</w:t>
      </w:r>
      <w:r w:rsidR="00F21A18" w:rsidRPr="00862D02">
        <w:rPr>
          <w:noProof w:val="0"/>
          <w:sz w:val="24"/>
          <w:lang w:eastAsia="zh-CN"/>
        </w:rPr>
        <w:t xml:space="preserve"> – </w:t>
      </w:r>
      <w:r w:rsidR="005E7F1C" w:rsidRPr="00862D02">
        <w:rPr>
          <w:noProof w:val="0"/>
          <w:sz w:val="24"/>
          <w:lang w:eastAsia="zh-CN"/>
        </w:rPr>
        <w:t>Feb</w:t>
      </w:r>
      <w:r w:rsidR="00F21A18" w:rsidRPr="00862D02">
        <w:rPr>
          <w:noProof w:val="0"/>
          <w:sz w:val="24"/>
          <w:lang w:eastAsia="zh-CN"/>
        </w:rPr>
        <w:t xml:space="preserve"> </w:t>
      </w:r>
      <w:r w:rsidR="005E7F1C" w:rsidRPr="00862D02">
        <w:rPr>
          <w:noProof w:val="0"/>
          <w:sz w:val="24"/>
          <w:lang w:eastAsia="zh-CN"/>
        </w:rPr>
        <w:t>5</w:t>
      </w:r>
      <w:r w:rsidR="00F21A18" w:rsidRPr="00862D02">
        <w:rPr>
          <w:noProof w:val="0"/>
          <w:sz w:val="24"/>
          <w:lang w:eastAsia="zh-CN"/>
        </w:rPr>
        <w:t xml:space="preserve"> 202</w:t>
      </w:r>
      <w:r w:rsidR="005E7F1C" w:rsidRPr="00862D02">
        <w:rPr>
          <w:noProof w:val="0"/>
          <w:sz w:val="24"/>
          <w:lang w:eastAsia="zh-CN"/>
        </w:rPr>
        <w:t>1</w:t>
      </w:r>
    </w:p>
    <w:p w:rsidR="006A7D40" w:rsidRPr="00862D02" w:rsidRDefault="006A7D40" w:rsidP="006A7D40">
      <w:pPr>
        <w:pStyle w:val="3GPPHeader"/>
        <w:spacing w:after="0"/>
        <w:rPr>
          <w:rFonts w:eastAsia="맑은 고딕"/>
          <w:lang w:eastAsia="ko-KR"/>
        </w:rPr>
      </w:pPr>
      <w:r w:rsidRPr="00862D02">
        <w:rPr>
          <w:rFonts w:eastAsia="맑은 고딕"/>
          <w:lang w:eastAsia="ko-KR"/>
        </w:rPr>
        <w:t xml:space="preserve">                                             </w:t>
      </w:r>
      <w:r w:rsidRPr="00862D02">
        <w:rPr>
          <w:bCs/>
        </w:rPr>
        <w:tab/>
      </w:r>
    </w:p>
    <w:p w:rsidR="006A7D40" w:rsidRPr="00862D02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 w:rsidRPr="00862D02">
        <w:rPr>
          <w:rFonts w:cs="Arial"/>
          <w:b/>
          <w:bCs/>
          <w:sz w:val="24"/>
        </w:rPr>
        <w:t>Agenda item:</w:t>
      </w:r>
      <w:r w:rsidRPr="00862D02">
        <w:rPr>
          <w:rFonts w:cs="Arial"/>
          <w:b/>
          <w:bCs/>
          <w:sz w:val="24"/>
        </w:rPr>
        <w:tab/>
      </w:r>
      <w:r w:rsidR="00D94067" w:rsidRPr="00041165">
        <w:rPr>
          <w:rFonts w:cs="Arial"/>
          <w:b/>
          <w:bCs/>
          <w:sz w:val="24"/>
        </w:rPr>
        <w:t>8.3.</w:t>
      </w:r>
      <w:r w:rsidR="00B160D1" w:rsidRPr="00041165">
        <w:rPr>
          <w:rFonts w:cs="Arial"/>
          <w:b/>
          <w:bCs/>
          <w:sz w:val="24"/>
        </w:rPr>
        <w:t>4</w:t>
      </w:r>
    </w:p>
    <w:p w:rsidR="006A7D40" w:rsidRPr="00862D02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Source:</w:t>
      </w:r>
      <w:r w:rsidRPr="00862D02">
        <w:rPr>
          <w:rFonts w:ascii="Arial" w:hAnsi="Arial" w:cs="Arial"/>
          <w:b/>
          <w:bCs/>
          <w:sz w:val="24"/>
        </w:rPr>
        <w:tab/>
        <w:t>Samsung</w:t>
      </w:r>
    </w:p>
    <w:p w:rsidR="006A7D40" w:rsidRPr="00862D02" w:rsidRDefault="006A7D40" w:rsidP="006A7D40">
      <w:pPr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Title:</w:t>
      </w:r>
      <w:r w:rsidRPr="00862D02">
        <w:rPr>
          <w:rFonts w:ascii="Arial" w:hAnsi="Arial" w:cs="Arial"/>
          <w:b/>
          <w:bCs/>
          <w:sz w:val="24"/>
        </w:rPr>
        <w:tab/>
      </w:r>
      <w:r w:rsidR="00A539CA" w:rsidRPr="00862D02">
        <w:rPr>
          <w:rFonts w:ascii="Arial" w:hAnsi="Arial" w:cs="Arial"/>
          <w:b/>
          <w:bCs/>
          <w:sz w:val="24"/>
        </w:rPr>
        <w:t xml:space="preserve">Discussion </w:t>
      </w:r>
      <w:r w:rsidR="00B160D1" w:rsidRPr="00862D02">
        <w:rPr>
          <w:rFonts w:ascii="Arial" w:hAnsi="Arial" w:cs="Arial"/>
          <w:b/>
          <w:bCs/>
          <w:sz w:val="24"/>
        </w:rPr>
        <w:t>on support of paging cause</w:t>
      </w:r>
      <w:r w:rsidR="000F53EF" w:rsidRPr="00862D02">
        <w:rPr>
          <w:rFonts w:ascii="Arial" w:hAnsi="Arial" w:cs="Arial"/>
          <w:b/>
          <w:bCs/>
          <w:sz w:val="24"/>
        </w:rPr>
        <w:t xml:space="preserve"> for </w:t>
      </w:r>
      <w:r w:rsidR="004D3B49">
        <w:rPr>
          <w:rFonts w:ascii="Arial" w:hAnsi="Arial" w:cs="Arial"/>
          <w:b/>
          <w:bCs/>
          <w:sz w:val="24"/>
        </w:rPr>
        <w:t>M</w:t>
      </w:r>
      <w:r w:rsidR="00D94067" w:rsidRPr="00862D02">
        <w:rPr>
          <w:rFonts w:ascii="Arial" w:hAnsi="Arial" w:cs="Arial"/>
          <w:b/>
          <w:bCs/>
          <w:sz w:val="24"/>
        </w:rPr>
        <w:t>ulti-SIM</w:t>
      </w:r>
      <w:r w:rsidR="0001165D">
        <w:rPr>
          <w:rFonts w:ascii="Arial" w:hAnsi="Arial" w:cs="Arial"/>
          <w:b/>
          <w:bCs/>
          <w:sz w:val="24"/>
        </w:rPr>
        <w:t xml:space="preserve"> devices</w:t>
      </w:r>
    </w:p>
    <w:p w:rsidR="006A7D40" w:rsidRPr="00862D02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Document for:</w:t>
      </w:r>
      <w:r w:rsidRPr="00862D02">
        <w:rPr>
          <w:rFonts w:ascii="Arial" w:hAnsi="Arial" w:cs="Arial"/>
          <w:b/>
          <w:bCs/>
          <w:sz w:val="24"/>
        </w:rPr>
        <w:tab/>
        <w:t>Discussion &amp; Decision</w:t>
      </w:r>
    </w:p>
    <w:p w:rsidR="007C01FF" w:rsidRPr="00862D02" w:rsidRDefault="006A7D40" w:rsidP="00EB4337">
      <w:pPr>
        <w:pStyle w:val="1"/>
      </w:pPr>
      <w:r w:rsidRPr="00862D02">
        <w:t>Introduction</w:t>
      </w:r>
    </w:p>
    <w:p w:rsidR="002774BC" w:rsidRPr="00862D02" w:rsidRDefault="007F064B" w:rsidP="00EB4337">
      <w:pPr>
        <w:rPr>
          <w:rFonts w:eastAsiaTheme="minorEastAsia"/>
          <w:lang w:val="en-US" w:eastAsia="ko-KR"/>
        </w:rPr>
      </w:pPr>
      <w:r w:rsidRPr="00862D02">
        <w:rPr>
          <w:rFonts w:eastAsiaTheme="minorEastAsia" w:hint="eastAsia"/>
          <w:lang w:val="en-US" w:eastAsia="ko-KR"/>
        </w:rPr>
        <w:t xml:space="preserve">At RAN2#112-e meeting, </w:t>
      </w:r>
      <w:r w:rsidR="002774BC" w:rsidRPr="00862D02">
        <w:rPr>
          <w:rFonts w:eastAsiaTheme="minorEastAsia"/>
          <w:lang w:val="en-US" w:eastAsia="ko-KR"/>
        </w:rPr>
        <w:t xml:space="preserve">RAN2 has discussed </w:t>
      </w:r>
      <w:r w:rsidRPr="00862D02">
        <w:rPr>
          <w:rFonts w:eastAsiaTheme="minorEastAsia"/>
          <w:lang w:val="en-US" w:eastAsia="ko-KR"/>
        </w:rPr>
        <w:t>whether</w:t>
      </w:r>
      <w:r w:rsidR="00970734" w:rsidRPr="00862D02">
        <w:rPr>
          <w:rFonts w:eastAsiaTheme="minorEastAsia"/>
          <w:lang w:val="en-US" w:eastAsia="ko-KR"/>
        </w:rPr>
        <w:t xml:space="preserve"> and </w:t>
      </w:r>
      <w:r w:rsidR="002774BC" w:rsidRPr="00862D02">
        <w:rPr>
          <w:rFonts w:eastAsiaTheme="minorEastAsia"/>
          <w:lang w:val="en-US" w:eastAsia="ko-KR"/>
        </w:rPr>
        <w:t>how</w:t>
      </w:r>
      <w:r w:rsidRPr="00862D02">
        <w:rPr>
          <w:rFonts w:eastAsiaTheme="minorEastAsia"/>
          <w:lang w:val="en-US" w:eastAsia="ko-KR"/>
        </w:rPr>
        <w:t xml:space="preserve"> to indicate</w:t>
      </w:r>
      <w:r w:rsidR="00970734" w:rsidRPr="00862D02">
        <w:rPr>
          <w:rFonts w:eastAsiaTheme="minorEastAsia"/>
          <w:lang w:val="en-US" w:eastAsia="ko-KR"/>
        </w:rPr>
        <w:t xml:space="preserve"> to </w:t>
      </w:r>
      <w:r w:rsidR="0059440E" w:rsidRPr="00862D02">
        <w:rPr>
          <w:rFonts w:eastAsiaTheme="minorEastAsia"/>
          <w:lang w:val="en-US" w:eastAsia="ko-KR"/>
        </w:rPr>
        <w:t xml:space="preserve">the </w:t>
      </w:r>
      <w:r w:rsidR="002774BC" w:rsidRPr="00862D02">
        <w:rPr>
          <w:rFonts w:eastAsiaTheme="minorEastAsia"/>
          <w:lang w:val="en-US" w:eastAsia="ko-KR"/>
        </w:rPr>
        <w:t xml:space="preserve">UE </w:t>
      </w:r>
      <w:r w:rsidR="003765EE" w:rsidRPr="00862D02">
        <w:rPr>
          <w:rFonts w:eastAsiaTheme="minorEastAsia"/>
          <w:lang w:val="en-US" w:eastAsia="ko-KR"/>
        </w:rPr>
        <w:t xml:space="preserve">why it </w:t>
      </w:r>
      <w:r w:rsidR="00106810" w:rsidRPr="00862D02">
        <w:rPr>
          <w:rFonts w:eastAsiaTheme="minorEastAsia"/>
          <w:lang w:val="en-US" w:eastAsia="ko-KR"/>
        </w:rPr>
        <w:t xml:space="preserve">is </w:t>
      </w:r>
      <w:r w:rsidR="003765EE" w:rsidRPr="00862D02">
        <w:rPr>
          <w:rFonts w:eastAsiaTheme="minorEastAsia"/>
          <w:lang w:val="en-US" w:eastAsia="ko-KR"/>
        </w:rPr>
        <w:t xml:space="preserve">paged. </w:t>
      </w:r>
      <w:r w:rsidR="002774BC" w:rsidRPr="00862D02">
        <w:rPr>
          <w:rFonts w:eastAsiaTheme="minorEastAsia"/>
          <w:lang w:val="en-US" w:eastAsia="ko-KR"/>
        </w:rPr>
        <w:t>But, no conclusion was made as per below:</w:t>
      </w:r>
    </w:p>
    <w:p w:rsidR="002774BC" w:rsidRPr="00862D02" w:rsidRDefault="002774BC" w:rsidP="002774B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1200"/>
        </w:tabs>
        <w:ind w:left="851" w:rightChars="260" w:right="520" w:hanging="425"/>
        <w:rPr>
          <w:i/>
          <w:iCs/>
        </w:rPr>
      </w:pPr>
      <w:r w:rsidRPr="00862D02">
        <w:t>Provide SA2 with information on paging cause costs based on the email discussion + contributions. Indicate that this may change if assumptions change.</w:t>
      </w:r>
    </w:p>
    <w:p w:rsidR="002774BC" w:rsidRPr="00862D02" w:rsidRDefault="002774BC" w:rsidP="002774B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851"/>
        </w:tabs>
        <w:ind w:left="1600" w:rightChars="260" w:right="520" w:hanging="1174"/>
        <w:rPr>
          <w:i/>
          <w:iCs/>
          <w:highlight w:val="yellow"/>
        </w:rPr>
      </w:pPr>
      <w:r w:rsidRPr="00862D02">
        <w:rPr>
          <w:highlight w:val="yellow"/>
        </w:rPr>
        <w:t xml:space="preserve">From RAN2 perspective, we haven't decided on paging cause feasibility yet. </w:t>
      </w:r>
    </w:p>
    <w:p w:rsidR="002774BC" w:rsidRPr="00862D02" w:rsidRDefault="002774BC" w:rsidP="002774B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Chars="260" w:right="520" w:hanging="425"/>
      </w:pPr>
      <w:r w:rsidRPr="00862D02">
        <w:t xml:space="preserve">RAN2 will evaluate short/long time switching in this WI </w:t>
      </w:r>
    </w:p>
    <w:p w:rsidR="003765EE" w:rsidRPr="00862D02" w:rsidRDefault="002774BC" w:rsidP="002774BC">
      <w:pPr>
        <w:spacing w:before="240"/>
        <w:rPr>
          <w:rFonts w:eastAsiaTheme="minorEastAsia"/>
          <w:lang w:val="en-US" w:eastAsia="ko-KR"/>
        </w:rPr>
      </w:pPr>
      <w:r w:rsidRPr="00862D02">
        <w:rPr>
          <w:rFonts w:eastAsiaTheme="minorEastAsia"/>
          <w:lang w:val="en-US" w:eastAsia="ko-KR"/>
        </w:rPr>
        <w:t xml:space="preserve">This contribution discusses </w:t>
      </w:r>
      <w:r w:rsidR="003765EE" w:rsidRPr="00862D02">
        <w:rPr>
          <w:rFonts w:eastAsiaTheme="minorEastAsia"/>
          <w:lang w:val="en-US" w:eastAsia="ko-KR"/>
        </w:rPr>
        <w:t>this aspect b</w:t>
      </w:r>
      <w:r w:rsidR="00862D02" w:rsidRPr="00862D02">
        <w:rPr>
          <w:rFonts w:eastAsiaTheme="minorEastAsia"/>
          <w:lang w:val="en-US" w:eastAsia="ko-KR"/>
        </w:rPr>
        <w:t>ased on the latest SA2 p</w:t>
      </w:r>
      <w:r w:rsidR="003F0C3B">
        <w:rPr>
          <w:rFonts w:eastAsiaTheme="minorEastAsia"/>
          <w:lang w:val="en-US" w:eastAsia="ko-KR"/>
        </w:rPr>
        <w:t>rogress with detailed impacts on</w:t>
      </w:r>
      <w:r w:rsidR="00862D02" w:rsidRPr="00862D02">
        <w:rPr>
          <w:rFonts w:eastAsiaTheme="minorEastAsia"/>
          <w:lang w:val="en-US" w:eastAsia="ko-KR"/>
        </w:rPr>
        <w:t xml:space="preserve"> RAN2.</w:t>
      </w:r>
    </w:p>
    <w:p w:rsidR="000F53EF" w:rsidRPr="00862D02" w:rsidRDefault="006A7D40" w:rsidP="00EB4337">
      <w:pPr>
        <w:pStyle w:val="1"/>
      </w:pPr>
      <w:r w:rsidRPr="00862D02">
        <w:t>Discussion</w:t>
      </w:r>
    </w:p>
    <w:p w:rsidR="00D25768" w:rsidRPr="00862D02" w:rsidRDefault="00D25768" w:rsidP="00D25768">
      <w:pPr>
        <w:pStyle w:val="2"/>
        <w:rPr>
          <w:rFonts w:eastAsia="맑은 고딕"/>
          <w:lang w:eastAsia="ko-KR"/>
        </w:rPr>
      </w:pPr>
      <w:r w:rsidRPr="00862D02">
        <w:rPr>
          <w:rFonts w:eastAsia="맑은 고딕" w:hint="eastAsia"/>
          <w:lang w:eastAsia="ko-KR"/>
        </w:rPr>
        <w:t xml:space="preserve">Paging cause </w:t>
      </w:r>
      <w:r w:rsidRPr="00862D02">
        <w:rPr>
          <w:rFonts w:eastAsia="맑은 고딕"/>
          <w:lang w:eastAsia="ko-KR"/>
        </w:rPr>
        <w:t xml:space="preserve">feasibility </w:t>
      </w:r>
    </w:p>
    <w:p w:rsidR="00080CEC" w:rsidRPr="00862D02" w:rsidRDefault="00080CEC" w:rsidP="00080CEC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 w:hint="eastAsia"/>
          <w:lang w:val="en-US" w:eastAsia="ko-KR"/>
        </w:rPr>
        <w:t xml:space="preserve">According to the </w:t>
      </w:r>
      <w:r w:rsidRPr="00862D02">
        <w:rPr>
          <w:rFonts w:eastAsiaTheme="minorEastAsia"/>
          <w:lang w:val="en-US" w:eastAsia="ko-KR"/>
        </w:rPr>
        <w:t xml:space="preserve">latest </w:t>
      </w:r>
      <w:r w:rsidR="003E1A58" w:rsidRPr="00862D02">
        <w:rPr>
          <w:rFonts w:eastAsiaTheme="minorEastAsia" w:hint="eastAsia"/>
          <w:lang w:val="en-US" w:eastAsia="ko-KR"/>
        </w:rPr>
        <w:t>conclusion in SA2 [1</w:t>
      </w:r>
      <w:r w:rsidRPr="00862D02">
        <w:rPr>
          <w:rFonts w:eastAsiaTheme="minorEastAsia" w:hint="eastAsia"/>
          <w:lang w:val="en-US" w:eastAsia="ko-KR"/>
        </w:rPr>
        <w:t xml:space="preserve">], </w:t>
      </w:r>
      <w:r w:rsidRPr="00862D02">
        <w:rPr>
          <w:rFonts w:eastAsiaTheme="minorEastAsia"/>
          <w:lang w:val="en-US" w:eastAsia="ko-KR"/>
        </w:rPr>
        <w:t>only single paging cause is agreed to indicate to the UE whether it is</w:t>
      </w:r>
      <w:r w:rsidR="00B818FD" w:rsidRPr="00862D02">
        <w:rPr>
          <w:rFonts w:eastAsiaTheme="minorEastAsia"/>
          <w:lang w:val="en-US" w:eastAsia="ko-KR"/>
        </w:rPr>
        <w:t xml:space="preserve"> paged for voice service for both EPS and 5GS.</w:t>
      </w:r>
      <w:r w:rsidR="00B818FD" w:rsidRPr="00862D02">
        <w:rPr>
          <w:rFonts w:eastAsiaTheme="minorEastAsia"/>
          <w:b/>
          <w:lang w:val="en-US" w:eastAsia="ko-KR"/>
        </w:rPr>
        <w:t xml:space="preserve"> </w:t>
      </w:r>
    </w:p>
    <w:p w:rsidR="00793B3A" w:rsidRPr="00862D02" w:rsidRDefault="00793B3A" w:rsidP="00793B3A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>Observation 1: SA2 agreed to support only one paging cause to indicate to the UE whether it is paged for voi</w:t>
      </w:r>
      <w:r w:rsidR="00B818FD" w:rsidRPr="00862D02">
        <w:rPr>
          <w:rFonts w:eastAsiaTheme="minorEastAsia"/>
          <w:b/>
          <w:lang w:val="en-US" w:eastAsia="ko-KR"/>
        </w:rPr>
        <w:t xml:space="preserve">ce service </w:t>
      </w:r>
      <w:r w:rsidR="00BE5EBE">
        <w:rPr>
          <w:rFonts w:eastAsiaTheme="minorEastAsia" w:hint="eastAsia"/>
          <w:b/>
          <w:lang w:val="en-US" w:eastAsia="ko-KR"/>
        </w:rPr>
        <w:t xml:space="preserve">in paging message </w:t>
      </w:r>
      <w:r w:rsidR="00B818FD" w:rsidRPr="00862D02">
        <w:rPr>
          <w:rFonts w:eastAsiaTheme="minorEastAsia"/>
          <w:b/>
          <w:lang w:val="en-US" w:eastAsia="ko-KR"/>
        </w:rPr>
        <w:t>for both EPS and 5GS.</w:t>
      </w:r>
    </w:p>
    <w:p w:rsidR="00C620D8" w:rsidRPr="00862D02" w:rsidRDefault="00C620D8" w:rsidP="00F3106B">
      <w:pPr>
        <w:rPr>
          <w:rFonts w:eastAsiaTheme="minorEastAsia"/>
          <w:lang w:val="en-US" w:eastAsia="ko-KR"/>
        </w:rPr>
      </w:pPr>
      <w:r w:rsidRPr="00862D02">
        <w:rPr>
          <w:rFonts w:eastAsiaTheme="minorEastAsia" w:hint="eastAsia"/>
          <w:lang w:val="en-US" w:eastAsia="ko-KR"/>
        </w:rPr>
        <w:t xml:space="preserve">For one </w:t>
      </w:r>
      <w:r w:rsidRPr="00862D02">
        <w:rPr>
          <w:rFonts w:eastAsiaTheme="minorEastAsia"/>
          <w:lang w:val="en-US" w:eastAsia="ko-KR"/>
        </w:rPr>
        <w:t xml:space="preserve">paging </w:t>
      </w:r>
      <w:r w:rsidRPr="00862D02">
        <w:rPr>
          <w:rFonts w:eastAsiaTheme="minorEastAsia" w:hint="eastAsia"/>
          <w:lang w:val="en-US" w:eastAsia="ko-KR"/>
        </w:rPr>
        <w:t>record in paging message, i</w:t>
      </w:r>
      <w:r w:rsidR="00D9089E" w:rsidRPr="00862D02">
        <w:rPr>
          <w:rFonts w:eastAsiaTheme="minorEastAsia" w:hint="eastAsia"/>
          <w:lang w:val="en-US" w:eastAsia="ko-KR"/>
        </w:rPr>
        <w:t xml:space="preserve">t entails </w:t>
      </w:r>
      <w:r w:rsidR="00D9089E" w:rsidRPr="00862D02">
        <w:rPr>
          <w:rFonts w:eastAsiaTheme="minorEastAsia"/>
          <w:lang w:val="en-US" w:eastAsia="ko-KR"/>
        </w:rPr>
        <w:t xml:space="preserve">two bits </w:t>
      </w:r>
      <w:r w:rsidRPr="00862D02">
        <w:rPr>
          <w:rFonts w:eastAsiaTheme="minorEastAsia"/>
          <w:lang w:val="en-US" w:eastAsia="ko-KR"/>
        </w:rPr>
        <w:t xml:space="preserve">at a minimum i.e. one bit to encode the paging cause </w:t>
      </w:r>
      <w:r w:rsidR="003035EB">
        <w:rPr>
          <w:rFonts w:eastAsiaTheme="minorEastAsia"/>
          <w:lang w:val="en-US" w:eastAsia="ko-KR"/>
        </w:rPr>
        <w:t>for voice service</w:t>
      </w:r>
      <w:r w:rsidR="004E6BA4">
        <w:rPr>
          <w:rFonts w:eastAsiaTheme="minorEastAsia"/>
          <w:lang w:val="en-US" w:eastAsia="ko-KR"/>
        </w:rPr>
        <w:t xml:space="preserve"> </w:t>
      </w:r>
      <w:r w:rsidRPr="00862D02">
        <w:rPr>
          <w:rFonts w:eastAsiaTheme="minorEastAsia"/>
          <w:lang w:val="en-US" w:eastAsia="ko-KR"/>
        </w:rPr>
        <w:t xml:space="preserve">and one optional bit </w:t>
      </w:r>
      <w:r w:rsidR="005A4EF0">
        <w:rPr>
          <w:rFonts w:eastAsiaTheme="minorEastAsia"/>
          <w:lang w:val="en-US" w:eastAsia="ko-KR"/>
        </w:rPr>
        <w:t>whether paging cause is included or not.</w:t>
      </w:r>
      <w:r w:rsidRPr="00862D02">
        <w:rPr>
          <w:rFonts w:eastAsiaTheme="minorEastAsia"/>
          <w:lang w:val="en-US" w:eastAsia="ko-KR"/>
        </w:rPr>
        <w:t xml:space="preserve"> </w:t>
      </w:r>
    </w:p>
    <w:p w:rsidR="0037235D" w:rsidRPr="00862D02" w:rsidRDefault="0037235D" w:rsidP="0037235D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>Observation 2: For one paging record in paging message, two bits are required at a minimum i.e. one bit to encode the paging cause for voice service</w:t>
      </w:r>
      <w:r w:rsidR="004E6BA4">
        <w:rPr>
          <w:rFonts w:eastAsiaTheme="minorEastAsia"/>
          <w:b/>
          <w:lang w:val="en-US" w:eastAsia="ko-KR"/>
        </w:rPr>
        <w:t xml:space="preserve"> </w:t>
      </w:r>
      <w:r w:rsidRPr="00862D02">
        <w:rPr>
          <w:rFonts w:eastAsiaTheme="minorEastAsia"/>
          <w:b/>
          <w:lang w:val="en-US" w:eastAsia="ko-KR"/>
        </w:rPr>
        <w:t xml:space="preserve">and one optional bit </w:t>
      </w:r>
      <w:r w:rsidR="005A4EF0">
        <w:rPr>
          <w:rFonts w:eastAsiaTheme="minorEastAsia"/>
          <w:b/>
          <w:lang w:val="en-US" w:eastAsia="ko-KR"/>
        </w:rPr>
        <w:t>whether paging cause is included or not.</w:t>
      </w:r>
    </w:p>
    <w:p w:rsidR="00ED40C8" w:rsidRPr="00862D02" w:rsidRDefault="00ED40C8" w:rsidP="0037235D">
      <w:pPr>
        <w:rPr>
          <w:rFonts w:eastAsiaTheme="minorEastAsia"/>
          <w:lang w:val="en-US" w:eastAsia="ko-KR"/>
        </w:rPr>
      </w:pPr>
      <w:r w:rsidRPr="00862D02">
        <w:rPr>
          <w:rFonts w:eastAsiaTheme="minorEastAsia"/>
          <w:lang w:val="en-US" w:eastAsia="ko-KR"/>
        </w:rPr>
        <w:t>We think that its overhead will have a negligible impact on the paging size</w:t>
      </w:r>
      <w:r w:rsidR="00852762">
        <w:rPr>
          <w:rFonts w:eastAsiaTheme="minorEastAsia"/>
          <w:lang w:val="en-US" w:eastAsia="ko-KR"/>
        </w:rPr>
        <w:t>.</w:t>
      </w:r>
      <w:r w:rsidR="00EC0E14" w:rsidRPr="00862D02">
        <w:rPr>
          <w:rFonts w:eastAsiaTheme="minorEastAsia"/>
          <w:lang w:val="en-US" w:eastAsia="ko-KR"/>
        </w:rPr>
        <w:t xml:space="preserve"> Thus it is </w:t>
      </w:r>
      <w:r w:rsidR="0019514C" w:rsidRPr="00862D02">
        <w:rPr>
          <w:rFonts w:eastAsiaTheme="minorEastAsia"/>
          <w:lang w:val="en-US" w:eastAsia="ko-KR"/>
        </w:rPr>
        <w:t>feasible</w:t>
      </w:r>
      <w:r w:rsidR="00EC0E14" w:rsidRPr="00862D02">
        <w:rPr>
          <w:rFonts w:eastAsiaTheme="minorEastAsia"/>
          <w:lang w:val="en-US" w:eastAsia="ko-KR"/>
        </w:rPr>
        <w:t xml:space="preserve"> to</w:t>
      </w:r>
      <w:r w:rsidRPr="00862D02">
        <w:rPr>
          <w:rFonts w:eastAsiaTheme="minorEastAsia"/>
          <w:lang w:val="en-US" w:eastAsia="ko-KR"/>
        </w:rPr>
        <w:t xml:space="preserve"> include paging cause per UE record in </w:t>
      </w:r>
      <w:r w:rsidR="00EC0E14" w:rsidRPr="00862D02">
        <w:rPr>
          <w:rFonts w:eastAsiaTheme="minorEastAsia"/>
          <w:lang w:val="en-US" w:eastAsia="ko-KR"/>
        </w:rPr>
        <w:t>paging message for both EPS and 5GS.</w:t>
      </w:r>
    </w:p>
    <w:p w:rsidR="0037235D" w:rsidRPr="00862D02" w:rsidRDefault="0037235D" w:rsidP="0037235D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Proposal 1: From RAN2 perspective, it is feasible to support paging cause </w:t>
      </w:r>
      <w:r w:rsidR="0019514C" w:rsidRPr="00862D02">
        <w:rPr>
          <w:rFonts w:eastAsiaTheme="minorEastAsia"/>
          <w:b/>
          <w:lang w:val="en-US" w:eastAsia="ko-KR"/>
        </w:rPr>
        <w:t xml:space="preserve">per UE record </w:t>
      </w:r>
      <w:r w:rsidRPr="00862D02">
        <w:rPr>
          <w:rFonts w:eastAsiaTheme="minorEastAsia"/>
          <w:b/>
          <w:lang w:val="en-US" w:eastAsia="ko-KR"/>
        </w:rPr>
        <w:t>in paging message for both EPS and 5GS.</w:t>
      </w:r>
    </w:p>
    <w:p w:rsidR="0037235D" w:rsidRPr="00862D02" w:rsidRDefault="0037235D" w:rsidP="0037235D">
      <w:pPr>
        <w:pStyle w:val="2"/>
        <w:rPr>
          <w:rFonts w:eastAsia="맑은 고딕"/>
          <w:lang w:eastAsia="ko-KR"/>
        </w:rPr>
      </w:pPr>
      <w:r w:rsidRPr="00862D02">
        <w:rPr>
          <w:rFonts w:eastAsia="맑은 고딕"/>
          <w:lang w:eastAsia="ko-KR"/>
        </w:rPr>
        <w:t xml:space="preserve">How to signal paging cause </w:t>
      </w:r>
    </w:p>
    <w:p w:rsidR="00893C3A" w:rsidRPr="00893C3A" w:rsidRDefault="0037235D" w:rsidP="00055BE8">
      <w:pPr>
        <w:rPr>
          <w:rFonts w:eastAsiaTheme="minorEastAsia"/>
          <w:lang w:val="en-US" w:eastAsia="ko-KR"/>
        </w:rPr>
      </w:pPr>
      <w:r w:rsidRPr="00862D02">
        <w:rPr>
          <w:rFonts w:eastAsiaTheme="minorEastAsia"/>
          <w:lang w:val="en-US" w:eastAsia="ko-KR"/>
        </w:rPr>
        <w:t xml:space="preserve">It is of importance to discuss how to signal paging cause for each paging record in details. </w:t>
      </w:r>
      <w:r w:rsidR="00006B2B" w:rsidRPr="00862D02">
        <w:rPr>
          <w:rFonts w:eastAsiaTheme="minorEastAsia"/>
          <w:lang w:val="en-US" w:eastAsia="ko-KR"/>
        </w:rPr>
        <w:t>I</w:t>
      </w:r>
      <w:r w:rsidR="00893C3A">
        <w:rPr>
          <w:rFonts w:eastAsiaTheme="minorEastAsia"/>
          <w:lang w:val="en-US" w:eastAsia="ko-KR"/>
        </w:rPr>
        <w:t xml:space="preserve">n [2], it was proposed to define a new parallel list as listed in the same order in </w:t>
      </w:r>
      <w:r w:rsidR="00893C3A">
        <w:rPr>
          <w:rFonts w:eastAsiaTheme="minorEastAsia"/>
          <w:i/>
          <w:lang w:val="en-US" w:eastAsia="ko-KR"/>
        </w:rPr>
        <w:t>pagingRecordList</w:t>
      </w:r>
      <w:r w:rsidR="00893C3A">
        <w:rPr>
          <w:rFonts w:eastAsiaTheme="minorEastAsia"/>
          <w:lang w:val="en-US" w:eastAsia="ko-KR"/>
        </w:rPr>
        <w:t xml:space="preserve"> i.e.</w:t>
      </w:r>
      <w:r w:rsidR="00306EDA">
        <w:rPr>
          <w:rFonts w:eastAsiaTheme="minorEastAsia"/>
          <w:lang w:val="en-US" w:eastAsia="ko-KR"/>
        </w:rPr>
        <w:t xml:space="preserve"> see ASN.1 example below.</w:t>
      </w:r>
      <w:r w:rsidR="00893C3A">
        <w:rPr>
          <w:rFonts w:eastAsiaTheme="minorEastAsia"/>
          <w:lang w:val="en-US" w:eastAsia="ko-KR"/>
        </w:rPr>
        <w:t xml:space="preserve"> 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Paging ::=                          SEQUENCE {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pagingRecordList                    PagingRecordList               OPTIONAL, -- Need N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lateNonCriticalExtension            OCTET STRING                   OPTIONAL,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nonCriticalExtension                SEQUENCE{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Paging-v17xy-IEs</w:t>
      </w: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}     OPTIONAL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}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7D6D70" w:rsidRPr="000E4E13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Paging-v17xy-IEs ::=                SEQUENCE {</w:t>
      </w:r>
    </w:p>
    <w:p w:rsidR="007D6D70" w:rsidRPr="000E4E13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lastRenderedPageBreak/>
        <w:t>    pagingRecordList-v17xy             PagingRecordList-v17xy     OPTIONAL, -- Need N</w:t>
      </w:r>
    </w:p>
    <w:p w:rsidR="007D6D70" w:rsidRPr="000E4E13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    nonCriticalExtension               SEQUENCE{}                OPTIONAL</w:t>
      </w:r>
    </w:p>
    <w:p w:rsidR="007D6D70" w:rsidRPr="000E4E13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>}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PagingRecordList ::=                SEQUENCE (SIZE(1..maxNrofPageRec)) OF PagingRecord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 xml:space="preserve">PagingRecordList-v17xy  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::=         SEQUENCE (SIZE(1..maxNrofPageRec)) OF PagingRecord-v17xy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PagingRecord ::=                    SEQUENCE {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ue-Identity                         PagingUE-Identity,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accessType                          ENUMERATED {non3GPP}    OPTIONAL,   -- Need N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...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}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7D6D70" w:rsidRPr="000E4E13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PagingRecord-v17xy ::=                SEQUENCE {</w:t>
      </w:r>
    </w:p>
    <w:p w:rsidR="007D6D70" w:rsidRPr="000E4E13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    pagingCause-r17                   ENUMERATED  {voice}     OPTIONAL -- Need R</w:t>
      </w:r>
    </w:p>
    <w:p w:rsidR="00156A85" w:rsidRPr="00156A85" w:rsidRDefault="007D6D70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>}</w:t>
      </w:r>
    </w:p>
    <w:p w:rsidR="00893C3A" w:rsidRDefault="00893C3A" w:rsidP="007D6D70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Its drawback is to signa</w:t>
      </w:r>
      <w:r w:rsidR="00552A18">
        <w:rPr>
          <w:rFonts w:eastAsiaTheme="minorEastAsia"/>
          <w:lang w:val="en-US" w:eastAsia="ko-KR"/>
        </w:rPr>
        <w:t>l the whole new parallel list in case</w:t>
      </w:r>
      <w:r>
        <w:rPr>
          <w:rFonts w:eastAsiaTheme="minorEastAsia"/>
          <w:lang w:val="en-US" w:eastAsia="ko-KR"/>
        </w:rPr>
        <w:t xml:space="preserve"> at least one UE record needs to be associated with the paging cause. </w:t>
      </w:r>
    </w:p>
    <w:p w:rsidR="00893C3A" w:rsidRDefault="00893C3A" w:rsidP="00893C3A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Observation 3: </w:t>
      </w:r>
      <w:r w:rsidR="00870B88">
        <w:rPr>
          <w:rFonts w:eastAsiaTheme="minorEastAsia"/>
          <w:b/>
          <w:lang w:val="en-US" w:eastAsia="ko-KR"/>
        </w:rPr>
        <w:t>It is signalling inefficient to define</w:t>
      </w:r>
      <w:r w:rsidR="00EE2237">
        <w:rPr>
          <w:rFonts w:eastAsiaTheme="minorEastAsia"/>
          <w:b/>
          <w:lang w:val="en-US" w:eastAsia="ko-KR"/>
        </w:rPr>
        <w:t xml:space="preserve"> new parallel list</w:t>
      </w:r>
      <w:r w:rsidR="00870B88">
        <w:rPr>
          <w:rFonts w:eastAsiaTheme="minorEastAsia"/>
          <w:b/>
          <w:lang w:val="en-US" w:eastAsia="ko-KR"/>
        </w:rPr>
        <w:t>,</w:t>
      </w:r>
      <w:r w:rsidR="00EE2237">
        <w:rPr>
          <w:rFonts w:eastAsiaTheme="minorEastAsia"/>
          <w:b/>
          <w:lang w:val="en-US" w:eastAsia="ko-KR"/>
        </w:rPr>
        <w:t xml:space="preserve"> </w:t>
      </w:r>
      <w:r w:rsidRPr="00893C3A">
        <w:rPr>
          <w:rFonts w:eastAsiaTheme="minorEastAsia"/>
          <w:b/>
          <w:lang w:val="en-US" w:eastAsia="ko-KR"/>
        </w:rPr>
        <w:t xml:space="preserve">as listed in the same order in </w:t>
      </w:r>
      <w:r w:rsidRPr="00893C3A">
        <w:rPr>
          <w:rFonts w:eastAsiaTheme="minorEastAsia"/>
          <w:b/>
          <w:i/>
          <w:lang w:val="en-US" w:eastAsia="ko-KR"/>
        </w:rPr>
        <w:t>pagingRecordList</w:t>
      </w:r>
      <w:r w:rsidR="00870B88">
        <w:rPr>
          <w:rFonts w:eastAsiaTheme="minorEastAsia"/>
          <w:b/>
          <w:i/>
          <w:lang w:val="en-US" w:eastAsia="ko-KR"/>
        </w:rPr>
        <w:t>,</w:t>
      </w:r>
      <w:r w:rsidR="00870B88">
        <w:rPr>
          <w:rFonts w:eastAsiaTheme="minorEastAsia"/>
          <w:b/>
          <w:lang w:val="en-US" w:eastAsia="ko-KR"/>
        </w:rPr>
        <w:t xml:space="preserve"> because it needs to be signalled</w:t>
      </w:r>
      <w:r>
        <w:rPr>
          <w:rFonts w:eastAsiaTheme="minorEastAsia"/>
          <w:b/>
          <w:lang w:val="en-US" w:eastAsia="ko-KR"/>
        </w:rPr>
        <w:t xml:space="preserve"> in case at least one UE record needs to be as</w:t>
      </w:r>
      <w:r w:rsidR="00870B88">
        <w:rPr>
          <w:rFonts w:eastAsiaTheme="minorEastAsia"/>
          <w:b/>
          <w:lang w:val="en-US" w:eastAsia="ko-KR"/>
        </w:rPr>
        <w:t>sociated with the paging cause</w:t>
      </w:r>
      <w:r w:rsidR="0028361B">
        <w:rPr>
          <w:rFonts w:eastAsiaTheme="minorEastAsia"/>
          <w:b/>
          <w:lang w:val="en-US" w:eastAsia="ko-KR"/>
        </w:rPr>
        <w:t>.</w:t>
      </w:r>
      <w:r w:rsidR="00870B88">
        <w:rPr>
          <w:rFonts w:eastAsiaTheme="minorEastAsia"/>
          <w:b/>
          <w:lang w:val="en-US" w:eastAsia="ko-KR"/>
        </w:rPr>
        <w:t xml:space="preserve"> </w:t>
      </w:r>
      <w:r w:rsidR="00EE2237">
        <w:rPr>
          <w:rFonts w:eastAsiaTheme="minorEastAsia"/>
          <w:b/>
          <w:lang w:val="en-US" w:eastAsia="ko-KR"/>
        </w:rPr>
        <w:t xml:space="preserve"> </w:t>
      </w:r>
    </w:p>
    <w:p w:rsidR="00EE2237" w:rsidRDefault="00EE2237" w:rsidP="007D6D70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Rather than defining</w:t>
      </w:r>
      <w:r>
        <w:rPr>
          <w:rFonts w:eastAsiaTheme="minorEastAsia"/>
          <w:lang w:val="en-US" w:eastAsia="ko-KR"/>
        </w:rPr>
        <w:t xml:space="preserve"> new parallel list as listed in the same order in </w:t>
      </w:r>
      <w:r>
        <w:rPr>
          <w:rFonts w:eastAsiaTheme="minorEastAsia"/>
          <w:i/>
          <w:lang w:val="en-US" w:eastAsia="ko-KR"/>
        </w:rPr>
        <w:t>pagingRecordList</w:t>
      </w:r>
      <w:r>
        <w:rPr>
          <w:rFonts w:eastAsiaTheme="minorEastAsia"/>
          <w:lang w:val="en-US" w:eastAsia="ko-KR"/>
        </w:rPr>
        <w:t xml:space="preserve">, it is more signalling efficient to define new </w:t>
      </w:r>
      <w:r w:rsidR="00156A85">
        <w:rPr>
          <w:rFonts w:eastAsiaTheme="minorEastAsia"/>
          <w:lang w:val="en-US" w:eastAsia="ko-KR"/>
        </w:rPr>
        <w:t xml:space="preserve">separate list including the complete paging records for </w:t>
      </w:r>
      <w:r w:rsidR="00051F7F">
        <w:rPr>
          <w:rFonts w:eastAsiaTheme="minorEastAsia"/>
          <w:lang w:val="en-US" w:eastAsia="ko-KR"/>
        </w:rPr>
        <w:t xml:space="preserve">only </w:t>
      </w:r>
      <w:r w:rsidR="004E6BA4">
        <w:rPr>
          <w:rFonts w:eastAsiaTheme="minorEastAsia"/>
          <w:lang w:val="en-US" w:eastAsia="ko-KR"/>
        </w:rPr>
        <w:t xml:space="preserve">multi-SIM </w:t>
      </w:r>
      <w:r w:rsidR="00156A85">
        <w:rPr>
          <w:rFonts w:eastAsiaTheme="minorEastAsia"/>
          <w:lang w:val="en-US" w:eastAsia="ko-KR"/>
        </w:rPr>
        <w:t xml:space="preserve">UEs </w:t>
      </w:r>
      <w:r w:rsidR="004E6BA4">
        <w:rPr>
          <w:rFonts w:eastAsiaTheme="minorEastAsia"/>
          <w:lang w:val="en-US" w:eastAsia="ko-KR"/>
        </w:rPr>
        <w:t>to indicate whether they are paged for voi</w:t>
      </w:r>
      <w:r w:rsidR="00306EDA">
        <w:rPr>
          <w:rFonts w:eastAsiaTheme="minorEastAsia"/>
          <w:lang w:val="en-US" w:eastAsia="ko-KR"/>
        </w:rPr>
        <w:t>ce-service or non-voice service i.e. see ASN.1 example below.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Paging ::=                          SEQUENCE {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pagingRecordList                    PagingRecordList               OPTIONAL, -- Need N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lateNonCriticalExtension            OCTET STRING                   OPTIONAL,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nonCriticalExtension                SEQUENCE{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Paging-v17xy-IEs</w:t>
      </w: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}     OPTIONAL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}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156A85" w:rsidRPr="000E4E13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Paging-v17xy-IEs ::=                SEQUENCE {</w:t>
      </w:r>
    </w:p>
    <w:p w:rsidR="00156A85" w:rsidRPr="000E4E13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    pagingRecordList</w:t>
      </w:r>
      <w:r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2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-</w:t>
      </w:r>
      <w:r w:rsidR="00622991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r17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             PagingRecordList</w:t>
      </w:r>
      <w:r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2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-</w:t>
      </w:r>
      <w:r w:rsidR="00622991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r17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     OPTIONAL, -- Need N</w:t>
      </w:r>
    </w:p>
    <w:p w:rsidR="00156A85" w:rsidRPr="000E4E13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    nonCriticalExtension               SEQUENCE{}                OPTIONAL</w:t>
      </w:r>
    </w:p>
    <w:p w:rsidR="00156A85" w:rsidRPr="000E4E13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>}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PagingRecordList ::=                SEQUENCE (SIZE(1..maxNrofPageRec)) OF PagingRecord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>PagingRecordList</w:t>
      </w:r>
      <w:r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>2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>-</w:t>
      </w:r>
      <w:r w:rsidR="00622991"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>r17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 xml:space="preserve">  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::=         SEQUENCE (SIZE(1..maxNrofPageRec)) OF PagingRecord-</w:t>
      </w:r>
      <w:r w:rsidR="00622991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r17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PagingRecord ::=                    SEQUENCE {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ue-Identity                         PagingUE-Identity,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accessType                          ENUMERATED {non3GPP}    OPTIONAL,   -- Need N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...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}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156A85" w:rsidRPr="00852762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852762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PagingRecord-</w:t>
      </w:r>
      <w:r w:rsidR="00622991" w:rsidRPr="00852762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r17</w:t>
      </w:r>
      <w:r w:rsidRPr="00852762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 xml:space="preserve"> ::=                SEQUENCE {</w:t>
      </w:r>
    </w:p>
    <w:p w:rsidR="00156A85" w:rsidRPr="00852762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852762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    ue-Identity                         PagingUE-Identity,</w:t>
      </w:r>
    </w:p>
    <w:p w:rsidR="00156A85" w:rsidRPr="00852762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</w:pPr>
      <w:r w:rsidRPr="00852762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    accessType                          ENUMERATED {non3GPP}    OPTIONAL,   -- Need N</w:t>
      </w:r>
    </w:p>
    <w:p w:rsidR="00156A85" w:rsidRPr="00852762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852762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 xml:space="preserve">     paginingCause-r17                   ENUMERATED  {voice}     OPTIONAL -- Need </w:t>
      </w:r>
      <w:r w:rsidR="00306EDA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S</w:t>
      </w:r>
    </w:p>
    <w:p w:rsidR="00156A85" w:rsidRPr="00852762" w:rsidRDefault="00156A85" w:rsidP="00852762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852762"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>}</w:t>
      </w:r>
    </w:p>
    <w:p w:rsidR="001D09F6" w:rsidRPr="001D09F6" w:rsidRDefault="001D09F6" w:rsidP="001D09F6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Proposal 2: </w:t>
      </w:r>
      <w:r>
        <w:rPr>
          <w:rFonts w:eastAsiaTheme="minorEastAsia"/>
          <w:b/>
          <w:lang w:val="en-US" w:eastAsia="ko-KR"/>
        </w:rPr>
        <w:t xml:space="preserve">Define new paging record list where each paging record includes existing fields and </w:t>
      </w:r>
      <w:r w:rsidR="00B17637">
        <w:rPr>
          <w:rFonts w:eastAsiaTheme="minorEastAsia"/>
          <w:b/>
          <w:lang w:val="en-US" w:eastAsia="ko-KR"/>
        </w:rPr>
        <w:t xml:space="preserve">new </w:t>
      </w:r>
      <w:r>
        <w:rPr>
          <w:rFonts w:eastAsiaTheme="minorEastAsia"/>
          <w:b/>
          <w:lang w:val="en-US" w:eastAsia="ko-KR"/>
        </w:rPr>
        <w:t>paging cause</w:t>
      </w:r>
      <w:r w:rsidR="00920F4F">
        <w:rPr>
          <w:rFonts w:eastAsiaTheme="minorEastAsia"/>
          <w:b/>
          <w:lang w:val="en-US" w:eastAsia="ko-KR"/>
        </w:rPr>
        <w:t xml:space="preserve"> in paging message</w:t>
      </w:r>
      <w:r>
        <w:rPr>
          <w:rFonts w:eastAsiaTheme="minorEastAsia"/>
          <w:b/>
          <w:lang w:val="en-US" w:eastAsia="ko-KR"/>
        </w:rPr>
        <w:t xml:space="preserve">. This new paging record list is used for </w:t>
      </w:r>
      <w:r w:rsidR="00971981">
        <w:rPr>
          <w:rFonts w:eastAsiaTheme="minorEastAsia"/>
          <w:b/>
          <w:lang w:val="en-US" w:eastAsia="ko-KR"/>
        </w:rPr>
        <w:t xml:space="preserve">only </w:t>
      </w:r>
      <w:r>
        <w:rPr>
          <w:rFonts w:eastAsiaTheme="minorEastAsia"/>
          <w:b/>
          <w:lang w:val="en-US" w:eastAsia="ko-KR"/>
        </w:rPr>
        <w:t>multi-SIM UEs</w:t>
      </w:r>
      <w:r w:rsidR="00971981">
        <w:rPr>
          <w:rFonts w:eastAsiaTheme="minorEastAsia"/>
          <w:b/>
          <w:lang w:val="en-US" w:eastAsia="ko-KR"/>
        </w:rPr>
        <w:t xml:space="preserve"> (supporting paging cause feature)</w:t>
      </w:r>
      <w:r>
        <w:rPr>
          <w:rFonts w:eastAsiaTheme="minorEastAsia"/>
          <w:b/>
          <w:lang w:val="en-US" w:eastAsia="ko-KR"/>
        </w:rPr>
        <w:t>.</w:t>
      </w:r>
    </w:p>
    <w:p w:rsidR="00156A85" w:rsidRPr="00A32079" w:rsidRDefault="00A32079" w:rsidP="0019514C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Given that SA2 agreed to support only single paging cause, </w:t>
      </w:r>
      <w:r w:rsidR="0028361B">
        <w:rPr>
          <w:rFonts w:eastAsiaTheme="minorEastAsia"/>
          <w:lang w:val="en-US" w:eastAsia="ko-KR"/>
        </w:rPr>
        <w:t>it seems</w:t>
      </w:r>
      <w:r>
        <w:rPr>
          <w:rFonts w:eastAsiaTheme="minorEastAsia"/>
          <w:lang w:val="en-US" w:eastAsia="ko-KR"/>
        </w:rPr>
        <w:t xml:space="preserve"> unnecessary to define some spare paging cause values as it may have a negative impact on the size of paging message. On the other han</w:t>
      </w:r>
      <w:r w:rsidR="0028361B">
        <w:rPr>
          <w:rFonts w:eastAsiaTheme="minorEastAsia"/>
          <w:lang w:val="en-US" w:eastAsia="ko-KR"/>
        </w:rPr>
        <w:t>d, defining some spare values may be</w:t>
      </w:r>
      <w:r>
        <w:rPr>
          <w:rFonts w:eastAsiaTheme="minorEastAsia"/>
          <w:lang w:val="en-US" w:eastAsia="ko-KR"/>
        </w:rPr>
        <w:t xml:space="preserve"> beneficial for forward compatibility</w:t>
      </w:r>
      <w:bookmarkStart w:id="0" w:name="_GoBack"/>
      <w:bookmarkEnd w:id="0"/>
      <w:r>
        <w:rPr>
          <w:rFonts w:eastAsiaTheme="minorEastAsia"/>
          <w:lang w:val="en-US" w:eastAsia="ko-KR"/>
        </w:rPr>
        <w:t xml:space="preserve">. </w:t>
      </w:r>
    </w:p>
    <w:p w:rsidR="00006B2B" w:rsidRPr="00862D02" w:rsidRDefault="00006B2B" w:rsidP="00006B2B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Proposal </w:t>
      </w:r>
      <w:r w:rsidR="0057552C" w:rsidRPr="00862D02">
        <w:rPr>
          <w:rFonts w:eastAsiaTheme="minorEastAsia"/>
          <w:b/>
          <w:lang w:val="en-US" w:eastAsia="ko-KR"/>
        </w:rPr>
        <w:t>3</w:t>
      </w:r>
      <w:r w:rsidRPr="00862D02">
        <w:rPr>
          <w:rFonts w:eastAsiaTheme="minorEastAsia"/>
          <w:b/>
          <w:lang w:val="en-US" w:eastAsia="ko-KR"/>
        </w:rPr>
        <w:t xml:space="preserve">: </w:t>
      </w:r>
      <w:r w:rsidR="00A32079">
        <w:rPr>
          <w:rFonts w:eastAsiaTheme="minorEastAsia"/>
          <w:b/>
          <w:lang w:val="en-US" w:eastAsia="ko-KR"/>
        </w:rPr>
        <w:t>RAN2 to discuss whether to</w:t>
      </w:r>
      <w:r w:rsidR="00852762">
        <w:rPr>
          <w:rFonts w:eastAsiaTheme="minorEastAsia"/>
          <w:b/>
          <w:lang w:val="en-US" w:eastAsia="ko-KR"/>
        </w:rPr>
        <w:t xml:space="preserve"> define spare paging</w:t>
      </w:r>
      <w:r w:rsidR="00A32079">
        <w:rPr>
          <w:rFonts w:eastAsiaTheme="minorEastAsia"/>
          <w:b/>
          <w:lang w:val="en-US" w:eastAsia="ko-KR"/>
        </w:rPr>
        <w:t xml:space="preserve"> cause values in paging message for forward compatibility. </w:t>
      </w:r>
    </w:p>
    <w:p w:rsidR="00006B2B" w:rsidRPr="00862D02" w:rsidRDefault="00006B2B" w:rsidP="00006B2B">
      <w:pPr>
        <w:pStyle w:val="2"/>
        <w:rPr>
          <w:rFonts w:eastAsia="맑은 고딕"/>
          <w:lang w:eastAsia="ko-KR"/>
        </w:rPr>
      </w:pPr>
      <w:r w:rsidRPr="00862D02">
        <w:rPr>
          <w:rFonts w:eastAsia="맑은 고딕"/>
          <w:lang w:eastAsia="ko-KR"/>
        </w:rPr>
        <w:t>Which layer to trigger resume procedure in RRC_INACTIVE</w:t>
      </w:r>
    </w:p>
    <w:p w:rsidR="0057552C" w:rsidRPr="00862D02" w:rsidRDefault="0057552C" w:rsidP="0019514C">
      <w:pPr>
        <w:rPr>
          <w:rFonts w:eastAsiaTheme="minorEastAsia"/>
          <w:lang w:val="en-US" w:eastAsia="ko-KR"/>
        </w:rPr>
      </w:pPr>
      <w:r w:rsidRPr="00862D02">
        <w:rPr>
          <w:rFonts w:eastAsiaTheme="minorEastAsia"/>
          <w:lang w:val="en-US" w:eastAsia="ko-KR"/>
        </w:rPr>
        <w:t xml:space="preserve">Currently, UE </w:t>
      </w:r>
      <w:r w:rsidR="00006B2B" w:rsidRPr="00862D02">
        <w:rPr>
          <w:rFonts w:eastAsiaTheme="minorEastAsia"/>
          <w:lang w:val="en-US" w:eastAsia="ko-KR"/>
        </w:rPr>
        <w:t xml:space="preserve">AS layer </w:t>
      </w:r>
      <w:r w:rsidR="003220CA" w:rsidRPr="00862D02">
        <w:rPr>
          <w:rFonts w:eastAsiaTheme="minorEastAsia"/>
          <w:lang w:val="en-US" w:eastAsia="ko-KR"/>
        </w:rPr>
        <w:t xml:space="preserve">(e.g. RRC) </w:t>
      </w:r>
      <w:r w:rsidRPr="00862D02">
        <w:rPr>
          <w:rFonts w:eastAsiaTheme="minorEastAsia"/>
          <w:lang w:val="en-US" w:eastAsia="ko-KR"/>
        </w:rPr>
        <w:t>initiates the RRC connection resume procedure in response to RAN paging.</w:t>
      </w:r>
    </w:p>
    <w:p w:rsidR="0057552C" w:rsidRPr="00862D02" w:rsidRDefault="0057552C" w:rsidP="0057552C">
      <w:pPr>
        <w:rPr>
          <w:rFonts w:eastAsiaTheme="minorEastAsia"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lastRenderedPageBreak/>
        <w:t xml:space="preserve">Observation </w:t>
      </w:r>
      <w:r w:rsidR="009655D6">
        <w:rPr>
          <w:rFonts w:eastAsiaTheme="minorEastAsia"/>
          <w:b/>
          <w:lang w:val="en-US" w:eastAsia="ko-KR"/>
        </w:rPr>
        <w:t>4</w:t>
      </w:r>
      <w:r w:rsidRPr="00862D02">
        <w:rPr>
          <w:rFonts w:eastAsiaTheme="minorEastAsia"/>
          <w:b/>
          <w:lang w:val="en-US" w:eastAsia="ko-KR"/>
        </w:rPr>
        <w:t xml:space="preserve">: Currently UE AS layer </w:t>
      </w:r>
      <w:r w:rsidR="003220CA" w:rsidRPr="00862D02">
        <w:rPr>
          <w:rFonts w:eastAsiaTheme="minorEastAsia"/>
          <w:b/>
          <w:lang w:val="en-US" w:eastAsia="ko-KR"/>
        </w:rPr>
        <w:t xml:space="preserve">(e.g. RRC) </w:t>
      </w:r>
      <w:r w:rsidRPr="00862D02">
        <w:rPr>
          <w:rFonts w:eastAsiaTheme="minorEastAsia"/>
          <w:b/>
          <w:lang w:val="en-US" w:eastAsia="ko-KR"/>
        </w:rPr>
        <w:t>initiates the RRC connection resume procedure in response to RAN paging.</w:t>
      </w:r>
    </w:p>
    <w:p w:rsidR="00187705" w:rsidRPr="00051F7F" w:rsidRDefault="0057552C" w:rsidP="00051F7F">
      <w:pPr>
        <w:rPr>
          <w:rFonts w:eastAsiaTheme="minorEastAsia"/>
          <w:lang w:val="en-US" w:eastAsia="ko-KR"/>
        </w:rPr>
      </w:pPr>
      <w:r w:rsidRPr="00862D02">
        <w:rPr>
          <w:rFonts w:eastAsiaTheme="minorEastAsia"/>
          <w:lang w:val="en-US" w:eastAsia="ko-KR"/>
        </w:rPr>
        <w:t xml:space="preserve">If </w:t>
      </w:r>
      <w:r w:rsidR="00FF5EE4">
        <w:rPr>
          <w:rFonts w:eastAsiaTheme="minorEastAsia"/>
          <w:lang w:val="en-US" w:eastAsia="ko-KR"/>
        </w:rPr>
        <w:t xml:space="preserve">paging cause can be included in RAN paging and UE supports its feature, it </w:t>
      </w:r>
      <w:r w:rsidR="00051F7F">
        <w:rPr>
          <w:rFonts w:eastAsiaTheme="minorEastAsia"/>
          <w:lang w:val="en-US" w:eastAsia="ko-KR"/>
        </w:rPr>
        <w:t xml:space="preserve">is not clear which layer needs to respond to RAN paging. </w:t>
      </w:r>
      <w:r w:rsidR="00AA3434">
        <w:rPr>
          <w:rFonts w:eastAsiaTheme="minorEastAsia"/>
          <w:lang w:val="en-US" w:eastAsia="ko-KR"/>
        </w:rPr>
        <w:t xml:space="preserve">Although it may be a modeling issue, </w:t>
      </w:r>
      <w:r w:rsidR="003437F0">
        <w:rPr>
          <w:rFonts w:eastAsiaTheme="minorEastAsia"/>
          <w:lang w:val="en-US" w:eastAsia="ko-KR"/>
        </w:rPr>
        <w:t xml:space="preserve">the prerequisite to be decided is that </w:t>
      </w:r>
      <w:r w:rsidR="00FF5EE4">
        <w:rPr>
          <w:rFonts w:eastAsiaTheme="minorEastAsia"/>
          <w:lang w:val="en-US" w:eastAsia="ko-KR"/>
        </w:rPr>
        <w:t xml:space="preserve">either RRC or NAS of one USIM needs to be aware </w:t>
      </w:r>
      <w:r w:rsidR="00051F7F">
        <w:rPr>
          <w:rFonts w:eastAsiaTheme="minorEastAsia"/>
          <w:lang w:val="en-US" w:eastAsia="ko-KR"/>
        </w:rPr>
        <w:t xml:space="preserve">of </w:t>
      </w:r>
      <w:r w:rsidR="00FF5EE4">
        <w:rPr>
          <w:rFonts w:eastAsiaTheme="minorEastAsia"/>
          <w:lang w:val="en-US" w:eastAsia="ko-KR"/>
        </w:rPr>
        <w:t>whether/which a certain service on other USIM i</w:t>
      </w:r>
      <w:r w:rsidR="008A4727">
        <w:rPr>
          <w:rFonts w:eastAsiaTheme="minorEastAsia"/>
          <w:lang w:val="en-US" w:eastAsia="ko-KR"/>
        </w:rPr>
        <w:t xml:space="preserve">s ongoing i.e. </w:t>
      </w:r>
    </w:p>
    <w:p w:rsidR="00187705" w:rsidRDefault="00051F7F" w:rsidP="00051F7F">
      <w:pPr>
        <w:pStyle w:val="a5"/>
        <w:numPr>
          <w:ilvl w:val="0"/>
          <w:numId w:val="29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If NAS of one USIM is aware of whether/which a certain service on other USIM is ongoing, </w:t>
      </w:r>
      <w:r w:rsidR="0096485E">
        <w:rPr>
          <w:rFonts w:eastAsiaTheme="minorEastAsia"/>
          <w:lang w:val="en-US" w:eastAsia="ko-KR"/>
        </w:rPr>
        <w:t xml:space="preserve">RRC needs to forward paging cause (including none) to NAS to decide whether NAS responds to RAN paging. </w:t>
      </w:r>
    </w:p>
    <w:p w:rsidR="0096485E" w:rsidRPr="00051F7F" w:rsidRDefault="0096485E" w:rsidP="00051F7F">
      <w:pPr>
        <w:pStyle w:val="a5"/>
        <w:numPr>
          <w:ilvl w:val="0"/>
          <w:numId w:val="29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If AS of one USIM is aware of </w:t>
      </w:r>
      <w:r>
        <w:rPr>
          <w:rFonts w:eastAsiaTheme="minorEastAsia" w:hint="eastAsia"/>
          <w:lang w:val="en-US" w:eastAsia="ko-KR"/>
        </w:rPr>
        <w:t>whether/which a certain service on other USIM is ongoing</w:t>
      </w:r>
      <w:r>
        <w:rPr>
          <w:rFonts w:eastAsiaTheme="minorEastAsia"/>
          <w:lang w:val="en-US" w:eastAsia="ko-KR"/>
        </w:rPr>
        <w:t xml:space="preserve">, RRC itself can decide whether to respond to RAN paging as it is. </w:t>
      </w:r>
    </w:p>
    <w:p w:rsidR="000F59DB" w:rsidRPr="0096485E" w:rsidRDefault="003220CA" w:rsidP="003220CA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Proposal 4: </w:t>
      </w:r>
      <w:r w:rsidR="00BB5335" w:rsidRPr="00862D02">
        <w:rPr>
          <w:rFonts w:eastAsiaTheme="minorEastAsia"/>
          <w:b/>
          <w:lang w:val="en-US" w:eastAsia="ko-KR"/>
        </w:rPr>
        <w:t>RAN2 to discuss which layer (e.g. RRC or NAS)</w:t>
      </w:r>
      <w:r w:rsidR="00D25F4C">
        <w:rPr>
          <w:rFonts w:eastAsiaTheme="minorEastAsia"/>
          <w:b/>
          <w:lang w:val="en-US" w:eastAsia="ko-KR"/>
        </w:rPr>
        <w:t xml:space="preserve"> </w:t>
      </w:r>
      <w:r w:rsidR="007B545A">
        <w:rPr>
          <w:rFonts w:eastAsiaTheme="minorEastAsia"/>
          <w:b/>
          <w:lang w:val="en-US" w:eastAsia="ko-KR"/>
        </w:rPr>
        <w:t xml:space="preserve">determines to </w:t>
      </w:r>
      <w:r w:rsidR="000F59DB">
        <w:rPr>
          <w:rFonts w:eastAsiaTheme="minorEastAsia"/>
          <w:b/>
          <w:lang w:val="en-US" w:eastAsia="ko-KR"/>
        </w:rPr>
        <w:t>respond to RAN paging</w:t>
      </w:r>
      <w:r w:rsidR="0096485E">
        <w:rPr>
          <w:rFonts w:eastAsiaTheme="minorEastAsia"/>
          <w:b/>
          <w:lang w:val="en-US" w:eastAsia="ko-KR"/>
        </w:rPr>
        <w:t xml:space="preserve"> if </w:t>
      </w:r>
      <w:r w:rsidR="0096485E" w:rsidRPr="00862D02">
        <w:rPr>
          <w:rFonts w:eastAsiaTheme="minorEastAsia"/>
          <w:b/>
          <w:lang w:val="en-US" w:eastAsia="ko-KR"/>
        </w:rPr>
        <w:t>UE supports paging cause feature in RAN paging.</w:t>
      </w:r>
    </w:p>
    <w:p w:rsidR="0019514C" w:rsidRPr="00862D02" w:rsidRDefault="006A7D40" w:rsidP="00E57C4C">
      <w:pPr>
        <w:pStyle w:val="1"/>
      </w:pPr>
      <w:r w:rsidRPr="00862D02">
        <w:rPr>
          <w:rFonts w:eastAsia="맑은 고딕"/>
          <w:lang w:eastAsia="ko-KR"/>
        </w:rPr>
        <w:t>C</w:t>
      </w:r>
      <w:r w:rsidRPr="00862D02">
        <w:t>onclusion</w:t>
      </w:r>
    </w:p>
    <w:p w:rsidR="005F0D43" w:rsidRPr="00862D02" w:rsidRDefault="005F0D43" w:rsidP="00E57C4C">
      <w:pPr>
        <w:spacing w:before="240"/>
        <w:rPr>
          <w:rFonts w:eastAsiaTheme="minorEastAsia"/>
          <w:lang w:eastAsia="ko-KR"/>
        </w:rPr>
      </w:pPr>
      <w:r w:rsidRPr="00862D02">
        <w:rPr>
          <w:rFonts w:eastAsiaTheme="minorEastAsia" w:hint="eastAsia"/>
          <w:lang w:eastAsia="ko-KR"/>
        </w:rPr>
        <w:t>In section 2, we made the following observation</w:t>
      </w:r>
      <w:r w:rsidRPr="00862D02">
        <w:rPr>
          <w:rFonts w:eastAsiaTheme="minorEastAsia"/>
          <w:lang w:eastAsia="ko-KR"/>
        </w:rPr>
        <w:t>s</w:t>
      </w:r>
      <w:r w:rsidRPr="00862D02">
        <w:rPr>
          <w:rFonts w:eastAsiaTheme="minorEastAsia" w:hint="eastAsia"/>
          <w:lang w:eastAsia="ko-KR"/>
        </w:rPr>
        <w:t>:</w:t>
      </w:r>
    </w:p>
    <w:p w:rsidR="00BE5EBE" w:rsidRPr="00862D02" w:rsidRDefault="00BE5EBE" w:rsidP="00BE5EBE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Observation 1: SA2 agreed to support only one paging cause to indicate to the UE whether it is paged for voice service </w:t>
      </w:r>
      <w:r>
        <w:rPr>
          <w:rFonts w:eastAsiaTheme="minorEastAsia" w:hint="eastAsia"/>
          <w:b/>
          <w:lang w:val="en-US" w:eastAsia="ko-KR"/>
        </w:rPr>
        <w:t xml:space="preserve">in paging message </w:t>
      </w:r>
      <w:r w:rsidRPr="00862D02">
        <w:rPr>
          <w:rFonts w:eastAsiaTheme="minorEastAsia"/>
          <w:b/>
          <w:lang w:val="en-US" w:eastAsia="ko-KR"/>
        </w:rPr>
        <w:t>for both EPS and 5GS.</w:t>
      </w:r>
    </w:p>
    <w:p w:rsidR="005A4EF0" w:rsidRPr="00862D02" w:rsidRDefault="005A4EF0" w:rsidP="005A4EF0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>Observation 2: For one paging record in paging message, two bits are required at a minimum i.e. one bit to encode the paging cause for voice service</w:t>
      </w:r>
      <w:r>
        <w:rPr>
          <w:rFonts w:eastAsiaTheme="minorEastAsia"/>
          <w:b/>
          <w:lang w:val="en-US" w:eastAsia="ko-KR"/>
        </w:rPr>
        <w:t xml:space="preserve"> </w:t>
      </w:r>
      <w:r w:rsidRPr="00862D02">
        <w:rPr>
          <w:rFonts w:eastAsiaTheme="minorEastAsia"/>
          <w:b/>
          <w:lang w:val="en-US" w:eastAsia="ko-KR"/>
        </w:rPr>
        <w:t xml:space="preserve">and one optional bit </w:t>
      </w:r>
      <w:r>
        <w:rPr>
          <w:rFonts w:eastAsiaTheme="minorEastAsia"/>
          <w:b/>
          <w:lang w:val="en-US" w:eastAsia="ko-KR"/>
        </w:rPr>
        <w:t>whether paging cause is included or not.</w:t>
      </w:r>
    </w:p>
    <w:p w:rsidR="00BE5EBE" w:rsidRDefault="00BE5EBE" w:rsidP="00BE5EBE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Observation 3: </w:t>
      </w:r>
      <w:r>
        <w:rPr>
          <w:rFonts w:eastAsiaTheme="minorEastAsia"/>
          <w:b/>
          <w:lang w:val="en-US" w:eastAsia="ko-KR"/>
        </w:rPr>
        <w:t xml:space="preserve">It is signalling inefficient to define new parallel list, </w:t>
      </w:r>
      <w:r w:rsidRPr="00893C3A">
        <w:rPr>
          <w:rFonts w:eastAsiaTheme="minorEastAsia"/>
          <w:b/>
          <w:lang w:val="en-US" w:eastAsia="ko-KR"/>
        </w:rPr>
        <w:t xml:space="preserve">as listed in the same order in </w:t>
      </w:r>
      <w:r w:rsidRPr="00893C3A">
        <w:rPr>
          <w:rFonts w:eastAsiaTheme="minorEastAsia"/>
          <w:b/>
          <w:i/>
          <w:lang w:val="en-US" w:eastAsia="ko-KR"/>
        </w:rPr>
        <w:t>pagingRecordList</w:t>
      </w:r>
      <w:r>
        <w:rPr>
          <w:rFonts w:eastAsiaTheme="minorEastAsia"/>
          <w:b/>
          <w:i/>
          <w:lang w:val="en-US" w:eastAsia="ko-KR"/>
        </w:rPr>
        <w:t>,</w:t>
      </w:r>
      <w:r>
        <w:rPr>
          <w:rFonts w:eastAsiaTheme="minorEastAsia"/>
          <w:b/>
          <w:lang w:val="en-US" w:eastAsia="ko-KR"/>
        </w:rPr>
        <w:t xml:space="preserve"> because it needs to be signalled in case at least one UE record needs to be associated with the paging cause</w:t>
      </w:r>
      <w:r w:rsidR="0028361B">
        <w:rPr>
          <w:rFonts w:eastAsiaTheme="minorEastAsia"/>
          <w:b/>
          <w:lang w:val="en-US" w:eastAsia="ko-KR"/>
        </w:rPr>
        <w:t>.</w:t>
      </w:r>
      <w:r>
        <w:rPr>
          <w:rFonts w:eastAsiaTheme="minorEastAsia"/>
          <w:b/>
          <w:lang w:val="en-US" w:eastAsia="ko-KR"/>
        </w:rPr>
        <w:t xml:space="preserve">  </w:t>
      </w:r>
    </w:p>
    <w:p w:rsidR="00AA4DAA" w:rsidRPr="00862D02" w:rsidRDefault="00AA4DAA" w:rsidP="00AA4DAA">
      <w:pPr>
        <w:rPr>
          <w:rFonts w:eastAsiaTheme="minorEastAsia"/>
          <w:lang w:val="en-US" w:eastAsia="ko-KR"/>
        </w:rPr>
      </w:pPr>
      <w:r>
        <w:rPr>
          <w:rFonts w:eastAsiaTheme="minorEastAsia"/>
          <w:b/>
          <w:lang w:val="en-US" w:eastAsia="ko-KR"/>
        </w:rPr>
        <w:t>Observation 4</w:t>
      </w:r>
      <w:r w:rsidR="003E1A58" w:rsidRPr="00862D02">
        <w:rPr>
          <w:rFonts w:eastAsiaTheme="minorEastAsia"/>
          <w:b/>
          <w:lang w:val="en-US" w:eastAsia="ko-KR"/>
        </w:rPr>
        <w:t xml:space="preserve">: Currently UE AS layer (e.g. RRC) </w:t>
      </w:r>
      <w:r w:rsidRPr="00862D02">
        <w:rPr>
          <w:rFonts w:eastAsiaTheme="minorEastAsia"/>
          <w:b/>
          <w:lang w:val="en-US" w:eastAsia="ko-KR"/>
        </w:rPr>
        <w:t>initiates the RRC connection resume procedure in response to RAN paging.</w:t>
      </w:r>
    </w:p>
    <w:p w:rsidR="005F0D43" w:rsidRPr="00862D02" w:rsidRDefault="005F0D43" w:rsidP="005F0D43">
      <w:r w:rsidRPr="00862D02">
        <w:rPr>
          <w:rFonts w:eastAsiaTheme="minorEastAsia" w:hint="eastAsia"/>
          <w:lang w:eastAsia="ko-KR"/>
        </w:rPr>
        <w:t xml:space="preserve">Based on the above, </w:t>
      </w:r>
      <w:r w:rsidRPr="00862D02">
        <w:t>RAN2 is requested to discuss and if possible agree on the following proposals:</w:t>
      </w:r>
    </w:p>
    <w:p w:rsidR="00BE5EBE" w:rsidRPr="00862D02" w:rsidRDefault="00BE5EBE" w:rsidP="00BE5EBE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>Proposal 1: From RAN2 perspective, it is feasible to support paging cause per UE record in paging message for both EPS and 5GS.</w:t>
      </w:r>
    </w:p>
    <w:p w:rsidR="001D09F6" w:rsidRPr="001D09F6" w:rsidRDefault="004E6BA4" w:rsidP="004E6BA4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Proposal 2: </w:t>
      </w:r>
      <w:r>
        <w:rPr>
          <w:rFonts w:eastAsiaTheme="minorEastAsia"/>
          <w:b/>
          <w:lang w:val="en-US" w:eastAsia="ko-KR"/>
        </w:rPr>
        <w:t xml:space="preserve">Define new </w:t>
      </w:r>
      <w:r w:rsidR="001D09F6">
        <w:rPr>
          <w:rFonts w:eastAsiaTheme="minorEastAsia"/>
          <w:b/>
          <w:lang w:val="en-US" w:eastAsia="ko-KR"/>
        </w:rPr>
        <w:t xml:space="preserve">paging record list where each paging record includes existing fields and </w:t>
      </w:r>
      <w:r w:rsidR="00172D14">
        <w:rPr>
          <w:rFonts w:eastAsiaTheme="minorEastAsia"/>
          <w:b/>
          <w:lang w:val="en-US" w:eastAsia="ko-KR"/>
        </w:rPr>
        <w:t xml:space="preserve">new </w:t>
      </w:r>
      <w:r w:rsidR="001D09F6">
        <w:rPr>
          <w:rFonts w:eastAsiaTheme="minorEastAsia"/>
          <w:b/>
          <w:lang w:val="en-US" w:eastAsia="ko-KR"/>
        </w:rPr>
        <w:t>paging cause</w:t>
      </w:r>
      <w:r w:rsidR="00920F4F">
        <w:rPr>
          <w:rFonts w:eastAsiaTheme="minorEastAsia"/>
          <w:b/>
          <w:lang w:val="en-US" w:eastAsia="ko-KR"/>
        </w:rPr>
        <w:t xml:space="preserve"> in paging message</w:t>
      </w:r>
      <w:r w:rsidR="001D09F6">
        <w:rPr>
          <w:rFonts w:eastAsiaTheme="minorEastAsia"/>
          <w:b/>
          <w:lang w:val="en-US" w:eastAsia="ko-KR"/>
        </w:rPr>
        <w:t>. This new paging record list is used for multi-SIM UEs</w:t>
      </w:r>
      <w:r w:rsidR="00971981">
        <w:rPr>
          <w:rFonts w:eastAsiaTheme="minorEastAsia"/>
          <w:b/>
          <w:lang w:val="en-US" w:eastAsia="ko-KR"/>
        </w:rPr>
        <w:t xml:space="preserve"> (supporting paging cause feature)</w:t>
      </w:r>
      <w:r w:rsidR="001D09F6">
        <w:rPr>
          <w:rFonts w:eastAsiaTheme="minorEastAsia"/>
          <w:b/>
          <w:lang w:val="en-US" w:eastAsia="ko-KR"/>
        </w:rPr>
        <w:t>.</w:t>
      </w:r>
    </w:p>
    <w:p w:rsidR="00A32079" w:rsidRPr="00862D02" w:rsidRDefault="00A32079" w:rsidP="00A32079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Proposal 3: </w:t>
      </w:r>
      <w:r>
        <w:rPr>
          <w:rFonts w:eastAsiaTheme="minorEastAsia"/>
          <w:b/>
          <w:lang w:val="en-US" w:eastAsia="ko-KR"/>
        </w:rPr>
        <w:t xml:space="preserve">RAN2 to discuss whether to define spare paging cause values in paging message for forward compatibility. </w:t>
      </w:r>
    </w:p>
    <w:p w:rsidR="007B545A" w:rsidRPr="0096485E" w:rsidRDefault="007B545A" w:rsidP="007B545A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>Proposal 4: RAN2 to discuss which layer (e.g. RRC or NAS)</w:t>
      </w:r>
      <w:r>
        <w:rPr>
          <w:rFonts w:eastAsiaTheme="minorEastAsia"/>
          <w:b/>
          <w:lang w:val="en-US" w:eastAsia="ko-KR"/>
        </w:rPr>
        <w:t xml:space="preserve"> determines to respond to RAN paging if </w:t>
      </w:r>
      <w:r w:rsidRPr="00862D02">
        <w:rPr>
          <w:rFonts w:eastAsiaTheme="minorEastAsia"/>
          <w:b/>
          <w:lang w:val="en-US" w:eastAsia="ko-KR"/>
        </w:rPr>
        <w:t>UE supports paging cause feature in RAN paging.</w:t>
      </w:r>
    </w:p>
    <w:p w:rsidR="006A7D40" w:rsidRPr="00862D02" w:rsidRDefault="006A7D40" w:rsidP="006A7D40">
      <w:pPr>
        <w:pStyle w:val="1"/>
      </w:pPr>
      <w:r w:rsidRPr="00862D02">
        <w:t>References</w:t>
      </w:r>
    </w:p>
    <w:p w:rsidR="003E1A58" w:rsidRPr="00862D02" w:rsidRDefault="003E1A58" w:rsidP="00BF2631">
      <w:pPr>
        <w:rPr>
          <w:rFonts w:eastAsiaTheme="minorEastAsia"/>
          <w:lang w:eastAsia="ko-KR"/>
        </w:rPr>
      </w:pPr>
      <w:r w:rsidRPr="00862D02">
        <w:rPr>
          <w:rFonts w:eastAsiaTheme="minorEastAsia"/>
          <w:lang w:eastAsia="ko-KR"/>
        </w:rPr>
        <w:t xml:space="preserve">[1] 3GPP TR 23.761, "Study on system enablers for devices having multiple Universal Subscriber Identity Modules (USIM)." </w:t>
      </w:r>
    </w:p>
    <w:p w:rsidR="00707BBF" w:rsidRPr="00862D02" w:rsidRDefault="00BF2631" w:rsidP="000D4C16">
      <w:pPr>
        <w:rPr>
          <w:rFonts w:eastAsiaTheme="minorEastAsia"/>
          <w:lang w:eastAsia="ko-KR"/>
        </w:rPr>
      </w:pPr>
      <w:r w:rsidRPr="00862D02">
        <w:rPr>
          <w:rFonts w:eastAsiaTheme="minorEastAsia"/>
          <w:lang w:eastAsia="ko-KR"/>
        </w:rPr>
        <w:t>[</w:t>
      </w:r>
      <w:r w:rsidR="00893C3A">
        <w:rPr>
          <w:rFonts w:eastAsiaTheme="minorEastAsia"/>
          <w:lang w:eastAsia="ko-KR"/>
        </w:rPr>
        <w:t>2</w:t>
      </w:r>
      <w:r w:rsidRPr="00862D02">
        <w:rPr>
          <w:rFonts w:eastAsiaTheme="minorEastAsia"/>
          <w:lang w:eastAsia="ko-KR"/>
        </w:rPr>
        <w:t>] R2-2009325, "Summary of [Post111-e][917] Multi-Sim (vivo)."</w:t>
      </w:r>
    </w:p>
    <w:sectPr w:rsidR="00707BBF" w:rsidRPr="00862D0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DB4" w:rsidRDefault="00333DB4" w:rsidP="00D1329F">
      <w:pPr>
        <w:spacing w:after="0"/>
      </w:pPr>
      <w:r>
        <w:separator/>
      </w:r>
    </w:p>
  </w:endnote>
  <w:endnote w:type="continuationSeparator" w:id="0">
    <w:p w:rsidR="00333DB4" w:rsidRDefault="00333DB4" w:rsidP="00D132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DB4" w:rsidRDefault="00333DB4" w:rsidP="00D1329F">
      <w:pPr>
        <w:spacing w:after="0"/>
      </w:pPr>
      <w:r>
        <w:separator/>
      </w:r>
    </w:p>
  </w:footnote>
  <w:footnote w:type="continuationSeparator" w:id="0">
    <w:p w:rsidR="00333DB4" w:rsidRDefault="00333DB4" w:rsidP="00D132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3B7DB0"/>
    <w:multiLevelType w:val="hybridMultilevel"/>
    <w:tmpl w:val="D2383818"/>
    <w:lvl w:ilvl="0" w:tplc="B5EC9FCC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F304C64"/>
    <w:multiLevelType w:val="hybridMultilevel"/>
    <w:tmpl w:val="92C4F72A"/>
    <w:lvl w:ilvl="0" w:tplc="79788C1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C742C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47D49"/>
    <w:multiLevelType w:val="hybridMultilevel"/>
    <w:tmpl w:val="6930E15A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F8A3871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F496C"/>
    <w:multiLevelType w:val="hybridMultilevel"/>
    <w:tmpl w:val="0A12D6B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DA24D5"/>
    <w:multiLevelType w:val="hybridMultilevel"/>
    <w:tmpl w:val="67383E7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4E75CAC"/>
    <w:multiLevelType w:val="hybridMultilevel"/>
    <w:tmpl w:val="D206C640"/>
    <w:lvl w:ilvl="0" w:tplc="FFFFFFFF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0" w15:restartNumberingAfterBreak="0">
    <w:nsid w:val="256428D0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812E9"/>
    <w:multiLevelType w:val="hybridMultilevel"/>
    <w:tmpl w:val="7018EC16"/>
    <w:lvl w:ilvl="0" w:tplc="28627DB8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B133CBF"/>
    <w:multiLevelType w:val="hybridMultilevel"/>
    <w:tmpl w:val="72CA33D6"/>
    <w:lvl w:ilvl="0" w:tplc="FFFFFFFF">
      <w:start w:val="1"/>
      <w:numFmt w:val="bullet"/>
      <w:lvlText w:val=""/>
      <w:lvlJc w:val="left"/>
      <w:pPr>
        <w:ind w:left="967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3" w15:restartNumberingAfterBreak="0">
    <w:nsid w:val="2D472A9F"/>
    <w:multiLevelType w:val="hybridMultilevel"/>
    <w:tmpl w:val="D42E779C"/>
    <w:lvl w:ilvl="0" w:tplc="364C7D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2AE03E7"/>
    <w:multiLevelType w:val="multilevel"/>
    <w:tmpl w:val="E8E2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B64B2"/>
    <w:multiLevelType w:val="hybridMultilevel"/>
    <w:tmpl w:val="160C0C3A"/>
    <w:lvl w:ilvl="0" w:tplc="34F61F1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5CF5493"/>
    <w:multiLevelType w:val="hybridMultilevel"/>
    <w:tmpl w:val="CA628A06"/>
    <w:lvl w:ilvl="0" w:tplc="A7E0CB2A">
      <w:start w:val="3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28C0C31"/>
    <w:multiLevelType w:val="hybridMultilevel"/>
    <w:tmpl w:val="D310BD0E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2CC1C24"/>
    <w:multiLevelType w:val="hybridMultilevel"/>
    <w:tmpl w:val="B352FBF2"/>
    <w:lvl w:ilvl="0" w:tplc="80560A2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86F5A82"/>
    <w:multiLevelType w:val="hybridMultilevel"/>
    <w:tmpl w:val="FA10D1CE"/>
    <w:lvl w:ilvl="0" w:tplc="F21E148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927783E"/>
    <w:multiLevelType w:val="hybridMultilevel"/>
    <w:tmpl w:val="4836D50E"/>
    <w:lvl w:ilvl="0" w:tplc="041D0001">
      <w:start w:val="1"/>
      <w:numFmt w:val="bullet"/>
      <w:lvlText w:val=""/>
      <w:lvlJc w:val="left"/>
      <w:pPr>
        <w:ind w:left="903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3" w:hanging="400"/>
      </w:pPr>
      <w:rPr>
        <w:rFonts w:ascii="Wingdings" w:hAnsi="Wingdings" w:hint="default"/>
      </w:rPr>
    </w:lvl>
  </w:abstractNum>
  <w:abstractNum w:abstractNumId="22" w15:restartNumberingAfterBreak="0">
    <w:nsid w:val="596953A4"/>
    <w:multiLevelType w:val="hybridMultilevel"/>
    <w:tmpl w:val="3A3CA0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F703B9"/>
    <w:multiLevelType w:val="hybridMultilevel"/>
    <w:tmpl w:val="ECA4D1D8"/>
    <w:lvl w:ilvl="0" w:tplc="9272A10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F477ADF"/>
    <w:multiLevelType w:val="hybridMultilevel"/>
    <w:tmpl w:val="075E00DE"/>
    <w:lvl w:ilvl="0" w:tplc="3A6A4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61398"/>
    <w:multiLevelType w:val="hybridMultilevel"/>
    <w:tmpl w:val="A41C79A4"/>
    <w:lvl w:ilvl="0" w:tplc="07DA9E68">
      <w:start w:val="2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7F05381B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6"/>
  </w:num>
  <w:num w:numId="4">
    <w:abstractNumId w:val="20"/>
  </w:num>
  <w:num w:numId="5">
    <w:abstractNumId w:val="0"/>
  </w:num>
  <w:num w:numId="6">
    <w:abstractNumId w:val="15"/>
  </w:num>
  <w:num w:numId="7">
    <w:abstractNumId w:val="23"/>
  </w:num>
  <w:num w:numId="8">
    <w:abstractNumId w:val="10"/>
  </w:num>
  <w:num w:numId="9">
    <w:abstractNumId w:val="27"/>
  </w:num>
  <w:num w:numId="10">
    <w:abstractNumId w:val="4"/>
  </w:num>
  <w:num w:numId="11">
    <w:abstractNumId w:val="24"/>
  </w:num>
  <w:num w:numId="12">
    <w:abstractNumId w:val="3"/>
  </w:num>
  <w:num w:numId="13">
    <w:abstractNumId w:val="6"/>
  </w:num>
  <w:num w:numId="14">
    <w:abstractNumId w:val="7"/>
  </w:num>
  <w:num w:numId="15">
    <w:abstractNumId w:val="9"/>
  </w:num>
  <w:num w:numId="16">
    <w:abstractNumId w:val="13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4"/>
  </w:num>
  <w:num w:numId="20">
    <w:abstractNumId w:val="12"/>
  </w:num>
  <w:num w:numId="21">
    <w:abstractNumId w:val="8"/>
  </w:num>
  <w:num w:numId="22">
    <w:abstractNumId w:val="22"/>
  </w:num>
  <w:num w:numId="23">
    <w:abstractNumId w:val="17"/>
  </w:num>
  <w:num w:numId="24">
    <w:abstractNumId w:val="2"/>
  </w:num>
  <w:num w:numId="25">
    <w:abstractNumId w:val="25"/>
  </w:num>
  <w:num w:numId="26">
    <w:abstractNumId w:val="21"/>
  </w:num>
  <w:num w:numId="27">
    <w:abstractNumId w:val="18"/>
  </w:num>
  <w:num w:numId="28">
    <w:abstractNumId w:val="11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06B2B"/>
    <w:rsid w:val="0001165D"/>
    <w:rsid w:val="00012820"/>
    <w:rsid w:val="00015E5C"/>
    <w:rsid w:val="00032582"/>
    <w:rsid w:val="00041165"/>
    <w:rsid w:val="00045A4C"/>
    <w:rsid w:val="00051F7F"/>
    <w:rsid w:val="00055BE8"/>
    <w:rsid w:val="00057162"/>
    <w:rsid w:val="00060936"/>
    <w:rsid w:val="000657AC"/>
    <w:rsid w:val="00075022"/>
    <w:rsid w:val="0007662C"/>
    <w:rsid w:val="00080CEC"/>
    <w:rsid w:val="00081E93"/>
    <w:rsid w:val="00082EB0"/>
    <w:rsid w:val="000A5D9E"/>
    <w:rsid w:val="000B3D03"/>
    <w:rsid w:val="000B599A"/>
    <w:rsid w:val="000C07C8"/>
    <w:rsid w:val="000D4C16"/>
    <w:rsid w:val="000E30EC"/>
    <w:rsid w:val="000E4E13"/>
    <w:rsid w:val="000E5855"/>
    <w:rsid w:val="000F53EF"/>
    <w:rsid w:val="000F59DB"/>
    <w:rsid w:val="00106810"/>
    <w:rsid w:val="00115085"/>
    <w:rsid w:val="001220AD"/>
    <w:rsid w:val="00123BCF"/>
    <w:rsid w:val="00135E18"/>
    <w:rsid w:val="001444FB"/>
    <w:rsid w:val="00153559"/>
    <w:rsid w:val="00156A85"/>
    <w:rsid w:val="00157CEA"/>
    <w:rsid w:val="00167846"/>
    <w:rsid w:val="00172D14"/>
    <w:rsid w:val="00184013"/>
    <w:rsid w:val="00185F44"/>
    <w:rsid w:val="00187705"/>
    <w:rsid w:val="0019061D"/>
    <w:rsid w:val="0019514C"/>
    <w:rsid w:val="00197B7C"/>
    <w:rsid w:val="001A3DB2"/>
    <w:rsid w:val="001B109A"/>
    <w:rsid w:val="001B54DE"/>
    <w:rsid w:val="001B5D8F"/>
    <w:rsid w:val="001C4115"/>
    <w:rsid w:val="001C587A"/>
    <w:rsid w:val="001D09F6"/>
    <w:rsid w:val="001D1B83"/>
    <w:rsid w:val="001F30E8"/>
    <w:rsid w:val="00243FC9"/>
    <w:rsid w:val="00250C91"/>
    <w:rsid w:val="00265EAC"/>
    <w:rsid w:val="002774BC"/>
    <w:rsid w:val="00280657"/>
    <w:rsid w:val="00281925"/>
    <w:rsid w:val="0028361B"/>
    <w:rsid w:val="00291DE6"/>
    <w:rsid w:val="00294AFB"/>
    <w:rsid w:val="002A3730"/>
    <w:rsid w:val="002B4A3D"/>
    <w:rsid w:val="002B7756"/>
    <w:rsid w:val="002C0598"/>
    <w:rsid w:val="002C6633"/>
    <w:rsid w:val="002F3D3B"/>
    <w:rsid w:val="002F7B9A"/>
    <w:rsid w:val="00302CCA"/>
    <w:rsid w:val="003035EB"/>
    <w:rsid w:val="00306166"/>
    <w:rsid w:val="00306EDA"/>
    <w:rsid w:val="003202AA"/>
    <w:rsid w:val="003220CA"/>
    <w:rsid w:val="00326812"/>
    <w:rsid w:val="00330028"/>
    <w:rsid w:val="00333DB4"/>
    <w:rsid w:val="0034232C"/>
    <w:rsid w:val="003437F0"/>
    <w:rsid w:val="00343F21"/>
    <w:rsid w:val="00346319"/>
    <w:rsid w:val="0037235D"/>
    <w:rsid w:val="003765EE"/>
    <w:rsid w:val="003863CF"/>
    <w:rsid w:val="0039029A"/>
    <w:rsid w:val="003A1EBC"/>
    <w:rsid w:val="003A7B2F"/>
    <w:rsid w:val="003B03AF"/>
    <w:rsid w:val="003B5469"/>
    <w:rsid w:val="003C2F84"/>
    <w:rsid w:val="003C37F0"/>
    <w:rsid w:val="003C3DEC"/>
    <w:rsid w:val="003E1A58"/>
    <w:rsid w:val="003F0C3B"/>
    <w:rsid w:val="003F6E37"/>
    <w:rsid w:val="003F6F1F"/>
    <w:rsid w:val="00414A4D"/>
    <w:rsid w:val="00452AE1"/>
    <w:rsid w:val="00461038"/>
    <w:rsid w:val="004879AF"/>
    <w:rsid w:val="004944AC"/>
    <w:rsid w:val="004B17CC"/>
    <w:rsid w:val="004B526E"/>
    <w:rsid w:val="004D112A"/>
    <w:rsid w:val="004D3B49"/>
    <w:rsid w:val="004D6C66"/>
    <w:rsid w:val="004E581C"/>
    <w:rsid w:val="004E6BA4"/>
    <w:rsid w:val="004F0A84"/>
    <w:rsid w:val="00514295"/>
    <w:rsid w:val="00515EB3"/>
    <w:rsid w:val="00520B6B"/>
    <w:rsid w:val="00520DE8"/>
    <w:rsid w:val="00523F60"/>
    <w:rsid w:val="00524360"/>
    <w:rsid w:val="00524474"/>
    <w:rsid w:val="00552A18"/>
    <w:rsid w:val="00567170"/>
    <w:rsid w:val="005737DC"/>
    <w:rsid w:val="0057552C"/>
    <w:rsid w:val="00576B32"/>
    <w:rsid w:val="00582175"/>
    <w:rsid w:val="0059440E"/>
    <w:rsid w:val="005953ED"/>
    <w:rsid w:val="005A1214"/>
    <w:rsid w:val="005A4293"/>
    <w:rsid w:val="005A4EF0"/>
    <w:rsid w:val="005A75DF"/>
    <w:rsid w:val="005B33FF"/>
    <w:rsid w:val="005C2F5C"/>
    <w:rsid w:val="005D37AC"/>
    <w:rsid w:val="005E25CC"/>
    <w:rsid w:val="005E69D3"/>
    <w:rsid w:val="005E7F1C"/>
    <w:rsid w:val="005F0D43"/>
    <w:rsid w:val="005F1DFA"/>
    <w:rsid w:val="005F3E14"/>
    <w:rsid w:val="00604824"/>
    <w:rsid w:val="00617652"/>
    <w:rsid w:val="0062175D"/>
    <w:rsid w:val="00622991"/>
    <w:rsid w:val="00626057"/>
    <w:rsid w:val="00634A2A"/>
    <w:rsid w:val="006401E3"/>
    <w:rsid w:val="00650820"/>
    <w:rsid w:val="006567FC"/>
    <w:rsid w:val="00663363"/>
    <w:rsid w:val="00667F06"/>
    <w:rsid w:val="00676BA3"/>
    <w:rsid w:val="00682549"/>
    <w:rsid w:val="00682CC2"/>
    <w:rsid w:val="0068771E"/>
    <w:rsid w:val="00695434"/>
    <w:rsid w:val="006A7D40"/>
    <w:rsid w:val="006C2BA3"/>
    <w:rsid w:val="006C2FA7"/>
    <w:rsid w:val="006C4426"/>
    <w:rsid w:val="006C57F0"/>
    <w:rsid w:val="006E0CD5"/>
    <w:rsid w:val="006F15C7"/>
    <w:rsid w:val="006F5F9F"/>
    <w:rsid w:val="006F6DA1"/>
    <w:rsid w:val="007036D1"/>
    <w:rsid w:val="00707BBF"/>
    <w:rsid w:val="0071212D"/>
    <w:rsid w:val="007215DD"/>
    <w:rsid w:val="00725DEF"/>
    <w:rsid w:val="00726843"/>
    <w:rsid w:val="00727537"/>
    <w:rsid w:val="0075559E"/>
    <w:rsid w:val="00757DAF"/>
    <w:rsid w:val="00771AE0"/>
    <w:rsid w:val="00793B3A"/>
    <w:rsid w:val="00794554"/>
    <w:rsid w:val="00795164"/>
    <w:rsid w:val="007A6C7F"/>
    <w:rsid w:val="007B545A"/>
    <w:rsid w:val="007C01FF"/>
    <w:rsid w:val="007D6D70"/>
    <w:rsid w:val="007E1930"/>
    <w:rsid w:val="007E1FCE"/>
    <w:rsid w:val="007F064B"/>
    <w:rsid w:val="007F51CA"/>
    <w:rsid w:val="008022B9"/>
    <w:rsid w:val="00803D9E"/>
    <w:rsid w:val="00834A07"/>
    <w:rsid w:val="00835298"/>
    <w:rsid w:val="0083637A"/>
    <w:rsid w:val="00840698"/>
    <w:rsid w:val="00843A55"/>
    <w:rsid w:val="00852762"/>
    <w:rsid w:val="00852E6D"/>
    <w:rsid w:val="008555E7"/>
    <w:rsid w:val="0086156B"/>
    <w:rsid w:val="00862D02"/>
    <w:rsid w:val="00866B6D"/>
    <w:rsid w:val="00870B88"/>
    <w:rsid w:val="0087286F"/>
    <w:rsid w:val="0087535E"/>
    <w:rsid w:val="00875601"/>
    <w:rsid w:val="008762EB"/>
    <w:rsid w:val="008822DC"/>
    <w:rsid w:val="00890FD4"/>
    <w:rsid w:val="00892190"/>
    <w:rsid w:val="0089342D"/>
    <w:rsid w:val="00893C3A"/>
    <w:rsid w:val="00897147"/>
    <w:rsid w:val="008A150B"/>
    <w:rsid w:val="008A3A01"/>
    <w:rsid w:val="008A4727"/>
    <w:rsid w:val="008B0567"/>
    <w:rsid w:val="008C18C2"/>
    <w:rsid w:val="008C3687"/>
    <w:rsid w:val="008C3D79"/>
    <w:rsid w:val="008C5349"/>
    <w:rsid w:val="008D19FD"/>
    <w:rsid w:val="008D55BD"/>
    <w:rsid w:val="008F0B5C"/>
    <w:rsid w:val="009106FF"/>
    <w:rsid w:val="00920F4F"/>
    <w:rsid w:val="009255CF"/>
    <w:rsid w:val="0093381E"/>
    <w:rsid w:val="00934045"/>
    <w:rsid w:val="0094595A"/>
    <w:rsid w:val="009461CF"/>
    <w:rsid w:val="00946617"/>
    <w:rsid w:val="00950035"/>
    <w:rsid w:val="0095019A"/>
    <w:rsid w:val="00955F82"/>
    <w:rsid w:val="0096485E"/>
    <w:rsid w:val="009655D6"/>
    <w:rsid w:val="00970734"/>
    <w:rsid w:val="00971981"/>
    <w:rsid w:val="009738A6"/>
    <w:rsid w:val="00974A1C"/>
    <w:rsid w:val="00990336"/>
    <w:rsid w:val="009C65C7"/>
    <w:rsid w:val="009D4595"/>
    <w:rsid w:val="009D7B66"/>
    <w:rsid w:val="009E5664"/>
    <w:rsid w:val="009E79CC"/>
    <w:rsid w:val="009F1FF0"/>
    <w:rsid w:val="009F2021"/>
    <w:rsid w:val="009F6FF4"/>
    <w:rsid w:val="00A07D50"/>
    <w:rsid w:val="00A136BA"/>
    <w:rsid w:val="00A256B2"/>
    <w:rsid w:val="00A32079"/>
    <w:rsid w:val="00A357F3"/>
    <w:rsid w:val="00A4088F"/>
    <w:rsid w:val="00A4425A"/>
    <w:rsid w:val="00A45547"/>
    <w:rsid w:val="00A539CA"/>
    <w:rsid w:val="00A613B3"/>
    <w:rsid w:val="00A61B27"/>
    <w:rsid w:val="00A65D40"/>
    <w:rsid w:val="00A67D16"/>
    <w:rsid w:val="00A744CE"/>
    <w:rsid w:val="00A7594D"/>
    <w:rsid w:val="00A915FD"/>
    <w:rsid w:val="00AA137E"/>
    <w:rsid w:val="00AA3434"/>
    <w:rsid w:val="00AA3B92"/>
    <w:rsid w:val="00AA4648"/>
    <w:rsid w:val="00AA4DAA"/>
    <w:rsid w:val="00AB4DC7"/>
    <w:rsid w:val="00AC47A0"/>
    <w:rsid w:val="00AC4D82"/>
    <w:rsid w:val="00AC6B2A"/>
    <w:rsid w:val="00AC7F65"/>
    <w:rsid w:val="00AD295E"/>
    <w:rsid w:val="00AD4B41"/>
    <w:rsid w:val="00AD707E"/>
    <w:rsid w:val="00AE0CF6"/>
    <w:rsid w:val="00AE1DD8"/>
    <w:rsid w:val="00AF398B"/>
    <w:rsid w:val="00AF3FD0"/>
    <w:rsid w:val="00AF6E67"/>
    <w:rsid w:val="00B160D1"/>
    <w:rsid w:val="00B17637"/>
    <w:rsid w:val="00B31B96"/>
    <w:rsid w:val="00B35944"/>
    <w:rsid w:val="00B407AC"/>
    <w:rsid w:val="00B515FE"/>
    <w:rsid w:val="00B546DC"/>
    <w:rsid w:val="00B80E05"/>
    <w:rsid w:val="00B818FD"/>
    <w:rsid w:val="00B83F43"/>
    <w:rsid w:val="00B96D31"/>
    <w:rsid w:val="00BA0167"/>
    <w:rsid w:val="00BA66AA"/>
    <w:rsid w:val="00BB5335"/>
    <w:rsid w:val="00BB7AE6"/>
    <w:rsid w:val="00BD0EE8"/>
    <w:rsid w:val="00BE5EBE"/>
    <w:rsid w:val="00BF2631"/>
    <w:rsid w:val="00C0320B"/>
    <w:rsid w:val="00C24A4F"/>
    <w:rsid w:val="00C3394E"/>
    <w:rsid w:val="00C34FE7"/>
    <w:rsid w:val="00C447D7"/>
    <w:rsid w:val="00C5018B"/>
    <w:rsid w:val="00C610FE"/>
    <w:rsid w:val="00C620D8"/>
    <w:rsid w:val="00C671C6"/>
    <w:rsid w:val="00C67670"/>
    <w:rsid w:val="00C67B04"/>
    <w:rsid w:val="00C73524"/>
    <w:rsid w:val="00C740B2"/>
    <w:rsid w:val="00C92A8A"/>
    <w:rsid w:val="00C92F89"/>
    <w:rsid w:val="00CA34AA"/>
    <w:rsid w:val="00CC2B6F"/>
    <w:rsid w:val="00CD3E9D"/>
    <w:rsid w:val="00CE1FF2"/>
    <w:rsid w:val="00D06431"/>
    <w:rsid w:val="00D1329F"/>
    <w:rsid w:val="00D158A6"/>
    <w:rsid w:val="00D161C2"/>
    <w:rsid w:val="00D17008"/>
    <w:rsid w:val="00D25768"/>
    <w:rsid w:val="00D25C81"/>
    <w:rsid w:val="00D25F4C"/>
    <w:rsid w:val="00D37644"/>
    <w:rsid w:val="00D466C5"/>
    <w:rsid w:val="00D60B82"/>
    <w:rsid w:val="00D62425"/>
    <w:rsid w:val="00D81F73"/>
    <w:rsid w:val="00D90169"/>
    <w:rsid w:val="00D9089E"/>
    <w:rsid w:val="00D92D08"/>
    <w:rsid w:val="00D94067"/>
    <w:rsid w:val="00DA5D36"/>
    <w:rsid w:val="00DB38EA"/>
    <w:rsid w:val="00DC46DF"/>
    <w:rsid w:val="00DC67AA"/>
    <w:rsid w:val="00DD0B7F"/>
    <w:rsid w:val="00DE0F7B"/>
    <w:rsid w:val="00DE5C95"/>
    <w:rsid w:val="00E03343"/>
    <w:rsid w:val="00E03387"/>
    <w:rsid w:val="00E17EE4"/>
    <w:rsid w:val="00E21053"/>
    <w:rsid w:val="00E410EF"/>
    <w:rsid w:val="00E431AE"/>
    <w:rsid w:val="00E57C4C"/>
    <w:rsid w:val="00E722AC"/>
    <w:rsid w:val="00E805E6"/>
    <w:rsid w:val="00E8483C"/>
    <w:rsid w:val="00E87082"/>
    <w:rsid w:val="00E870F5"/>
    <w:rsid w:val="00E97C57"/>
    <w:rsid w:val="00EB4337"/>
    <w:rsid w:val="00EB5AC9"/>
    <w:rsid w:val="00EC0E14"/>
    <w:rsid w:val="00EC52FB"/>
    <w:rsid w:val="00ED40C8"/>
    <w:rsid w:val="00EE2237"/>
    <w:rsid w:val="00EE3D3E"/>
    <w:rsid w:val="00EF362B"/>
    <w:rsid w:val="00EF4570"/>
    <w:rsid w:val="00EF5157"/>
    <w:rsid w:val="00EF79E7"/>
    <w:rsid w:val="00F00AEA"/>
    <w:rsid w:val="00F07540"/>
    <w:rsid w:val="00F14326"/>
    <w:rsid w:val="00F218BC"/>
    <w:rsid w:val="00F21A18"/>
    <w:rsid w:val="00F3106B"/>
    <w:rsid w:val="00F329F8"/>
    <w:rsid w:val="00F344FB"/>
    <w:rsid w:val="00F36550"/>
    <w:rsid w:val="00F51826"/>
    <w:rsid w:val="00F765CA"/>
    <w:rsid w:val="00F93037"/>
    <w:rsid w:val="00FA19C0"/>
    <w:rsid w:val="00FB5849"/>
    <w:rsid w:val="00FC469B"/>
    <w:rsid w:val="00FC5727"/>
    <w:rsid w:val="00FD24F1"/>
    <w:rsid w:val="00FD2FE6"/>
    <w:rsid w:val="00FD5CC0"/>
    <w:rsid w:val="00FE3000"/>
    <w:rsid w:val="00FE60C1"/>
    <w:rsid w:val="00FF37AB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7FE98"/>
  <w15:chartTrackingRefBased/>
  <w15:docId w15:val="{13B16EEC-0683-441D-8D7D-B9C546D16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D4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6A7D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6A7D4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6A7D4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6A7D4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aliases w:val="H1 Char,h1 Char,Heading 1 3GPP Char"/>
    <w:basedOn w:val="a0"/>
    <w:link w:val="1"/>
    <w:rsid w:val="006A7D4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6A7D4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6A7D40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4Char">
    <w:name w:val="제목 4 Char"/>
    <w:basedOn w:val="a0"/>
    <w:link w:val="4"/>
    <w:rsid w:val="006A7D4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4">
    <w:name w:val="header"/>
    <w:aliases w:val="header odd"/>
    <w:link w:val="Char"/>
    <w:rsid w:val="006A7D4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4"/>
    <w:rsid w:val="006A7D4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6A7D4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6A7D40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5">
    <w:name w:val="List Paragraph"/>
    <w:basedOn w:val="a"/>
    <w:uiPriority w:val="34"/>
    <w:qFormat/>
    <w:rsid w:val="00D81F73"/>
    <w:pPr>
      <w:ind w:leftChars="400" w:left="800"/>
    </w:pPr>
  </w:style>
  <w:style w:type="paragraph" w:styleId="a6">
    <w:name w:val="Balloon Text"/>
    <w:basedOn w:val="a"/>
    <w:link w:val="Char0"/>
    <w:uiPriority w:val="99"/>
    <w:semiHidden/>
    <w:unhideWhenUsed/>
    <w:rsid w:val="00D1700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6"/>
    <w:uiPriority w:val="99"/>
    <w:semiHidden/>
    <w:rsid w:val="00D1700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Char1"/>
    <w:qFormat/>
    <w:rsid w:val="00C92A8A"/>
    <w:pPr>
      <w:ind w:leftChars="0" w:left="568" w:firstLineChars="0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C92A8A"/>
    <w:pPr>
      <w:ind w:leftChars="0" w:left="851" w:firstLineChars="0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C92A8A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C92A8A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5"/>
    <w:link w:val="B5Char"/>
    <w:qFormat/>
    <w:rsid w:val="00C92A8A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C92A8A"/>
    <w:pPr>
      <w:ind w:left="2269"/>
    </w:pPr>
  </w:style>
  <w:style w:type="paragraph" w:customStyle="1" w:styleId="B6">
    <w:name w:val="B6"/>
    <w:basedOn w:val="B5"/>
    <w:link w:val="B6Char"/>
    <w:qFormat/>
    <w:rsid w:val="00C92A8A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B7Char">
    <w:name w:val="B7 Char"/>
    <w:link w:val="B7"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C92A8A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C92A8A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C92A8A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C92A8A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C92A8A"/>
    <w:pPr>
      <w:ind w:leftChars="1000" w:left="100" w:hangingChars="200" w:hanging="200"/>
      <w:contextualSpacing/>
    </w:pPr>
  </w:style>
  <w:style w:type="character" w:customStyle="1" w:styleId="B1Char">
    <w:name w:val="B1 Char"/>
    <w:rsid w:val="00EF4570"/>
    <w:rPr>
      <w:lang w:eastAsia="en-US"/>
    </w:rPr>
  </w:style>
  <w:style w:type="paragraph" w:styleId="a8">
    <w:name w:val="footer"/>
    <w:basedOn w:val="a"/>
    <w:link w:val="Char1"/>
    <w:uiPriority w:val="99"/>
    <w:unhideWhenUsed/>
    <w:rsid w:val="00D1329F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D1329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2774BC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FA91B-9E46-4914-8067-0F9C82DFF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1261</Words>
  <Characters>7192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정상엽/5G/6G표준Lab(SR)/Staff Engineer/삼성전자</cp:lastModifiedBy>
  <cp:revision>22</cp:revision>
  <dcterms:created xsi:type="dcterms:W3CDTF">2021-01-13T07:11:00Z</dcterms:created>
  <dcterms:modified xsi:type="dcterms:W3CDTF">2021-01-15T02:14:00Z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C:\Users\sy0123.jung.CORP\Documents\R2-192xxxx_Further discussion.docx</vt:lpwstr>
  </property>
</Properties>
</file>